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header37.xml" ContentType="application/vnd.openxmlformats-officedocument.wordprocessingml.header+xml"/>
  <Override PartName="/word/footer19.xml" ContentType="application/vnd.openxmlformats-officedocument.wordprocessingml.foot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footer21.xml" ContentType="application/vnd.openxmlformats-officedocument.wordprocessingml.foot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footer23.xml" ContentType="application/vnd.openxmlformats-officedocument.wordprocessingml.footer+xml"/>
  <Override PartName="/word/header42.xml" ContentType="application/vnd.openxmlformats-officedocument.wordprocessingml.header+xml"/>
  <Override PartName="/word/footer24.xml" ContentType="application/vnd.openxmlformats-officedocument.wordprocessingml.footer+xml"/>
  <Override PartName="/word/header43.xml" ContentType="application/vnd.openxmlformats-officedocument.wordprocessingml.header+xml"/>
  <Override PartName="/word/footer25.xml" ContentType="application/vnd.openxmlformats-officedocument.wordprocessingml.footer+xml"/>
  <Override PartName="/word/header44.xml" ContentType="application/vnd.openxmlformats-officedocument.wordprocessingml.header+xml"/>
  <Override PartName="/word/footer26.xml" ContentType="application/vnd.openxmlformats-officedocument.wordprocessingml.footer+xml"/>
  <Override PartName="/word/header45.xml" ContentType="application/vnd.openxmlformats-officedocument.wordprocessingml.header+xml"/>
  <Override PartName="/word/footer27.xml" ContentType="application/vnd.openxmlformats-officedocument.wordprocessingml.footer+xml"/>
  <Override PartName="/word/header46.xml" ContentType="application/vnd.openxmlformats-officedocument.wordprocessingml.header+xml"/>
  <Override PartName="/word/footer28.xml" ContentType="application/vnd.openxmlformats-officedocument.wordprocessingml.footer+xml"/>
  <Override PartName="/word/header47.xml" ContentType="application/vnd.openxmlformats-officedocument.wordprocessingml.header+xml"/>
  <Override PartName="/word/footer29.xml" ContentType="application/vnd.openxmlformats-officedocument.wordprocessingml.footer+xml"/>
  <Override PartName="/word/header48.xml" ContentType="application/vnd.openxmlformats-officedocument.wordprocessingml.header+xml"/>
  <Override PartName="/word/footer30.xml" ContentType="application/vnd.openxmlformats-officedocument.wordprocessingml.footer+xml"/>
  <Override PartName="/word/header49.xml" ContentType="application/vnd.openxmlformats-officedocument.wordprocessingml.header+xml"/>
  <Override PartName="/word/footer31.xml" ContentType="application/vnd.openxmlformats-officedocument.wordprocessingml.footer+xml"/>
  <Override PartName="/word/header50.xml" ContentType="application/vnd.openxmlformats-officedocument.wordprocessingml.header+xml"/>
  <Override PartName="/word/footer32.xml" ContentType="application/vnd.openxmlformats-officedocument.wordprocessingml.footer+xml"/>
  <Override PartName="/word/header51.xml" ContentType="application/vnd.openxmlformats-officedocument.wordprocessingml.header+xml"/>
  <Override PartName="/word/footer33.xml" ContentType="application/vnd.openxmlformats-officedocument.wordprocessingml.footer+xml"/>
  <Override PartName="/word/header52.xml" ContentType="application/vnd.openxmlformats-officedocument.wordprocessingml.header+xml"/>
  <Override PartName="/word/footer34.xml" ContentType="application/vnd.openxmlformats-officedocument.wordprocessingml.footer+xml"/>
  <Override PartName="/word/header53.xml" ContentType="application/vnd.openxmlformats-officedocument.wordprocessingml.header+xml"/>
  <Override PartName="/word/footer35.xml" ContentType="application/vnd.openxmlformats-officedocument.wordprocessingml.footer+xml"/>
  <Override PartName="/word/header54.xml" ContentType="application/vnd.openxmlformats-officedocument.wordprocessingml.header+xml"/>
  <Override PartName="/word/footer36.xml" ContentType="application/vnd.openxmlformats-officedocument.wordprocessingml.footer+xml"/>
  <Override PartName="/word/header55.xml" ContentType="application/vnd.openxmlformats-officedocument.wordprocessingml.header+xml"/>
  <Override PartName="/word/footer37.xml" ContentType="application/vnd.openxmlformats-officedocument.wordprocessingml.footer+xml"/>
  <Override PartName="/word/header56.xml" ContentType="application/vnd.openxmlformats-officedocument.wordprocessingml.header+xml"/>
  <Override PartName="/word/footer38.xml" ContentType="application/vnd.openxmlformats-officedocument.wordprocessingml.footer+xml"/>
  <Override PartName="/word/header57.xml" ContentType="application/vnd.openxmlformats-officedocument.wordprocessingml.header+xml"/>
  <Override PartName="/word/footer39.xml" ContentType="application/vnd.openxmlformats-officedocument.wordprocessingml.footer+xml"/>
  <Override PartName="/word/header58.xml" ContentType="application/vnd.openxmlformats-officedocument.wordprocessingml.header+xml"/>
  <Override PartName="/word/footer40.xml" ContentType="application/vnd.openxmlformats-officedocument.wordprocessingml.footer+xml"/>
  <Override PartName="/word/header59.xml" ContentType="application/vnd.openxmlformats-officedocument.wordprocessingml.header+xml"/>
  <Override PartName="/word/footer41.xml" ContentType="application/vnd.openxmlformats-officedocument.wordprocessingml.footer+xml"/>
  <Override PartName="/word/header60.xml" ContentType="application/vnd.openxmlformats-officedocument.wordprocessingml.header+xml"/>
  <Override PartName="/word/footer42.xml" ContentType="application/vnd.openxmlformats-officedocument.wordprocessingml.footer+xml"/>
  <Override PartName="/word/header61.xml" ContentType="application/vnd.openxmlformats-officedocument.wordprocessingml.header+xml"/>
  <Override PartName="/word/footer43.xml" ContentType="application/vnd.openxmlformats-officedocument.wordprocessingml.footer+xml"/>
  <Override PartName="/word/header62.xml" ContentType="application/vnd.openxmlformats-officedocument.wordprocessingml.header+xml"/>
  <Override PartName="/word/footer44.xml" ContentType="application/vnd.openxmlformats-officedocument.wordprocessingml.footer+xml"/>
  <Override PartName="/word/header63.xml" ContentType="application/vnd.openxmlformats-officedocument.wordprocessingml.header+xml"/>
  <Override PartName="/word/footer45.xml" ContentType="application/vnd.openxmlformats-officedocument.wordprocessingml.footer+xml"/>
  <Override PartName="/word/header64.xml" ContentType="application/vnd.openxmlformats-officedocument.wordprocessingml.header+xml"/>
  <Override PartName="/word/footer46.xml" ContentType="application/vnd.openxmlformats-officedocument.wordprocessingml.footer+xml"/>
  <Override PartName="/word/header65.xml" ContentType="application/vnd.openxmlformats-officedocument.wordprocessingml.header+xml"/>
  <Override PartName="/word/footer47.xml" ContentType="application/vnd.openxmlformats-officedocument.wordprocessingml.footer+xml"/>
  <Override PartName="/word/header66.xml" ContentType="application/vnd.openxmlformats-officedocument.wordprocessingml.header+xml"/>
  <Override PartName="/word/footer48.xml" ContentType="application/vnd.openxmlformats-officedocument.wordprocessingml.footer+xml"/>
  <Override PartName="/word/header67.xml" ContentType="application/vnd.openxmlformats-officedocument.wordprocessingml.header+xml"/>
  <Override PartName="/word/footer49.xml" ContentType="application/vnd.openxmlformats-officedocument.wordprocessingml.footer+xml"/>
  <Override PartName="/word/header68.xml" ContentType="application/vnd.openxmlformats-officedocument.wordprocessingml.header+xml"/>
  <Override PartName="/word/footer50.xml" ContentType="application/vnd.openxmlformats-officedocument.wordprocessingml.footer+xml"/>
  <Override PartName="/word/header69.xml" ContentType="application/vnd.openxmlformats-officedocument.wordprocessingml.header+xml"/>
  <Override PartName="/word/footer51.xml" ContentType="application/vnd.openxmlformats-officedocument.wordprocessingml.footer+xml"/>
  <Override PartName="/word/header70.xml" ContentType="application/vnd.openxmlformats-officedocument.wordprocessingml.header+xml"/>
  <Override PartName="/word/footer52.xml" ContentType="application/vnd.openxmlformats-officedocument.wordprocessingml.footer+xml"/>
  <Override PartName="/word/header71.xml" ContentType="application/vnd.openxmlformats-officedocument.wordprocessingml.header+xml"/>
  <Override PartName="/word/footer53.xml" ContentType="application/vnd.openxmlformats-officedocument.wordprocessingml.footer+xml"/>
  <Override PartName="/word/header72.xml" ContentType="application/vnd.openxmlformats-officedocument.wordprocessingml.header+xml"/>
  <Override PartName="/word/footer54.xml" ContentType="application/vnd.openxmlformats-officedocument.wordprocessingml.footer+xml"/>
  <Override PartName="/word/header73.xml" ContentType="application/vnd.openxmlformats-officedocument.wordprocessingml.header+xml"/>
  <Override PartName="/word/footer55.xml" ContentType="application/vnd.openxmlformats-officedocument.wordprocessingml.footer+xml"/>
  <Override PartName="/word/header74.xml" ContentType="application/vnd.openxmlformats-officedocument.wordprocessingml.header+xml"/>
  <Override PartName="/word/footer56.xml" ContentType="application/vnd.openxmlformats-officedocument.wordprocessingml.footer+xml"/>
  <Override PartName="/word/header75.xml" ContentType="application/vnd.openxmlformats-officedocument.wordprocessingml.header+xml"/>
  <Override PartName="/word/footer57.xml" ContentType="application/vnd.openxmlformats-officedocument.wordprocessingml.footer+xml"/>
  <Override PartName="/word/header7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F8366" w14:textId="10AB71C9" w:rsidR="00543E0F" w:rsidRPr="00543E0F" w:rsidRDefault="00543E0F" w:rsidP="6D01A60B">
      <w:pPr>
        <w:jc w:val="center"/>
        <w:rPr>
          <w:sz w:val="28"/>
          <w:szCs w:val="28"/>
        </w:rPr>
      </w:pPr>
      <w:r w:rsidRPr="2222C947">
        <w:rPr>
          <w:rStyle w:val="normaltextrun"/>
          <w:rFonts w:ascii="Arial" w:hAnsi="Arial" w:cs="Arial"/>
          <w:b/>
          <w:bCs/>
          <w:color w:val="000000"/>
          <w:position w:val="1"/>
          <w:sz w:val="48"/>
          <w:szCs w:val="48"/>
          <w:u w:val="single"/>
        </w:rPr>
        <w:t>Command and Tactics Division (CATD)</w:t>
      </w:r>
      <w:r w:rsidRPr="00543E0F">
        <w:rPr>
          <w:rStyle w:val="scxp32886255"/>
          <w:rFonts w:ascii="Arial" w:hAnsi="Arial" w:cs="Arial"/>
          <w:color w:val="000000"/>
          <w:sz w:val="48"/>
          <w:szCs w:val="48"/>
        </w:rPr>
        <w:t>​</w:t>
      </w:r>
      <w:r w:rsidRPr="00543E0F">
        <w:rPr>
          <w:rFonts w:ascii="Arial" w:hAnsi="Arial" w:cs="Arial"/>
          <w:color w:val="000000"/>
          <w:sz w:val="48"/>
          <w:szCs w:val="40"/>
        </w:rPr>
        <w:br/>
      </w:r>
      <w:r w:rsidRPr="00543E0F">
        <w:rPr>
          <w:rStyle w:val="scxp32886255"/>
          <w:rFonts w:ascii="Arial" w:hAnsi="Arial" w:cs="Arial"/>
          <w:color w:val="000000"/>
          <w:sz w:val="32"/>
          <w:szCs w:val="32"/>
        </w:rPr>
        <w:t>​</w:t>
      </w:r>
      <w:r w:rsidRPr="00543E0F">
        <w:rPr>
          <w:rFonts w:ascii="Arial" w:hAnsi="Arial" w:cs="Arial"/>
          <w:color w:val="000000"/>
          <w:sz w:val="32"/>
          <w:szCs w:val="26"/>
        </w:rPr>
        <w:br/>
      </w:r>
      <w:r w:rsidRPr="2222C947">
        <w:rPr>
          <w:rStyle w:val="normaltextrun"/>
          <w:rFonts w:ascii="Arial" w:hAnsi="Arial" w:cs="Arial"/>
          <w:b/>
          <w:bCs/>
          <w:color w:val="000000"/>
          <w:position w:val="1"/>
          <w:sz w:val="32"/>
          <w:szCs w:val="32"/>
        </w:rPr>
        <w:t>Military Police Basic Officer Leader Course (MPBOLC)</w:t>
      </w:r>
      <w:r w:rsidRPr="00543E0F">
        <w:rPr>
          <w:rStyle w:val="scxp32886255"/>
          <w:rFonts w:ascii="Arial" w:hAnsi="Arial" w:cs="Arial"/>
          <w:color w:val="000000"/>
          <w:sz w:val="32"/>
          <w:szCs w:val="32"/>
        </w:rPr>
        <w:t>​</w:t>
      </w:r>
      <w:r w:rsidRPr="00543E0F">
        <w:rPr>
          <w:rFonts w:ascii="Arial" w:hAnsi="Arial" w:cs="Arial"/>
          <w:color w:val="000000"/>
          <w:sz w:val="32"/>
          <w:szCs w:val="26"/>
        </w:rPr>
        <w:br/>
      </w:r>
      <w:r w:rsidRPr="00543E0F">
        <w:rPr>
          <w:rStyle w:val="scxp32886255"/>
          <w:rFonts w:ascii="Arial" w:hAnsi="Arial" w:cs="Arial"/>
          <w:color w:val="000000"/>
          <w:sz w:val="32"/>
          <w:szCs w:val="32"/>
        </w:rPr>
        <w:t>​</w:t>
      </w:r>
      <w:r w:rsidRPr="00543E0F">
        <w:rPr>
          <w:rFonts w:ascii="Arial" w:hAnsi="Arial" w:cs="Arial"/>
          <w:color w:val="000000"/>
          <w:sz w:val="32"/>
          <w:szCs w:val="26"/>
        </w:rPr>
        <w:br/>
      </w:r>
      <w:r w:rsidRPr="2222C947">
        <w:rPr>
          <w:rStyle w:val="normaltextrun"/>
          <w:rFonts w:ascii="Arial" w:hAnsi="Arial" w:cs="Arial"/>
          <w:b/>
          <w:bCs/>
          <w:color w:val="000000"/>
          <w:position w:val="1"/>
          <w:sz w:val="32"/>
          <w:szCs w:val="32"/>
        </w:rPr>
        <w:t>Military Police Captain’s Career Course (MPCCC)</w:t>
      </w:r>
      <w:r w:rsidRPr="00543E0F">
        <w:rPr>
          <w:rStyle w:val="scxp32886255"/>
          <w:rFonts w:ascii="Arial" w:hAnsi="Arial" w:cs="Arial"/>
          <w:color w:val="000000"/>
          <w:sz w:val="32"/>
          <w:szCs w:val="32"/>
        </w:rPr>
        <w:t>​</w:t>
      </w:r>
      <w:r w:rsidRPr="00543E0F">
        <w:rPr>
          <w:rFonts w:ascii="Arial" w:hAnsi="Arial" w:cs="Arial"/>
          <w:color w:val="000000"/>
          <w:sz w:val="32"/>
          <w:szCs w:val="26"/>
        </w:rPr>
        <w:br/>
      </w:r>
      <w:r w:rsidRPr="00543E0F">
        <w:rPr>
          <w:rStyle w:val="scxp32886255"/>
          <w:rFonts w:ascii="Arial" w:hAnsi="Arial" w:cs="Arial"/>
          <w:color w:val="000000"/>
          <w:sz w:val="32"/>
          <w:szCs w:val="32"/>
        </w:rPr>
        <w:t>​</w:t>
      </w:r>
      <w:r w:rsidRPr="00543E0F">
        <w:rPr>
          <w:rFonts w:ascii="Arial" w:hAnsi="Arial" w:cs="Arial"/>
          <w:color w:val="000000"/>
          <w:sz w:val="32"/>
          <w:szCs w:val="26"/>
        </w:rPr>
        <w:br/>
      </w:r>
      <w:r w:rsidRPr="2222C947">
        <w:rPr>
          <w:rStyle w:val="normaltextrun"/>
          <w:rFonts w:ascii="Arial" w:hAnsi="Arial" w:cs="Arial"/>
          <w:b/>
          <w:bCs/>
          <w:color w:val="000000"/>
          <w:position w:val="1"/>
          <w:sz w:val="32"/>
          <w:szCs w:val="32"/>
        </w:rPr>
        <w:t>Military Police Captain’s Career Course Reserve </w:t>
      </w:r>
      <w:r w:rsidRPr="00543E0F">
        <w:rPr>
          <w:rStyle w:val="scxp32886255"/>
          <w:rFonts w:ascii="Arial" w:hAnsi="Arial" w:cs="Arial"/>
          <w:color w:val="000000"/>
          <w:sz w:val="32"/>
          <w:szCs w:val="32"/>
        </w:rPr>
        <w:t>​</w:t>
      </w:r>
      <w:r w:rsidRPr="00543E0F">
        <w:rPr>
          <w:rFonts w:ascii="Arial" w:hAnsi="Arial" w:cs="Arial"/>
          <w:color w:val="000000"/>
          <w:sz w:val="32"/>
          <w:szCs w:val="26"/>
        </w:rPr>
        <w:br/>
      </w:r>
      <w:r w:rsidRPr="2222C947">
        <w:rPr>
          <w:rStyle w:val="normaltextrun"/>
          <w:rFonts w:ascii="Arial" w:hAnsi="Arial" w:cs="Arial"/>
          <w:b/>
          <w:bCs/>
          <w:color w:val="000000"/>
          <w:position w:val="1"/>
          <w:sz w:val="32"/>
          <w:szCs w:val="32"/>
        </w:rPr>
        <w:t>Component (MPCCC-RC)</w:t>
      </w:r>
      <w:r w:rsidRPr="00543E0F">
        <w:rPr>
          <w:rStyle w:val="scxp32886255"/>
          <w:rFonts w:ascii="Arial" w:hAnsi="Arial" w:cs="Arial"/>
          <w:color w:val="000000"/>
          <w:sz w:val="32"/>
          <w:szCs w:val="32"/>
        </w:rPr>
        <w:t>​</w:t>
      </w:r>
    </w:p>
    <w:p w14:paraId="7C72053E" w14:textId="546C39C7" w:rsidR="00543E0F" w:rsidRPr="00543E0F" w:rsidRDefault="008B5349" w:rsidP="2E1B22C9">
      <w:pPr>
        <w:jc w:val="center"/>
        <w:rPr>
          <w:sz w:val="28"/>
          <w:szCs w:val="28"/>
        </w:rPr>
      </w:pPr>
      <w:r w:rsidRPr="00543E0F">
        <w:rPr>
          <w:noProof/>
          <w:sz w:val="28"/>
        </w:rPr>
        <w:drawing>
          <wp:anchor distT="0" distB="0" distL="114300" distR="114300" simplePos="0" relativeHeight="251658240" behindDoc="0" locked="0" layoutInCell="1" allowOverlap="1" wp14:anchorId="2A7E8436" wp14:editId="757EBC11">
            <wp:simplePos x="0" y="0"/>
            <wp:positionH relativeFrom="margin">
              <wp:posOffset>1023620</wp:posOffset>
            </wp:positionH>
            <wp:positionV relativeFrom="paragraph">
              <wp:posOffset>226695</wp:posOffset>
            </wp:positionV>
            <wp:extent cx="3895725" cy="4114800"/>
            <wp:effectExtent l="4763" t="0" r="0" b="0"/>
            <wp:wrapSquare wrapText="bothSides"/>
            <wp:docPr id="1" name="Picture 1" descr="C:\Users\tyler.j.shimandle\AppData\Local\Microsoft\Windows\INetCache\Content.MSO\AD1FBB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ler.j.shimandle\AppData\Local\Microsoft\Windows\INetCache\Content.MSO\AD1FBB9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895725" cy="4114800"/>
                    </a:xfrm>
                    <a:prstGeom prst="rect">
                      <a:avLst/>
                    </a:prstGeom>
                    <a:noFill/>
                    <a:ln>
                      <a:noFill/>
                    </a:ln>
                  </pic:spPr>
                </pic:pic>
              </a:graphicData>
            </a:graphic>
            <wp14:sizeRelH relativeFrom="margin">
              <wp14:pctWidth>0</wp14:pctWidth>
            </wp14:sizeRelH>
          </wp:anchor>
        </w:drawing>
      </w:r>
      <w:r w:rsidR="2E34E88A" w:rsidRPr="6D01A60B">
        <w:rPr>
          <w:rFonts w:ascii="Arial" w:eastAsia="Arial" w:hAnsi="Arial" w:cs="Arial"/>
          <w:b/>
          <w:bCs/>
          <w:sz w:val="32"/>
          <w:szCs w:val="32"/>
        </w:rPr>
        <w:t xml:space="preserve">Military Police Pre-Command Course (PCC) </w:t>
      </w:r>
    </w:p>
    <w:p w14:paraId="00C4648B" w14:textId="546C39C7" w:rsidR="00543E0F" w:rsidRPr="00543E0F" w:rsidRDefault="00543E0F" w:rsidP="2E1B22C9">
      <w:pPr>
        <w:jc w:val="center"/>
        <w:rPr>
          <w:sz w:val="28"/>
          <w:szCs w:val="28"/>
        </w:rPr>
      </w:pPr>
      <w:r w:rsidRPr="00543E0F">
        <w:rPr>
          <w:rFonts w:ascii="Arial" w:hAnsi="Arial" w:cs="Arial"/>
          <w:color w:val="000000"/>
          <w:sz w:val="32"/>
          <w:szCs w:val="26"/>
          <w:shd w:val="clear" w:color="auto" w:fill="EDEBE9"/>
        </w:rPr>
        <w:br/>
      </w:r>
      <w:r w:rsidRPr="00543E0F">
        <w:rPr>
          <w:rStyle w:val="eop"/>
          <w:rFonts w:ascii="Arial" w:hAnsi="Arial" w:cs="Arial"/>
          <w:color w:val="000000"/>
          <w:sz w:val="32"/>
          <w:szCs w:val="32"/>
          <w:shd w:val="clear" w:color="auto" w:fill="EDEBE9"/>
        </w:rPr>
        <w:t>​</w:t>
      </w:r>
    </w:p>
    <w:p w14:paraId="672A6659" w14:textId="77777777" w:rsidR="00543E0F" w:rsidRPr="00543E0F" w:rsidRDefault="00543E0F" w:rsidP="00543E0F"/>
    <w:p w14:paraId="0A37501D" w14:textId="77777777" w:rsidR="00543E0F" w:rsidRPr="00543E0F" w:rsidRDefault="00543E0F" w:rsidP="00543E0F"/>
    <w:p w14:paraId="5DAB6C7B" w14:textId="77777777" w:rsidR="00543E0F" w:rsidRDefault="00543E0F" w:rsidP="00543E0F"/>
    <w:p w14:paraId="02EB378F" w14:textId="77777777" w:rsidR="00543E0F" w:rsidRDefault="00543E0F" w:rsidP="00543E0F"/>
    <w:p w14:paraId="6A05A809" w14:textId="77777777" w:rsidR="00543E0F" w:rsidRDefault="00543E0F" w:rsidP="00543E0F"/>
    <w:p w14:paraId="5A39BBE3" w14:textId="77777777" w:rsidR="00543E0F" w:rsidRDefault="00543E0F" w:rsidP="00543E0F"/>
    <w:p w14:paraId="41C8F396" w14:textId="77777777" w:rsidR="00543E0F" w:rsidRDefault="00543E0F" w:rsidP="00543E0F"/>
    <w:p w14:paraId="72A3D3EC" w14:textId="77777777" w:rsidR="00543E0F" w:rsidRDefault="00543E0F" w:rsidP="00543E0F"/>
    <w:p w14:paraId="0D0B940D" w14:textId="77777777" w:rsidR="00543E0F" w:rsidRDefault="00543E0F" w:rsidP="00543E0F"/>
    <w:p w14:paraId="0E27B00A" w14:textId="77777777" w:rsidR="00543E0F" w:rsidRDefault="00543E0F" w:rsidP="00543E0F"/>
    <w:p w14:paraId="60061E4C" w14:textId="77777777" w:rsidR="00543E0F" w:rsidRDefault="00543E0F" w:rsidP="00543E0F"/>
    <w:p w14:paraId="44EAFD9C" w14:textId="77777777" w:rsidR="00543E0F" w:rsidRDefault="00543E0F" w:rsidP="00543E0F"/>
    <w:p w14:paraId="4B94D5A5" w14:textId="77777777" w:rsidR="00543E0F" w:rsidRDefault="00543E0F" w:rsidP="00543E0F"/>
    <w:p w14:paraId="3DEEC669" w14:textId="77777777" w:rsidR="00543E0F" w:rsidRDefault="00543E0F" w:rsidP="00543E0F"/>
    <w:p w14:paraId="3656B9AB" w14:textId="77777777" w:rsidR="00543E0F" w:rsidRDefault="00543E0F" w:rsidP="00543E0F"/>
    <w:p w14:paraId="37C716BB" w14:textId="77777777" w:rsidR="00543E0F" w:rsidRDefault="00543E0F" w:rsidP="00543E0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000000"/>
          <w:position w:val="1"/>
          <w:sz w:val="35"/>
          <w:szCs w:val="35"/>
        </w:rPr>
        <w:t>Individual Student Assessment Plan (ISAP)</w:t>
      </w:r>
      <w:r>
        <w:rPr>
          <w:rStyle w:val="eop"/>
          <w:rFonts w:ascii="Arial" w:hAnsi="Arial" w:cs="Arial"/>
          <w:sz w:val="35"/>
          <w:szCs w:val="35"/>
        </w:rPr>
        <w:t>​</w:t>
      </w:r>
    </w:p>
    <w:p w14:paraId="52865926" w14:textId="1527F58D" w:rsidR="00CC7526" w:rsidRPr="00D3744F" w:rsidRDefault="00543E0F" w:rsidP="00D3744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000000"/>
          <w:position w:val="1"/>
          <w:sz w:val="35"/>
          <w:szCs w:val="35"/>
        </w:rPr>
        <w:t>FY 202</w:t>
      </w:r>
      <w:r w:rsidR="00EC4182">
        <w:rPr>
          <w:rStyle w:val="normaltextrun"/>
          <w:rFonts w:ascii="Arial" w:hAnsi="Arial" w:cs="Arial"/>
          <w:b/>
          <w:bCs/>
          <w:color w:val="000000"/>
          <w:position w:val="1"/>
          <w:sz w:val="35"/>
          <w:szCs w:val="35"/>
        </w:rPr>
        <w:t>4</w:t>
      </w:r>
    </w:p>
    <w:p w14:paraId="09303D7F" w14:textId="77777777" w:rsidR="00CC7526" w:rsidRDefault="00CC7526" w:rsidP="00CC7526">
      <w:pPr>
        <w:jc w:val="center"/>
        <w:rPr>
          <w:rStyle w:val="normaltextrun"/>
          <w:rFonts w:ascii="Arial" w:eastAsia="Times New Roman" w:hAnsi="Arial" w:cs="Arial"/>
          <w:b/>
          <w:bCs/>
          <w:color w:val="000000"/>
          <w:position w:val="1"/>
          <w:sz w:val="35"/>
          <w:szCs w:val="35"/>
        </w:rPr>
        <w:sectPr w:rsidR="00CC7526" w:rsidSect="00733618">
          <w:headerReference w:type="default" r:id="rId12"/>
          <w:footerReference w:type="default" r:id="rId13"/>
          <w:footerReference w:type="first" r:id="rId14"/>
          <w:pgSz w:w="12240" w:h="15840"/>
          <w:pgMar w:top="1440" w:right="1440" w:bottom="1440" w:left="1440" w:header="720" w:footer="720" w:gutter="0"/>
          <w:cols w:space="720"/>
          <w:titlePg/>
          <w:docGrid w:linePitch="360"/>
        </w:sectPr>
      </w:pPr>
    </w:p>
    <w:p w14:paraId="0FF4BBFD" w14:textId="1759D45B" w:rsidR="004C3250" w:rsidRPr="00396204" w:rsidRDefault="00EB171A" w:rsidP="00EB171A">
      <w:pPr>
        <w:spacing w:after="0" w:line="240" w:lineRule="auto"/>
        <w:textAlignment w:val="baseline"/>
        <w:rPr>
          <w:rFonts w:ascii="Arial" w:eastAsia="Times New Roman" w:hAnsi="Arial" w:cs="Arial"/>
          <w:sz w:val="16"/>
          <w:szCs w:val="16"/>
        </w:rPr>
      </w:pPr>
      <w:r w:rsidRPr="00EB171A">
        <w:rPr>
          <w:rFonts w:ascii="Arial" w:eastAsia="Times New Roman" w:hAnsi="Arial" w:cs="Arial"/>
          <w:sz w:val="16"/>
          <w:szCs w:val="16"/>
        </w:rPr>
        <w:lastRenderedPageBreak/>
        <w:t> </w:t>
      </w:r>
    </w:p>
    <w:p w14:paraId="394057DF" w14:textId="7C16F349" w:rsidR="00DB245A" w:rsidRPr="00EB171A" w:rsidRDefault="00DB245A" w:rsidP="00DB245A">
      <w:pPr>
        <w:spacing w:after="0" w:line="240" w:lineRule="auto"/>
        <w:ind w:right="90"/>
        <w:textAlignment w:val="baseline"/>
        <w:rPr>
          <w:rFonts w:ascii="Segoe UI" w:eastAsia="Times New Roman" w:hAnsi="Segoe UI" w:cs="Segoe UI"/>
          <w:sz w:val="18"/>
          <w:szCs w:val="18"/>
        </w:rPr>
      </w:pPr>
      <w:r w:rsidRPr="00EB171A">
        <w:rPr>
          <w:rFonts w:ascii="Arial" w:eastAsia="Times New Roman" w:hAnsi="Arial" w:cs="Arial"/>
          <w:sz w:val="24"/>
          <w:szCs w:val="24"/>
        </w:rPr>
        <w:t xml:space="preserve">ATSJ-T        </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w:t>
      </w:r>
      <w:r w:rsidR="00EC4182">
        <w:rPr>
          <w:rFonts w:ascii="Arial" w:eastAsia="Times New Roman" w:hAnsi="Arial" w:cs="Arial"/>
          <w:sz w:val="24"/>
          <w:szCs w:val="24"/>
        </w:rPr>
        <w:t xml:space="preserve"> </w:t>
      </w:r>
      <w:r>
        <w:rPr>
          <w:rFonts w:ascii="Arial" w:eastAsia="Times New Roman" w:hAnsi="Arial" w:cs="Arial"/>
          <w:sz w:val="24"/>
          <w:szCs w:val="24"/>
        </w:rPr>
        <w:t xml:space="preserve"> </w:t>
      </w:r>
      <w:r w:rsidR="00126209">
        <w:rPr>
          <w:rFonts w:ascii="Arial" w:eastAsia="Times New Roman" w:hAnsi="Arial" w:cs="Arial"/>
          <w:sz w:val="24"/>
          <w:szCs w:val="24"/>
        </w:rPr>
        <w:t>08</w:t>
      </w:r>
      <w:r w:rsidRPr="00EB171A">
        <w:rPr>
          <w:rFonts w:ascii="Arial" w:eastAsia="Times New Roman" w:hAnsi="Arial" w:cs="Arial"/>
          <w:sz w:val="24"/>
          <w:szCs w:val="24"/>
        </w:rPr>
        <w:t xml:space="preserve"> </w:t>
      </w:r>
      <w:r w:rsidR="00EC4182">
        <w:rPr>
          <w:rFonts w:ascii="Arial" w:eastAsia="Times New Roman" w:hAnsi="Arial" w:cs="Arial"/>
          <w:sz w:val="24"/>
          <w:szCs w:val="24"/>
        </w:rPr>
        <w:t>September</w:t>
      </w:r>
      <w:r w:rsidRPr="00EB171A">
        <w:rPr>
          <w:rFonts w:ascii="Arial" w:eastAsia="Times New Roman" w:hAnsi="Arial" w:cs="Arial"/>
          <w:sz w:val="24"/>
          <w:szCs w:val="24"/>
        </w:rPr>
        <w:t xml:space="preserve"> 202</w:t>
      </w:r>
      <w:r>
        <w:rPr>
          <w:rFonts w:ascii="Arial" w:eastAsia="Times New Roman" w:hAnsi="Arial" w:cs="Arial"/>
          <w:sz w:val="24"/>
          <w:szCs w:val="24"/>
        </w:rPr>
        <w:t>3</w:t>
      </w:r>
      <w:r w:rsidRPr="00EB171A">
        <w:rPr>
          <w:rFonts w:ascii="Arial" w:eastAsia="Times New Roman" w:hAnsi="Arial" w:cs="Arial"/>
          <w:sz w:val="24"/>
          <w:szCs w:val="24"/>
        </w:rPr>
        <w:t> </w:t>
      </w:r>
    </w:p>
    <w:p w14:paraId="7477DCED"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 </w:t>
      </w:r>
    </w:p>
    <w:p w14:paraId="356364E9"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MEMORANDUM FOR USAMPS Command and Tactics Division (CATD) Students </w:t>
      </w:r>
    </w:p>
    <w:p w14:paraId="41231F61"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 </w:t>
      </w:r>
    </w:p>
    <w:p w14:paraId="7B7792D1"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SUBJECT:  Individual Student Assessment Plan (ISAP) </w:t>
      </w:r>
    </w:p>
    <w:p w14:paraId="3548602D"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 </w:t>
      </w:r>
    </w:p>
    <w:p w14:paraId="349E68C1"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 </w:t>
      </w:r>
    </w:p>
    <w:p w14:paraId="3C2575C0"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1.  On behalf of the Commandant, United States Army Military Police School (USAMPS), welcome to your course. I encourage each of you to use the time during this course to prepare yourself to lead Soldiers and establish professional relationships with your peers. Prior to starting the course, it is essential you understand the individual duties and requirements outlined in this plan.   </w:t>
      </w:r>
    </w:p>
    <w:p w14:paraId="04232517"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 </w:t>
      </w:r>
    </w:p>
    <w:p w14:paraId="53528AC4"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2.  The ISAP is a guide for all officers attending any CATD course (including International Military Officers). This ISAP provides you, the student, with the overall requirements and procedures for successful course completion. Read, understand, and use this document as a guide throughout the course. If you are ever in doubt on any subject matter within the ISAP, then seek clarification from your instructor immediately. </w:t>
      </w:r>
    </w:p>
    <w:p w14:paraId="20A26FE0"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 </w:t>
      </w:r>
    </w:p>
    <w:p w14:paraId="12AAA2B8"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3.  Any recommended changes and/or additions to this ISAP should be directed through your instructor to the Chief, CATD. Assist, Protect, Defend! </w:t>
      </w:r>
    </w:p>
    <w:p w14:paraId="3731251E"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 </w:t>
      </w:r>
    </w:p>
    <w:p w14:paraId="7369B32E"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 </w:t>
      </w:r>
    </w:p>
    <w:p w14:paraId="390BF043" w14:textId="77777777" w:rsidR="00DB245A" w:rsidRPr="00EB171A" w:rsidRDefault="00DB245A" w:rsidP="00DB245A">
      <w:pPr>
        <w:spacing w:after="0" w:line="240" w:lineRule="auto"/>
        <w:textAlignment w:val="baseline"/>
        <w:rPr>
          <w:rFonts w:ascii="Segoe UI" w:eastAsia="Times New Roman" w:hAnsi="Segoe UI" w:cs="Segoe UI"/>
          <w:sz w:val="18"/>
          <w:szCs w:val="18"/>
        </w:rPr>
      </w:pPr>
      <w:r w:rsidRPr="00EB171A">
        <w:rPr>
          <w:rFonts w:ascii="Arial" w:eastAsia="Times New Roman" w:hAnsi="Arial" w:cs="Arial"/>
          <w:sz w:val="24"/>
          <w:szCs w:val="24"/>
        </w:rPr>
        <w:t> </w:t>
      </w:r>
    </w:p>
    <w:p w14:paraId="1A0CFA42" w14:textId="77777777" w:rsidR="00DB245A" w:rsidRPr="00EB171A" w:rsidRDefault="00DB245A" w:rsidP="00DB245A">
      <w:pPr>
        <w:spacing w:after="0" w:line="240" w:lineRule="auto"/>
        <w:ind w:right="90"/>
        <w:textAlignment w:val="baseline"/>
        <w:rPr>
          <w:rFonts w:ascii="Segoe UI" w:eastAsia="Times New Roman" w:hAnsi="Segoe UI" w:cs="Segoe UI"/>
          <w:sz w:val="18"/>
          <w:szCs w:val="18"/>
        </w:rPr>
      </w:pPr>
      <w:r w:rsidRPr="00EB171A">
        <w:rPr>
          <w:rFonts w:ascii="Arial" w:eastAsia="Times New Roman" w:hAnsi="Arial" w:cs="Arial"/>
          <w:sz w:val="24"/>
          <w:szCs w:val="24"/>
        </w:rPr>
        <w:t> </w:t>
      </w:r>
    </w:p>
    <w:p w14:paraId="7EE96720" w14:textId="77777777" w:rsidR="00DB245A" w:rsidRPr="00EB171A" w:rsidRDefault="00DB245A" w:rsidP="00DB245A">
      <w:pPr>
        <w:spacing w:after="0" w:line="240" w:lineRule="auto"/>
        <w:ind w:right="90" w:firstLine="4680"/>
        <w:textAlignment w:val="baseline"/>
        <w:rPr>
          <w:rFonts w:ascii="Segoe UI" w:eastAsia="Times New Roman" w:hAnsi="Segoe UI" w:cs="Segoe UI"/>
          <w:sz w:val="18"/>
          <w:szCs w:val="18"/>
        </w:rPr>
      </w:pPr>
      <w:r w:rsidRPr="00EB171A">
        <w:rPr>
          <w:rFonts w:ascii="Arial" w:eastAsia="Times New Roman" w:hAnsi="Arial" w:cs="Arial"/>
          <w:sz w:val="24"/>
          <w:szCs w:val="24"/>
        </w:rPr>
        <w:t>MICHAEL P. CRANE </w:t>
      </w:r>
    </w:p>
    <w:p w14:paraId="5B263CD2" w14:textId="77777777" w:rsidR="00DB245A" w:rsidRPr="00EB171A" w:rsidRDefault="00DB245A" w:rsidP="00DB245A">
      <w:pPr>
        <w:spacing w:after="0" w:line="240" w:lineRule="auto"/>
        <w:ind w:right="90" w:firstLine="4680"/>
        <w:textAlignment w:val="baseline"/>
        <w:rPr>
          <w:rFonts w:ascii="Segoe UI" w:eastAsia="Times New Roman" w:hAnsi="Segoe UI" w:cs="Segoe UI"/>
          <w:sz w:val="18"/>
          <w:szCs w:val="18"/>
        </w:rPr>
      </w:pPr>
      <w:r w:rsidRPr="00EB171A">
        <w:rPr>
          <w:rFonts w:ascii="Arial" w:eastAsia="Times New Roman" w:hAnsi="Arial" w:cs="Arial"/>
          <w:sz w:val="24"/>
          <w:szCs w:val="24"/>
        </w:rPr>
        <w:t>COL, MP </w:t>
      </w:r>
    </w:p>
    <w:p w14:paraId="64F82A6A" w14:textId="77777777" w:rsidR="00DB245A" w:rsidRDefault="00DB245A" w:rsidP="00DB245A">
      <w:pPr>
        <w:spacing w:after="0" w:line="240" w:lineRule="auto"/>
        <w:ind w:firstLine="4680"/>
        <w:textAlignment w:val="baseline"/>
        <w:rPr>
          <w:rFonts w:ascii="Segoe UI" w:eastAsia="Times New Roman" w:hAnsi="Segoe UI" w:cs="Segoe UI"/>
          <w:sz w:val="18"/>
          <w:szCs w:val="18"/>
        </w:rPr>
      </w:pPr>
      <w:r w:rsidRPr="00EB171A">
        <w:rPr>
          <w:rFonts w:ascii="Arial" w:eastAsia="Times New Roman" w:hAnsi="Arial" w:cs="Arial"/>
          <w:sz w:val="24"/>
          <w:szCs w:val="24"/>
        </w:rPr>
        <w:t>Director of Training and Education </w:t>
      </w:r>
    </w:p>
    <w:p w14:paraId="53128261" w14:textId="77777777" w:rsidR="007A4EB5" w:rsidRDefault="007A4EB5" w:rsidP="00EB171A">
      <w:pPr>
        <w:spacing w:after="0" w:line="240" w:lineRule="auto"/>
        <w:ind w:firstLine="4680"/>
        <w:textAlignment w:val="baseline"/>
        <w:rPr>
          <w:rFonts w:ascii="Segoe UI" w:eastAsia="Times New Roman" w:hAnsi="Segoe UI" w:cs="Segoe UI"/>
          <w:sz w:val="18"/>
          <w:szCs w:val="18"/>
        </w:rPr>
      </w:pPr>
    </w:p>
    <w:p w14:paraId="62486C05" w14:textId="77777777" w:rsidR="007A4EB5" w:rsidRDefault="007A4EB5" w:rsidP="00EB171A">
      <w:pPr>
        <w:spacing w:after="0" w:line="240" w:lineRule="auto"/>
        <w:ind w:firstLine="4680"/>
        <w:textAlignment w:val="baseline"/>
        <w:rPr>
          <w:rFonts w:ascii="Segoe UI" w:eastAsia="Times New Roman" w:hAnsi="Segoe UI" w:cs="Segoe UI"/>
          <w:sz w:val="18"/>
          <w:szCs w:val="18"/>
        </w:rPr>
      </w:pPr>
    </w:p>
    <w:p w14:paraId="4101652C" w14:textId="77777777" w:rsidR="007A4EB5" w:rsidRDefault="007A4EB5" w:rsidP="00EB171A">
      <w:pPr>
        <w:spacing w:after="0" w:line="240" w:lineRule="auto"/>
        <w:ind w:firstLine="4680"/>
        <w:textAlignment w:val="baseline"/>
        <w:rPr>
          <w:rFonts w:ascii="Segoe UI" w:eastAsia="Times New Roman" w:hAnsi="Segoe UI" w:cs="Segoe UI"/>
          <w:sz w:val="18"/>
          <w:szCs w:val="18"/>
        </w:rPr>
      </w:pPr>
    </w:p>
    <w:p w14:paraId="4B99056E" w14:textId="77777777" w:rsidR="007A4EB5" w:rsidRDefault="007A4EB5" w:rsidP="00EB171A">
      <w:pPr>
        <w:spacing w:after="0" w:line="240" w:lineRule="auto"/>
        <w:ind w:firstLine="4680"/>
        <w:textAlignment w:val="baseline"/>
        <w:rPr>
          <w:rFonts w:ascii="Segoe UI" w:eastAsia="Times New Roman" w:hAnsi="Segoe UI" w:cs="Segoe UI"/>
          <w:sz w:val="18"/>
          <w:szCs w:val="18"/>
        </w:rPr>
      </w:pPr>
    </w:p>
    <w:p w14:paraId="1299C43A" w14:textId="77777777" w:rsidR="007A4EB5" w:rsidRDefault="007A4EB5" w:rsidP="00EB171A">
      <w:pPr>
        <w:spacing w:after="0" w:line="240" w:lineRule="auto"/>
        <w:ind w:firstLine="4680"/>
        <w:textAlignment w:val="baseline"/>
        <w:rPr>
          <w:rFonts w:ascii="Segoe UI" w:eastAsia="Times New Roman" w:hAnsi="Segoe UI" w:cs="Segoe UI"/>
          <w:sz w:val="18"/>
          <w:szCs w:val="18"/>
        </w:rPr>
      </w:pPr>
    </w:p>
    <w:p w14:paraId="4DDBEF00" w14:textId="77777777" w:rsidR="007A4EB5" w:rsidRDefault="007A4EB5" w:rsidP="00EB171A">
      <w:pPr>
        <w:spacing w:after="0" w:line="240" w:lineRule="auto"/>
        <w:ind w:firstLine="4680"/>
        <w:textAlignment w:val="baseline"/>
        <w:rPr>
          <w:rFonts w:ascii="Segoe UI" w:eastAsia="Times New Roman" w:hAnsi="Segoe UI" w:cs="Segoe UI"/>
          <w:sz w:val="18"/>
          <w:szCs w:val="18"/>
        </w:rPr>
      </w:pPr>
    </w:p>
    <w:p w14:paraId="3461D779" w14:textId="77777777" w:rsidR="007A4EB5" w:rsidRDefault="007A4EB5" w:rsidP="00EB171A">
      <w:pPr>
        <w:spacing w:after="0" w:line="240" w:lineRule="auto"/>
        <w:ind w:firstLine="4680"/>
        <w:textAlignment w:val="baseline"/>
        <w:rPr>
          <w:rFonts w:ascii="Segoe UI" w:eastAsia="Times New Roman" w:hAnsi="Segoe UI" w:cs="Segoe UI"/>
          <w:sz w:val="18"/>
          <w:szCs w:val="18"/>
        </w:rPr>
      </w:pPr>
    </w:p>
    <w:p w14:paraId="3CF2D8B6" w14:textId="77777777" w:rsidR="007A4EB5" w:rsidRDefault="007A4EB5" w:rsidP="00EB171A">
      <w:pPr>
        <w:spacing w:after="0" w:line="240" w:lineRule="auto"/>
        <w:ind w:firstLine="4680"/>
        <w:textAlignment w:val="baseline"/>
        <w:rPr>
          <w:rFonts w:ascii="Segoe UI" w:eastAsia="Times New Roman" w:hAnsi="Segoe UI" w:cs="Segoe UI"/>
          <w:sz w:val="18"/>
          <w:szCs w:val="18"/>
        </w:rPr>
      </w:pPr>
    </w:p>
    <w:p w14:paraId="0FB78278" w14:textId="77777777" w:rsidR="007A4EB5" w:rsidRDefault="007A4EB5" w:rsidP="00EB171A">
      <w:pPr>
        <w:spacing w:after="0" w:line="240" w:lineRule="auto"/>
        <w:ind w:firstLine="4680"/>
        <w:textAlignment w:val="baseline"/>
        <w:rPr>
          <w:rFonts w:ascii="Segoe UI" w:eastAsia="Times New Roman" w:hAnsi="Segoe UI" w:cs="Segoe UI"/>
          <w:sz w:val="18"/>
          <w:szCs w:val="18"/>
        </w:rPr>
      </w:pPr>
    </w:p>
    <w:p w14:paraId="1FC39945" w14:textId="77777777" w:rsidR="007A4EB5" w:rsidRDefault="007A4EB5" w:rsidP="00EB171A">
      <w:pPr>
        <w:spacing w:after="0" w:line="240" w:lineRule="auto"/>
        <w:ind w:firstLine="4680"/>
        <w:textAlignment w:val="baseline"/>
        <w:rPr>
          <w:rFonts w:ascii="Segoe UI" w:eastAsia="Times New Roman" w:hAnsi="Segoe UI" w:cs="Segoe UI"/>
          <w:sz w:val="18"/>
          <w:szCs w:val="18"/>
        </w:rPr>
      </w:pPr>
    </w:p>
    <w:p w14:paraId="136D47F1" w14:textId="77777777" w:rsidR="005121D2" w:rsidRDefault="005121D2" w:rsidP="00EB171A">
      <w:pPr>
        <w:spacing w:after="0" w:line="240" w:lineRule="auto"/>
        <w:ind w:firstLine="4680"/>
        <w:textAlignment w:val="baseline"/>
        <w:rPr>
          <w:rFonts w:ascii="Segoe UI" w:eastAsia="Times New Roman" w:hAnsi="Segoe UI" w:cs="Segoe UI"/>
          <w:sz w:val="18"/>
          <w:szCs w:val="18"/>
        </w:rPr>
      </w:pPr>
    </w:p>
    <w:p w14:paraId="24746E48" w14:textId="77777777" w:rsidR="005121D2" w:rsidRDefault="005121D2" w:rsidP="00EB171A">
      <w:pPr>
        <w:spacing w:after="0" w:line="240" w:lineRule="auto"/>
        <w:ind w:firstLine="4680"/>
        <w:textAlignment w:val="baseline"/>
        <w:rPr>
          <w:rFonts w:ascii="Segoe UI" w:eastAsia="Times New Roman" w:hAnsi="Segoe UI" w:cs="Segoe UI"/>
          <w:sz w:val="18"/>
          <w:szCs w:val="18"/>
        </w:rPr>
      </w:pPr>
    </w:p>
    <w:p w14:paraId="65ACF682" w14:textId="77777777" w:rsidR="00C22C47" w:rsidRDefault="00C22C47" w:rsidP="00EB171A">
      <w:pPr>
        <w:spacing w:after="0" w:line="240" w:lineRule="auto"/>
        <w:ind w:firstLine="4680"/>
        <w:textAlignment w:val="baseline"/>
        <w:rPr>
          <w:rFonts w:ascii="Segoe UI" w:eastAsia="Times New Roman" w:hAnsi="Segoe UI" w:cs="Segoe UI"/>
          <w:sz w:val="18"/>
          <w:szCs w:val="18"/>
        </w:rPr>
      </w:pPr>
    </w:p>
    <w:p w14:paraId="54C00EDC" w14:textId="77777777" w:rsidR="00C22C47" w:rsidRDefault="00C22C47" w:rsidP="00EB171A">
      <w:pPr>
        <w:spacing w:after="0" w:line="240" w:lineRule="auto"/>
        <w:ind w:firstLine="4680"/>
        <w:textAlignment w:val="baseline"/>
        <w:rPr>
          <w:rFonts w:ascii="Segoe UI" w:eastAsia="Times New Roman" w:hAnsi="Segoe UI" w:cs="Segoe UI"/>
          <w:sz w:val="18"/>
          <w:szCs w:val="18"/>
        </w:rPr>
      </w:pPr>
    </w:p>
    <w:p w14:paraId="17456DF6" w14:textId="30689AE3" w:rsidR="7D50D60F" w:rsidRDefault="7D50D60F" w:rsidP="00733618">
      <w:pPr>
        <w:spacing w:after="0" w:line="240" w:lineRule="auto"/>
        <w:rPr>
          <w:rFonts w:ascii="Segoe UI" w:eastAsia="Times New Roman" w:hAnsi="Segoe UI" w:cs="Segoe UI"/>
          <w:sz w:val="18"/>
          <w:szCs w:val="18"/>
        </w:rPr>
      </w:pPr>
    </w:p>
    <w:p w14:paraId="28094DCD" w14:textId="77777777" w:rsidR="00DB245A" w:rsidRDefault="00DB245A" w:rsidP="00733618">
      <w:pPr>
        <w:spacing w:after="0" w:line="240" w:lineRule="auto"/>
        <w:rPr>
          <w:rFonts w:ascii="Segoe UI" w:eastAsia="Times New Roman" w:hAnsi="Segoe UI" w:cs="Segoe UI"/>
          <w:sz w:val="18"/>
          <w:szCs w:val="18"/>
        </w:rPr>
      </w:pPr>
    </w:p>
    <w:p w14:paraId="72BC800C" w14:textId="77777777" w:rsidR="00AF5DF7" w:rsidRDefault="00AF5DF7" w:rsidP="00733618">
      <w:pPr>
        <w:spacing w:after="0" w:line="240" w:lineRule="auto"/>
        <w:rPr>
          <w:rFonts w:ascii="Segoe UI" w:eastAsia="Times New Roman" w:hAnsi="Segoe UI" w:cs="Segoe UI"/>
          <w:sz w:val="18"/>
          <w:szCs w:val="18"/>
        </w:rPr>
      </w:pPr>
    </w:p>
    <w:p w14:paraId="5C36523D" w14:textId="6591931F" w:rsidR="007A4EB5" w:rsidRDefault="007A4EB5" w:rsidP="007A4EB5">
      <w:pPr>
        <w:spacing w:after="0" w:line="240" w:lineRule="auto"/>
        <w:jc w:val="center"/>
        <w:textAlignment w:val="baseline"/>
        <w:rPr>
          <w:rFonts w:ascii="Arial" w:eastAsia="Times New Roman" w:hAnsi="Arial" w:cs="Arial"/>
          <w:sz w:val="24"/>
          <w:szCs w:val="24"/>
        </w:rPr>
      </w:pPr>
      <w:r w:rsidRPr="007A4EB5">
        <w:rPr>
          <w:rFonts w:ascii="Arial" w:eastAsia="Times New Roman" w:hAnsi="Arial" w:cs="Arial"/>
          <w:b/>
          <w:bCs/>
          <w:sz w:val="24"/>
          <w:szCs w:val="24"/>
        </w:rPr>
        <w:lastRenderedPageBreak/>
        <w:t xml:space="preserve">Individual Student </w:t>
      </w:r>
      <w:r w:rsidR="00733618">
        <w:rPr>
          <w:rFonts w:ascii="Arial" w:eastAsia="Times New Roman" w:hAnsi="Arial" w:cs="Arial"/>
          <w:b/>
          <w:bCs/>
          <w:sz w:val="24"/>
          <w:szCs w:val="24"/>
        </w:rPr>
        <w:t>A</w:t>
      </w:r>
      <w:r w:rsidRPr="007A4EB5">
        <w:rPr>
          <w:rFonts w:ascii="Arial" w:eastAsia="Times New Roman" w:hAnsi="Arial" w:cs="Arial"/>
          <w:b/>
          <w:bCs/>
          <w:sz w:val="24"/>
          <w:szCs w:val="24"/>
        </w:rPr>
        <w:t>ssessment Plan (ISAP)</w:t>
      </w:r>
      <w:r w:rsidRPr="007A4EB5">
        <w:rPr>
          <w:rFonts w:ascii="Arial" w:eastAsia="Times New Roman" w:hAnsi="Arial" w:cs="Arial"/>
          <w:sz w:val="24"/>
          <w:szCs w:val="24"/>
        </w:rPr>
        <w:t> </w:t>
      </w:r>
    </w:p>
    <w:p w14:paraId="2946DB82" w14:textId="77777777" w:rsidR="0025790B" w:rsidRPr="007A4EB5" w:rsidRDefault="0025790B" w:rsidP="007A4EB5">
      <w:pPr>
        <w:spacing w:after="0" w:line="240" w:lineRule="auto"/>
        <w:jc w:val="center"/>
        <w:textAlignment w:val="baseline"/>
        <w:rPr>
          <w:rFonts w:ascii="Segoe UI" w:eastAsia="Times New Roman" w:hAnsi="Segoe UI" w:cs="Segoe UI"/>
          <w:sz w:val="18"/>
          <w:szCs w:val="18"/>
        </w:rPr>
      </w:pPr>
    </w:p>
    <w:p w14:paraId="485C1BC0" w14:textId="77777777" w:rsidR="007A4EB5" w:rsidRDefault="007A4EB5" w:rsidP="007A4EB5">
      <w:pPr>
        <w:spacing w:after="0" w:line="240" w:lineRule="auto"/>
        <w:ind w:left="720" w:right="720" w:hanging="720"/>
        <w:textAlignment w:val="baseline"/>
        <w:rPr>
          <w:rFonts w:ascii="Arial" w:eastAsia="Times New Roman" w:hAnsi="Arial" w:cs="Arial"/>
          <w:sz w:val="24"/>
          <w:szCs w:val="24"/>
        </w:rPr>
      </w:pPr>
      <w:r w:rsidRPr="007A4EB5">
        <w:rPr>
          <w:rFonts w:ascii="Arial" w:eastAsia="Times New Roman" w:hAnsi="Arial" w:cs="Arial"/>
          <w:sz w:val="24"/>
          <w:szCs w:val="24"/>
        </w:rPr>
        <w:t>CATD Individual Student Assessment Plan Welcome Letter </w:t>
      </w:r>
    </w:p>
    <w:p w14:paraId="5997CC1D" w14:textId="77777777" w:rsidR="00696306" w:rsidRDefault="00696306" w:rsidP="007A4EB5">
      <w:pPr>
        <w:spacing w:after="0" w:line="240" w:lineRule="auto"/>
        <w:ind w:left="720" w:right="720" w:hanging="720"/>
        <w:textAlignment w:val="baseline"/>
        <w:rPr>
          <w:rFonts w:ascii="Arial" w:eastAsia="Times New Roman" w:hAnsi="Arial" w:cs="Arial"/>
          <w:sz w:val="24"/>
          <w:szCs w:val="24"/>
        </w:rPr>
      </w:pPr>
    </w:p>
    <w:p w14:paraId="27F43D23" w14:textId="77777777" w:rsidR="00696306" w:rsidRDefault="00696306" w:rsidP="007A4EB5">
      <w:pPr>
        <w:spacing w:after="0" w:line="240" w:lineRule="auto"/>
        <w:ind w:left="720" w:right="720" w:hanging="720"/>
        <w:textAlignment w:val="baseline"/>
        <w:rPr>
          <w:rFonts w:ascii="Arial" w:eastAsia="Times New Roman" w:hAnsi="Arial" w:cs="Arial"/>
          <w:sz w:val="24"/>
          <w:szCs w:val="24"/>
        </w:rPr>
      </w:pPr>
      <w:r>
        <w:rPr>
          <w:rFonts w:ascii="Arial" w:eastAsia="Times New Roman" w:hAnsi="Arial" w:cs="Arial"/>
          <w:sz w:val="24"/>
          <w:szCs w:val="24"/>
        </w:rPr>
        <w:t>Appendix A – Honor Code</w:t>
      </w:r>
    </w:p>
    <w:p w14:paraId="110FFD37" w14:textId="77777777" w:rsidR="00696306" w:rsidRDefault="00696306" w:rsidP="007A4EB5">
      <w:pPr>
        <w:spacing w:after="0" w:line="240" w:lineRule="auto"/>
        <w:ind w:left="720" w:right="720" w:hanging="720"/>
        <w:textAlignment w:val="baseline"/>
        <w:rPr>
          <w:rFonts w:ascii="Arial" w:eastAsia="Times New Roman" w:hAnsi="Arial" w:cs="Arial"/>
          <w:sz w:val="24"/>
          <w:szCs w:val="24"/>
        </w:rPr>
      </w:pPr>
    </w:p>
    <w:p w14:paraId="6565CD72" w14:textId="77777777" w:rsidR="00696306" w:rsidRPr="007A4EB5" w:rsidRDefault="00696306" w:rsidP="007A4EB5">
      <w:pPr>
        <w:spacing w:after="0" w:line="240" w:lineRule="auto"/>
        <w:ind w:left="720" w:right="720" w:hanging="720"/>
        <w:textAlignment w:val="baseline"/>
        <w:rPr>
          <w:rFonts w:ascii="Segoe UI" w:eastAsia="Times New Roman" w:hAnsi="Segoe UI" w:cs="Segoe UI"/>
          <w:sz w:val="18"/>
          <w:szCs w:val="18"/>
        </w:rPr>
      </w:pPr>
      <w:r>
        <w:rPr>
          <w:rFonts w:ascii="Arial" w:eastAsia="Times New Roman" w:hAnsi="Arial" w:cs="Arial"/>
          <w:sz w:val="24"/>
          <w:szCs w:val="24"/>
        </w:rPr>
        <w:t>Appendix B – MPBOLC Individual Student Assessment Procedures</w:t>
      </w:r>
    </w:p>
    <w:p w14:paraId="3DBFEC0B" w14:textId="42F88C04"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1 </w:t>
      </w:r>
      <w:r w:rsidR="000E7EC6">
        <w:rPr>
          <w:rFonts w:ascii="Arial" w:eastAsia="Times New Roman" w:hAnsi="Arial" w:cs="Arial"/>
          <w:sz w:val="24"/>
          <w:szCs w:val="24"/>
        </w:rPr>
        <w:t>–</w:t>
      </w:r>
      <w:r w:rsidRPr="007A4EB5">
        <w:rPr>
          <w:rFonts w:ascii="Arial" w:eastAsia="Times New Roman" w:hAnsi="Arial" w:cs="Arial"/>
          <w:sz w:val="24"/>
          <w:szCs w:val="24"/>
        </w:rPr>
        <w:t xml:space="preserve"> Student Grade Book </w:t>
      </w:r>
    </w:p>
    <w:p w14:paraId="27D4B547" w14:textId="1F5A24D5"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23FD7B7E">
        <w:rPr>
          <w:rFonts w:ascii="Arial" w:eastAsia="Times New Roman" w:hAnsi="Arial" w:cs="Arial"/>
          <w:sz w:val="24"/>
          <w:szCs w:val="24"/>
        </w:rPr>
        <w:t xml:space="preserve">Table </w:t>
      </w:r>
      <w:r w:rsidR="00360453">
        <w:rPr>
          <w:rFonts w:ascii="Arial" w:eastAsia="Times New Roman" w:hAnsi="Arial" w:cs="Arial"/>
          <w:sz w:val="24"/>
          <w:szCs w:val="24"/>
        </w:rPr>
        <w:t>2</w:t>
      </w:r>
      <w:r w:rsidRPr="23FD7B7E">
        <w:rPr>
          <w:rFonts w:ascii="Arial" w:eastAsia="Times New Roman" w:hAnsi="Arial" w:cs="Arial"/>
          <w:sz w:val="24"/>
          <w:szCs w:val="24"/>
        </w:rPr>
        <w:t xml:space="preserve"> </w:t>
      </w:r>
      <w:r w:rsidR="00990098">
        <w:rPr>
          <w:rFonts w:ascii="Arial" w:eastAsia="Times New Roman" w:hAnsi="Arial" w:cs="Arial"/>
          <w:sz w:val="24"/>
          <w:szCs w:val="24"/>
        </w:rPr>
        <w:t>–</w:t>
      </w:r>
      <w:r w:rsidRPr="23FD7B7E">
        <w:rPr>
          <w:rFonts w:ascii="Arial" w:eastAsia="Times New Roman" w:hAnsi="Arial" w:cs="Arial"/>
          <w:sz w:val="24"/>
          <w:szCs w:val="24"/>
        </w:rPr>
        <w:t xml:space="preserve"> </w:t>
      </w:r>
      <w:r w:rsidR="00990098">
        <w:rPr>
          <w:rFonts w:ascii="Arial" w:eastAsia="Times New Roman" w:hAnsi="Arial" w:cs="Arial"/>
          <w:sz w:val="24"/>
          <w:szCs w:val="24"/>
        </w:rPr>
        <w:t xml:space="preserve">Letter of Introduction </w:t>
      </w:r>
      <w:r w:rsidR="001A57B2">
        <w:rPr>
          <w:rFonts w:ascii="Arial" w:eastAsia="Times New Roman" w:hAnsi="Arial" w:cs="Arial"/>
          <w:sz w:val="24"/>
          <w:szCs w:val="24"/>
        </w:rPr>
        <w:t>Grading Rubric</w:t>
      </w:r>
      <w:r w:rsidR="001A57B2" w:rsidRPr="23FD7B7E">
        <w:rPr>
          <w:rFonts w:ascii="Arial" w:eastAsia="Times New Roman" w:hAnsi="Arial" w:cs="Arial"/>
          <w:sz w:val="24"/>
          <w:szCs w:val="24"/>
        </w:rPr>
        <w:t> </w:t>
      </w:r>
    </w:p>
    <w:p w14:paraId="1AB04224" w14:textId="4999763F"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23FD7B7E">
        <w:rPr>
          <w:rFonts w:ascii="Arial" w:eastAsia="Times New Roman" w:hAnsi="Arial" w:cs="Arial"/>
          <w:sz w:val="24"/>
          <w:szCs w:val="24"/>
        </w:rPr>
        <w:t xml:space="preserve">Table </w:t>
      </w:r>
      <w:r w:rsidR="00360453">
        <w:rPr>
          <w:rFonts w:ascii="Arial" w:eastAsia="Times New Roman" w:hAnsi="Arial" w:cs="Arial"/>
          <w:sz w:val="24"/>
          <w:szCs w:val="24"/>
        </w:rPr>
        <w:t>3</w:t>
      </w:r>
      <w:r w:rsidRPr="23FD7B7E">
        <w:rPr>
          <w:rFonts w:ascii="Arial" w:eastAsia="Times New Roman" w:hAnsi="Arial" w:cs="Arial"/>
          <w:sz w:val="24"/>
          <w:szCs w:val="24"/>
        </w:rPr>
        <w:t xml:space="preserve"> </w:t>
      </w:r>
      <w:r w:rsidR="00990098">
        <w:rPr>
          <w:rFonts w:ascii="Arial" w:eastAsia="Times New Roman" w:hAnsi="Arial" w:cs="Arial"/>
          <w:sz w:val="24"/>
          <w:szCs w:val="24"/>
        </w:rPr>
        <w:t>–</w:t>
      </w:r>
      <w:r w:rsidRPr="23FD7B7E">
        <w:rPr>
          <w:rFonts w:ascii="Arial" w:eastAsia="Times New Roman" w:hAnsi="Arial" w:cs="Arial"/>
          <w:sz w:val="24"/>
          <w:szCs w:val="24"/>
        </w:rPr>
        <w:t xml:space="preserve"> </w:t>
      </w:r>
      <w:r w:rsidR="00990098">
        <w:rPr>
          <w:rFonts w:ascii="Arial" w:eastAsia="Times New Roman" w:hAnsi="Arial" w:cs="Arial"/>
          <w:sz w:val="24"/>
          <w:szCs w:val="24"/>
        </w:rPr>
        <w:t>AR 600-20 Memorandum</w:t>
      </w:r>
      <w:r w:rsidRPr="23FD7B7E">
        <w:rPr>
          <w:rFonts w:ascii="Arial" w:eastAsia="Times New Roman" w:hAnsi="Arial" w:cs="Arial"/>
          <w:sz w:val="24"/>
          <w:szCs w:val="24"/>
        </w:rPr>
        <w:t> </w:t>
      </w:r>
      <w:r w:rsidR="001A57B2">
        <w:rPr>
          <w:rFonts w:ascii="Arial" w:eastAsia="Times New Roman" w:hAnsi="Arial" w:cs="Arial"/>
          <w:sz w:val="24"/>
          <w:szCs w:val="24"/>
        </w:rPr>
        <w:t>Grading Rubric</w:t>
      </w:r>
      <w:r w:rsidR="001A57B2" w:rsidRPr="23FD7B7E">
        <w:rPr>
          <w:rFonts w:ascii="Arial" w:eastAsia="Times New Roman" w:hAnsi="Arial" w:cs="Arial"/>
          <w:sz w:val="24"/>
          <w:szCs w:val="24"/>
        </w:rPr>
        <w:t> </w:t>
      </w:r>
      <w:r w:rsidRPr="23FD7B7E">
        <w:rPr>
          <w:rFonts w:ascii="Arial" w:eastAsia="Times New Roman" w:hAnsi="Arial" w:cs="Arial"/>
          <w:sz w:val="24"/>
          <w:szCs w:val="24"/>
        </w:rPr>
        <w:t> </w:t>
      </w:r>
    </w:p>
    <w:p w14:paraId="6537B1C9" w14:textId="6043BFF7"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23FD7B7E">
        <w:rPr>
          <w:rFonts w:ascii="Arial" w:eastAsia="Times New Roman" w:hAnsi="Arial" w:cs="Arial"/>
          <w:sz w:val="24"/>
          <w:szCs w:val="24"/>
        </w:rPr>
        <w:t xml:space="preserve">Table </w:t>
      </w:r>
      <w:r w:rsidR="007C7F66">
        <w:rPr>
          <w:rFonts w:ascii="Arial" w:eastAsia="Times New Roman" w:hAnsi="Arial" w:cs="Arial"/>
          <w:sz w:val="24"/>
          <w:szCs w:val="24"/>
        </w:rPr>
        <w:t>4</w:t>
      </w:r>
      <w:r w:rsidRPr="23FD7B7E">
        <w:rPr>
          <w:rFonts w:ascii="Arial" w:eastAsia="Times New Roman" w:hAnsi="Arial" w:cs="Arial"/>
          <w:sz w:val="24"/>
          <w:szCs w:val="24"/>
        </w:rPr>
        <w:t xml:space="preserve"> </w:t>
      </w:r>
      <w:r w:rsidR="00990098">
        <w:rPr>
          <w:rFonts w:ascii="Arial" w:eastAsia="Times New Roman" w:hAnsi="Arial" w:cs="Arial"/>
          <w:sz w:val="24"/>
          <w:szCs w:val="24"/>
        </w:rPr>
        <w:t>–</w:t>
      </w:r>
      <w:r w:rsidRPr="23FD7B7E">
        <w:rPr>
          <w:rFonts w:ascii="Arial" w:eastAsia="Times New Roman" w:hAnsi="Arial" w:cs="Arial"/>
          <w:sz w:val="24"/>
          <w:szCs w:val="24"/>
        </w:rPr>
        <w:t xml:space="preserve"> </w:t>
      </w:r>
      <w:r w:rsidR="00990098">
        <w:rPr>
          <w:rFonts w:ascii="Arial" w:eastAsia="Times New Roman" w:hAnsi="Arial" w:cs="Arial"/>
          <w:sz w:val="24"/>
          <w:szCs w:val="24"/>
        </w:rPr>
        <w:t>LE Training Schedule and Memorandum</w:t>
      </w:r>
      <w:r w:rsidRPr="23FD7B7E">
        <w:rPr>
          <w:rFonts w:ascii="Arial" w:eastAsia="Times New Roman" w:hAnsi="Arial" w:cs="Arial"/>
          <w:sz w:val="24"/>
          <w:szCs w:val="24"/>
        </w:rPr>
        <w:t> </w:t>
      </w:r>
      <w:r w:rsidR="001A57B2">
        <w:rPr>
          <w:rFonts w:ascii="Arial" w:eastAsia="Times New Roman" w:hAnsi="Arial" w:cs="Arial"/>
          <w:sz w:val="24"/>
          <w:szCs w:val="24"/>
        </w:rPr>
        <w:t>Grading Rubric</w:t>
      </w:r>
      <w:r w:rsidR="001A57B2" w:rsidRPr="23FD7B7E">
        <w:rPr>
          <w:rFonts w:ascii="Arial" w:eastAsia="Times New Roman" w:hAnsi="Arial" w:cs="Arial"/>
          <w:sz w:val="24"/>
          <w:szCs w:val="24"/>
        </w:rPr>
        <w:t> </w:t>
      </w:r>
    </w:p>
    <w:p w14:paraId="55C57AE3" w14:textId="1BE9CC7A" w:rsidR="007A4EB5" w:rsidRPr="007C7F66" w:rsidRDefault="007A4EB5" w:rsidP="007A4EB5">
      <w:pPr>
        <w:spacing w:after="0" w:line="240" w:lineRule="auto"/>
        <w:ind w:firstLine="720"/>
        <w:textAlignment w:val="baseline"/>
        <w:rPr>
          <w:rFonts w:ascii="Arial" w:eastAsia="Times New Roman" w:hAnsi="Arial" w:cs="Arial"/>
          <w:sz w:val="24"/>
          <w:szCs w:val="24"/>
        </w:rPr>
      </w:pPr>
      <w:r w:rsidRPr="23FD7B7E">
        <w:rPr>
          <w:rFonts w:ascii="Arial" w:eastAsia="Times New Roman" w:hAnsi="Arial" w:cs="Arial"/>
          <w:sz w:val="24"/>
          <w:szCs w:val="24"/>
        </w:rPr>
        <w:t xml:space="preserve">Table </w:t>
      </w:r>
      <w:r w:rsidR="007C7F66">
        <w:rPr>
          <w:rFonts w:ascii="Arial" w:eastAsia="Times New Roman" w:hAnsi="Arial" w:cs="Arial"/>
          <w:sz w:val="24"/>
          <w:szCs w:val="24"/>
        </w:rPr>
        <w:t>5</w:t>
      </w:r>
      <w:r w:rsidRPr="23FD7B7E">
        <w:rPr>
          <w:rFonts w:ascii="Arial" w:eastAsia="Times New Roman" w:hAnsi="Arial" w:cs="Arial"/>
          <w:sz w:val="24"/>
          <w:szCs w:val="24"/>
        </w:rPr>
        <w:t xml:space="preserve"> </w:t>
      </w:r>
      <w:r w:rsidR="00990098">
        <w:rPr>
          <w:rFonts w:ascii="Arial" w:eastAsia="Times New Roman" w:hAnsi="Arial" w:cs="Arial"/>
          <w:sz w:val="24"/>
          <w:szCs w:val="24"/>
        </w:rPr>
        <w:t>–</w:t>
      </w:r>
      <w:r w:rsidRPr="23FD7B7E">
        <w:rPr>
          <w:rFonts w:ascii="Arial" w:eastAsia="Times New Roman" w:hAnsi="Arial" w:cs="Arial"/>
          <w:sz w:val="24"/>
          <w:szCs w:val="24"/>
        </w:rPr>
        <w:t xml:space="preserve"> </w:t>
      </w:r>
      <w:r w:rsidR="00990098">
        <w:rPr>
          <w:rFonts w:ascii="Arial" w:eastAsia="Times New Roman" w:hAnsi="Arial" w:cs="Arial"/>
          <w:sz w:val="24"/>
          <w:szCs w:val="24"/>
        </w:rPr>
        <w:t>TEWT</w:t>
      </w:r>
      <w:r w:rsidR="007C7F66">
        <w:rPr>
          <w:rFonts w:ascii="Arial" w:eastAsia="Times New Roman" w:hAnsi="Arial" w:cs="Arial"/>
          <w:sz w:val="24"/>
          <w:szCs w:val="24"/>
        </w:rPr>
        <w:t xml:space="preserve"> </w:t>
      </w:r>
      <w:r w:rsidR="00503101">
        <w:rPr>
          <w:rFonts w:ascii="Arial" w:eastAsia="Times New Roman" w:hAnsi="Arial" w:cs="Arial"/>
          <w:sz w:val="24"/>
          <w:szCs w:val="24"/>
        </w:rPr>
        <w:t>O</w:t>
      </w:r>
      <w:r w:rsidR="001A57B2">
        <w:rPr>
          <w:rFonts w:ascii="Arial" w:eastAsia="Times New Roman" w:hAnsi="Arial" w:cs="Arial"/>
          <w:sz w:val="24"/>
          <w:szCs w:val="24"/>
        </w:rPr>
        <w:t xml:space="preserve">perations Order Evaluation </w:t>
      </w:r>
      <w:r w:rsidRPr="23FD7B7E">
        <w:rPr>
          <w:rFonts w:ascii="Calibri" w:eastAsia="Times New Roman" w:hAnsi="Calibri" w:cs="Calibri"/>
          <w:sz w:val="24"/>
          <w:szCs w:val="24"/>
        </w:rPr>
        <w:t xml:space="preserve"> </w:t>
      </w:r>
      <w:r w:rsidRPr="23FD7B7E">
        <w:rPr>
          <w:rFonts w:ascii="Arial" w:eastAsia="Times New Roman" w:hAnsi="Arial" w:cs="Arial"/>
          <w:sz w:val="24"/>
          <w:szCs w:val="24"/>
        </w:rPr>
        <w:t> </w:t>
      </w:r>
    </w:p>
    <w:p w14:paraId="00C15583" w14:textId="287106DA"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23FD7B7E">
        <w:rPr>
          <w:rFonts w:ascii="Arial" w:eastAsia="Times New Roman" w:hAnsi="Arial" w:cs="Arial"/>
          <w:sz w:val="24"/>
          <w:szCs w:val="24"/>
        </w:rPr>
        <w:t xml:space="preserve">Table </w:t>
      </w:r>
      <w:r w:rsidR="007C7F66">
        <w:rPr>
          <w:rFonts w:ascii="Arial" w:eastAsia="Times New Roman" w:hAnsi="Arial" w:cs="Arial"/>
          <w:sz w:val="24"/>
          <w:szCs w:val="24"/>
        </w:rPr>
        <w:t>6</w:t>
      </w:r>
      <w:r w:rsidRPr="23FD7B7E">
        <w:rPr>
          <w:rFonts w:ascii="Arial" w:eastAsia="Times New Roman" w:hAnsi="Arial" w:cs="Arial"/>
          <w:sz w:val="24"/>
          <w:szCs w:val="24"/>
        </w:rPr>
        <w:t xml:space="preserve"> </w:t>
      </w:r>
      <w:r w:rsidR="00503101">
        <w:rPr>
          <w:rFonts w:ascii="Arial" w:eastAsia="Times New Roman" w:hAnsi="Arial" w:cs="Arial"/>
          <w:sz w:val="24"/>
          <w:szCs w:val="24"/>
        </w:rPr>
        <w:t>–</w:t>
      </w:r>
      <w:r w:rsidRPr="23FD7B7E">
        <w:rPr>
          <w:rFonts w:ascii="Arial" w:eastAsia="Times New Roman" w:hAnsi="Arial" w:cs="Arial"/>
          <w:sz w:val="24"/>
          <w:szCs w:val="24"/>
        </w:rPr>
        <w:t xml:space="preserve"> </w:t>
      </w:r>
      <w:r w:rsidR="00503101">
        <w:rPr>
          <w:rFonts w:ascii="Arial" w:eastAsia="Times New Roman" w:hAnsi="Arial" w:cs="Arial"/>
          <w:sz w:val="24"/>
          <w:szCs w:val="24"/>
        </w:rPr>
        <w:t>FTX Leadership Eval</w:t>
      </w:r>
      <w:r w:rsidR="001A57B2">
        <w:rPr>
          <w:rFonts w:ascii="Arial" w:eastAsia="Times New Roman" w:hAnsi="Arial" w:cs="Arial"/>
          <w:sz w:val="24"/>
          <w:szCs w:val="24"/>
        </w:rPr>
        <w:t>uation</w:t>
      </w:r>
      <w:r w:rsidR="00503101">
        <w:rPr>
          <w:rFonts w:ascii="Arial" w:eastAsia="Times New Roman" w:hAnsi="Arial" w:cs="Arial"/>
          <w:sz w:val="24"/>
          <w:szCs w:val="24"/>
        </w:rPr>
        <w:t xml:space="preserve"> (Platoon Leader</w:t>
      </w:r>
      <w:r w:rsidR="007C7F66">
        <w:rPr>
          <w:rFonts w:ascii="Arial" w:eastAsia="Times New Roman" w:hAnsi="Arial" w:cs="Arial"/>
          <w:sz w:val="24"/>
          <w:szCs w:val="24"/>
        </w:rPr>
        <w:t xml:space="preserve"> &amp; Platoon Sergeant</w:t>
      </w:r>
      <w:r w:rsidR="00503101">
        <w:rPr>
          <w:rFonts w:ascii="Arial" w:eastAsia="Times New Roman" w:hAnsi="Arial" w:cs="Arial"/>
          <w:sz w:val="24"/>
          <w:szCs w:val="24"/>
        </w:rPr>
        <w:t>)</w:t>
      </w:r>
      <w:r w:rsidRPr="23FD7B7E">
        <w:rPr>
          <w:rFonts w:ascii="Arial" w:eastAsia="Times New Roman" w:hAnsi="Arial" w:cs="Arial"/>
          <w:sz w:val="24"/>
          <w:szCs w:val="24"/>
        </w:rPr>
        <w:t xml:space="preserve">  </w:t>
      </w:r>
    </w:p>
    <w:p w14:paraId="738BE9D3" w14:textId="1F775181" w:rsidR="007A4EB5" w:rsidRDefault="007A4EB5" w:rsidP="007A4EB5">
      <w:pPr>
        <w:spacing w:after="0" w:line="240" w:lineRule="auto"/>
        <w:ind w:firstLine="720"/>
        <w:textAlignment w:val="baseline"/>
        <w:rPr>
          <w:rFonts w:ascii="Arial" w:eastAsia="Times New Roman" w:hAnsi="Arial" w:cs="Arial"/>
          <w:sz w:val="24"/>
          <w:szCs w:val="24"/>
        </w:rPr>
      </w:pPr>
      <w:r w:rsidRPr="23FD7B7E">
        <w:rPr>
          <w:rFonts w:ascii="Arial" w:eastAsia="Times New Roman" w:hAnsi="Arial" w:cs="Arial"/>
          <w:sz w:val="24"/>
          <w:szCs w:val="24"/>
        </w:rPr>
        <w:t xml:space="preserve">Table </w:t>
      </w:r>
      <w:r w:rsidR="007C7F66">
        <w:rPr>
          <w:rFonts w:ascii="Arial" w:eastAsia="Times New Roman" w:hAnsi="Arial" w:cs="Arial"/>
          <w:sz w:val="24"/>
          <w:szCs w:val="24"/>
        </w:rPr>
        <w:t>7</w:t>
      </w:r>
      <w:r w:rsidRPr="23FD7B7E">
        <w:rPr>
          <w:rFonts w:ascii="Arial" w:eastAsia="Times New Roman" w:hAnsi="Arial" w:cs="Arial"/>
          <w:sz w:val="24"/>
          <w:szCs w:val="24"/>
        </w:rPr>
        <w:t xml:space="preserve"> </w:t>
      </w:r>
      <w:r w:rsidR="00503101">
        <w:rPr>
          <w:rFonts w:ascii="Arial" w:eastAsia="Times New Roman" w:hAnsi="Arial" w:cs="Arial"/>
          <w:sz w:val="24"/>
          <w:szCs w:val="24"/>
        </w:rPr>
        <w:t>–</w:t>
      </w:r>
      <w:r w:rsidRPr="23FD7B7E">
        <w:rPr>
          <w:rFonts w:ascii="Arial" w:eastAsia="Times New Roman" w:hAnsi="Arial" w:cs="Arial"/>
          <w:sz w:val="24"/>
          <w:szCs w:val="24"/>
        </w:rPr>
        <w:t xml:space="preserve"> </w:t>
      </w:r>
      <w:r w:rsidR="00503101">
        <w:rPr>
          <w:rFonts w:ascii="Arial" w:eastAsia="Times New Roman" w:hAnsi="Arial" w:cs="Arial"/>
          <w:sz w:val="24"/>
          <w:szCs w:val="24"/>
        </w:rPr>
        <w:t>Peer Eval</w:t>
      </w:r>
      <w:r w:rsidR="001A57B2">
        <w:rPr>
          <w:rFonts w:ascii="Arial" w:eastAsia="Times New Roman" w:hAnsi="Arial" w:cs="Arial"/>
          <w:sz w:val="24"/>
          <w:szCs w:val="24"/>
        </w:rPr>
        <w:t>uation</w:t>
      </w:r>
      <w:r w:rsidRPr="23FD7B7E">
        <w:rPr>
          <w:rFonts w:ascii="Arial" w:eastAsia="Times New Roman" w:hAnsi="Arial" w:cs="Arial"/>
          <w:sz w:val="24"/>
          <w:szCs w:val="24"/>
        </w:rPr>
        <w:t> </w:t>
      </w:r>
    </w:p>
    <w:p w14:paraId="1A76EB7A" w14:textId="6D6F7180" w:rsidR="007C7F66" w:rsidRPr="007A4EB5" w:rsidRDefault="007C7F66" w:rsidP="007A4EB5">
      <w:pPr>
        <w:spacing w:after="0" w:line="240" w:lineRule="auto"/>
        <w:ind w:firstLine="720"/>
        <w:textAlignment w:val="baseline"/>
        <w:rPr>
          <w:rFonts w:ascii="Segoe UI" w:eastAsia="Times New Roman" w:hAnsi="Segoe UI" w:cs="Segoe UI"/>
          <w:sz w:val="18"/>
          <w:szCs w:val="18"/>
        </w:rPr>
      </w:pPr>
      <w:r>
        <w:rPr>
          <w:rFonts w:ascii="Arial" w:eastAsia="Times New Roman" w:hAnsi="Arial" w:cs="Arial"/>
          <w:sz w:val="24"/>
          <w:szCs w:val="24"/>
        </w:rPr>
        <w:t>Table 8</w:t>
      </w:r>
      <w:r w:rsidR="000E7EC6">
        <w:rPr>
          <w:rFonts w:ascii="Arial" w:eastAsia="Times New Roman" w:hAnsi="Arial" w:cs="Arial"/>
          <w:sz w:val="24"/>
          <w:szCs w:val="24"/>
        </w:rPr>
        <w:t xml:space="preserve"> –</w:t>
      </w:r>
      <w:r>
        <w:rPr>
          <w:rFonts w:ascii="Arial" w:eastAsia="Times New Roman" w:hAnsi="Arial" w:cs="Arial"/>
          <w:sz w:val="24"/>
          <w:szCs w:val="24"/>
        </w:rPr>
        <w:t xml:space="preserve"> LEX Performance Measures</w:t>
      </w:r>
    </w:p>
    <w:p w14:paraId="7D90027A" w14:textId="36D934F9" w:rsidR="00614E06" w:rsidRDefault="007A4EB5" w:rsidP="007A4EB5">
      <w:pPr>
        <w:spacing w:after="0" w:line="240" w:lineRule="auto"/>
        <w:ind w:firstLine="720"/>
        <w:textAlignment w:val="baseline"/>
        <w:rPr>
          <w:rFonts w:ascii="Arial" w:eastAsia="Times New Roman" w:hAnsi="Arial" w:cs="Arial"/>
          <w:sz w:val="24"/>
          <w:szCs w:val="24"/>
        </w:rPr>
      </w:pPr>
      <w:r w:rsidRPr="23FD7B7E">
        <w:rPr>
          <w:rFonts w:ascii="Arial" w:eastAsia="Times New Roman" w:hAnsi="Arial" w:cs="Arial"/>
          <w:sz w:val="24"/>
          <w:szCs w:val="24"/>
        </w:rPr>
        <w:t xml:space="preserve">Table </w:t>
      </w:r>
      <w:r w:rsidR="00042666">
        <w:rPr>
          <w:rFonts w:ascii="Arial" w:eastAsia="Times New Roman" w:hAnsi="Arial" w:cs="Arial"/>
          <w:sz w:val="24"/>
          <w:szCs w:val="24"/>
        </w:rPr>
        <w:t>9</w:t>
      </w:r>
      <w:r w:rsidRPr="23FD7B7E">
        <w:rPr>
          <w:rFonts w:ascii="Arial" w:eastAsia="Times New Roman" w:hAnsi="Arial" w:cs="Arial"/>
          <w:sz w:val="24"/>
          <w:szCs w:val="24"/>
        </w:rPr>
        <w:t xml:space="preserve"> </w:t>
      </w:r>
      <w:r w:rsidR="00614E06">
        <w:rPr>
          <w:rFonts w:ascii="Arial" w:eastAsia="Times New Roman" w:hAnsi="Arial" w:cs="Arial"/>
          <w:sz w:val="24"/>
          <w:szCs w:val="24"/>
        </w:rPr>
        <w:t>–</w:t>
      </w:r>
      <w:r w:rsidRPr="23FD7B7E">
        <w:rPr>
          <w:rFonts w:ascii="Arial" w:eastAsia="Times New Roman" w:hAnsi="Arial" w:cs="Arial"/>
          <w:sz w:val="24"/>
          <w:szCs w:val="24"/>
        </w:rPr>
        <w:t xml:space="preserve"> </w:t>
      </w:r>
      <w:r w:rsidR="00614E06">
        <w:rPr>
          <w:rFonts w:ascii="Arial" w:eastAsia="Times New Roman" w:hAnsi="Arial" w:cs="Arial"/>
          <w:sz w:val="24"/>
          <w:szCs w:val="24"/>
        </w:rPr>
        <w:t>LE Use of Force Case Study</w:t>
      </w:r>
      <w:r w:rsidR="007C7F66" w:rsidRPr="007C7F66">
        <w:rPr>
          <w:rFonts w:ascii="Arial" w:eastAsia="Times New Roman" w:hAnsi="Arial" w:cs="Arial"/>
          <w:sz w:val="24"/>
          <w:szCs w:val="24"/>
        </w:rPr>
        <w:t xml:space="preserve"> </w:t>
      </w:r>
      <w:r w:rsidR="007C7F66">
        <w:rPr>
          <w:rFonts w:ascii="Arial" w:eastAsia="Times New Roman" w:hAnsi="Arial" w:cs="Arial"/>
          <w:sz w:val="24"/>
          <w:szCs w:val="24"/>
        </w:rPr>
        <w:t>Grading Rubric</w:t>
      </w:r>
      <w:r w:rsidR="007C7F66" w:rsidRPr="23FD7B7E">
        <w:rPr>
          <w:rFonts w:ascii="Arial" w:eastAsia="Times New Roman" w:hAnsi="Arial" w:cs="Arial"/>
          <w:sz w:val="24"/>
          <w:szCs w:val="24"/>
        </w:rPr>
        <w:t> </w:t>
      </w:r>
    </w:p>
    <w:p w14:paraId="18662A16" w14:textId="0AFFABB3" w:rsidR="007A4EB5" w:rsidRDefault="00614E06" w:rsidP="007A4EB5">
      <w:pPr>
        <w:spacing w:after="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 xml:space="preserve">Table </w:t>
      </w:r>
      <w:r w:rsidR="00042666">
        <w:rPr>
          <w:rFonts w:ascii="Arial" w:eastAsia="Times New Roman" w:hAnsi="Arial" w:cs="Arial"/>
          <w:sz w:val="24"/>
          <w:szCs w:val="24"/>
        </w:rPr>
        <w:t>10</w:t>
      </w:r>
      <w:r w:rsidR="000E7EC6">
        <w:rPr>
          <w:rFonts w:ascii="Arial" w:eastAsia="Times New Roman" w:hAnsi="Arial" w:cs="Arial"/>
          <w:sz w:val="24"/>
          <w:szCs w:val="24"/>
        </w:rPr>
        <w:t xml:space="preserve"> –</w:t>
      </w:r>
      <w:r>
        <w:rPr>
          <w:rFonts w:ascii="Arial" w:eastAsia="Times New Roman" w:hAnsi="Arial" w:cs="Arial"/>
          <w:sz w:val="24"/>
          <w:szCs w:val="24"/>
        </w:rPr>
        <w:t xml:space="preserve"> Professional Reading Assignment </w:t>
      </w:r>
      <w:r w:rsidR="007C7F66">
        <w:rPr>
          <w:rFonts w:ascii="Arial" w:eastAsia="Times New Roman" w:hAnsi="Arial" w:cs="Arial"/>
          <w:sz w:val="24"/>
          <w:szCs w:val="24"/>
        </w:rPr>
        <w:t>Grading Rubric</w:t>
      </w:r>
      <w:r w:rsidR="007A4EB5" w:rsidRPr="23FD7B7E">
        <w:rPr>
          <w:rFonts w:ascii="Arial" w:eastAsia="Times New Roman" w:hAnsi="Arial" w:cs="Arial"/>
          <w:sz w:val="24"/>
          <w:szCs w:val="24"/>
        </w:rPr>
        <w:t> </w:t>
      </w:r>
    </w:p>
    <w:p w14:paraId="6B699379" w14:textId="77777777" w:rsidR="00696306" w:rsidRPr="007A4EB5" w:rsidRDefault="00696306" w:rsidP="007A4EB5">
      <w:pPr>
        <w:spacing w:after="0" w:line="240" w:lineRule="auto"/>
        <w:ind w:firstLine="720"/>
        <w:textAlignment w:val="baseline"/>
        <w:rPr>
          <w:rFonts w:ascii="Segoe UI" w:eastAsia="Times New Roman" w:hAnsi="Segoe UI" w:cs="Segoe UI"/>
          <w:sz w:val="18"/>
          <w:szCs w:val="18"/>
        </w:rPr>
      </w:pPr>
    </w:p>
    <w:p w14:paraId="0AC82111" w14:textId="5BCA7E58"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Appendix C </w:t>
      </w:r>
      <w:r w:rsidR="000E7EC6">
        <w:rPr>
          <w:rFonts w:ascii="Arial" w:eastAsia="Times New Roman" w:hAnsi="Arial" w:cs="Arial"/>
          <w:sz w:val="24"/>
          <w:szCs w:val="24"/>
        </w:rPr>
        <w:t>–</w:t>
      </w:r>
      <w:r w:rsidRPr="007A4EB5">
        <w:rPr>
          <w:rFonts w:ascii="Arial" w:eastAsia="Times New Roman" w:hAnsi="Arial" w:cs="Arial"/>
          <w:sz w:val="24"/>
          <w:szCs w:val="24"/>
        </w:rPr>
        <w:t xml:space="preserve"> MPCCC Individual Student Assessment Procedures </w:t>
      </w:r>
    </w:p>
    <w:p w14:paraId="5D6128A6" w14:textId="6C5F20C3" w:rsidR="007A4EB5" w:rsidRDefault="007A4EB5" w:rsidP="00696306">
      <w:pPr>
        <w:spacing w:after="0" w:line="240" w:lineRule="auto"/>
        <w:ind w:left="720"/>
        <w:textAlignment w:val="baseline"/>
        <w:rPr>
          <w:rFonts w:ascii="Arial" w:eastAsia="Times New Roman" w:hAnsi="Arial" w:cs="Arial"/>
          <w:sz w:val="24"/>
          <w:szCs w:val="24"/>
        </w:rPr>
      </w:pPr>
      <w:r w:rsidRPr="007A4EB5">
        <w:rPr>
          <w:rFonts w:ascii="Arial" w:eastAsia="Times New Roman" w:hAnsi="Arial" w:cs="Arial"/>
          <w:sz w:val="24"/>
          <w:szCs w:val="24"/>
        </w:rPr>
        <w:t xml:space="preserve">Table 1 </w:t>
      </w:r>
      <w:r w:rsidR="000E7EC6">
        <w:rPr>
          <w:rFonts w:ascii="Arial" w:eastAsia="Times New Roman" w:hAnsi="Arial" w:cs="Arial"/>
          <w:sz w:val="24"/>
          <w:szCs w:val="24"/>
        </w:rPr>
        <w:t>–</w:t>
      </w:r>
      <w:r w:rsidRPr="007A4EB5">
        <w:rPr>
          <w:rFonts w:ascii="Arial" w:eastAsia="Times New Roman" w:hAnsi="Arial" w:cs="Arial"/>
          <w:sz w:val="24"/>
          <w:szCs w:val="24"/>
        </w:rPr>
        <w:t xml:space="preserve"> Student Grade Book (AC) </w:t>
      </w:r>
      <w:r w:rsidRPr="007A4EB5">
        <w:rPr>
          <w:rFonts w:ascii="Arial" w:eastAsia="Times New Roman" w:hAnsi="Arial" w:cs="Arial"/>
          <w:sz w:val="24"/>
          <w:szCs w:val="24"/>
        </w:rPr>
        <w:br/>
        <w:t xml:space="preserve">Table 2 </w:t>
      </w:r>
      <w:r w:rsidR="000E7EC6">
        <w:rPr>
          <w:rFonts w:ascii="Arial" w:eastAsia="Times New Roman" w:hAnsi="Arial" w:cs="Arial"/>
          <w:sz w:val="24"/>
          <w:szCs w:val="24"/>
        </w:rPr>
        <w:t>–</w:t>
      </w:r>
      <w:r w:rsidRPr="007A4EB5">
        <w:rPr>
          <w:rFonts w:ascii="Arial" w:eastAsia="Times New Roman" w:hAnsi="Arial" w:cs="Arial"/>
          <w:sz w:val="24"/>
          <w:szCs w:val="24"/>
        </w:rPr>
        <w:t xml:space="preserve"> Student Grade Book (RC) </w:t>
      </w:r>
    </w:p>
    <w:p w14:paraId="3FE9F23F" w14:textId="77777777" w:rsidR="00696306" w:rsidRDefault="00696306" w:rsidP="00696306">
      <w:pPr>
        <w:spacing w:after="0" w:line="240" w:lineRule="auto"/>
        <w:ind w:left="720"/>
        <w:textAlignment w:val="baseline"/>
        <w:rPr>
          <w:rFonts w:ascii="Arial" w:eastAsia="Times New Roman" w:hAnsi="Arial" w:cs="Arial"/>
          <w:sz w:val="24"/>
          <w:szCs w:val="24"/>
        </w:rPr>
      </w:pPr>
    </w:p>
    <w:p w14:paraId="6B917027" w14:textId="08E318C0" w:rsidR="00696306" w:rsidRPr="00696306" w:rsidRDefault="00696306" w:rsidP="6D01A60B">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Appendix D – </w:t>
      </w:r>
      <w:r w:rsidR="13C94CB0" w:rsidRPr="6D01A60B">
        <w:rPr>
          <w:rFonts w:ascii="Arial" w:eastAsia="Times New Roman" w:hAnsi="Arial" w:cs="Arial"/>
          <w:sz w:val="24"/>
          <w:szCs w:val="24"/>
        </w:rPr>
        <w:t>MP PCC Individual Student Assessment Procedures</w:t>
      </w:r>
    </w:p>
    <w:p w14:paraId="068C43A7" w14:textId="0DCF57F2" w:rsidR="00696306" w:rsidRPr="00696306" w:rsidRDefault="00696306" w:rsidP="6D01A60B">
      <w:pPr>
        <w:spacing w:after="0" w:line="240" w:lineRule="auto"/>
        <w:textAlignment w:val="baseline"/>
        <w:rPr>
          <w:rFonts w:ascii="Arial" w:eastAsia="Times New Roman" w:hAnsi="Arial" w:cs="Arial"/>
          <w:sz w:val="24"/>
          <w:szCs w:val="24"/>
        </w:rPr>
      </w:pPr>
    </w:p>
    <w:p w14:paraId="71999255" w14:textId="7389AEE1" w:rsidR="00696306" w:rsidRPr="00696306" w:rsidRDefault="323DA63E" w:rsidP="00696306">
      <w:pPr>
        <w:spacing w:after="0" w:line="240" w:lineRule="auto"/>
        <w:textAlignment w:val="baseline"/>
        <w:rPr>
          <w:rFonts w:ascii="Arial" w:eastAsia="Times New Roman" w:hAnsi="Arial" w:cs="Arial"/>
          <w:sz w:val="24"/>
          <w:szCs w:val="24"/>
        </w:rPr>
      </w:pPr>
      <w:r w:rsidRPr="6D01A60B">
        <w:rPr>
          <w:rFonts w:ascii="Arial" w:eastAsia="Times New Roman" w:hAnsi="Arial" w:cs="Arial"/>
          <w:sz w:val="24"/>
          <w:szCs w:val="24"/>
        </w:rPr>
        <w:t xml:space="preserve">Appendix E </w:t>
      </w:r>
      <w:r w:rsidR="000E7EC6">
        <w:rPr>
          <w:rFonts w:ascii="Arial" w:eastAsia="Times New Roman" w:hAnsi="Arial" w:cs="Arial"/>
          <w:sz w:val="24"/>
          <w:szCs w:val="24"/>
        </w:rPr>
        <w:t>–</w:t>
      </w:r>
      <w:r w:rsidRPr="6D01A60B">
        <w:rPr>
          <w:rFonts w:ascii="Arial" w:eastAsia="Times New Roman" w:hAnsi="Arial" w:cs="Arial"/>
          <w:sz w:val="24"/>
          <w:szCs w:val="24"/>
        </w:rPr>
        <w:t xml:space="preserve"> </w:t>
      </w:r>
      <w:r w:rsidR="00696306">
        <w:rPr>
          <w:rFonts w:ascii="Arial" w:eastAsia="Times New Roman" w:hAnsi="Arial" w:cs="Arial"/>
          <w:sz w:val="24"/>
          <w:szCs w:val="24"/>
        </w:rPr>
        <w:t>International Military Officer (IMO) Procedures</w:t>
      </w:r>
    </w:p>
    <w:p w14:paraId="501145BB" w14:textId="6D030AD2" w:rsidR="007A4EB5" w:rsidRDefault="007A4EB5" w:rsidP="007A4EB5">
      <w:pPr>
        <w:spacing w:after="0" w:line="240" w:lineRule="auto"/>
        <w:ind w:firstLine="720"/>
        <w:textAlignment w:val="baseline"/>
        <w:rPr>
          <w:rFonts w:ascii="Arial" w:eastAsia="Times New Roman" w:hAnsi="Arial" w:cs="Arial"/>
          <w:sz w:val="24"/>
          <w:szCs w:val="24"/>
        </w:rPr>
      </w:pPr>
      <w:r w:rsidRPr="007A4EB5">
        <w:rPr>
          <w:rFonts w:ascii="Arial" w:eastAsia="Times New Roman" w:hAnsi="Arial" w:cs="Arial"/>
          <w:sz w:val="24"/>
          <w:szCs w:val="24"/>
        </w:rPr>
        <w:t xml:space="preserve">Table 1 </w:t>
      </w:r>
      <w:r w:rsidR="000E7EC6">
        <w:rPr>
          <w:rFonts w:ascii="Arial" w:eastAsia="Times New Roman" w:hAnsi="Arial" w:cs="Arial"/>
          <w:sz w:val="24"/>
          <w:szCs w:val="24"/>
        </w:rPr>
        <w:t>–</w:t>
      </w:r>
      <w:r w:rsidRPr="007A4EB5">
        <w:rPr>
          <w:rFonts w:ascii="Arial" w:eastAsia="Times New Roman" w:hAnsi="Arial" w:cs="Arial"/>
          <w:sz w:val="24"/>
          <w:szCs w:val="24"/>
        </w:rPr>
        <w:t xml:space="preserve"> International Military Officer Academic Report </w:t>
      </w:r>
    </w:p>
    <w:p w14:paraId="7981E648" w14:textId="1E826A9B" w:rsidR="00E869FF" w:rsidRPr="007A4EB5" w:rsidRDefault="00E869FF" w:rsidP="00E869FF">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2 </w:t>
      </w:r>
      <w:r w:rsidR="000E7EC6">
        <w:rPr>
          <w:rFonts w:ascii="Arial" w:eastAsia="Times New Roman" w:hAnsi="Arial" w:cs="Arial"/>
          <w:sz w:val="24"/>
          <w:szCs w:val="24"/>
        </w:rPr>
        <w:t xml:space="preserve">– </w:t>
      </w:r>
      <w:r>
        <w:rPr>
          <w:rFonts w:ascii="Arial" w:eastAsia="Times New Roman" w:hAnsi="Arial" w:cs="Arial"/>
          <w:sz w:val="24"/>
          <w:szCs w:val="24"/>
        </w:rPr>
        <w:t>IMO Student Grade Book</w:t>
      </w:r>
      <w:r w:rsidRPr="007A4EB5">
        <w:rPr>
          <w:rFonts w:ascii="Arial" w:eastAsia="Times New Roman" w:hAnsi="Arial" w:cs="Arial"/>
          <w:sz w:val="24"/>
          <w:szCs w:val="24"/>
        </w:rPr>
        <w:t> </w:t>
      </w:r>
    </w:p>
    <w:p w14:paraId="076C47A7" w14:textId="6707BF16" w:rsidR="00E869FF" w:rsidRDefault="00E869FF" w:rsidP="00E869FF">
      <w:pPr>
        <w:spacing w:after="0" w:line="240" w:lineRule="auto"/>
        <w:ind w:firstLine="720"/>
        <w:textAlignment w:val="baseline"/>
        <w:rPr>
          <w:rFonts w:ascii="Arial" w:eastAsia="Times New Roman" w:hAnsi="Arial" w:cs="Arial"/>
          <w:sz w:val="24"/>
          <w:szCs w:val="24"/>
        </w:rPr>
      </w:pPr>
      <w:r w:rsidRPr="007A4EB5">
        <w:rPr>
          <w:rFonts w:ascii="Arial" w:eastAsia="Times New Roman" w:hAnsi="Arial" w:cs="Arial"/>
          <w:sz w:val="24"/>
          <w:szCs w:val="24"/>
        </w:rPr>
        <w:t xml:space="preserve">Table 3 </w:t>
      </w:r>
      <w:r w:rsidR="000E7EC6">
        <w:rPr>
          <w:rFonts w:ascii="Arial" w:eastAsia="Times New Roman" w:hAnsi="Arial" w:cs="Arial"/>
          <w:sz w:val="24"/>
          <w:szCs w:val="24"/>
        </w:rPr>
        <w:t xml:space="preserve">– </w:t>
      </w:r>
      <w:r w:rsidR="00295CF4">
        <w:rPr>
          <w:rFonts w:ascii="Arial" w:eastAsia="Times New Roman" w:hAnsi="Arial" w:cs="Arial"/>
          <w:sz w:val="24"/>
          <w:szCs w:val="24"/>
        </w:rPr>
        <w:t xml:space="preserve">International </w:t>
      </w:r>
      <w:r w:rsidR="009F7EA6">
        <w:rPr>
          <w:rFonts w:ascii="Arial" w:eastAsia="Times New Roman" w:hAnsi="Arial" w:cs="Arial"/>
          <w:sz w:val="24"/>
          <w:szCs w:val="24"/>
        </w:rPr>
        <w:t>Military Officers Exam Essays</w:t>
      </w:r>
    </w:p>
    <w:p w14:paraId="1859C5A1" w14:textId="3A6C1B4F" w:rsidR="009F7EA6" w:rsidRDefault="009F7EA6" w:rsidP="00E869FF">
      <w:pPr>
        <w:spacing w:after="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 xml:space="preserve">Table 4 </w:t>
      </w:r>
      <w:r w:rsidR="000E7EC6">
        <w:rPr>
          <w:rFonts w:ascii="Arial" w:eastAsia="Times New Roman" w:hAnsi="Arial" w:cs="Arial"/>
          <w:sz w:val="24"/>
          <w:szCs w:val="24"/>
        </w:rPr>
        <w:t xml:space="preserve">– </w:t>
      </w:r>
      <w:r>
        <w:rPr>
          <w:rFonts w:ascii="Arial" w:eastAsia="Times New Roman" w:hAnsi="Arial" w:cs="Arial"/>
          <w:sz w:val="24"/>
          <w:szCs w:val="24"/>
        </w:rPr>
        <w:t>International Student Capabilities Briefing Grading Rubric</w:t>
      </w:r>
    </w:p>
    <w:p w14:paraId="409824DE" w14:textId="77777777" w:rsidR="009F7EA6" w:rsidRPr="007A4EB5" w:rsidRDefault="009F7EA6" w:rsidP="00E869FF">
      <w:pPr>
        <w:spacing w:after="0" w:line="240" w:lineRule="auto"/>
        <w:ind w:firstLine="720"/>
        <w:textAlignment w:val="baseline"/>
        <w:rPr>
          <w:rFonts w:ascii="Segoe UI" w:eastAsia="Times New Roman" w:hAnsi="Segoe UI" w:cs="Segoe UI"/>
          <w:sz w:val="18"/>
          <w:szCs w:val="18"/>
        </w:rPr>
      </w:pPr>
    </w:p>
    <w:p w14:paraId="08CE6F91" w14:textId="1FE6978F" w:rsidR="00696306" w:rsidRPr="00AF5DF7" w:rsidRDefault="00696306" w:rsidP="00AF5DF7">
      <w:pPr>
        <w:pStyle w:val="NoSpacing"/>
        <w:spacing w:afterAutospacing="1"/>
        <w:rPr>
          <w:rFonts w:ascii="Segoe UI" w:eastAsia="Times New Roman" w:hAnsi="Segoe UI" w:cs="Segoe UI"/>
          <w:sz w:val="18"/>
          <w:szCs w:val="18"/>
        </w:rPr>
      </w:pPr>
      <w:r>
        <w:rPr>
          <w:rFonts w:ascii="Arial" w:eastAsia="Times New Roman" w:hAnsi="Arial" w:cs="Arial"/>
          <w:sz w:val="24"/>
          <w:szCs w:val="24"/>
        </w:rPr>
        <w:t xml:space="preserve">Appendix </w:t>
      </w:r>
      <w:r w:rsidR="76C2B400" w:rsidRPr="6D01A60B">
        <w:rPr>
          <w:rFonts w:ascii="Arial" w:eastAsia="Times New Roman" w:hAnsi="Arial" w:cs="Arial"/>
          <w:sz w:val="24"/>
          <w:szCs w:val="24"/>
        </w:rPr>
        <w:t>F</w:t>
      </w:r>
      <w:r>
        <w:rPr>
          <w:rFonts w:ascii="Arial" w:eastAsia="Times New Roman" w:hAnsi="Arial" w:cs="Arial"/>
          <w:sz w:val="24"/>
          <w:szCs w:val="24"/>
        </w:rPr>
        <w:t xml:space="preserve"> – Student Absences</w:t>
      </w:r>
    </w:p>
    <w:p w14:paraId="27845F8F" w14:textId="3A3B6E87" w:rsidR="00696306" w:rsidRDefault="00696306" w:rsidP="0069630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Appendix </w:t>
      </w:r>
      <w:r w:rsidR="7DFEDE32" w:rsidRPr="6D01A60B">
        <w:rPr>
          <w:rFonts w:ascii="Arial" w:eastAsia="Times New Roman" w:hAnsi="Arial" w:cs="Arial"/>
          <w:sz w:val="24"/>
          <w:szCs w:val="24"/>
        </w:rPr>
        <w:t>G</w:t>
      </w:r>
      <w:r>
        <w:rPr>
          <w:rFonts w:ascii="Arial" w:eastAsia="Times New Roman" w:hAnsi="Arial" w:cs="Arial"/>
          <w:sz w:val="24"/>
          <w:szCs w:val="24"/>
        </w:rPr>
        <w:t xml:space="preserve"> – Recognition of Academic and Leadership Excellence</w:t>
      </w:r>
    </w:p>
    <w:p w14:paraId="61CDCEAD" w14:textId="77777777" w:rsidR="00696306" w:rsidRDefault="00696306" w:rsidP="00696306">
      <w:pPr>
        <w:spacing w:after="0" w:line="240" w:lineRule="auto"/>
        <w:textAlignment w:val="baseline"/>
        <w:rPr>
          <w:rFonts w:ascii="Arial" w:eastAsia="Times New Roman" w:hAnsi="Arial" w:cs="Arial"/>
          <w:sz w:val="24"/>
          <w:szCs w:val="24"/>
        </w:rPr>
      </w:pPr>
    </w:p>
    <w:p w14:paraId="455143AA" w14:textId="60FEDC4F" w:rsidR="00696306" w:rsidRDefault="00696306" w:rsidP="0069630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Appendix </w:t>
      </w:r>
      <w:r w:rsidR="6ECCE806" w:rsidRPr="6D01A60B">
        <w:rPr>
          <w:rFonts w:ascii="Arial" w:eastAsia="Times New Roman" w:hAnsi="Arial" w:cs="Arial"/>
          <w:sz w:val="24"/>
          <w:szCs w:val="24"/>
        </w:rPr>
        <w:t>H</w:t>
      </w:r>
      <w:r>
        <w:rPr>
          <w:rFonts w:ascii="Arial" w:eastAsia="Times New Roman" w:hAnsi="Arial" w:cs="Arial"/>
          <w:sz w:val="24"/>
          <w:szCs w:val="24"/>
        </w:rPr>
        <w:t xml:space="preserve"> – Physical Fitness and Body Composition Programs</w:t>
      </w:r>
    </w:p>
    <w:p w14:paraId="74B22898" w14:textId="68CD6DC1" w:rsidR="00696306" w:rsidRDefault="00696306" w:rsidP="00696306">
      <w:pPr>
        <w:spacing w:after="0" w:line="240" w:lineRule="auto"/>
        <w:ind w:firstLine="720"/>
        <w:textAlignment w:val="baseline"/>
        <w:rPr>
          <w:rFonts w:ascii="Arial" w:eastAsia="Times New Roman" w:hAnsi="Arial" w:cs="Arial"/>
          <w:sz w:val="24"/>
          <w:szCs w:val="24"/>
        </w:rPr>
      </w:pPr>
      <w:r w:rsidRPr="007A4EB5">
        <w:rPr>
          <w:rFonts w:ascii="Arial" w:eastAsia="Times New Roman" w:hAnsi="Arial" w:cs="Arial"/>
          <w:sz w:val="24"/>
          <w:szCs w:val="24"/>
        </w:rPr>
        <w:t xml:space="preserve">Table 1 </w:t>
      </w:r>
      <w:r w:rsidR="000E7EC6">
        <w:rPr>
          <w:rFonts w:ascii="Arial" w:eastAsia="Times New Roman" w:hAnsi="Arial" w:cs="Arial"/>
          <w:sz w:val="24"/>
          <w:szCs w:val="24"/>
        </w:rPr>
        <w:t>–</w:t>
      </w:r>
      <w:r w:rsidRPr="007A4EB5">
        <w:rPr>
          <w:rFonts w:ascii="Arial" w:eastAsia="Times New Roman" w:hAnsi="Arial" w:cs="Arial"/>
          <w:sz w:val="24"/>
          <w:szCs w:val="24"/>
        </w:rPr>
        <w:t xml:space="preserve"> High Physical Demands Testing Evaluation Sheet </w:t>
      </w:r>
    </w:p>
    <w:p w14:paraId="6BB9E253" w14:textId="77777777" w:rsidR="0025790B" w:rsidRDefault="0025790B" w:rsidP="00696306">
      <w:pPr>
        <w:spacing w:after="0" w:line="240" w:lineRule="auto"/>
        <w:ind w:firstLine="720"/>
        <w:textAlignment w:val="baseline"/>
        <w:rPr>
          <w:rFonts w:ascii="Arial" w:eastAsia="Times New Roman" w:hAnsi="Arial" w:cs="Arial"/>
          <w:sz w:val="24"/>
          <w:szCs w:val="24"/>
        </w:rPr>
      </w:pPr>
    </w:p>
    <w:p w14:paraId="63FA9989" w14:textId="22F3ABB2" w:rsidR="00696306" w:rsidRPr="0025790B" w:rsidRDefault="0025790B" w:rsidP="0069630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Appendix </w:t>
      </w:r>
      <w:r w:rsidR="07C0088D" w:rsidRPr="6D01A60B">
        <w:rPr>
          <w:rFonts w:ascii="Arial" w:eastAsia="Times New Roman" w:hAnsi="Arial" w:cs="Arial"/>
          <w:sz w:val="24"/>
          <w:szCs w:val="24"/>
        </w:rPr>
        <w:t>I</w:t>
      </w:r>
      <w:r>
        <w:rPr>
          <w:rFonts w:ascii="Arial" w:eastAsia="Times New Roman" w:hAnsi="Arial" w:cs="Arial"/>
          <w:sz w:val="24"/>
          <w:szCs w:val="24"/>
        </w:rPr>
        <w:t xml:space="preserve"> – Student Reclama Procedures</w:t>
      </w:r>
    </w:p>
    <w:p w14:paraId="5CF74791" w14:textId="3E22C9FB" w:rsidR="007A4EB5" w:rsidRDefault="007A4EB5" w:rsidP="007A4EB5">
      <w:pPr>
        <w:spacing w:after="0" w:line="240" w:lineRule="auto"/>
        <w:ind w:firstLine="720"/>
        <w:textAlignment w:val="baseline"/>
        <w:rPr>
          <w:rFonts w:ascii="Arial" w:eastAsia="Times New Roman" w:hAnsi="Arial" w:cs="Arial"/>
          <w:sz w:val="24"/>
          <w:szCs w:val="24"/>
        </w:rPr>
      </w:pPr>
      <w:r w:rsidRPr="007A4EB5">
        <w:rPr>
          <w:rFonts w:ascii="Arial" w:eastAsia="Times New Roman" w:hAnsi="Arial" w:cs="Arial"/>
          <w:sz w:val="24"/>
          <w:szCs w:val="24"/>
        </w:rPr>
        <w:t xml:space="preserve">Table 1 </w:t>
      </w:r>
      <w:r w:rsidR="000E7EC6">
        <w:rPr>
          <w:rFonts w:ascii="Arial" w:eastAsia="Times New Roman" w:hAnsi="Arial" w:cs="Arial"/>
          <w:sz w:val="24"/>
          <w:szCs w:val="24"/>
        </w:rPr>
        <w:t>–</w:t>
      </w:r>
      <w:r w:rsidRPr="007A4EB5">
        <w:rPr>
          <w:rFonts w:ascii="Arial" w:eastAsia="Times New Roman" w:hAnsi="Arial" w:cs="Arial"/>
          <w:sz w:val="24"/>
          <w:szCs w:val="24"/>
        </w:rPr>
        <w:t xml:space="preserve"> Student Reclama Form </w:t>
      </w:r>
    </w:p>
    <w:p w14:paraId="23DE523C" w14:textId="77777777" w:rsidR="0025790B" w:rsidRDefault="0025790B" w:rsidP="007A4EB5">
      <w:pPr>
        <w:spacing w:after="0" w:line="240" w:lineRule="auto"/>
        <w:ind w:firstLine="720"/>
        <w:textAlignment w:val="baseline"/>
        <w:rPr>
          <w:rFonts w:ascii="Arial" w:eastAsia="Times New Roman" w:hAnsi="Arial" w:cs="Arial"/>
          <w:sz w:val="24"/>
          <w:szCs w:val="24"/>
        </w:rPr>
      </w:pPr>
    </w:p>
    <w:p w14:paraId="00562AEA" w14:textId="1BF00B1A" w:rsidR="0025790B" w:rsidRPr="007A4EB5" w:rsidRDefault="0025790B" w:rsidP="0025790B">
      <w:pPr>
        <w:spacing w:after="0" w:line="240" w:lineRule="auto"/>
        <w:textAlignment w:val="baseline"/>
        <w:rPr>
          <w:rFonts w:ascii="Segoe UI" w:eastAsia="Times New Roman" w:hAnsi="Segoe UI" w:cs="Segoe UI"/>
          <w:sz w:val="18"/>
          <w:szCs w:val="18"/>
        </w:rPr>
      </w:pPr>
      <w:r>
        <w:rPr>
          <w:rFonts w:ascii="Arial" w:eastAsia="Times New Roman" w:hAnsi="Arial" w:cs="Arial"/>
          <w:sz w:val="24"/>
          <w:szCs w:val="24"/>
        </w:rPr>
        <w:t xml:space="preserve">Appendix </w:t>
      </w:r>
      <w:r w:rsidR="5B7DC5E4" w:rsidRPr="6D01A60B">
        <w:rPr>
          <w:rFonts w:ascii="Arial" w:eastAsia="Times New Roman" w:hAnsi="Arial" w:cs="Arial"/>
          <w:sz w:val="24"/>
          <w:szCs w:val="24"/>
        </w:rPr>
        <w:t>J</w:t>
      </w:r>
      <w:r>
        <w:rPr>
          <w:rFonts w:ascii="Arial" w:eastAsia="Times New Roman" w:hAnsi="Arial" w:cs="Arial"/>
          <w:sz w:val="24"/>
          <w:szCs w:val="24"/>
        </w:rPr>
        <w:t xml:space="preserve"> – Student Status Review Procedures</w:t>
      </w:r>
    </w:p>
    <w:p w14:paraId="32F1C6A7" w14:textId="0E182D48" w:rsidR="007A4EB5" w:rsidRPr="007A4EB5" w:rsidRDefault="007A4EB5" w:rsidP="00696306">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1 </w:t>
      </w:r>
      <w:r w:rsidR="000E7EC6">
        <w:rPr>
          <w:rFonts w:ascii="Arial" w:eastAsia="Times New Roman" w:hAnsi="Arial" w:cs="Arial"/>
          <w:sz w:val="24"/>
          <w:szCs w:val="24"/>
        </w:rPr>
        <w:t xml:space="preserve">– </w:t>
      </w:r>
      <w:r w:rsidRPr="007A4EB5">
        <w:rPr>
          <w:rFonts w:ascii="Arial" w:eastAsia="Times New Roman" w:hAnsi="Arial" w:cs="Arial"/>
          <w:sz w:val="24"/>
          <w:szCs w:val="24"/>
        </w:rPr>
        <w:t>Letter of Concern </w:t>
      </w:r>
    </w:p>
    <w:p w14:paraId="5B6E3B2C" w14:textId="15EA2F1C"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2 </w:t>
      </w:r>
      <w:r w:rsidR="000E7EC6">
        <w:rPr>
          <w:rFonts w:ascii="Arial" w:eastAsia="Times New Roman" w:hAnsi="Arial" w:cs="Arial"/>
          <w:sz w:val="24"/>
          <w:szCs w:val="24"/>
        </w:rPr>
        <w:t xml:space="preserve">– </w:t>
      </w:r>
      <w:r w:rsidRPr="007A4EB5">
        <w:rPr>
          <w:rFonts w:ascii="Arial" w:eastAsia="Times New Roman" w:hAnsi="Arial" w:cs="Arial"/>
          <w:sz w:val="24"/>
          <w:szCs w:val="24"/>
        </w:rPr>
        <w:t>Notification to Student of Recommendation to Recycle / Dismiss </w:t>
      </w:r>
    </w:p>
    <w:p w14:paraId="26F2478A" w14:textId="43C00036"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3 </w:t>
      </w:r>
      <w:r w:rsidR="000E7EC6">
        <w:rPr>
          <w:rFonts w:ascii="Arial" w:eastAsia="Times New Roman" w:hAnsi="Arial" w:cs="Arial"/>
          <w:sz w:val="24"/>
          <w:szCs w:val="24"/>
        </w:rPr>
        <w:t xml:space="preserve">– </w:t>
      </w:r>
      <w:r w:rsidRPr="007A4EB5">
        <w:rPr>
          <w:rFonts w:ascii="Arial" w:eastAsia="Times New Roman" w:hAnsi="Arial" w:cs="Arial"/>
          <w:sz w:val="24"/>
          <w:szCs w:val="24"/>
        </w:rPr>
        <w:t>Notification to Student of Initiation of SSR (Recycle) </w:t>
      </w:r>
    </w:p>
    <w:p w14:paraId="58595989" w14:textId="3DC761C7"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4 </w:t>
      </w:r>
      <w:r w:rsidR="000E7EC6">
        <w:rPr>
          <w:rFonts w:ascii="Arial" w:eastAsia="Times New Roman" w:hAnsi="Arial" w:cs="Arial"/>
          <w:sz w:val="24"/>
          <w:szCs w:val="24"/>
        </w:rPr>
        <w:t xml:space="preserve">– </w:t>
      </w:r>
      <w:r w:rsidRPr="007A4EB5">
        <w:rPr>
          <w:rFonts w:ascii="Arial" w:eastAsia="Times New Roman" w:hAnsi="Arial" w:cs="Arial"/>
          <w:sz w:val="24"/>
          <w:szCs w:val="24"/>
        </w:rPr>
        <w:t>Notification to Student of Initiation of SSR (Dismissal) </w:t>
      </w:r>
    </w:p>
    <w:p w14:paraId="61D6CCAE" w14:textId="00094C6D"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5 </w:t>
      </w:r>
      <w:r w:rsidR="000E7EC6">
        <w:rPr>
          <w:rFonts w:ascii="Arial" w:eastAsia="Times New Roman" w:hAnsi="Arial" w:cs="Arial"/>
          <w:sz w:val="24"/>
          <w:szCs w:val="24"/>
        </w:rPr>
        <w:t xml:space="preserve">– </w:t>
      </w:r>
      <w:r w:rsidRPr="007A4EB5">
        <w:rPr>
          <w:rFonts w:ascii="Arial" w:eastAsia="Times New Roman" w:hAnsi="Arial" w:cs="Arial"/>
          <w:sz w:val="24"/>
          <w:szCs w:val="24"/>
        </w:rPr>
        <w:t>Student Acknowledgement of Initiation of SSR </w:t>
      </w:r>
    </w:p>
    <w:p w14:paraId="49501074" w14:textId="560854CF"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6 </w:t>
      </w:r>
      <w:r w:rsidR="000E7EC6">
        <w:rPr>
          <w:rFonts w:ascii="Arial" w:eastAsia="Times New Roman" w:hAnsi="Arial" w:cs="Arial"/>
          <w:sz w:val="24"/>
          <w:szCs w:val="24"/>
        </w:rPr>
        <w:t xml:space="preserve">– </w:t>
      </w:r>
      <w:r w:rsidRPr="007A4EB5">
        <w:rPr>
          <w:rFonts w:ascii="Arial" w:eastAsia="Times New Roman" w:hAnsi="Arial" w:cs="Arial"/>
          <w:sz w:val="24"/>
          <w:szCs w:val="24"/>
        </w:rPr>
        <w:t>Appointment and Instructions to Board Members </w:t>
      </w:r>
    </w:p>
    <w:p w14:paraId="71ED344B" w14:textId="4C098224"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lastRenderedPageBreak/>
        <w:t xml:space="preserve">Table 7 </w:t>
      </w:r>
      <w:r w:rsidR="000E7EC6">
        <w:rPr>
          <w:rFonts w:ascii="Arial" w:eastAsia="Times New Roman" w:hAnsi="Arial" w:cs="Arial"/>
          <w:sz w:val="24"/>
          <w:szCs w:val="24"/>
        </w:rPr>
        <w:t xml:space="preserve">– </w:t>
      </w:r>
      <w:r w:rsidRPr="007A4EB5">
        <w:rPr>
          <w:rFonts w:ascii="Arial" w:eastAsia="Times New Roman" w:hAnsi="Arial" w:cs="Arial"/>
          <w:sz w:val="24"/>
          <w:szCs w:val="24"/>
        </w:rPr>
        <w:t>Memorandum of Board’s Findings of Fact and Recommendation </w:t>
      </w:r>
    </w:p>
    <w:p w14:paraId="535911AE" w14:textId="529B341C"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8 </w:t>
      </w:r>
      <w:r w:rsidR="000E7EC6">
        <w:rPr>
          <w:rFonts w:ascii="Arial" w:eastAsia="Times New Roman" w:hAnsi="Arial" w:cs="Arial"/>
          <w:sz w:val="24"/>
          <w:szCs w:val="24"/>
        </w:rPr>
        <w:t xml:space="preserve">– </w:t>
      </w:r>
      <w:r w:rsidRPr="007A4EB5">
        <w:rPr>
          <w:rFonts w:ascii="Arial" w:eastAsia="Times New Roman" w:hAnsi="Arial" w:cs="Arial"/>
          <w:sz w:val="24"/>
          <w:szCs w:val="24"/>
        </w:rPr>
        <w:t>Memorandum of CATD Chief's Recommendation to DOT&amp;E </w:t>
      </w:r>
    </w:p>
    <w:p w14:paraId="7DC8317B" w14:textId="696F4A88"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9 </w:t>
      </w:r>
      <w:r w:rsidR="000E7EC6">
        <w:rPr>
          <w:rFonts w:ascii="Arial" w:eastAsia="Times New Roman" w:hAnsi="Arial" w:cs="Arial"/>
          <w:sz w:val="24"/>
          <w:szCs w:val="24"/>
        </w:rPr>
        <w:t xml:space="preserve">– </w:t>
      </w:r>
      <w:r w:rsidRPr="007A4EB5">
        <w:rPr>
          <w:rFonts w:ascii="Arial" w:eastAsia="Times New Roman" w:hAnsi="Arial" w:cs="Arial"/>
          <w:sz w:val="24"/>
          <w:szCs w:val="24"/>
        </w:rPr>
        <w:t>Memorandum of DOT&amp;E's Decision (Recycle) </w:t>
      </w:r>
    </w:p>
    <w:p w14:paraId="15234678" w14:textId="18B03B48"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10 </w:t>
      </w:r>
      <w:r w:rsidR="000E7EC6">
        <w:rPr>
          <w:rFonts w:ascii="Arial" w:eastAsia="Times New Roman" w:hAnsi="Arial" w:cs="Arial"/>
          <w:sz w:val="24"/>
          <w:szCs w:val="24"/>
        </w:rPr>
        <w:t xml:space="preserve">– </w:t>
      </w:r>
      <w:r w:rsidRPr="007A4EB5">
        <w:rPr>
          <w:rFonts w:ascii="Arial" w:eastAsia="Times New Roman" w:hAnsi="Arial" w:cs="Arial"/>
          <w:sz w:val="24"/>
          <w:szCs w:val="24"/>
        </w:rPr>
        <w:t>Memorandum of DOT&amp;E's Recommendation (Dismissal) </w:t>
      </w:r>
    </w:p>
    <w:p w14:paraId="4CF102F6" w14:textId="0D425FC4"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11 </w:t>
      </w:r>
      <w:r w:rsidR="000E7EC6">
        <w:rPr>
          <w:rFonts w:ascii="Arial" w:eastAsia="Times New Roman" w:hAnsi="Arial" w:cs="Arial"/>
          <w:sz w:val="24"/>
          <w:szCs w:val="24"/>
        </w:rPr>
        <w:t xml:space="preserve">– </w:t>
      </w:r>
      <w:r w:rsidRPr="007A4EB5">
        <w:rPr>
          <w:rFonts w:ascii="Arial" w:eastAsia="Times New Roman" w:hAnsi="Arial" w:cs="Arial"/>
          <w:sz w:val="24"/>
          <w:szCs w:val="24"/>
        </w:rPr>
        <w:t>Memorandum of AC's Decision </w:t>
      </w:r>
    </w:p>
    <w:p w14:paraId="48B53553" w14:textId="10592318"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12 </w:t>
      </w:r>
      <w:r w:rsidR="000E7EC6">
        <w:rPr>
          <w:rFonts w:ascii="Arial" w:eastAsia="Times New Roman" w:hAnsi="Arial" w:cs="Arial"/>
          <w:sz w:val="24"/>
          <w:szCs w:val="24"/>
        </w:rPr>
        <w:t xml:space="preserve">– </w:t>
      </w:r>
      <w:r w:rsidRPr="007A4EB5">
        <w:rPr>
          <w:rFonts w:ascii="Arial" w:eastAsia="Times New Roman" w:hAnsi="Arial" w:cs="Arial"/>
          <w:sz w:val="24"/>
          <w:szCs w:val="24"/>
        </w:rPr>
        <w:t>Student Acknowledgment of AC's Decision and Right to Appeal </w:t>
      </w:r>
    </w:p>
    <w:p w14:paraId="11EF3892" w14:textId="6C01684C"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13 </w:t>
      </w:r>
      <w:r w:rsidR="000E7EC6">
        <w:rPr>
          <w:rFonts w:ascii="Arial" w:eastAsia="Times New Roman" w:hAnsi="Arial" w:cs="Arial"/>
          <w:sz w:val="24"/>
          <w:szCs w:val="24"/>
        </w:rPr>
        <w:t xml:space="preserve">– </w:t>
      </w:r>
      <w:r w:rsidRPr="007A4EB5">
        <w:rPr>
          <w:rFonts w:ascii="Arial" w:eastAsia="Times New Roman" w:hAnsi="Arial" w:cs="Arial"/>
          <w:sz w:val="24"/>
          <w:szCs w:val="24"/>
        </w:rPr>
        <w:t>Memorandum of Commandant's Decision </w:t>
      </w:r>
    </w:p>
    <w:p w14:paraId="15F67A62" w14:textId="493BAAE5"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Table 14 </w:t>
      </w:r>
      <w:r w:rsidR="000E7EC6">
        <w:rPr>
          <w:rFonts w:ascii="Arial" w:eastAsia="Times New Roman" w:hAnsi="Arial" w:cs="Arial"/>
          <w:sz w:val="24"/>
          <w:szCs w:val="24"/>
        </w:rPr>
        <w:t xml:space="preserve">– </w:t>
      </w:r>
      <w:r w:rsidRPr="007A4EB5">
        <w:rPr>
          <w:rFonts w:ascii="Arial" w:eastAsia="Times New Roman" w:hAnsi="Arial" w:cs="Arial"/>
          <w:sz w:val="24"/>
          <w:szCs w:val="24"/>
        </w:rPr>
        <w:t>Student Recycle/Dismissal Flow Chart </w:t>
      </w:r>
    </w:p>
    <w:p w14:paraId="59609AF6" w14:textId="1527505F" w:rsidR="0025790B" w:rsidRDefault="007A4EB5" w:rsidP="0025790B">
      <w:pPr>
        <w:spacing w:after="0" w:line="240" w:lineRule="auto"/>
        <w:ind w:firstLine="720"/>
        <w:textAlignment w:val="baseline"/>
        <w:rPr>
          <w:rFonts w:ascii="Arial" w:eastAsia="Times New Roman" w:hAnsi="Arial" w:cs="Arial"/>
          <w:sz w:val="24"/>
          <w:szCs w:val="24"/>
        </w:rPr>
      </w:pPr>
      <w:r w:rsidRPr="007A4EB5">
        <w:rPr>
          <w:rFonts w:ascii="Arial" w:eastAsia="Times New Roman" w:hAnsi="Arial" w:cs="Arial"/>
          <w:sz w:val="24"/>
          <w:szCs w:val="24"/>
        </w:rPr>
        <w:t xml:space="preserve">Table 15 </w:t>
      </w:r>
      <w:r w:rsidR="000E7EC6">
        <w:rPr>
          <w:rFonts w:ascii="Arial" w:eastAsia="Times New Roman" w:hAnsi="Arial" w:cs="Arial"/>
          <w:sz w:val="24"/>
          <w:szCs w:val="24"/>
        </w:rPr>
        <w:t xml:space="preserve">– </w:t>
      </w:r>
      <w:r w:rsidRPr="007A4EB5">
        <w:rPr>
          <w:rFonts w:ascii="Arial" w:eastAsia="Times New Roman" w:hAnsi="Arial" w:cs="Arial"/>
          <w:sz w:val="24"/>
          <w:szCs w:val="24"/>
        </w:rPr>
        <w:t>SSR Cover Sheets </w:t>
      </w:r>
    </w:p>
    <w:p w14:paraId="0D8BF348" w14:textId="77777777" w:rsidR="007A4EB5" w:rsidRPr="007A4EB5" w:rsidRDefault="007A4EB5" w:rsidP="0025790B">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4AD0C4FC" w14:textId="320C8A66"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Appendix </w:t>
      </w:r>
      <w:r w:rsidR="6DD7E056" w:rsidRPr="6D01A60B">
        <w:rPr>
          <w:rFonts w:ascii="Arial" w:eastAsia="Times New Roman" w:hAnsi="Arial" w:cs="Arial"/>
          <w:sz w:val="24"/>
          <w:szCs w:val="24"/>
        </w:rPr>
        <w:t>K</w:t>
      </w:r>
      <w:r w:rsidRPr="007A4EB5">
        <w:rPr>
          <w:rFonts w:ascii="Arial" w:eastAsia="Times New Roman" w:hAnsi="Arial" w:cs="Arial"/>
          <w:sz w:val="24"/>
          <w:szCs w:val="24"/>
        </w:rPr>
        <w:t> </w:t>
      </w:r>
      <w:r w:rsidR="000E7EC6">
        <w:rPr>
          <w:rFonts w:ascii="Arial" w:eastAsia="Times New Roman" w:hAnsi="Arial" w:cs="Arial"/>
          <w:sz w:val="24"/>
          <w:szCs w:val="24"/>
        </w:rPr>
        <w:t>–</w:t>
      </w:r>
      <w:r w:rsidRPr="007A4EB5">
        <w:rPr>
          <w:rFonts w:ascii="Arial" w:eastAsia="Times New Roman" w:hAnsi="Arial" w:cs="Arial"/>
          <w:sz w:val="24"/>
          <w:szCs w:val="24"/>
        </w:rPr>
        <w:t xml:space="preserve"> Student Academic Files </w:t>
      </w:r>
    </w:p>
    <w:p w14:paraId="4E5379DD" w14:textId="312267C7" w:rsidR="007A4EB5" w:rsidRPr="007A4EB5" w:rsidRDefault="007A4EB5" w:rsidP="7D50D60F">
      <w:pPr>
        <w:spacing w:after="0" w:line="240" w:lineRule="auto"/>
        <w:textAlignment w:val="baseline"/>
        <w:rPr>
          <w:rFonts w:ascii="Segoe UI" w:eastAsia="Times New Roman" w:hAnsi="Segoe UI" w:cs="Segoe UI"/>
          <w:sz w:val="18"/>
          <w:szCs w:val="18"/>
        </w:rPr>
      </w:pPr>
      <w:r w:rsidRPr="7D50D60F">
        <w:rPr>
          <w:rFonts w:ascii="Arial" w:eastAsia="Times New Roman" w:hAnsi="Arial" w:cs="Arial"/>
          <w:sz w:val="24"/>
          <w:szCs w:val="24"/>
        </w:rPr>
        <w:t xml:space="preserve">        </w:t>
      </w:r>
      <w:r w:rsidR="00733618">
        <w:rPr>
          <w:rFonts w:ascii="Arial" w:eastAsia="Times New Roman" w:hAnsi="Arial" w:cs="Arial"/>
          <w:sz w:val="24"/>
          <w:szCs w:val="24"/>
        </w:rPr>
        <w:tab/>
      </w:r>
      <w:r w:rsidRPr="7D50D60F">
        <w:rPr>
          <w:rFonts w:ascii="Arial" w:eastAsia="Times New Roman" w:hAnsi="Arial" w:cs="Arial"/>
          <w:sz w:val="24"/>
          <w:szCs w:val="24"/>
        </w:rPr>
        <w:t xml:space="preserve">Table 1 </w:t>
      </w:r>
      <w:r w:rsidR="000E7EC6">
        <w:rPr>
          <w:rFonts w:ascii="Arial" w:eastAsia="Times New Roman" w:hAnsi="Arial" w:cs="Arial"/>
          <w:sz w:val="24"/>
          <w:szCs w:val="24"/>
        </w:rPr>
        <w:t>–</w:t>
      </w:r>
      <w:r w:rsidRPr="7D50D60F">
        <w:rPr>
          <w:rFonts w:ascii="Arial" w:eastAsia="Times New Roman" w:hAnsi="Arial" w:cs="Arial"/>
          <w:sz w:val="24"/>
          <w:szCs w:val="24"/>
        </w:rPr>
        <w:t xml:space="preserve"> MPBOLC and MPCCC Student Academic File Checklist </w:t>
      </w:r>
    </w:p>
    <w:p w14:paraId="139674CE" w14:textId="6DE095F4" w:rsidR="007A4EB5" w:rsidRPr="007A4EB5" w:rsidRDefault="007A4EB5" w:rsidP="7D50D60F">
      <w:pPr>
        <w:spacing w:after="0" w:line="240" w:lineRule="auto"/>
        <w:textAlignment w:val="baseline"/>
        <w:rPr>
          <w:rFonts w:ascii="Segoe UI" w:eastAsia="Times New Roman" w:hAnsi="Segoe UI" w:cs="Segoe UI"/>
          <w:sz w:val="18"/>
          <w:szCs w:val="18"/>
        </w:rPr>
      </w:pPr>
      <w:r w:rsidRPr="7D50D60F">
        <w:rPr>
          <w:rFonts w:ascii="Arial" w:eastAsia="Times New Roman" w:hAnsi="Arial" w:cs="Arial"/>
          <w:sz w:val="24"/>
          <w:szCs w:val="24"/>
        </w:rPr>
        <w:t xml:space="preserve">        </w:t>
      </w:r>
      <w:r w:rsidR="00733618">
        <w:rPr>
          <w:rFonts w:ascii="Arial" w:eastAsia="Times New Roman" w:hAnsi="Arial" w:cs="Arial"/>
          <w:sz w:val="24"/>
          <w:szCs w:val="24"/>
        </w:rPr>
        <w:tab/>
      </w:r>
      <w:r w:rsidRPr="7D50D60F">
        <w:rPr>
          <w:rFonts w:ascii="Arial" w:eastAsia="Times New Roman" w:hAnsi="Arial" w:cs="Arial"/>
          <w:sz w:val="24"/>
          <w:szCs w:val="24"/>
        </w:rPr>
        <w:t xml:space="preserve">Table 2 </w:t>
      </w:r>
      <w:r w:rsidR="000E7EC6">
        <w:rPr>
          <w:rFonts w:ascii="Arial" w:eastAsia="Times New Roman" w:hAnsi="Arial" w:cs="Arial"/>
          <w:sz w:val="24"/>
          <w:szCs w:val="24"/>
        </w:rPr>
        <w:t>–</w:t>
      </w:r>
      <w:r w:rsidRPr="7D50D60F">
        <w:rPr>
          <w:rFonts w:ascii="Arial" w:eastAsia="Times New Roman" w:hAnsi="Arial" w:cs="Arial"/>
          <w:sz w:val="24"/>
          <w:szCs w:val="24"/>
        </w:rPr>
        <w:t xml:space="preserve"> MPBOLC Student Initial Counseling</w:t>
      </w:r>
      <w:r w:rsidRPr="7D50D60F">
        <w:rPr>
          <w:rFonts w:ascii="Calibri" w:eastAsia="Times New Roman" w:hAnsi="Calibri" w:cs="Calibri"/>
          <w:sz w:val="24"/>
          <w:szCs w:val="24"/>
        </w:rPr>
        <w:t xml:space="preserve"> </w:t>
      </w:r>
      <w:r w:rsidRPr="7D50D60F">
        <w:rPr>
          <w:rFonts w:ascii="Arial" w:eastAsia="Times New Roman" w:hAnsi="Arial" w:cs="Arial"/>
          <w:sz w:val="24"/>
          <w:szCs w:val="24"/>
        </w:rPr>
        <w:t> </w:t>
      </w:r>
    </w:p>
    <w:p w14:paraId="3D2B9543" w14:textId="6F552BF7" w:rsidR="007A4EB5" w:rsidRPr="007A4EB5" w:rsidRDefault="007A4EB5" w:rsidP="007A4EB5">
      <w:pPr>
        <w:spacing w:after="0" w:line="240" w:lineRule="auto"/>
        <w:textAlignment w:val="baseline"/>
        <w:rPr>
          <w:rFonts w:ascii="Segoe UI" w:eastAsia="Times New Roman" w:hAnsi="Segoe UI" w:cs="Segoe UI"/>
          <w:sz w:val="18"/>
          <w:szCs w:val="18"/>
        </w:rPr>
      </w:pPr>
      <w:r w:rsidRPr="68996D64">
        <w:rPr>
          <w:rFonts w:ascii="Arial" w:eastAsia="Times New Roman" w:hAnsi="Arial" w:cs="Arial"/>
          <w:sz w:val="24"/>
          <w:szCs w:val="24"/>
        </w:rPr>
        <w:t>          </w:t>
      </w:r>
      <w:r>
        <w:tab/>
      </w:r>
      <w:r w:rsidRPr="68996D64">
        <w:rPr>
          <w:rFonts w:ascii="Arial" w:eastAsia="Times New Roman" w:hAnsi="Arial" w:cs="Arial"/>
          <w:sz w:val="24"/>
          <w:szCs w:val="24"/>
        </w:rPr>
        <w:t xml:space="preserve">Table 3 </w:t>
      </w:r>
      <w:r w:rsidR="000E7EC6">
        <w:rPr>
          <w:rFonts w:ascii="Arial" w:eastAsia="Times New Roman" w:hAnsi="Arial" w:cs="Arial"/>
          <w:sz w:val="24"/>
          <w:szCs w:val="24"/>
        </w:rPr>
        <w:t>–</w:t>
      </w:r>
      <w:r w:rsidRPr="68996D64">
        <w:rPr>
          <w:rFonts w:ascii="Arial" w:eastAsia="Times New Roman" w:hAnsi="Arial" w:cs="Arial"/>
          <w:sz w:val="24"/>
          <w:szCs w:val="24"/>
        </w:rPr>
        <w:t xml:space="preserve"> MPCCC Student Initial Counseling </w:t>
      </w:r>
    </w:p>
    <w:p w14:paraId="1B01ED1F" w14:textId="2EEBD801" w:rsidR="007A4EB5" w:rsidRPr="007A4EB5" w:rsidRDefault="007A4EB5" w:rsidP="007A4EB5">
      <w:pPr>
        <w:spacing w:after="0" w:line="240" w:lineRule="auto"/>
        <w:textAlignment w:val="baseline"/>
        <w:rPr>
          <w:rFonts w:ascii="Segoe UI" w:eastAsia="Times New Roman" w:hAnsi="Segoe UI" w:cs="Segoe UI"/>
          <w:sz w:val="18"/>
          <w:szCs w:val="18"/>
        </w:rPr>
      </w:pPr>
      <w:r w:rsidRPr="68996D64">
        <w:rPr>
          <w:rFonts w:ascii="Arial" w:eastAsia="Times New Roman" w:hAnsi="Arial" w:cs="Arial"/>
          <w:sz w:val="24"/>
          <w:szCs w:val="24"/>
        </w:rPr>
        <w:t xml:space="preserve">           Table 4 </w:t>
      </w:r>
      <w:r w:rsidR="000E7EC6">
        <w:rPr>
          <w:rFonts w:ascii="Arial" w:eastAsia="Times New Roman" w:hAnsi="Arial" w:cs="Arial"/>
          <w:sz w:val="24"/>
          <w:szCs w:val="24"/>
        </w:rPr>
        <w:t>–</w:t>
      </w:r>
      <w:r w:rsidRPr="68996D64">
        <w:rPr>
          <w:rFonts w:ascii="Arial" w:eastAsia="Times New Roman" w:hAnsi="Arial" w:cs="Arial"/>
          <w:sz w:val="24"/>
          <w:szCs w:val="24"/>
        </w:rPr>
        <w:t xml:space="preserve"> MPCCC Mid</w:t>
      </w:r>
      <w:r w:rsidR="000E7EC6">
        <w:rPr>
          <w:rFonts w:ascii="Arial" w:eastAsia="Times New Roman" w:hAnsi="Arial" w:cs="Arial"/>
          <w:sz w:val="24"/>
          <w:szCs w:val="24"/>
        </w:rPr>
        <w:t>-</w:t>
      </w:r>
      <w:r w:rsidRPr="68996D64">
        <w:rPr>
          <w:rFonts w:ascii="Arial" w:eastAsia="Times New Roman" w:hAnsi="Arial" w:cs="Arial"/>
          <w:sz w:val="24"/>
          <w:szCs w:val="24"/>
        </w:rPr>
        <w:t>Course Counseling </w:t>
      </w:r>
    </w:p>
    <w:p w14:paraId="247E95A1" w14:textId="28CA6BFE" w:rsidR="007A4EB5" w:rsidRPr="007A4EB5" w:rsidRDefault="0025790B" w:rsidP="007A4EB5">
      <w:pPr>
        <w:spacing w:after="0" w:line="240" w:lineRule="auto"/>
        <w:textAlignment w:val="baseline"/>
        <w:rPr>
          <w:rFonts w:ascii="Segoe UI" w:eastAsia="Times New Roman" w:hAnsi="Segoe UI" w:cs="Segoe UI"/>
          <w:sz w:val="18"/>
          <w:szCs w:val="18"/>
        </w:rPr>
      </w:pPr>
      <w:r w:rsidRPr="68996D64">
        <w:rPr>
          <w:rFonts w:ascii="Arial" w:eastAsia="Times New Roman" w:hAnsi="Arial" w:cs="Arial"/>
          <w:sz w:val="24"/>
          <w:szCs w:val="24"/>
        </w:rPr>
        <w:t xml:space="preserve">           Table 5 - MPCCC </w:t>
      </w:r>
      <w:r w:rsidR="007A4EB5" w:rsidRPr="68996D64">
        <w:rPr>
          <w:rFonts w:ascii="Arial" w:eastAsia="Times New Roman" w:hAnsi="Arial" w:cs="Arial"/>
          <w:sz w:val="24"/>
          <w:szCs w:val="24"/>
        </w:rPr>
        <w:t>RC Counseling </w:t>
      </w:r>
    </w:p>
    <w:p w14:paraId="52E56223" w14:textId="77777777" w:rsidR="007A4EB5" w:rsidRDefault="007A4EB5" w:rsidP="003921CD">
      <w:pPr>
        <w:spacing w:after="0" w:line="240" w:lineRule="auto"/>
        <w:textAlignment w:val="baseline"/>
        <w:rPr>
          <w:rFonts w:ascii="Arial" w:eastAsia="Times New Roman" w:hAnsi="Arial" w:cs="Arial"/>
          <w:sz w:val="24"/>
          <w:szCs w:val="24"/>
        </w:rPr>
      </w:pPr>
    </w:p>
    <w:p w14:paraId="6D165EF4" w14:textId="63C04BC2" w:rsidR="003921CD" w:rsidRDefault="003921CD" w:rsidP="003921C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Appendix L </w:t>
      </w:r>
      <w:r w:rsidR="00D7256F">
        <w:rPr>
          <w:rFonts w:ascii="Arial" w:eastAsia="Times New Roman" w:hAnsi="Arial" w:cs="Arial"/>
          <w:sz w:val="24"/>
          <w:szCs w:val="24"/>
        </w:rPr>
        <w:t>–</w:t>
      </w:r>
      <w:r>
        <w:rPr>
          <w:rFonts w:ascii="Arial" w:eastAsia="Times New Roman" w:hAnsi="Arial" w:cs="Arial"/>
          <w:sz w:val="24"/>
          <w:szCs w:val="24"/>
        </w:rPr>
        <w:t xml:space="preserve"> </w:t>
      </w:r>
      <w:r w:rsidR="00D7256F">
        <w:rPr>
          <w:rFonts w:ascii="Arial" w:eastAsia="Times New Roman" w:hAnsi="Arial" w:cs="Arial"/>
          <w:sz w:val="24"/>
          <w:szCs w:val="24"/>
        </w:rPr>
        <w:t>American Council of Education credit</w:t>
      </w:r>
      <w:r w:rsidR="00D7256F">
        <w:rPr>
          <w:rFonts w:ascii="Arial" w:eastAsia="Times New Roman" w:hAnsi="Arial" w:cs="Arial"/>
          <w:sz w:val="24"/>
          <w:szCs w:val="24"/>
        </w:rPr>
        <w:tab/>
      </w:r>
    </w:p>
    <w:p w14:paraId="746A296B" w14:textId="27C3DC64" w:rsidR="00D7256F" w:rsidRDefault="00D7256F" w:rsidP="003921C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b/>
      </w:r>
    </w:p>
    <w:p w14:paraId="07547A01" w14:textId="77777777" w:rsidR="007A4EB5" w:rsidRDefault="007A4EB5" w:rsidP="00EB171A">
      <w:pPr>
        <w:spacing w:after="0" w:line="240" w:lineRule="auto"/>
        <w:ind w:firstLine="4680"/>
        <w:textAlignment w:val="baseline"/>
        <w:rPr>
          <w:rFonts w:ascii="Arial" w:eastAsia="Times New Roman" w:hAnsi="Arial" w:cs="Arial"/>
          <w:sz w:val="24"/>
          <w:szCs w:val="24"/>
        </w:rPr>
      </w:pPr>
    </w:p>
    <w:p w14:paraId="5043CB0F" w14:textId="77777777" w:rsidR="007A4EB5" w:rsidRDefault="007A4EB5" w:rsidP="00EB171A">
      <w:pPr>
        <w:spacing w:after="0" w:line="240" w:lineRule="auto"/>
        <w:ind w:firstLine="4680"/>
        <w:textAlignment w:val="baseline"/>
        <w:rPr>
          <w:rFonts w:ascii="Arial" w:eastAsia="Times New Roman" w:hAnsi="Arial" w:cs="Arial"/>
          <w:sz w:val="24"/>
          <w:szCs w:val="24"/>
        </w:rPr>
      </w:pPr>
    </w:p>
    <w:p w14:paraId="07459315" w14:textId="77777777" w:rsidR="007A4EB5" w:rsidRDefault="007A4EB5" w:rsidP="00EB171A">
      <w:pPr>
        <w:spacing w:after="0" w:line="240" w:lineRule="auto"/>
        <w:ind w:firstLine="4680"/>
        <w:textAlignment w:val="baseline"/>
        <w:rPr>
          <w:rFonts w:ascii="Arial" w:eastAsia="Times New Roman" w:hAnsi="Arial" w:cs="Arial"/>
          <w:sz w:val="24"/>
          <w:szCs w:val="24"/>
        </w:rPr>
      </w:pPr>
    </w:p>
    <w:p w14:paraId="6537F28F" w14:textId="77777777" w:rsidR="007A4EB5" w:rsidRDefault="007A4EB5" w:rsidP="00EB171A">
      <w:pPr>
        <w:spacing w:after="0" w:line="240" w:lineRule="auto"/>
        <w:ind w:firstLine="4680"/>
        <w:textAlignment w:val="baseline"/>
        <w:rPr>
          <w:rFonts w:ascii="Arial" w:eastAsia="Times New Roman" w:hAnsi="Arial" w:cs="Arial"/>
          <w:sz w:val="24"/>
          <w:szCs w:val="24"/>
        </w:rPr>
      </w:pPr>
    </w:p>
    <w:p w14:paraId="6DFB9E20" w14:textId="77777777" w:rsidR="007A4EB5" w:rsidRDefault="007A4EB5" w:rsidP="00EB171A">
      <w:pPr>
        <w:spacing w:after="0" w:line="240" w:lineRule="auto"/>
        <w:ind w:firstLine="4680"/>
        <w:textAlignment w:val="baseline"/>
        <w:rPr>
          <w:rFonts w:ascii="Arial" w:eastAsia="Times New Roman" w:hAnsi="Arial" w:cs="Arial"/>
          <w:sz w:val="24"/>
          <w:szCs w:val="24"/>
        </w:rPr>
      </w:pPr>
    </w:p>
    <w:p w14:paraId="70DF9E56" w14:textId="77777777" w:rsidR="007A4EB5" w:rsidRDefault="007A4EB5" w:rsidP="00EB171A">
      <w:pPr>
        <w:spacing w:after="0" w:line="240" w:lineRule="auto"/>
        <w:ind w:firstLine="4680"/>
        <w:textAlignment w:val="baseline"/>
        <w:rPr>
          <w:rFonts w:ascii="Arial" w:eastAsia="Times New Roman" w:hAnsi="Arial" w:cs="Arial"/>
          <w:sz w:val="24"/>
          <w:szCs w:val="24"/>
        </w:rPr>
      </w:pPr>
    </w:p>
    <w:p w14:paraId="44E871BC" w14:textId="77777777" w:rsidR="007A4EB5" w:rsidRDefault="007A4EB5" w:rsidP="00EB171A">
      <w:pPr>
        <w:spacing w:after="0" w:line="240" w:lineRule="auto"/>
        <w:ind w:firstLine="4680"/>
        <w:textAlignment w:val="baseline"/>
        <w:rPr>
          <w:rFonts w:ascii="Arial" w:eastAsia="Times New Roman" w:hAnsi="Arial" w:cs="Arial"/>
          <w:sz w:val="24"/>
          <w:szCs w:val="24"/>
        </w:rPr>
      </w:pPr>
    </w:p>
    <w:p w14:paraId="144A5D23" w14:textId="77777777" w:rsidR="007A4EB5" w:rsidRDefault="007A4EB5" w:rsidP="00EB171A">
      <w:pPr>
        <w:spacing w:after="0" w:line="240" w:lineRule="auto"/>
        <w:ind w:firstLine="4680"/>
        <w:textAlignment w:val="baseline"/>
        <w:rPr>
          <w:rFonts w:ascii="Arial" w:eastAsia="Times New Roman" w:hAnsi="Arial" w:cs="Arial"/>
          <w:sz w:val="24"/>
          <w:szCs w:val="24"/>
        </w:rPr>
      </w:pPr>
    </w:p>
    <w:p w14:paraId="738610EB" w14:textId="77777777" w:rsidR="007A4EB5" w:rsidRDefault="007A4EB5" w:rsidP="00EB171A">
      <w:pPr>
        <w:spacing w:after="0" w:line="240" w:lineRule="auto"/>
        <w:ind w:firstLine="4680"/>
        <w:textAlignment w:val="baseline"/>
        <w:rPr>
          <w:rFonts w:ascii="Arial" w:eastAsia="Times New Roman" w:hAnsi="Arial" w:cs="Arial"/>
          <w:sz w:val="24"/>
          <w:szCs w:val="24"/>
        </w:rPr>
      </w:pPr>
    </w:p>
    <w:p w14:paraId="637805D2" w14:textId="77777777" w:rsidR="007A4EB5" w:rsidRDefault="007A4EB5" w:rsidP="00EB171A">
      <w:pPr>
        <w:spacing w:after="0" w:line="240" w:lineRule="auto"/>
        <w:ind w:firstLine="4680"/>
        <w:textAlignment w:val="baseline"/>
        <w:rPr>
          <w:rFonts w:ascii="Arial" w:eastAsia="Times New Roman" w:hAnsi="Arial" w:cs="Arial"/>
          <w:sz w:val="24"/>
          <w:szCs w:val="24"/>
        </w:rPr>
      </w:pPr>
    </w:p>
    <w:p w14:paraId="425A92BF" w14:textId="197E3EA2" w:rsidR="7D50D60F" w:rsidRDefault="7D50D60F" w:rsidP="7D50D60F">
      <w:pPr>
        <w:spacing w:after="0" w:line="240" w:lineRule="auto"/>
        <w:ind w:firstLine="4680"/>
        <w:rPr>
          <w:rFonts w:ascii="Arial" w:eastAsia="Times New Roman" w:hAnsi="Arial" w:cs="Arial"/>
          <w:sz w:val="24"/>
          <w:szCs w:val="24"/>
        </w:rPr>
      </w:pPr>
    </w:p>
    <w:p w14:paraId="030F6BB1" w14:textId="2DD90937" w:rsidR="7D50D60F" w:rsidRDefault="7D50D60F" w:rsidP="7D50D60F">
      <w:pPr>
        <w:spacing w:after="0" w:line="240" w:lineRule="auto"/>
        <w:ind w:firstLine="4680"/>
        <w:rPr>
          <w:rFonts w:ascii="Arial" w:eastAsia="Times New Roman" w:hAnsi="Arial" w:cs="Arial"/>
          <w:sz w:val="24"/>
          <w:szCs w:val="24"/>
        </w:rPr>
      </w:pPr>
    </w:p>
    <w:p w14:paraId="455AD62F" w14:textId="1D05C2E1" w:rsidR="7D50D60F" w:rsidRDefault="7D50D60F" w:rsidP="7D50D60F">
      <w:pPr>
        <w:spacing w:after="0" w:line="240" w:lineRule="auto"/>
        <w:ind w:firstLine="4680"/>
        <w:rPr>
          <w:rFonts w:ascii="Arial" w:eastAsia="Times New Roman" w:hAnsi="Arial" w:cs="Arial"/>
          <w:sz w:val="24"/>
          <w:szCs w:val="24"/>
        </w:rPr>
      </w:pPr>
    </w:p>
    <w:p w14:paraId="1E74ACC8" w14:textId="7D66C6AD" w:rsidR="7D50D60F" w:rsidRDefault="7D50D60F" w:rsidP="7D50D60F">
      <w:pPr>
        <w:spacing w:after="0" w:line="240" w:lineRule="auto"/>
        <w:ind w:firstLine="4680"/>
        <w:rPr>
          <w:rFonts w:ascii="Arial" w:eastAsia="Times New Roman" w:hAnsi="Arial" w:cs="Arial"/>
          <w:sz w:val="24"/>
          <w:szCs w:val="24"/>
        </w:rPr>
      </w:pPr>
    </w:p>
    <w:p w14:paraId="374753BE" w14:textId="63EBC232" w:rsidR="7D50D60F" w:rsidRDefault="7D50D60F" w:rsidP="7D50D60F">
      <w:pPr>
        <w:spacing w:after="0" w:line="240" w:lineRule="auto"/>
        <w:ind w:firstLine="4680"/>
        <w:rPr>
          <w:rFonts w:ascii="Arial" w:eastAsia="Times New Roman" w:hAnsi="Arial" w:cs="Arial"/>
          <w:sz w:val="24"/>
          <w:szCs w:val="24"/>
        </w:rPr>
      </w:pPr>
    </w:p>
    <w:p w14:paraId="4F596999" w14:textId="1F67C6B3" w:rsidR="7D50D60F" w:rsidRDefault="7D50D60F" w:rsidP="7D50D60F">
      <w:pPr>
        <w:spacing w:after="0" w:line="240" w:lineRule="auto"/>
        <w:ind w:firstLine="4680"/>
        <w:rPr>
          <w:rFonts w:ascii="Arial" w:eastAsia="Times New Roman" w:hAnsi="Arial" w:cs="Arial"/>
          <w:sz w:val="24"/>
          <w:szCs w:val="24"/>
        </w:rPr>
      </w:pPr>
    </w:p>
    <w:p w14:paraId="763363C4" w14:textId="2E3AC9D3" w:rsidR="7D50D60F" w:rsidRDefault="7D50D60F" w:rsidP="7D50D60F">
      <w:pPr>
        <w:spacing w:after="0" w:line="240" w:lineRule="auto"/>
        <w:ind w:firstLine="4680"/>
        <w:rPr>
          <w:rFonts w:ascii="Arial" w:eastAsia="Times New Roman" w:hAnsi="Arial" w:cs="Arial"/>
          <w:sz w:val="24"/>
          <w:szCs w:val="24"/>
        </w:rPr>
      </w:pPr>
    </w:p>
    <w:p w14:paraId="26381C42" w14:textId="2226E7F1" w:rsidR="7D50D60F" w:rsidRDefault="7D50D60F" w:rsidP="7D50D60F">
      <w:pPr>
        <w:spacing w:after="0" w:line="240" w:lineRule="auto"/>
        <w:ind w:firstLine="4680"/>
        <w:rPr>
          <w:rFonts w:ascii="Arial" w:eastAsia="Times New Roman" w:hAnsi="Arial" w:cs="Arial"/>
          <w:sz w:val="24"/>
          <w:szCs w:val="24"/>
        </w:rPr>
      </w:pPr>
    </w:p>
    <w:p w14:paraId="63320F15" w14:textId="1999BD1F" w:rsidR="7D50D60F" w:rsidRDefault="7D50D60F" w:rsidP="7D50D60F">
      <w:pPr>
        <w:spacing w:after="0" w:line="240" w:lineRule="auto"/>
        <w:ind w:firstLine="4680"/>
        <w:rPr>
          <w:rFonts w:ascii="Arial" w:eastAsia="Times New Roman" w:hAnsi="Arial" w:cs="Arial"/>
          <w:sz w:val="24"/>
          <w:szCs w:val="24"/>
        </w:rPr>
      </w:pPr>
    </w:p>
    <w:p w14:paraId="5BFFAD61" w14:textId="5FFDF1B2" w:rsidR="7D50D60F" w:rsidRDefault="7D50D60F" w:rsidP="7D50D60F">
      <w:pPr>
        <w:spacing w:after="0" w:line="240" w:lineRule="auto"/>
        <w:ind w:firstLine="4680"/>
        <w:rPr>
          <w:rFonts w:ascii="Arial" w:eastAsia="Times New Roman" w:hAnsi="Arial" w:cs="Arial"/>
          <w:sz w:val="24"/>
          <w:szCs w:val="24"/>
        </w:rPr>
      </w:pPr>
    </w:p>
    <w:p w14:paraId="750CFB10" w14:textId="56609597" w:rsidR="7D50D60F" w:rsidRDefault="7D50D60F" w:rsidP="7D50D60F">
      <w:pPr>
        <w:spacing w:after="0" w:line="240" w:lineRule="auto"/>
        <w:ind w:firstLine="4680"/>
        <w:rPr>
          <w:rFonts w:ascii="Arial" w:eastAsia="Times New Roman" w:hAnsi="Arial" w:cs="Arial"/>
          <w:sz w:val="24"/>
          <w:szCs w:val="24"/>
        </w:rPr>
      </w:pPr>
    </w:p>
    <w:p w14:paraId="53B861AB" w14:textId="4F7950E6" w:rsidR="7D50D60F" w:rsidRDefault="7D50D60F" w:rsidP="7D50D60F">
      <w:pPr>
        <w:spacing w:after="0" w:line="240" w:lineRule="auto"/>
        <w:ind w:firstLine="4680"/>
        <w:rPr>
          <w:rFonts w:ascii="Arial" w:eastAsia="Times New Roman" w:hAnsi="Arial" w:cs="Arial"/>
          <w:sz w:val="24"/>
          <w:szCs w:val="24"/>
        </w:rPr>
      </w:pPr>
    </w:p>
    <w:p w14:paraId="463F29E8" w14:textId="77777777" w:rsidR="007A4EB5" w:rsidRDefault="007A4EB5" w:rsidP="00EB171A">
      <w:pPr>
        <w:spacing w:after="0" w:line="240" w:lineRule="auto"/>
        <w:ind w:firstLine="4680"/>
        <w:textAlignment w:val="baseline"/>
        <w:rPr>
          <w:rFonts w:ascii="Arial" w:eastAsia="Times New Roman" w:hAnsi="Arial" w:cs="Arial"/>
          <w:sz w:val="24"/>
          <w:szCs w:val="24"/>
        </w:rPr>
      </w:pPr>
    </w:p>
    <w:p w14:paraId="5FB233BB" w14:textId="77777777" w:rsidR="00CD28C1" w:rsidRDefault="00CD28C1" w:rsidP="23FD7B7E">
      <w:pPr>
        <w:spacing w:after="0" w:line="240" w:lineRule="auto"/>
        <w:ind w:firstLine="4680"/>
        <w:rPr>
          <w:rFonts w:ascii="Arial" w:eastAsia="Times New Roman" w:hAnsi="Arial" w:cs="Arial"/>
          <w:sz w:val="24"/>
          <w:szCs w:val="24"/>
        </w:rPr>
        <w:sectPr w:rsidR="00CD28C1" w:rsidSect="00733618">
          <w:headerReference w:type="default" r:id="rId15"/>
          <w:footerReference w:type="default" r:id="rId16"/>
          <w:headerReference w:type="first" r:id="rId17"/>
          <w:pgSz w:w="12240" w:h="15840"/>
          <w:pgMar w:top="1440" w:right="1440" w:bottom="1440" w:left="1440" w:header="720" w:footer="720" w:gutter="0"/>
          <w:cols w:space="720"/>
          <w:titlePg/>
          <w:docGrid w:linePitch="360"/>
        </w:sectPr>
      </w:pPr>
    </w:p>
    <w:p w14:paraId="03DC4C45" w14:textId="77777777" w:rsidR="00CD28C1" w:rsidRPr="007A4EB5" w:rsidRDefault="00CD28C1" w:rsidP="00DB245A">
      <w:pPr>
        <w:spacing w:after="0" w:line="240" w:lineRule="auto"/>
        <w:textAlignment w:val="baseline"/>
        <w:rPr>
          <w:rFonts w:ascii="Segoe UI" w:eastAsia="Times New Roman" w:hAnsi="Segoe UI" w:cs="Segoe UI"/>
          <w:sz w:val="18"/>
          <w:szCs w:val="18"/>
        </w:rPr>
      </w:pPr>
    </w:p>
    <w:p w14:paraId="4CABD9B5" w14:textId="576FC6A2" w:rsidR="007A4EB5" w:rsidRPr="007A4EB5" w:rsidRDefault="007A4EB5" w:rsidP="007A4EB5">
      <w:pPr>
        <w:spacing w:after="0" w:line="240" w:lineRule="auto"/>
        <w:ind w:right="90"/>
        <w:textAlignment w:val="baseline"/>
        <w:rPr>
          <w:rFonts w:ascii="Segoe UI" w:eastAsia="Times New Roman" w:hAnsi="Segoe UI" w:cs="Segoe UI"/>
          <w:sz w:val="18"/>
          <w:szCs w:val="18"/>
        </w:rPr>
      </w:pPr>
      <w:r w:rsidRPr="007A4EB5">
        <w:rPr>
          <w:rFonts w:ascii="Arial" w:eastAsia="Times New Roman" w:hAnsi="Arial" w:cs="Arial"/>
          <w:sz w:val="24"/>
          <w:szCs w:val="24"/>
        </w:rPr>
        <w:t>ATSJ-T               </w:t>
      </w:r>
      <w:r w:rsidR="001B636D">
        <w:rPr>
          <w:rFonts w:ascii="Arial" w:eastAsia="Times New Roman" w:hAnsi="Arial" w:cs="Arial"/>
          <w:sz w:val="24"/>
          <w:szCs w:val="24"/>
        </w:rPr>
        <w:tab/>
      </w:r>
      <w:r w:rsidR="001B636D">
        <w:rPr>
          <w:rFonts w:ascii="Arial" w:eastAsia="Times New Roman" w:hAnsi="Arial" w:cs="Arial"/>
          <w:sz w:val="24"/>
          <w:szCs w:val="24"/>
        </w:rPr>
        <w:tab/>
      </w:r>
      <w:r w:rsidR="001B636D">
        <w:rPr>
          <w:rFonts w:ascii="Arial" w:eastAsia="Times New Roman" w:hAnsi="Arial" w:cs="Arial"/>
          <w:sz w:val="24"/>
          <w:szCs w:val="24"/>
        </w:rPr>
        <w:tab/>
      </w:r>
      <w:r w:rsidR="001B636D">
        <w:rPr>
          <w:rFonts w:ascii="Arial" w:eastAsia="Times New Roman" w:hAnsi="Arial" w:cs="Arial"/>
          <w:sz w:val="24"/>
          <w:szCs w:val="24"/>
        </w:rPr>
        <w:tab/>
      </w:r>
      <w:r w:rsidR="001B636D">
        <w:rPr>
          <w:rFonts w:ascii="Arial" w:eastAsia="Times New Roman" w:hAnsi="Arial" w:cs="Arial"/>
          <w:sz w:val="24"/>
          <w:szCs w:val="24"/>
        </w:rPr>
        <w:tab/>
        <w:t>  </w:t>
      </w:r>
      <w:r w:rsidR="001B636D">
        <w:rPr>
          <w:rFonts w:ascii="Arial" w:eastAsia="Times New Roman" w:hAnsi="Arial" w:cs="Arial"/>
          <w:sz w:val="24"/>
          <w:szCs w:val="24"/>
        </w:rPr>
        <w:tab/>
      </w:r>
      <w:r w:rsidR="00B96B05">
        <w:rPr>
          <w:rFonts w:ascii="Arial" w:eastAsia="Times New Roman" w:hAnsi="Arial" w:cs="Arial"/>
          <w:sz w:val="24"/>
          <w:szCs w:val="24"/>
        </w:rPr>
        <w:tab/>
        <w:t>08 September</w:t>
      </w:r>
      <w:r w:rsidR="001B636D">
        <w:rPr>
          <w:rFonts w:ascii="Arial" w:eastAsia="Times New Roman" w:hAnsi="Arial" w:cs="Arial"/>
          <w:sz w:val="24"/>
          <w:szCs w:val="24"/>
        </w:rPr>
        <w:t xml:space="preserve"> 202</w:t>
      </w:r>
      <w:r w:rsidR="00DB245A">
        <w:rPr>
          <w:rFonts w:ascii="Arial" w:eastAsia="Times New Roman" w:hAnsi="Arial" w:cs="Arial"/>
          <w:sz w:val="24"/>
          <w:szCs w:val="24"/>
        </w:rPr>
        <w:t>3</w:t>
      </w:r>
    </w:p>
    <w:p w14:paraId="1D5BCD6B"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22012541"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MEMORANDUM FOR USAMPS Command and Tactics Division (CATD) </w:t>
      </w:r>
    </w:p>
    <w:p w14:paraId="3BC5EC03"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46B63846"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SUBJECT:  USAMPS CATD Individual Student Assessment Plan (ISAP) </w:t>
      </w:r>
    </w:p>
    <w:p w14:paraId="3751300F"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35F0889A"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5B359CF4"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1.  Purpose.  The purpose of this Individual Student Assessment Plan (ISAP) is to inform CATD students of policies and procedures regarding student evaluation and graduation requirements.  The ISAP describes key actions and responsibilities necessary to ensure application of consistent standards for all students. </w:t>
      </w:r>
    </w:p>
    <w:p w14:paraId="6B515302" w14:textId="77777777"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2178F6A8"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2.  Applicability.  Unless otherwise stated, this ISAP applies to all CATD students:  Army Active Duty, Army Reserve Component, Army National Guard and International Military Officers (IMO). </w:t>
      </w:r>
    </w:p>
    <w:p w14:paraId="4253EF77"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4990020B"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3. References. </w:t>
      </w:r>
    </w:p>
    <w:p w14:paraId="2D6473E8"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5A9C7D82"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a. Army Regulation 350-1, Army Training and Leader Development, dated 10 December 2017. </w:t>
      </w:r>
    </w:p>
    <w:p w14:paraId="696D69FC"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5A97B36E"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b. Army Regulation 600-9, The Army Body Composition Program, dated 16 July 2019. </w:t>
      </w:r>
    </w:p>
    <w:p w14:paraId="72302A59"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58A0CAC9"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c. Army Regulation 600-8-2, Suspension of Favorable Personnel Actions, dated 05 April 2021. </w:t>
      </w:r>
    </w:p>
    <w:p w14:paraId="31CBAF0D"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60998789" w14:textId="67F87884" w:rsidR="007A4EB5" w:rsidRDefault="007A4EB5" w:rsidP="7D50D60F">
      <w:pPr>
        <w:spacing w:after="0" w:line="240" w:lineRule="auto"/>
        <w:ind w:firstLine="270"/>
        <w:rPr>
          <w:rFonts w:ascii="Segoe UI" w:eastAsia="Times New Roman" w:hAnsi="Segoe UI" w:cs="Segoe UI"/>
          <w:sz w:val="18"/>
          <w:szCs w:val="18"/>
        </w:rPr>
      </w:pPr>
      <w:r w:rsidRPr="7D50D60F">
        <w:rPr>
          <w:rFonts w:ascii="Arial" w:eastAsia="Times New Roman" w:hAnsi="Arial" w:cs="Arial"/>
          <w:sz w:val="24"/>
          <w:szCs w:val="24"/>
        </w:rPr>
        <w:t>d. Army Regulation 623-3, Evaluation Reporting System, dated 14 June 2019. </w:t>
      </w:r>
    </w:p>
    <w:p w14:paraId="4A7717C8"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2863BE15"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e. Army Regulation 12-15, Joint Security Cooperation Education and Training, dated 3 January 2011. </w:t>
      </w:r>
    </w:p>
    <w:p w14:paraId="419A23A7"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73DCD67C"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7D50D60F">
        <w:rPr>
          <w:rFonts w:ascii="Arial" w:eastAsia="Times New Roman" w:hAnsi="Arial" w:cs="Arial"/>
          <w:sz w:val="24"/>
          <w:szCs w:val="24"/>
        </w:rPr>
        <w:t xml:space="preserve">f. TRADOC Regulation 350-70, </w:t>
      </w:r>
      <w:r w:rsidRPr="7D50D60F">
        <w:rPr>
          <w:rFonts w:ascii="Arial" w:eastAsia="Times New Roman" w:hAnsi="Arial" w:cs="Arial"/>
          <w:color w:val="000000" w:themeColor="text1"/>
          <w:sz w:val="24"/>
          <w:szCs w:val="24"/>
        </w:rPr>
        <w:t>Army Learning Policy and Systems</w:t>
      </w:r>
      <w:r w:rsidRPr="7D50D60F">
        <w:rPr>
          <w:rFonts w:ascii="Arial" w:eastAsia="Times New Roman" w:hAnsi="Arial" w:cs="Arial"/>
          <w:sz w:val="24"/>
          <w:szCs w:val="24"/>
        </w:rPr>
        <w:t>, dated 10 July 2017. </w:t>
      </w:r>
    </w:p>
    <w:p w14:paraId="74536B0D" w14:textId="1CD5C0BC" w:rsidR="007A4EB5" w:rsidRPr="007A4EB5" w:rsidRDefault="007A4EB5" w:rsidP="7D50D60F">
      <w:pPr>
        <w:spacing w:after="0" w:line="240" w:lineRule="auto"/>
        <w:ind w:firstLine="270"/>
        <w:textAlignment w:val="baseline"/>
        <w:rPr>
          <w:rFonts w:ascii="Arial" w:eastAsia="Times New Roman" w:hAnsi="Arial" w:cs="Arial"/>
          <w:sz w:val="24"/>
          <w:szCs w:val="24"/>
        </w:rPr>
      </w:pPr>
    </w:p>
    <w:p w14:paraId="35DE32F6"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g. Fort Leonard Wood/MSCoE Command Policy #6, Limitation on Exercise of Authority, dated 11 February 2021. </w:t>
      </w:r>
    </w:p>
    <w:p w14:paraId="7D7A3EC8"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129C278E" w14:textId="31CF6AFC" w:rsidR="007A4EB5" w:rsidRDefault="007A4EB5" w:rsidP="007A4EB5">
      <w:pPr>
        <w:spacing w:after="0" w:line="240" w:lineRule="auto"/>
        <w:ind w:firstLine="270"/>
        <w:textAlignment w:val="baseline"/>
        <w:rPr>
          <w:rFonts w:ascii="Arial" w:eastAsia="Times New Roman" w:hAnsi="Arial" w:cs="Arial"/>
          <w:sz w:val="24"/>
          <w:szCs w:val="24"/>
        </w:rPr>
      </w:pPr>
      <w:r w:rsidRPr="007A4EB5">
        <w:rPr>
          <w:rFonts w:ascii="Arial" w:eastAsia="Times New Roman" w:hAnsi="Arial" w:cs="Arial"/>
          <w:sz w:val="24"/>
          <w:szCs w:val="24"/>
        </w:rPr>
        <w:t>h. FM 7-22, Holistic Health and Fitness, dated 01 October 2020. </w:t>
      </w:r>
    </w:p>
    <w:p w14:paraId="5E8B63AC" w14:textId="77777777" w:rsidR="00F81B09" w:rsidRPr="007A4EB5" w:rsidRDefault="00F81B09" w:rsidP="007A4EB5">
      <w:pPr>
        <w:spacing w:after="0" w:line="240" w:lineRule="auto"/>
        <w:ind w:firstLine="270"/>
        <w:textAlignment w:val="baseline"/>
        <w:rPr>
          <w:rFonts w:ascii="Segoe UI" w:eastAsia="Times New Roman" w:hAnsi="Segoe UI" w:cs="Segoe UI"/>
          <w:sz w:val="18"/>
          <w:szCs w:val="18"/>
        </w:rPr>
      </w:pPr>
    </w:p>
    <w:p w14:paraId="317FCF26"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i. TRADOC Regulation 350-36, Basic Officer Leaders Training Policies and Administration, dated 20 February 2020. </w:t>
      </w:r>
    </w:p>
    <w:p w14:paraId="2790C8A6"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4D4BADB8"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lastRenderedPageBreak/>
        <w:t>j. FLW Regulation 350-1, Instructor Certification, Development, and Recognition Program, dated 23 May 2014.  </w:t>
      </w:r>
    </w:p>
    <w:p w14:paraId="6ECDD213"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16839819" w14:textId="77777777" w:rsidR="007A4EB5" w:rsidRPr="007A4EB5" w:rsidRDefault="007A4EB5" w:rsidP="007A4EB5">
      <w:pPr>
        <w:spacing w:after="0" w:line="240" w:lineRule="auto"/>
        <w:ind w:firstLine="270"/>
        <w:textAlignment w:val="baseline"/>
        <w:rPr>
          <w:rFonts w:ascii="Segoe UI" w:eastAsia="Times New Roman" w:hAnsi="Segoe UI" w:cs="Segoe UI"/>
          <w:sz w:val="18"/>
          <w:szCs w:val="18"/>
        </w:rPr>
      </w:pPr>
      <w:r w:rsidRPr="007A4EB5">
        <w:rPr>
          <w:rFonts w:ascii="Arial" w:eastAsia="Times New Roman" w:hAnsi="Arial" w:cs="Arial"/>
          <w:sz w:val="24"/>
          <w:szCs w:val="24"/>
        </w:rPr>
        <w:t xml:space="preserve">l. FLW Regulation 350-18, Training International </w:t>
      </w:r>
      <w:r w:rsidR="001B636D">
        <w:rPr>
          <w:rFonts w:ascii="Arial" w:eastAsia="Times New Roman" w:hAnsi="Arial" w:cs="Arial"/>
          <w:sz w:val="24"/>
          <w:szCs w:val="24"/>
        </w:rPr>
        <w:t xml:space="preserve">Military Students, 01 May 2018. </w:t>
      </w:r>
    </w:p>
    <w:p w14:paraId="71CA3204"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5C718B5A"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4.  Responsibilities. </w:t>
      </w:r>
    </w:p>
    <w:p w14:paraId="6D71D07C"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6967D37E" w14:textId="77777777"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007A4EB5">
        <w:rPr>
          <w:rFonts w:ascii="Arial" w:eastAsia="Times New Roman" w:hAnsi="Arial" w:cs="Arial"/>
          <w:sz w:val="24"/>
          <w:szCs w:val="24"/>
        </w:rPr>
        <w:t>a. Commandant.  Provide the training guidance and the overall instruction for implementing the ISAP.  Serve as final decision authority for student rebranch or separation. </w:t>
      </w:r>
    </w:p>
    <w:p w14:paraId="64AD8D14" w14:textId="77777777"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2BBB3E8E" w14:textId="77777777"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007A4EB5">
        <w:rPr>
          <w:rFonts w:ascii="Arial" w:eastAsia="Times New Roman" w:hAnsi="Arial" w:cs="Arial"/>
          <w:sz w:val="24"/>
          <w:szCs w:val="24"/>
        </w:rPr>
        <w:t>b. Assistant Commandant.   Provide oversight and ensure the ISAP is properly enforced.  Serve as approval authority for students recommended for dismissal. </w:t>
      </w:r>
    </w:p>
    <w:p w14:paraId="4A586566" w14:textId="77777777"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4A0E9848" w14:textId="77777777"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007A4EB5">
        <w:rPr>
          <w:rFonts w:ascii="Arial" w:eastAsia="Times New Roman" w:hAnsi="Arial" w:cs="Arial"/>
          <w:sz w:val="24"/>
          <w:szCs w:val="24"/>
        </w:rPr>
        <w:t>c. Director of Training and Education (DOT&amp;E).  Provide overall responsibility for developing, coordinating, and implementing the CATD ISAP.  Serve as approval authority for students recommended for recycle.  Make recommendation to the Commandant regarding student dismissal. </w:t>
      </w:r>
    </w:p>
    <w:p w14:paraId="1721E545" w14:textId="77777777"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740769AF" w14:textId="476152B0"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23FD7B7E">
        <w:rPr>
          <w:rFonts w:ascii="Arial" w:eastAsia="Times New Roman" w:hAnsi="Arial" w:cs="Arial"/>
          <w:sz w:val="24"/>
          <w:szCs w:val="24"/>
        </w:rPr>
        <w:t>d. Chief, Command and Tactics Division (CATD).  Ensure the ISAP supports the program of instruction and supervises and directs changes to the ISAP in accordance with (IAW) Army and TRADOC regulations.  Make recommendation to DOT&amp;E regarding student recycles and dismissals. </w:t>
      </w:r>
    </w:p>
    <w:p w14:paraId="3DD1135A" w14:textId="77777777"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4297CFE2" w14:textId="0845854B"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7D50D60F">
        <w:rPr>
          <w:rFonts w:ascii="Arial" w:eastAsia="Times New Roman" w:hAnsi="Arial" w:cs="Arial"/>
          <w:sz w:val="24"/>
          <w:szCs w:val="24"/>
        </w:rPr>
        <w:t>e. Course Chiefs (MPBOLC, MPCCC, MPCCC-RC</w:t>
      </w:r>
      <w:r w:rsidR="2A314982" w:rsidRPr="6D01A60B">
        <w:rPr>
          <w:rFonts w:ascii="Arial" w:eastAsia="Times New Roman" w:hAnsi="Arial" w:cs="Arial"/>
          <w:sz w:val="24"/>
          <w:szCs w:val="24"/>
        </w:rPr>
        <w:t>, MPPCC</w:t>
      </w:r>
      <w:r w:rsidRPr="6D01A60B">
        <w:rPr>
          <w:rFonts w:ascii="Arial" w:eastAsia="Times New Roman" w:hAnsi="Arial" w:cs="Arial"/>
          <w:sz w:val="24"/>
          <w:szCs w:val="24"/>
        </w:rPr>
        <w:t>).</w:t>
      </w:r>
      <w:r w:rsidRPr="7D50D60F">
        <w:rPr>
          <w:rFonts w:ascii="Arial" w:eastAsia="Times New Roman" w:hAnsi="Arial" w:cs="Arial"/>
          <w:sz w:val="24"/>
          <w:szCs w:val="24"/>
        </w:rPr>
        <w:t>  Perform duties as the course manager for respective courses.  Ensure training and instruction is conducted IAW the Program of Instruction (POI).  Facilitate changes to the POI and the ISAP.   </w:t>
      </w:r>
    </w:p>
    <w:p w14:paraId="0236E82D" w14:textId="034AAD68" w:rsidR="007A4EB5" w:rsidRPr="007A4EB5" w:rsidRDefault="007A4EB5" w:rsidP="7D50D60F">
      <w:pPr>
        <w:spacing w:after="0" w:line="240" w:lineRule="auto"/>
        <w:ind w:firstLine="360"/>
        <w:textAlignment w:val="baseline"/>
        <w:rPr>
          <w:rFonts w:ascii="Arial" w:eastAsia="Times New Roman" w:hAnsi="Arial" w:cs="Arial"/>
          <w:sz w:val="24"/>
          <w:szCs w:val="24"/>
        </w:rPr>
      </w:pPr>
    </w:p>
    <w:p w14:paraId="55B6066F" w14:textId="0263CD5C"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007A4EB5">
        <w:rPr>
          <w:rFonts w:ascii="Arial" w:eastAsia="Times New Roman" w:hAnsi="Arial" w:cs="Arial"/>
          <w:sz w:val="24"/>
          <w:szCs w:val="24"/>
        </w:rPr>
        <w:t>f. Instructor</w:t>
      </w:r>
      <w:r w:rsidR="00D60DC0">
        <w:rPr>
          <w:rFonts w:ascii="Arial" w:eastAsia="Times New Roman" w:hAnsi="Arial" w:cs="Arial"/>
          <w:sz w:val="24"/>
          <w:szCs w:val="24"/>
        </w:rPr>
        <w:t>.</w:t>
      </w:r>
      <w:r w:rsidRPr="007A4EB5">
        <w:rPr>
          <w:rFonts w:ascii="Arial" w:eastAsia="Times New Roman" w:hAnsi="Arial" w:cs="Arial"/>
          <w:sz w:val="24"/>
          <w:szCs w:val="24"/>
        </w:rPr>
        <w:t>  Responsible for execution of the POI, day-to-day oversight of students and course events, including student led training and projects.  Ensures training, instruction, testing, and documentation is IAW applicable regulations, policies, and procedures. Will not make or implement changes to the POI without prior approval of the respective Course Chief and the Chief, CATD.   </w:t>
      </w:r>
    </w:p>
    <w:p w14:paraId="7ADA28FF" w14:textId="77777777"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7B7219D2" w14:textId="77777777"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007A4EB5">
        <w:rPr>
          <w:rFonts w:ascii="Arial" w:eastAsia="Times New Roman" w:hAnsi="Arial" w:cs="Arial"/>
          <w:sz w:val="24"/>
          <w:szCs w:val="24"/>
        </w:rPr>
        <w:t>g. Commander, 701</w:t>
      </w:r>
      <w:r w:rsidRPr="007A4EB5">
        <w:rPr>
          <w:rFonts w:ascii="Arial" w:eastAsia="Times New Roman" w:hAnsi="Arial" w:cs="Arial"/>
          <w:sz w:val="19"/>
          <w:szCs w:val="19"/>
          <w:vertAlign w:val="superscript"/>
        </w:rPr>
        <w:t>st</w:t>
      </w:r>
      <w:r w:rsidRPr="007A4EB5">
        <w:rPr>
          <w:rFonts w:ascii="Arial" w:eastAsia="Times New Roman" w:hAnsi="Arial" w:cs="Arial"/>
          <w:sz w:val="24"/>
          <w:szCs w:val="24"/>
        </w:rPr>
        <w:t xml:space="preserve"> MP BN. Provides non-academic administrative support to MPBOLC and MPCCC students to include: </w:t>
      </w:r>
    </w:p>
    <w:p w14:paraId="12673AC1"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69479FFE" w14:textId="20F24CD1"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7D50D60F">
        <w:rPr>
          <w:rFonts w:ascii="Arial" w:eastAsia="Times New Roman" w:hAnsi="Arial" w:cs="Arial"/>
          <w:sz w:val="24"/>
          <w:szCs w:val="24"/>
        </w:rPr>
        <w:t>(1) Approve Army Achievement Medals for the Distinguished Honor Graduate and Leadership Award Recipients. </w:t>
      </w:r>
    </w:p>
    <w:p w14:paraId="2C6BD880" w14:textId="77777777" w:rsidR="007A4EB5" w:rsidRPr="007A4EB5" w:rsidRDefault="007A4EB5" w:rsidP="007A4EB5">
      <w:pPr>
        <w:spacing w:after="0" w:line="240" w:lineRule="auto"/>
        <w:ind w:firstLine="36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7403EB80" w14:textId="77777777"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(2) Logistical support for student needs. </w:t>
      </w:r>
    </w:p>
    <w:p w14:paraId="5561E1DE" w14:textId="6AEC65E6" w:rsidR="007A4EB5" w:rsidRPr="007A4EB5" w:rsidRDefault="007A4EB5" w:rsidP="007A4EB5">
      <w:pPr>
        <w:spacing w:after="0" w:line="240" w:lineRule="auto"/>
        <w:ind w:firstLine="360"/>
        <w:textAlignment w:val="baseline"/>
        <w:rPr>
          <w:rFonts w:ascii="Segoe UI" w:eastAsia="Times New Roman" w:hAnsi="Segoe UI" w:cs="Segoe UI"/>
          <w:sz w:val="18"/>
          <w:szCs w:val="18"/>
        </w:rPr>
      </w:pPr>
    </w:p>
    <w:p w14:paraId="48D3F40D" w14:textId="6C9369AB" w:rsidR="007A4EB5" w:rsidRDefault="007A4EB5" w:rsidP="009B7A24">
      <w:pPr>
        <w:spacing w:after="0" w:line="240" w:lineRule="auto"/>
        <w:ind w:firstLine="360"/>
        <w:textAlignment w:val="baseline"/>
        <w:rPr>
          <w:rFonts w:ascii="Arial" w:eastAsia="Times New Roman" w:hAnsi="Arial" w:cs="Arial"/>
          <w:sz w:val="24"/>
          <w:szCs w:val="24"/>
        </w:rPr>
      </w:pPr>
      <w:r w:rsidRPr="007A4EB5">
        <w:rPr>
          <w:rFonts w:ascii="Arial" w:eastAsia="Times New Roman" w:hAnsi="Arial" w:cs="Arial"/>
          <w:sz w:val="24"/>
          <w:szCs w:val="24"/>
        </w:rPr>
        <w:t>h. Commander, B/701st MP BN.  Provides non-academic administrative support to the students to include:</w:t>
      </w:r>
    </w:p>
    <w:p w14:paraId="70A5516F" w14:textId="77777777" w:rsidR="00037073" w:rsidRPr="007A4EB5" w:rsidRDefault="00037073" w:rsidP="009B7A24">
      <w:pPr>
        <w:spacing w:after="0" w:line="240" w:lineRule="auto"/>
        <w:ind w:firstLine="360"/>
        <w:textAlignment w:val="baseline"/>
        <w:rPr>
          <w:rFonts w:ascii="Segoe UI" w:eastAsia="Times New Roman" w:hAnsi="Segoe UI" w:cs="Segoe UI"/>
          <w:sz w:val="18"/>
          <w:szCs w:val="18"/>
        </w:rPr>
      </w:pPr>
    </w:p>
    <w:p w14:paraId="0E1038B2" w14:textId="77777777"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(1)  Logistical support for student needs. </w:t>
      </w:r>
    </w:p>
    <w:p w14:paraId="222CCC41" w14:textId="77777777"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28CED63C" w14:textId="77777777" w:rsidR="00037073" w:rsidRDefault="007A4EB5" w:rsidP="007A4EB5">
      <w:pPr>
        <w:spacing w:after="0" w:line="240" w:lineRule="auto"/>
        <w:ind w:firstLine="720"/>
        <w:textAlignment w:val="baseline"/>
        <w:rPr>
          <w:rFonts w:ascii="Arial" w:eastAsia="Times New Roman" w:hAnsi="Arial" w:cs="Arial"/>
          <w:sz w:val="24"/>
          <w:szCs w:val="24"/>
        </w:rPr>
      </w:pPr>
      <w:r w:rsidRPr="007A4EB5">
        <w:rPr>
          <w:rFonts w:ascii="Arial" w:eastAsia="Times New Roman" w:hAnsi="Arial" w:cs="Arial"/>
          <w:sz w:val="24"/>
          <w:szCs w:val="24"/>
        </w:rPr>
        <w:lastRenderedPageBreak/>
        <w:t>(2)  Administer the Army Body Composition Program (Appendix G). </w:t>
      </w:r>
    </w:p>
    <w:p w14:paraId="7BFC34AB" w14:textId="2A480AB0"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7F44EBA2" w14:textId="77777777"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(3)  Initiating action regarding student discipline in cases of documented or alleged student misconduct (IAW Command Policy #15, Limitation on Exercise of Authority, dated 24 April 2015.) </w:t>
      </w:r>
    </w:p>
    <w:p w14:paraId="2CA4ECA7" w14:textId="77777777"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72E43F5B" w14:textId="77777777"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(4)  Coordinate with the Course Chiefs for scheduling and allocation of time for administrative and functional matters.  </w:t>
      </w:r>
    </w:p>
    <w:p w14:paraId="157D6B25" w14:textId="77777777"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6A0FCAD5" w14:textId="77777777"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(5)  Process Army Achievement Medals (AAMs) for the Distinguished Honor Graduate and Leadership Award Winner.   </w:t>
      </w:r>
    </w:p>
    <w:p w14:paraId="79E427E6" w14:textId="77777777"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1B51998B" w14:textId="77777777" w:rsidR="007A4EB5" w:rsidRPr="007A4EB5" w:rsidRDefault="007A4EB5" w:rsidP="007A4EB5">
      <w:pPr>
        <w:spacing w:after="0" w:line="240" w:lineRule="auto"/>
        <w:ind w:firstLine="720"/>
        <w:textAlignment w:val="baseline"/>
        <w:rPr>
          <w:rFonts w:ascii="Segoe UI" w:eastAsia="Times New Roman" w:hAnsi="Segoe UI" w:cs="Segoe UI"/>
          <w:sz w:val="18"/>
          <w:szCs w:val="18"/>
        </w:rPr>
      </w:pPr>
      <w:r w:rsidRPr="007A4EB5">
        <w:rPr>
          <w:rFonts w:ascii="Arial" w:eastAsia="Times New Roman" w:hAnsi="Arial" w:cs="Arial"/>
          <w:sz w:val="24"/>
          <w:szCs w:val="24"/>
        </w:rPr>
        <w:t>(6) Provide supervision and oversight for students that arrive prior to a class or are holdovers after a class. </w:t>
      </w:r>
    </w:p>
    <w:p w14:paraId="566C1BCE"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1F53C57B" w14:textId="13F6AC80" w:rsidR="007A4EB5" w:rsidRPr="007A4EB5" w:rsidRDefault="007A4EB5" w:rsidP="01D743A9">
      <w:pPr>
        <w:spacing w:after="0" w:line="240" w:lineRule="auto"/>
        <w:ind w:firstLine="360"/>
        <w:textAlignment w:val="baseline"/>
        <w:rPr>
          <w:rFonts w:ascii="Segoe UI" w:eastAsia="Times New Roman" w:hAnsi="Segoe UI" w:cs="Segoe UI"/>
          <w:sz w:val="18"/>
          <w:szCs w:val="18"/>
        </w:rPr>
      </w:pPr>
      <w:r w:rsidRPr="01D743A9">
        <w:rPr>
          <w:rFonts w:ascii="Arial" w:eastAsia="Times New Roman" w:hAnsi="Arial" w:cs="Arial"/>
          <w:sz w:val="24"/>
          <w:szCs w:val="24"/>
        </w:rPr>
        <w:t xml:space="preserve">i. International Military Student Office (IMSO).  Provides non-academic administrative support to the international students to </w:t>
      </w:r>
      <w:r w:rsidR="009B7A24" w:rsidRPr="01D743A9">
        <w:rPr>
          <w:rFonts w:ascii="Arial" w:eastAsia="Times New Roman" w:hAnsi="Arial" w:cs="Arial"/>
          <w:sz w:val="24"/>
          <w:szCs w:val="24"/>
        </w:rPr>
        <w:t>include</w:t>
      </w:r>
      <w:r w:rsidR="009B7A24">
        <w:rPr>
          <w:rFonts w:ascii="Arial" w:eastAsia="Times New Roman" w:hAnsi="Arial" w:cs="Arial"/>
          <w:sz w:val="24"/>
          <w:szCs w:val="24"/>
        </w:rPr>
        <w:t xml:space="preserve"> g</w:t>
      </w:r>
      <w:r w:rsidRPr="01D743A9">
        <w:rPr>
          <w:rFonts w:ascii="Arial" w:eastAsia="Times New Roman" w:hAnsi="Arial" w:cs="Arial"/>
          <w:sz w:val="24"/>
          <w:szCs w:val="24"/>
        </w:rPr>
        <w:t>uidance, advice and discipline for the International Students. </w:t>
      </w:r>
    </w:p>
    <w:p w14:paraId="28D17827"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7A1E584F"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7D50D60F">
        <w:rPr>
          <w:rFonts w:ascii="Arial" w:eastAsia="Times New Roman" w:hAnsi="Arial" w:cs="Arial"/>
          <w:sz w:val="24"/>
          <w:szCs w:val="24"/>
        </w:rPr>
        <w:t>5.  Course Requirements (MPBOLC). Graduation status is determined by a student's ability to complete all course requirements.  Inability to complete any one of these events will result in a Student Status Review with recommendation for disposition (IAW Appendix I) for decision as applicable. These requirements include: </w:t>
      </w:r>
    </w:p>
    <w:p w14:paraId="00B5429C" w14:textId="5EEA8E17" w:rsidR="7D50D60F" w:rsidRDefault="7D50D60F" w:rsidP="7D50D60F">
      <w:pPr>
        <w:spacing w:after="0" w:line="240" w:lineRule="auto"/>
        <w:rPr>
          <w:rFonts w:ascii="Arial" w:eastAsia="Times New Roman" w:hAnsi="Arial" w:cs="Arial"/>
          <w:sz w:val="24"/>
          <w:szCs w:val="24"/>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34"/>
        <w:gridCol w:w="2610"/>
        <w:gridCol w:w="1170"/>
        <w:gridCol w:w="1530"/>
      </w:tblGrid>
      <w:tr w:rsidR="007A4EB5" w:rsidRPr="007A4EB5" w14:paraId="5B9084DC" w14:textId="77777777" w:rsidTr="0AB5BA23">
        <w:trPr>
          <w:trHeight w:val="300"/>
        </w:trPr>
        <w:tc>
          <w:tcPr>
            <w:tcW w:w="4034" w:type="dxa"/>
            <w:tcBorders>
              <w:top w:val="single" w:sz="6" w:space="0" w:color="auto"/>
              <w:left w:val="single" w:sz="6" w:space="0" w:color="auto"/>
              <w:bottom w:val="single" w:sz="6" w:space="0" w:color="FFFF00"/>
              <w:right w:val="single" w:sz="6" w:space="0" w:color="auto"/>
            </w:tcBorders>
            <w:shd w:val="clear" w:color="auto" w:fill="00B050"/>
            <w:vAlign w:val="bottom"/>
            <w:hideMark/>
          </w:tcPr>
          <w:p w14:paraId="27CE3875"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b/>
                <w:bCs/>
                <w:i/>
                <w:iCs/>
                <w:color w:val="FFFF00"/>
                <w:sz w:val="24"/>
                <w:szCs w:val="24"/>
              </w:rPr>
              <w:t>MP BOLC GRADUATION REQUIREMENTS</w:t>
            </w:r>
            <w:r w:rsidRPr="007A4EB5">
              <w:rPr>
                <w:rFonts w:ascii="Arial" w:eastAsia="Times New Roman" w:hAnsi="Arial" w:cs="Arial"/>
                <w:color w:val="FFFF00"/>
                <w:sz w:val="24"/>
                <w:szCs w:val="24"/>
              </w:rPr>
              <w:t> </w:t>
            </w:r>
          </w:p>
        </w:tc>
        <w:tc>
          <w:tcPr>
            <w:tcW w:w="2610" w:type="dxa"/>
            <w:tcBorders>
              <w:top w:val="single" w:sz="6" w:space="0" w:color="auto"/>
              <w:left w:val="nil"/>
              <w:bottom w:val="single" w:sz="6" w:space="0" w:color="FFFF00"/>
              <w:right w:val="single" w:sz="6" w:space="0" w:color="auto"/>
            </w:tcBorders>
            <w:shd w:val="clear" w:color="auto" w:fill="00B050"/>
            <w:vAlign w:val="bottom"/>
            <w:hideMark/>
          </w:tcPr>
          <w:p w14:paraId="7ACDE454"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b/>
                <w:bCs/>
                <w:i/>
                <w:iCs/>
                <w:color w:val="FFFF00"/>
                <w:sz w:val="24"/>
                <w:szCs w:val="24"/>
              </w:rPr>
              <w:t>Standard</w:t>
            </w:r>
            <w:r w:rsidRPr="007A4EB5">
              <w:rPr>
                <w:rFonts w:ascii="Arial" w:eastAsia="Times New Roman" w:hAnsi="Arial" w:cs="Arial"/>
                <w:color w:val="FFFF00"/>
                <w:sz w:val="24"/>
                <w:szCs w:val="24"/>
              </w:rPr>
              <w:t> </w:t>
            </w:r>
          </w:p>
        </w:tc>
        <w:tc>
          <w:tcPr>
            <w:tcW w:w="1170" w:type="dxa"/>
            <w:tcBorders>
              <w:top w:val="single" w:sz="6" w:space="0" w:color="auto"/>
              <w:left w:val="nil"/>
              <w:bottom w:val="single" w:sz="6" w:space="0" w:color="FFFF00"/>
              <w:right w:val="single" w:sz="6" w:space="0" w:color="auto"/>
            </w:tcBorders>
            <w:shd w:val="clear" w:color="auto" w:fill="00B050"/>
            <w:hideMark/>
          </w:tcPr>
          <w:p w14:paraId="5D86C630"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FFFF00"/>
                <w:sz w:val="24"/>
                <w:szCs w:val="24"/>
              </w:rPr>
              <w:t> </w:t>
            </w:r>
          </w:p>
          <w:p w14:paraId="2E684EE9"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b/>
                <w:bCs/>
                <w:i/>
                <w:iCs/>
                <w:color w:val="FFFF00"/>
                <w:sz w:val="24"/>
                <w:szCs w:val="24"/>
              </w:rPr>
              <w:t>US</w:t>
            </w:r>
            <w:r w:rsidRPr="007A4EB5">
              <w:rPr>
                <w:rFonts w:ascii="Arial" w:eastAsia="Times New Roman" w:hAnsi="Arial" w:cs="Arial"/>
                <w:color w:val="FFFF00"/>
                <w:sz w:val="24"/>
                <w:szCs w:val="24"/>
              </w:rPr>
              <w:t> </w:t>
            </w:r>
          </w:p>
        </w:tc>
        <w:tc>
          <w:tcPr>
            <w:tcW w:w="1530" w:type="dxa"/>
            <w:tcBorders>
              <w:top w:val="single" w:sz="6" w:space="0" w:color="auto"/>
              <w:left w:val="nil"/>
              <w:bottom w:val="single" w:sz="6" w:space="0" w:color="FFFF00"/>
              <w:right w:val="single" w:sz="6" w:space="0" w:color="auto"/>
            </w:tcBorders>
            <w:shd w:val="clear" w:color="auto" w:fill="00B050"/>
            <w:hideMark/>
          </w:tcPr>
          <w:p w14:paraId="5380F020"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FFFF00"/>
                <w:sz w:val="24"/>
                <w:szCs w:val="24"/>
              </w:rPr>
              <w:t> </w:t>
            </w:r>
          </w:p>
          <w:p w14:paraId="2625B66A"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b/>
                <w:bCs/>
                <w:i/>
                <w:iCs/>
                <w:color w:val="FFFF00"/>
                <w:sz w:val="24"/>
                <w:szCs w:val="24"/>
              </w:rPr>
              <w:t>IMO</w:t>
            </w:r>
            <w:r w:rsidRPr="007A4EB5">
              <w:rPr>
                <w:rFonts w:ascii="Arial" w:eastAsia="Times New Roman" w:hAnsi="Arial" w:cs="Arial"/>
                <w:color w:val="FFFF00"/>
                <w:sz w:val="24"/>
                <w:szCs w:val="24"/>
              </w:rPr>
              <w:t> </w:t>
            </w:r>
          </w:p>
        </w:tc>
      </w:tr>
      <w:tr w:rsidR="007A4EB5" w:rsidRPr="007A4EB5" w14:paraId="795BD1D7" w14:textId="77777777" w:rsidTr="0AB5BA23">
        <w:trPr>
          <w:trHeight w:val="300"/>
        </w:trPr>
        <w:tc>
          <w:tcPr>
            <w:tcW w:w="9344" w:type="dxa"/>
            <w:gridSpan w:val="4"/>
            <w:tcBorders>
              <w:top w:val="nil"/>
              <w:left w:val="single" w:sz="6" w:space="0" w:color="auto"/>
              <w:bottom w:val="single" w:sz="6" w:space="0" w:color="auto"/>
              <w:right w:val="single" w:sz="6" w:space="0" w:color="auto"/>
            </w:tcBorders>
            <w:shd w:val="clear" w:color="auto" w:fill="000000" w:themeFill="text1"/>
            <w:vAlign w:val="bottom"/>
            <w:hideMark/>
          </w:tcPr>
          <w:p w14:paraId="3CF94BC3" w14:textId="433A5105" w:rsidR="007A4EB5" w:rsidRDefault="007A4EB5" w:rsidP="23FD7B7E">
            <w:pPr>
              <w:spacing w:after="0" w:line="240" w:lineRule="auto"/>
              <w:rPr>
                <w:rFonts w:ascii="Arial" w:eastAsia="Times New Roman" w:hAnsi="Arial" w:cs="Arial"/>
                <w:color w:val="FFFF00"/>
                <w:sz w:val="24"/>
                <w:szCs w:val="24"/>
              </w:rPr>
            </w:pPr>
            <w:r w:rsidRPr="23FD7B7E">
              <w:rPr>
                <w:rFonts w:ascii="Arial" w:eastAsia="Times New Roman" w:hAnsi="Arial" w:cs="Arial"/>
                <w:b/>
                <w:bCs/>
                <w:i/>
                <w:iCs/>
                <w:color w:val="FFFF00"/>
                <w:sz w:val="24"/>
                <w:szCs w:val="24"/>
              </w:rPr>
              <w:t>Academic Requirements for Graduation</w:t>
            </w:r>
          </w:p>
        </w:tc>
      </w:tr>
      <w:tr w:rsidR="007A4EB5" w:rsidRPr="007A4EB5" w14:paraId="13F83142"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1997C2A0"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Common Core Exam* </w:t>
            </w:r>
          </w:p>
        </w:tc>
        <w:tc>
          <w:tcPr>
            <w:tcW w:w="2610" w:type="dxa"/>
            <w:tcBorders>
              <w:top w:val="nil"/>
              <w:left w:val="nil"/>
              <w:bottom w:val="single" w:sz="6" w:space="0" w:color="auto"/>
              <w:right w:val="single" w:sz="6" w:space="0" w:color="auto"/>
            </w:tcBorders>
            <w:shd w:val="clear" w:color="auto" w:fill="auto"/>
            <w:vAlign w:val="center"/>
            <w:hideMark/>
          </w:tcPr>
          <w:p w14:paraId="328E67B7"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70% of 100 Points </w:t>
            </w:r>
          </w:p>
        </w:tc>
        <w:tc>
          <w:tcPr>
            <w:tcW w:w="1170" w:type="dxa"/>
            <w:tcBorders>
              <w:top w:val="nil"/>
              <w:left w:val="nil"/>
              <w:bottom w:val="single" w:sz="6" w:space="0" w:color="auto"/>
              <w:right w:val="single" w:sz="6" w:space="0" w:color="auto"/>
            </w:tcBorders>
            <w:shd w:val="clear" w:color="auto" w:fill="auto"/>
            <w:vAlign w:val="center"/>
            <w:hideMark/>
          </w:tcPr>
          <w:p w14:paraId="58FB6537"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6D61F6EC"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(1) </w:t>
            </w:r>
          </w:p>
        </w:tc>
      </w:tr>
      <w:tr w:rsidR="007A4EB5" w:rsidRPr="007A4EB5" w14:paraId="575EC756"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3CE7A1CB"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TACOPS Exam* </w:t>
            </w:r>
          </w:p>
        </w:tc>
        <w:tc>
          <w:tcPr>
            <w:tcW w:w="2610" w:type="dxa"/>
            <w:tcBorders>
              <w:top w:val="nil"/>
              <w:left w:val="nil"/>
              <w:bottom w:val="single" w:sz="6" w:space="0" w:color="auto"/>
              <w:right w:val="single" w:sz="6" w:space="0" w:color="auto"/>
            </w:tcBorders>
            <w:shd w:val="clear" w:color="auto" w:fill="auto"/>
            <w:vAlign w:val="center"/>
            <w:hideMark/>
          </w:tcPr>
          <w:p w14:paraId="1C247D4D"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70% of 100 Points </w:t>
            </w:r>
          </w:p>
        </w:tc>
        <w:tc>
          <w:tcPr>
            <w:tcW w:w="1170" w:type="dxa"/>
            <w:tcBorders>
              <w:top w:val="nil"/>
              <w:left w:val="nil"/>
              <w:bottom w:val="single" w:sz="6" w:space="0" w:color="auto"/>
              <w:right w:val="single" w:sz="6" w:space="0" w:color="auto"/>
            </w:tcBorders>
            <w:shd w:val="clear" w:color="auto" w:fill="auto"/>
            <w:vAlign w:val="center"/>
            <w:hideMark/>
          </w:tcPr>
          <w:p w14:paraId="5305D476"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42F19EF9"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 </w:t>
            </w:r>
          </w:p>
        </w:tc>
      </w:tr>
      <w:tr w:rsidR="007A4EB5" w:rsidRPr="007A4EB5" w14:paraId="73C210E4"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16A5A1E8"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Law Exam* </w:t>
            </w:r>
          </w:p>
        </w:tc>
        <w:tc>
          <w:tcPr>
            <w:tcW w:w="2610" w:type="dxa"/>
            <w:tcBorders>
              <w:top w:val="nil"/>
              <w:left w:val="nil"/>
              <w:bottom w:val="single" w:sz="6" w:space="0" w:color="auto"/>
              <w:right w:val="single" w:sz="6" w:space="0" w:color="auto"/>
            </w:tcBorders>
            <w:shd w:val="clear" w:color="auto" w:fill="auto"/>
            <w:vAlign w:val="center"/>
            <w:hideMark/>
          </w:tcPr>
          <w:p w14:paraId="5D241A00"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70% of 100 Points </w:t>
            </w:r>
          </w:p>
        </w:tc>
        <w:tc>
          <w:tcPr>
            <w:tcW w:w="1170" w:type="dxa"/>
            <w:tcBorders>
              <w:top w:val="nil"/>
              <w:left w:val="nil"/>
              <w:bottom w:val="single" w:sz="6" w:space="0" w:color="auto"/>
              <w:right w:val="single" w:sz="6" w:space="0" w:color="auto"/>
            </w:tcBorders>
            <w:shd w:val="clear" w:color="auto" w:fill="auto"/>
            <w:vAlign w:val="center"/>
            <w:hideMark/>
          </w:tcPr>
          <w:p w14:paraId="52A86193"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6074F5E5"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(1) </w:t>
            </w:r>
          </w:p>
        </w:tc>
      </w:tr>
      <w:tr w:rsidR="007A4EB5" w:rsidRPr="007A4EB5" w14:paraId="2BFEC1E1"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6D482B44"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Law Enforcement Exam* </w:t>
            </w:r>
          </w:p>
        </w:tc>
        <w:tc>
          <w:tcPr>
            <w:tcW w:w="2610" w:type="dxa"/>
            <w:tcBorders>
              <w:top w:val="nil"/>
              <w:left w:val="nil"/>
              <w:bottom w:val="single" w:sz="6" w:space="0" w:color="auto"/>
              <w:right w:val="single" w:sz="6" w:space="0" w:color="auto"/>
            </w:tcBorders>
            <w:shd w:val="clear" w:color="auto" w:fill="auto"/>
            <w:vAlign w:val="center"/>
            <w:hideMark/>
          </w:tcPr>
          <w:p w14:paraId="1F045AF7"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70% of 100 Points </w:t>
            </w:r>
          </w:p>
        </w:tc>
        <w:tc>
          <w:tcPr>
            <w:tcW w:w="1170" w:type="dxa"/>
            <w:tcBorders>
              <w:top w:val="nil"/>
              <w:left w:val="nil"/>
              <w:bottom w:val="single" w:sz="6" w:space="0" w:color="auto"/>
              <w:right w:val="single" w:sz="6" w:space="0" w:color="auto"/>
            </w:tcBorders>
            <w:shd w:val="clear" w:color="auto" w:fill="auto"/>
            <w:vAlign w:val="center"/>
            <w:hideMark/>
          </w:tcPr>
          <w:p w14:paraId="0DE135EC"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0C2FF306"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(1) </w:t>
            </w:r>
          </w:p>
        </w:tc>
      </w:tr>
      <w:tr w:rsidR="007A4EB5" w:rsidRPr="007A4EB5" w14:paraId="57D8A473" w14:textId="77777777" w:rsidTr="0AB5BA23">
        <w:trPr>
          <w:trHeight w:val="300"/>
        </w:trPr>
        <w:tc>
          <w:tcPr>
            <w:tcW w:w="9344" w:type="dxa"/>
            <w:gridSpan w:val="4"/>
            <w:tcBorders>
              <w:top w:val="nil"/>
              <w:left w:val="single" w:sz="6" w:space="0" w:color="auto"/>
              <w:bottom w:val="single" w:sz="6" w:space="0" w:color="auto"/>
              <w:right w:val="single" w:sz="6" w:space="0" w:color="auto"/>
            </w:tcBorders>
            <w:shd w:val="clear" w:color="auto" w:fill="000000" w:themeFill="text1"/>
            <w:vAlign w:val="bottom"/>
            <w:hideMark/>
          </w:tcPr>
          <w:p w14:paraId="20C64C16" w14:textId="1D1A424F" w:rsidR="007A4EB5" w:rsidRDefault="007A4EB5" w:rsidP="23FD7B7E">
            <w:pPr>
              <w:spacing w:after="0" w:line="240" w:lineRule="auto"/>
              <w:rPr>
                <w:rFonts w:ascii="Times New Roman" w:eastAsia="Times New Roman" w:hAnsi="Times New Roman" w:cs="Times New Roman"/>
                <w:sz w:val="24"/>
                <w:szCs w:val="24"/>
              </w:rPr>
            </w:pPr>
            <w:r w:rsidRPr="23FD7B7E">
              <w:rPr>
                <w:rFonts w:ascii="Arial" w:eastAsia="Times New Roman" w:hAnsi="Arial" w:cs="Arial"/>
                <w:b/>
                <w:bCs/>
                <w:i/>
                <w:iCs/>
                <w:color w:val="FFFF00"/>
                <w:sz w:val="24"/>
                <w:szCs w:val="24"/>
              </w:rPr>
              <w:t>Performance Requirements for Graduation</w:t>
            </w:r>
            <w:r w:rsidRPr="23FD7B7E">
              <w:rPr>
                <w:rFonts w:ascii="Arial" w:eastAsia="Times New Roman" w:hAnsi="Arial" w:cs="Arial"/>
                <w:color w:val="FFFF00"/>
                <w:sz w:val="24"/>
                <w:szCs w:val="24"/>
              </w:rPr>
              <w:t> </w:t>
            </w:r>
          </w:p>
        </w:tc>
      </w:tr>
      <w:tr w:rsidR="01D743A9" w14:paraId="7E381FE3"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3429D0F0" w14:textId="5A1941DE" w:rsidR="01D743A9" w:rsidRDefault="3065EC82" w:rsidP="23FD7B7E">
            <w:pPr>
              <w:spacing w:line="240" w:lineRule="auto"/>
              <w:rPr>
                <w:rFonts w:ascii="Arial" w:eastAsia="Times New Roman" w:hAnsi="Arial" w:cs="Arial"/>
                <w:color w:val="000000" w:themeColor="text1"/>
                <w:sz w:val="24"/>
                <w:szCs w:val="24"/>
                <w:highlight w:val="yellow"/>
              </w:rPr>
            </w:pPr>
            <w:r w:rsidRPr="0AB5BA23">
              <w:rPr>
                <w:rFonts w:ascii="Arial" w:eastAsia="Times New Roman" w:hAnsi="Arial" w:cs="Arial"/>
                <w:color w:val="000000" w:themeColor="text1"/>
                <w:sz w:val="24"/>
                <w:szCs w:val="24"/>
              </w:rPr>
              <w:t>High physical demands test</w:t>
            </w:r>
          </w:p>
        </w:tc>
        <w:tc>
          <w:tcPr>
            <w:tcW w:w="2610" w:type="dxa"/>
            <w:tcBorders>
              <w:top w:val="nil"/>
              <w:left w:val="nil"/>
              <w:bottom w:val="single" w:sz="6" w:space="0" w:color="auto"/>
              <w:right w:val="single" w:sz="6" w:space="0" w:color="auto"/>
            </w:tcBorders>
            <w:shd w:val="clear" w:color="auto" w:fill="auto"/>
            <w:vAlign w:val="center"/>
            <w:hideMark/>
          </w:tcPr>
          <w:p w14:paraId="36D58ADD" w14:textId="4598C273" w:rsidR="01D743A9" w:rsidRDefault="3065EC82" w:rsidP="0AB5BA23">
            <w:pPr>
              <w:spacing w:line="240" w:lineRule="auto"/>
              <w:jc w:val="center"/>
              <w:rPr>
                <w:rFonts w:ascii="Arial" w:eastAsia="Times New Roman" w:hAnsi="Arial" w:cs="Arial"/>
                <w:color w:val="000000" w:themeColor="text1"/>
                <w:sz w:val="24"/>
                <w:szCs w:val="24"/>
              </w:rPr>
            </w:pPr>
            <w:r w:rsidRPr="0AB5BA23">
              <w:rPr>
                <w:rFonts w:ascii="Arial" w:eastAsia="Times New Roman" w:hAnsi="Arial" w:cs="Arial"/>
                <w:color w:val="000000" w:themeColor="text1"/>
                <w:sz w:val="24"/>
                <w:szCs w:val="24"/>
              </w:rPr>
              <w:t>GO / NO GO</w:t>
            </w:r>
          </w:p>
        </w:tc>
        <w:tc>
          <w:tcPr>
            <w:tcW w:w="1170" w:type="dxa"/>
            <w:tcBorders>
              <w:top w:val="nil"/>
              <w:left w:val="nil"/>
              <w:bottom w:val="single" w:sz="6" w:space="0" w:color="auto"/>
              <w:right w:val="single" w:sz="6" w:space="0" w:color="auto"/>
            </w:tcBorders>
            <w:shd w:val="clear" w:color="auto" w:fill="auto"/>
            <w:vAlign w:val="center"/>
            <w:hideMark/>
          </w:tcPr>
          <w:p w14:paraId="48D98DF3" w14:textId="36084F21" w:rsidR="01D743A9" w:rsidRDefault="3065EC82" w:rsidP="0AB5BA23">
            <w:pPr>
              <w:spacing w:line="240" w:lineRule="auto"/>
              <w:jc w:val="center"/>
              <w:rPr>
                <w:rFonts w:ascii="Arial" w:eastAsia="Times New Roman" w:hAnsi="Arial" w:cs="Arial"/>
                <w:color w:val="000000" w:themeColor="text1"/>
                <w:sz w:val="24"/>
                <w:szCs w:val="24"/>
              </w:rPr>
            </w:pPr>
            <w:r w:rsidRPr="0AB5BA23">
              <w:rPr>
                <w:rFonts w:ascii="Arial" w:eastAsia="Times New Roman" w:hAnsi="Arial" w:cs="Arial"/>
                <w:color w:val="000000" w:themeColor="text1"/>
                <w:sz w:val="24"/>
                <w:szCs w:val="24"/>
              </w:rPr>
              <w:t>X</w:t>
            </w:r>
          </w:p>
        </w:tc>
        <w:tc>
          <w:tcPr>
            <w:tcW w:w="1530" w:type="dxa"/>
            <w:tcBorders>
              <w:top w:val="nil"/>
              <w:left w:val="nil"/>
              <w:bottom w:val="single" w:sz="6" w:space="0" w:color="auto"/>
              <w:right w:val="single" w:sz="6" w:space="0" w:color="auto"/>
            </w:tcBorders>
            <w:shd w:val="clear" w:color="auto" w:fill="auto"/>
            <w:vAlign w:val="center"/>
            <w:hideMark/>
          </w:tcPr>
          <w:p w14:paraId="5B82F595" w14:textId="4407B2E3" w:rsidR="01D743A9" w:rsidRDefault="3065EC82" w:rsidP="0AB5BA23">
            <w:pPr>
              <w:spacing w:line="240" w:lineRule="auto"/>
              <w:jc w:val="center"/>
              <w:rPr>
                <w:rFonts w:ascii="Arial" w:eastAsia="Times New Roman" w:hAnsi="Arial" w:cs="Arial"/>
                <w:color w:val="000000" w:themeColor="text1"/>
                <w:sz w:val="24"/>
                <w:szCs w:val="24"/>
              </w:rPr>
            </w:pPr>
            <w:r w:rsidRPr="0AB5BA23">
              <w:rPr>
                <w:rFonts w:ascii="Arial" w:eastAsia="Times New Roman" w:hAnsi="Arial" w:cs="Arial"/>
                <w:color w:val="000000" w:themeColor="text1"/>
                <w:sz w:val="24"/>
                <w:szCs w:val="24"/>
              </w:rPr>
              <w:t>X (2)</w:t>
            </w:r>
          </w:p>
        </w:tc>
      </w:tr>
      <w:tr w:rsidR="007A4EB5" w:rsidRPr="007A4EB5" w14:paraId="3CFB37EA"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634D038D"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Land Navigation Evaluation* </w:t>
            </w:r>
          </w:p>
        </w:tc>
        <w:tc>
          <w:tcPr>
            <w:tcW w:w="2610" w:type="dxa"/>
            <w:tcBorders>
              <w:top w:val="nil"/>
              <w:left w:val="nil"/>
              <w:bottom w:val="single" w:sz="6" w:space="0" w:color="auto"/>
              <w:right w:val="single" w:sz="6" w:space="0" w:color="auto"/>
            </w:tcBorders>
            <w:shd w:val="clear" w:color="auto" w:fill="auto"/>
            <w:vAlign w:val="center"/>
            <w:hideMark/>
          </w:tcPr>
          <w:p w14:paraId="14945C0E"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6 of 8 Points in 5 hours </w:t>
            </w:r>
          </w:p>
        </w:tc>
        <w:tc>
          <w:tcPr>
            <w:tcW w:w="1170" w:type="dxa"/>
            <w:tcBorders>
              <w:top w:val="nil"/>
              <w:left w:val="nil"/>
              <w:bottom w:val="single" w:sz="6" w:space="0" w:color="auto"/>
              <w:right w:val="single" w:sz="6" w:space="0" w:color="auto"/>
            </w:tcBorders>
            <w:shd w:val="clear" w:color="auto" w:fill="auto"/>
            <w:vAlign w:val="center"/>
            <w:hideMark/>
          </w:tcPr>
          <w:p w14:paraId="54F3120D"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55345B00"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(2) </w:t>
            </w:r>
          </w:p>
        </w:tc>
      </w:tr>
      <w:tr w:rsidR="007A4EB5" w:rsidRPr="007A4EB5" w14:paraId="45793E71"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57DEB368"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M4 Qualification* </w:t>
            </w:r>
          </w:p>
        </w:tc>
        <w:tc>
          <w:tcPr>
            <w:tcW w:w="2610" w:type="dxa"/>
            <w:tcBorders>
              <w:top w:val="nil"/>
              <w:left w:val="nil"/>
              <w:bottom w:val="single" w:sz="6" w:space="0" w:color="auto"/>
              <w:right w:val="single" w:sz="6" w:space="0" w:color="auto"/>
            </w:tcBorders>
            <w:shd w:val="clear" w:color="auto" w:fill="auto"/>
            <w:vAlign w:val="center"/>
            <w:hideMark/>
          </w:tcPr>
          <w:p w14:paraId="1B9C9901"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23 of 40 hits </w:t>
            </w:r>
          </w:p>
        </w:tc>
        <w:tc>
          <w:tcPr>
            <w:tcW w:w="1170" w:type="dxa"/>
            <w:tcBorders>
              <w:top w:val="nil"/>
              <w:left w:val="nil"/>
              <w:bottom w:val="single" w:sz="6" w:space="0" w:color="auto"/>
              <w:right w:val="single" w:sz="6" w:space="0" w:color="auto"/>
            </w:tcBorders>
            <w:shd w:val="clear" w:color="auto" w:fill="auto"/>
            <w:vAlign w:val="center"/>
            <w:hideMark/>
          </w:tcPr>
          <w:p w14:paraId="63A24AE5"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165C4EA8"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(2) </w:t>
            </w:r>
          </w:p>
        </w:tc>
      </w:tr>
      <w:tr w:rsidR="007A4EB5" w:rsidRPr="007A4EB5" w14:paraId="78D2E49F"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3EDADCD2" w14:textId="4B337B63"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1D743A9">
              <w:rPr>
                <w:rFonts w:ascii="Arial" w:eastAsia="Times New Roman" w:hAnsi="Arial" w:cs="Arial"/>
                <w:color w:val="000000" w:themeColor="text1"/>
                <w:sz w:val="24"/>
                <w:szCs w:val="24"/>
              </w:rPr>
              <w:t>M17 Qualification* </w:t>
            </w:r>
          </w:p>
        </w:tc>
        <w:tc>
          <w:tcPr>
            <w:tcW w:w="2610" w:type="dxa"/>
            <w:tcBorders>
              <w:top w:val="nil"/>
              <w:left w:val="nil"/>
              <w:bottom w:val="single" w:sz="6" w:space="0" w:color="auto"/>
              <w:right w:val="single" w:sz="6" w:space="0" w:color="auto"/>
            </w:tcBorders>
            <w:shd w:val="clear" w:color="auto" w:fill="auto"/>
            <w:vAlign w:val="center"/>
            <w:hideMark/>
          </w:tcPr>
          <w:p w14:paraId="74B73C53"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35 of 50 hits </w:t>
            </w:r>
          </w:p>
        </w:tc>
        <w:tc>
          <w:tcPr>
            <w:tcW w:w="1170" w:type="dxa"/>
            <w:tcBorders>
              <w:top w:val="nil"/>
              <w:left w:val="nil"/>
              <w:bottom w:val="single" w:sz="6" w:space="0" w:color="auto"/>
              <w:right w:val="single" w:sz="6" w:space="0" w:color="auto"/>
            </w:tcBorders>
            <w:shd w:val="clear" w:color="auto" w:fill="auto"/>
            <w:vAlign w:val="center"/>
            <w:hideMark/>
          </w:tcPr>
          <w:p w14:paraId="35E39247"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6A84B78A" w14:textId="0EB46B45"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1D743A9">
              <w:rPr>
                <w:rFonts w:ascii="Arial" w:eastAsia="Times New Roman" w:hAnsi="Arial" w:cs="Arial"/>
                <w:color w:val="000000" w:themeColor="text1"/>
                <w:sz w:val="24"/>
                <w:szCs w:val="24"/>
              </w:rPr>
              <w:t>X (2) </w:t>
            </w:r>
          </w:p>
        </w:tc>
      </w:tr>
      <w:tr w:rsidR="007A4EB5" w:rsidRPr="007A4EB5" w14:paraId="7816DC2E"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7D450108"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Letter of Introduction </w:t>
            </w:r>
          </w:p>
        </w:tc>
        <w:tc>
          <w:tcPr>
            <w:tcW w:w="2610" w:type="dxa"/>
            <w:tcBorders>
              <w:top w:val="nil"/>
              <w:left w:val="nil"/>
              <w:bottom w:val="single" w:sz="6" w:space="0" w:color="auto"/>
              <w:right w:val="single" w:sz="6" w:space="0" w:color="auto"/>
            </w:tcBorders>
            <w:shd w:val="clear" w:color="auto" w:fill="auto"/>
            <w:vAlign w:val="center"/>
            <w:hideMark/>
          </w:tcPr>
          <w:p w14:paraId="5ED5B0BE"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35 of 50 points </w:t>
            </w:r>
          </w:p>
        </w:tc>
        <w:tc>
          <w:tcPr>
            <w:tcW w:w="1170" w:type="dxa"/>
            <w:tcBorders>
              <w:top w:val="nil"/>
              <w:left w:val="nil"/>
              <w:bottom w:val="single" w:sz="6" w:space="0" w:color="auto"/>
              <w:right w:val="single" w:sz="6" w:space="0" w:color="auto"/>
            </w:tcBorders>
            <w:shd w:val="clear" w:color="auto" w:fill="auto"/>
            <w:vAlign w:val="center"/>
            <w:hideMark/>
          </w:tcPr>
          <w:p w14:paraId="0E1ED72B"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53417684"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r>
      <w:tr w:rsidR="007A4EB5" w:rsidRPr="007A4EB5" w14:paraId="416FBB17" w14:textId="77777777" w:rsidTr="0AB5BA23">
        <w:trPr>
          <w:trHeight w:val="300"/>
        </w:trPr>
        <w:tc>
          <w:tcPr>
            <w:tcW w:w="40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DF7E0A"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AR 600-20 Assignment </w:t>
            </w:r>
          </w:p>
        </w:tc>
        <w:tc>
          <w:tcPr>
            <w:tcW w:w="2610" w:type="dxa"/>
            <w:tcBorders>
              <w:top w:val="single" w:sz="6" w:space="0" w:color="auto"/>
              <w:left w:val="nil"/>
              <w:bottom w:val="single" w:sz="6" w:space="0" w:color="auto"/>
              <w:right w:val="single" w:sz="6" w:space="0" w:color="auto"/>
            </w:tcBorders>
            <w:shd w:val="clear" w:color="auto" w:fill="auto"/>
            <w:vAlign w:val="center"/>
            <w:hideMark/>
          </w:tcPr>
          <w:p w14:paraId="6D1CD6C6"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35 of 50 points </w:t>
            </w:r>
          </w:p>
        </w:tc>
        <w:tc>
          <w:tcPr>
            <w:tcW w:w="1170" w:type="dxa"/>
            <w:tcBorders>
              <w:top w:val="single" w:sz="6" w:space="0" w:color="auto"/>
              <w:left w:val="nil"/>
              <w:bottom w:val="single" w:sz="6" w:space="0" w:color="auto"/>
              <w:right w:val="single" w:sz="6" w:space="0" w:color="auto"/>
            </w:tcBorders>
            <w:shd w:val="clear" w:color="auto" w:fill="auto"/>
            <w:vAlign w:val="center"/>
            <w:hideMark/>
          </w:tcPr>
          <w:p w14:paraId="59364718"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single" w:sz="6" w:space="0" w:color="auto"/>
              <w:left w:val="nil"/>
              <w:bottom w:val="single" w:sz="6" w:space="0" w:color="auto"/>
              <w:right w:val="single" w:sz="6" w:space="0" w:color="auto"/>
            </w:tcBorders>
            <w:shd w:val="clear" w:color="auto" w:fill="auto"/>
            <w:vAlign w:val="center"/>
            <w:hideMark/>
          </w:tcPr>
          <w:p w14:paraId="3ADD6AFE"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 </w:t>
            </w:r>
          </w:p>
        </w:tc>
      </w:tr>
      <w:tr w:rsidR="007A4EB5" w:rsidRPr="007A4EB5" w14:paraId="7001CB72"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08C89B1A" w14:textId="64A4775D"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 xml:space="preserve">LE Training </w:t>
            </w:r>
            <w:r w:rsidR="00A06537">
              <w:rPr>
                <w:rFonts w:ascii="Arial" w:eastAsia="Times New Roman" w:hAnsi="Arial" w:cs="Arial"/>
                <w:color w:val="000000"/>
                <w:sz w:val="24"/>
                <w:szCs w:val="24"/>
              </w:rPr>
              <w:t>Schedule and Memo</w:t>
            </w:r>
            <w:r w:rsidRPr="007A4EB5">
              <w:rPr>
                <w:rFonts w:ascii="Arial" w:eastAsia="Times New Roman" w:hAnsi="Arial" w:cs="Arial"/>
                <w:color w:val="000000"/>
                <w:sz w:val="24"/>
                <w:szCs w:val="24"/>
              </w:rPr>
              <w:t>  </w:t>
            </w:r>
          </w:p>
        </w:tc>
        <w:tc>
          <w:tcPr>
            <w:tcW w:w="2610" w:type="dxa"/>
            <w:tcBorders>
              <w:top w:val="nil"/>
              <w:left w:val="nil"/>
              <w:bottom w:val="single" w:sz="6" w:space="0" w:color="auto"/>
              <w:right w:val="single" w:sz="6" w:space="0" w:color="auto"/>
            </w:tcBorders>
            <w:shd w:val="clear" w:color="auto" w:fill="auto"/>
            <w:vAlign w:val="center"/>
            <w:hideMark/>
          </w:tcPr>
          <w:p w14:paraId="6D22D99D" w14:textId="0326CE9C" w:rsidR="007A4EB5" w:rsidRPr="007A4EB5" w:rsidRDefault="006F4967" w:rsidP="007A4EB5">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color w:val="000000"/>
                <w:sz w:val="24"/>
                <w:szCs w:val="24"/>
              </w:rPr>
              <w:t>70</w:t>
            </w:r>
            <w:r w:rsidR="007A4EB5" w:rsidRPr="007A4EB5">
              <w:rPr>
                <w:rFonts w:ascii="Arial" w:eastAsia="Times New Roman" w:hAnsi="Arial" w:cs="Arial"/>
                <w:color w:val="000000"/>
                <w:sz w:val="24"/>
                <w:szCs w:val="24"/>
              </w:rPr>
              <w:t xml:space="preserve"> of </w:t>
            </w:r>
            <w:r>
              <w:rPr>
                <w:rFonts w:ascii="Arial" w:eastAsia="Times New Roman" w:hAnsi="Arial" w:cs="Arial"/>
                <w:color w:val="000000"/>
                <w:sz w:val="24"/>
                <w:szCs w:val="24"/>
              </w:rPr>
              <w:t>100</w:t>
            </w:r>
            <w:r w:rsidR="007A4EB5" w:rsidRPr="007A4EB5">
              <w:rPr>
                <w:rFonts w:ascii="Arial" w:eastAsia="Times New Roman" w:hAnsi="Arial" w:cs="Arial"/>
                <w:color w:val="000000"/>
                <w:sz w:val="24"/>
                <w:szCs w:val="24"/>
              </w:rPr>
              <w:t xml:space="preserve"> points </w:t>
            </w:r>
          </w:p>
        </w:tc>
        <w:tc>
          <w:tcPr>
            <w:tcW w:w="1170" w:type="dxa"/>
            <w:tcBorders>
              <w:top w:val="nil"/>
              <w:left w:val="nil"/>
              <w:bottom w:val="single" w:sz="6" w:space="0" w:color="auto"/>
              <w:right w:val="single" w:sz="6" w:space="0" w:color="auto"/>
            </w:tcBorders>
            <w:shd w:val="clear" w:color="auto" w:fill="auto"/>
            <w:vAlign w:val="center"/>
            <w:hideMark/>
          </w:tcPr>
          <w:p w14:paraId="6EB801D4"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3BAC30D4"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 </w:t>
            </w:r>
          </w:p>
        </w:tc>
      </w:tr>
      <w:tr w:rsidR="007A4EB5" w:rsidRPr="007A4EB5" w14:paraId="320320F5"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76C4AFE3"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Oral TEWT Evaluation </w:t>
            </w:r>
          </w:p>
        </w:tc>
        <w:tc>
          <w:tcPr>
            <w:tcW w:w="2610" w:type="dxa"/>
            <w:tcBorders>
              <w:top w:val="nil"/>
              <w:left w:val="nil"/>
              <w:bottom w:val="single" w:sz="6" w:space="0" w:color="auto"/>
              <w:right w:val="single" w:sz="6" w:space="0" w:color="auto"/>
            </w:tcBorders>
            <w:shd w:val="clear" w:color="auto" w:fill="auto"/>
            <w:vAlign w:val="center"/>
            <w:hideMark/>
          </w:tcPr>
          <w:p w14:paraId="522E4D17" w14:textId="3324FD6F" w:rsidR="007A4EB5" w:rsidRPr="007A4EB5" w:rsidRDefault="006F4967" w:rsidP="007A4EB5">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color w:val="000000" w:themeColor="text1"/>
                <w:sz w:val="24"/>
                <w:szCs w:val="24"/>
              </w:rPr>
              <w:t>105</w:t>
            </w:r>
            <w:r w:rsidR="007A4EB5" w:rsidRPr="23FD7B7E">
              <w:rPr>
                <w:rFonts w:ascii="Arial" w:eastAsia="Times New Roman" w:hAnsi="Arial" w:cs="Arial"/>
                <w:color w:val="000000" w:themeColor="text1"/>
                <w:sz w:val="24"/>
                <w:szCs w:val="24"/>
              </w:rPr>
              <w:t xml:space="preserve"> of 150 Points </w:t>
            </w:r>
          </w:p>
        </w:tc>
        <w:tc>
          <w:tcPr>
            <w:tcW w:w="1170" w:type="dxa"/>
            <w:tcBorders>
              <w:top w:val="nil"/>
              <w:left w:val="nil"/>
              <w:bottom w:val="single" w:sz="6" w:space="0" w:color="auto"/>
              <w:right w:val="single" w:sz="6" w:space="0" w:color="auto"/>
            </w:tcBorders>
            <w:shd w:val="clear" w:color="auto" w:fill="auto"/>
            <w:vAlign w:val="center"/>
            <w:hideMark/>
          </w:tcPr>
          <w:p w14:paraId="29F5B7A4"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68605206"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 </w:t>
            </w:r>
          </w:p>
        </w:tc>
      </w:tr>
      <w:tr w:rsidR="007A4EB5" w:rsidRPr="007A4EB5" w14:paraId="6C32E58E"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41D34A0B"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Written TEWT Evaluation </w:t>
            </w:r>
          </w:p>
        </w:tc>
        <w:tc>
          <w:tcPr>
            <w:tcW w:w="2610" w:type="dxa"/>
            <w:tcBorders>
              <w:top w:val="nil"/>
              <w:left w:val="nil"/>
              <w:bottom w:val="single" w:sz="6" w:space="0" w:color="auto"/>
              <w:right w:val="single" w:sz="6" w:space="0" w:color="auto"/>
            </w:tcBorders>
            <w:shd w:val="clear" w:color="auto" w:fill="auto"/>
            <w:vAlign w:val="center"/>
            <w:hideMark/>
          </w:tcPr>
          <w:p w14:paraId="6AE51A4E" w14:textId="4D1B8A83" w:rsidR="007A4EB5" w:rsidRPr="007A4EB5" w:rsidRDefault="3065EC82" w:rsidP="0AB5BA23">
            <w:pPr>
              <w:spacing w:after="0" w:line="240" w:lineRule="auto"/>
              <w:jc w:val="center"/>
              <w:textAlignment w:val="baseline"/>
              <w:rPr>
                <w:rFonts w:ascii="Arial" w:eastAsia="Times New Roman" w:hAnsi="Arial" w:cs="Arial"/>
                <w:color w:val="000000" w:themeColor="text1"/>
                <w:sz w:val="24"/>
                <w:szCs w:val="24"/>
              </w:rPr>
            </w:pPr>
            <w:r w:rsidRPr="0AB5BA23">
              <w:rPr>
                <w:rFonts w:ascii="Arial" w:eastAsia="Times New Roman" w:hAnsi="Arial" w:cs="Arial"/>
                <w:color w:val="000000" w:themeColor="text1"/>
                <w:sz w:val="24"/>
                <w:szCs w:val="24"/>
              </w:rPr>
              <w:t>GO / NO GO</w:t>
            </w:r>
          </w:p>
        </w:tc>
        <w:tc>
          <w:tcPr>
            <w:tcW w:w="1170" w:type="dxa"/>
            <w:tcBorders>
              <w:top w:val="nil"/>
              <w:left w:val="nil"/>
              <w:bottom w:val="single" w:sz="6" w:space="0" w:color="auto"/>
              <w:right w:val="single" w:sz="6" w:space="0" w:color="auto"/>
            </w:tcBorders>
            <w:shd w:val="clear" w:color="auto" w:fill="auto"/>
            <w:vAlign w:val="center"/>
            <w:hideMark/>
          </w:tcPr>
          <w:p w14:paraId="11AE6506"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26105B5D"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 </w:t>
            </w:r>
          </w:p>
        </w:tc>
      </w:tr>
      <w:tr w:rsidR="007A4EB5" w:rsidRPr="007A4EB5" w14:paraId="72397E9B"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65A38061" w14:textId="1D5A6360" w:rsidR="007A4EB5" w:rsidRPr="007A4EB5" w:rsidRDefault="00F53837" w:rsidP="007A4EB5">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color w:val="000000"/>
                <w:sz w:val="24"/>
                <w:szCs w:val="24"/>
              </w:rPr>
              <w:t xml:space="preserve">Professional Reading Assignment </w:t>
            </w:r>
            <w:r w:rsidR="007A4EB5" w:rsidRPr="007A4EB5">
              <w:rPr>
                <w:rFonts w:ascii="Arial" w:eastAsia="Times New Roman" w:hAnsi="Arial" w:cs="Arial"/>
                <w:color w:val="000000"/>
                <w:sz w:val="24"/>
                <w:szCs w:val="24"/>
              </w:rPr>
              <w:t> </w:t>
            </w:r>
          </w:p>
        </w:tc>
        <w:tc>
          <w:tcPr>
            <w:tcW w:w="2610" w:type="dxa"/>
            <w:tcBorders>
              <w:top w:val="nil"/>
              <w:left w:val="nil"/>
              <w:bottom w:val="single" w:sz="6" w:space="0" w:color="auto"/>
              <w:right w:val="single" w:sz="6" w:space="0" w:color="auto"/>
            </w:tcBorders>
            <w:shd w:val="clear" w:color="auto" w:fill="auto"/>
            <w:vAlign w:val="center"/>
            <w:hideMark/>
          </w:tcPr>
          <w:p w14:paraId="2E2423DB"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35 of 50 Points </w:t>
            </w:r>
          </w:p>
        </w:tc>
        <w:tc>
          <w:tcPr>
            <w:tcW w:w="1170" w:type="dxa"/>
            <w:tcBorders>
              <w:top w:val="nil"/>
              <w:left w:val="nil"/>
              <w:bottom w:val="single" w:sz="6" w:space="0" w:color="auto"/>
              <w:right w:val="single" w:sz="6" w:space="0" w:color="auto"/>
            </w:tcBorders>
            <w:shd w:val="clear" w:color="auto" w:fill="auto"/>
            <w:vAlign w:val="center"/>
            <w:hideMark/>
          </w:tcPr>
          <w:p w14:paraId="1A963829"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6BC496EB"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r>
      <w:tr w:rsidR="007A4EB5" w:rsidRPr="007A4EB5" w14:paraId="22125CDA"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0A1A5F93" w14:textId="77777777" w:rsidR="007A4EB5" w:rsidRPr="00F53837" w:rsidRDefault="007A4EB5" w:rsidP="007A4EB5">
            <w:pPr>
              <w:spacing w:after="0" w:line="240" w:lineRule="auto"/>
              <w:textAlignment w:val="baseline"/>
              <w:rPr>
                <w:rFonts w:ascii="Times New Roman" w:eastAsia="Times New Roman" w:hAnsi="Times New Roman" w:cs="Times New Roman"/>
                <w:sz w:val="24"/>
                <w:szCs w:val="24"/>
              </w:rPr>
            </w:pPr>
            <w:r w:rsidRPr="1B157BF0">
              <w:rPr>
                <w:rFonts w:ascii="Arial" w:eastAsia="Times New Roman" w:hAnsi="Arial" w:cs="Arial"/>
                <w:color w:val="000000" w:themeColor="text1"/>
                <w:sz w:val="24"/>
                <w:szCs w:val="24"/>
              </w:rPr>
              <w:t>Law Enforcement Exercise </w:t>
            </w:r>
          </w:p>
        </w:tc>
        <w:tc>
          <w:tcPr>
            <w:tcW w:w="2610" w:type="dxa"/>
            <w:tcBorders>
              <w:top w:val="nil"/>
              <w:left w:val="nil"/>
              <w:bottom w:val="single" w:sz="6" w:space="0" w:color="auto"/>
              <w:right w:val="single" w:sz="6" w:space="0" w:color="auto"/>
            </w:tcBorders>
            <w:shd w:val="clear" w:color="auto" w:fill="auto"/>
            <w:vAlign w:val="center"/>
            <w:hideMark/>
          </w:tcPr>
          <w:p w14:paraId="4D0C678D" w14:textId="77777777" w:rsidR="007A4EB5" w:rsidRPr="00F53837" w:rsidRDefault="007A4EB5" w:rsidP="007A4EB5">
            <w:pPr>
              <w:spacing w:after="0" w:line="240" w:lineRule="auto"/>
              <w:jc w:val="center"/>
              <w:textAlignment w:val="baseline"/>
              <w:rPr>
                <w:rFonts w:ascii="Times New Roman" w:eastAsia="Times New Roman" w:hAnsi="Times New Roman" w:cs="Times New Roman"/>
                <w:sz w:val="24"/>
                <w:szCs w:val="24"/>
              </w:rPr>
            </w:pPr>
            <w:r w:rsidRPr="1B157BF0">
              <w:rPr>
                <w:rFonts w:ascii="Arial" w:eastAsia="Times New Roman" w:hAnsi="Arial" w:cs="Arial"/>
                <w:color w:val="000000" w:themeColor="text1"/>
                <w:sz w:val="24"/>
                <w:szCs w:val="24"/>
              </w:rPr>
              <w:t>70 of 100 Points </w:t>
            </w:r>
          </w:p>
          <w:p w14:paraId="5F4BBC50" w14:textId="77777777" w:rsidR="007A4EB5" w:rsidRPr="00F53837" w:rsidRDefault="007A4EB5" w:rsidP="007A4EB5">
            <w:pPr>
              <w:spacing w:after="0" w:line="240" w:lineRule="auto"/>
              <w:jc w:val="center"/>
              <w:textAlignment w:val="baseline"/>
              <w:rPr>
                <w:rFonts w:ascii="Times New Roman" w:eastAsia="Times New Roman" w:hAnsi="Times New Roman" w:cs="Times New Roman"/>
                <w:sz w:val="24"/>
                <w:szCs w:val="24"/>
              </w:rPr>
            </w:pPr>
            <w:r w:rsidRPr="1B157BF0">
              <w:rPr>
                <w:rFonts w:ascii="Arial" w:eastAsia="Times New Roman" w:hAnsi="Arial" w:cs="Arial"/>
                <w:color w:val="000000" w:themeColor="text1"/>
                <w:sz w:val="24"/>
                <w:szCs w:val="24"/>
              </w:rPr>
              <w:lastRenderedPageBreak/>
              <w:t>17.5 of 25 Points per Exercise </w:t>
            </w:r>
          </w:p>
        </w:tc>
        <w:tc>
          <w:tcPr>
            <w:tcW w:w="1170" w:type="dxa"/>
            <w:tcBorders>
              <w:top w:val="nil"/>
              <w:left w:val="nil"/>
              <w:bottom w:val="single" w:sz="6" w:space="0" w:color="auto"/>
              <w:right w:val="single" w:sz="6" w:space="0" w:color="auto"/>
            </w:tcBorders>
            <w:shd w:val="clear" w:color="auto" w:fill="auto"/>
            <w:vAlign w:val="center"/>
            <w:hideMark/>
          </w:tcPr>
          <w:p w14:paraId="55E0A5FF" w14:textId="77777777" w:rsidR="007A4EB5" w:rsidRPr="00F53837" w:rsidRDefault="007A4EB5" w:rsidP="007A4EB5">
            <w:pPr>
              <w:spacing w:after="0" w:line="240" w:lineRule="auto"/>
              <w:jc w:val="center"/>
              <w:textAlignment w:val="baseline"/>
              <w:rPr>
                <w:rFonts w:ascii="Times New Roman" w:eastAsia="Times New Roman" w:hAnsi="Times New Roman" w:cs="Times New Roman"/>
                <w:sz w:val="24"/>
                <w:szCs w:val="24"/>
              </w:rPr>
            </w:pPr>
            <w:r w:rsidRPr="1B157BF0">
              <w:rPr>
                <w:rFonts w:ascii="Arial" w:eastAsia="Times New Roman" w:hAnsi="Arial" w:cs="Arial"/>
                <w:color w:val="000000" w:themeColor="text1"/>
                <w:sz w:val="24"/>
                <w:szCs w:val="24"/>
              </w:rPr>
              <w:lastRenderedPageBreak/>
              <w:t>X </w:t>
            </w:r>
          </w:p>
        </w:tc>
        <w:tc>
          <w:tcPr>
            <w:tcW w:w="1530" w:type="dxa"/>
            <w:tcBorders>
              <w:top w:val="nil"/>
              <w:left w:val="nil"/>
              <w:bottom w:val="single" w:sz="6" w:space="0" w:color="auto"/>
              <w:right w:val="single" w:sz="6" w:space="0" w:color="auto"/>
            </w:tcBorders>
            <w:shd w:val="clear" w:color="auto" w:fill="auto"/>
            <w:vAlign w:val="center"/>
            <w:hideMark/>
          </w:tcPr>
          <w:p w14:paraId="54AE96A8" w14:textId="77777777" w:rsidR="007A4EB5" w:rsidRPr="00F53837" w:rsidRDefault="007A4EB5" w:rsidP="007A4EB5">
            <w:pPr>
              <w:spacing w:after="0" w:line="240" w:lineRule="auto"/>
              <w:jc w:val="center"/>
              <w:textAlignment w:val="baseline"/>
              <w:rPr>
                <w:rFonts w:ascii="Times New Roman" w:eastAsia="Times New Roman" w:hAnsi="Times New Roman" w:cs="Times New Roman"/>
                <w:sz w:val="24"/>
                <w:szCs w:val="24"/>
              </w:rPr>
            </w:pPr>
            <w:r w:rsidRPr="1B157BF0">
              <w:rPr>
                <w:rFonts w:ascii="Arial" w:eastAsia="Times New Roman" w:hAnsi="Arial" w:cs="Arial"/>
                <w:color w:val="000000" w:themeColor="text1"/>
                <w:sz w:val="24"/>
                <w:szCs w:val="24"/>
              </w:rPr>
              <w:t>X </w:t>
            </w:r>
          </w:p>
        </w:tc>
      </w:tr>
      <w:tr w:rsidR="007A4EB5" w:rsidRPr="007A4EB5" w14:paraId="69E33B70"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2AC4BFFF" w14:textId="70C51334"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1D743A9">
              <w:rPr>
                <w:rFonts w:ascii="Arial" w:eastAsia="Times New Roman" w:hAnsi="Arial" w:cs="Arial"/>
                <w:color w:val="000000" w:themeColor="text1"/>
                <w:sz w:val="24"/>
                <w:szCs w:val="24"/>
              </w:rPr>
              <w:t>Record ACFT </w:t>
            </w:r>
          </w:p>
        </w:tc>
        <w:tc>
          <w:tcPr>
            <w:tcW w:w="2610" w:type="dxa"/>
            <w:tcBorders>
              <w:top w:val="nil"/>
              <w:left w:val="nil"/>
              <w:bottom w:val="single" w:sz="6" w:space="0" w:color="auto"/>
              <w:right w:val="single" w:sz="6" w:space="0" w:color="auto"/>
            </w:tcBorders>
            <w:shd w:val="clear" w:color="auto" w:fill="auto"/>
            <w:vAlign w:val="center"/>
            <w:hideMark/>
          </w:tcPr>
          <w:p w14:paraId="281CA797" w14:textId="5A2F12CD" w:rsidR="007A4EB5" w:rsidRPr="007A4EB5" w:rsidRDefault="7227DFC2" w:rsidP="0AB5BA23">
            <w:pPr>
              <w:spacing w:after="0" w:line="240" w:lineRule="auto"/>
              <w:jc w:val="center"/>
              <w:rPr>
                <w:rFonts w:ascii="Arial" w:eastAsia="Times New Roman" w:hAnsi="Arial" w:cs="Arial"/>
                <w:color w:val="000000" w:themeColor="text1"/>
                <w:sz w:val="24"/>
                <w:szCs w:val="24"/>
                <w:highlight w:val="yellow"/>
              </w:rPr>
            </w:pPr>
            <w:r w:rsidRPr="0AB5BA23">
              <w:rPr>
                <w:rFonts w:ascii="Arial" w:eastAsia="Times New Roman" w:hAnsi="Arial" w:cs="Arial"/>
                <w:color w:val="000000" w:themeColor="text1"/>
                <w:sz w:val="24"/>
                <w:szCs w:val="24"/>
                <w:highlight w:val="yellow"/>
              </w:rPr>
              <w:t>180 of 300 Points</w:t>
            </w:r>
          </w:p>
        </w:tc>
        <w:tc>
          <w:tcPr>
            <w:tcW w:w="1170" w:type="dxa"/>
            <w:tcBorders>
              <w:top w:val="nil"/>
              <w:left w:val="nil"/>
              <w:bottom w:val="single" w:sz="6" w:space="0" w:color="auto"/>
              <w:right w:val="single" w:sz="6" w:space="0" w:color="auto"/>
            </w:tcBorders>
            <w:shd w:val="clear" w:color="auto" w:fill="auto"/>
            <w:vAlign w:val="center"/>
            <w:hideMark/>
          </w:tcPr>
          <w:p w14:paraId="66E1960E"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AB5BA23">
              <w:rPr>
                <w:rFonts w:ascii="Arial" w:eastAsia="Times New Roman" w:hAnsi="Arial" w:cs="Arial"/>
                <w:color w:val="000000" w:themeColor="text1"/>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3FBCAC52"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AB5BA23">
              <w:rPr>
                <w:rFonts w:ascii="Arial" w:eastAsia="Times New Roman" w:hAnsi="Arial" w:cs="Arial"/>
                <w:color w:val="000000" w:themeColor="text1"/>
                <w:sz w:val="24"/>
                <w:szCs w:val="24"/>
              </w:rPr>
              <w:t>X (2) </w:t>
            </w:r>
          </w:p>
        </w:tc>
      </w:tr>
      <w:tr w:rsidR="0AB5BA23" w14:paraId="3DF5D159" w14:textId="77777777" w:rsidTr="0AB5BA23">
        <w:trPr>
          <w:trHeight w:val="300"/>
        </w:trPr>
        <w:tc>
          <w:tcPr>
            <w:tcW w:w="9344" w:type="dxa"/>
            <w:gridSpan w:val="4"/>
            <w:tcBorders>
              <w:top w:val="nil"/>
              <w:left w:val="single" w:sz="6" w:space="0" w:color="auto"/>
              <w:bottom w:val="single" w:sz="6" w:space="0" w:color="auto"/>
              <w:right w:val="single" w:sz="6" w:space="0" w:color="auto"/>
            </w:tcBorders>
            <w:shd w:val="clear" w:color="auto" w:fill="auto"/>
            <w:vAlign w:val="center"/>
            <w:hideMark/>
          </w:tcPr>
          <w:p w14:paraId="5B18A5A1" w14:textId="5075BC36" w:rsidR="0AB5BA23" w:rsidRDefault="0AB5BA23" w:rsidP="0AB5BA23">
            <w:pPr>
              <w:spacing w:after="0" w:line="240" w:lineRule="auto"/>
              <w:rPr>
                <w:rFonts w:ascii="Arial" w:eastAsia="Times New Roman" w:hAnsi="Arial" w:cs="Arial"/>
                <w:b/>
                <w:bCs/>
                <w:color w:val="FF0000"/>
                <w:sz w:val="20"/>
                <w:szCs w:val="20"/>
              </w:rPr>
            </w:pPr>
            <w:r w:rsidRPr="0AB5BA23">
              <w:rPr>
                <w:rFonts w:ascii="Arial" w:eastAsia="Times New Roman" w:hAnsi="Arial" w:cs="Arial"/>
                <w:b/>
                <w:bCs/>
                <w:color w:val="FF0000"/>
                <w:sz w:val="20"/>
                <w:szCs w:val="20"/>
              </w:rPr>
              <w:t xml:space="preserve">* </w:t>
            </w:r>
            <w:r w:rsidR="7790C69E" w:rsidRPr="0AB5BA23">
              <w:rPr>
                <w:rFonts w:ascii="Arial" w:eastAsia="Times New Roman" w:hAnsi="Arial" w:cs="Arial"/>
                <w:b/>
                <w:bCs/>
                <w:color w:val="FF0000"/>
                <w:sz w:val="20"/>
                <w:szCs w:val="20"/>
                <w:highlight w:val="yellow"/>
              </w:rPr>
              <w:t xml:space="preserve">The </w:t>
            </w:r>
            <w:r w:rsidR="3C9FC692" w:rsidRPr="0AB5BA23">
              <w:rPr>
                <w:rFonts w:ascii="Arial" w:eastAsia="Times New Roman" w:hAnsi="Arial" w:cs="Arial"/>
                <w:b/>
                <w:bCs/>
                <w:color w:val="FF0000"/>
                <w:sz w:val="20"/>
                <w:szCs w:val="20"/>
                <w:highlight w:val="yellow"/>
              </w:rPr>
              <w:t xml:space="preserve">record </w:t>
            </w:r>
            <w:r w:rsidR="7790C69E" w:rsidRPr="0AB5BA23">
              <w:rPr>
                <w:rFonts w:ascii="Arial" w:eastAsia="Times New Roman" w:hAnsi="Arial" w:cs="Arial"/>
                <w:b/>
                <w:bCs/>
                <w:color w:val="FF0000"/>
                <w:sz w:val="20"/>
                <w:szCs w:val="20"/>
                <w:highlight w:val="yellow"/>
              </w:rPr>
              <w:t xml:space="preserve">ACFT is scored on </w:t>
            </w:r>
            <w:r w:rsidR="07419727" w:rsidRPr="0AB5BA23">
              <w:rPr>
                <w:rFonts w:ascii="Arial" w:eastAsia="Times New Roman" w:hAnsi="Arial" w:cs="Arial"/>
                <w:b/>
                <w:bCs/>
                <w:color w:val="FF0000"/>
                <w:sz w:val="20"/>
                <w:szCs w:val="20"/>
                <w:highlight w:val="yellow"/>
              </w:rPr>
              <w:t xml:space="preserve">a </w:t>
            </w:r>
            <w:r w:rsidR="7790C69E" w:rsidRPr="0AB5BA23">
              <w:rPr>
                <w:rFonts w:ascii="Arial" w:eastAsia="Times New Roman" w:hAnsi="Arial" w:cs="Arial"/>
                <w:b/>
                <w:bCs/>
                <w:color w:val="FF0000"/>
                <w:sz w:val="20"/>
                <w:szCs w:val="20"/>
                <w:highlight w:val="yellow"/>
              </w:rPr>
              <w:t>600 point scale</w:t>
            </w:r>
            <w:r w:rsidR="2DD99434" w:rsidRPr="0AB5BA23">
              <w:rPr>
                <w:rFonts w:ascii="Arial" w:eastAsia="Times New Roman" w:hAnsi="Arial" w:cs="Arial"/>
                <w:b/>
                <w:bCs/>
                <w:color w:val="FF0000"/>
                <w:sz w:val="20"/>
                <w:szCs w:val="20"/>
                <w:highlight w:val="yellow"/>
              </w:rPr>
              <w:t>,</w:t>
            </w:r>
            <w:r w:rsidR="7790C69E" w:rsidRPr="0AB5BA23">
              <w:rPr>
                <w:rFonts w:ascii="Arial" w:eastAsia="Times New Roman" w:hAnsi="Arial" w:cs="Arial"/>
                <w:b/>
                <w:bCs/>
                <w:color w:val="FF0000"/>
                <w:sz w:val="20"/>
                <w:szCs w:val="20"/>
                <w:highlight w:val="yellow"/>
              </w:rPr>
              <w:t xml:space="preserve"> students must receive at LEAST 360 of 600 points (a minimum of 60 in each event)</w:t>
            </w:r>
            <w:r w:rsidR="2F7A35D6" w:rsidRPr="0AB5BA23">
              <w:rPr>
                <w:rFonts w:ascii="Arial" w:eastAsia="Times New Roman" w:hAnsi="Arial" w:cs="Arial"/>
                <w:b/>
                <w:bCs/>
                <w:color w:val="FF0000"/>
                <w:sz w:val="20"/>
                <w:szCs w:val="20"/>
                <w:highlight w:val="yellow"/>
              </w:rPr>
              <w:t>. Students can only receive a maximum of 300 academic points based on record ACFT score.</w:t>
            </w:r>
          </w:p>
        </w:tc>
      </w:tr>
      <w:tr w:rsidR="007A4EB5" w:rsidRPr="007A4EB5" w14:paraId="5D1AA7B3"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3EC9C894" w14:textId="54DC03B5" w:rsidR="007A4EB5" w:rsidRPr="007A4EB5" w:rsidRDefault="0F7C59E3" w:rsidP="0AB5BA23">
            <w:pPr>
              <w:spacing w:after="0" w:line="240" w:lineRule="auto"/>
              <w:rPr>
                <w:rFonts w:ascii="Arial" w:eastAsia="Times New Roman" w:hAnsi="Arial" w:cs="Arial"/>
                <w:color w:val="000000" w:themeColor="text1"/>
                <w:sz w:val="24"/>
                <w:szCs w:val="24"/>
                <w:highlight w:val="yellow"/>
              </w:rPr>
            </w:pPr>
            <w:r w:rsidRPr="00AD3C7D">
              <w:rPr>
                <w:rFonts w:ascii="Arial" w:eastAsia="Times New Roman" w:hAnsi="Arial" w:cs="Arial"/>
                <w:color w:val="000000" w:themeColor="text1"/>
                <w:sz w:val="24"/>
                <w:szCs w:val="24"/>
              </w:rPr>
              <w:t>Law Enforcement Case Study</w:t>
            </w:r>
            <w:r w:rsidRPr="0AB5BA23">
              <w:rPr>
                <w:rFonts w:ascii="Arial" w:eastAsia="Times New Roman" w:hAnsi="Arial" w:cs="Arial"/>
                <w:color w:val="000000" w:themeColor="text1"/>
                <w:sz w:val="24"/>
                <w:szCs w:val="24"/>
              </w:rPr>
              <w:t xml:space="preserve"> </w:t>
            </w:r>
          </w:p>
        </w:tc>
        <w:tc>
          <w:tcPr>
            <w:tcW w:w="2610" w:type="dxa"/>
            <w:tcBorders>
              <w:top w:val="nil"/>
              <w:left w:val="nil"/>
              <w:bottom w:val="single" w:sz="6" w:space="0" w:color="auto"/>
              <w:right w:val="single" w:sz="6" w:space="0" w:color="auto"/>
            </w:tcBorders>
            <w:shd w:val="clear" w:color="auto" w:fill="auto"/>
            <w:vAlign w:val="center"/>
            <w:hideMark/>
          </w:tcPr>
          <w:p w14:paraId="3753FCC3"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35 of 50 Points </w:t>
            </w:r>
          </w:p>
        </w:tc>
        <w:tc>
          <w:tcPr>
            <w:tcW w:w="1170" w:type="dxa"/>
            <w:tcBorders>
              <w:top w:val="nil"/>
              <w:left w:val="nil"/>
              <w:bottom w:val="single" w:sz="6" w:space="0" w:color="auto"/>
              <w:right w:val="single" w:sz="6" w:space="0" w:color="auto"/>
            </w:tcBorders>
            <w:shd w:val="clear" w:color="auto" w:fill="auto"/>
            <w:vAlign w:val="center"/>
            <w:hideMark/>
          </w:tcPr>
          <w:p w14:paraId="018290EF"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3E0E98F7"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r>
      <w:tr w:rsidR="007A4EB5" w:rsidRPr="007A4EB5" w14:paraId="11355D07"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7B4B2161"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FTX Leadership Evaluation* </w:t>
            </w:r>
          </w:p>
        </w:tc>
        <w:tc>
          <w:tcPr>
            <w:tcW w:w="2610" w:type="dxa"/>
            <w:tcBorders>
              <w:top w:val="nil"/>
              <w:left w:val="nil"/>
              <w:bottom w:val="single" w:sz="6" w:space="0" w:color="auto"/>
              <w:right w:val="single" w:sz="6" w:space="0" w:color="auto"/>
            </w:tcBorders>
            <w:shd w:val="clear" w:color="auto" w:fill="auto"/>
            <w:vAlign w:val="center"/>
            <w:hideMark/>
          </w:tcPr>
          <w:p w14:paraId="66409442"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105 of 150 Points </w:t>
            </w:r>
          </w:p>
        </w:tc>
        <w:tc>
          <w:tcPr>
            <w:tcW w:w="1170" w:type="dxa"/>
            <w:tcBorders>
              <w:top w:val="nil"/>
              <w:left w:val="nil"/>
              <w:bottom w:val="single" w:sz="6" w:space="0" w:color="auto"/>
              <w:right w:val="single" w:sz="6" w:space="0" w:color="auto"/>
            </w:tcBorders>
            <w:shd w:val="clear" w:color="auto" w:fill="auto"/>
            <w:vAlign w:val="center"/>
            <w:hideMark/>
          </w:tcPr>
          <w:p w14:paraId="5FE9A26F"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42CAE146"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 </w:t>
            </w:r>
          </w:p>
        </w:tc>
      </w:tr>
      <w:tr w:rsidR="007A4EB5" w:rsidRPr="007A4EB5" w14:paraId="3F8ED88F" w14:textId="77777777" w:rsidTr="0AB5BA23">
        <w:trPr>
          <w:trHeight w:val="345"/>
        </w:trPr>
        <w:tc>
          <w:tcPr>
            <w:tcW w:w="9344" w:type="dxa"/>
            <w:gridSpan w:val="4"/>
            <w:tcBorders>
              <w:top w:val="nil"/>
              <w:left w:val="single" w:sz="6" w:space="0" w:color="auto"/>
              <w:bottom w:val="single" w:sz="6" w:space="0" w:color="auto"/>
              <w:right w:val="single" w:sz="6" w:space="0" w:color="auto"/>
            </w:tcBorders>
            <w:shd w:val="clear" w:color="auto" w:fill="000000" w:themeFill="text1"/>
            <w:vAlign w:val="bottom"/>
            <w:hideMark/>
          </w:tcPr>
          <w:p w14:paraId="3AF3F2F3" w14:textId="6D4B34C7" w:rsidR="007A4EB5" w:rsidRDefault="007A4EB5" w:rsidP="23FD7B7E">
            <w:pPr>
              <w:spacing w:after="0" w:line="240" w:lineRule="auto"/>
              <w:rPr>
                <w:rFonts w:ascii="Times New Roman" w:eastAsia="Times New Roman" w:hAnsi="Times New Roman" w:cs="Times New Roman"/>
                <w:sz w:val="24"/>
                <w:szCs w:val="24"/>
              </w:rPr>
            </w:pPr>
            <w:r w:rsidRPr="23FD7B7E">
              <w:rPr>
                <w:rFonts w:ascii="Arial" w:eastAsia="Times New Roman" w:hAnsi="Arial" w:cs="Arial"/>
                <w:b/>
                <w:bCs/>
                <w:i/>
                <w:iCs/>
                <w:color w:val="FFFF00"/>
                <w:sz w:val="24"/>
                <w:szCs w:val="24"/>
              </w:rPr>
              <w:t>Miscellaneous Requirements for Graduation</w:t>
            </w:r>
          </w:p>
        </w:tc>
      </w:tr>
      <w:tr w:rsidR="007A4EB5" w:rsidRPr="007A4EB5" w14:paraId="798885FA"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612A5D8C"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SGL Points </w:t>
            </w:r>
          </w:p>
        </w:tc>
        <w:tc>
          <w:tcPr>
            <w:tcW w:w="2610" w:type="dxa"/>
            <w:tcBorders>
              <w:top w:val="nil"/>
              <w:left w:val="nil"/>
              <w:bottom w:val="single" w:sz="6" w:space="0" w:color="auto"/>
              <w:right w:val="single" w:sz="6" w:space="0" w:color="auto"/>
            </w:tcBorders>
            <w:shd w:val="clear" w:color="auto" w:fill="auto"/>
            <w:vAlign w:val="center"/>
            <w:hideMark/>
          </w:tcPr>
          <w:p w14:paraId="1F8939B2"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100 Points </w:t>
            </w:r>
          </w:p>
        </w:tc>
        <w:tc>
          <w:tcPr>
            <w:tcW w:w="1170" w:type="dxa"/>
            <w:tcBorders>
              <w:top w:val="nil"/>
              <w:left w:val="nil"/>
              <w:bottom w:val="single" w:sz="6" w:space="0" w:color="auto"/>
              <w:right w:val="single" w:sz="6" w:space="0" w:color="auto"/>
            </w:tcBorders>
            <w:shd w:val="clear" w:color="auto" w:fill="auto"/>
            <w:vAlign w:val="center"/>
            <w:hideMark/>
          </w:tcPr>
          <w:p w14:paraId="119AAE5E"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7EE978CC"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 </w:t>
            </w:r>
          </w:p>
        </w:tc>
      </w:tr>
      <w:tr w:rsidR="007A4EB5" w:rsidRPr="007A4EB5" w14:paraId="3875050D"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076C811C"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Peer Evaluations </w:t>
            </w:r>
          </w:p>
        </w:tc>
        <w:tc>
          <w:tcPr>
            <w:tcW w:w="2610" w:type="dxa"/>
            <w:tcBorders>
              <w:top w:val="nil"/>
              <w:left w:val="nil"/>
              <w:bottom w:val="single" w:sz="6" w:space="0" w:color="auto"/>
              <w:right w:val="single" w:sz="6" w:space="0" w:color="auto"/>
            </w:tcBorders>
            <w:shd w:val="clear" w:color="auto" w:fill="auto"/>
            <w:vAlign w:val="center"/>
            <w:hideMark/>
          </w:tcPr>
          <w:p w14:paraId="46DA8D8D"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Top 1/3 in Class:  +15 points </w:t>
            </w:r>
          </w:p>
          <w:p w14:paraId="21E93BE5"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Top 1/3 in Squad:  +10 points </w:t>
            </w:r>
          </w:p>
          <w:p w14:paraId="774A680D"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Middle 1/3 in Squad:  +5 points </w:t>
            </w:r>
          </w:p>
          <w:p w14:paraId="00A7D0F2"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Bottom 1/3 in Squad:  +0 points </w:t>
            </w:r>
          </w:p>
        </w:tc>
        <w:tc>
          <w:tcPr>
            <w:tcW w:w="1170" w:type="dxa"/>
            <w:tcBorders>
              <w:top w:val="nil"/>
              <w:left w:val="nil"/>
              <w:bottom w:val="single" w:sz="6" w:space="0" w:color="auto"/>
              <w:right w:val="single" w:sz="6" w:space="0" w:color="auto"/>
            </w:tcBorders>
            <w:shd w:val="clear" w:color="auto" w:fill="auto"/>
            <w:vAlign w:val="center"/>
            <w:hideMark/>
          </w:tcPr>
          <w:p w14:paraId="37ECF4BE"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c>
          <w:tcPr>
            <w:tcW w:w="1530" w:type="dxa"/>
            <w:tcBorders>
              <w:top w:val="nil"/>
              <w:left w:val="nil"/>
              <w:bottom w:val="single" w:sz="6" w:space="0" w:color="auto"/>
              <w:right w:val="single" w:sz="6" w:space="0" w:color="auto"/>
            </w:tcBorders>
            <w:shd w:val="clear" w:color="auto" w:fill="auto"/>
            <w:vAlign w:val="center"/>
            <w:hideMark/>
          </w:tcPr>
          <w:p w14:paraId="63082F8C" w14:textId="77777777" w:rsidR="007A4EB5" w:rsidRPr="007A4EB5" w:rsidRDefault="007A4EB5" w:rsidP="007A4EB5">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X </w:t>
            </w:r>
          </w:p>
        </w:tc>
      </w:tr>
      <w:tr w:rsidR="7D50D60F" w14:paraId="6E0A4B55" w14:textId="77777777" w:rsidTr="0AB5BA23">
        <w:trPr>
          <w:trHeight w:val="300"/>
        </w:trPr>
        <w:tc>
          <w:tcPr>
            <w:tcW w:w="4034" w:type="dxa"/>
            <w:tcBorders>
              <w:top w:val="nil"/>
              <w:left w:val="single" w:sz="6" w:space="0" w:color="auto"/>
              <w:bottom w:val="single" w:sz="6" w:space="0" w:color="auto"/>
              <w:right w:val="single" w:sz="6" w:space="0" w:color="auto"/>
            </w:tcBorders>
            <w:shd w:val="clear" w:color="auto" w:fill="auto"/>
            <w:vAlign w:val="center"/>
            <w:hideMark/>
          </w:tcPr>
          <w:p w14:paraId="6ADECDA1" w14:textId="52A0B83E" w:rsidR="7D50D60F" w:rsidRDefault="7D50D60F" w:rsidP="0AB5BA23">
            <w:pPr>
              <w:spacing w:line="240" w:lineRule="auto"/>
              <w:rPr>
                <w:rFonts w:ascii="Arial" w:eastAsia="Times New Roman" w:hAnsi="Arial" w:cs="Arial"/>
                <w:color w:val="000000" w:themeColor="text1"/>
                <w:sz w:val="24"/>
                <w:szCs w:val="24"/>
              </w:rPr>
            </w:pPr>
            <w:r w:rsidRPr="0AB5BA23">
              <w:rPr>
                <w:rFonts w:ascii="Arial" w:eastAsia="Times New Roman" w:hAnsi="Arial" w:cs="Arial"/>
                <w:color w:val="000000" w:themeColor="text1"/>
                <w:sz w:val="24"/>
                <w:szCs w:val="24"/>
              </w:rPr>
              <w:t>Athena: Individual Development Plan (IDP)</w:t>
            </w:r>
          </w:p>
        </w:tc>
        <w:tc>
          <w:tcPr>
            <w:tcW w:w="2610" w:type="dxa"/>
            <w:tcBorders>
              <w:top w:val="nil"/>
              <w:left w:val="nil"/>
              <w:bottom w:val="single" w:sz="6" w:space="0" w:color="auto"/>
              <w:right w:val="single" w:sz="6" w:space="0" w:color="auto"/>
            </w:tcBorders>
            <w:shd w:val="clear" w:color="auto" w:fill="auto"/>
            <w:vAlign w:val="center"/>
            <w:hideMark/>
          </w:tcPr>
          <w:p w14:paraId="00DDC085" w14:textId="06EF4E42" w:rsidR="7D50D60F" w:rsidRDefault="7D50D60F" w:rsidP="0AB5BA23">
            <w:pPr>
              <w:spacing w:line="240" w:lineRule="auto"/>
              <w:jc w:val="center"/>
              <w:rPr>
                <w:rFonts w:ascii="Arial" w:eastAsia="Times New Roman" w:hAnsi="Arial" w:cs="Arial"/>
                <w:color w:val="000000" w:themeColor="text1"/>
                <w:sz w:val="24"/>
                <w:szCs w:val="24"/>
              </w:rPr>
            </w:pPr>
            <w:r w:rsidRPr="0AB5BA23">
              <w:rPr>
                <w:rFonts w:ascii="Arial" w:eastAsia="Times New Roman" w:hAnsi="Arial" w:cs="Arial"/>
                <w:color w:val="000000" w:themeColor="text1"/>
                <w:sz w:val="24"/>
                <w:szCs w:val="24"/>
              </w:rPr>
              <w:t>GO / NO-GO</w:t>
            </w:r>
          </w:p>
        </w:tc>
        <w:tc>
          <w:tcPr>
            <w:tcW w:w="1170" w:type="dxa"/>
            <w:tcBorders>
              <w:top w:val="nil"/>
              <w:left w:val="nil"/>
              <w:bottom w:val="single" w:sz="6" w:space="0" w:color="auto"/>
              <w:right w:val="single" w:sz="6" w:space="0" w:color="auto"/>
            </w:tcBorders>
            <w:shd w:val="clear" w:color="auto" w:fill="auto"/>
            <w:vAlign w:val="center"/>
            <w:hideMark/>
          </w:tcPr>
          <w:p w14:paraId="5F6253EB" w14:textId="1D59A899" w:rsidR="7D50D60F" w:rsidRDefault="7D50D60F" w:rsidP="0AB5BA23">
            <w:pPr>
              <w:spacing w:line="240" w:lineRule="auto"/>
              <w:jc w:val="center"/>
              <w:rPr>
                <w:rFonts w:ascii="Arial" w:eastAsia="Times New Roman" w:hAnsi="Arial" w:cs="Arial"/>
                <w:color w:val="000000" w:themeColor="text1"/>
                <w:sz w:val="24"/>
                <w:szCs w:val="24"/>
              </w:rPr>
            </w:pPr>
            <w:r w:rsidRPr="0AB5BA23">
              <w:rPr>
                <w:rFonts w:ascii="Arial" w:eastAsia="Times New Roman" w:hAnsi="Arial" w:cs="Arial"/>
                <w:color w:val="000000" w:themeColor="text1"/>
                <w:sz w:val="24"/>
                <w:szCs w:val="24"/>
              </w:rPr>
              <w:t>X</w:t>
            </w:r>
          </w:p>
        </w:tc>
        <w:tc>
          <w:tcPr>
            <w:tcW w:w="1530" w:type="dxa"/>
            <w:tcBorders>
              <w:top w:val="nil"/>
              <w:left w:val="nil"/>
              <w:bottom w:val="single" w:sz="6" w:space="0" w:color="auto"/>
              <w:right w:val="single" w:sz="6" w:space="0" w:color="auto"/>
            </w:tcBorders>
            <w:shd w:val="clear" w:color="auto" w:fill="auto"/>
            <w:vAlign w:val="center"/>
            <w:hideMark/>
          </w:tcPr>
          <w:p w14:paraId="7C3E282F" w14:textId="1C9036C7" w:rsidR="7D50D60F" w:rsidRDefault="7D50D60F" w:rsidP="7D50D60F">
            <w:pPr>
              <w:spacing w:line="240" w:lineRule="auto"/>
              <w:jc w:val="center"/>
              <w:rPr>
                <w:rFonts w:ascii="Arial" w:eastAsia="Times New Roman" w:hAnsi="Arial" w:cs="Arial"/>
                <w:color w:val="000000" w:themeColor="text1"/>
                <w:sz w:val="24"/>
                <w:szCs w:val="24"/>
                <w:highlight w:val="yellow"/>
              </w:rPr>
            </w:pPr>
          </w:p>
        </w:tc>
      </w:tr>
    </w:tbl>
    <w:p w14:paraId="48A21919" w14:textId="2369EEBC" w:rsidR="007A4EB5" w:rsidRPr="007A4EB5" w:rsidRDefault="007A4EB5" w:rsidP="01D743A9">
      <w:pPr>
        <w:spacing w:after="0" w:line="240" w:lineRule="auto"/>
        <w:textAlignment w:val="baseline"/>
        <w:rPr>
          <w:rFonts w:ascii="Arial" w:eastAsia="Times New Roman" w:hAnsi="Arial" w:cs="Arial"/>
          <w:sz w:val="24"/>
          <w:szCs w:val="24"/>
        </w:rPr>
      </w:pP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94"/>
      </w:tblGrid>
      <w:tr w:rsidR="007A4EB5" w:rsidRPr="007A4EB5" w14:paraId="3A102429" w14:textId="77777777" w:rsidTr="007A4EB5">
        <w:trPr>
          <w:trHeight w:val="255"/>
        </w:trPr>
        <w:tc>
          <w:tcPr>
            <w:tcW w:w="9630" w:type="dxa"/>
            <w:tcBorders>
              <w:top w:val="single" w:sz="6" w:space="0" w:color="auto"/>
              <w:left w:val="single" w:sz="6" w:space="0" w:color="auto"/>
              <w:bottom w:val="nil"/>
              <w:right w:val="single" w:sz="6" w:space="0" w:color="auto"/>
            </w:tcBorders>
            <w:shd w:val="clear" w:color="auto" w:fill="auto"/>
            <w:hideMark/>
          </w:tcPr>
          <w:p w14:paraId="3524414F" w14:textId="77777777" w:rsidR="007A4EB5" w:rsidRPr="007A4EB5" w:rsidRDefault="007A4EB5" w:rsidP="007A4EB5">
            <w:pPr>
              <w:spacing w:after="0" w:line="240" w:lineRule="auto"/>
              <w:textAlignment w:val="baseline"/>
              <w:divId w:val="48110378"/>
              <w:rPr>
                <w:rFonts w:ascii="Times New Roman" w:eastAsia="Times New Roman" w:hAnsi="Times New Roman" w:cs="Times New Roman"/>
                <w:sz w:val="24"/>
                <w:szCs w:val="24"/>
              </w:rPr>
            </w:pPr>
            <w:r w:rsidRPr="007A4EB5">
              <w:rPr>
                <w:rFonts w:ascii="Arial" w:eastAsia="Times New Roman" w:hAnsi="Arial" w:cs="Arial"/>
                <w:b/>
                <w:bCs/>
                <w:color w:val="000000"/>
                <w:sz w:val="24"/>
                <w:szCs w:val="24"/>
              </w:rPr>
              <w:t>NOTES:</w:t>
            </w:r>
            <w:r w:rsidRPr="007A4EB5">
              <w:rPr>
                <w:rFonts w:ascii="Arial" w:eastAsia="Times New Roman" w:hAnsi="Arial" w:cs="Arial"/>
                <w:color w:val="000000"/>
                <w:sz w:val="24"/>
                <w:szCs w:val="24"/>
              </w:rPr>
              <w:t> </w:t>
            </w:r>
          </w:p>
        </w:tc>
      </w:tr>
      <w:tr w:rsidR="007A4EB5" w:rsidRPr="007A4EB5" w14:paraId="5766E0E9" w14:textId="77777777" w:rsidTr="007A4EB5">
        <w:trPr>
          <w:trHeight w:val="255"/>
        </w:trPr>
        <w:tc>
          <w:tcPr>
            <w:tcW w:w="9630" w:type="dxa"/>
            <w:tcBorders>
              <w:top w:val="nil"/>
              <w:left w:val="single" w:sz="6" w:space="0" w:color="auto"/>
              <w:bottom w:val="nil"/>
              <w:right w:val="single" w:sz="6" w:space="0" w:color="auto"/>
            </w:tcBorders>
            <w:shd w:val="clear" w:color="auto" w:fill="auto"/>
            <w:hideMark/>
          </w:tcPr>
          <w:p w14:paraId="7A7959E5"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w:t>
            </w:r>
            <w:r w:rsidRPr="007A4EB5">
              <w:rPr>
                <w:rFonts w:ascii="Arial" w:eastAsia="Times New Roman" w:hAnsi="Arial" w:cs="Arial"/>
                <w:sz w:val="24"/>
                <w:szCs w:val="24"/>
              </w:rPr>
              <w:t>Events that have an asterisk indicate a “First Time Go” requirement to be considered for MP BOLC Honors Recognition. </w:t>
            </w:r>
          </w:p>
          <w:p w14:paraId="38BC71DC"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 </w:t>
            </w:r>
          </w:p>
          <w:p w14:paraId="3626074F"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(1)  IMOs have the option of writing a paper instead of taking the exam IAW Appendix C.  IMO Distinguished Honor Graduate and Honor Graduate must attain at least an 85% overall academic average. </w:t>
            </w:r>
          </w:p>
        </w:tc>
      </w:tr>
      <w:tr w:rsidR="007A4EB5" w:rsidRPr="007A4EB5" w14:paraId="4CD2E59C" w14:textId="77777777" w:rsidTr="007A4EB5">
        <w:trPr>
          <w:trHeight w:val="255"/>
        </w:trPr>
        <w:tc>
          <w:tcPr>
            <w:tcW w:w="9630" w:type="dxa"/>
            <w:tcBorders>
              <w:top w:val="nil"/>
              <w:left w:val="single" w:sz="6" w:space="0" w:color="auto"/>
              <w:bottom w:val="nil"/>
              <w:right w:val="single" w:sz="6" w:space="0" w:color="auto"/>
            </w:tcBorders>
            <w:shd w:val="clear" w:color="auto" w:fill="auto"/>
            <w:hideMark/>
          </w:tcPr>
          <w:p w14:paraId="5F11E8D2"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 </w:t>
            </w:r>
          </w:p>
        </w:tc>
      </w:tr>
      <w:tr w:rsidR="007A4EB5" w:rsidRPr="007A4EB5" w14:paraId="198D05BB" w14:textId="77777777" w:rsidTr="007A4EB5">
        <w:trPr>
          <w:trHeight w:val="255"/>
        </w:trPr>
        <w:tc>
          <w:tcPr>
            <w:tcW w:w="9630" w:type="dxa"/>
            <w:tcBorders>
              <w:top w:val="nil"/>
              <w:left w:val="single" w:sz="6" w:space="0" w:color="auto"/>
              <w:bottom w:val="single" w:sz="6" w:space="0" w:color="auto"/>
              <w:right w:val="single" w:sz="6" w:space="0" w:color="auto"/>
            </w:tcBorders>
            <w:shd w:val="clear" w:color="auto" w:fill="auto"/>
            <w:hideMark/>
          </w:tcPr>
          <w:p w14:paraId="48720C0F" w14:textId="77777777" w:rsidR="007A4EB5" w:rsidRPr="007A4EB5" w:rsidRDefault="007A4EB5" w:rsidP="007A4EB5">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color w:val="000000"/>
                <w:sz w:val="24"/>
                <w:szCs w:val="24"/>
              </w:rPr>
              <w:t>(2) IMOs must complete/participate, but minimum score is not a graduation requirement.  For International Honors first time go on all required events is still mandatory. </w:t>
            </w:r>
          </w:p>
        </w:tc>
      </w:tr>
    </w:tbl>
    <w:p w14:paraId="47C54230" w14:textId="50E925CD" w:rsidR="00B73094" w:rsidRPr="00085187" w:rsidRDefault="007A4EB5" w:rsidP="7D50D60F">
      <w:pPr>
        <w:spacing w:after="0" w:line="240" w:lineRule="auto"/>
        <w:rPr>
          <w:rFonts w:ascii="Arial" w:eastAsia="Times New Roman" w:hAnsi="Arial" w:cs="Arial"/>
          <w:sz w:val="24"/>
          <w:szCs w:val="24"/>
        </w:rPr>
      </w:pPr>
      <w:r w:rsidRPr="7D50D60F">
        <w:rPr>
          <w:rFonts w:ascii="Arial" w:eastAsia="Times New Roman" w:hAnsi="Arial" w:cs="Arial"/>
          <w:sz w:val="24"/>
          <w:szCs w:val="24"/>
        </w:rPr>
        <w:t> </w:t>
      </w:r>
    </w:p>
    <w:p w14:paraId="128C6C7F" w14:textId="79446E9B"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6. Course Requirements. (MPCCC) Graduation status is determined by a student's ability to complete all course requirements.  Inability to complete any one of these events will result in a Student Status Review with recommendation for disposition (IAW Appendix I) for decision as applicable. These requirements include: </w:t>
      </w:r>
    </w:p>
    <w:p w14:paraId="005078DE" w14:textId="59DEB2E0" w:rsidR="00D3744F" w:rsidRPr="00297517" w:rsidRDefault="007A4EB5" w:rsidP="00297517">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tbl>
      <w:tblPr>
        <w:tblW w:w="8586"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6"/>
        <w:gridCol w:w="4950"/>
        <w:gridCol w:w="1080"/>
        <w:gridCol w:w="871"/>
        <w:gridCol w:w="29"/>
      </w:tblGrid>
      <w:tr w:rsidR="004E2C19" w:rsidRPr="007A4EB5" w14:paraId="01927D99" w14:textId="77777777" w:rsidTr="008706A0">
        <w:tc>
          <w:tcPr>
            <w:tcW w:w="858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tcPr>
          <w:p w14:paraId="51C4AFA0" w14:textId="77777777" w:rsidR="004E2C19" w:rsidRPr="007A4EB5" w:rsidRDefault="004E2C19">
            <w:pPr>
              <w:spacing w:after="0" w:line="240" w:lineRule="auto"/>
              <w:jc w:val="center"/>
              <w:textAlignment w:val="baseline"/>
              <w:rPr>
                <w:rFonts w:ascii="Arial" w:eastAsia="Times New Roman" w:hAnsi="Arial" w:cs="Arial"/>
                <w:b/>
                <w:bCs/>
                <w:color w:val="FFFF00"/>
                <w:sz w:val="24"/>
                <w:szCs w:val="24"/>
              </w:rPr>
            </w:pPr>
            <w:r>
              <w:rPr>
                <w:rFonts w:ascii="Arial" w:eastAsia="Times New Roman" w:hAnsi="Arial" w:cs="Arial"/>
                <w:b/>
                <w:bCs/>
                <w:color w:val="FFFF00"/>
                <w:sz w:val="24"/>
                <w:szCs w:val="24"/>
              </w:rPr>
              <w:t>Modernized</w:t>
            </w:r>
          </w:p>
        </w:tc>
      </w:tr>
      <w:tr w:rsidR="004E2C19" w:rsidRPr="007A4EB5" w14:paraId="35A9B679"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hideMark/>
          </w:tcPr>
          <w:p w14:paraId="6BE8FC58"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b/>
                <w:bCs/>
                <w:color w:val="FFFF00"/>
                <w:sz w:val="24"/>
                <w:szCs w:val="24"/>
              </w:rPr>
              <w:t>Ser</w:t>
            </w:r>
            <w:r w:rsidRPr="007A4EB5">
              <w:rPr>
                <w:rFonts w:ascii="Arial" w:eastAsia="Times New Roman" w:hAnsi="Arial" w:cs="Arial"/>
                <w:color w:val="FFFF00"/>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hideMark/>
          </w:tcPr>
          <w:p w14:paraId="6425AAC9"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b/>
                <w:bCs/>
                <w:color w:val="FFFF00"/>
                <w:sz w:val="24"/>
                <w:szCs w:val="24"/>
              </w:rPr>
              <w:t>Assessment Title</w:t>
            </w:r>
            <w:r w:rsidRPr="007A4EB5">
              <w:rPr>
                <w:rFonts w:ascii="Arial" w:eastAsia="Times New Roman" w:hAnsi="Arial" w:cs="Arial"/>
                <w:color w:val="FFFF00"/>
                <w:sz w:val="24"/>
                <w:szCs w:val="24"/>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hideMark/>
          </w:tcPr>
          <w:p w14:paraId="1415DF47"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b/>
                <w:bCs/>
                <w:color w:val="FFFF00"/>
                <w:sz w:val="24"/>
                <w:szCs w:val="24"/>
              </w:rPr>
              <w:t>Type</w:t>
            </w:r>
            <w:r w:rsidRPr="007A4EB5">
              <w:rPr>
                <w:rFonts w:ascii="Arial" w:eastAsia="Times New Roman" w:hAnsi="Arial" w:cs="Arial"/>
                <w:color w:val="FFFF00"/>
                <w:sz w:val="24"/>
                <w:szCs w:val="24"/>
              </w:rPr>
              <w:t>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hideMark/>
          </w:tcPr>
          <w:p w14:paraId="26235CBE"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b/>
                <w:bCs/>
                <w:color w:val="FFFF00"/>
                <w:sz w:val="24"/>
                <w:szCs w:val="24"/>
              </w:rPr>
              <w:t>Value</w:t>
            </w:r>
            <w:r w:rsidRPr="007A4EB5">
              <w:rPr>
                <w:rFonts w:ascii="Arial" w:eastAsia="Times New Roman" w:hAnsi="Arial" w:cs="Arial"/>
                <w:color w:val="FFFF00"/>
                <w:sz w:val="24"/>
                <w:szCs w:val="24"/>
              </w:rPr>
              <w:t> </w:t>
            </w:r>
          </w:p>
        </w:tc>
      </w:tr>
      <w:tr w:rsidR="004E2C19" w:rsidRPr="007A4EB5" w14:paraId="5E24AE14"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CA0471"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193DA4"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(b)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5E8735"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75D2CC"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(d) </w:t>
            </w:r>
          </w:p>
        </w:tc>
      </w:tr>
      <w:tr w:rsidR="004E2C19" w:rsidRPr="007A4EB5" w14:paraId="272F69CC"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372A87"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676126" w14:textId="77777777" w:rsidR="004E2C19" w:rsidRPr="007A4EB5" w:rsidRDefault="004E2C19">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Physical Readiness Training Memo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06BC0E"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694958"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E2C19" w:rsidRPr="007A4EB5" w14:paraId="7BA029DC"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FA6CC2"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2B2A6B" w14:textId="77777777" w:rsidR="004E2C19" w:rsidRPr="007A4EB5" w:rsidRDefault="004E2C19">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Individual Development Plan</w:t>
            </w:r>
            <w:r>
              <w:rPr>
                <w:rFonts w:ascii="Arial" w:eastAsia="Times New Roman" w:hAnsi="Arial" w:cs="Arial"/>
                <w:sz w:val="19"/>
                <w:szCs w:val="19"/>
                <w:vertAlign w:val="superscript"/>
              </w:rPr>
              <w:t>3</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06F97A"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9D966A"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E2C19" w:rsidRPr="007A4EB5" w14:paraId="0BC07664"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72D675"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9A11F5" w14:textId="77777777" w:rsidR="004E2C19" w:rsidRPr="007A4EB5" w:rsidRDefault="004E2C19">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Commander’s Programs – PE</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AFBA78"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917EF5"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E2C19" w:rsidRPr="007A4EB5" w14:paraId="49BEB650"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8A97B1"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4 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EA586F" w14:textId="77777777" w:rsidR="004E2C19" w:rsidRPr="007A4EB5" w:rsidRDefault="004E2C19">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Information Paper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4F9355"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D40B35" w14:textId="0A851155" w:rsidR="004E2C19" w:rsidRPr="007A4EB5" w:rsidRDefault="00420AF2">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1</w:t>
            </w:r>
            <w:r w:rsidR="004E2C19" w:rsidRPr="007A4EB5">
              <w:rPr>
                <w:rFonts w:ascii="Arial" w:eastAsia="Times New Roman" w:hAnsi="Arial" w:cs="Arial"/>
                <w:sz w:val="24"/>
                <w:szCs w:val="24"/>
              </w:rPr>
              <w:t>50 </w:t>
            </w:r>
          </w:p>
        </w:tc>
      </w:tr>
      <w:tr w:rsidR="00420AF2" w:rsidRPr="007A4EB5" w14:paraId="50338F6A"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942AB9" w14:textId="0027A6D8" w:rsidR="00420AF2" w:rsidRPr="007A4EB5" w:rsidRDefault="00420AF2" w:rsidP="00420AF2">
            <w:pPr>
              <w:spacing w:after="0" w:line="240" w:lineRule="auto"/>
              <w:jc w:val="center"/>
              <w:textAlignment w:val="baseline"/>
              <w:rPr>
                <w:rFonts w:ascii="Arial" w:eastAsia="Times New Roman" w:hAnsi="Arial" w:cs="Arial"/>
                <w:sz w:val="24"/>
                <w:szCs w:val="24"/>
              </w:rPr>
            </w:pPr>
            <w:r w:rsidRPr="007A4EB5">
              <w:rPr>
                <w:rFonts w:ascii="Arial" w:eastAsia="Times New Roman" w:hAnsi="Arial" w:cs="Arial"/>
                <w:sz w:val="24"/>
                <w:szCs w:val="24"/>
              </w:rPr>
              <w:lastRenderedPageBreak/>
              <w:t>5 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37E4C9" w14:textId="5594A9B5" w:rsidR="00420AF2" w:rsidRPr="007A4EB5" w:rsidRDefault="00420AF2" w:rsidP="00420AF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MDO Paper</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50A3E0" w14:textId="471C1725" w:rsidR="00420AF2" w:rsidRPr="007A4EB5" w:rsidRDefault="00420AF2" w:rsidP="00420AF2">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Written</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AB8C57" w14:textId="521F92D2" w:rsidR="00420AF2" w:rsidRPr="007A4EB5" w:rsidRDefault="00420AF2" w:rsidP="00420AF2">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150</w:t>
            </w:r>
          </w:p>
        </w:tc>
      </w:tr>
      <w:tr w:rsidR="00420AF2" w:rsidRPr="007A4EB5" w14:paraId="0A41ADED"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64EE89" w14:textId="6C241D4C"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6 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1FBE96"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Congressional Assignment</w:t>
            </w:r>
            <w:r w:rsidRPr="007A4EB5">
              <w:rPr>
                <w:rFonts w:ascii="Arial" w:eastAsia="Times New Roman" w:hAnsi="Arial" w:cs="Arial"/>
                <w:sz w:val="19"/>
                <w:szCs w:val="19"/>
                <w:vertAlign w:val="superscript"/>
              </w:rPr>
              <w:t>1</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DF388A"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88DAE0"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20AF2" w:rsidRPr="007A4EB5" w14:paraId="6F052D0E"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BA1BD1" w14:textId="44BFD16B"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7 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C9D5AD"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Property Accountability Memo-PE</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1722E4"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A264E4"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292A83C4" w14:textId="77777777" w:rsidTr="008706A0">
        <w:trPr>
          <w:trHeight w:val="270"/>
        </w:trPr>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9E7510" w14:textId="44CCAE48"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8 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FDADC5"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Maintenance Ops-PE</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0038EE"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94DE8C"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3CCAA066"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0DC70D" w14:textId="678204AE"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9 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9A1730"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Art 15 Role Play-PE</w:t>
            </w:r>
            <w:r w:rsidRPr="57600B7D">
              <w:rPr>
                <w:rFonts w:ascii="Arial" w:eastAsia="Times New Roman" w:hAnsi="Arial" w:cs="Arial"/>
                <w:sz w:val="19"/>
                <w:szCs w:val="19"/>
                <w:vertAlign w:val="superscript"/>
              </w:rPr>
              <w:t xml:space="preserve">1, </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7861A1"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464B7B"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6EB5705D"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78467E" w14:textId="7E10B9E4"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3516A8"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Commander’s Monthly Report-PE</w:t>
            </w:r>
            <w:r w:rsidRPr="57600B7D">
              <w:rPr>
                <w:rFonts w:ascii="Arial" w:eastAsia="Times New Roman" w:hAnsi="Arial" w:cs="Arial"/>
                <w:sz w:val="19"/>
                <w:szCs w:val="19"/>
                <w:vertAlign w:val="superscript"/>
              </w:rPr>
              <w:t>1,</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B2FE6C"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D77BCF"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4CF4EDB8"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A49A85" w14:textId="54E48B9E"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11 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C8A82C"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USR Quad Chart-SA</w:t>
            </w:r>
            <w:r w:rsidRPr="007A4EB5">
              <w:rPr>
                <w:rFonts w:ascii="Arial" w:eastAsia="Times New Roman" w:hAnsi="Arial" w:cs="Arial"/>
                <w:sz w:val="19"/>
                <w:szCs w:val="19"/>
                <w:vertAlign w:val="superscript"/>
              </w:rPr>
              <w:t>1,</w:t>
            </w:r>
            <w:r>
              <w:rPr>
                <w:rFonts w:ascii="Arial" w:eastAsia="Times New Roman" w:hAnsi="Arial" w:cs="Arial"/>
                <w:sz w:val="19"/>
                <w:szCs w:val="19"/>
                <w:vertAlign w:val="superscript"/>
              </w:rPr>
              <w:t>3</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E8813E"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B2F885"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00B6FBE3"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5078CB" w14:textId="7ADF7F0B"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w:t>
            </w:r>
            <w:r>
              <w:rPr>
                <w:rFonts w:ascii="Arial" w:eastAsia="Times New Roman" w:hAnsi="Arial" w:cs="Arial"/>
                <w:sz w:val="24"/>
                <w:szCs w:val="24"/>
              </w:rPr>
              <w:t>2</w:t>
            </w:r>
            <w:r w:rsidRPr="007A4EB5">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36F27E"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OER Assignment</w:t>
            </w:r>
            <w:r w:rsidRPr="007A4EB5">
              <w:rPr>
                <w:rFonts w:ascii="Arial" w:eastAsia="Times New Roman" w:hAnsi="Arial" w:cs="Arial"/>
                <w:sz w:val="19"/>
                <w:szCs w:val="19"/>
                <w:vertAlign w:val="superscript"/>
              </w:rPr>
              <w:t>2</w:t>
            </w:r>
            <w:r w:rsidRPr="007A4EB5">
              <w:rPr>
                <w:rFonts w:ascii="Calibri" w:eastAsia="Times New Roman" w:hAnsi="Calibri" w:cs="Calibri"/>
                <w:sz w:val="19"/>
                <w:szCs w:val="19"/>
              </w:rPr>
              <w:t xml:space="preserve"> </w:t>
            </w:r>
            <w:r w:rsidRPr="007A4EB5">
              <w:rPr>
                <w:rFonts w:ascii="Arial" w:eastAsia="Times New Roman" w:hAnsi="Arial" w:cs="Arial"/>
                <w:color w:val="FF0000"/>
                <w:sz w:val="24"/>
                <w:szCs w:val="24"/>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01913C"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2D6CE3"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20AF2" w:rsidRPr="007A4EB5" w14:paraId="4F0284CE"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E9E885" w14:textId="575C9A71"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13 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89F181"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Mission Command Analysis Brief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02BB9D"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E4223E"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50 </w:t>
            </w:r>
          </w:p>
        </w:tc>
      </w:tr>
      <w:tr w:rsidR="00420AF2" w:rsidRPr="007A4EB5" w14:paraId="06EA36F9"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CC188" w14:textId="3F8CE6AB" w:rsidR="00420AF2" w:rsidRPr="007A4EB5" w:rsidRDefault="00420AF2" w:rsidP="00420AF2">
            <w:pPr>
              <w:spacing w:after="0" w:line="240" w:lineRule="auto"/>
              <w:jc w:val="center"/>
              <w:textAlignment w:val="baseline"/>
              <w:rPr>
                <w:rFonts w:ascii="Arial" w:eastAsia="Times New Roman" w:hAnsi="Arial" w:cs="Arial"/>
                <w:sz w:val="24"/>
                <w:szCs w:val="24"/>
              </w:rPr>
            </w:pPr>
            <w:r w:rsidRPr="007A4EB5">
              <w:rPr>
                <w:rFonts w:ascii="Arial" w:eastAsia="Times New Roman" w:hAnsi="Arial" w:cs="Arial"/>
                <w:sz w:val="24"/>
                <w:szCs w:val="24"/>
              </w:rPr>
              <w:t>14 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592CC9" w14:textId="5DC88AEA" w:rsidR="00420AF2" w:rsidRDefault="00420AF2" w:rsidP="00420AF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Mission Command Analysis Paper</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180591" w14:textId="03A54AA6" w:rsidR="00420AF2" w:rsidRDefault="00420AF2" w:rsidP="00420AF2">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Written</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39A70E7" w14:textId="2898CDF9" w:rsidR="00420AF2" w:rsidRDefault="00420AF2" w:rsidP="00420AF2">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50</w:t>
            </w:r>
          </w:p>
        </w:tc>
      </w:tr>
      <w:tr w:rsidR="00420AF2" w:rsidRPr="007A4EB5" w14:paraId="2CF25267"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5C2854" w14:textId="33008082" w:rsidR="00420AF2" w:rsidRPr="007A4EB5" w:rsidRDefault="00420AF2" w:rsidP="00420AF2">
            <w:pPr>
              <w:spacing w:after="0" w:line="240" w:lineRule="auto"/>
              <w:jc w:val="center"/>
              <w:textAlignment w:val="baseline"/>
              <w:rPr>
                <w:rFonts w:ascii="Arial" w:eastAsia="Times New Roman" w:hAnsi="Arial" w:cs="Arial"/>
                <w:sz w:val="24"/>
                <w:szCs w:val="24"/>
              </w:rPr>
            </w:pPr>
            <w:r w:rsidRPr="007A4EB5">
              <w:rPr>
                <w:rFonts w:ascii="Arial" w:eastAsia="Times New Roman" w:hAnsi="Arial" w:cs="Arial"/>
                <w:sz w:val="24"/>
                <w:szCs w:val="24"/>
              </w:rPr>
              <w:t>15 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84132E" w14:textId="0F3EE3B7" w:rsidR="00420AF2" w:rsidRPr="57600B7D" w:rsidRDefault="00420AF2" w:rsidP="00420AF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Wilson’s Creek Staff Ride Brief – PE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E0B570" w14:textId="755988EE" w:rsidR="00420AF2" w:rsidRPr="007A4EB5" w:rsidRDefault="00420AF2" w:rsidP="00420AF2">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Activity</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9D487B" w14:textId="6AC689DD" w:rsidR="00420AF2" w:rsidRPr="007A4EB5" w:rsidRDefault="00420AF2" w:rsidP="00420AF2">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90</w:t>
            </w:r>
          </w:p>
        </w:tc>
      </w:tr>
      <w:tr w:rsidR="00420AF2" w:rsidRPr="007A4EB5" w14:paraId="2A07B722"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ADBC56" w14:textId="28A1E945"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16 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1EFF7D"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Knowledge Management – PE</w:t>
            </w:r>
            <w:r w:rsidRPr="57600B7D">
              <w:rPr>
                <w:rFonts w:ascii="Arial" w:eastAsia="Times New Roman" w:hAnsi="Arial" w:cs="Arial"/>
                <w:sz w:val="19"/>
                <w:szCs w:val="19"/>
                <w:vertAlign w:val="superscript"/>
              </w:rPr>
              <w:t>1,</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3C4CDA"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5D3D5C"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18798F6B"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095C7C" w14:textId="2668EA6D"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17 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2DBF50"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Decision Brief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1137BB"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93C857"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40 </w:t>
            </w:r>
          </w:p>
        </w:tc>
      </w:tr>
      <w:tr w:rsidR="00420AF2" w:rsidRPr="007A4EB5" w14:paraId="7EF19F95"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7FBF3C" w14:textId="7B57F86D"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18 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D81F96"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MP Company Unit Training Plan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409F93"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369B53"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20AF2" w:rsidRPr="007A4EB5" w14:paraId="33C4C054"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840E91" w14:textId="22925819"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19 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2F98D4" w14:textId="07240DBC"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LRTC</w:t>
            </w:r>
            <w:r w:rsidRPr="57600B7D">
              <w:rPr>
                <w:rFonts w:ascii="Arial" w:eastAsia="Times New Roman" w:hAnsi="Arial" w:cs="Arial"/>
                <w:sz w:val="24"/>
                <w:szCs w:val="24"/>
              </w:rPr>
              <w:t>-PE</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06FA26"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B74452"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55248927"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131562" w14:textId="3E44C3CE"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20 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281349"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UTM Brief</w:t>
            </w:r>
            <w:r>
              <w:rPr>
                <w:rFonts w:ascii="Arial" w:eastAsia="Times New Roman" w:hAnsi="Arial" w:cs="Arial"/>
                <w:sz w:val="19"/>
                <w:szCs w:val="19"/>
                <w:vertAlign w:val="superscript"/>
              </w:rPr>
              <w:t>3</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78CAAF"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047C61"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5E8AD7DA"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AE76EE" w14:textId="1A3BC951"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21 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157987"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Police Intelligence Brief</w:t>
            </w:r>
            <w:r w:rsidRPr="007A4EB5">
              <w:rPr>
                <w:rFonts w:ascii="Arial" w:eastAsia="Times New Roman" w:hAnsi="Arial" w:cs="Arial"/>
                <w:sz w:val="19"/>
                <w:szCs w:val="19"/>
                <w:vertAlign w:val="superscript"/>
              </w:rPr>
              <w:t>1</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E40DA0"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EBAE4F"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50 </w:t>
            </w:r>
          </w:p>
        </w:tc>
      </w:tr>
      <w:tr w:rsidR="00420AF2" w:rsidRPr="007A4EB5" w14:paraId="32C1811A"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87A728" w14:textId="5AAA4C69"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22 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245EA7"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IPB/Targeting Assignment</w:t>
            </w:r>
            <w:r>
              <w:rPr>
                <w:rFonts w:ascii="Arial" w:eastAsia="Times New Roman" w:hAnsi="Arial" w:cs="Arial"/>
                <w:sz w:val="19"/>
                <w:szCs w:val="19"/>
                <w:vertAlign w:val="superscript"/>
              </w:rPr>
              <w:t>3</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50248E"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97270A"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0110B23D"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828D73" w14:textId="524AA4CA"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23 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7947CC"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Police Operations Exam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C440D7"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Exam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F848E0"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20AF2" w:rsidRPr="007A4EB5" w14:paraId="6634F33D"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92811C" w14:textId="72C391FD"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24</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6FFCCC"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Senior Leader MP Capabilities Brief</w:t>
            </w:r>
            <w:r w:rsidRPr="57600B7D">
              <w:rPr>
                <w:rFonts w:ascii="Arial" w:eastAsia="Times New Roman" w:hAnsi="Arial" w:cs="Arial"/>
                <w:sz w:val="19"/>
                <w:szCs w:val="19"/>
                <w:vertAlign w:val="superscript"/>
              </w:rPr>
              <w:t>1</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41D33D"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517652"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200 </w:t>
            </w:r>
          </w:p>
        </w:tc>
      </w:tr>
      <w:tr w:rsidR="00420AF2" w:rsidRPr="007A4EB5" w14:paraId="57F194C0"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12F05B2" w14:textId="38A0DCCD" w:rsidR="00420AF2" w:rsidRPr="007A4EB5" w:rsidRDefault="00420AF2" w:rsidP="00420AF2">
            <w:pPr>
              <w:spacing w:after="0" w:line="240" w:lineRule="auto"/>
              <w:jc w:val="center"/>
              <w:textAlignment w:val="baseline"/>
              <w:rPr>
                <w:rFonts w:ascii="Arial" w:eastAsia="Times New Roman" w:hAnsi="Arial" w:cs="Arial"/>
                <w:sz w:val="24"/>
                <w:szCs w:val="24"/>
              </w:rPr>
            </w:pPr>
            <w:r w:rsidRPr="007A4EB5">
              <w:rPr>
                <w:rFonts w:ascii="Arial" w:eastAsia="Times New Roman" w:hAnsi="Arial" w:cs="Arial"/>
                <w:sz w:val="24"/>
                <w:szCs w:val="24"/>
              </w:rPr>
              <w:t>25 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FA7373" w14:textId="5681B84B" w:rsidR="00420AF2" w:rsidRPr="007A4EB5" w:rsidRDefault="00420AF2" w:rsidP="00420AF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Allies and Partners PE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2BF14D" w14:textId="41D68ABF" w:rsidR="00420AF2" w:rsidRPr="007A4EB5" w:rsidRDefault="00420AF2" w:rsidP="00420AF2">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Activity</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D4C761" w14:textId="1E734C2F" w:rsidR="00420AF2" w:rsidRPr="007A4EB5" w:rsidRDefault="00420AF2" w:rsidP="00420AF2">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N/A</w:t>
            </w:r>
          </w:p>
        </w:tc>
      </w:tr>
      <w:tr w:rsidR="00BE3C4D" w:rsidRPr="007A4EB5" w14:paraId="1212578F"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85749C" w14:textId="4BF38973" w:rsidR="00BE3C4D" w:rsidRPr="007A4EB5" w:rsidRDefault="00BE3C4D" w:rsidP="00BE3C4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          26</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D784CD" w14:textId="0B237815" w:rsidR="00BE3C4D" w:rsidRPr="007A4EB5" w:rsidRDefault="00BE3C4D" w:rsidP="00BE3C4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DSCA PE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0E7754" w14:textId="6AC26ACF" w:rsidR="00BE3C4D" w:rsidRPr="007A4EB5" w:rsidRDefault="00BE3C4D" w:rsidP="00BE3C4D">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Activity</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3049699" w14:textId="3F887558" w:rsidR="00BE3C4D" w:rsidRPr="007A4EB5" w:rsidRDefault="00BE3C4D" w:rsidP="00BE3C4D">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N/A</w:t>
            </w:r>
          </w:p>
        </w:tc>
      </w:tr>
      <w:tr w:rsidR="00420AF2" w:rsidRPr="007A4EB5" w14:paraId="195C8505"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6467FE" w14:textId="11C80E5C"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w:t>
            </w:r>
            <w:r w:rsidR="00BE3C4D">
              <w:rPr>
                <w:rFonts w:ascii="Arial" w:eastAsia="Times New Roman" w:hAnsi="Arial" w:cs="Arial"/>
                <w:sz w:val="24"/>
                <w:szCs w:val="24"/>
              </w:rPr>
              <w:t>7</w:t>
            </w:r>
            <w:r w:rsidRPr="007A4EB5">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F64646"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Company OPORD Exam Brief 1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F2E4D1"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40E34C"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410207B1"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67E351" w14:textId="7B1584F1"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w:t>
            </w:r>
            <w:r w:rsidR="00BE3C4D">
              <w:rPr>
                <w:rFonts w:ascii="Arial" w:eastAsia="Times New Roman" w:hAnsi="Arial" w:cs="Arial"/>
                <w:sz w:val="24"/>
                <w:szCs w:val="24"/>
              </w:rPr>
              <w:t>8</w:t>
            </w:r>
            <w:r w:rsidRPr="007A4EB5">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884D60" w14:textId="7AD9C51C"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OPORD Brief 1</w:t>
            </w:r>
            <w:r w:rsidRPr="007A4EB5">
              <w:rPr>
                <w:rFonts w:ascii="Arial" w:eastAsia="Times New Roman" w:hAnsi="Arial" w:cs="Arial"/>
                <w:sz w:val="24"/>
                <w:szCs w:val="24"/>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0D497F"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Exam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C95D02"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150 </w:t>
            </w:r>
          </w:p>
        </w:tc>
      </w:tr>
      <w:tr w:rsidR="00420AF2" w:rsidRPr="007A4EB5" w14:paraId="2E43621E"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EDF5B5" w14:textId="46F5DE50"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w:t>
            </w:r>
            <w:r w:rsidR="00BE3C4D">
              <w:rPr>
                <w:rFonts w:ascii="Arial" w:eastAsia="Times New Roman" w:hAnsi="Arial" w:cs="Arial"/>
                <w:sz w:val="24"/>
                <w:szCs w:val="24"/>
              </w:rPr>
              <w:t>9</w:t>
            </w:r>
            <w:r w:rsidRPr="007A4EB5">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F7E385" w14:textId="755377B8"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OPORD</w:t>
            </w:r>
            <w:r w:rsidRPr="007A4EB5">
              <w:rPr>
                <w:rFonts w:ascii="Arial" w:eastAsia="Times New Roman" w:hAnsi="Arial" w:cs="Arial"/>
                <w:sz w:val="24"/>
                <w:szCs w:val="24"/>
              </w:rPr>
              <w:t xml:space="preserve"> Brief 2</w:t>
            </w:r>
            <w:r w:rsidRPr="007A4EB5">
              <w:rPr>
                <w:rFonts w:ascii="Arial" w:eastAsia="Times New Roman" w:hAnsi="Arial" w:cs="Arial"/>
                <w:sz w:val="19"/>
                <w:szCs w:val="19"/>
                <w:vertAlign w:val="superscript"/>
              </w:rPr>
              <w:t>1</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E012BA"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Exam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3B1FE5"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150 </w:t>
            </w:r>
          </w:p>
        </w:tc>
      </w:tr>
      <w:tr w:rsidR="00420AF2" w:rsidRPr="007A4EB5" w14:paraId="1083244A"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17EF23" w14:textId="35E4A9D0" w:rsidR="00420AF2" w:rsidRPr="007A4EB5" w:rsidRDefault="00BE3C4D" w:rsidP="00420AF2">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30</w:t>
            </w:r>
            <w:r w:rsidR="00420AF2" w:rsidRPr="007A4EB5">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3E148A" w14:textId="46DDCE63"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OPORD</w:t>
            </w:r>
            <w:r w:rsidRPr="007A4EB5">
              <w:rPr>
                <w:rFonts w:ascii="Arial" w:eastAsia="Times New Roman" w:hAnsi="Arial" w:cs="Arial"/>
                <w:sz w:val="24"/>
                <w:szCs w:val="24"/>
              </w:rPr>
              <w:t xml:space="preserve"> Brief 3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A6D184"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Exam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C0978E"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150 </w:t>
            </w:r>
          </w:p>
        </w:tc>
      </w:tr>
      <w:tr w:rsidR="00420AF2" w:rsidRPr="007A4EB5" w14:paraId="12399383"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13EE8C" w14:textId="37C1AA26"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 xml:space="preserve">          3</w:t>
            </w:r>
            <w:r w:rsidR="00BE3C4D">
              <w:rPr>
                <w:rFonts w:ascii="Arial" w:eastAsia="Times New Roman" w:hAnsi="Arial" w:cs="Arial"/>
                <w:sz w:val="24"/>
                <w:szCs w:val="24"/>
              </w:rPr>
              <w:t>1</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B32529" w14:textId="0CA90EB3"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STAFFEX</w:t>
            </w:r>
            <w:r w:rsidRPr="007A4EB5">
              <w:rPr>
                <w:rFonts w:ascii="Arial" w:eastAsia="Times New Roman" w:hAnsi="Arial" w:cs="Arial"/>
                <w:sz w:val="24"/>
                <w:szCs w:val="24"/>
              </w:rPr>
              <w:t xml:space="preserve"> BUB</w:t>
            </w:r>
            <w:r>
              <w:rPr>
                <w:rFonts w:ascii="Arial" w:eastAsia="Times New Roman" w:hAnsi="Arial" w:cs="Arial"/>
                <w:sz w:val="19"/>
                <w:szCs w:val="19"/>
                <w:vertAlign w:val="superscript"/>
              </w:rPr>
              <w:t>3</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A5677D"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801F33"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2EC66355"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A2E97E" w14:textId="45CD2A60" w:rsidR="00420AF2" w:rsidRPr="007A4EB5" w:rsidRDefault="00420AF2" w:rsidP="00420AF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          </w:t>
            </w:r>
            <w:r w:rsidRPr="007A4EB5">
              <w:rPr>
                <w:rFonts w:ascii="Arial" w:eastAsia="Times New Roman" w:hAnsi="Arial" w:cs="Arial"/>
                <w:sz w:val="24"/>
                <w:szCs w:val="24"/>
              </w:rPr>
              <w:t>3</w:t>
            </w:r>
            <w:r w:rsidR="00BE3C4D">
              <w:rPr>
                <w:rFonts w:ascii="Arial" w:eastAsia="Times New Roman" w:hAnsi="Arial" w:cs="Arial"/>
                <w:sz w:val="24"/>
                <w:szCs w:val="24"/>
              </w:rPr>
              <w:t>2</w:t>
            </w:r>
            <w:r w:rsidRPr="007A4EB5">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E444AA" w14:textId="53092B66" w:rsidR="00420AF2" w:rsidRPr="007A4EB5" w:rsidRDefault="00420AF2" w:rsidP="00420AF2">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PM Protection PE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2B08F2" w14:textId="21D2D6E0" w:rsidR="00420AF2" w:rsidRPr="007A4EB5" w:rsidRDefault="00420AF2" w:rsidP="00420AF2">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Activity</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31EEE" w14:textId="308A1BA7" w:rsidR="00420AF2" w:rsidRPr="007A4EB5" w:rsidRDefault="00420AF2" w:rsidP="00420AF2">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N/A</w:t>
            </w:r>
          </w:p>
        </w:tc>
      </w:tr>
      <w:tr w:rsidR="00420AF2" w:rsidRPr="007A4EB5" w14:paraId="5E410E49"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DCD3F8" w14:textId="1D182C9E"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w:t>
            </w:r>
            <w:r w:rsidR="00BE3C4D">
              <w:rPr>
                <w:rFonts w:ascii="Arial" w:eastAsia="Times New Roman" w:hAnsi="Arial" w:cs="Arial"/>
                <w:sz w:val="24"/>
                <w:szCs w:val="24"/>
              </w:rPr>
              <w:t>3</w:t>
            </w:r>
            <w:r w:rsidRPr="007A4EB5">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BCA098"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MA Brief</w:t>
            </w:r>
            <w:r>
              <w:rPr>
                <w:rFonts w:ascii="Arial" w:eastAsia="Times New Roman" w:hAnsi="Arial" w:cs="Arial"/>
                <w:sz w:val="19"/>
                <w:szCs w:val="19"/>
                <w:vertAlign w:val="superscript"/>
              </w:rPr>
              <w:t>3</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69B658"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85209E"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75AC98A9"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CDEBE7" w14:textId="7F683964"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w:t>
            </w:r>
            <w:r w:rsidR="00BE3C4D">
              <w:rPr>
                <w:rFonts w:ascii="Arial" w:eastAsia="Times New Roman" w:hAnsi="Arial" w:cs="Arial"/>
                <w:sz w:val="24"/>
                <w:szCs w:val="24"/>
              </w:rPr>
              <w:t>4</w:t>
            </w:r>
            <w:r w:rsidRPr="007A4EB5">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DFA72D"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COA Comparison Brief</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1D5445"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36C83C"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0345878E" w14:textId="77777777" w:rsidTr="008706A0">
        <w:trPr>
          <w:trHeight w:val="240"/>
        </w:trPr>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6976B0" w14:textId="1E04FB80"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w:t>
            </w:r>
            <w:r w:rsidR="00BE3C4D">
              <w:rPr>
                <w:rFonts w:ascii="Arial" w:eastAsia="Times New Roman" w:hAnsi="Arial" w:cs="Arial"/>
                <w:sz w:val="24"/>
                <w:szCs w:val="24"/>
              </w:rPr>
              <w:t>5</w:t>
            </w:r>
            <w:r w:rsidRPr="007A4EB5">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FB4256"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MDMP Exam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2CB596"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Exam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3EF4E3"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250 </w:t>
            </w:r>
          </w:p>
        </w:tc>
      </w:tr>
      <w:tr w:rsidR="00420AF2" w:rsidRPr="007A4EB5" w14:paraId="59D22719"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6DF2F5" w14:textId="3722A473"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w:t>
            </w:r>
            <w:r w:rsidR="00BE3C4D">
              <w:rPr>
                <w:rFonts w:ascii="Arial" w:eastAsia="Times New Roman" w:hAnsi="Arial" w:cs="Arial"/>
                <w:sz w:val="24"/>
                <w:szCs w:val="24"/>
              </w:rPr>
              <w:t>6</w:t>
            </w:r>
            <w:r w:rsidRPr="007A4EB5">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0E6678"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Common Core Comprehensive Exam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7DBC52"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Exam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AE6E81"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300 </w:t>
            </w:r>
          </w:p>
        </w:tc>
      </w:tr>
      <w:tr w:rsidR="00420AF2" w:rsidRPr="007A4EB5" w14:paraId="7942E68A"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32DAEC" w14:textId="21A86FEA"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w:t>
            </w:r>
            <w:r w:rsidR="00BE3C4D">
              <w:rPr>
                <w:rFonts w:ascii="Arial" w:eastAsia="Times New Roman" w:hAnsi="Arial" w:cs="Arial"/>
                <w:sz w:val="24"/>
                <w:szCs w:val="24"/>
              </w:rPr>
              <w:t>7</w:t>
            </w:r>
            <w:r w:rsidRPr="007A4EB5">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057EB4"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Command Philosophy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DA99AD"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467D55"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45 </w:t>
            </w:r>
          </w:p>
        </w:tc>
      </w:tr>
      <w:tr w:rsidR="00420AF2" w:rsidRPr="007A4EB5" w14:paraId="5B9EA230"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9332F9" w14:textId="2D16C6F3"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w:t>
            </w:r>
            <w:r w:rsidR="00BE3C4D">
              <w:rPr>
                <w:rFonts w:ascii="Arial" w:eastAsia="Times New Roman" w:hAnsi="Arial" w:cs="Arial"/>
                <w:sz w:val="24"/>
                <w:szCs w:val="24"/>
              </w:rPr>
              <w:t>8</w:t>
            </w:r>
            <w:r w:rsidRPr="007A4EB5">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17313B"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ACFT</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C875CF"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Other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5C43B7" w14:textId="64AAB334"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300</w:t>
            </w:r>
            <w:r w:rsidRPr="007A4EB5">
              <w:rPr>
                <w:rFonts w:ascii="Arial" w:eastAsia="Times New Roman" w:hAnsi="Arial" w:cs="Arial"/>
                <w:sz w:val="24"/>
                <w:szCs w:val="24"/>
              </w:rPr>
              <w:t> </w:t>
            </w:r>
          </w:p>
        </w:tc>
      </w:tr>
      <w:tr w:rsidR="00420AF2" w:rsidRPr="007A4EB5" w14:paraId="28FBA29F"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C0FC0D" w14:textId="3BB16AFF" w:rsidR="00420AF2" w:rsidRPr="00BE3C4D" w:rsidRDefault="00420AF2" w:rsidP="00420AF2">
            <w:pPr>
              <w:spacing w:after="0" w:line="240" w:lineRule="auto"/>
              <w:jc w:val="center"/>
              <w:textAlignment w:val="baseline"/>
              <w:rPr>
                <w:rFonts w:ascii="Arial" w:eastAsia="Times New Roman" w:hAnsi="Arial" w:cs="Arial"/>
                <w:sz w:val="24"/>
                <w:szCs w:val="24"/>
              </w:rPr>
            </w:pPr>
            <w:r w:rsidRPr="00BE3C4D">
              <w:rPr>
                <w:rFonts w:ascii="Arial" w:eastAsia="Times New Roman" w:hAnsi="Arial" w:cs="Arial"/>
                <w:sz w:val="24"/>
                <w:szCs w:val="24"/>
              </w:rPr>
              <w:t>3</w:t>
            </w:r>
            <w:r w:rsidR="00BE3C4D" w:rsidRPr="00BE3C4D">
              <w:rPr>
                <w:rFonts w:ascii="Arial" w:eastAsia="Times New Roman" w:hAnsi="Arial" w:cs="Arial"/>
                <w:sz w:val="24"/>
                <w:szCs w:val="24"/>
              </w:rPr>
              <w:t>9</w:t>
            </w:r>
            <w:r w:rsidRPr="00BE3C4D">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927F26"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Capstone Exercise Participation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24BB88"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3B2B5E"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125 </w:t>
            </w:r>
          </w:p>
        </w:tc>
      </w:tr>
      <w:tr w:rsidR="00420AF2" w:rsidRPr="007A4EB5" w14:paraId="17807216"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9A6FC6" w14:textId="7DC031A8" w:rsidR="00420AF2" w:rsidRPr="00BE3C4D" w:rsidRDefault="00BE3C4D" w:rsidP="00420AF2">
            <w:pPr>
              <w:spacing w:after="0" w:line="240" w:lineRule="auto"/>
              <w:jc w:val="center"/>
              <w:textAlignment w:val="baseline"/>
              <w:rPr>
                <w:rFonts w:ascii="Arial" w:eastAsia="Times New Roman" w:hAnsi="Arial" w:cs="Arial"/>
                <w:sz w:val="24"/>
                <w:szCs w:val="24"/>
              </w:rPr>
            </w:pPr>
            <w:r w:rsidRPr="00BE3C4D">
              <w:rPr>
                <w:rFonts w:ascii="Arial" w:eastAsia="Times New Roman" w:hAnsi="Arial" w:cs="Arial"/>
                <w:sz w:val="24"/>
                <w:szCs w:val="24"/>
              </w:rPr>
              <w:t>40</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BED9BE"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STAFFEX Participation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B42D8F"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449121"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125 </w:t>
            </w:r>
          </w:p>
        </w:tc>
      </w:tr>
      <w:tr w:rsidR="00420AF2" w:rsidRPr="007A4EB5" w14:paraId="782BFBB0"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A57A54" w14:textId="519BC2C8" w:rsidR="00420AF2" w:rsidRPr="00BE3C4D" w:rsidRDefault="00420AF2" w:rsidP="00420AF2">
            <w:pPr>
              <w:spacing w:after="0" w:line="240" w:lineRule="auto"/>
              <w:jc w:val="center"/>
              <w:textAlignment w:val="baseline"/>
              <w:rPr>
                <w:rFonts w:ascii="Arial" w:eastAsia="Times New Roman" w:hAnsi="Arial" w:cs="Arial"/>
                <w:sz w:val="24"/>
                <w:szCs w:val="24"/>
              </w:rPr>
            </w:pPr>
            <w:r w:rsidRPr="00BE3C4D">
              <w:rPr>
                <w:rFonts w:ascii="Arial" w:eastAsia="Times New Roman" w:hAnsi="Arial" w:cs="Arial"/>
                <w:sz w:val="24"/>
                <w:szCs w:val="24"/>
              </w:rPr>
              <w:t>4</w:t>
            </w:r>
            <w:r w:rsidR="00BE3C4D" w:rsidRPr="00BE3C4D">
              <w:rPr>
                <w:rFonts w:ascii="Arial" w:eastAsia="Times New Roman" w:hAnsi="Arial" w:cs="Arial"/>
                <w:sz w:val="24"/>
                <w:szCs w:val="24"/>
              </w:rPr>
              <w:t>1</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52B52B"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Commander Handbook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FD057F"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C88892"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25 </w:t>
            </w:r>
          </w:p>
        </w:tc>
      </w:tr>
      <w:tr w:rsidR="00420AF2" w:rsidRPr="007A4EB5" w14:paraId="78251B70"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63870C" w14:textId="263400BB" w:rsidR="00420AF2" w:rsidRPr="005A03C1" w:rsidRDefault="00420AF2" w:rsidP="00420AF2">
            <w:pPr>
              <w:spacing w:after="0" w:line="240" w:lineRule="auto"/>
              <w:jc w:val="center"/>
              <w:textAlignment w:val="baseline"/>
              <w:rPr>
                <w:rFonts w:ascii="Arial" w:eastAsia="Times New Roman" w:hAnsi="Arial" w:cs="Arial"/>
                <w:sz w:val="24"/>
                <w:szCs w:val="24"/>
              </w:rPr>
            </w:pPr>
            <w:r w:rsidRPr="005A03C1">
              <w:rPr>
                <w:rFonts w:ascii="Arial" w:eastAsia="Times New Roman" w:hAnsi="Arial" w:cs="Arial"/>
                <w:sz w:val="24"/>
                <w:szCs w:val="24"/>
              </w:rPr>
              <w:t>4</w:t>
            </w:r>
            <w:r w:rsidR="00BE3C4D">
              <w:rPr>
                <w:rFonts w:ascii="Arial" w:eastAsia="Times New Roman" w:hAnsi="Arial" w:cs="Arial"/>
                <w:sz w:val="24"/>
                <w:szCs w:val="24"/>
              </w:rPr>
              <w:t>1</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40B7CA"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Class Participation</w:t>
            </w:r>
            <w:r w:rsidRPr="007A4EB5">
              <w:rPr>
                <w:rFonts w:ascii="Calibri" w:eastAsia="Times New Roman" w:hAnsi="Calibri" w:cs="Calibri"/>
                <w:sz w:val="24"/>
                <w:szCs w:val="24"/>
              </w:rPr>
              <w:t xml:space="preserve"> </w:t>
            </w:r>
            <w:r w:rsidRPr="007A4EB5">
              <w:rPr>
                <w:rFonts w:ascii="Arial" w:eastAsia="Times New Roman" w:hAnsi="Arial" w:cs="Arial"/>
                <w:sz w:val="24"/>
                <w:szCs w:val="24"/>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D7B7D2"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Other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B3BB4C"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75 </w:t>
            </w:r>
          </w:p>
        </w:tc>
      </w:tr>
      <w:tr w:rsidR="00420AF2" w:rsidRPr="007A4EB5" w14:paraId="1E338BEA"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9A86CE" w14:textId="30DAA454" w:rsidR="00420AF2" w:rsidRPr="005A03C1" w:rsidRDefault="00420AF2" w:rsidP="00420AF2">
            <w:pPr>
              <w:spacing w:after="0" w:line="240" w:lineRule="auto"/>
              <w:jc w:val="center"/>
              <w:textAlignment w:val="baseline"/>
              <w:rPr>
                <w:rFonts w:ascii="Arial" w:eastAsia="Times New Roman" w:hAnsi="Arial" w:cs="Arial"/>
                <w:sz w:val="24"/>
                <w:szCs w:val="24"/>
              </w:rPr>
            </w:pPr>
            <w:r w:rsidRPr="005A03C1">
              <w:rPr>
                <w:rFonts w:ascii="Arial" w:eastAsia="Times New Roman" w:hAnsi="Arial" w:cs="Arial"/>
                <w:sz w:val="24"/>
                <w:szCs w:val="24"/>
              </w:rPr>
              <w:t>4</w:t>
            </w:r>
            <w:r w:rsidR="00BE3C4D">
              <w:rPr>
                <w:rFonts w:ascii="Arial" w:eastAsia="Times New Roman" w:hAnsi="Arial" w:cs="Arial"/>
                <w:sz w:val="24"/>
                <w:szCs w:val="24"/>
              </w:rPr>
              <w:t>3</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327510" w14:textId="77777777" w:rsidR="00420AF2" w:rsidRPr="007A4EB5" w:rsidRDefault="00420AF2" w:rsidP="00420AF2">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PT Participation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C1B3B0"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Other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174EB7" w14:textId="77777777" w:rsidR="00420AF2" w:rsidRPr="007A4EB5" w:rsidRDefault="00420AF2" w:rsidP="00420AF2">
            <w:pPr>
              <w:spacing w:after="0" w:line="240" w:lineRule="auto"/>
              <w:jc w:val="center"/>
              <w:textAlignment w:val="baseline"/>
              <w:rPr>
                <w:rFonts w:ascii="Times New Roman" w:eastAsia="Times New Roman" w:hAnsi="Times New Roman" w:cs="Times New Roman"/>
                <w:sz w:val="24"/>
                <w:szCs w:val="24"/>
              </w:rPr>
            </w:pPr>
            <w:r w:rsidRPr="7D50D60F">
              <w:rPr>
                <w:rFonts w:ascii="Arial" w:eastAsia="Times New Roman" w:hAnsi="Arial" w:cs="Arial"/>
                <w:sz w:val="24"/>
                <w:szCs w:val="24"/>
              </w:rPr>
              <w:t xml:space="preserve">25  </w:t>
            </w:r>
          </w:p>
        </w:tc>
      </w:tr>
      <w:tr w:rsidR="00420AF2" w:rsidRPr="007A4EB5" w14:paraId="5C30A868" w14:textId="77777777" w:rsidTr="008706A0">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8B43C9" w14:textId="5D88BF4A" w:rsidR="00420AF2" w:rsidRPr="005A03C1" w:rsidRDefault="00420AF2" w:rsidP="00420AF2">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4</w:t>
            </w:r>
            <w:r w:rsidR="00BE3C4D">
              <w:rPr>
                <w:rFonts w:ascii="Arial" w:eastAsia="Times New Roman" w:hAnsi="Arial" w:cs="Arial"/>
                <w:sz w:val="24"/>
                <w:szCs w:val="24"/>
              </w:rPr>
              <w:t>4</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B43D34" w14:textId="409CF7A4" w:rsidR="00420AF2" w:rsidRPr="00236537" w:rsidRDefault="00420AF2" w:rsidP="00420AF2">
            <w:pPr>
              <w:spacing w:after="0" w:line="240" w:lineRule="auto"/>
              <w:textAlignment w:val="baseline"/>
              <w:rPr>
                <w:rFonts w:ascii="Times New Roman" w:eastAsia="Times New Roman" w:hAnsi="Times New Roman" w:cs="Times New Roman"/>
                <w:sz w:val="24"/>
                <w:szCs w:val="24"/>
              </w:rPr>
            </w:pPr>
            <w:r w:rsidRPr="00236537">
              <w:rPr>
                <w:rFonts w:ascii="Arial" w:eastAsia="Times New Roman" w:hAnsi="Arial" w:cs="Arial"/>
                <w:sz w:val="24"/>
                <w:szCs w:val="24"/>
              </w:rPr>
              <w:t>Athena Assessments</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9CBCCC" w14:textId="77777777" w:rsidR="00420AF2" w:rsidRPr="00236537" w:rsidRDefault="00420AF2" w:rsidP="00420AF2">
            <w:pPr>
              <w:spacing w:after="0" w:line="240" w:lineRule="auto"/>
              <w:jc w:val="center"/>
              <w:textAlignment w:val="baseline"/>
              <w:rPr>
                <w:rFonts w:ascii="Times New Roman" w:eastAsia="Times New Roman" w:hAnsi="Times New Roman" w:cs="Times New Roman"/>
                <w:sz w:val="24"/>
                <w:szCs w:val="24"/>
              </w:rPr>
            </w:pPr>
            <w:r w:rsidRPr="00236537">
              <w:rPr>
                <w:rFonts w:ascii="Arial" w:eastAsia="Times New Roman" w:hAnsi="Arial" w:cs="Arial"/>
                <w:sz w:val="24"/>
                <w:szCs w:val="24"/>
              </w:rPr>
              <w:t>Activity</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03ADD5" w14:textId="77777777" w:rsidR="00420AF2" w:rsidRPr="00236537" w:rsidRDefault="00420AF2" w:rsidP="00420AF2">
            <w:pPr>
              <w:spacing w:after="0" w:line="240" w:lineRule="auto"/>
              <w:jc w:val="center"/>
              <w:textAlignment w:val="baseline"/>
              <w:rPr>
                <w:rFonts w:ascii="Times New Roman" w:eastAsia="Times New Roman" w:hAnsi="Times New Roman" w:cs="Times New Roman"/>
                <w:sz w:val="24"/>
                <w:szCs w:val="24"/>
              </w:rPr>
            </w:pPr>
            <w:r w:rsidRPr="00236537">
              <w:rPr>
                <w:rFonts w:ascii="Arial" w:eastAsia="Times New Roman" w:hAnsi="Arial" w:cs="Arial"/>
                <w:sz w:val="24"/>
                <w:szCs w:val="24"/>
              </w:rPr>
              <w:t>NA</w:t>
            </w:r>
          </w:p>
        </w:tc>
      </w:tr>
      <w:tr w:rsidR="003403AB" w:rsidRPr="007A4EB5" w14:paraId="56005FF9" w14:textId="77777777" w:rsidTr="008706A0">
        <w:tc>
          <w:tcPr>
            <w:tcW w:w="858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1B98A6D" w14:textId="122AA647" w:rsidR="003403AB" w:rsidRPr="007A4EB5" w:rsidRDefault="003403AB" w:rsidP="003403AB">
            <w:pPr>
              <w:spacing w:after="0" w:line="240" w:lineRule="auto"/>
              <w:jc w:val="right"/>
              <w:textAlignment w:val="baseline"/>
              <w:rPr>
                <w:rFonts w:ascii="Times New Roman" w:eastAsia="Times New Roman" w:hAnsi="Times New Roman" w:cs="Times New Roman"/>
                <w:sz w:val="24"/>
                <w:szCs w:val="24"/>
              </w:rPr>
            </w:pPr>
            <w:r w:rsidRPr="007A4EB5">
              <w:rPr>
                <w:rFonts w:ascii="Arial" w:eastAsia="Times New Roman" w:hAnsi="Arial" w:cs="Arial"/>
                <w:b/>
                <w:bCs/>
                <w:sz w:val="24"/>
                <w:szCs w:val="24"/>
              </w:rPr>
              <w:t xml:space="preserve">Total             </w:t>
            </w:r>
            <w:r w:rsidR="00420AF2">
              <w:rPr>
                <w:rFonts w:ascii="Arial" w:eastAsia="Times New Roman" w:hAnsi="Arial" w:cs="Arial"/>
                <w:b/>
                <w:bCs/>
                <w:sz w:val="24"/>
                <w:szCs w:val="24"/>
              </w:rPr>
              <w:t>3000</w:t>
            </w:r>
          </w:p>
        </w:tc>
      </w:tr>
      <w:tr w:rsidR="004E2C19" w:rsidRPr="007A4EB5" w14:paraId="633E10B8" w14:textId="77777777" w:rsidTr="008706A0">
        <w:trPr>
          <w:gridAfter w:val="1"/>
          <w:wAfter w:w="29" w:type="dxa"/>
          <w:trHeight w:val="255"/>
        </w:trPr>
        <w:tc>
          <w:tcPr>
            <w:tcW w:w="8557" w:type="dxa"/>
            <w:gridSpan w:val="4"/>
            <w:tcBorders>
              <w:top w:val="single" w:sz="6" w:space="0" w:color="auto"/>
              <w:left w:val="single" w:sz="6" w:space="0" w:color="auto"/>
              <w:bottom w:val="nil"/>
              <w:right w:val="single" w:sz="6" w:space="0" w:color="auto"/>
            </w:tcBorders>
            <w:shd w:val="clear" w:color="auto" w:fill="auto"/>
            <w:hideMark/>
          </w:tcPr>
          <w:p w14:paraId="22F31A20" w14:textId="77777777" w:rsidR="004E2C19" w:rsidRPr="007A4EB5" w:rsidRDefault="004E2C19">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b/>
                <w:bCs/>
                <w:sz w:val="24"/>
                <w:szCs w:val="24"/>
              </w:rPr>
              <w:t>NOTES:</w:t>
            </w:r>
            <w:r w:rsidRPr="007A4EB5">
              <w:rPr>
                <w:rFonts w:ascii="Arial" w:eastAsia="Times New Roman" w:hAnsi="Arial" w:cs="Arial"/>
                <w:sz w:val="24"/>
                <w:szCs w:val="24"/>
              </w:rPr>
              <w:t> </w:t>
            </w:r>
          </w:p>
        </w:tc>
      </w:tr>
      <w:tr w:rsidR="004E2C19" w:rsidRPr="007A4EB5" w14:paraId="28EF9A26" w14:textId="77777777" w:rsidTr="008706A0">
        <w:trPr>
          <w:gridAfter w:val="1"/>
          <w:wAfter w:w="29" w:type="dxa"/>
          <w:trHeight w:val="255"/>
        </w:trPr>
        <w:tc>
          <w:tcPr>
            <w:tcW w:w="8557" w:type="dxa"/>
            <w:gridSpan w:val="4"/>
            <w:tcBorders>
              <w:top w:val="nil"/>
              <w:left w:val="single" w:sz="6" w:space="0" w:color="auto"/>
              <w:bottom w:val="nil"/>
              <w:right w:val="single" w:sz="6" w:space="0" w:color="auto"/>
            </w:tcBorders>
            <w:shd w:val="clear" w:color="auto" w:fill="auto"/>
            <w:hideMark/>
          </w:tcPr>
          <w:p w14:paraId="5F144D8A" w14:textId="77777777" w:rsidR="004E2C19" w:rsidRPr="007A4EB5" w:rsidRDefault="004E2C19">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19"/>
                <w:szCs w:val="19"/>
                <w:vertAlign w:val="superscript"/>
              </w:rPr>
              <w:t xml:space="preserve">1 </w:t>
            </w:r>
            <w:r w:rsidRPr="007A4EB5">
              <w:rPr>
                <w:rFonts w:ascii="Arial" w:eastAsia="Times New Roman" w:hAnsi="Arial" w:cs="Arial"/>
                <w:sz w:val="24"/>
                <w:szCs w:val="24"/>
              </w:rPr>
              <w:t>IMOs – Do not take this assessment due to FD restrictions. </w:t>
            </w:r>
          </w:p>
        </w:tc>
      </w:tr>
      <w:tr w:rsidR="004E2C19" w:rsidRPr="007A4EB5" w14:paraId="1F4AA0A5" w14:textId="77777777" w:rsidTr="008706A0">
        <w:trPr>
          <w:gridAfter w:val="1"/>
          <w:wAfter w:w="29" w:type="dxa"/>
          <w:trHeight w:val="255"/>
        </w:trPr>
        <w:tc>
          <w:tcPr>
            <w:tcW w:w="8557" w:type="dxa"/>
            <w:gridSpan w:val="4"/>
            <w:tcBorders>
              <w:top w:val="nil"/>
              <w:left w:val="single" w:sz="6" w:space="0" w:color="auto"/>
              <w:bottom w:val="nil"/>
              <w:right w:val="single" w:sz="6" w:space="0" w:color="auto"/>
            </w:tcBorders>
            <w:shd w:val="clear" w:color="auto" w:fill="auto"/>
            <w:hideMark/>
          </w:tcPr>
          <w:p w14:paraId="0AF976AE" w14:textId="77777777" w:rsidR="004E2C19" w:rsidRPr="007A4EB5" w:rsidRDefault="004E2C19">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19"/>
                <w:szCs w:val="19"/>
                <w:vertAlign w:val="superscript"/>
              </w:rPr>
              <w:t>2</w:t>
            </w:r>
            <w:r w:rsidRPr="007A4EB5">
              <w:rPr>
                <w:rFonts w:ascii="Arial" w:eastAsia="Times New Roman" w:hAnsi="Arial" w:cs="Arial"/>
                <w:sz w:val="24"/>
                <w:szCs w:val="24"/>
              </w:rPr>
              <w:t xml:space="preserve"> IMOs/Marines – Replace OER assignment with country/USMC Briefs. </w:t>
            </w:r>
          </w:p>
        </w:tc>
      </w:tr>
      <w:tr w:rsidR="004E2C19" w:rsidRPr="007A4EB5" w14:paraId="0E430817" w14:textId="77777777" w:rsidTr="008706A0">
        <w:trPr>
          <w:gridAfter w:val="1"/>
          <w:wAfter w:w="29" w:type="dxa"/>
          <w:trHeight w:val="255"/>
        </w:trPr>
        <w:tc>
          <w:tcPr>
            <w:tcW w:w="8557" w:type="dxa"/>
            <w:gridSpan w:val="4"/>
            <w:tcBorders>
              <w:top w:val="nil"/>
              <w:left w:val="single" w:sz="6" w:space="0" w:color="auto"/>
              <w:bottom w:val="single" w:sz="6" w:space="0" w:color="auto"/>
              <w:right w:val="single" w:sz="6" w:space="0" w:color="auto"/>
            </w:tcBorders>
            <w:shd w:val="clear" w:color="auto" w:fill="auto"/>
            <w:hideMark/>
          </w:tcPr>
          <w:p w14:paraId="0D018C99" w14:textId="77777777" w:rsidR="004E2C19" w:rsidRPr="007A4EB5" w:rsidRDefault="004E2C19">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19"/>
                <w:szCs w:val="19"/>
                <w:vertAlign w:val="superscript"/>
              </w:rPr>
              <w:lastRenderedPageBreak/>
              <w:t>3</w:t>
            </w:r>
            <w:r w:rsidRPr="57600B7D">
              <w:rPr>
                <w:rFonts w:ascii="Arial" w:eastAsia="Times New Roman" w:hAnsi="Arial" w:cs="Arial"/>
                <w:sz w:val="19"/>
                <w:szCs w:val="19"/>
                <w:vertAlign w:val="superscript"/>
              </w:rPr>
              <w:t xml:space="preserve"> </w:t>
            </w:r>
            <w:r w:rsidRPr="57600B7D">
              <w:rPr>
                <w:rFonts w:ascii="Arial" w:eastAsia="Times New Roman" w:hAnsi="Arial" w:cs="Arial"/>
                <w:sz w:val="24"/>
                <w:szCs w:val="24"/>
              </w:rPr>
              <w:t>Counts Toward Class Participation Points. </w:t>
            </w:r>
          </w:p>
          <w:p w14:paraId="0F7B74F8" w14:textId="77777777" w:rsidR="004E2C19" w:rsidRPr="007A4EB5" w:rsidRDefault="004E2C19">
            <w:pPr>
              <w:spacing w:after="0" w:line="240" w:lineRule="auto"/>
              <w:textAlignment w:val="baseline"/>
              <w:rPr>
                <w:rFonts w:ascii="Arial" w:eastAsia="Times New Roman" w:hAnsi="Arial" w:cs="Arial"/>
                <w:sz w:val="24"/>
                <w:szCs w:val="24"/>
                <w:highlight w:val="yellow"/>
              </w:rPr>
            </w:pPr>
            <w:r w:rsidRPr="00236537">
              <w:rPr>
                <w:rFonts w:ascii="Arial" w:eastAsia="Times New Roman" w:hAnsi="Arial" w:cs="Arial"/>
                <w:sz w:val="24"/>
                <w:szCs w:val="24"/>
              </w:rPr>
              <w:t>PE – Practical Exercise</w:t>
            </w:r>
          </w:p>
        </w:tc>
      </w:tr>
    </w:tbl>
    <w:p w14:paraId="7C7AD3C9" w14:textId="77777777" w:rsidR="00E4639E" w:rsidRDefault="00E4639E" w:rsidP="007A4EB5">
      <w:pPr>
        <w:spacing w:after="0" w:line="240" w:lineRule="auto"/>
        <w:textAlignment w:val="baseline"/>
        <w:rPr>
          <w:rFonts w:ascii="Arial" w:eastAsia="Times New Roman" w:hAnsi="Arial" w:cs="Arial"/>
          <w:sz w:val="24"/>
          <w:szCs w:val="24"/>
        </w:rPr>
      </w:pPr>
    </w:p>
    <w:p w14:paraId="4A644C3E" w14:textId="6D1C9486" w:rsidR="007A4EB5" w:rsidRPr="007A4EB5" w:rsidRDefault="708982C9" w:rsidP="007A4EB5">
      <w:pPr>
        <w:spacing w:after="0" w:line="240" w:lineRule="auto"/>
        <w:textAlignment w:val="baseline"/>
        <w:rPr>
          <w:rFonts w:ascii="Segoe UI" w:eastAsia="Times New Roman" w:hAnsi="Segoe UI" w:cs="Segoe UI"/>
          <w:sz w:val="18"/>
          <w:szCs w:val="18"/>
        </w:rPr>
      </w:pPr>
      <w:r w:rsidRPr="57600B7D">
        <w:rPr>
          <w:rFonts w:ascii="Arial" w:eastAsia="Times New Roman" w:hAnsi="Arial" w:cs="Arial"/>
          <w:sz w:val="24"/>
          <w:szCs w:val="24"/>
        </w:rPr>
        <w:t>7. Course Requirements. (MPCCC-RC) Graduation status is determined by a student's ability to complete all course requirements.  Inability to complete any one of these events will result in a Student Status Review with recommendation for disposition (IAW Appendix I) for decision as applicable. These requirements include: </w:t>
      </w:r>
    </w:p>
    <w:p w14:paraId="1DCAC468" w14:textId="20B76736" w:rsidR="004E2C19" w:rsidRPr="00F16CE4" w:rsidRDefault="007A4EB5" w:rsidP="00F16CE4">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0"/>
        <w:gridCol w:w="3011"/>
        <w:gridCol w:w="946"/>
        <w:gridCol w:w="850"/>
        <w:gridCol w:w="934"/>
        <w:gridCol w:w="1425"/>
        <w:gridCol w:w="908"/>
      </w:tblGrid>
      <w:tr w:rsidR="004E2C19" w:rsidRPr="005C3132" w14:paraId="7DFAD207" w14:textId="77777777">
        <w:trPr>
          <w:trHeight w:val="285"/>
        </w:trPr>
        <w:tc>
          <w:tcPr>
            <w:tcW w:w="9344" w:type="dxa"/>
            <w:gridSpan w:val="7"/>
            <w:tcBorders>
              <w:top w:val="single" w:sz="6" w:space="0" w:color="000000"/>
              <w:left w:val="single" w:sz="6" w:space="0" w:color="000000"/>
              <w:bottom w:val="single" w:sz="6" w:space="0" w:color="000000"/>
              <w:right w:val="single" w:sz="6" w:space="0" w:color="000000"/>
            </w:tcBorders>
            <w:shd w:val="clear" w:color="auto" w:fill="00B050"/>
          </w:tcPr>
          <w:p w14:paraId="06DD971C" w14:textId="77777777" w:rsidR="004E2C19" w:rsidRPr="005C3132" w:rsidRDefault="004E2C19">
            <w:pPr>
              <w:spacing w:after="0" w:line="240" w:lineRule="auto"/>
              <w:jc w:val="center"/>
              <w:textAlignment w:val="baseline"/>
              <w:rPr>
                <w:rFonts w:ascii="Arial" w:eastAsia="Times New Roman" w:hAnsi="Arial" w:cs="Arial"/>
                <w:b/>
                <w:bCs/>
                <w:color w:val="FFFF00"/>
                <w:sz w:val="24"/>
                <w:szCs w:val="24"/>
              </w:rPr>
            </w:pPr>
            <w:r w:rsidRPr="005C3132">
              <w:rPr>
                <w:rFonts w:ascii="Arial" w:eastAsia="Times New Roman" w:hAnsi="Arial" w:cs="Arial"/>
                <w:b/>
                <w:bCs/>
                <w:color w:val="FFFF00"/>
                <w:sz w:val="24"/>
                <w:szCs w:val="24"/>
              </w:rPr>
              <w:t>Moderniz</w:t>
            </w:r>
            <w:r>
              <w:rPr>
                <w:rFonts w:ascii="Arial" w:eastAsia="Times New Roman" w:hAnsi="Arial" w:cs="Arial"/>
                <w:b/>
                <w:bCs/>
                <w:color w:val="FFFF00"/>
                <w:sz w:val="24"/>
                <w:szCs w:val="24"/>
              </w:rPr>
              <w:t>ed</w:t>
            </w:r>
          </w:p>
        </w:tc>
      </w:tr>
      <w:tr w:rsidR="004E2C19" w:rsidRPr="005C3132" w14:paraId="5959BE3A"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00B050"/>
            <w:hideMark/>
          </w:tcPr>
          <w:p w14:paraId="1A5853FA" w14:textId="77777777" w:rsidR="004E2C19" w:rsidRPr="005C3132" w:rsidRDefault="004E2C19">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Ser </w:t>
            </w:r>
          </w:p>
        </w:tc>
        <w:tc>
          <w:tcPr>
            <w:tcW w:w="3011" w:type="dxa"/>
            <w:tcBorders>
              <w:top w:val="single" w:sz="6" w:space="0" w:color="000000"/>
              <w:left w:val="single" w:sz="6" w:space="0" w:color="000000"/>
              <w:bottom w:val="single" w:sz="6" w:space="0" w:color="000000"/>
              <w:right w:val="single" w:sz="6" w:space="0" w:color="000000"/>
            </w:tcBorders>
            <w:shd w:val="clear" w:color="auto" w:fill="00B050"/>
            <w:hideMark/>
          </w:tcPr>
          <w:p w14:paraId="499A53FE" w14:textId="77777777" w:rsidR="004E2C19" w:rsidRPr="005C3132" w:rsidRDefault="004E2C19">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Assessment Title </w:t>
            </w:r>
          </w:p>
        </w:tc>
        <w:tc>
          <w:tcPr>
            <w:tcW w:w="946" w:type="dxa"/>
            <w:tcBorders>
              <w:top w:val="single" w:sz="6" w:space="0" w:color="000000"/>
              <w:left w:val="single" w:sz="6" w:space="0" w:color="000000"/>
              <w:bottom w:val="single" w:sz="6" w:space="0" w:color="000000"/>
              <w:right w:val="single" w:sz="6" w:space="0" w:color="000000"/>
            </w:tcBorders>
            <w:shd w:val="clear" w:color="auto" w:fill="00B050"/>
            <w:hideMark/>
          </w:tcPr>
          <w:p w14:paraId="40951DA0" w14:textId="77777777" w:rsidR="004E2C19" w:rsidRPr="005C3132" w:rsidRDefault="004E2C19">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Own </w:t>
            </w:r>
          </w:p>
        </w:tc>
        <w:tc>
          <w:tcPr>
            <w:tcW w:w="850" w:type="dxa"/>
            <w:tcBorders>
              <w:top w:val="single" w:sz="6" w:space="0" w:color="000000"/>
              <w:left w:val="single" w:sz="6" w:space="0" w:color="000000"/>
              <w:bottom w:val="single" w:sz="6" w:space="0" w:color="000000"/>
              <w:right w:val="single" w:sz="6" w:space="0" w:color="000000"/>
            </w:tcBorders>
            <w:shd w:val="clear" w:color="auto" w:fill="00B050"/>
            <w:hideMark/>
          </w:tcPr>
          <w:p w14:paraId="339E619C" w14:textId="77777777" w:rsidR="004E2C19" w:rsidRPr="005C3132" w:rsidRDefault="004E2C19">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F/S </w:t>
            </w:r>
          </w:p>
        </w:tc>
        <w:tc>
          <w:tcPr>
            <w:tcW w:w="934" w:type="dxa"/>
            <w:tcBorders>
              <w:top w:val="single" w:sz="6" w:space="0" w:color="000000"/>
              <w:left w:val="single" w:sz="6" w:space="0" w:color="000000"/>
              <w:bottom w:val="single" w:sz="6" w:space="0" w:color="000000"/>
              <w:right w:val="single" w:sz="6" w:space="0" w:color="000000"/>
            </w:tcBorders>
            <w:shd w:val="clear" w:color="auto" w:fill="00B050"/>
            <w:hideMark/>
          </w:tcPr>
          <w:p w14:paraId="5E137962" w14:textId="77777777" w:rsidR="004E2C19" w:rsidRPr="005C3132" w:rsidRDefault="004E2C19">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Phase </w:t>
            </w:r>
          </w:p>
        </w:tc>
        <w:tc>
          <w:tcPr>
            <w:tcW w:w="1425" w:type="dxa"/>
            <w:tcBorders>
              <w:top w:val="single" w:sz="6" w:space="0" w:color="000000"/>
              <w:left w:val="single" w:sz="6" w:space="0" w:color="000000"/>
              <w:bottom w:val="single" w:sz="6" w:space="0" w:color="000000"/>
              <w:right w:val="single" w:sz="6" w:space="0" w:color="000000"/>
            </w:tcBorders>
            <w:shd w:val="clear" w:color="auto" w:fill="00B050"/>
            <w:hideMark/>
          </w:tcPr>
          <w:p w14:paraId="2C248B08" w14:textId="77777777" w:rsidR="004E2C19" w:rsidRPr="005C3132" w:rsidRDefault="004E2C19">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Type </w:t>
            </w:r>
          </w:p>
        </w:tc>
        <w:tc>
          <w:tcPr>
            <w:tcW w:w="908" w:type="dxa"/>
            <w:tcBorders>
              <w:top w:val="single" w:sz="6" w:space="0" w:color="000000"/>
              <w:left w:val="single" w:sz="6" w:space="0" w:color="000000"/>
              <w:bottom w:val="single" w:sz="6" w:space="0" w:color="000000"/>
              <w:right w:val="single" w:sz="6" w:space="0" w:color="000000"/>
            </w:tcBorders>
            <w:shd w:val="clear" w:color="auto" w:fill="00B050"/>
            <w:hideMark/>
          </w:tcPr>
          <w:p w14:paraId="10F67100" w14:textId="77777777" w:rsidR="004E2C19" w:rsidRPr="005C3132" w:rsidRDefault="004E2C19">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Value </w:t>
            </w:r>
          </w:p>
        </w:tc>
      </w:tr>
      <w:tr w:rsidR="004E2C19" w:rsidRPr="007A4EB5" w14:paraId="2F6AD338"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62E39DDF"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512C55F1"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(b)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2CE9E7E7"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24724B3B"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4FBCE6C2"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(f)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1CED6F87"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(g)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5BDC59B8"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(h) </w:t>
            </w:r>
          </w:p>
        </w:tc>
      </w:tr>
      <w:tr w:rsidR="004E2C19" w:rsidRPr="007A4EB5" w14:paraId="1F5E280C"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3035C9FC"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1A929CB2"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 xml:space="preserve">Senior Leader </w:t>
            </w:r>
            <w:r w:rsidRPr="007A4EB5">
              <w:rPr>
                <w:rFonts w:ascii="Arial" w:eastAsia="Times New Roman" w:hAnsi="Arial" w:cs="Arial"/>
                <w:sz w:val="24"/>
                <w:szCs w:val="24"/>
              </w:rPr>
              <w:t xml:space="preserve">Military Police Capabilities </w:t>
            </w:r>
            <w:r>
              <w:rPr>
                <w:rFonts w:ascii="Arial" w:eastAsia="Times New Roman" w:hAnsi="Arial" w:cs="Arial"/>
                <w:sz w:val="24"/>
                <w:szCs w:val="24"/>
              </w:rPr>
              <w:t>Brief</w:t>
            </w:r>
            <w:r w:rsidRPr="007A4EB5">
              <w:rPr>
                <w:rFonts w:ascii="Arial" w:eastAsia="Times New Roman" w:hAnsi="Arial" w:cs="Arial"/>
                <w:sz w:val="24"/>
                <w:szCs w:val="24"/>
              </w:rPr>
              <w:t>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05920B78"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4ECEB3EA"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6AD8F01F"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1F80C67B"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2A4B21D8"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E2C19" w:rsidRPr="007A4EB5" w14:paraId="668110E4"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7A332042"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16698442"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Police Operations Exam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69038A40"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47DBB4E2"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52B710B3"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5408919F"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67C75E7F"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E2C19" w:rsidRPr="007A4EB5" w14:paraId="5E1BD5D5"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0071E41B"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2C489B27" w14:textId="498925C0"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 xml:space="preserve">CO Operations Order </w:t>
            </w:r>
            <w:r w:rsidR="0009199C">
              <w:rPr>
                <w:rFonts w:ascii="Arial" w:eastAsia="Times New Roman" w:hAnsi="Arial" w:cs="Arial"/>
                <w:sz w:val="24"/>
                <w:szCs w:val="24"/>
              </w:rPr>
              <w:t xml:space="preserve">Brief </w:t>
            </w:r>
            <w:r w:rsidRPr="007A4EB5">
              <w:rPr>
                <w:rFonts w:ascii="Arial" w:eastAsia="Times New Roman" w:hAnsi="Arial" w:cs="Arial"/>
                <w:sz w:val="24"/>
                <w:szCs w:val="24"/>
              </w:rPr>
              <w:t>1 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7874FB9C"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3AE59036"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13DA4581"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37A93031"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Written/Oral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70AAA8D5"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E2C19" w:rsidRPr="007A4EB5" w14:paraId="10DF02DC"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6CE7404A"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4 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7E9A5702" w14:textId="55546B31"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 xml:space="preserve">CO Operations Order </w:t>
            </w:r>
            <w:r w:rsidR="0009199C">
              <w:rPr>
                <w:rFonts w:ascii="Arial" w:eastAsia="Times New Roman" w:hAnsi="Arial" w:cs="Arial"/>
                <w:sz w:val="24"/>
                <w:szCs w:val="24"/>
              </w:rPr>
              <w:t xml:space="preserve">Brief </w:t>
            </w:r>
            <w:r w:rsidRPr="007A4EB5">
              <w:rPr>
                <w:rFonts w:ascii="Arial" w:eastAsia="Times New Roman" w:hAnsi="Arial" w:cs="Arial"/>
                <w:sz w:val="24"/>
                <w:szCs w:val="24"/>
              </w:rPr>
              <w:t>2 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0208D8F3"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28778113"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0B9F827C"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015D8B98"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Written/Oral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7CC0F0B3"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E2C19" w:rsidRPr="007A4EB5" w14:paraId="272634B4"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567D6C4A"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5 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24B03FD5"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 xml:space="preserve">Class Participation (PH </w:t>
            </w:r>
            <w:r>
              <w:rPr>
                <w:rFonts w:ascii="Arial" w:eastAsia="Times New Roman" w:hAnsi="Arial" w:cs="Arial"/>
                <w:sz w:val="24"/>
                <w:szCs w:val="24"/>
              </w:rPr>
              <w:t>I&amp;</w:t>
            </w:r>
            <w:r w:rsidRPr="007A4EB5">
              <w:rPr>
                <w:rFonts w:ascii="Arial" w:eastAsia="Times New Roman" w:hAnsi="Arial" w:cs="Arial"/>
                <w:sz w:val="24"/>
                <w:szCs w:val="24"/>
              </w:rPr>
              <w:t>II</w:t>
            </w:r>
            <w:r>
              <w:rPr>
                <w:rFonts w:ascii="Arial" w:eastAsia="Times New Roman" w:hAnsi="Arial" w:cs="Arial"/>
                <w:sz w:val="24"/>
                <w:szCs w:val="24"/>
              </w:rPr>
              <w:t>I</w:t>
            </w:r>
            <w:r w:rsidRPr="007A4EB5">
              <w:rPr>
                <w:rFonts w:ascii="Arial" w:eastAsia="Times New Roman" w:hAnsi="Arial" w:cs="Arial"/>
                <w:sz w:val="24"/>
                <w:szCs w:val="24"/>
              </w:rPr>
              <w:t>)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188D85E7"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0856B940"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020D86EC" w14:textId="6AD3C0AE"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w:t>
            </w:r>
            <w:r w:rsidR="0009199C">
              <w:rPr>
                <w:rFonts w:ascii="Arial" w:eastAsia="Times New Roman" w:hAnsi="Arial" w:cs="Arial"/>
                <w:sz w:val="24"/>
                <w:szCs w:val="24"/>
              </w:rPr>
              <w:t>-III</w:t>
            </w:r>
            <w:r w:rsidRPr="007A4EB5">
              <w:rPr>
                <w:rFonts w:ascii="Arial" w:eastAsia="Times New Roman" w:hAnsi="Arial" w:cs="Arial"/>
                <w:sz w:val="24"/>
                <w:szCs w:val="24"/>
              </w:rPr>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5BFDC7D3"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Other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31E7DD6C"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E2C19" w:rsidRPr="007A4EB5" w14:paraId="6EDC5F68"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60B9EFB6" w14:textId="3BFF1FBE" w:rsidR="004E2C19" w:rsidRPr="007A4EB5" w:rsidRDefault="00236735">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6</w:t>
            </w:r>
            <w:r w:rsidR="004E2C19" w:rsidRPr="007A4EB5">
              <w:rPr>
                <w:rFonts w:ascii="Arial" w:eastAsia="Times New Roman" w:hAnsi="Arial" w:cs="Arial"/>
                <w:sz w:val="24"/>
                <w:szCs w:val="24"/>
              </w:rPr>
              <w:t>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582DF19B"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 xml:space="preserve">Mission Command </w:t>
            </w:r>
            <w:r>
              <w:rPr>
                <w:rFonts w:ascii="Arial" w:eastAsia="Times New Roman" w:hAnsi="Arial" w:cs="Arial"/>
                <w:sz w:val="24"/>
                <w:szCs w:val="24"/>
              </w:rPr>
              <w:t>Paper</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759AB500"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4B1EBE34"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7573BECF"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II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746BF6F1"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Written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6CED838B"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50 </w:t>
            </w:r>
          </w:p>
        </w:tc>
      </w:tr>
      <w:tr w:rsidR="00301824" w:rsidRPr="007A4EB5" w14:paraId="087FBB3C"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tcPr>
          <w:p w14:paraId="58579042" w14:textId="3E1DC4BE" w:rsidR="00301824" w:rsidRDefault="00301824" w:rsidP="00301824">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7</w:t>
            </w:r>
          </w:p>
        </w:tc>
        <w:tc>
          <w:tcPr>
            <w:tcW w:w="3011" w:type="dxa"/>
            <w:tcBorders>
              <w:top w:val="single" w:sz="6" w:space="0" w:color="000000"/>
              <w:left w:val="single" w:sz="6" w:space="0" w:color="000000"/>
              <w:bottom w:val="single" w:sz="6" w:space="0" w:color="000000"/>
              <w:right w:val="single" w:sz="6" w:space="0" w:color="000000"/>
            </w:tcBorders>
            <w:shd w:val="clear" w:color="auto" w:fill="auto"/>
          </w:tcPr>
          <w:p w14:paraId="32461276" w14:textId="7050B750" w:rsidR="00301824" w:rsidRPr="00681756" w:rsidRDefault="00301824" w:rsidP="00301824">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Mission Command Brief</w:t>
            </w:r>
          </w:p>
        </w:tc>
        <w:tc>
          <w:tcPr>
            <w:tcW w:w="946" w:type="dxa"/>
            <w:tcBorders>
              <w:top w:val="single" w:sz="6" w:space="0" w:color="000000"/>
              <w:left w:val="single" w:sz="6" w:space="0" w:color="000000"/>
              <w:bottom w:val="single" w:sz="6" w:space="0" w:color="000000"/>
              <w:right w:val="single" w:sz="6" w:space="0" w:color="000000"/>
            </w:tcBorders>
            <w:shd w:val="clear" w:color="auto" w:fill="auto"/>
          </w:tcPr>
          <w:p w14:paraId="453F1494" w14:textId="63955918" w:rsidR="00301824" w:rsidRPr="00681756" w:rsidRDefault="00301824" w:rsidP="00301824">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20055832" w14:textId="7387D03F" w:rsidR="00301824" w:rsidRPr="00681756" w:rsidRDefault="00301824" w:rsidP="00301824">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tcPr>
          <w:p w14:paraId="08153542" w14:textId="3C4CFB9F" w:rsidR="00301824" w:rsidRPr="00681756" w:rsidRDefault="00301824" w:rsidP="00301824">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II</w:t>
            </w:r>
            <w:r>
              <w:rPr>
                <w:rFonts w:ascii="Arial" w:eastAsia="Times New Roman" w:hAnsi="Arial" w:cs="Arial"/>
                <w:sz w:val="24"/>
                <w:szCs w:val="24"/>
              </w:rPr>
              <w:t>I</w:t>
            </w:r>
            <w:r w:rsidRPr="00681756">
              <w:rPr>
                <w:rFonts w:ascii="Arial" w:eastAsia="Times New Roman" w:hAnsi="Arial" w:cs="Arial"/>
                <w:sz w:val="24"/>
                <w:szCs w:val="24"/>
              </w:rPr>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tcPr>
          <w:p w14:paraId="30A8D635" w14:textId="705DCA9E" w:rsidR="00301824" w:rsidRPr="00681756" w:rsidRDefault="00301824" w:rsidP="00301824">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Oral</w:t>
            </w:r>
          </w:p>
        </w:tc>
        <w:tc>
          <w:tcPr>
            <w:tcW w:w="908" w:type="dxa"/>
            <w:tcBorders>
              <w:top w:val="single" w:sz="6" w:space="0" w:color="000000"/>
              <w:left w:val="single" w:sz="6" w:space="0" w:color="000000"/>
              <w:bottom w:val="single" w:sz="6" w:space="0" w:color="000000"/>
              <w:right w:val="single" w:sz="6" w:space="0" w:color="000000"/>
            </w:tcBorders>
            <w:shd w:val="clear" w:color="auto" w:fill="auto"/>
          </w:tcPr>
          <w:p w14:paraId="582E6FB1" w14:textId="5932F0A7" w:rsidR="00301824" w:rsidRPr="00681756" w:rsidRDefault="00301824" w:rsidP="00301824">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50 </w:t>
            </w:r>
          </w:p>
        </w:tc>
      </w:tr>
      <w:tr w:rsidR="004E2C19" w:rsidRPr="007A4EB5" w14:paraId="6A65BE3B"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174518FD" w14:textId="14B21201" w:rsidR="004E2C19" w:rsidRPr="007A4EB5" w:rsidRDefault="00301824">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8</w:t>
            </w:r>
            <w:r w:rsidR="004E2C19" w:rsidRPr="007A4EB5">
              <w:rPr>
                <w:rFonts w:ascii="Arial" w:eastAsia="Times New Roman" w:hAnsi="Arial" w:cs="Arial"/>
                <w:sz w:val="24"/>
                <w:szCs w:val="24"/>
              </w:rPr>
              <w:t>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50DC4D4B"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CCC EOC Exam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2E8E169B"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1C06026A"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2D9768A3"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w:t>
            </w:r>
            <w:r>
              <w:rPr>
                <w:rFonts w:ascii="Arial" w:eastAsia="Times New Roman" w:hAnsi="Arial" w:cs="Arial"/>
                <w:sz w:val="24"/>
                <w:szCs w:val="24"/>
              </w:rPr>
              <w:t>II</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2495FDAC"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Written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29317BC3"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200 </w:t>
            </w:r>
          </w:p>
        </w:tc>
      </w:tr>
      <w:tr w:rsidR="004E2C19" w:rsidRPr="007A4EB5" w14:paraId="3A411828"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5C3FC7D5" w14:textId="08EB991C" w:rsidR="004E2C19" w:rsidRPr="007A4EB5" w:rsidRDefault="00301824">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9</w:t>
            </w:r>
            <w:r w:rsidR="004E2C19" w:rsidRPr="007A4EB5">
              <w:rPr>
                <w:rFonts w:ascii="Arial" w:eastAsia="Times New Roman" w:hAnsi="Arial" w:cs="Arial"/>
                <w:sz w:val="24"/>
                <w:szCs w:val="24"/>
              </w:rPr>
              <w:t>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15E20D86"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MDMP Exam</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1C2D8AAD"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1A2DBCC8"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67B00564"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w:t>
            </w:r>
            <w:r>
              <w:rPr>
                <w:rFonts w:ascii="Arial" w:eastAsia="Times New Roman" w:hAnsi="Arial" w:cs="Arial"/>
                <w:sz w:val="24"/>
                <w:szCs w:val="24"/>
              </w:rPr>
              <w:t>II</w:t>
            </w:r>
            <w:r w:rsidRPr="00681756">
              <w:rPr>
                <w:rFonts w:ascii="Arial" w:eastAsia="Times New Roman" w:hAnsi="Arial" w:cs="Arial"/>
                <w:sz w:val="24"/>
                <w:szCs w:val="24"/>
              </w:rPr>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66CBCB21"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Other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333CB038" w14:textId="77777777" w:rsidR="004E2C19" w:rsidRPr="00681756" w:rsidRDefault="004E2C19">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1</w:t>
            </w:r>
            <w:r w:rsidRPr="00681756">
              <w:rPr>
                <w:rFonts w:ascii="Arial" w:eastAsia="Times New Roman" w:hAnsi="Arial" w:cs="Arial"/>
                <w:sz w:val="24"/>
                <w:szCs w:val="24"/>
              </w:rPr>
              <w:t>00 </w:t>
            </w:r>
          </w:p>
        </w:tc>
      </w:tr>
      <w:tr w:rsidR="004E2C19" w:rsidRPr="007A4EB5" w14:paraId="23AEA9B3"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tcPr>
          <w:p w14:paraId="6E4878C4" w14:textId="212A26F0" w:rsidR="004E2C19" w:rsidRPr="007A4EB5" w:rsidRDefault="00301824">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10</w:t>
            </w:r>
            <w:r w:rsidR="004E2C19" w:rsidRPr="007A4EB5">
              <w:rPr>
                <w:rFonts w:ascii="Arial" w:eastAsia="Times New Roman" w:hAnsi="Arial" w:cs="Arial"/>
                <w:sz w:val="24"/>
                <w:szCs w:val="24"/>
              </w:rPr>
              <w:t> </w:t>
            </w:r>
          </w:p>
        </w:tc>
        <w:tc>
          <w:tcPr>
            <w:tcW w:w="3011" w:type="dxa"/>
            <w:tcBorders>
              <w:top w:val="single" w:sz="6" w:space="0" w:color="000000"/>
              <w:left w:val="single" w:sz="6" w:space="0" w:color="000000"/>
              <w:bottom w:val="single" w:sz="6" w:space="0" w:color="000000"/>
              <w:right w:val="single" w:sz="6" w:space="0" w:color="000000"/>
            </w:tcBorders>
            <w:shd w:val="clear" w:color="auto" w:fill="auto"/>
          </w:tcPr>
          <w:p w14:paraId="6D4DE6EB" w14:textId="77777777" w:rsidR="004E2C19" w:rsidRPr="00681756" w:rsidRDefault="004E2C19">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Written Assignments</w:t>
            </w:r>
          </w:p>
        </w:tc>
        <w:tc>
          <w:tcPr>
            <w:tcW w:w="946" w:type="dxa"/>
            <w:tcBorders>
              <w:top w:val="single" w:sz="6" w:space="0" w:color="000000"/>
              <w:left w:val="single" w:sz="6" w:space="0" w:color="000000"/>
              <w:bottom w:val="single" w:sz="6" w:space="0" w:color="000000"/>
              <w:right w:val="single" w:sz="6" w:space="0" w:color="000000"/>
            </w:tcBorders>
            <w:shd w:val="clear" w:color="auto" w:fill="auto"/>
          </w:tcPr>
          <w:p w14:paraId="60A0BEFA"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11CB7588"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tcPr>
          <w:p w14:paraId="4568ADC9"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w:t>
            </w:r>
            <w:r>
              <w:rPr>
                <w:rFonts w:ascii="Arial" w:eastAsia="Times New Roman" w:hAnsi="Arial" w:cs="Arial"/>
                <w:sz w:val="24"/>
                <w:szCs w:val="24"/>
              </w:rPr>
              <w:t>II</w:t>
            </w:r>
            <w:r w:rsidRPr="00681756">
              <w:rPr>
                <w:rFonts w:ascii="Arial" w:eastAsia="Times New Roman" w:hAnsi="Arial" w:cs="Arial"/>
                <w:sz w:val="24"/>
                <w:szCs w:val="24"/>
              </w:rPr>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tcPr>
          <w:p w14:paraId="5BDFC784"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Other </w:t>
            </w:r>
          </w:p>
        </w:tc>
        <w:tc>
          <w:tcPr>
            <w:tcW w:w="908" w:type="dxa"/>
            <w:tcBorders>
              <w:top w:val="single" w:sz="6" w:space="0" w:color="000000"/>
              <w:left w:val="single" w:sz="6" w:space="0" w:color="000000"/>
              <w:bottom w:val="single" w:sz="6" w:space="0" w:color="000000"/>
              <w:right w:val="single" w:sz="6" w:space="0" w:color="000000"/>
            </w:tcBorders>
            <w:shd w:val="clear" w:color="auto" w:fill="auto"/>
          </w:tcPr>
          <w:p w14:paraId="32F60871" w14:textId="77777777" w:rsidR="004E2C19" w:rsidRPr="00681756" w:rsidRDefault="004E2C19">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1</w:t>
            </w:r>
            <w:r w:rsidRPr="00681756">
              <w:rPr>
                <w:rFonts w:ascii="Arial" w:eastAsia="Times New Roman" w:hAnsi="Arial" w:cs="Arial"/>
                <w:sz w:val="24"/>
                <w:szCs w:val="24"/>
              </w:rPr>
              <w:t>00 </w:t>
            </w:r>
          </w:p>
        </w:tc>
      </w:tr>
      <w:tr w:rsidR="004E2C19" w:rsidRPr="007A4EB5" w14:paraId="7342E405"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tcPr>
          <w:p w14:paraId="7EB0F8E9" w14:textId="395DCA9A" w:rsidR="004E2C19" w:rsidRPr="007A4EB5" w:rsidRDefault="004E2C19">
            <w:pPr>
              <w:spacing w:after="0" w:line="240" w:lineRule="auto"/>
              <w:jc w:val="center"/>
              <w:textAlignment w:val="baseline"/>
              <w:rPr>
                <w:rFonts w:ascii="Arial" w:eastAsia="Times New Roman" w:hAnsi="Arial" w:cs="Arial"/>
                <w:sz w:val="24"/>
                <w:szCs w:val="24"/>
              </w:rPr>
            </w:pPr>
            <w:r w:rsidRPr="007A4EB5">
              <w:rPr>
                <w:rFonts w:ascii="Arial" w:eastAsia="Times New Roman" w:hAnsi="Arial" w:cs="Arial"/>
                <w:sz w:val="24"/>
                <w:szCs w:val="24"/>
              </w:rPr>
              <w:t>1</w:t>
            </w:r>
            <w:r w:rsidR="00301824">
              <w:rPr>
                <w:rFonts w:ascii="Arial" w:eastAsia="Times New Roman" w:hAnsi="Arial" w:cs="Arial"/>
                <w:sz w:val="24"/>
                <w:szCs w:val="24"/>
              </w:rPr>
              <w:t>1</w:t>
            </w:r>
            <w:r w:rsidRPr="007A4EB5">
              <w:rPr>
                <w:rFonts w:ascii="Arial" w:eastAsia="Times New Roman" w:hAnsi="Arial" w:cs="Arial"/>
                <w:sz w:val="24"/>
                <w:szCs w:val="24"/>
              </w:rPr>
              <w:t> </w:t>
            </w:r>
          </w:p>
        </w:tc>
        <w:tc>
          <w:tcPr>
            <w:tcW w:w="3011" w:type="dxa"/>
            <w:tcBorders>
              <w:top w:val="single" w:sz="6" w:space="0" w:color="000000"/>
              <w:left w:val="single" w:sz="6" w:space="0" w:color="000000"/>
              <w:bottom w:val="single" w:sz="6" w:space="0" w:color="000000"/>
              <w:right w:val="single" w:sz="6" w:space="0" w:color="000000"/>
            </w:tcBorders>
            <w:shd w:val="clear" w:color="auto" w:fill="auto"/>
          </w:tcPr>
          <w:p w14:paraId="664A0E62" w14:textId="77777777" w:rsidR="004E2C19" w:rsidRPr="00681756" w:rsidRDefault="004E2C19">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ACFT</w:t>
            </w:r>
          </w:p>
        </w:tc>
        <w:tc>
          <w:tcPr>
            <w:tcW w:w="946" w:type="dxa"/>
            <w:tcBorders>
              <w:top w:val="single" w:sz="6" w:space="0" w:color="000000"/>
              <w:left w:val="single" w:sz="6" w:space="0" w:color="000000"/>
              <w:bottom w:val="single" w:sz="6" w:space="0" w:color="000000"/>
              <w:right w:val="single" w:sz="6" w:space="0" w:color="000000"/>
            </w:tcBorders>
            <w:shd w:val="clear" w:color="auto" w:fill="auto"/>
          </w:tcPr>
          <w:p w14:paraId="4216BCAA"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7D509148"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tcPr>
          <w:p w14:paraId="16E27AF5"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w:t>
            </w:r>
            <w:r>
              <w:rPr>
                <w:rFonts w:ascii="Arial" w:eastAsia="Times New Roman" w:hAnsi="Arial" w:cs="Arial"/>
                <w:sz w:val="24"/>
                <w:szCs w:val="24"/>
              </w:rPr>
              <w:t>II</w:t>
            </w:r>
            <w:r w:rsidRPr="00681756">
              <w:rPr>
                <w:rFonts w:ascii="Arial" w:eastAsia="Times New Roman" w:hAnsi="Arial" w:cs="Arial"/>
                <w:sz w:val="24"/>
                <w:szCs w:val="24"/>
              </w:rPr>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tcPr>
          <w:p w14:paraId="0993CFF7"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Other </w:t>
            </w:r>
          </w:p>
        </w:tc>
        <w:tc>
          <w:tcPr>
            <w:tcW w:w="908" w:type="dxa"/>
            <w:tcBorders>
              <w:top w:val="single" w:sz="6" w:space="0" w:color="000000"/>
              <w:left w:val="single" w:sz="6" w:space="0" w:color="000000"/>
              <w:bottom w:val="single" w:sz="6" w:space="0" w:color="000000"/>
              <w:right w:val="single" w:sz="6" w:space="0" w:color="000000"/>
            </w:tcBorders>
            <w:shd w:val="clear" w:color="auto" w:fill="auto"/>
          </w:tcPr>
          <w:p w14:paraId="069DEABC" w14:textId="77777777" w:rsidR="004E2C19" w:rsidRPr="00681756" w:rsidRDefault="004E2C19">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w:t>
            </w:r>
            <w:r w:rsidRPr="00681756">
              <w:rPr>
                <w:rFonts w:ascii="Arial" w:eastAsia="Times New Roman" w:hAnsi="Arial" w:cs="Arial"/>
                <w:sz w:val="24"/>
                <w:szCs w:val="24"/>
              </w:rPr>
              <w:t>00 </w:t>
            </w:r>
          </w:p>
        </w:tc>
      </w:tr>
      <w:tr w:rsidR="004E2C19" w:rsidRPr="007A4EB5" w14:paraId="39946E9F"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683276B8" w14:textId="47828DDA"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1</w:t>
            </w:r>
            <w:r w:rsidR="00301824">
              <w:rPr>
                <w:rFonts w:ascii="Arial" w:eastAsia="Times New Roman" w:hAnsi="Arial" w:cs="Arial"/>
                <w:sz w:val="24"/>
                <w:szCs w:val="24"/>
              </w:rPr>
              <w:t>2</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7301680D"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Capstone Exercise Participation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1801BA8E"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155E8892"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66A9F83E"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w:t>
            </w:r>
            <w:r>
              <w:rPr>
                <w:rFonts w:ascii="Arial" w:eastAsia="Times New Roman" w:hAnsi="Arial" w:cs="Arial"/>
                <w:sz w:val="24"/>
                <w:szCs w:val="24"/>
              </w:rPr>
              <w:t>II</w:t>
            </w:r>
            <w:r w:rsidRPr="00681756">
              <w:rPr>
                <w:rFonts w:ascii="Arial" w:eastAsia="Times New Roman" w:hAnsi="Arial" w:cs="Arial"/>
                <w:sz w:val="24"/>
                <w:szCs w:val="24"/>
              </w:rPr>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21A54D00"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Other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5D87B0BF" w14:textId="77777777" w:rsidR="004E2C19" w:rsidRPr="00681756" w:rsidRDefault="004E2C19">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100 </w:t>
            </w:r>
          </w:p>
        </w:tc>
      </w:tr>
      <w:tr w:rsidR="004E2C19" w:rsidRPr="007A4EB5" w14:paraId="52748358" w14:textId="77777777">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tcPr>
          <w:p w14:paraId="0E649E6F" w14:textId="76FAB06C" w:rsidR="004E2C19" w:rsidRDefault="004E2C19">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1</w:t>
            </w:r>
            <w:r w:rsidR="00301824">
              <w:rPr>
                <w:rFonts w:ascii="Arial" w:eastAsia="Times New Roman" w:hAnsi="Arial" w:cs="Arial"/>
                <w:sz w:val="24"/>
                <w:szCs w:val="24"/>
              </w:rPr>
              <w:t>3</w:t>
            </w:r>
          </w:p>
        </w:tc>
        <w:tc>
          <w:tcPr>
            <w:tcW w:w="3011" w:type="dxa"/>
            <w:tcBorders>
              <w:top w:val="single" w:sz="6" w:space="0" w:color="000000"/>
              <w:left w:val="single" w:sz="6" w:space="0" w:color="000000"/>
              <w:bottom w:val="single" w:sz="6" w:space="0" w:color="000000"/>
              <w:right w:val="single" w:sz="6" w:space="0" w:color="000000"/>
            </w:tcBorders>
            <w:shd w:val="clear" w:color="auto" w:fill="auto"/>
          </w:tcPr>
          <w:p w14:paraId="451EC58A" w14:textId="77777777" w:rsidR="004E2C19" w:rsidRPr="00681756" w:rsidRDefault="004E2C19">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Individual Development Plan</w:t>
            </w:r>
          </w:p>
        </w:tc>
        <w:tc>
          <w:tcPr>
            <w:tcW w:w="946" w:type="dxa"/>
            <w:tcBorders>
              <w:top w:val="single" w:sz="6" w:space="0" w:color="000000"/>
              <w:left w:val="single" w:sz="6" w:space="0" w:color="000000"/>
              <w:bottom w:val="single" w:sz="6" w:space="0" w:color="000000"/>
              <w:right w:val="single" w:sz="6" w:space="0" w:color="000000"/>
            </w:tcBorders>
            <w:shd w:val="clear" w:color="auto" w:fill="auto"/>
          </w:tcPr>
          <w:p w14:paraId="488D2855" w14:textId="77777777" w:rsidR="004E2C19" w:rsidRPr="00681756" w:rsidRDefault="004E2C19">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Pr</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6A511F9D" w14:textId="77777777" w:rsidR="004E2C19" w:rsidRPr="00681756" w:rsidRDefault="004E2C19">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S</w:t>
            </w:r>
          </w:p>
        </w:tc>
        <w:tc>
          <w:tcPr>
            <w:tcW w:w="934" w:type="dxa"/>
            <w:tcBorders>
              <w:top w:val="single" w:sz="6" w:space="0" w:color="000000"/>
              <w:left w:val="single" w:sz="6" w:space="0" w:color="000000"/>
              <w:bottom w:val="single" w:sz="6" w:space="0" w:color="000000"/>
              <w:right w:val="single" w:sz="6" w:space="0" w:color="000000"/>
            </w:tcBorders>
            <w:shd w:val="clear" w:color="auto" w:fill="auto"/>
          </w:tcPr>
          <w:p w14:paraId="4536C8F7" w14:textId="77777777" w:rsidR="004E2C19" w:rsidRPr="00681756" w:rsidRDefault="004E2C19">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I-III</w:t>
            </w:r>
          </w:p>
        </w:tc>
        <w:tc>
          <w:tcPr>
            <w:tcW w:w="1425" w:type="dxa"/>
            <w:tcBorders>
              <w:top w:val="single" w:sz="6" w:space="0" w:color="000000"/>
              <w:left w:val="single" w:sz="6" w:space="0" w:color="000000"/>
              <w:bottom w:val="single" w:sz="6" w:space="0" w:color="000000"/>
              <w:right w:val="single" w:sz="6" w:space="0" w:color="000000"/>
            </w:tcBorders>
            <w:shd w:val="clear" w:color="auto" w:fill="auto"/>
          </w:tcPr>
          <w:p w14:paraId="61C87A07" w14:textId="77777777" w:rsidR="004E2C19" w:rsidRPr="00681756" w:rsidRDefault="004E2C19">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Written</w:t>
            </w:r>
          </w:p>
        </w:tc>
        <w:tc>
          <w:tcPr>
            <w:tcW w:w="908" w:type="dxa"/>
            <w:tcBorders>
              <w:top w:val="single" w:sz="6" w:space="0" w:color="000000"/>
              <w:left w:val="single" w:sz="6" w:space="0" w:color="000000"/>
              <w:bottom w:val="single" w:sz="6" w:space="0" w:color="000000"/>
              <w:right w:val="single" w:sz="6" w:space="0" w:color="000000"/>
            </w:tcBorders>
            <w:shd w:val="clear" w:color="auto" w:fill="auto"/>
          </w:tcPr>
          <w:p w14:paraId="62FE57A0" w14:textId="77777777" w:rsidR="004E2C19" w:rsidRPr="00681756" w:rsidRDefault="004E2C19">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NA</w:t>
            </w:r>
          </w:p>
        </w:tc>
      </w:tr>
      <w:tr w:rsidR="004E2C19" w:rsidRPr="007A4EB5" w14:paraId="73CE9593" w14:textId="77777777">
        <w:trPr>
          <w:trHeight w:val="285"/>
        </w:trPr>
        <w:tc>
          <w:tcPr>
            <w:tcW w:w="8436" w:type="dxa"/>
            <w:gridSpan w:val="6"/>
            <w:tcBorders>
              <w:top w:val="single" w:sz="6" w:space="0" w:color="000000"/>
              <w:left w:val="single" w:sz="6" w:space="0" w:color="000000"/>
              <w:bottom w:val="single" w:sz="6" w:space="0" w:color="000000"/>
              <w:right w:val="single" w:sz="6" w:space="0" w:color="000000"/>
            </w:tcBorders>
            <w:shd w:val="clear" w:color="auto" w:fill="auto"/>
            <w:hideMark/>
          </w:tcPr>
          <w:p w14:paraId="5ADFA839" w14:textId="77777777" w:rsidR="004E2C19" w:rsidRPr="007A4EB5" w:rsidRDefault="004E2C19">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51458A11" w14:textId="10CCA463" w:rsidR="004E2C19" w:rsidRPr="0037444C" w:rsidRDefault="004E2C19">
            <w:pPr>
              <w:spacing w:after="0" w:line="240" w:lineRule="auto"/>
              <w:jc w:val="center"/>
              <w:textAlignment w:val="baseline"/>
              <w:rPr>
                <w:rFonts w:ascii="Times New Roman" w:eastAsia="Times New Roman" w:hAnsi="Times New Roman" w:cs="Times New Roman"/>
                <w:b/>
                <w:bCs/>
                <w:sz w:val="24"/>
                <w:szCs w:val="24"/>
              </w:rPr>
            </w:pPr>
            <w:r w:rsidRPr="0037444C">
              <w:rPr>
                <w:rFonts w:ascii="Arial" w:eastAsia="Times New Roman" w:hAnsi="Arial" w:cs="Arial"/>
                <w:b/>
                <w:bCs/>
                <w:sz w:val="24"/>
                <w:szCs w:val="24"/>
              </w:rPr>
              <w:t>1</w:t>
            </w:r>
            <w:r w:rsidR="00301824">
              <w:rPr>
                <w:rFonts w:ascii="Arial" w:eastAsia="Times New Roman" w:hAnsi="Arial" w:cs="Arial"/>
                <w:b/>
                <w:bCs/>
                <w:sz w:val="24"/>
                <w:szCs w:val="24"/>
              </w:rPr>
              <w:t>500</w:t>
            </w:r>
          </w:p>
        </w:tc>
      </w:tr>
    </w:tbl>
    <w:p w14:paraId="68BE8F75" w14:textId="46751C02" w:rsidR="7D50D60F" w:rsidRDefault="7D50D60F" w:rsidP="7D50D60F">
      <w:pPr>
        <w:spacing w:after="0" w:line="240" w:lineRule="auto"/>
        <w:rPr>
          <w:rFonts w:ascii="Arial" w:eastAsia="Times New Roman" w:hAnsi="Arial" w:cs="Arial"/>
          <w:sz w:val="24"/>
          <w:szCs w:val="24"/>
        </w:rPr>
      </w:pPr>
    </w:p>
    <w:p w14:paraId="644212CB"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8.  Changes to the ISAP will be documented by staffing the change with a cover memorandum through the Chief, CATD to the DOT&amp;E for approval.  The change will then be posted to the ISAP and disseminated as appropriate.  </w:t>
      </w:r>
    </w:p>
    <w:p w14:paraId="5D2FFEEA"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53DDE3FA"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9.  The POC is the Chief, Command and Tactics Division. </w:t>
      </w:r>
    </w:p>
    <w:p w14:paraId="142A0355"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7069FD48"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4FA58E2B"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705B4414" w14:textId="77777777" w:rsidR="007A4EB5" w:rsidRPr="007A4EB5" w:rsidRDefault="007A4EB5" w:rsidP="007A4EB5">
      <w:pPr>
        <w:spacing w:after="0" w:line="240" w:lineRule="auto"/>
        <w:ind w:right="90" w:firstLine="4680"/>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37A260DC" w14:textId="77777777" w:rsidR="007A4EB5" w:rsidRPr="007A4EB5" w:rsidRDefault="007A4EB5" w:rsidP="007A4EB5">
      <w:pPr>
        <w:spacing w:after="0" w:line="240" w:lineRule="auto"/>
        <w:ind w:right="90" w:firstLine="4680"/>
        <w:textAlignment w:val="baseline"/>
        <w:rPr>
          <w:rFonts w:ascii="Segoe UI" w:eastAsia="Times New Roman" w:hAnsi="Segoe UI" w:cs="Segoe UI"/>
          <w:sz w:val="18"/>
          <w:szCs w:val="18"/>
        </w:rPr>
      </w:pPr>
      <w:r w:rsidRPr="007A4EB5">
        <w:rPr>
          <w:rFonts w:ascii="Arial" w:eastAsia="Times New Roman" w:hAnsi="Arial" w:cs="Arial"/>
          <w:sz w:val="24"/>
          <w:szCs w:val="24"/>
        </w:rPr>
        <w:t>MICHAEL P. CRANE </w:t>
      </w:r>
    </w:p>
    <w:p w14:paraId="7BC7DCF4" w14:textId="77777777" w:rsidR="007A4EB5" w:rsidRPr="007A4EB5" w:rsidRDefault="007A4EB5" w:rsidP="007A4EB5">
      <w:pPr>
        <w:spacing w:after="0" w:line="240" w:lineRule="auto"/>
        <w:ind w:right="90" w:firstLine="4680"/>
        <w:textAlignment w:val="baseline"/>
        <w:rPr>
          <w:rFonts w:ascii="Segoe UI" w:eastAsia="Times New Roman" w:hAnsi="Segoe UI" w:cs="Segoe UI"/>
          <w:sz w:val="18"/>
          <w:szCs w:val="18"/>
        </w:rPr>
      </w:pPr>
      <w:r w:rsidRPr="007A4EB5">
        <w:rPr>
          <w:rFonts w:ascii="Arial" w:eastAsia="Times New Roman" w:hAnsi="Arial" w:cs="Arial"/>
          <w:sz w:val="24"/>
          <w:szCs w:val="24"/>
        </w:rPr>
        <w:t>COL, MP </w:t>
      </w:r>
    </w:p>
    <w:p w14:paraId="794492AD" w14:textId="45AC73AB" w:rsidR="009B7A24" w:rsidRPr="00085187" w:rsidRDefault="007A4EB5" w:rsidP="00085187">
      <w:pPr>
        <w:spacing w:after="0" w:line="240" w:lineRule="auto"/>
        <w:ind w:firstLine="4680"/>
        <w:textAlignment w:val="baseline"/>
        <w:rPr>
          <w:rFonts w:ascii="Segoe UI" w:eastAsia="Times New Roman" w:hAnsi="Segoe UI" w:cs="Segoe UI"/>
          <w:sz w:val="18"/>
          <w:szCs w:val="18"/>
        </w:rPr>
      </w:pPr>
      <w:r w:rsidRPr="007A4EB5">
        <w:rPr>
          <w:rFonts w:ascii="Arial" w:eastAsia="Times New Roman" w:hAnsi="Arial" w:cs="Arial"/>
          <w:sz w:val="24"/>
          <w:szCs w:val="24"/>
        </w:rPr>
        <w:t>Director of Training and Education</w:t>
      </w:r>
    </w:p>
    <w:p w14:paraId="4E64FEAB" w14:textId="1D24B3B5" w:rsidR="007A4EB5" w:rsidRPr="007A4EB5" w:rsidRDefault="007A4EB5" w:rsidP="007A4EB5">
      <w:pPr>
        <w:spacing w:after="0" w:line="240" w:lineRule="auto"/>
        <w:textAlignment w:val="baseline"/>
        <w:rPr>
          <w:rFonts w:ascii="Segoe UI" w:eastAsia="Times New Roman" w:hAnsi="Segoe UI" w:cs="Segoe UI"/>
          <w:sz w:val="18"/>
          <w:szCs w:val="18"/>
        </w:rPr>
      </w:pPr>
    </w:p>
    <w:p w14:paraId="54B2D1F2"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lastRenderedPageBreak/>
        <w:t>10 Encls </w:t>
      </w:r>
    </w:p>
    <w:p w14:paraId="0F5B8C8A"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 </w:t>
      </w:r>
    </w:p>
    <w:p w14:paraId="0AD68D1C"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1.   Table of Contents </w:t>
      </w:r>
    </w:p>
    <w:p w14:paraId="6919B8A2"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2.   Appendix A: Honor Code</w:t>
      </w:r>
      <w:r w:rsidRPr="007A4EB5">
        <w:rPr>
          <w:rFonts w:ascii="Calibri" w:eastAsia="Times New Roman" w:hAnsi="Calibri" w:cs="Calibri"/>
          <w:sz w:val="24"/>
          <w:szCs w:val="24"/>
        </w:rPr>
        <w:t xml:space="preserve"> </w:t>
      </w:r>
      <w:r w:rsidRPr="007A4EB5">
        <w:rPr>
          <w:rFonts w:ascii="Arial" w:eastAsia="Times New Roman" w:hAnsi="Arial" w:cs="Arial"/>
          <w:sz w:val="24"/>
          <w:szCs w:val="24"/>
        </w:rPr>
        <w:t> </w:t>
      </w:r>
    </w:p>
    <w:p w14:paraId="2E181FEB"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3.   Appendix B: MPBOLC Student Evaluations Procedures </w:t>
      </w:r>
    </w:p>
    <w:p w14:paraId="0E079012"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4.   Appendix C: MPCCC Student Evaluations Procedures </w:t>
      </w:r>
    </w:p>
    <w:p w14:paraId="42155026"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5.   Appendix D: International Military Officer (IMO) Evaluations Procedures</w:t>
      </w:r>
      <w:r w:rsidRPr="007A4EB5">
        <w:rPr>
          <w:rFonts w:ascii="Calibri" w:eastAsia="Times New Roman" w:hAnsi="Calibri" w:cs="Calibri"/>
          <w:sz w:val="24"/>
          <w:szCs w:val="24"/>
        </w:rPr>
        <w:t xml:space="preserve"> </w:t>
      </w:r>
      <w:r w:rsidRPr="007A4EB5">
        <w:rPr>
          <w:rFonts w:ascii="Arial" w:eastAsia="Times New Roman" w:hAnsi="Arial" w:cs="Arial"/>
          <w:sz w:val="24"/>
          <w:szCs w:val="24"/>
        </w:rPr>
        <w:t> </w:t>
      </w:r>
    </w:p>
    <w:p w14:paraId="3FEA3E0F"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6.   Appendix E: Student Absences </w:t>
      </w:r>
    </w:p>
    <w:p w14:paraId="2D6B8780"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7.   Appendix F: Recognition of Academic and Leadership Excellence </w:t>
      </w:r>
    </w:p>
    <w:p w14:paraId="089C8665"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8.   Appendix G: Physical Fitness Program and Body Composition Programs </w:t>
      </w:r>
    </w:p>
    <w:p w14:paraId="02309498"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9.   Appendix H: Student Reclama Procedures </w:t>
      </w:r>
    </w:p>
    <w:p w14:paraId="0966A917" w14:textId="77777777" w:rsidR="007A4EB5" w:rsidRPr="007A4EB5" w:rsidRDefault="007A4EB5" w:rsidP="007A4EB5">
      <w:pPr>
        <w:spacing w:after="0" w:line="240" w:lineRule="auto"/>
        <w:textAlignment w:val="baseline"/>
        <w:rPr>
          <w:rFonts w:ascii="Segoe UI" w:eastAsia="Times New Roman" w:hAnsi="Segoe UI" w:cs="Segoe UI"/>
          <w:sz w:val="18"/>
          <w:szCs w:val="18"/>
        </w:rPr>
      </w:pPr>
      <w:r w:rsidRPr="007A4EB5">
        <w:rPr>
          <w:rFonts w:ascii="Arial" w:eastAsia="Times New Roman" w:hAnsi="Arial" w:cs="Arial"/>
          <w:sz w:val="24"/>
          <w:szCs w:val="24"/>
        </w:rPr>
        <w:t>10. Appendix I: Student Status Review (SSR) Procedures </w:t>
      </w:r>
    </w:p>
    <w:p w14:paraId="1ED41AC2" w14:textId="25233157" w:rsidR="00873A33" w:rsidRPr="00647EF8" w:rsidRDefault="007A4EB5" w:rsidP="7D50D60F">
      <w:pPr>
        <w:spacing w:after="0" w:line="240" w:lineRule="auto"/>
        <w:rPr>
          <w:rFonts w:ascii="Segoe UI" w:eastAsia="Times New Roman" w:hAnsi="Segoe UI" w:cs="Segoe UI"/>
          <w:sz w:val="18"/>
          <w:szCs w:val="18"/>
        </w:rPr>
        <w:sectPr w:rsidR="00873A33" w:rsidRPr="00647EF8" w:rsidSect="00733618">
          <w:headerReference w:type="first" r:id="rId18"/>
          <w:pgSz w:w="12240" w:h="15840"/>
          <w:pgMar w:top="1440" w:right="1440" w:bottom="1440" w:left="1440" w:header="720" w:footer="720" w:gutter="0"/>
          <w:cols w:space="720"/>
          <w:titlePg/>
          <w:docGrid w:linePitch="360"/>
        </w:sectPr>
      </w:pPr>
      <w:r w:rsidRPr="7D50D60F">
        <w:rPr>
          <w:rFonts w:ascii="Arial" w:eastAsia="Times New Roman" w:hAnsi="Arial" w:cs="Arial"/>
          <w:sz w:val="24"/>
          <w:szCs w:val="24"/>
        </w:rPr>
        <w:t>11. Appendix J: Student Academic Files </w:t>
      </w:r>
    </w:p>
    <w:p w14:paraId="3BB41842" w14:textId="77777777" w:rsidR="00450687" w:rsidRDefault="00450687" w:rsidP="7D50D60F">
      <w:pPr>
        <w:spacing w:after="0" w:line="240" w:lineRule="auto"/>
        <w:rPr>
          <w:rFonts w:ascii="Arial" w:eastAsia="Times New Roman" w:hAnsi="Arial" w:cs="Arial"/>
          <w:sz w:val="24"/>
          <w:szCs w:val="24"/>
        </w:rPr>
      </w:pPr>
    </w:p>
    <w:p w14:paraId="4F374BC4" w14:textId="77777777" w:rsidR="00E37355" w:rsidRDefault="00E37355" w:rsidP="00E37355">
      <w:pPr>
        <w:pStyle w:val="paragraph"/>
        <w:spacing w:before="0" w:beforeAutospacing="0" w:after="0" w:afterAutospacing="0"/>
        <w:ind w:firstLine="360"/>
        <w:jc w:val="center"/>
        <w:textAlignment w:val="baseline"/>
        <w:rPr>
          <w:rFonts w:ascii="Segoe UI" w:hAnsi="Segoe UI" w:cs="Segoe UI"/>
          <w:sz w:val="18"/>
          <w:szCs w:val="18"/>
        </w:rPr>
      </w:pPr>
      <w:r>
        <w:rPr>
          <w:rStyle w:val="normaltextrun"/>
          <w:rFonts w:ascii="Arial" w:hAnsi="Arial" w:cs="Arial"/>
        </w:rPr>
        <w:t>U.S. Army Military Police School </w:t>
      </w:r>
      <w:r>
        <w:rPr>
          <w:rStyle w:val="eop"/>
          <w:rFonts w:ascii="Arial" w:hAnsi="Arial" w:cs="Arial"/>
        </w:rPr>
        <w:t> </w:t>
      </w:r>
    </w:p>
    <w:p w14:paraId="31169D55" w14:textId="77777777" w:rsidR="00E37355" w:rsidRDefault="00E37355" w:rsidP="00E3735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rPr>
        <w:t>Honor Code</w:t>
      </w:r>
      <w:r>
        <w:rPr>
          <w:rStyle w:val="eop"/>
          <w:rFonts w:ascii="Arial" w:hAnsi="Arial" w:cs="Arial"/>
        </w:rPr>
        <w:t> </w:t>
      </w:r>
    </w:p>
    <w:p w14:paraId="3C201CA5"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1.</w:t>
      </w:r>
      <w:r>
        <w:rPr>
          <w:rStyle w:val="tabchar"/>
          <w:rFonts w:ascii="Calibri" w:hAnsi="Calibri" w:cs="Calibri"/>
        </w:rPr>
        <w:t xml:space="preserve"> </w:t>
      </w:r>
      <w:r>
        <w:rPr>
          <w:rStyle w:val="normaltextrun"/>
          <w:rFonts w:ascii="Arial" w:hAnsi="Arial" w:cs="Arial"/>
        </w:rPr>
        <w:t>Honor System:</w:t>
      </w:r>
      <w:r>
        <w:rPr>
          <w:rStyle w:val="eop"/>
          <w:rFonts w:ascii="Arial" w:hAnsi="Arial" w:cs="Arial"/>
        </w:rPr>
        <w:t> </w:t>
      </w:r>
    </w:p>
    <w:p w14:paraId="46FD6BF3"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AF83CBA" w14:textId="0F6BC499"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a.  The U.S. Army Military Police School (USAMPS) operates on the honor principle.  Integrity is an essential attribute of anyone in the military; therefore, any student found guilty of a breach of integrity is subject to immediate release from the course as well as possible disciplinary action under the Uniform Code of Military Justice.  The honor code used at the Military Police School, while broad in application, is precise in its meaning</w:t>
      </w:r>
      <w:r>
        <w:rPr>
          <w:rStyle w:val="contextualspellingandgrammarerror"/>
          <w:rFonts w:ascii="Arial" w:hAnsi="Arial" w:cs="Arial"/>
        </w:rPr>
        <w:t>: “</w:t>
      </w:r>
      <w:r>
        <w:rPr>
          <w:rStyle w:val="normaltextrun"/>
          <w:rFonts w:ascii="Arial" w:hAnsi="Arial" w:cs="Arial"/>
          <w:u w:val="single"/>
        </w:rPr>
        <w:t>Every student’s work is to be their own.</w:t>
      </w:r>
      <w:r>
        <w:rPr>
          <w:rStyle w:val="normaltextrun"/>
          <w:rFonts w:ascii="Arial" w:hAnsi="Arial" w:cs="Arial"/>
        </w:rPr>
        <w:t>” </w:t>
      </w:r>
      <w:r>
        <w:rPr>
          <w:rStyle w:val="eop"/>
          <w:rFonts w:ascii="Arial" w:hAnsi="Arial" w:cs="Arial"/>
        </w:rPr>
        <w:t> </w:t>
      </w:r>
    </w:p>
    <w:p w14:paraId="0EEEC1AA"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E44B699"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b.  The honor system does not preclude students from working together on exercises as directed by instructors or as outlined in this document.  Working in groups outside of the assignments outlined in this document is on a case-by-case basis and will be clearly dictated by the instructors.  In the absence of clear guidance, students should ask their instructors for clarification or work under the impression that group work is not authorized. </w:t>
      </w:r>
      <w:r>
        <w:rPr>
          <w:rStyle w:val="eop"/>
          <w:rFonts w:ascii="Arial" w:hAnsi="Arial" w:cs="Arial"/>
        </w:rPr>
        <w:t> </w:t>
      </w:r>
    </w:p>
    <w:p w14:paraId="19C7E312"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9672A53"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2.  Definitions:</w:t>
      </w:r>
      <w:r>
        <w:rPr>
          <w:rStyle w:val="eop"/>
          <w:rFonts w:ascii="Arial" w:hAnsi="Arial" w:cs="Arial"/>
        </w:rPr>
        <w:t> </w:t>
      </w:r>
    </w:p>
    <w:p w14:paraId="3E85448D"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879DE1F"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a.  Plagiarism:  To steal and pass off (the ideas or words of another) as one’s own: use (another’s production) without crediting the source.  This includes the extraction of portions of reference material, another student’s work, or a previous student’s work and submitting it as one's own work (book reports, essay papers, etc.) and not crediting the original author or publisher.  Additionally, plagiarism involves obtaining documents and articles from the internet (World Wide Web) and not giving the author of that source credit.  If the information is not your own work, created by you, you must cite the source.  Citations will be done IAW standards specified on each assignment sheet handout.</w:t>
      </w:r>
      <w:r>
        <w:rPr>
          <w:rStyle w:val="eop"/>
          <w:rFonts w:ascii="Arial" w:hAnsi="Arial" w:cs="Arial"/>
        </w:rPr>
        <w:t> </w:t>
      </w:r>
    </w:p>
    <w:p w14:paraId="70342F75"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6CC7C8E" w14:textId="77777777" w:rsidR="00E37355" w:rsidRDefault="00E37355" w:rsidP="7D50D60F">
      <w:pPr>
        <w:pStyle w:val="paragraph"/>
        <w:spacing w:before="0" w:beforeAutospacing="0" w:after="0" w:afterAutospacing="0"/>
        <w:textAlignment w:val="baseline"/>
        <w:rPr>
          <w:rFonts w:ascii="Segoe UI" w:hAnsi="Segoe UI" w:cs="Segoe UI"/>
          <w:sz w:val="18"/>
          <w:szCs w:val="18"/>
        </w:rPr>
      </w:pPr>
      <w:r w:rsidRPr="7D50D60F">
        <w:rPr>
          <w:rStyle w:val="normaltextrun"/>
          <w:rFonts w:ascii="Arial" w:hAnsi="Arial" w:cs="Arial"/>
        </w:rPr>
        <w:t xml:space="preserve">      b.  Cheating:  To violate rules dishonestly and the obtaining of property from another by an intentional active distortion of the truth.  This includes intellectual property.  Students attempting to take another individual’s work or thoughts, no matter how insignificant, and present them as their own work or thoughts </w:t>
      </w:r>
      <w:r w:rsidRPr="7D50D60F">
        <w:rPr>
          <w:rStyle w:val="advancedproofingissue"/>
          <w:rFonts w:ascii="Arial" w:hAnsi="Arial" w:cs="Arial"/>
        </w:rPr>
        <w:t>are considered to be</w:t>
      </w:r>
      <w:r w:rsidRPr="7D50D60F">
        <w:rPr>
          <w:rStyle w:val="normaltextrun"/>
          <w:rFonts w:ascii="Arial" w:hAnsi="Arial" w:cs="Arial"/>
        </w:rPr>
        <w:t xml:space="preserve"> cheating.</w:t>
      </w:r>
      <w:r w:rsidRPr="7D50D60F">
        <w:rPr>
          <w:rStyle w:val="eop"/>
          <w:rFonts w:ascii="Arial" w:hAnsi="Arial" w:cs="Arial"/>
        </w:rPr>
        <w:t> </w:t>
      </w:r>
    </w:p>
    <w:p w14:paraId="0E6A004A" w14:textId="632A2188" w:rsidR="00E37355" w:rsidRDefault="00E37355" w:rsidP="7D50D60F">
      <w:pPr>
        <w:pStyle w:val="paragraph"/>
        <w:spacing w:before="0" w:beforeAutospacing="0" w:after="0" w:afterAutospacing="0"/>
        <w:textAlignment w:val="baseline"/>
        <w:rPr>
          <w:rStyle w:val="eop"/>
        </w:rPr>
      </w:pPr>
    </w:p>
    <w:p w14:paraId="19B6E428"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c.  Compromise of Test Material:  Test material issued during scheduled tests, retests, test reviews, and the issuing of assignments must not leave the test/review area or the presence of the test administrator unless otherwise directed by an instructor.  Test questions, answers, and assignment instructions are not to be discussed outside of the controlled environment of these areas and, specifically, should not be discussed with other students who have not been administered the test.  The obtaining of test material for personal use or distribution is considered compromise of test material and violates the Honor Code.  </w:t>
      </w:r>
      <w:r>
        <w:rPr>
          <w:rStyle w:val="eop"/>
          <w:rFonts w:ascii="Arial" w:hAnsi="Arial" w:cs="Arial"/>
        </w:rPr>
        <w:t> </w:t>
      </w:r>
    </w:p>
    <w:p w14:paraId="47F07C36"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A62258A"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lastRenderedPageBreak/>
        <w:t>     d.  Use and Possession of Prior Class Material:  Students may not use material from a previous class on any assignment, exercise, examination, or tested event.  This includes, but is not limited to, blank formats, templates, memorandums, mission command briefs, OPORD/TEWT briefs, class notes, class slide packs, study products, and test reviews.  Students who are recycled into subsequent classes may not use work, formats, review sheets, or templates from their previous classes.  Students will not possess or distribute any course related materials to other students in current or future classes.  </w:t>
      </w:r>
      <w:r>
        <w:rPr>
          <w:rStyle w:val="eop"/>
          <w:rFonts w:ascii="Arial" w:hAnsi="Arial" w:cs="Arial"/>
        </w:rPr>
        <w:t> </w:t>
      </w:r>
    </w:p>
    <w:p w14:paraId="0F6115FE"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505FAF9"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e.  Copying/Cooperating on Individual Work:  All graded requirements must be an individual effort unless otherwise directed.  </w:t>
      </w:r>
      <w:r>
        <w:rPr>
          <w:rStyle w:val="eop"/>
          <w:rFonts w:ascii="Arial" w:hAnsi="Arial" w:cs="Arial"/>
        </w:rPr>
        <w:t> </w:t>
      </w:r>
    </w:p>
    <w:p w14:paraId="4F32E632"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sidRPr="23FD7B7E">
        <w:rPr>
          <w:rStyle w:val="eop"/>
          <w:rFonts w:ascii="Arial" w:hAnsi="Arial" w:cs="Arial"/>
        </w:rPr>
        <w:t> </w:t>
      </w:r>
    </w:p>
    <w:p w14:paraId="5C250298" w14:textId="6250B475" w:rsidR="00E37355" w:rsidRDefault="23FD7B7E" w:rsidP="23FD7B7E">
      <w:pPr>
        <w:tabs>
          <w:tab w:val="left" w:pos="360"/>
          <w:tab w:val="left" w:pos="432"/>
          <w:tab w:val="left" w:pos="864"/>
          <w:tab w:val="left" w:pos="900"/>
          <w:tab w:val="left" w:pos="945"/>
          <w:tab w:val="left" w:pos="1296"/>
          <w:tab w:val="left" w:pos="1530"/>
          <w:tab w:val="left" w:pos="1728"/>
          <w:tab w:val="left" w:pos="2160"/>
          <w:tab w:val="left" w:pos="2592"/>
          <w:tab w:val="left" w:pos="3024"/>
        </w:tabs>
        <w:spacing w:after="0"/>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3.  BOLC Specific:  </w:t>
      </w:r>
    </w:p>
    <w:p w14:paraId="75552238" w14:textId="62815C1B" w:rsidR="00E37355" w:rsidRDefault="00E37355" w:rsidP="23FD7B7E">
      <w:pPr>
        <w:tabs>
          <w:tab w:val="left" w:pos="360"/>
          <w:tab w:val="left" w:pos="432"/>
          <w:tab w:val="left" w:pos="864"/>
          <w:tab w:val="left" w:pos="900"/>
          <w:tab w:val="left" w:pos="945"/>
          <w:tab w:val="left" w:pos="1296"/>
          <w:tab w:val="left" w:pos="1530"/>
          <w:tab w:val="left" w:pos="1728"/>
          <w:tab w:val="left" w:pos="2160"/>
          <w:tab w:val="left" w:pos="2592"/>
          <w:tab w:val="left" w:pos="3024"/>
        </w:tabs>
        <w:spacing w:after="0"/>
        <w:textAlignment w:val="baseline"/>
        <w:rPr>
          <w:rFonts w:ascii="Arial" w:eastAsia="Arial" w:hAnsi="Arial" w:cs="Arial"/>
          <w:color w:val="000000" w:themeColor="text1"/>
          <w:sz w:val="24"/>
          <w:szCs w:val="24"/>
        </w:rPr>
      </w:pPr>
    </w:p>
    <w:p w14:paraId="239D2907" w14:textId="029C1AD4" w:rsidR="00E37355" w:rsidRDefault="23FD7B7E" w:rsidP="00770DCF">
      <w:pPr>
        <w:tabs>
          <w:tab w:val="left" w:pos="360"/>
        </w:tabs>
        <w:spacing w:after="0" w:afterAutospacing="1"/>
        <w:ind w:firstLine="360"/>
        <w:textAlignment w:val="baseline"/>
        <w:rPr>
          <w:rFonts w:ascii="Arial" w:eastAsia="Arial" w:hAnsi="Arial" w:cs="Arial"/>
          <w:color w:val="000000" w:themeColor="text1"/>
          <w:sz w:val="24"/>
          <w:szCs w:val="24"/>
        </w:rPr>
      </w:pPr>
      <w:r w:rsidRPr="29B57BA0">
        <w:rPr>
          <w:rFonts w:ascii="Arial" w:eastAsia="Arial" w:hAnsi="Arial" w:cs="Arial"/>
          <w:color w:val="000000" w:themeColor="text1"/>
          <w:sz w:val="24"/>
          <w:szCs w:val="24"/>
        </w:rPr>
        <w:t xml:space="preserve">a.  </w:t>
      </w:r>
      <w:r w:rsidRPr="29B57BA0">
        <w:rPr>
          <w:rFonts w:ascii="Arial" w:eastAsia="Arial" w:hAnsi="Arial" w:cs="Arial"/>
          <w:color w:val="000000" w:themeColor="text1"/>
          <w:sz w:val="24"/>
          <w:szCs w:val="24"/>
          <w:u w:val="single"/>
        </w:rPr>
        <w:t xml:space="preserve">Common Core, </w:t>
      </w:r>
      <w:r w:rsidR="28084BC8" w:rsidRPr="29B57BA0">
        <w:rPr>
          <w:rFonts w:ascii="Arial" w:eastAsia="Arial" w:hAnsi="Arial" w:cs="Arial"/>
          <w:color w:val="000000" w:themeColor="text1"/>
          <w:sz w:val="24"/>
          <w:szCs w:val="24"/>
          <w:u w:val="single"/>
        </w:rPr>
        <w:t>TACOPs,</w:t>
      </w:r>
      <w:r w:rsidRPr="29B57BA0">
        <w:rPr>
          <w:rFonts w:ascii="Arial" w:eastAsia="Arial" w:hAnsi="Arial" w:cs="Arial"/>
          <w:color w:val="000000" w:themeColor="text1"/>
          <w:sz w:val="24"/>
          <w:szCs w:val="24"/>
          <w:u w:val="single"/>
        </w:rPr>
        <w:t xml:space="preserve"> Law, and Law Enforcement Exams</w:t>
      </w:r>
      <w:r w:rsidRPr="29B57BA0">
        <w:rPr>
          <w:rFonts w:ascii="Arial" w:eastAsia="Arial" w:hAnsi="Arial" w:cs="Arial"/>
          <w:color w:val="000000" w:themeColor="text1"/>
          <w:sz w:val="24"/>
          <w:szCs w:val="24"/>
        </w:rPr>
        <w:t>. Students are authorized to compare notes and conduct study groups prior to the examination.  No student will acquire answers to examination questions by sources other than instructional material and Army doctrine.  No outside assistance of any kind, either by verbal, written, or electronic means, is authorized during examinations.</w:t>
      </w:r>
    </w:p>
    <w:p w14:paraId="69CC60CF" w14:textId="76604683" w:rsidR="00E37355" w:rsidRDefault="23FD7B7E" w:rsidP="009B7A24">
      <w:pPr>
        <w:spacing w:after="0" w:afterAutospacing="1"/>
        <w:ind w:firstLine="360"/>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b.  </w:t>
      </w:r>
      <w:r w:rsidRPr="23FD7B7E">
        <w:rPr>
          <w:rFonts w:ascii="Arial" w:eastAsia="Arial" w:hAnsi="Arial" w:cs="Arial"/>
          <w:color w:val="000000" w:themeColor="text1"/>
          <w:sz w:val="24"/>
          <w:szCs w:val="24"/>
          <w:u w:val="single"/>
        </w:rPr>
        <w:t>Letter of Introduction, AR 600-20 Memorandum, LE Training Memorandum, Professional Reading and Storyboard Assignment</w:t>
      </w:r>
      <w:r w:rsidRPr="23FD7B7E">
        <w:rPr>
          <w:rFonts w:ascii="Arial" w:eastAsia="Arial" w:hAnsi="Arial" w:cs="Arial"/>
          <w:color w:val="000000" w:themeColor="text1"/>
          <w:sz w:val="24"/>
          <w:szCs w:val="24"/>
        </w:rPr>
        <w:t xml:space="preserve">.  Students are authorized to have a non-student (i.e. family member, mentor, or friend) proofread their assignments prior to submission.  Proofreaders must not be a current student in any BOLC class.  Proofreading is allowed to identify grammatical errors or highlight portions of text that are cumbersome, inaccurate, or otherwise do not make sense.  The proofreader may not rewrite the assignment but may assist by marking and highlighting problem areas. </w:t>
      </w:r>
    </w:p>
    <w:p w14:paraId="2E4BBF8D" w14:textId="66F8078B" w:rsidR="00E37355" w:rsidRDefault="23FD7B7E" w:rsidP="009B7A24">
      <w:pPr>
        <w:spacing w:after="0" w:afterAutospacing="1"/>
        <w:ind w:firstLine="360"/>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c.  </w:t>
      </w:r>
      <w:r w:rsidRPr="23FD7B7E">
        <w:rPr>
          <w:rFonts w:ascii="Arial" w:eastAsia="Arial" w:hAnsi="Arial" w:cs="Arial"/>
          <w:color w:val="000000" w:themeColor="text1"/>
          <w:sz w:val="24"/>
          <w:szCs w:val="24"/>
          <w:u w:val="single"/>
        </w:rPr>
        <w:t>LE Case Study</w:t>
      </w:r>
      <w:r w:rsidRPr="23FD7B7E">
        <w:rPr>
          <w:rFonts w:ascii="Arial" w:eastAsia="Arial" w:hAnsi="Arial" w:cs="Arial"/>
          <w:color w:val="000000" w:themeColor="text1"/>
          <w:sz w:val="24"/>
          <w:szCs w:val="24"/>
        </w:rPr>
        <w:t>. Students work together in their assigned groups within the scope of the assignment.  Students may not speak with or correspond with any current students from other classes or previous students outside of their assigned group while working on the LE Case Study.</w:t>
      </w:r>
    </w:p>
    <w:p w14:paraId="4901A94A" w14:textId="7EC22274" w:rsidR="00E37355" w:rsidRDefault="23FD7B7E" w:rsidP="23FD7B7E">
      <w:pPr>
        <w:spacing w:after="0" w:afterAutospacing="1"/>
        <w:ind w:firstLine="360"/>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d.  </w:t>
      </w:r>
      <w:r w:rsidRPr="23FD7B7E">
        <w:rPr>
          <w:rFonts w:ascii="Arial" w:eastAsia="Arial" w:hAnsi="Arial" w:cs="Arial"/>
          <w:color w:val="000000" w:themeColor="text1"/>
          <w:sz w:val="24"/>
          <w:szCs w:val="24"/>
          <w:u w:val="single"/>
        </w:rPr>
        <w:t>Oral Tactical Evaluation Without Troops (TEWTs), Written Operation Order (OPORD).</w:t>
      </w:r>
      <w:r w:rsidRPr="23FD7B7E">
        <w:rPr>
          <w:rFonts w:ascii="Arial" w:eastAsia="Arial" w:hAnsi="Arial" w:cs="Arial"/>
          <w:color w:val="000000" w:themeColor="text1"/>
          <w:sz w:val="24"/>
          <w:szCs w:val="24"/>
        </w:rPr>
        <w:t xml:space="preserve"> Students may not speak with or correspond with any current or previous students while working on TEWTs, OPORDs, or WMAs.  Students are prohibited from sharing notes from the receipt of the TEWTs.</w:t>
      </w:r>
      <w:r w:rsidR="00E171C2">
        <w:rPr>
          <w:rFonts w:ascii="Arial" w:eastAsia="Arial" w:hAnsi="Arial" w:cs="Arial"/>
          <w:color w:val="000000" w:themeColor="text1"/>
          <w:sz w:val="24"/>
          <w:szCs w:val="24"/>
        </w:rPr>
        <w:t xml:space="preserve"> </w:t>
      </w:r>
      <w:r w:rsidRPr="23FD7B7E">
        <w:rPr>
          <w:rFonts w:ascii="Arial" w:eastAsia="Arial" w:hAnsi="Arial" w:cs="Arial"/>
          <w:color w:val="000000" w:themeColor="text1"/>
          <w:sz w:val="24"/>
          <w:szCs w:val="24"/>
        </w:rPr>
        <w:t>Proofreading, asking questions, comparing notes, or corresponding of any kind from any individual is not authorized.  All work must be of the students own. Products submitted during a previous class is not allowed.</w:t>
      </w:r>
    </w:p>
    <w:p w14:paraId="386D0EE5" w14:textId="3F39587C" w:rsidR="6D01A60B" w:rsidRDefault="23FD7B7E" w:rsidP="00E171C2">
      <w:pPr>
        <w:spacing w:after="0" w:afterAutospacing="1"/>
        <w:ind w:firstLine="360"/>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e.  </w:t>
      </w:r>
      <w:r w:rsidRPr="23FD7B7E">
        <w:rPr>
          <w:rFonts w:ascii="Arial" w:eastAsia="Arial" w:hAnsi="Arial" w:cs="Arial"/>
          <w:color w:val="000000" w:themeColor="text1"/>
          <w:sz w:val="24"/>
          <w:szCs w:val="24"/>
          <w:u w:val="single"/>
        </w:rPr>
        <w:t>Land Navigation, M4 Qualification, M17 Qualification, LE Exercise, and Record ACFT</w:t>
      </w:r>
      <w:r w:rsidRPr="23FD7B7E">
        <w:rPr>
          <w:rFonts w:ascii="Arial" w:eastAsia="Arial" w:hAnsi="Arial" w:cs="Arial"/>
          <w:color w:val="000000" w:themeColor="text1"/>
          <w:sz w:val="24"/>
          <w:szCs w:val="24"/>
        </w:rPr>
        <w:t xml:space="preserve">.  Students are not allowed to assist others during qualifications and testing.  All performance evaluations are completed by the individual student.  Collaboration or </w:t>
      </w:r>
      <w:r w:rsidRPr="23FD7B7E">
        <w:rPr>
          <w:rFonts w:ascii="Arial" w:eastAsia="Arial" w:hAnsi="Arial" w:cs="Arial"/>
          <w:color w:val="000000" w:themeColor="text1"/>
          <w:sz w:val="24"/>
          <w:szCs w:val="24"/>
        </w:rPr>
        <w:lastRenderedPageBreak/>
        <w:t>assistance is prohibited, except during LE Exercise.  During LE Exercise, student will work only with their assigned partner.</w:t>
      </w:r>
    </w:p>
    <w:p w14:paraId="4999B9F6"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4.  CCC Specific:</w:t>
      </w:r>
      <w:r>
        <w:rPr>
          <w:rStyle w:val="eop"/>
          <w:rFonts w:ascii="Arial" w:hAnsi="Arial" w:cs="Arial"/>
        </w:rPr>
        <w:t> </w:t>
      </w:r>
    </w:p>
    <w:p w14:paraId="104F736F"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F3EC319" w14:textId="6EA24439"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 xml:space="preserve">a.  </w:t>
      </w:r>
      <w:r>
        <w:rPr>
          <w:rStyle w:val="normaltextrun"/>
          <w:rFonts w:ascii="Arial" w:hAnsi="Arial" w:cs="Arial"/>
          <w:u w:val="single"/>
        </w:rPr>
        <w:t>OPORD</w:t>
      </w:r>
      <w:r w:rsidR="00770DCF">
        <w:rPr>
          <w:rStyle w:val="normaltextrun"/>
          <w:rFonts w:ascii="Arial" w:hAnsi="Arial" w:cs="Arial"/>
          <w:u w:val="single"/>
        </w:rPr>
        <w:t xml:space="preserve"> Briefs</w:t>
      </w:r>
      <w:r>
        <w:rPr>
          <w:rStyle w:val="normaltextrun"/>
          <w:rFonts w:ascii="Arial" w:hAnsi="Arial" w:cs="Arial"/>
        </w:rPr>
        <w:t xml:space="preserve">.  Students type exams on their assigned government computer.  Upon completion of the written portion of the exam, all exam material is deleted from the used computer.  This includes all files saved to desktop and deleted files in the computer recycling bin. If instructed to email exams to the SGLs, students will delete the email from their sent folder, as well as their deleted items folder in their email.  Students will delete material with </w:t>
      </w:r>
      <w:r>
        <w:rPr>
          <w:rStyle w:val="contextualspellingandgrammarerror"/>
          <w:rFonts w:ascii="Arial" w:hAnsi="Arial" w:cs="Arial"/>
        </w:rPr>
        <w:t>a</w:t>
      </w:r>
      <w:r>
        <w:rPr>
          <w:rStyle w:val="normaltextrun"/>
          <w:rFonts w:ascii="Arial" w:hAnsi="Arial" w:cs="Arial"/>
        </w:rPr>
        <w:t xml:space="preserve"> SGL present.</w:t>
      </w:r>
      <w:r>
        <w:rPr>
          <w:rStyle w:val="eop"/>
          <w:rFonts w:ascii="Arial" w:hAnsi="Arial" w:cs="Arial"/>
        </w:rPr>
        <w:t> </w:t>
      </w:r>
    </w:p>
    <w:p w14:paraId="4C1EE185"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4571679"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 xml:space="preserve">b.  </w:t>
      </w:r>
      <w:r>
        <w:rPr>
          <w:rStyle w:val="normaltextrun"/>
          <w:rFonts w:ascii="Arial" w:hAnsi="Arial" w:cs="Arial"/>
          <w:u w:val="single"/>
        </w:rPr>
        <w:t>Individual Written Assignments</w:t>
      </w:r>
      <w:r>
        <w:rPr>
          <w:rStyle w:val="normaltextrun"/>
          <w:rFonts w:ascii="Arial" w:hAnsi="Arial" w:cs="Arial"/>
        </w:rPr>
        <w:t>.  </w:t>
      </w:r>
      <w:r>
        <w:rPr>
          <w:rStyle w:val="eop"/>
          <w:rFonts w:ascii="Arial" w:hAnsi="Arial" w:cs="Arial"/>
        </w:rPr>
        <w:t> </w:t>
      </w:r>
    </w:p>
    <w:p w14:paraId="0A24AB7A"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eop"/>
          <w:rFonts w:ascii="Arial" w:hAnsi="Arial" w:cs="Arial"/>
        </w:rPr>
        <w:t> </w:t>
      </w:r>
    </w:p>
    <w:p w14:paraId="0717856A" w14:textId="77777777" w:rsidR="00E37355" w:rsidRDefault="00E37355">
      <w:pPr>
        <w:pStyle w:val="paragraph"/>
        <w:numPr>
          <w:ilvl w:val="0"/>
          <w:numId w:val="2"/>
        </w:numPr>
        <w:spacing w:before="0" w:beforeAutospacing="0" w:after="0" w:afterAutospacing="0"/>
        <w:ind w:left="0" w:firstLine="1080"/>
        <w:textAlignment w:val="baseline"/>
        <w:rPr>
          <w:rFonts w:ascii="Arial" w:hAnsi="Arial" w:cs="Arial"/>
        </w:rPr>
      </w:pPr>
      <w:r>
        <w:rPr>
          <w:rStyle w:val="normaltextrun"/>
          <w:rFonts w:ascii="Arial" w:hAnsi="Arial" w:cs="Arial"/>
        </w:rPr>
        <w:t>For individual assignments, students are authorized to have a non-student (</w:t>
      </w:r>
      <w:r>
        <w:rPr>
          <w:rStyle w:val="contextualspellingandgrammarerror"/>
          <w:rFonts w:ascii="Arial" w:hAnsi="Arial" w:cs="Arial"/>
        </w:rPr>
        <w:t>i.e.</w:t>
      </w:r>
      <w:r>
        <w:rPr>
          <w:rStyle w:val="normaltextrun"/>
          <w:rFonts w:ascii="Arial" w:hAnsi="Arial" w:cs="Arial"/>
        </w:rPr>
        <w:t xml:space="preserve"> family member, mentor, friend) proofread their assignments prior to submission to identify spelling/grammatical errors or areas that otherwise do not make sense.  </w:t>
      </w:r>
      <w:r>
        <w:rPr>
          <w:rStyle w:val="eop"/>
          <w:rFonts w:ascii="Arial" w:hAnsi="Arial" w:cs="Arial"/>
        </w:rPr>
        <w:t> </w:t>
      </w:r>
    </w:p>
    <w:p w14:paraId="63D9C952" w14:textId="77777777" w:rsidR="00E37355" w:rsidRDefault="00E37355" w:rsidP="00E37355">
      <w:pPr>
        <w:pStyle w:val="paragraph"/>
        <w:spacing w:before="0" w:beforeAutospacing="0" w:after="0" w:afterAutospacing="0"/>
        <w:ind w:left="114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30C3BF6F" w14:textId="77777777" w:rsidR="00E37355" w:rsidRDefault="00E37355">
      <w:pPr>
        <w:pStyle w:val="paragraph"/>
        <w:numPr>
          <w:ilvl w:val="0"/>
          <w:numId w:val="3"/>
        </w:numPr>
        <w:spacing w:before="0" w:beforeAutospacing="0" w:after="0" w:afterAutospacing="0"/>
        <w:ind w:left="0" w:firstLine="1080"/>
        <w:textAlignment w:val="baseline"/>
        <w:rPr>
          <w:rFonts w:ascii="Arial" w:hAnsi="Arial" w:cs="Arial"/>
        </w:rPr>
      </w:pPr>
      <w:r>
        <w:rPr>
          <w:rStyle w:val="normaltextrun"/>
          <w:rFonts w:ascii="Arial" w:hAnsi="Arial" w:cs="Arial"/>
        </w:rPr>
        <w:t>Students generate all assignments as a new document, their OWN original work.  Use of a format/product from another student in the class, a graduate of the course, or a friend/mentor will result in initiation of a SSR board.  SGL identification of plagiarized material is sent higher for immediate action.</w:t>
      </w:r>
      <w:r>
        <w:rPr>
          <w:rStyle w:val="eop"/>
          <w:rFonts w:ascii="Arial" w:hAnsi="Arial" w:cs="Arial"/>
        </w:rPr>
        <w:t> </w:t>
      </w:r>
    </w:p>
    <w:p w14:paraId="06B0BD7B" w14:textId="77777777" w:rsidR="00E37355" w:rsidRDefault="00E37355" w:rsidP="00E37355">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43A292B9"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 xml:space="preserve">c.  </w:t>
      </w:r>
      <w:r>
        <w:rPr>
          <w:rStyle w:val="normaltextrun"/>
          <w:rFonts w:ascii="Arial" w:hAnsi="Arial" w:cs="Arial"/>
          <w:u w:val="single"/>
        </w:rPr>
        <w:t>Police Operations, MDMP, and End of Course Exams</w:t>
      </w:r>
      <w:r>
        <w:rPr>
          <w:rStyle w:val="normaltextrun"/>
          <w:rFonts w:ascii="Arial" w:hAnsi="Arial" w:cs="Arial"/>
        </w:rPr>
        <w:t>.  Students are authorized to compare notes and conduct study groups prior to the examination.  No student will acquire answers to examination questions by sources other than instructional material and Army doctrine.  The Police Operations and MDMP exams are closed book.  The End of Course exam is open book, using only student prepared notes, study guides and doctrine opened prior to the exam.  Students may not use the internet while the exam is in progress.  IMO students may use the internet for google translate only, during all exams.</w:t>
      </w:r>
      <w:r>
        <w:rPr>
          <w:rStyle w:val="eop"/>
          <w:rFonts w:ascii="Arial" w:hAnsi="Arial" w:cs="Arial"/>
        </w:rPr>
        <w:t> </w:t>
      </w:r>
    </w:p>
    <w:p w14:paraId="4B6B2DC2" w14:textId="064CBCE8" w:rsidR="7D50D60F" w:rsidRDefault="7D50D60F" w:rsidP="6D01A60B">
      <w:pPr>
        <w:pStyle w:val="paragraph"/>
        <w:spacing w:before="0" w:beforeAutospacing="0" w:after="0" w:afterAutospacing="0"/>
        <w:ind w:firstLine="360"/>
        <w:rPr>
          <w:rStyle w:val="eop"/>
          <w:rFonts w:ascii="Arial" w:hAnsi="Arial" w:cs="Arial"/>
        </w:rPr>
      </w:pPr>
    </w:p>
    <w:p w14:paraId="1B3F4AB0" w14:textId="6D9E53C9" w:rsidR="7D50D60F" w:rsidRDefault="5E2A3CE1" w:rsidP="6D01A60B">
      <w:pPr>
        <w:pStyle w:val="paragraph"/>
        <w:spacing w:before="0" w:beforeAutospacing="0" w:after="0" w:afterAutospacing="0"/>
        <w:rPr>
          <w:rStyle w:val="eop"/>
          <w:rFonts w:ascii="Arial" w:hAnsi="Arial" w:cs="Arial"/>
        </w:rPr>
      </w:pPr>
      <w:r w:rsidRPr="6D01A60B">
        <w:rPr>
          <w:rStyle w:val="eop"/>
          <w:rFonts w:ascii="Arial" w:hAnsi="Arial" w:cs="Arial"/>
        </w:rPr>
        <w:t xml:space="preserve">5. </w:t>
      </w:r>
      <w:r w:rsidR="0D51AD33" w:rsidRPr="6D01A60B">
        <w:rPr>
          <w:rStyle w:val="eop"/>
          <w:rFonts w:ascii="Arial" w:hAnsi="Arial" w:cs="Arial"/>
        </w:rPr>
        <w:t>PCC Specific:</w:t>
      </w:r>
    </w:p>
    <w:p w14:paraId="2DB679A3" w14:textId="49477A44" w:rsidR="7D50D60F" w:rsidRDefault="7D50D60F" w:rsidP="6D01A60B">
      <w:pPr>
        <w:pStyle w:val="paragraph"/>
        <w:spacing w:before="0" w:beforeAutospacing="0" w:after="0" w:afterAutospacing="0"/>
        <w:rPr>
          <w:rStyle w:val="eop"/>
          <w:rFonts w:ascii="Arial" w:hAnsi="Arial" w:cs="Arial"/>
        </w:rPr>
      </w:pPr>
    </w:p>
    <w:p w14:paraId="1E490310" w14:textId="194BB4A8" w:rsidR="7D50D60F" w:rsidRDefault="0D51AD33" w:rsidP="6D01A60B">
      <w:pPr>
        <w:pStyle w:val="paragraph"/>
        <w:spacing w:before="0" w:beforeAutospacing="0" w:after="0" w:afterAutospacing="0"/>
        <w:ind w:firstLine="360"/>
        <w:rPr>
          <w:rStyle w:val="eop"/>
          <w:rFonts w:ascii="Arial" w:hAnsi="Arial" w:cs="Arial"/>
        </w:rPr>
      </w:pPr>
      <w:r w:rsidRPr="6D01A60B">
        <w:rPr>
          <w:rStyle w:val="eop"/>
          <w:rFonts w:ascii="Arial" w:hAnsi="Arial" w:cs="Arial"/>
        </w:rPr>
        <w:t xml:space="preserve">a. </w:t>
      </w:r>
      <w:r w:rsidR="638F9F5F" w:rsidRPr="6D01A60B">
        <w:rPr>
          <w:rStyle w:val="eop"/>
          <w:rFonts w:ascii="Arial" w:hAnsi="Arial" w:cs="Arial"/>
          <w:u w:val="single"/>
        </w:rPr>
        <w:t>Doctrine Assessment</w:t>
      </w:r>
      <w:r w:rsidR="638F9F5F" w:rsidRPr="6D01A60B">
        <w:rPr>
          <w:rStyle w:val="eop"/>
          <w:rFonts w:ascii="Arial" w:hAnsi="Arial" w:cs="Arial"/>
        </w:rPr>
        <w:t>: Students must complete the doctrine assessment on an individual basis. This is an open note assessment</w:t>
      </w:r>
      <w:r w:rsidR="3DF2A882" w:rsidRPr="6D01A60B">
        <w:rPr>
          <w:rStyle w:val="eop"/>
          <w:rFonts w:ascii="Arial" w:hAnsi="Arial" w:cs="Arial"/>
        </w:rPr>
        <w:t xml:space="preserve"> that is administered by the USAMPS doctrine team or the PCC cadre. </w:t>
      </w:r>
    </w:p>
    <w:p w14:paraId="378D6D82" w14:textId="75AE1536" w:rsidR="6D01A60B" w:rsidRDefault="6D01A60B" w:rsidP="00770DCF">
      <w:pPr>
        <w:pStyle w:val="paragraph"/>
        <w:spacing w:before="0" w:beforeAutospacing="0" w:after="0" w:afterAutospacing="0"/>
        <w:rPr>
          <w:rStyle w:val="eop"/>
          <w:rFonts w:ascii="Arial" w:hAnsi="Arial" w:cs="Arial"/>
        </w:rPr>
      </w:pPr>
    </w:p>
    <w:p w14:paraId="7C037FB3" w14:textId="4AC68550" w:rsidR="00E37355" w:rsidRDefault="5E2A3CE1" w:rsidP="00E37355">
      <w:pPr>
        <w:pStyle w:val="paragraph"/>
        <w:spacing w:before="0" w:beforeAutospacing="0" w:after="0" w:afterAutospacing="0"/>
        <w:textAlignment w:val="baseline"/>
        <w:rPr>
          <w:rFonts w:ascii="Segoe UI" w:hAnsi="Segoe UI" w:cs="Segoe UI"/>
          <w:sz w:val="18"/>
          <w:szCs w:val="18"/>
        </w:rPr>
      </w:pPr>
      <w:r w:rsidRPr="6D01A60B">
        <w:rPr>
          <w:rStyle w:val="normaltextrun"/>
          <w:rFonts w:ascii="Arial" w:hAnsi="Arial" w:cs="Arial"/>
        </w:rPr>
        <w:t>6</w:t>
      </w:r>
      <w:r w:rsidR="00E37355">
        <w:rPr>
          <w:rStyle w:val="normaltextrun"/>
          <w:rFonts w:ascii="Arial" w:hAnsi="Arial" w:cs="Arial"/>
        </w:rPr>
        <w:t>.  Violations of the USAMPS Honor Code include but are by no means limited to those mentioned in paragraphs 2</w:t>
      </w:r>
      <w:r w:rsidR="009C59F6">
        <w:rPr>
          <w:rStyle w:val="normaltextrun"/>
          <w:rFonts w:ascii="Arial" w:hAnsi="Arial" w:cs="Arial"/>
        </w:rPr>
        <w:t>,</w:t>
      </w:r>
      <w:r w:rsidR="00E37355">
        <w:rPr>
          <w:rStyle w:val="normaltextrun"/>
          <w:rFonts w:ascii="Arial" w:hAnsi="Arial" w:cs="Arial"/>
        </w:rPr>
        <w:t xml:space="preserve"> 3</w:t>
      </w:r>
      <w:r w:rsidR="009C59F6">
        <w:rPr>
          <w:rStyle w:val="normaltextrun"/>
          <w:rFonts w:ascii="Arial" w:hAnsi="Arial" w:cs="Arial"/>
        </w:rPr>
        <w:t>, and 4</w:t>
      </w:r>
      <w:r w:rsidR="00E37355">
        <w:rPr>
          <w:rStyle w:val="normaltextrun"/>
          <w:rFonts w:ascii="Arial" w:hAnsi="Arial" w:cs="Arial"/>
        </w:rPr>
        <w:t xml:space="preserve"> above.  Any further instruction, guidance, or direction from an instructor or the course manager will be considered additions to the abovementioned prohibited actions for that class and violations of these will be considered a violation of the Honor Code.  Common sense and good judgment provide the basic guidelines as to what is acceptable and what is not acceptable conduct.  If students have questions about what would be considered a violation of the Honor Code, they must ask their instructor for guidance.  Ignorance is not an acceptable excuse for </w:t>
      </w:r>
      <w:r w:rsidR="00E37355">
        <w:rPr>
          <w:rStyle w:val="normaltextrun"/>
          <w:rFonts w:ascii="Arial" w:hAnsi="Arial" w:cs="Arial"/>
        </w:rPr>
        <w:lastRenderedPageBreak/>
        <w:t>an Honor Code violation.  Conduct that brings discredit to the USAMPS and the U.S. Armed Services may be considered as honor violations.</w:t>
      </w:r>
      <w:r w:rsidR="00E37355">
        <w:rPr>
          <w:rStyle w:val="eop"/>
          <w:rFonts w:ascii="Arial" w:hAnsi="Arial" w:cs="Arial"/>
        </w:rPr>
        <w:t> </w:t>
      </w:r>
    </w:p>
    <w:p w14:paraId="6A8DBDC7" w14:textId="2F591DBC" w:rsidR="00DB624E" w:rsidRDefault="00E37355" w:rsidP="7D50D60F">
      <w:pPr>
        <w:pStyle w:val="paragraph"/>
        <w:spacing w:before="0" w:beforeAutospacing="0" w:after="0" w:afterAutospacing="0"/>
        <w:textAlignment w:val="baseline"/>
        <w:rPr>
          <w:rStyle w:val="eop"/>
          <w:rFonts w:ascii="Arial" w:hAnsi="Arial" w:cs="Arial"/>
        </w:rPr>
      </w:pPr>
      <w:r w:rsidRPr="7D50D60F">
        <w:rPr>
          <w:rStyle w:val="eop"/>
          <w:rFonts w:ascii="Arial" w:hAnsi="Arial" w:cs="Arial"/>
        </w:rPr>
        <w:t> </w:t>
      </w:r>
    </w:p>
    <w:p w14:paraId="45896E5F" w14:textId="6B295EC8" w:rsidR="00E37355" w:rsidRDefault="3CFD3258" w:rsidP="00E37355">
      <w:pPr>
        <w:pStyle w:val="paragraph"/>
        <w:spacing w:before="0" w:beforeAutospacing="0" w:after="0" w:afterAutospacing="0"/>
        <w:textAlignment w:val="baseline"/>
        <w:rPr>
          <w:rFonts w:ascii="Segoe UI" w:hAnsi="Segoe UI" w:cs="Segoe UI"/>
          <w:sz w:val="18"/>
          <w:szCs w:val="18"/>
        </w:rPr>
      </w:pPr>
      <w:r w:rsidRPr="6D01A60B">
        <w:rPr>
          <w:rStyle w:val="normaltextrun"/>
          <w:rFonts w:ascii="Arial" w:hAnsi="Arial" w:cs="Arial"/>
        </w:rPr>
        <w:t>7</w:t>
      </w:r>
      <w:r w:rsidR="00E37355">
        <w:rPr>
          <w:rStyle w:val="normaltextrun"/>
          <w:rFonts w:ascii="Arial" w:hAnsi="Arial" w:cs="Arial"/>
        </w:rPr>
        <w:t>.  Violations.</w:t>
      </w:r>
      <w:r w:rsidR="00E37355">
        <w:rPr>
          <w:rStyle w:val="eop"/>
          <w:rFonts w:ascii="Arial" w:hAnsi="Arial" w:cs="Arial"/>
        </w:rPr>
        <w:t> </w:t>
      </w:r>
    </w:p>
    <w:p w14:paraId="652F5E9B"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F011170"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 xml:space="preserve">a.  Any person providing or accepting any of the </w:t>
      </w:r>
      <w:r>
        <w:rPr>
          <w:rStyle w:val="contextualspellingandgrammarerror"/>
          <w:rFonts w:ascii="Arial" w:hAnsi="Arial" w:cs="Arial"/>
        </w:rPr>
        <w:t>above mentioned</w:t>
      </w:r>
      <w:r>
        <w:rPr>
          <w:rStyle w:val="normaltextrun"/>
          <w:rFonts w:ascii="Arial" w:hAnsi="Arial" w:cs="Arial"/>
        </w:rPr>
        <w:t xml:space="preserve"> prohibited items or conducting any of the </w:t>
      </w:r>
      <w:r>
        <w:rPr>
          <w:rStyle w:val="contextualspellingandgrammarerror"/>
          <w:rFonts w:ascii="Arial" w:hAnsi="Arial" w:cs="Arial"/>
        </w:rPr>
        <w:t>above mentioned</w:t>
      </w:r>
      <w:r>
        <w:rPr>
          <w:rStyle w:val="normaltextrun"/>
          <w:rFonts w:ascii="Arial" w:hAnsi="Arial" w:cs="Arial"/>
        </w:rPr>
        <w:t xml:space="preserve"> prohibited actions are in violation of the Honor Code.</w:t>
      </w:r>
      <w:r>
        <w:rPr>
          <w:rStyle w:val="eop"/>
          <w:rFonts w:ascii="Arial" w:hAnsi="Arial" w:cs="Arial"/>
        </w:rPr>
        <w:t> </w:t>
      </w:r>
    </w:p>
    <w:p w14:paraId="6008BDD0"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FBC0BC3"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 xml:space="preserve">b.  When a person is suspected of violating the Honor Code, the individual </w:t>
      </w:r>
      <w:r>
        <w:rPr>
          <w:rStyle w:val="advancedproofingissue"/>
          <w:rFonts w:ascii="Arial" w:hAnsi="Arial" w:cs="Arial"/>
        </w:rPr>
        <w:t>making the observation</w:t>
      </w:r>
      <w:r>
        <w:rPr>
          <w:rStyle w:val="normaltextrun"/>
          <w:rFonts w:ascii="Arial" w:hAnsi="Arial" w:cs="Arial"/>
        </w:rPr>
        <w:t xml:space="preserve"> will collect all available evidence, include names of witnesses if appropriate, and immediately report the incident to an instructor or the course manager.</w:t>
      </w:r>
      <w:r>
        <w:rPr>
          <w:rStyle w:val="eop"/>
          <w:rFonts w:ascii="Arial" w:hAnsi="Arial" w:cs="Arial"/>
        </w:rPr>
        <w:t> </w:t>
      </w:r>
    </w:p>
    <w:p w14:paraId="76BE7177" w14:textId="77777777" w:rsidR="00E37355" w:rsidRDefault="00E37355" w:rsidP="00E37355">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4DB33D3C"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 xml:space="preserve">c.  Failure to report an honor violation after having observed or after having been informed of such a violation constitutes an honor </w:t>
      </w:r>
      <w:r>
        <w:rPr>
          <w:rStyle w:val="advancedproofingissue"/>
          <w:rFonts w:ascii="Arial" w:hAnsi="Arial" w:cs="Arial"/>
        </w:rPr>
        <w:t>violation in itself</w:t>
      </w:r>
      <w:r>
        <w:rPr>
          <w:rStyle w:val="normaltextrun"/>
          <w:rFonts w:ascii="Arial" w:hAnsi="Arial" w:cs="Arial"/>
        </w:rPr>
        <w:t>. </w:t>
      </w:r>
      <w:r>
        <w:rPr>
          <w:rStyle w:val="eop"/>
          <w:rFonts w:ascii="Arial" w:hAnsi="Arial" w:cs="Arial"/>
        </w:rPr>
        <w:t> </w:t>
      </w:r>
    </w:p>
    <w:p w14:paraId="361DDFAB"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eop"/>
          <w:rFonts w:ascii="Arial" w:hAnsi="Arial" w:cs="Arial"/>
        </w:rPr>
        <w:t> </w:t>
      </w:r>
    </w:p>
    <w:p w14:paraId="5A47C087"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d.  Any violation of this Honor Code may constitute an initiation of a Student Status Review (SSR) in accordance with Appendix I, Student Status Review Procedures of this ISAP. Each violation will be reviewed by the Course Chief for determination.</w:t>
      </w:r>
      <w:r>
        <w:rPr>
          <w:rStyle w:val="eop"/>
          <w:rFonts w:ascii="Arial" w:hAnsi="Arial" w:cs="Arial"/>
        </w:rPr>
        <w:t> </w:t>
      </w:r>
    </w:p>
    <w:p w14:paraId="3E9F269C"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eop"/>
          <w:rFonts w:ascii="Arial" w:hAnsi="Arial" w:cs="Arial"/>
        </w:rPr>
        <w:t> </w:t>
      </w:r>
    </w:p>
    <w:p w14:paraId="025E4ACE"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e.  Based on severity and totality of circumstances the Course Chief will determine the appropriate action/recommendation of all violations of this Honor Code.  </w:t>
      </w:r>
      <w:r>
        <w:rPr>
          <w:rStyle w:val="eop"/>
          <w:rFonts w:ascii="Arial" w:hAnsi="Arial" w:cs="Arial"/>
        </w:rPr>
        <w:t> </w:t>
      </w:r>
    </w:p>
    <w:p w14:paraId="31C8A419"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eop"/>
          <w:rFonts w:ascii="Arial" w:hAnsi="Arial" w:cs="Arial"/>
        </w:rPr>
        <w:t> </w:t>
      </w:r>
    </w:p>
    <w:p w14:paraId="146FE776"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eop"/>
          <w:rFonts w:ascii="Arial" w:hAnsi="Arial" w:cs="Arial"/>
        </w:rPr>
        <w:t> </w:t>
      </w:r>
    </w:p>
    <w:p w14:paraId="1696C0E2"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eop"/>
          <w:rFonts w:ascii="Arial" w:hAnsi="Arial" w:cs="Arial"/>
        </w:rPr>
        <w:t> </w:t>
      </w:r>
    </w:p>
    <w:p w14:paraId="325B5DE2" w14:textId="77777777" w:rsidR="00E37355" w:rsidRDefault="00E37355" w:rsidP="00E37355">
      <w:pPr>
        <w:pStyle w:val="paragraph"/>
        <w:spacing w:before="0" w:beforeAutospacing="0" w:after="0" w:afterAutospacing="0"/>
        <w:ind w:firstLine="360"/>
        <w:textAlignment w:val="baseline"/>
        <w:rPr>
          <w:rFonts w:ascii="Segoe UI" w:hAnsi="Segoe UI" w:cs="Segoe UI"/>
          <w:sz w:val="18"/>
          <w:szCs w:val="18"/>
        </w:rPr>
      </w:pPr>
      <w:r>
        <w:rPr>
          <w:rStyle w:val="eop"/>
          <w:rFonts w:ascii="Arial" w:hAnsi="Arial" w:cs="Arial"/>
        </w:rPr>
        <w:t> </w:t>
      </w:r>
    </w:p>
    <w:p w14:paraId="56B445F6" w14:textId="77777777" w:rsidR="00E37355" w:rsidRDefault="00E37355" w:rsidP="00E37355">
      <w:pPr>
        <w:pStyle w:val="paragraph"/>
        <w:spacing w:before="0" w:beforeAutospacing="0" w:after="0" w:afterAutospacing="0"/>
        <w:ind w:left="2520"/>
        <w:textAlignment w:val="baseline"/>
        <w:rPr>
          <w:rFonts w:ascii="Segoe UI" w:hAnsi="Segoe UI" w:cs="Segoe UI"/>
          <w:sz w:val="18"/>
          <w:szCs w:val="18"/>
        </w:rPr>
      </w:pPr>
      <w:r>
        <w:rPr>
          <w:rStyle w:val="normaltextrun"/>
          <w:rFonts w:ascii="Arial" w:hAnsi="Arial" w:cs="Arial"/>
        </w:rPr>
        <w:t>_________________________________________________ </w:t>
      </w:r>
      <w:r>
        <w:rPr>
          <w:rStyle w:val="eop"/>
          <w:rFonts w:ascii="Arial" w:hAnsi="Arial" w:cs="Arial"/>
        </w:rPr>
        <w:t> </w:t>
      </w:r>
    </w:p>
    <w:p w14:paraId="2F09C4B1" w14:textId="77777777" w:rsidR="00E37355" w:rsidRDefault="00E37355" w:rsidP="00E37355">
      <w:pPr>
        <w:pStyle w:val="paragraph"/>
        <w:spacing w:before="0" w:beforeAutospacing="0" w:after="0" w:afterAutospacing="0"/>
        <w:ind w:left="2520"/>
        <w:textAlignment w:val="baseline"/>
        <w:rPr>
          <w:rFonts w:ascii="Segoe UI" w:hAnsi="Segoe UI" w:cs="Segoe UI"/>
          <w:sz w:val="18"/>
          <w:szCs w:val="18"/>
        </w:rPr>
      </w:pPr>
      <w:r>
        <w:rPr>
          <w:rStyle w:val="normaltextrun"/>
          <w:rFonts w:ascii="Arial" w:hAnsi="Arial" w:cs="Arial"/>
        </w:rPr>
        <w:t>(Print Name-Rank Last, First, MI.)</w:t>
      </w:r>
      <w:r>
        <w:rPr>
          <w:rStyle w:val="eop"/>
          <w:rFonts w:ascii="Arial" w:hAnsi="Arial" w:cs="Arial"/>
        </w:rPr>
        <w:t> </w:t>
      </w:r>
    </w:p>
    <w:p w14:paraId="6E8B5DA1" w14:textId="77777777" w:rsidR="00E37355" w:rsidRDefault="00E37355" w:rsidP="00E3735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7B301226" w14:textId="77777777" w:rsidR="00E37355" w:rsidRDefault="00E37355" w:rsidP="00E37355">
      <w:pPr>
        <w:pStyle w:val="paragraph"/>
        <w:spacing w:before="0" w:beforeAutospacing="0" w:after="0" w:afterAutospacing="0"/>
        <w:ind w:left="2520"/>
        <w:textAlignment w:val="baseline"/>
        <w:rPr>
          <w:rFonts w:ascii="Segoe UI" w:hAnsi="Segoe UI" w:cs="Segoe UI"/>
          <w:sz w:val="18"/>
          <w:szCs w:val="18"/>
        </w:rPr>
      </w:pPr>
      <w:r>
        <w:rPr>
          <w:rStyle w:val="normaltextrun"/>
          <w:rFonts w:ascii="Arial" w:hAnsi="Arial" w:cs="Arial"/>
        </w:rPr>
        <w:t>_________________________________________________ (Student's Signature and Date)</w:t>
      </w:r>
      <w:r>
        <w:rPr>
          <w:rStyle w:val="eop"/>
          <w:rFonts w:ascii="Arial" w:hAnsi="Arial" w:cs="Arial"/>
        </w:rPr>
        <w:t> </w:t>
      </w:r>
    </w:p>
    <w:p w14:paraId="562C75D1" w14:textId="77777777" w:rsidR="00E37355" w:rsidRDefault="00E37355" w:rsidP="00543E0F">
      <w:pPr>
        <w:tabs>
          <w:tab w:val="left" w:pos="1992"/>
        </w:tabs>
      </w:pPr>
    </w:p>
    <w:p w14:paraId="664355AD" w14:textId="77777777" w:rsidR="00295AFA" w:rsidRDefault="00295AFA" w:rsidP="00543E0F">
      <w:pPr>
        <w:tabs>
          <w:tab w:val="left" w:pos="1992"/>
        </w:tabs>
      </w:pPr>
    </w:p>
    <w:p w14:paraId="1A965116" w14:textId="77777777" w:rsidR="00295AFA" w:rsidRDefault="00295AFA" w:rsidP="00543E0F">
      <w:pPr>
        <w:tabs>
          <w:tab w:val="left" w:pos="1992"/>
        </w:tabs>
      </w:pPr>
    </w:p>
    <w:p w14:paraId="7DF4E37C" w14:textId="77777777" w:rsidR="00295AFA" w:rsidRDefault="00295AFA" w:rsidP="00543E0F">
      <w:pPr>
        <w:tabs>
          <w:tab w:val="left" w:pos="1992"/>
        </w:tabs>
      </w:pPr>
    </w:p>
    <w:p w14:paraId="44FB30F8" w14:textId="77777777" w:rsidR="00295AFA" w:rsidRDefault="00295AFA" w:rsidP="00543E0F">
      <w:pPr>
        <w:tabs>
          <w:tab w:val="left" w:pos="1992"/>
        </w:tabs>
      </w:pPr>
    </w:p>
    <w:p w14:paraId="1DA6542E" w14:textId="77777777" w:rsidR="00295AFA" w:rsidRDefault="00295AFA" w:rsidP="00543E0F">
      <w:pPr>
        <w:tabs>
          <w:tab w:val="left" w:pos="1992"/>
        </w:tabs>
      </w:pPr>
    </w:p>
    <w:p w14:paraId="3041E394" w14:textId="77777777" w:rsidR="001552E0" w:rsidRDefault="001552E0" w:rsidP="00543E0F">
      <w:pPr>
        <w:tabs>
          <w:tab w:val="left" w:pos="1992"/>
        </w:tabs>
      </w:pPr>
    </w:p>
    <w:p w14:paraId="722B00AE" w14:textId="356D9AEC" w:rsidR="001552E0" w:rsidRDefault="001552E0" w:rsidP="00543E0F">
      <w:pPr>
        <w:tabs>
          <w:tab w:val="left" w:pos="1992"/>
        </w:tabs>
      </w:pPr>
    </w:p>
    <w:p w14:paraId="2DE403A5" w14:textId="77777777" w:rsidR="001552E0" w:rsidRDefault="001552E0" w:rsidP="00295AFA">
      <w:pPr>
        <w:pStyle w:val="paragraph"/>
        <w:spacing w:before="0" w:beforeAutospacing="0" w:after="0" w:afterAutospacing="0"/>
        <w:jc w:val="center"/>
        <w:textAlignment w:val="baseline"/>
        <w:rPr>
          <w:rStyle w:val="normaltextrun"/>
          <w:rFonts w:ascii="Arial" w:hAnsi="Arial" w:cs="Arial"/>
          <w:b/>
          <w:bCs/>
        </w:rPr>
        <w:sectPr w:rsidR="001552E0" w:rsidSect="00733618">
          <w:headerReference w:type="default" r:id="rId19"/>
          <w:headerReference w:type="first" r:id="rId20"/>
          <w:pgSz w:w="12240" w:h="15840"/>
          <w:pgMar w:top="1440" w:right="1440" w:bottom="1440" w:left="1440" w:header="720" w:footer="720" w:gutter="0"/>
          <w:cols w:space="720"/>
          <w:titlePg/>
          <w:docGrid w:linePitch="360"/>
        </w:sectPr>
      </w:pPr>
    </w:p>
    <w:p w14:paraId="1270C8E5" w14:textId="670BE3AF" w:rsidR="23FD7B7E" w:rsidRDefault="23FD7B7E" w:rsidP="23FD7B7E">
      <w:pPr>
        <w:jc w:val="center"/>
        <w:rPr>
          <w:rFonts w:ascii="Arial" w:eastAsia="Arial" w:hAnsi="Arial" w:cs="Arial"/>
          <w:b/>
          <w:color w:val="000000" w:themeColor="text1"/>
          <w:sz w:val="24"/>
          <w:szCs w:val="24"/>
        </w:rPr>
      </w:pPr>
      <w:r w:rsidRPr="23FD7B7E">
        <w:rPr>
          <w:rFonts w:ascii="Arial" w:eastAsia="Arial" w:hAnsi="Arial" w:cs="Arial"/>
          <w:b/>
          <w:bCs/>
          <w:color w:val="000000" w:themeColor="text1"/>
          <w:sz w:val="24"/>
          <w:szCs w:val="24"/>
        </w:rPr>
        <w:lastRenderedPageBreak/>
        <w:t xml:space="preserve">MPBOLC Student </w:t>
      </w:r>
      <w:r w:rsidR="0AAC80AF" w:rsidRPr="6D01A60B">
        <w:rPr>
          <w:rFonts w:ascii="Arial" w:eastAsia="Arial" w:hAnsi="Arial" w:cs="Arial"/>
          <w:b/>
          <w:bCs/>
          <w:color w:val="000000" w:themeColor="text1"/>
          <w:sz w:val="24"/>
          <w:szCs w:val="24"/>
        </w:rPr>
        <w:t>Assessment</w:t>
      </w:r>
      <w:r w:rsidRPr="23FD7B7E">
        <w:rPr>
          <w:rFonts w:ascii="Arial" w:eastAsia="Arial" w:hAnsi="Arial" w:cs="Arial"/>
          <w:b/>
          <w:bCs/>
          <w:color w:val="000000" w:themeColor="text1"/>
          <w:sz w:val="24"/>
          <w:szCs w:val="24"/>
        </w:rPr>
        <w:t xml:space="preserve"> Procedures</w:t>
      </w:r>
    </w:p>
    <w:p w14:paraId="3DCBEA96" w14:textId="54C73EDC" w:rsidR="23FD7B7E" w:rsidRDefault="23FD7B7E" w:rsidP="23FD7B7E">
      <w:pPr>
        <w:spacing w:after="0" w:afterAutospacing="1"/>
        <w:rPr>
          <w:rFonts w:ascii="Arial" w:eastAsia="Arial" w:hAnsi="Arial" w:cs="Arial"/>
          <w:color w:val="000000" w:themeColor="text1"/>
          <w:sz w:val="24"/>
          <w:szCs w:val="24"/>
        </w:rPr>
      </w:pPr>
      <w:r w:rsidRPr="23FD7B7E">
        <w:rPr>
          <w:rFonts w:ascii="Arial" w:eastAsia="Arial" w:hAnsi="Arial" w:cs="Arial"/>
          <w:color w:val="000000" w:themeColor="text1"/>
          <w:sz w:val="24"/>
          <w:szCs w:val="24"/>
        </w:rPr>
        <w:t>1.  Computation of Academic Standing:  The grading system is based on 1,</w:t>
      </w:r>
      <w:r w:rsidRPr="1B157BF0">
        <w:rPr>
          <w:rFonts w:ascii="Arial" w:eastAsia="Arial" w:hAnsi="Arial" w:cs="Arial"/>
          <w:color w:val="000000" w:themeColor="text1"/>
          <w:sz w:val="24"/>
          <w:szCs w:val="24"/>
        </w:rPr>
        <w:t>6</w:t>
      </w:r>
      <w:r w:rsidR="3E6A456C" w:rsidRPr="1B157BF0">
        <w:rPr>
          <w:rFonts w:ascii="Arial" w:eastAsia="Arial" w:hAnsi="Arial" w:cs="Arial"/>
          <w:color w:val="000000" w:themeColor="text1"/>
          <w:sz w:val="24"/>
          <w:szCs w:val="24"/>
        </w:rPr>
        <w:t>65</w:t>
      </w:r>
      <w:r w:rsidRPr="1B157BF0">
        <w:rPr>
          <w:rFonts w:ascii="Arial" w:eastAsia="Arial" w:hAnsi="Arial" w:cs="Arial"/>
          <w:color w:val="000000" w:themeColor="text1"/>
          <w:sz w:val="24"/>
          <w:szCs w:val="24"/>
        </w:rPr>
        <w:t xml:space="preserve"> (</w:t>
      </w:r>
      <w:r w:rsidR="746F6060" w:rsidRPr="1B157BF0">
        <w:rPr>
          <w:rFonts w:ascii="Arial" w:eastAsia="Arial" w:hAnsi="Arial" w:cs="Arial"/>
          <w:color w:val="000000" w:themeColor="text1"/>
          <w:sz w:val="24"/>
          <w:szCs w:val="24"/>
        </w:rPr>
        <w:t>865</w:t>
      </w:r>
      <w:r w:rsidRPr="23FD7B7E">
        <w:rPr>
          <w:rFonts w:ascii="Arial" w:eastAsia="Arial" w:hAnsi="Arial" w:cs="Arial"/>
          <w:color w:val="000000" w:themeColor="text1"/>
          <w:sz w:val="24"/>
          <w:szCs w:val="24"/>
        </w:rPr>
        <w:t xml:space="preserve"> IMO) total points, which is used to determine class standing.  The student with the highest cumulative points will be ranked number one in the class unless otherwise disqualified IAW paragraph 2, Appendix F, Recognition of Academic and Leadership Excellence.  Rankings of U.S. Officers and International Officers are separate.  The possible points for all graded events are shown in Table 1 of Appendix B.</w:t>
      </w:r>
    </w:p>
    <w:p w14:paraId="17562238" w14:textId="27BAE7DC" w:rsidR="23FD7B7E" w:rsidRDefault="23FD7B7E" w:rsidP="23FD7B7E">
      <w:pPr>
        <w:spacing w:after="0" w:afterAutospacing="1"/>
        <w:rPr>
          <w:rFonts w:ascii="Arial" w:eastAsia="Arial" w:hAnsi="Arial" w:cs="Arial"/>
          <w:color w:val="000000" w:themeColor="text1"/>
          <w:sz w:val="24"/>
          <w:szCs w:val="24"/>
        </w:rPr>
      </w:pPr>
      <w:r w:rsidRPr="23FD7B7E">
        <w:rPr>
          <w:rFonts w:ascii="Arial" w:eastAsia="Arial" w:hAnsi="Arial" w:cs="Arial"/>
          <w:color w:val="000000" w:themeColor="text1"/>
          <w:sz w:val="24"/>
          <w:szCs w:val="24"/>
        </w:rPr>
        <w:t>2.  Students are graded based on demonstrated performance through:</w:t>
      </w:r>
    </w:p>
    <w:p w14:paraId="33C1EA44" w14:textId="4BB5882F" w:rsidR="23FD7B7E" w:rsidRDefault="23FD7B7E" w:rsidP="009B7A24">
      <w:pPr>
        <w:spacing w:after="0" w:afterAutospacing="1"/>
        <w:ind w:firstLine="360"/>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a. </w:t>
      </w:r>
      <w:r w:rsidRPr="23FD7B7E">
        <w:rPr>
          <w:rFonts w:ascii="Arial" w:eastAsia="Arial" w:hAnsi="Arial" w:cs="Arial"/>
          <w:color w:val="000000" w:themeColor="text1"/>
          <w:sz w:val="24"/>
          <w:szCs w:val="24"/>
          <w:u w:val="single"/>
        </w:rPr>
        <w:t>Leadership Assessment:</w:t>
      </w:r>
      <w:r w:rsidRPr="23FD7B7E">
        <w:rPr>
          <w:rFonts w:ascii="Arial" w:eastAsia="Arial" w:hAnsi="Arial" w:cs="Arial"/>
          <w:color w:val="000000" w:themeColor="text1"/>
          <w:sz w:val="24"/>
          <w:szCs w:val="24"/>
        </w:rPr>
        <w:t xml:space="preserve">  Instructors will assess student leadership skills in a garrison and field environment IAW Tables 8 and 11 to Appendix B.</w:t>
      </w:r>
    </w:p>
    <w:p w14:paraId="5894FC13" w14:textId="71ACC1A8" w:rsidR="23FD7B7E" w:rsidRDefault="23FD7B7E" w:rsidP="009B7A24">
      <w:pPr>
        <w:spacing w:after="0" w:afterAutospacing="1"/>
        <w:ind w:firstLine="360"/>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b. </w:t>
      </w:r>
      <w:r w:rsidRPr="23FD7B7E">
        <w:rPr>
          <w:rFonts w:ascii="Arial" w:eastAsia="Arial" w:hAnsi="Arial" w:cs="Arial"/>
          <w:color w:val="000000" w:themeColor="text1"/>
          <w:sz w:val="24"/>
          <w:szCs w:val="24"/>
          <w:u w:val="single"/>
        </w:rPr>
        <w:t>Multiple Choice Examinations:</w:t>
      </w:r>
    </w:p>
    <w:p w14:paraId="78DD56A6" w14:textId="2037D808" w:rsidR="23FD7B7E" w:rsidRDefault="23FD7B7E" w:rsidP="009B7A24">
      <w:pPr>
        <w:spacing w:after="0" w:afterAutospacing="1"/>
        <w:ind w:firstLine="720"/>
        <w:rPr>
          <w:rFonts w:ascii="Arial" w:eastAsia="Arial" w:hAnsi="Arial" w:cs="Arial"/>
          <w:color w:val="000000" w:themeColor="text1"/>
          <w:sz w:val="24"/>
          <w:szCs w:val="24"/>
        </w:rPr>
      </w:pPr>
      <w:r w:rsidRPr="23FD7B7E">
        <w:rPr>
          <w:rFonts w:ascii="Arial" w:eastAsia="Arial" w:hAnsi="Arial" w:cs="Arial"/>
          <w:color w:val="000000" w:themeColor="text1"/>
          <w:sz w:val="24"/>
          <w:szCs w:val="24"/>
        </w:rPr>
        <w:t>(1) Examinations will be graded IAW the approved Test Administrative Guidance (TAG).</w:t>
      </w:r>
    </w:p>
    <w:p w14:paraId="2AFF3645" w14:textId="0296883B" w:rsidR="23FD7B7E" w:rsidRDefault="23FD7B7E" w:rsidP="009B7A24">
      <w:pPr>
        <w:spacing w:after="0" w:afterAutospacing="1"/>
        <w:ind w:firstLine="720"/>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(2) Examination after action reviews will be scheduled as soon as possible after the examination.  The </w:t>
      </w:r>
      <w:r w:rsidR="009B7A24" w:rsidRPr="23FD7B7E">
        <w:rPr>
          <w:rFonts w:ascii="Arial" w:eastAsia="Arial" w:hAnsi="Arial" w:cs="Arial"/>
          <w:color w:val="000000" w:themeColor="text1"/>
          <w:sz w:val="24"/>
          <w:szCs w:val="24"/>
        </w:rPr>
        <w:t>after-action</w:t>
      </w:r>
      <w:r w:rsidRPr="23FD7B7E">
        <w:rPr>
          <w:rFonts w:ascii="Arial" w:eastAsia="Arial" w:hAnsi="Arial" w:cs="Arial"/>
          <w:color w:val="000000" w:themeColor="text1"/>
          <w:sz w:val="24"/>
          <w:szCs w:val="24"/>
        </w:rPr>
        <w:t xml:space="preserve"> review period will be a discussion where students may question the SME/Instructor as to the doctrine/regulation which differentiates correct responses from programmed distracters.</w:t>
      </w:r>
    </w:p>
    <w:p w14:paraId="2537346C" w14:textId="5AEE00E1" w:rsidR="23FD7B7E" w:rsidRDefault="23FD7B7E" w:rsidP="009B7A24">
      <w:pPr>
        <w:spacing w:after="0" w:afterAutospacing="1"/>
        <w:ind w:firstLine="720"/>
        <w:rPr>
          <w:rFonts w:ascii="Arial" w:eastAsia="Arial" w:hAnsi="Arial" w:cs="Arial"/>
          <w:color w:val="000000" w:themeColor="text1"/>
          <w:sz w:val="24"/>
          <w:szCs w:val="24"/>
        </w:rPr>
      </w:pPr>
      <w:r w:rsidRPr="23FD7B7E">
        <w:rPr>
          <w:rFonts w:ascii="Arial" w:eastAsia="Arial" w:hAnsi="Arial" w:cs="Arial"/>
          <w:color w:val="000000" w:themeColor="text1"/>
          <w:sz w:val="24"/>
          <w:szCs w:val="24"/>
        </w:rPr>
        <w:t>(3) After completion of the test review, grades will be submitted by the Test Administrator to the MSCoE Test Control for scoring. Upon receipt of grades the instructor will post grades in Team classroom by score and DoD ID number and will not identify the student by name.</w:t>
      </w:r>
    </w:p>
    <w:p w14:paraId="1F60C1E3" w14:textId="7D3A2EA0" w:rsidR="23FD7B7E" w:rsidRDefault="23FD7B7E" w:rsidP="009B7A24">
      <w:pPr>
        <w:spacing w:after="0" w:afterAutospacing="1"/>
        <w:ind w:firstLine="360"/>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c. </w:t>
      </w:r>
      <w:r w:rsidRPr="23FD7B7E">
        <w:rPr>
          <w:rFonts w:ascii="Arial" w:eastAsia="Arial" w:hAnsi="Arial" w:cs="Arial"/>
          <w:color w:val="000000" w:themeColor="text1"/>
          <w:sz w:val="24"/>
          <w:szCs w:val="24"/>
          <w:u w:val="single"/>
        </w:rPr>
        <w:t>Performance Evaluation:</w:t>
      </w:r>
      <w:r w:rsidRPr="23FD7B7E">
        <w:rPr>
          <w:rFonts w:ascii="Arial" w:eastAsia="Arial" w:hAnsi="Arial" w:cs="Arial"/>
          <w:color w:val="000000" w:themeColor="text1"/>
          <w:sz w:val="24"/>
          <w:szCs w:val="24"/>
        </w:rPr>
        <w:t xml:space="preserve">  Students must qualify on the M17 Pistol and the M4 Rifle, pass Day and Night Land Navigation, pass final ACFT, and LEX. The final ACFT score is included in the overall course average IAW Appendix G (except for IMOs).  </w:t>
      </w:r>
    </w:p>
    <w:p w14:paraId="00F8A86E" w14:textId="35C4C254" w:rsidR="23FD7B7E" w:rsidRDefault="23FD7B7E" w:rsidP="009B7A24">
      <w:pPr>
        <w:spacing w:after="0" w:afterAutospacing="1"/>
        <w:ind w:firstLine="360"/>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d. </w:t>
      </w:r>
      <w:r w:rsidRPr="23FD7B7E">
        <w:rPr>
          <w:rFonts w:ascii="Arial" w:eastAsia="Arial" w:hAnsi="Arial" w:cs="Arial"/>
          <w:color w:val="000000" w:themeColor="text1"/>
          <w:sz w:val="24"/>
          <w:szCs w:val="24"/>
          <w:u w:val="single"/>
        </w:rPr>
        <w:t>Use of Force Training:</w:t>
      </w:r>
      <w:r w:rsidRPr="23FD7B7E">
        <w:rPr>
          <w:rFonts w:ascii="Arial" w:eastAsia="Arial" w:hAnsi="Arial" w:cs="Arial"/>
          <w:color w:val="000000" w:themeColor="text1"/>
          <w:sz w:val="24"/>
          <w:szCs w:val="24"/>
        </w:rPr>
        <w:t xml:space="preserve"> Students will participate in use of force training such as </w:t>
      </w:r>
      <w:r w:rsidR="00D92CCA">
        <w:rPr>
          <w:rFonts w:ascii="Arial" w:eastAsia="Arial" w:hAnsi="Arial" w:cs="Arial"/>
          <w:color w:val="000000" w:themeColor="text1"/>
          <w:sz w:val="24"/>
          <w:szCs w:val="24"/>
        </w:rPr>
        <w:t>Defensive Tactics</w:t>
      </w:r>
      <w:r w:rsidRPr="23FD7B7E">
        <w:rPr>
          <w:rFonts w:ascii="Arial" w:eastAsia="Arial" w:hAnsi="Arial" w:cs="Arial"/>
          <w:color w:val="000000" w:themeColor="text1"/>
          <w:sz w:val="24"/>
          <w:szCs w:val="24"/>
        </w:rPr>
        <w:t>, Hand to Hand Fighting Techniques, and a Level 1 OC exposure (exceptions apply only to students who have: graduated INIWIC, or students who have previously received OC exposure while attending MPBOLC and received a U.S Marine Corps certificate).</w:t>
      </w:r>
    </w:p>
    <w:p w14:paraId="75ABA97F" w14:textId="71EDD4AC" w:rsidR="23FD7B7E" w:rsidRDefault="23FD7B7E" w:rsidP="009B7A24">
      <w:pPr>
        <w:spacing w:after="0" w:afterAutospacing="1"/>
        <w:ind w:firstLine="360"/>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e. </w:t>
      </w:r>
      <w:r w:rsidRPr="23FD7B7E">
        <w:rPr>
          <w:rFonts w:ascii="Arial" w:eastAsia="Arial" w:hAnsi="Arial" w:cs="Arial"/>
          <w:color w:val="000000" w:themeColor="text1"/>
          <w:sz w:val="24"/>
          <w:szCs w:val="24"/>
          <w:u w:val="single"/>
        </w:rPr>
        <w:t>Written Communication Skills Evaluations:</w:t>
      </w:r>
      <w:r w:rsidRPr="23FD7B7E">
        <w:rPr>
          <w:rFonts w:ascii="Arial" w:eastAsia="Arial" w:hAnsi="Arial" w:cs="Arial"/>
          <w:color w:val="000000" w:themeColor="text1"/>
          <w:sz w:val="24"/>
          <w:szCs w:val="24"/>
        </w:rPr>
        <w:t xml:space="preserve">  Students will be evaluated on a written OPORD, Letter of Introduction, Memorandum For (subject: LE Training), Memorandum for Record (subject: AR 600-20), Professional Reading (EXSUM), Storyboard, along with various other out-of-class and in-class writing assignments.  Instructors will evaluate assignments according to the criteria outlined in Appendix B.  Instructors will </w:t>
      </w:r>
      <w:r w:rsidRPr="23FD7B7E">
        <w:rPr>
          <w:rFonts w:ascii="Arial" w:eastAsia="Arial" w:hAnsi="Arial" w:cs="Arial"/>
          <w:color w:val="000000" w:themeColor="text1"/>
          <w:sz w:val="24"/>
          <w:szCs w:val="24"/>
        </w:rPr>
        <w:lastRenderedPageBreak/>
        <w:t>use these grades to assess each student's ability to communicate in writing and to assess the students’ attributes and core leader competencies on the student's Academic Evaluation Report (AER).  Demonstration of satisfactory communication skills is a requirement for graduation.</w:t>
      </w:r>
    </w:p>
    <w:p w14:paraId="365A49CB" w14:textId="624D92F0" w:rsidR="23FD7B7E" w:rsidRDefault="23FD7B7E" w:rsidP="009B7A24">
      <w:pPr>
        <w:spacing w:after="0" w:afterAutospacing="1"/>
        <w:ind w:firstLine="360"/>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f. </w:t>
      </w:r>
      <w:r w:rsidRPr="23FD7B7E">
        <w:rPr>
          <w:rFonts w:ascii="Arial" w:eastAsia="Arial" w:hAnsi="Arial" w:cs="Arial"/>
          <w:color w:val="000000" w:themeColor="text1"/>
          <w:sz w:val="24"/>
          <w:szCs w:val="24"/>
          <w:u w:val="single"/>
        </w:rPr>
        <w:t>Oral Communication Skills Evaluations:</w:t>
      </w:r>
      <w:r w:rsidRPr="23FD7B7E">
        <w:rPr>
          <w:rFonts w:ascii="Arial" w:eastAsia="Arial" w:hAnsi="Arial" w:cs="Arial"/>
          <w:color w:val="000000" w:themeColor="text1"/>
          <w:sz w:val="24"/>
          <w:szCs w:val="24"/>
        </w:rPr>
        <w:t xml:space="preserve">  Oral expression is an important part of a student’s overall communication skills.  Students will present several briefings including oral OPORDs, LE Case Study, FTX leadership positions along with various other briefing opportunities throughout the class. Instructors will evaluate assignments IAW Appendix B.  Instructors will use these grades to assess each student’s oral communication skills and to assess the student’s attributes and core leader competencies on the student’s AER.  Demonstration of satisfactory communication skills is a requirement for graduation.</w:t>
      </w:r>
    </w:p>
    <w:p w14:paraId="28975EF5" w14:textId="0A00B994" w:rsidR="23FD7B7E" w:rsidRDefault="23FD7B7E" w:rsidP="009B7A24">
      <w:pPr>
        <w:spacing w:after="0" w:afterAutospacing="1"/>
        <w:ind w:firstLine="360"/>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g. </w:t>
      </w:r>
      <w:r w:rsidRPr="23FD7B7E">
        <w:rPr>
          <w:rFonts w:ascii="Arial" w:eastAsia="Arial" w:hAnsi="Arial" w:cs="Arial"/>
          <w:color w:val="000000" w:themeColor="text1"/>
          <w:sz w:val="24"/>
          <w:szCs w:val="24"/>
          <w:u w:val="single"/>
        </w:rPr>
        <w:t>Peer Evaluations:</w:t>
      </w:r>
      <w:r w:rsidRPr="23FD7B7E">
        <w:rPr>
          <w:rFonts w:ascii="Arial" w:eastAsia="Arial" w:hAnsi="Arial" w:cs="Arial"/>
          <w:color w:val="000000" w:themeColor="text1"/>
          <w:sz w:val="24"/>
          <w:szCs w:val="24"/>
        </w:rPr>
        <w:t xml:space="preserve">  Students will be evaluated and ranked by their peers within each squad IAW Table 12, Appendix B.  Contributions to group work and performance is an important attribute for a new officer.  </w:t>
      </w:r>
    </w:p>
    <w:p w14:paraId="6BABCB0F" w14:textId="41FBBA71" w:rsidR="23FD7B7E" w:rsidRPr="009B7A24" w:rsidRDefault="23FD7B7E" w:rsidP="009B7A24">
      <w:pPr>
        <w:spacing w:after="0" w:afterAutospacing="1"/>
        <w:ind w:firstLine="360"/>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h. </w:t>
      </w:r>
      <w:r w:rsidRPr="23FD7B7E">
        <w:rPr>
          <w:rFonts w:ascii="Arial" w:eastAsia="Arial" w:hAnsi="Arial" w:cs="Arial"/>
          <w:color w:val="000000" w:themeColor="text1"/>
          <w:sz w:val="24"/>
          <w:szCs w:val="24"/>
          <w:u w:val="single"/>
        </w:rPr>
        <w:t>Instructor Evaluations:</w:t>
      </w:r>
      <w:r w:rsidRPr="23FD7B7E">
        <w:rPr>
          <w:rFonts w:ascii="Arial" w:eastAsia="Arial" w:hAnsi="Arial" w:cs="Arial"/>
          <w:color w:val="000000" w:themeColor="text1"/>
          <w:sz w:val="24"/>
          <w:szCs w:val="24"/>
        </w:rPr>
        <w:t xml:space="preserve">  Instructor points allow Instructors to allocate points into a student’s academic average based on performance, leadership, teamwork, improvement, etc. that are not directly captured in another evaluated event.  </w:t>
      </w:r>
    </w:p>
    <w:p w14:paraId="5911C4B8" w14:textId="61CE43B1" w:rsidR="23FD7B7E" w:rsidRPr="009B7A24" w:rsidRDefault="23FD7B7E" w:rsidP="0AB5BA23">
      <w:pPr>
        <w:spacing w:after="0" w:afterAutospacing="1"/>
        <w:ind w:firstLine="360"/>
        <w:rPr>
          <w:rFonts w:ascii="Arial" w:eastAsia="Arial" w:hAnsi="Arial" w:cs="Arial"/>
          <w:color w:val="000000" w:themeColor="text1"/>
          <w:sz w:val="24"/>
          <w:szCs w:val="24"/>
        </w:rPr>
      </w:pPr>
      <w:r w:rsidRPr="0AB5BA23">
        <w:rPr>
          <w:rFonts w:ascii="Arial" w:eastAsia="Arial" w:hAnsi="Arial" w:cs="Arial"/>
          <w:color w:val="000000" w:themeColor="text1"/>
          <w:sz w:val="24"/>
          <w:szCs w:val="24"/>
        </w:rPr>
        <w:t xml:space="preserve">i. </w:t>
      </w:r>
      <w:r w:rsidRPr="0AB5BA23">
        <w:rPr>
          <w:rStyle w:val="normaltextrun"/>
          <w:rFonts w:ascii="Arial" w:eastAsia="Arial" w:hAnsi="Arial" w:cs="Arial"/>
          <w:color w:val="000000" w:themeColor="text1"/>
          <w:sz w:val="24"/>
          <w:szCs w:val="24"/>
          <w:u w:val="single"/>
        </w:rPr>
        <w:t>Athena/ IDP:</w:t>
      </w:r>
      <w:r w:rsidRPr="0AB5BA23">
        <w:rPr>
          <w:rStyle w:val="normaltextrun"/>
          <w:rFonts w:ascii="Arial" w:eastAsia="Arial" w:hAnsi="Arial" w:cs="Arial"/>
          <w:color w:val="000000" w:themeColor="text1"/>
          <w:sz w:val="24"/>
          <w:szCs w:val="24"/>
        </w:rPr>
        <w:t xml:space="preserve">  All Regular Army, National Guard, and Army Reserve Students are required to complete an Individual Development Plan (IDP) prior to graduation as part of Athena. Students will keep record of their scores on all Athena assessments. Students will use this information to complete an "Action Plan" at the CAPL Athena website </w:t>
      </w:r>
      <w:hyperlink r:id="rId21" w:anchor="/">
        <w:r w:rsidRPr="0AB5BA23">
          <w:rPr>
            <w:rStyle w:val="Hyperlink"/>
            <w:rFonts w:ascii="Arial" w:eastAsia="Arial" w:hAnsi="Arial" w:cs="Arial"/>
            <w:sz w:val="24"/>
            <w:szCs w:val="24"/>
          </w:rPr>
          <w:t>https://capl.army.mil/athena/#/</w:t>
        </w:r>
      </w:hyperlink>
      <w:r w:rsidRPr="0AB5BA23">
        <w:rPr>
          <w:rFonts w:ascii="Arial" w:eastAsia="Arial" w:hAnsi="Arial" w:cs="Arial"/>
          <w:color w:val="000000" w:themeColor="text1"/>
          <w:sz w:val="24"/>
          <w:szCs w:val="24"/>
        </w:rPr>
        <w:t>. Action Plans will be discussed with instructors for coaching prior to graduation. The Action Plan in addition to coaching received becomes the Student's IDP. Students will graduate with a completed and comprehensive IDP. Athena does not apply to IMOs.</w:t>
      </w:r>
    </w:p>
    <w:p w14:paraId="4A2E7C34" w14:textId="41EA8427" w:rsidR="23FD7B7E" w:rsidRDefault="23FD7B7E" w:rsidP="23FD7B7E">
      <w:pPr>
        <w:spacing w:after="0" w:afterAutospacing="1"/>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3.  </w:t>
      </w:r>
      <w:r w:rsidRPr="23FD7B7E">
        <w:rPr>
          <w:rFonts w:ascii="Arial" w:eastAsia="Arial" w:hAnsi="Arial" w:cs="Arial"/>
          <w:color w:val="000000" w:themeColor="text1"/>
          <w:sz w:val="24"/>
          <w:szCs w:val="24"/>
          <w:u w:val="single"/>
        </w:rPr>
        <w:t>Retest and Resubmission of Failed Assignments and Tests:</w:t>
      </w:r>
      <w:r w:rsidRPr="23FD7B7E">
        <w:rPr>
          <w:rFonts w:ascii="Arial" w:eastAsia="Arial" w:hAnsi="Arial" w:cs="Arial"/>
          <w:color w:val="000000" w:themeColor="text1"/>
          <w:sz w:val="24"/>
          <w:szCs w:val="24"/>
        </w:rPr>
        <w:t xml:space="preserve">  Students who do not achieve a passing score on a graded assignment or event will be counseled in writing by their Instructor.  The counseling will include the study reference list with the name of the instructor who will outline the supplemental training and the date a retest will be administered.  Although a student must achieve a passing score on a subsequent attempt, the points achieved on the </w:t>
      </w:r>
      <w:r w:rsidRPr="23FD7B7E">
        <w:rPr>
          <w:rFonts w:ascii="Arial" w:eastAsia="Arial" w:hAnsi="Arial" w:cs="Arial"/>
          <w:i/>
          <w:iCs/>
          <w:color w:val="000000" w:themeColor="text1"/>
          <w:sz w:val="24"/>
          <w:szCs w:val="24"/>
        </w:rPr>
        <w:t xml:space="preserve">first </w:t>
      </w:r>
      <w:r w:rsidRPr="23FD7B7E">
        <w:rPr>
          <w:rFonts w:ascii="Arial" w:eastAsia="Arial" w:hAnsi="Arial" w:cs="Arial"/>
          <w:color w:val="000000" w:themeColor="text1"/>
          <w:sz w:val="24"/>
          <w:szCs w:val="24"/>
        </w:rPr>
        <w:t>attempt (exception for the student’s first Oral TEWT) will determine the points awarded towards the overall academic average.  A retest covering the entire contents of the instruction will be administered to a student that fails to achieve a minimum passing score on a graded assignment (Exceptions for IMOs are covered in Appendix C). Students who fail the first and second attempt for the oral OPORD briefs (TEWTs) will be given a third (final) attempt on a different OPORD. Third attempt is evaluated by two SGLs and Course Chief.</w:t>
      </w:r>
    </w:p>
    <w:p w14:paraId="56D2E446" w14:textId="3C220153" w:rsidR="23FD7B7E" w:rsidRPr="009B7A24" w:rsidRDefault="23FD7B7E" w:rsidP="23FD7B7E">
      <w:pPr>
        <w:spacing w:after="0" w:afterAutospacing="1"/>
        <w:rPr>
          <w:rFonts w:ascii="Arial" w:eastAsia="Arial" w:hAnsi="Arial" w:cs="Arial"/>
          <w:color w:val="000000" w:themeColor="text1"/>
          <w:sz w:val="24"/>
          <w:szCs w:val="24"/>
        </w:rPr>
      </w:pPr>
      <w:r w:rsidRPr="23FD7B7E">
        <w:rPr>
          <w:rFonts w:ascii="Arial" w:eastAsia="Arial" w:hAnsi="Arial" w:cs="Arial"/>
          <w:color w:val="000000" w:themeColor="text1"/>
          <w:sz w:val="24"/>
          <w:szCs w:val="24"/>
        </w:rPr>
        <w:lastRenderedPageBreak/>
        <w:t xml:space="preserve">4.  </w:t>
      </w:r>
      <w:r w:rsidRPr="23FD7B7E">
        <w:rPr>
          <w:rFonts w:ascii="Arial" w:eastAsia="Arial" w:hAnsi="Arial" w:cs="Arial"/>
          <w:color w:val="000000" w:themeColor="text1"/>
          <w:sz w:val="24"/>
          <w:szCs w:val="24"/>
          <w:u w:val="single"/>
        </w:rPr>
        <w:t>Reclama:</w:t>
      </w:r>
      <w:r w:rsidRPr="23FD7B7E">
        <w:rPr>
          <w:rFonts w:ascii="Arial" w:eastAsia="Arial" w:hAnsi="Arial" w:cs="Arial"/>
          <w:color w:val="000000" w:themeColor="text1"/>
          <w:sz w:val="24"/>
          <w:szCs w:val="24"/>
        </w:rPr>
        <w:t xml:space="preserve">  The reclama process is the means by which students are given the opportunity to challenge a test question.  Reclama procedures are found in Appendix I.</w:t>
      </w:r>
    </w:p>
    <w:p w14:paraId="6FAB49F7" w14:textId="73AB4411" w:rsidR="23FD7B7E" w:rsidRDefault="23FD7B7E" w:rsidP="009B7A24">
      <w:pPr>
        <w:spacing w:after="0" w:afterAutospacing="1"/>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5.  </w:t>
      </w:r>
      <w:r w:rsidRPr="23FD7B7E">
        <w:rPr>
          <w:rFonts w:ascii="Arial" w:eastAsia="Arial" w:hAnsi="Arial" w:cs="Arial"/>
          <w:color w:val="000000" w:themeColor="text1"/>
          <w:sz w:val="24"/>
          <w:szCs w:val="24"/>
          <w:u w:val="single"/>
        </w:rPr>
        <w:t>Academic Evaluation Reports:</w:t>
      </w:r>
      <w:r w:rsidRPr="23FD7B7E">
        <w:rPr>
          <w:rFonts w:ascii="Arial" w:eastAsia="Arial" w:hAnsi="Arial" w:cs="Arial"/>
          <w:color w:val="000000" w:themeColor="text1"/>
          <w:sz w:val="24"/>
          <w:szCs w:val="24"/>
        </w:rPr>
        <w:t xml:space="preserve">  An Academic Evaluation Report (AER), DA Form 1059 will be prepared by the student's Instructor upon course completion in the Evaluation Entry System.  AERs will include students overall academic average.  In addition to comments on academic proficiency, each AER will:</w:t>
      </w:r>
    </w:p>
    <w:p w14:paraId="75D2104B" w14:textId="6AB854AF" w:rsidR="23FD7B7E" w:rsidRDefault="23FD7B7E" w:rsidP="009B7A24">
      <w:pPr>
        <w:spacing w:after="0" w:afterAutospacing="1"/>
        <w:ind w:firstLine="360"/>
        <w:rPr>
          <w:rFonts w:ascii="Arial" w:eastAsia="Arial" w:hAnsi="Arial" w:cs="Arial"/>
          <w:color w:val="000000" w:themeColor="text1"/>
          <w:sz w:val="24"/>
          <w:szCs w:val="24"/>
        </w:rPr>
      </w:pPr>
      <w:r w:rsidRPr="23FD7B7E">
        <w:rPr>
          <w:rFonts w:ascii="Arial" w:eastAsia="Arial" w:hAnsi="Arial" w:cs="Arial"/>
          <w:color w:val="000000" w:themeColor="text1"/>
          <w:sz w:val="24"/>
          <w:szCs w:val="24"/>
        </w:rPr>
        <w:t>a. Provide an assessment of the students’ performance, professionalism, and adherence to attributes and core leader competencies focusing on what a leader is and what a leader does</w:t>
      </w:r>
      <w:r w:rsidR="009B7A24">
        <w:rPr>
          <w:rFonts w:ascii="Arial" w:eastAsia="Arial" w:hAnsi="Arial" w:cs="Arial"/>
          <w:color w:val="000000" w:themeColor="text1"/>
          <w:sz w:val="24"/>
          <w:szCs w:val="24"/>
        </w:rPr>
        <w:t>.</w:t>
      </w:r>
    </w:p>
    <w:p w14:paraId="6C352932" w14:textId="61AB3CAC" w:rsidR="23FD7B7E" w:rsidRDefault="23FD7B7E" w:rsidP="009B7A24">
      <w:pPr>
        <w:spacing w:after="0" w:afterAutospacing="1"/>
        <w:ind w:firstLine="360"/>
        <w:rPr>
          <w:rFonts w:ascii="Arial" w:eastAsia="Arial" w:hAnsi="Arial" w:cs="Arial"/>
          <w:color w:val="000000" w:themeColor="text1"/>
          <w:sz w:val="24"/>
          <w:szCs w:val="24"/>
        </w:rPr>
      </w:pPr>
      <w:r w:rsidRPr="23FD7B7E">
        <w:rPr>
          <w:rFonts w:ascii="Arial" w:eastAsia="Arial" w:hAnsi="Arial" w:cs="Arial"/>
          <w:color w:val="000000" w:themeColor="text1"/>
          <w:sz w:val="24"/>
          <w:szCs w:val="24"/>
        </w:rPr>
        <w:t>b. Address additional duties performed by the students (e.g., class leader, S1 through S4, sponsor for International Military Student, etc.).</w:t>
      </w:r>
    </w:p>
    <w:p w14:paraId="7004B6D0" w14:textId="68942B41" w:rsidR="23FD7B7E" w:rsidRDefault="23FD7B7E" w:rsidP="009B7A24">
      <w:pPr>
        <w:spacing w:after="0" w:afterAutospacing="1"/>
        <w:ind w:firstLine="360"/>
        <w:rPr>
          <w:rFonts w:ascii="Arial" w:eastAsia="Arial" w:hAnsi="Arial" w:cs="Arial"/>
          <w:color w:val="000000" w:themeColor="text1"/>
          <w:sz w:val="24"/>
          <w:szCs w:val="24"/>
        </w:rPr>
      </w:pPr>
      <w:r w:rsidRPr="23FD7B7E">
        <w:rPr>
          <w:rFonts w:ascii="Arial" w:eastAsia="Arial" w:hAnsi="Arial" w:cs="Arial"/>
          <w:color w:val="000000" w:themeColor="text1"/>
          <w:sz w:val="24"/>
          <w:szCs w:val="24"/>
        </w:rPr>
        <w:t>c. Annotate physical fitness and/or academic excellence (i.e., Distinguished Honor Graduate, Commandant's List, etc.)</w:t>
      </w:r>
      <w:r w:rsidR="009B7A24">
        <w:rPr>
          <w:rFonts w:ascii="Arial" w:eastAsia="Arial" w:hAnsi="Arial" w:cs="Arial"/>
          <w:color w:val="000000" w:themeColor="text1"/>
          <w:sz w:val="24"/>
          <w:szCs w:val="24"/>
        </w:rPr>
        <w:t>.</w:t>
      </w:r>
    </w:p>
    <w:p w14:paraId="0D60D777" w14:textId="4EE80683" w:rsidR="009B7A24" w:rsidRDefault="23FD7B7E" w:rsidP="009B7A24">
      <w:pPr>
        <w:spacing w:after="0" w:afterAutospacing="1"/>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6. Evaluations for International Military Officers (IMO):  See Appendix </w:t>
      </w:r>
      <w:r w:rsidR="00E13900">
        <w:rPr>
          <w:rFonts w:ascii="Arial" w:eastAsia="Arial" w:hAnsi="Arial" w:cs="Arial"/>
          <w:color w:val="000000" w:themeColor="text1"/>
          <w:sz w:val="24"/>
          <w:szCs w:val="24"/>
        </w:rPr>
        <w:t>D</w:t>
      </w:r>
      <w:r w:rsidRPr="23FD7B7E">
        <w:rPr>
          <w:rFonts w:ascii="Arial" w:eastAsia="Arial" w:hAnsi="Arial" w:cs="Arial"/>
          <w:color w:val="000000" w:themeColor="text1"/>
          <w:sz w:val="24"/>
          <w:szCs w:val="24"/>
        </w:rPr>
        <w:t xml:space="preserve">.  </w:t>
      </w:r>
    </w:p>
    <w:p w14:paraId="06BF8224" w14:textId="2256421A" w:rsidR="23FD7B7E" w:rsidRDefault="23FD7B7E" w:rsidP="23FD7B7E">
      <w:pPr>
        <w:rPr>
          <w:rFonts w:ascii="Arial" w:eastAsia="Arial" w:hAnsi="Arial" w:cs="Arial"/>
          <w:color w:val="000000" w:themeColor="text1"/>
          <w:sz w:val="24"/>
          <w:szCs w:val="24"/>
        </w:rPr>
      </w:pPr>
      <w:r w:rsidRPr="23FD7B7E">
        <w:rPr>
          <w:rFonts w:ascii="Arial" w:eastAsia="Arial" w:hAnsi="Arial" w:cs="Arial"/>
          <w:color w:val="000000" w:themeColor="text1"/>
          <w:sz w:val="24"/>
          <w:szCs w:val="24"/>
        </w:rPr>
        <w:t>14 Encls</w:t>
      </w:r>
    </w:p>
    <w:p w14:paraId="5AEA0457" w14:textId="30899838" w:rsidR="23FD7B7E" w:rsidRDefault="23FD7B7E" w:rsidP="23FD7B7E">
      <w:pPr>
        <w:spacing w:after="0" w:afterAutospacing="1"/>
        <w:rPr>
          <w:rFonts w:ascii="Arial" w:eastAsia="Arial" w:hAnsi="Arial" w:cs="Arial"/>
          <w:color w:val="000000" w:themeColor="text1"/>
          <w:sz w:val="24"/>
          <w:szCs w:val="24"/>
        </w:rPr>
      </w:pPr>
      <w:r w:rsidRPr="23FD7B7E">
        <w:rPr>
          <w:rFonts w:ascii="Arial" w:eastAsia="Arial" w:hAnsi="Arial" w:cs="Arial"/>
          <w:color w:val="000000" w:themeColor="text1"/>
          <w:sz w:val="24"/>
          <w:szCs w:val="24"/>
        </w:rPr>
        <w:t>Table 1: Student Grade Book</w:t>
      </w:r>
    </w:p>
    <w:p w14:paraId="2303848F" w14:textId="4C32D7E4" w:rsidR="23FD7B7E" w:rsidRDefault="23FD7B7E" w:rsidP="23FD7B7E">
      <w:pPr>
        <w:pStyle w:val="NoSpacing"/>
        <w:spacing w:afterAutospacing="1"/>
        <w:rPr>
          <w:rFonts w:ascii="Arial" w:eastAsia="Arial" w:hAnsi="Arial" w:cs="Arial"/>
          <w:color w:val="000000" w:themeColor="text1"/>
          <w:sz w:val="24"/>
          <w:szCs w:val="24"/>
        </w:rPr>
      </w:pPr>
      <w:r w:rsidRPr="23FD7B7E">
        <w:rPr>
          <w:rFonts w:ascii="Arial" w:eastAsia="Arial" w:hAnsi="Arial" w:cs="Arial"/>
          <w:color w:val="000000" w:themeColor="text1"/>
          <w:sz w:val="24"/>
          <w:szCs w:val="24"/>
        </w:rPr>
        <w:t>Table 2: Letter of Introduction</w:t>
      </w:r>
      <w:r w:rsidR="00501EA8">
        <w:rPr>
          <w:rFonts w:ascii="Arial" w:eastAsia="Arial" w:hAnsi="Arial" w:cs="Arial"/>
          <w:color w:val="000000" w:themeColor="text1"/>
          <w:sz w:val="24"/>
          <w:szCs w:val="24"/>
        </w:rPr>
        <w:t xml:space="preserve"> Grading Rubric</w:t>
      </w:r>
    </w:p>
    <w:p w14:paraId="5CAA5748" w14:textId="63CA9C34" w:rsidR="23FD7B7E" w:rsidRDefault="23FD7B7E" w:rsidP="23FD7B7E">
      <w:pPr>
        <w:spacing w:after="0" w:afterAutospacing="1"/>
        <w:rPr>
          <w:rFonts w:ascii="Arial" w:eastAsia="Arial" w:hAnsi="Arial" w:cs="Arial"/>
          <w:color w:val="000000" w:themeColor="text1"/>
          <w:sz w:val="24"/>
          <w:szCs w:val="24"/>
        </w:rPr>
      </w:pPr>
      <w:r w:rsidRPr="16C35AB4">
        <w:rPr>
          <w:rFonts w:ascii="Arial" w:eastAsia="Arial" w:hAnsi="Arial" w:cs="Arial"/>
          <w:color w:val="000000" w:themeColor="text1"/>
          <w:sz w:val="24"/>
          <w:szCs w:val="24"/>
        </w:rPr>
        <w:t xml:space="preserve">Table 3:  AR 600-20 </w:t>
      </w:r>
      <w:r w:rsidR="00501EA8">
        <w:rPr>
          <w:rFonts w:ascii="Arial" w:eastAsia="Arial" w:hAnsi="Arial" w:cs="Arial"/>
          <w:color w:val="000000" w:themeColor="text1"/>
          <w:sz w:val="24"/>
          <w:szCs w:val="24"/>
        </w:rPr>
        <w:t>Grading Rubric</w:t>
      </w:r>
    </w:p>
    <w:p w14:paraId="3A7816F8" w14:textId="64AE3ED3" w:rsidR="23FD7B7E" w:rsidRDefault="23FD7B7E" w:rsidP="16C35AB4">
      <w:pPr>
        <w:spacing w:after="0" w:afterAutospacing="1"/>
        <w:rPr>
          <w:rFonts w:ascii="Arial" w:eastAsia="Arial" w:hAnsi="Arial" w:cs="Arial"/>
          <w:color w:val="000000" w:themeColor="text1"/>
          <w:sz w:val="24"/>
          <w:szCs w:val="24"/>
        </w:rPr>
      </w:pPr>
      <w:r w:rsidRPr="16C35AB4">
        <w:rPr>
          <w:rFonts w:ascii="Arial" w:eastAsia="Arial" w:hAnsi="Arial" w:cs="Arial"/>
          <w:color w:val="000000" w:themeColor="text1"/>
          <w:sz w:val="24"/>
          <w:szCs w:val="24"/>
        </w:rPr>
        <w:t xml:space="preserve">Table 4:  LE Training </w:t>
      </w:r>
      <w:r w:rsidR="00AF1870">
        <w:rPr>
          <w:rFonts w:ascii="Arial" w:eastAsia="Arial" w:hAnsi="Arial" w:cs="Arial"/>
          <w:color w:val="000000" w:themeColor="text1"/>
          <w:sz w:val="24"/>
          <w:szCs w:val="24"/>
        </w:rPr>
        <w:t xml:space="preserve">Schedule and </w:t>
      </w:r>
      <w:r w:rsidRPr="16C35AB4">
        <w:rPr>
          <w:rFonts w:ascii="Arial" w:eastAsia="Arial" w:hAnsi="Arial" w:cs="Arial"/>
          <w:color w:val="000000" w:themeColor="text1"/>
          <w:sz w:val="24"/>
          <w:szCs w:val="24"/>
        </w:rPr>
        <w:t>Memorandum Grading Criteria</w:t>
      </w:r>
    </w:p>
    <w:p w14:paraId="278F2943" w14:textId="7E055E2D" w:rsidR="23FD7B7E" w:rsidRDefault="23FD7B7E" w:rsidP="16C35AB4">
      <w:pPr>
        <w:spacing w:after="0" w:afterAutospacing="1"/>
        <w:rPr>
          <w:rFonts w:ascii="Arial" w:eastAsia="Arial" w:hAnsi="Arial" w:cs="Arial"/>
          <w:color w:val="000000" w:themeColor="text1"/>
          <w:sz w:val="24"/>
          <w:szCs w:val="24"/>
        </w:rPr>
      </w:pPr>
      <w:r w:rsidRPr="16C35AB4">
        <w:rPr>
          <w:rFonts w:ascii="Arial" w:eastAsia="Arial" w:hAnsi="Arial" w:cs="Arial"/>
          <w:color w:val="000000" w:themeColor="text1"/>
          <w:sz w:val="24"/>
          <w:szCs w:val="24"/>
        </w:rPr>
        <w:t>Table 5:  Oral TEWT Evaluation</w:t>
      </w:r>
    </w:p>
    <w:p w14:paraId="6C42539B" w14:textId="57C88E2D" w:rsidR="23FD7B7E" w:rsidRDefault="23FD7B7E" w:rsidP="16C35AB4">
      <w:pPr>
        <w:spacing w:after="0" w:afterAutospacing="1"/>
        <w:rPr>
          <w:rFonts w:ascii="Arial" w:eastAsia="Arial" w:hAnsi="Arial" w:cs="Arial"/>
          <w:color w:val="000000" w:themeColor="text1"/>
          <w:sz w:val="24"/>
          <w:szCs w:val="24"/>
        </w:rPr>
      </w:pPr>
      <w:r w:rsidRPr="16C35AB4">
        <w:rPr>
          <w:rFonts w:ascii="Arial" w:eastAsia="Arial" w:hAnsi="Arial" w:cs="Arial"/>
          <w:color w:val="000000" w:themeColor="text1"/>
          <w:sz w:val="24"/>
          <w:szCs w:val="24"/>
        </w:rPr>
        <w:t xml:space="preserve">Table </w:t>
      </w:r>
      <w:r w:rsidR="0032671E">
        <w:rPr>
          <w:rFonts w:ascii="Arial" w:eastAsia="Arial" w:hAnsi="Arial" w:cs="Arial"/>
          <w:color w:val="000000" w:themeColor="text1"/>
          <w:sz w:val="24"/>
          <w:szCs w:val="24"/>
        </w:rPr>
        <w:t>6</w:t>
      </w:r>
      <w:r w:rsidRPr="16C35AB4">
        <w:rPr>
          <w:rFonts w:ascii="Arial" w:eastAsia="Arial" w:hAnsi="Arial" w:cs="Arial"/>
          <w:color w:val="000000" w:themeColor="text1"/>
          <w:sz w:val="24"/>
          <w:szCs w:val="24"/>
        </w:rPr>
        <w:t>: F</w:t>
      </w:r>
      <w:r w:rsidR="008E2F1A">
        <w:rPr>
          <w:rFonts w:ascii="Arial" w:eastAsia="Arial" w:hAnsi="Arial" w:cs="Arial"/>
          <w:color w:val="000000" w:themeColor="text1"/>
          <w:sz w:val="24"/>
          <w:szCs w:val="24"/>
        </w:rPr>
        <w:t>TX</w:t>
      </w:r>
      <w:r w:rsidRPr="16C35AB4">
        <w:rPr>
          <w:rFonts w:ascii="Arial" w:eastAsia="Arial" w:hAnsi="Arial" w:cs="Arial"/>
          <w:color w:val="000000" w:themeColor="text1"/>
          <w:sz w:val="24"/>
          <w:szCs w:val="24"/>
        </w:rPr>
        <w:t xml:space="preserve"> Leadership Evaluation</w:t>
      </w:r>
      <w:r w:rsidR="008E2F1A">
        <w:rPr>
          <w:rFonts w:ascii="Arial" w:eastAsia="Arial" w:hAnsi="Arial" w:cs="Arial"/>
          <w:color w:val="000000" w:themeColor="text1"/>
          <w:sz w:val="24"/>
          <w:szCs w:val="24"/>
        </w:rPr>
        <w:t xml:space="preserve"> (PL &amp; PSG)</w:t>
      </w:r>
    </w:p>
    <w:p w14:paraId="17E2E332" w14:textId="4CBE8EB1" w:rsidR="23FD7B7E" w:rsidRDefault="23FD7B7E" w:rsidP="16C35AB4">
      <w:pPr>
        <w:spacing w:after="0" w:afterAutospacing="1"/>
        <w:rPr>
          <w:rFonts w:ascii="Arial" w:eastAsia="Arial" w:hAnsi="Arial" w:cs="Arial"/>
          <w:color w:val="000000" w:themeColor="text1"/>
          <w:sz w:val="24"/>
          <w:szCs w:val="24"/>
        </w:rPr>
      </w:pPr>
      <w:r w:rsidRPr="16C35AB4">
        <w:rPr>
          <w:rFonts w:ascii="Arial" w:eastAsia="Arial" w:hAnsi="Arial" w:cs="Arial"/>
          <w:color w:val="000000" w:themeColor="text1"/>
          <w:sz w:val="24"/>
          <w:szCs w:val="24"/>
        </w:rPr>
        <w:t xml:space="preserve">Table </w:t>
      </w:r>
      <w:r w:rsidR="0032671E">
        <w:rPr>
          <w:rFonts w:ascii="Arial" w:eastAsia="Arial" w:hAnsi="Arial" w:cs="Arial"/>
          <w:color w:val="000000" w:themeColor="text1"/>
          <w:sz w:val="24"/>
          <w:szCs w:val="24"/>
        </w:rPr>
        <w:t>7</w:t>
      </w:r>
      <w:r w:rsidRPr="16C35AB4">
        <w:rPr>
          <w:rFonts w:ascii="Arial" w:eastAsia="Arial" w:hAnsi="Arial" w:cs="Arial"/>
          <w:color w:val="000000" w:themeColor="text1"/>
          <w:sz w:val="24"/>
          <w:szCs w:val="24"/>
        </w:rPr>
        <w:t>: Peer Evaluation Form</w:t>
      </w:r>
    </w:p>
    <w:p w14:paraId="42880E53" w14:textId="31A9650C" w:rsidR="23FD7B7E" w:rsidRDefault="23FD7B7E" w:rsidP="16C35AB4">
      <w:pPr>
        <w:spacing w:after="0" w:afterAutospacing="1"/>
        <w:rPr>
          <w:rFonts w:ascii="Arial" w:eastAsia="Arial" w:hAnsi="Arial" w:cs="Arial"/>
          <w:color w:val="000000" w:themeColor="text1"/>
          <w:sz w:val="24"/>
          <w:szCs w:val="24"/>
        </w:rPr>
      </w:pPr>
      <w:r w:rsidRPr="16C35AB4">
        <w:rPr>
          <w:rFonts w:ascii="Arial" w:eastAsia="Arial" w:hAnsi="Arial" w:cs="Arial"/>
          <w:color w:val="000000" w:themeColor="text1"/>
          <w:sz w:val="24"/>
          <w:szCs w:val="24"/>
        </w:rPr>
        <w:t xml:space="preserve">Table </w:t>
      </w:r>
      <w:r w:rsidR="0032671E">
        <w:rPr>
          <w:rFonts w:ascii="Arial" w:eastAsia="Arial" w:hAnsi="Arial" w:cs="Arial"/>
          <w:color w:val="000000" w:themeColor="text1"/>
          <w:sz w:val="24"/>
          <w:szCs w:val="24"/>
        </w:rPr>
        <w:t>8</w:t>
      </w:r>
      <w:r w:rsidRPr="16C35AB4">
        <w:rPr>
          <w:rFonts w:ascii="Arial" w:eastAsia="Arial" w:hAnsi="Arial" w:cs="Arial"/>
          <w:color w:val="000000" w:themeColor="text1"/>
          <w:sz w:val="24"/>
          <w:szCs w:val="24"/>
        </w:rPr>
        <w:t>: LEX Performance Measures</w:t>
      </w:r>
    </w:p>
    <w:p w14:paraId="6BF16B7B" w14:textId="572FBD98" w:rsidR="23FD7B7E" w:rsidRDefault="23FD7B7E" w:rsidP="16C35AB4">
      <w:pPr>
        <w:spacing w:after="0" w:afterAutospacing="1"/>
        <w:rPr>
          <w:rFonts w:ascii="Arial" w:eastAsia="Arial" w:hAnsi="Arial" w:cs="Arial"/>
          <w:color w:val="000000" w:themeColor="text1"/>
          <w:sz w:val="24"/>
          <w:szCs w:val="24"/>
        </w:rPr>
      </w:pPr>
      <w:r w:rsidRPr="16C35AB4">
        <w:rPr>
          <w:rFonts w:ascii="Arial" w:eastAsia="Arial" w:hAnsi="Arial" w:cs="Arial"/>
          <w:color w:val="000000" w:themeColor="text1"/>
          <w:sz w:val="24"/>
          <w:szCs w:val="24"/>
        </w:rPr>
        <w:t xml:space="preserve">Table </w:t>
      </w:r>
      <w:r w:rsidR="0032671E">
        <w:rPr>
          <w:rFonts w:ascii="Arial" w:eastAsia="Arial" w:hAnsi="Arial" w:cs="Arial"/>
          <w:color w:val="000000" w:themeColor="text1"/>
          <w:sz w:val="24"/>
          <w:szCs w:val="24"/>
        </w:rPr>
        <w:t>9</w:t>
      </w:r>
      <w:r w:rsidRPr="16C35AB4">
        <w:rPr>
          <w:rFonts w:ascii="Arial" w:eastAsia="Arial" w:hAnsi="Arial" w:cs="Arial"/>
          <w:color w:val="000000" w:themeColor="text1"/>
          <w:sz w:val="24"/>
          <w:szCs w:val="24"/>
        </w:rPr>
        <w:t>: LE Case Study Assignment</w:t>
      </w:r>
    </w:p>
    <w:p w14:paraId="2A794A9E" w14:textId="78B9D54D" w:rsidR="23FD7B7E" w:rsidRDefault="23FD7B7E" w:rsidP="16C35AB4">
      <w:pPr>
        <w:spacing w:after="0" w:afterAutospacing="1"/>
        <w:rPr>
          <w:rFonts w:ascii="Arial" w:eastAsia="Arial" w:hAnsi="Arial" w:cs="Arial"/>
          <w:color w:val="000000" w:themeColor="text1"/>
          <w:sz w:val="24"/>
          <w:szCs w:val="24"/>
        </w:rPr>
      </w:pPr>
      <w:r w:rsidRPr="16C35AB4">
        <w:rPr>
          <w:rFonts w:ascii="Arial" w:eastAsia="Arial" w:hAnsi="Arial" w:cs="Arial"/>
          <w:color w:val="000000" w:themeColor="text1"/>
          <w:sz w:val="24"/>
          <w:szCs w:val="24"/>
        </w:rPr>
        <w:t>Table 1</w:t>
      </w:r>
      <w:r w:rsidR="0032671E">
        <w:rPr>
          <w:rFonts w:ascii="Arial" w:eastAsia="Arial" w:hAnsi="Arial" w:cs="Arial"/>
          <w:color w:val="000000" w:themeColor="text1"/>
          <w:sz w:val="24"/>
          <w:szCs w:val="24"/>
        </w:rPr>
        <w:t>0</w:t>
      </w:r>
      <w:r w:rsidRPr="16C35AB4">
        <w:rPr>
          <w:rFonts w:ascii="Arial" w:eastAsia="Arial" w:hAnsi="Arial" w:cs="Arial"/>
          <w:color w:val="000000" w:themeColor="text1"/>
          <w:sz w:val="24"/>
          <w:szCs w:val="24"/>
        </w:rPr>
        <w:t>: Professional Reading Assignment</w:t>
      </w:r>
    </w:p>
    <w:p w14:paraId="53290B7C" w14:textId="1B402EED" w:rsidR="23FD7B7E" w:rsidRDefault="23FD7B7E" w:rsidP="23FD7B7E">
      <w:pPr>
        <w:pStyle w:val="paragraph"/>
        <w:spacing w:before="0" w:beforeAutospacing="0" w:after="0" w:afterAutospacing="0"/>
        <w:rPr>
          <w:rStyle w:val="eop"/>
        </w:rPr>
      </w:pPr>
    </w:p>
    <w:p w14:paraId="62431CDC" w14:textId="77777777" w:rsidR="001552E0" w:rsidRDefault="001552E0" w:rsidP="00295AFA">
      <w:pPr>
        <w:pStyle w:val="paragraph"/>
        <w:spacing w:before="0" w:beforeAutospacing="0" w:after="0" w:afterAutospacing="0"/>
        <w:textAlignment w:val="baseline"/>
        <w:rPr>
          <w:rStyle w:val="eop"/>
          <w:rFonts w:ascii="Arial" w:hAnsi="Arial" w:cs="Arial"/>
        </w:rPr>
        <w:sectPr w:rsidR="001552E0">
          <w:headerReference w:type="default" r:id="rId22"/>
          <w:footerReference w:type="default" r:id="rId23"/>
          <w:headerReference w:type="first" r:id="rId24"/>
          <w:footerReference w:type="first" r:id="rId25"/>
          <w:pgSz w:w="12240" w:h="15840"/>
          <w:pgMar w:top="1440" w:right="1440" w:bottom="1440" w:left="1440" w:header="720" w:footer="720" w:gutter="0"/>
          <w:cols w:space="720"/>
          <w:docGrid w:linePitch="360"/>
        </w:sectPr>
      </w:pPr>
    </w:p>
    <w:p w14:paraId="49E398E2" w14:textId="77777777" w:rsidR="00295AFA" w:rsidRDefault="00295AFA" w:rsidP="00295AFA">
      <w:pPr>
        <w:pStyle w:val="paragraph"/>
        <w:spacing w:before="0" w:beforeAutospacing="0" w:after="0" w:afterAutospacing="0"/>
        <w:textAlignment w:val="baseline"/>
        <w:rPr>
          <w:rStyle w:val="eop"/>
          <w:rFonts w:ascii="Arial" w:hAnsi="Arial" w:cs="Arial"/>
        </w:rPr>
      </w:pPr>
    </w:p>
    <w:p w14:paraId="2229FDF5" w14:textId="77777777" w:rsidR="00295AFA" w:rsidRPr="00295AFA" w:rsidRDefault="00295AFA" w:rsidP="00295AFA">
      <w:pPr>
        <w:spacing w:after="0" w:line="240" w:lineRule="auto"/>
        <w:jc w:val="center"/>
        <w:textAlignment w:val="baseline"/>
        <w:rPr>
          <w:rFonts w:ascii="Segoe UI" w:eastAsia="Times New Roman" w:hAnsi="Segoe UI" w:cs="Segoe UI"/>
          <w:sz w:val="18"/>
          <w:szCs w:val="18"/>
        </w:rPr>
      </w:pPr>
      <w:r w:rsidRPr="00295AFA">
        <w:rPr>
          <w:rFonts w:ascii="Arial" w:eastAsia="Times New Roman" w:hAnsi="Arial" w:cs="Arial"/>
          <w:b/>
          <w:bCs/>
          <w:sz w:val="24"/>
          <w:szCs w:val="24"/>
        </w:rPr>
        <w:t>U.S. Student Grade Book</w:t>
      </w:r>
      <w:r w:rsidRPr="00295AFA">
        <w:rPr>
          <w:rFonts w:ascii="Arial" w:eastAsia="Times New Roman" w:hAnsi="Arial" w:cs="Arial"/>
          <w:sz w:val="24"/>
          <w:szCs w:val="24"/>
        </w:rPr>
        <w:t> </w:t>
      </w:r>
    </w:p>
    <w:p w14:paraId="4B464271" w14:textId="31622652" w:rsidR="00295AFA" w:rsidRPr="00295AFA" w:rsidRDefault="00295AFA" w:rsidP="00295AFA">
      <w:pPr>
        <w:spacing w:after="0" w:line="240" w:lineRule="auto"/>
        <w:jc w:val="center"/>
        <w:textAlignment w:val="baseline"/>
        <w:rPr>
          <w:rFonts w:ascii="Segoe UI" w:eastAsia="Times New Roman" w:hAnsi="Segoe UI" w:cs="Segoe UI"/>
          <w:sz w:val="18"/>
          <w:szCs w:val="18"/>
        </w:rPr>
      </w:pPr>
      <w:r w:rsidRPr="16C35AB4">
        <w:rPr>
          <w:rFonts w:ascii="Arial" w:eastAsia="Times New Roman" w:hAnsi="Arial" w:cs="Arial"/>
          <w:sz w:val="24"/>
          <w:szCs w:val="24"/>
        </w:rPr>
        <w:t>Academic average is based upon 1</w:t>
      </w:r>
      <w:r w:rsidR="00762D22">
        <w:rPr>
          <w:rFonts w:ascii="Arial" w:eastAsia="Times New Roman" w:hAnsi="Arial" w:cs="Arial"/>
          <w:sz w:val="24"/>
          <w:szCs w:val="24"/>
        </w:rPr>
        <w:t>665</w:t>
      </w:r>
      <w:r w:rsidRPr="16C35AB4">
        <w:rPr>
          <w:rFonts w:ascii="Arial" w:eastAsia="Times New Roman" w:hAnsi="Arial" w:cs="Arial"/>
          <w:sz w:val="24"/>
          <w:szCs w:val="24"/>
        </w:rPr>
        <w:t xml:space="preserve"> points. </w:t>
      </w:r>
    </w:p>
    <w:p w14:paraId="7B1A4FAD" w14:textId="77777777" w:rsidR="00295AFA" w:rsidRPr="00295AFA" w:rsidRDefault="00295AFA" w:rsidP="00295AFA">
      <w:pPr>
        <w:spacing w:after="0" w:line="240" w:lineRule="auto"/>
        <w:jc w:val="center"/>
        <w:textAlignment w:val="baseline"/>
        <w:rPr>
          <w:rFonts w:ascii="Segoe UI" w:eastAsia="Times New Roman" w:hAnsi="Segoe UI" w:cs="Segoe UI"/>
          <w:sz w:val="18"/>
          <w:szCs w:val="18"/>
        </w:rPr>
      </w:pPr>
      <w:r w:rsidRPr="00295AFA">
        <w:rPr>
          <w:rFonts w:ascii="Arial" w:eastAsia="Times New Roman" w:hAnsi="Arial" w:cs="Arial"/>
          <w:sz w:val="24"/>
          <w:szCs w:val="24"/>
        </w:rPr>
        <w:t> </w:t>
      </w:r>
    </w:p>
    <w:p w14:paraId="7DEDB1C5" w14:textId="77777777" w:rsidR="00295AFA" w:rsidRPr="00295AFA" w:rsidRDefault="00295AFA" w:rsidP="00295AFA">
      <w:pPr>
        <w:spacing w:after="0" w:line="240" w:lineRule="auto"/>
        <w:textAlignment w:val="baseline"/>
        <w:rPr>
          <w:rFonts w:ascii="Segoe UI" w:eastAsia="Times New Roman" w:hAnsi="Segoe UI" w:cs="Segoe UI"/>
          <w:sz w:val="18"/>
          <w:szCs w:val="18"/>
        </w:rPr>
      </w:pPr>
      <w:r w:rsidRPr="00295AFA">
        <w:rPr>
          <w:rFonts w:ascii="Arial" w:eastAsia="Times New Roman" w:hAnsi="Arial" w:cs="Arial"/>
          <w:b/>
          <w:bCs/>
          <w:sz w:val="24"/>
          <w:szCs w:val="24"/>
          <w:u w:val="single"/>
        </w:rPr>
        <w:t>EVALUATED AREA</w:t>
      </w:r>
      <w:r w:rsidRPr="00295AFA">
        <w:rPr>
          <w:rFonts w:ascii="Calibri" w:eastAsia="Times New Roman" w:hAnsi="Calibri" w:cs="Calibri"/>
          <w:sz w:val="24"/>
          <w:szCs w:val="24"/>
        </w:rPr>
        <w:t xml:space="preserve"> </w:t>
      </w:r>
      <w:r w:rsidRPr="00295AFA">
        <w:rPr>
          <w:rFonts w:ascii="Arial" w:eastAsia="Times New Roman" w:hAnsi="Arial" w:cs="Arial"/>
          <w:sz w:val="24"/>
          <w:szCs w:val="24"/>
        </w:rPr>
        <w:t xml:space="preserve">          </w:t>
      </w:r>
      <w:r w:rsidRPr="00295AFA">
        <w:rPr>
          <w:rFonts w:ascii="Arial" w:eastAsia="Times New Roman" w:hAnsi="Arial" w:cs="Arial"/>
          <w:b/>
          <w:bCs/>
          <w:sz w:val="24"/>
          <w:szCs w:val="24"/>
          <w:u w:val="single"/>
        </w:rPr>
        <w:t>POSSIBLE POINTS / POINTS EARNED</w:t>
      </w:r>
      <w:r w:rsidRPr="00295AFA">
        <w:rPr>
          <w:rFonts w:ascii="Arial" w:eastAsia="Times New Roman" w:hAnsi="Arial" w:cs="Arial"/>
          <w:sz w:val="24"/>
          <w:szCs w:val="24"/>
        </w:rPr>
        <w:t> </w:t>
      </w:r>
    </w:p>
    <w:p w14:paraId="207D18CE" w14:textId="77777777" w:rsidR="00295AFA" w:rsidRPr="00295AFA" w:rsidRDefault="00295AFA" w:rsidP="00295AFA">
      <w:pPr>
        <w:spacing w:after="0" w:line="240" w:lineRule="auto"/>
        <w:textAlignment w:val="baseline"/>
        <w:rPr>
          <w:rFonts w:ascii="Segoe UI" w:eastAsia="Times New Roman" w:hAnsi="Segoe UI" w:cs="Segoe UI"/>
          <w:sz w:val="18"/>
          <w:szCs w:val="18"/>
        </w:rPr>
      </w:pPr>
      <w:r w:rsidRPr="00295AFA">
        <w:rPr>
          <w:rFonts w:ascii="Arial" w:eastAsia="Times New Roman" w:hAnsi="Arial" w:cs="Arial"/>
          <w:sz w:val="24"/>
          <w:szCs w:val="24"/>
        </w:rPr>
        <w:t> </w:t>
      </w:r>
    </w:p>
    <w:p w14:paraId="2F6814C1" w14:textId="77777777" w:rsidR="00295AFA" w:rsidRPr="00295AFA" w:rsidRDefault="00295AFA" w:rsidP="00295AFA">
      <w:pPr>
        <w:spacing w:after="0" w:line="240" w:lineRule="auto"/>
        <w:textAlignment w:val="baseline"/>
        <w:rPr>
          <w:rFonts w:ascii="Segoe UI" w:eastAsia="Times New Roman" w:hAnsi="Segoe UI" w:cs="Segoe UI"/>
          <w:sz w:val="18"/>
          <w:szCs w:val="18"/>
        </w:rPr>
      </w:pPr>
      <w:r w:rsidRPr="00295AFA">
        <w:rPr>
          <w:rFonts w:ascii="Arial" w:eastAsia="Times New Roman" w:hAnsi="Arial" w:cs="Arial"/>
          <w:sz w:val="24"/>
          <w:szCs w:val="24"/>
          <w:u w:val="single"/>
        </w:rPr>
        <w:t>EXAMS</w:t>
      </w:r>
      <w:r w:rsidRPr="00295AFA">
        <w:rPr>
          <w:rFonts w:ascii="Arial" w:eastAsia="Times New Roman" w:hAnsi="Arial" w:cs="Arial"/>
          <w:sz w:val="24"/>
          <w:szCs w:val="24"/>
        </w:rPr>
        <w:t> </w:t>
      </w:r>
    </w:p>
    <w:p w14:paraId="4BDDE7B0" w14:textId="33F475A0"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1.  Common Core Exam                 </w:t>
      </w:r>
      <w:r>
        <w:tab/>
      </w:r>
      <w:r>
        <w:tab/>
      </w:r>
      <w:r>
        <w:tab/>
      </w:r>
      <w:r w:rsidRPr="23FD7B7E">
        <w:rPr>
          <w:rFonts w:ascii="Arial" w:eastAsia="Times New Roman" w:hAnsi="Arial" w:cs="Arial"/>
          <w:sz w:val="24"/>
          <w:szCs w:val="24"/>
        </w:rPr>
        <w:t>100/______  </w:t>
      </w:r>
    </w:p>
    <w:p w14:paraId="43D7D314" w14:textId="52DF527D"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2.  TACOPS Exam</w:t>
      </w:r>
      <w:r w:rsidRPr="23FD7B7E">
        <w:rPr>
          <w:rFonts w:ascii="Calibri" w:eastAsia="Times New Roman" w:hAnsi="Calibri" w:cs="Calibri"/>
          <w:sz w:val="24"/>
          <w:szCs w:val="24"/>
        </w:rPr>
        <w:t xml:space="preserve"> </w:t>
      </w:r>
      <w:r>
        <w:tab/>
      </w:r>
      <w:r>
        <w:tab/>
      </w:r>
      <w:r>
        <w:tab/>
      </w:r>
      <w:r>
        <w:tab/>
      </w:r>
      <w:r>
        <w:tab/>
      </w:r>
      <w:r>
        <w:tab/>
      </w:r>
      <w:r w:rsidRPr="23FD7B7E">
        <w:rPr>
          <w:rFonts w:ascii="Arial" w:eastAsia="Times New Roman" w:hAnsi="Arial" w:cs="Arial"/>
          <w:sz w:val="24"/>
          <w:szCs w:val="24"/>
        </w:rPr>
        <w:t>100/______ </w:t>
      </w:r>
    </w:p>
    <w:p w14:paraId="2735F04E" w14:textId="5BE6A8D1"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3.  Law Exam   </w:t>
      </w:r>
      <w:r>
        <w:tab/>
      </w:r>
      <w:r>
        <w:tab/>
      </w:r>
      <w:r>
        <w:tab/>
      </w:r>
      <w:r>
        <w:tab/>
      </w:r>
      <w:r>
        <w:tab/>
      </w:r>
      <w:r>
        <w:tab/>
      </w:r>
      <w:r w:rsidRPr="23FD7B7E">
        <w:rPr>
          <w:rFonts w:ascii="Arial" w:eastAsia="Times New Roman" w:hAnsi="Arial" w:cs="Arial"/>
          <w:sz w:val="24"/>
          <w:szCs w:val="24"/>
        </w:rPr>
        <w:t>100/______ </w:t>
      </w:r>
    </w:p>
    <w:p w14:paraId="67D37A4A" w14:textId="4A480DDE"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 xml:space="preserve">4.  Law Enforcement Exam </w:t>
      </w:r>
      <w:r>
        <w:tab/>
      </w:r>
      <w:r>
        <w:tab/>
      </w:r>
      <w:r>
        <w:tab/>
      </w:r>
      <w:r>
        <w:tab/>
      </w:r>
      <w:r w:rsidRPr="23FD7B7E">
        <w:rPr>
          <w:rFonts w:ascii="Arial" w:eastAsia="Times New Roman" w:hAnsi="Arial" w:cs="Arial"/>
          <w:sz w:val="24"/>
          <w:szCs w:val="24"/>
        </w:rPr>
        <w:t>100/______ </w:t>
      </w:r>
    </w:p>
    <w:p w14:paraId="3F65DEE3" w14:textId="77777777" w:rsidR="00295AFA" w:rsidRPr="00295AFA" w:rsidRDefault="00295AFA" w:rsidP="00295AFA">
      <w:pPr>
        <w:spacing w:after="0" w:line="240" w:lineRule="auto"/>
        <w:textAlignment w:val="baseline"/>
        <w:rPr>
          <w:rFonts w:ascii="Segoe UI" w:eastAsia="Times New Roman" w:hAnsi="Segoe UI" w:cs="Segoe UI"/>
          <w:sz w:val="18"/>
          <w:szCs w:val="18"/>
        </w:rPr>
      </w:pPr>
      <w:r w:rsidRPr="00295AFA">
        <w:rPr>
          <w:rFonts w:ascii="Arial" w:eastAsia="Times New Roman" w:hAnsi="Arial" w:cs="Arial"/>
          <w:sz w:val="24"/>
          <w:szCs w:val="24"/>
          <w:u w:val="single"/>
        </w:rPr>
        <w:t>ASSIGNMENTS</w:t>
      </w:r>
      <w:r w:rsidRPr="00295AFA">
        <w:rPr>
          <w:rFonts w:ascii="Arial" w:eastAsia="Times New Roman" w:hAnsi="Arial" w:cs="Arial"/>
          <w:sz w:val="24"/>
          <w:szCs w:val="24"/>
        </w:rPr>
        <w:t> </w:t>
      </w:r>
    </w:p>
    <w:p w14:paraId="4732DA02" w14:textId="77777777"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1.  Letter of Introduction</w:t>
      </w:r>
      <w:r w:rsidRPr="23FD7B7E">
        <w:rPr>
          <w:rFonts w:ascii="Calibri" w:eastAsia="Times New Roman" w:hAnsi="Calibri" w:cs="Calibri"/>
          <w:sz w:val="24"/>
          <w:szCs w:val="24"/>
        </w:rPr>
        <w:t xml:space="preserve"> </w:t>
      </w:r>
      <w:r w:rsidRPr="23FD7B7E">
        <w:rPr>
          <w:rFonts w:ascii="Arial" w:eastAsia="Times New Roman" w:hAnsi="Arial" w:cs="Arial"/>
          <w:sz w:val="24"/>
          <w:szCs w:val="24"/>
        </w:rPr>
        <w:t> </w:t>
      </w:r>
      <w:r>
        <w:tab/>
      </w:r>
      <w:r>
        <w:tab/>
      </w:r>
      <w:r>
        <w:tab/>
      </w:r>
      <w:r>
        <w:tab/>
      </w:r>
      <w:r>
        <w:tab/>
      </w:r>
      <w:r w:rsidR="00EB7C9A" w:rsidRPr="23FD7B7E">
        <w:rPr>
          <w:rFonts w:ascii="Arial" w:eastAsia="Times New Roman" w:hAnsi="Arial" w:cs="Arial"/>
          <w:sz w:val="24"/>
          <w:szCs w:val="24"/>
        </w:rPr>
        <w:t xml:space="preserve"> </w:t>
      </w:r>
      <w:r w:rsidRPr="23FD7B7E">
        <w:rPr>
          <w:rFonts w:ascii="Arial" w:eastAsia="Times New Roman" w:hAnsi="Arial" w:cs="Arial"/>
          <w:sz w:val="24"/>
          <w:szCs w:val="24"/>
        </w:rPr>
        <w:t>50/______ </w:t>
      </w:r>
    </w:p>
    <w:p w14:paraId="2AB4A919" w14:textId="5D6C084C"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2.  AR 600-20 Assignment</w:t>
      </w:r>
      <w:r w:rsidRPr="23FD7B7E">
        <w:rPr>
          <w:rFonts w:ascii="Calibri" w:eastAsia="Times New Roman" w:hAnsi="Calibri" w:cs="Calibri"/>
          <w:sz w:val="24"/>
          <w:szCs w:val="24"/>
        </w:rPr>
        <w:t xml:space="preserve"> </w:t>
      </w:r>
      <w:r w:rsidRPr="23FD7B7E">
        <w:rPr>
          <w:rFonts w:ascii="Arial" w:eastAsia="Times New Roman" w:hAnsi="Arial" w:cs="Arial"/>
          <w:sz w:val="24"/>
          <w:szCs w:val="24"/>
        </w:rPr>
        <w:t> </w:t>
      </w:r>
      <w:r>
        <w:tab/>
      </w:r>
      <w:r>
        <w:tab/>
      </w:r>
      <w:r>
        <w:tab/>
      </w:r>
      <w:r>
        <w:tab/>
      </w:r>
      <w:r w:rsidRPr="23FD7B7E">
        <w:rPr>
          <w:rFonts w:ascii="Arial" w:eastAsia="Times New Roman" w:hAnsi="Arial" w:cs="Arial"/>
          <w:sz w:val="24"/>
          <w:szCs w:val="24"/>
        </w:rPr>
        <w:t xml:space="preserve"> 50/______ </w:t>
      </w:r>
    </w:p>
    <w:p w14:paraId="6006D175" w14:textId="375642D3"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 xml:space="preserve">3.  LE Training </w:t>
      </w:r>
      <w:r w:rsidR="00F40772">
        <w:rPr>
          <w:rFonts w:ascii="Arial" w:eastAsia="Times New Roman" w:hAnsi="Arial" w:cs="Arial"/>
          <w:sz w:val="24"/>
          <w:szCs w:val="24"/>
        </w:rPr>
        <w:t xml:space="preserve">Schedule and </w:t>
      </w:r>
      <w:r w:rsidR="00B6471B">
        <w:rPr>
          <w:rFonts w:ascii="Arial" w:eastAsia="Times New Roman" w:hAnsi="Arial" w:cs="Arial"/>
          <w:sz w:val="24"/>
          <w:szCs w:val="24"/>
        </w:rPr>
        <w:t>M</w:t>
      </w:r>
      <w:r w:rsidR="00F40772">
        <w:rPr>
          <w:rFonts w:ascii="Arial" w:eastAsia="Times New Roman" w:hAnsi="Arial" w:cs="Arial"/>
          <w:sz w:val="24"/>
          <w:szCs w:val="24"/>
        </w:rPr>
        <w:t>emo</w:t>
      </w:r>
      <w:r w:rsidRPr="23FD7B7E">
        <w:rPr>
          <w:rFonts w:ascii="Arial" w:eastAsia="Times New Roman" w:hAnsi="Arial" w:cs="Arial"/>
          <w:sz w:val="24"/>
          <w:szCs w:val="24"/>
        </w:rPr>
        <w:t>                              </w:t>
      </w:r>
      <w:r w:rsidR="00E13D26">
        <w:rPr>
          <w:rFonts w:ascii="Arial" w:eastAsia="Times New Roman" w:hAnsi="Arial" w:cs="Arial"/>
          <w:sz w:val="24"/>
          <w:szCs w:val="24"/>
        </w:rPr>
        <w:t>100</w:t>
      </w:r>
      <w:r w:rsidRPr="23FD7B7E">
        <w:rPr>
          <w:rFonts w:ascii="Arial" w:eastAsia="Times New Roman" w:hAnsi="Arial" w:cs="Arial"/>
          <w:sz w:val="24"/>
          <w:szCs w:val="24"/>
        </w:rPr>
        <w:t>/______ </w:t>
      </w:r>
    </w:p>
    <w:p w14:paraId="4464956B" w14:textId="52CE55F0" w:rsidR="00295AFA" w:rsidRPr="00295AFA" w:rsidRDefault="00295AFA" w:rsidP="00295AFA">
      <w:pPr>
        <w:spacing w:after="0" w:line="240" w:lineRule="auto"/>
        <w:textAlignment w:val="baseline"/>
        <w:rPr>
          <w:rFonts w:ascii="Segoe UI" w:eastAsia="Times New Roman" w:hAnsi="Segoe UI" w:cs="Segoe UI"/>
          <w:sz w:val="18"/>
          <w:szCs w:val="18"/>
        </w:rPr>
      </w:pPr>
      <w:r w:rsidRPr="16C35AB4">
        <w:rPr>
          <w:rFonts w:ascii="Arial" w:eastAsia="Times New Roman" w:hAnsi="Arial" w:cs="Arial"/>
          <w:sz w:val="24"/>
          <w:szCs w:val="24"/>
        </w:rPr>
        <w:t>4.  Written OPORD</w:t>
      </w:r>
      <w:r w:rsidRPr="16C35AB4">
        <w:rPr>
          <w:rFonts w:ascii="Calibri" w:eastAsia="Times New Roman" w:hAnsi="Calibri" w:cs="Calibri"/>
          <w:sz w:val="24"/>
          <w:szCs w:val="24"/>
        </w:rPr>
        <w:t xml:space="preserve"> </w:t>
      </w:r>
      <w:r>
        <w:tab/>
      </w:r>
      <w:r>
        <w:tab/>
      </w:r>
      <w:r>
        <w:tab/>
      </w:r>
      <w:r>
        <w:tab/>
      </w:r>
      <w:r w:rsidR="00EB7C9A" w:rsidRPr="16C35AB4">
        <w:rPr>
          <w:rFonts w:ascii="Calibri" w:eastAsia="Times New Roman" w:hAnsi="Calibri" w:cs="Calibri"/>
          <w:sz w:val="24"/>
          <w:szCs w:val="24"/>
        </w:rPr>
        <w:t xml:space="preserve">        </w:t>
      </w:r>
      <w:r w:rsidRPr="16C35AB4">
        <w:rPr>
          <w:rFonts w:ascii="Arial" w:eastAsia="Times New Roman" w:hAnsi="Arial" w:cs="Arial"/>
          <w:sz w:val="24"/>
          <w:szCs w:val="24"/>
        </w:rPr>
        <w:t>GO / NO-GO/______ </w:t>
      </w:r>
    </w:p>
    <w:p w14:paraId="670CE308" w14:textId="034E6B01" w:rsidR="00295AFA" w:rsidRPr="00295AFA" w:rsidRDefault="00295AFA" w:rsidP="7D50D60F">
      <w:pPr>
        <w:spacing w:after="0" w:line="240" w:lineRule="auto"/>
        <w:textAlignment w:val="baseline"/>
        <w:rPr>
          <w:rFonts w:ascii="Segoe UI" w:eastAsia="Times New Roman" w:hAnsi="Segoe UI" w:cs="Segoe UI"/>
          <w:sz w:val="18"/>
          <w:szCs w:val="18"/>
        </w:rPr>
      </w:pPr>
      <w:r w:rsidRPr="16C35AB4">
        <w:rPr>
          <w:rFonts w:ascii="Arial" w:eastAsia="Times New Roman" w:hAnsi="Arial" w:cs="Arial"/>
          <w:sz w:val="24"/>
          <w:szCs w:val="24"/>
        </w:rPr>
        <w:t>5.  LE Case Study</w:t>
      </w:r>
      <w:r>
        <w:tab/>
      </w:r>
      <w:r>
        <w:tab/>
      </w:r>
      <w:r>
        <w:tab/>
      </w:r>
      <w:r>
        <w:tab/>
      </w:r>
      <w:r>
        <w:tab/>
      </w:r>
      <w:r>
        <w:tab/>
      </w:r>
      <w:r w:rsidRPr="16C35AB4">
        <w:rPr>
          <w:rFonts w:ascii="Calibri" w:eastAsia="Times New Roman" w:hAnsi="Calibri" w:cs="Calibri"/>
          <w:sz w:val="24"/>
          <w:szCs w:val="24"/>
        </w:rPr>
        <w:t xml:space="preserve"> </w:t>
      </w:r>
      <w:r w:rsidRPr="16C35AB4">
        <w:rPr>
          <w:rFonts w:ascii="Arial" w:eastAsia="Times New Roman" w:hAnsi="Arial" w:cs="Arial"/>
          <w:sz w:val="24"/>
          <w:szCs w:val="24"/>
        </w:rPr>
        <w:t>50/______ </w:t>
      </w:r>
    </w:p>
    <w:p w14:paraId="1D9D891B" w14:textId="4F335571" w:rsidR="00295AFA" w:rsidRPr="00295AFA" w:rsidRDefault="00295AFA" w:rsidP="00295AFA">
      <w:pPr>
        <w:spacing w:after="0" w:line="240" w:lineRule="auto"/>
        <w:textAlignment w:val="baseline"/>
        <w:rPr>
          <w:rFonts w:ascii="Segoe UI" w:eastAsia="Times New Roman" w:hAnsi="Segoe UI" w:cs="Segoe UI"/>
          <w:sz w:val="18"/>
          <w:szCs w:val="18"/>
        </w:rPr>
      </w:pPr>
      <w:r w:rsidRPr="16C35AB4">
        <w:rPr>
          <w:rFonts w:ascii="Arial" w:eastAsia="Times New Roman" w:hAnsi="Arial" w:cs="Arial"/>
          <w:sz w:val="24"/>
          <w:szCs w:val="24"/>
        </w:rPr>
        <w:t>6.  Professional Reading Assignment</w:t>
      </w:r>
      <w:r w:rsidRPr="16C35AB4">
        <w:rPr>
          <w:rFonts w:ascii="Calibri" w:eastAsia="Times New Roman" w:hAnsi="Calibri" w:cs="Calibri"/>
          <w:sz w:val="24"/>
          <w:szCs w:val="24"/>
        </w:rPr>
        <w:t xml:space="preserve"> </w:t>
      </w:r>
      <w:r w:rsidRPr="16C35AB4">
        <w:rPr>
          <w:rFonts w:ascii="Arial" w:eastAsia="Times New Roman" w:hAnsi="Arial" w:cs="Arial"/>
          <w:sz w:val="24"/>
          <w:szCs w:val="24"/>
        </w:rPr>
        <w:t> </w:t>
      </w:r>
      <w:r>
        <w:tab/>
      </w:r>
      <w:r>
        <w:tab/>
      </w:r>
      <w:r>
        <w:tab/>
      </w:r>
      <w:r w:rsidRPr="16C35AB4">
        <w:rPr>
          <w:rFonts w:ascii="Arial" w:eastAsia="Times New Roman" w:hAnsi="Arial" w:cs="Arial"/>
          <w:sz w:val="24"/>
          <w:szCs w:val="24"/>
        </w:rPr>
        <w:t xml:space="preserve"> </w:t>
      </w:r>
      <w:r w:rsidR="00B6471B">
        <w:rPr>
          <w:rFonts w:ascii="Arial" w:eastAsia="Times New Roman" w:hAnsi="Arial" w:cs="Arial"/>
          <w:sz w:val="24"/>
          <w:szCs w:val="24"/>
        </w:rPr>
        <w:t>50</w:t>
      </w:r>
      <w:r w:rsidRPr="16C35AB4">
        <w:rPr>
          <w:rFonts w:ascii="Arial" w:eastAsia="Times New Roman" w:hAnsi="Arial" w:cs="Arial"/>
          <w:sz w:val="24"/>
          <w:szCs w:val="24"/>
        </w:rPr>
        <w:t>/______ </w:t>
      </w:r>
    </w:p>
    <w:p w14:paraId="5518EDF7" w14:textId="77777777"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u w:val="single"/>
        </w:rPr>
        <w:t>ASSESSMENTS</w:t>
      </w:r>
      <w:r w:rsidRPr="23FD7B7E">
        <w:rPr>
          <w:rFonts w:ascii="Arial" w:eastAsia="Times New Roman" w:hAnsi="Arial" w:cs="Arial"/>
          <w:sz w:val="24"/>
          <w:szCs w:val="24"/>
        </w:rPr>
        <w:t> </w:t>
      </w:r>
    </w:p>
    <w:p w14:paraId="2CAB2592" w14:textId="2E01FCCC"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1.  Oral TEWT                                                                 150/______ </w:t>
      </w:r>
    </w:p>
    <w:p w14:paraId="739A6DB5" w14:textId="11F9D28F"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 xml:space="preserve">2.  </w:t>
      </w:r>
      <w:r w:rsidR="00B6471B">
        <w:rPr>
          <w:rFonts w:ascii="Arial" w:eastAsia="Times New Roman" w:hAnsi="Arial" w:cs="Arial"/>
          <w:sz w:val="24"/>
          <w:szCs w:val="24"/>
        </w:rPr>
        <w:t>FTX</w:t>
      </w:r>
      <w:r w:rsidRPr="23FD7B7E">
        <w:rPr>
          <w:rFonts w:ascii="Arial" w:eastAsia="Times New Roman" w:hAnsi="Arial" w:cs="Arial"/>
          <w:sz w:val="24"/>
          <w:szCs w:val="24"/>
        </w:rPr>
        <w:t xml:space="preserve"> </w:t>
      </w:r>
      <w:r w:rsidRPr="009009F4">
        <w:rPr>
          <w:rFonts w:ascii="Arial" w:eastAsia="Times New Roman" w:hAnsi="Arial" w:cs="Arial"/>
          <w:sz w:val="24"/>
          <w:szCs w:val="24"/>
        </w:rPr>
        <w:t>Leadership</w:t>
      </w:r>
      <w:r w:rsidR="009009F4" w:rsidRPr="009009F4">
        <w:rPr>
          <w:rFonts w:ascii="Arial" w:eastAsia="Times New Roman" w:hAnsi="Arial" w:cs="Arial"/>
          <w:sz w:val="24"/>
          <w:szCs w:val="24"/>
        </w:rPr>
        <w:t xml:space="preserve"> Evaluation</w:t>
      </w:r>
      <w:r>
        <w:tab/>
      </w:r>
      <w:r>
        <w:tab/>
      </w:r>
      <w:r>
        <w:tab/>
      </w:r>
      <w:r>
        <w:tab/>
      </w:r>
      <w:r w:rsidRPr="23FD7B7E">
        <w:rPr>
          <w:rFonts w:ascii="Arial" w:eastAsia="Times New Roman" w:hAnsi="Arial" w:cs="Arial"/>
          <w:sz w:val="24"/>
          <w:szCs w:val="24"/>
        </w:rPr>
        <w:t xml:space="preserve">  150/______ </w:t>
      </w:r>
    </w:p>
    <w:p w14:paraId="6CFD7393" w14:textId="078A6407"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3.  Peer Evaluation “Bonus” (#)</w:t>
      </w:r>
      <w:r w:rsidRPr="23FD7B7E">
        <w:rPr>
          <w:rFonts w:ascii="Calibri" w:eastAsia="Times New Roman" w:hAnsi="Calibri" w:cs="Calibri"/>
          <w:sz w:val="24"/>
          <w:szCs w:val="24"/>
        </w:rPr>
        <w:t xml:space="preserve"> </w:t>
      </w:r>
      <w:r w:rsidRPr="23FD7B7E">
        <w:rPr>
          <w:rFonts w:ascii="Arial" w:eastAsia="Times New Roman" w:hAnsi="Arial" w:cs="Arial"/>
          <w:sz w:val="24"/>
          <w:szCs w:val="24"/>
        </w:rPr>
        <w:t>        </w:t>
      </w:r>
      <w:r>
        <w:tab/>
      </w:r>
      <w:r>
        <w:tab/>
      </w:r>
      <w:r>
        <w:tab/>
      </w:r>
      <w:r w:rsidRPr="23FD7B7E">
        <w:rPr>
          <w:rFonts w:ascii="Arial" w:eastAsia="Times New Roman" w:hAnsi="Arial" w:cs="Arial"/>
          <w:sz w:val="24"/>
          <w:szCs w:val="24"/>
        </w:rPr>
        <w:t xml:space="preserve">  </w:t>
      </w:r>
      <w:r w:rsidR="007669A5">
        <w:rPr>
          <w:rFonts w:ascii="Arial" w:eastAsia="Times New Roman" w:hAnsi="Arial" w:cs="Arial"/>
          <w:sz w:val="24"/>
          <w:szCs w:val="24"/>
        </w:rPr>
        <w:t>15</w:t>
      </w:r>
      <w:r w:rsidRPr="23FD7B7E">
        <w:rPr>
          <w:rFonts w:ascii="Arial" w:eastAsia="Times New Roman" w:hAnsi="Arial" w:cs="Arial"/>
          <w:sz w:val="24"/>
          <w:szCs w:val="24"/>
        </w:rPr>
        <w:t>/______ </w:t>
      </w:r>
    </w:p>
    <w:p w14:paraId="2FBAC45A" w14:textId="3109EAAE"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 xml:space="preserve">4.  SGL Points </w:t>
      </w:r>
      <w:r>
        <w:tab/>
      </w:r>
      <w:r>
        <w:tab/>
      </w:r>
      <w:r>
        <w:tab/>
      </w:r>
      <w:r>
        <w:tab/>
      </w:r>
      <w:r>
        <w:tab/>
      </w:r>
      <w:r>
        <w:tab/>
      </w:r>
      <w:r w:rsidRPr="23FD7B7E">
        <w:rPr>
          <w:rFonts w:ascii="Arial" w:eastAsia="Times New Roman" w:hAnsi="Arial" w:cs="Arial"/>
          <w:sz w:val="24"/>
          <w:szCs w:val="24"/>
        </w:rPr>
        <w:t>100/______ </w:t>
      </w:r>
    </w:p>
    <w:p w14:paraId="5EED1725" w14:textId="739CD8E3" w:rsidR="7D50D60F" w:rsidRDefault="7D50D60F" w:rsidP="6FD6BFCA">
      <w:pPr>
        <w:spacing w:after="0" w:line="240" w:lineRule="auto"/>
        <w:rPr>
          <w:rFonts w:ascii="Segoe UI" w:eastAsia="Times New Roman" w:hAnsi="Segoe UI" w:cs="Segoe UI"/>
          <w:sz w:val="18"/>
          <w:szCs w:val="18"/>
        </w:rPr>
      </w:pPr>
      <w:r w:rsidRPr="6FD6BFCA">
        <w:rPr>
          <w:rFonts w:ascii="Arial" w:eastAsia="Times New Roman" w:hAnsi="Arial" w:cs="Arial"/>
          <w:sz w:val="24"/>
          <w:szCs w:val="24"/>
        </w:rPr>
        <w:t>5.  Athena: IDP</w:t>
      </w:r>
      <w:r>
        <w:tab/>
      </w:r>
      <w:r>
        <w:tab/>
      </w:r>
      <w:r>
        <w:tab/>
      </w:r>
      <w:r w:rsidR="00295AFA" w:rsidRPr="6FD6BFCA">
        <w:rPr>
          <w:rFonts w:ascii="Arial" w:eastAsia="Times New Roman" w:hAnsi="Arial" w:cs="Arial"/>
          <w:sz w:val="24"/>
          <w:szCs w:val="24"/>
        </w:rPr>
        <w:t xml:space="preserve">     </w:t>
      </w:r>
      <w:r w:rsidR="00F67A05">
        <w:rPr>
          <w:rFonts w:ascii="Arial" w:eastAsia="Times New Roman" w:hAnsi="Arial" w:cs="Arial"/>
          <w:sz w:val="24"/>
          <w:szCs w:val="24"/>
        </w:rPr>
        <w:tab/>
        <w:t xml:space="preserve">    </w:t>
      </w:r>
      <w:r w:rsidR="00295AFA" w:rsidRPr="6FD6BFCA">
        <w:rPr>
          <w:rFonts w:ascii="Arial" w:eastAsia="Times New Roman" w:hAnsi="Arial" w:cs="Arial"/>
          <w:sz w:val="24"/>
          <w:szCs w:val="24"/>
        </w:rPr>
        <w:t xml:space="preserve">  GO / NO-GO/______</w:t>
      </w:r>
    </w:p>
    <w:p w14:paraId="7A87F0BE" w14:textId="77777777" w:rsidR="00295AFA" w:rsidRPr="00295AFA" w:rsidRDefault="00295AFA" w:rsidP="00295AFA">
      <w:pPr>
        <w:spacing w:after="0" w:line="240" w:lineRule="auto"/>
        <w:textAlignment w:val="baseline"/>
        <w:rPr>
          <w:rFonts w:ascii="Segoe UI" w:eastAsia="Times New Roman" w:hAnsi="Segoe UI" w:cs="Segoe UI"/>
          <w:sz w:val="18"/>
          <w:szCs w:val="18"/>
        </w:rPr>
      </w:pPr>
      <w:r w:rsidRPr="6FD6BFCA">
        <w:rPr>
          <w:rFonts w:ascii="Arial" w:eastAsia="Times New Roman" w:hAnsi="Arial" w:cs="Arial"/>
          <w:sz w:val="24"/>
          <w:szCs w:val="24"/>
          <w:u w:val="single"/>
        </w:rPr>
        <w:t>PERFORMANCE REQUIREMENTS</w:t>
      </w:r>
      <w:r w:rsidRPr="6FD6BFCA">
        <w:rPr>
          <w:rFonts w:ascii="Arial" w:eastAsia="Times New Roman" w:hAnsi="Arial" w:cs="Arial"/>
          <w:sz w:val="24"/>
          <w:szCs w:val="24"/>
        </w:rPr>
        <w:t> </w:t>
      </w:r>
    </w:p>
    <w:p w14:paraId="73B2E10C" w14:textId="711B801D" w:rsidR="23FD7B7E" w:rsidRDefault="23FD7B7E" w:rsidP="23FD7B7E">
      <w:pPr>
        <w:spacing w:after="0" w:line="240" w:lineRule="auto"/>
        <w:rPr>
          <w:rFonts w:ascii="Arial" w:eastAsia="Times New Roman" w:hAnsi="Arial" w:cs="Arial"/>
          <w:sz w:val="24"/>
          <w:szCs w:val="24"/>
        </w:rPr>
      </w:pPr>
      <w:r w:rsidRPr="6FD6BFCA">
        <w:rPr>
          <w:rFonts w:ascii="Arial" w:eastAsia="Times New Roman" w:hAnsi="Arial" w:cs="Arial"/>
          <w:sz w:val="24"/>
          <w:szCs w:val="24"/>
        </w:rPr>
        <w:t>1. High Physical Demand Test</w:t>
      </w:r>
      <w:r>
        <w:tab/>
      </w:r>
      <w:r>
        <w:tab/>
      </w:r>
      <w:r w:rsidRPr="6FD6BFCA">
        <w:rPr>
          <w:rFonts w:ascii="Arial" w:eastAsia="Times New Roman" w:hAnsi="Arial" w:cs="Arial"/>
          <w:sz w:val="24"/>
          <w:szCs w:val="24"/>
        </w:rPr>
        <w:t xml:space="preserve">       </w:t>
      </w:r>
      <w:r w:rsidR="00295AFA" w:rsidRPr="6FD6BFCA">
        <w:rPr>
          <w:rFonts w:ascii="Arial" w:eastAsia="Times New Roman" w:hAnsi="Arial" w:cs="Arial"/>
          <w:sz w:val="24"/>
          <w:szCs w:val="24"/>
        </w:rPr>
        <w:t>GO / NO-GO/______</w:t>
      </w:r>
      <w:r>
        <w:tab/>
      </w:r>
    </w:p>
    <w:p w14:paraId="646371FC" w14:textId="6C9CDBDD"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 xml:space="preserve">2.  Land Navigation </w:t>
      </w:r>
      <w:r w:rsidRPr="23FD7B7E">
        <w:rPr>
          <w:rFonts w:ascii="Arial" w:eastAsia="Times New Roman" w:hAnsi="Arial" w:cs="Arial"/>
          <w:color w:val="000000" w:themeColor="text1"/>
          <w:sz w:val="24"/>
          <w:szCs w:val="24"/>
        </w:rPr>
        <w:t>(Day/Night)</w:t>
      </w:r>
      <w:r w:rsidRPr="23FD7B7E">
        <w:rPr>
          <w:rFonts w:ascii="Calibri" w:eastAsia="Times New Roman" w:hAnsi="Calibri" w:cs="Calibri"/>
          <w:color w:val="000000" w:themeColor="text1"/>
          <w:sz w:val="24"/>
          <w:szCs w:val="24"/>
        </w:rPr>
        <w:t xml:space="preserve"> </w:t>
      </w:r>
      <w:r w:rsidRPr="23FD7B7E">
        <w:rPr>
          <w:rFonts w:ascii="Arial" w:eastAsia="Times New Roman" w:hAnsi="Arial" w:cs="Arial"/>
          <w:sz w:val="24"/>
          <w:szCs w:val="24"/>
        </w:rPr>
        <w:t> </w:t>
      </w:r>
      <w:r>
        <w:tab/>
      </w:r>
      <w:r>
        <w:tab/>
      </w:r>
      <w:r>
        <w:tab/>
      </w:r>
      <w:r>
        <w:tab/>
      </w:r>
      <w:r w:rsidRPr="23FD7B7E">
        <w:rPr>
          <w:rFonts w:ascii="Arial" w:eastAsia="Times New Roman" w:hAnsi="Arial" w:cs="Arial"/>
          <w:sz w:val="24"/>
          <w:szCs w:val="24"/>
        </w:rPr>
        <w:t xml:space="preserve"> 50/______ </w:t>
      </w:r>
    </w:p>
    <w:p w14:paraId="65A391C8" w14:textId="2F3129C5"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3.  M4 Qualification (*)</w:t>
      </w:r>
      <w:r w:rsidRPr="23FD7B7E">
        <w:rPr>
          <w:rFonts w:ascii="Calibri" w:eastAsia="Times New Roman" w:hAnsi="Calibri" w:cs="Calibri"/>
          <w:sz w:val="24"/>
          <w:szCs w:val="24"/>
        </w:rPr>
        <w:t xml:space="preserve"> </w:t>
      </w:r>
      <w:r w:rsidRPr="23FD7B7E">
        <w:rPr>
          <w:rFonts w:ascii="Arial" w:eastAsia="Times New Roman" w:hAnsi="Arial" w:cs="Arial"/>
          <w:sz w:val="24"/>
          <w:szCs w:val="24"/>
        </w:rPr>
        <w:t xml:space="preserve">  </w:t>
      </w:r>
      <w:r>
        <w:tab/>
      </w:r>
      <w:r>
        <w:tab/>
      </w:r>
      <w:r>
        <w:tab/>
      </w:r>
      <w:r>
        <w:tab/>
      </w:r>
      <w:r>
        <w:tab/>
      </w:r>
      <w:r w:rsidR="00D566E2" w:rsidRPr="23FD7B7E">
        <w:rPr>
          <w:rFonts w:ascii="Arial" w:eastAsia="Times New Roman" w:hAnsi="Arial" w:cs="Arial"/>
          <w:sz w:val="24"/>
          <w:szCs w:val="24"/>
        </w:rPr>
        <w:t xml:space="preserve"> </w:t>
      </w:r>
      <w:r w:rsidRPr="23FD7B7E">
        <w:rPr>
          <w:rFonts w:ascii="Arial" w:eastAsia="Times New Roman" w:hAnsi="Arial" w:cs="Arial"/>
          <w:sz w:val="24"/>
          <w:szCs w:val="24"/>
        </w:rPr>
        <w:t>50/______ </w:t>
      </w:r>
    </w:p>
    <w:p w14:paraId="73C0FD5F" w14:textId="6E538CF4"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4.  M17 Qualification (*)</w:t>
      </w:r>
      <w:r w:rsidRPr="23FD7B7E">
        <w:rPr>
          <w:rFonts w:ascii="Calibri" w:eastAsia="Times New Roman" w:hAnsi="Calibri" w:cs="Calibri"/>
          <w:sz w:val="24"/>
          <w:szCs w:val="24"/>
        </w:rPr>
        <w:t xml:space="preserve"> </w:t>
      </w:r>
      <w:r w:rsidRPr="23FD7B7E">
        <w:rPr>
          <w:rFonts w:ascii="Arial" w:eastAsia="Times New Roman" w:hAnsi="Arial" w:cs="Arial"/>
          <w:sz w:val="24"/>
          <w:szCs w:val="24"/>
        </w:rPr>
        <w:t>           </w:t>
      </w:r>
      <w:r>
        <w:tab/>
      </w:r>
      <w:r>
        <w:tab/>
      </w:r>
      <w:r>
        <w:tab/>
      </w:r>
      <w:r>
        <w:tab/>
      </w:r>
      <w:r w:rsidRPr="23FD7B7E">
        <w:rPr>
          <w:rFonts w:ascii="Arial" w:eastAsia="Times New Roman" w:hAnsi="Arial" w:cs="Arial"/>
          <w:sz w:val="24"/>
          <w:szCs w:val="24"/>
        </w:rPr>
        <w:t xml:space="preserve"> 50/______ </w:t>
      </w:r>
    </w:p>
    <w:p w14:paraId="70F0FE2C" w14:textId="18E53BD8"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5.  Law Enforcement Exercise</w:t>
      </w:r>
      <w:r w:rsidRPr="23FD7B7E">
        <w:rPr>
          <w:rFonts w:ascii="Calibri" w:eastAsia="Times New Roman" w:hAnsi="Calibri" w:cs="Calibri"/>
          <w:sz w:val="24"/>
          <w:szCs w:val="24"/>
        </w:rPr>
        <w:t xml:space="preserve"> </w:t>
      </w:r>
      <w:r w:rsidRPr="23FD7B7E">
        <w:rPr>
          <w:rFonts w:ascii="Arial" w:eastAsia="Times New Roman" w:hAnsi="Arial" w:cs="Arial"/>
          <w:sz w:val="24"/>
          <w:szCs w:val="24"/>
        </w:rPr>
        <w:t>                        </w:t>
      </w:r>
      <w:r>
        <w:tab/>
      </w:r>
      <w:r w:rsidRPr="23FD7B7E">
        <w:rPr>
          <w:rFonts w:ascii="Arial" w:eastAsia="Times New Roman" w:hAnsi="Arial" w:cs="Arial"/>
          <w:sz w:val="24"/>
          <w:szCs w:val="24"/>
        </w:rPr>
        <w:t>            100/______ </w:t>
      </w:r>
    </w:p>
    <w:p w14:paraId="3EAA990A" w14:textId="1B506658" w:rsidR="00295AFA" w:rsidRPr="00295AFA" w:rsidRDefault="00295AFA" w:rsidP="00295AFA">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6.  Record ACFT                                           </w:t>
      </w:r>
      <w:r>
        <w:tab/>
      </w:r>
      <w:r w:rsidR="00D566E2" w:rsidRPr="23FD7B7E">
        <w:rPr>
          <w:rFonts w:ascii="Arial" w:eastAsia="Times New Roman" w:hAnsi="Arial" w:cs="Arial"/>
          <w:sz w:val="24"/>
          <w:szCs w:val="24"/>
        </w:rPr>
        <w:t xml:space="preserve">  </w:t>
      </w:r>
      <w:r w:rsidRPr="23FD7B7E">
        <w:rPr>
          <w:rFonts w:ascii="Arial" w:eastAsia="Times New Roman" w:hAnsi="Arial" w:cs="Arial"/>
          <w:sz w:val="24"/>
          <w:szCs w:val="24"/>
        </w:rPr>
        <w:t>           300/______</w:t>
      </w:r>
    </w:p>
    <w:p w14:paraId="22F1C431" w14:textId="77777777" w:rsidR="00295AFA" w:rsidRPr="00295AFA" w:rsidRDefault="00295AFA" w:rsidP="00295AFA">
      <w:pPr>
        <w:spacing w:after="0" w:line="240" w:lineRule="auto"/>
        <w:textAlignment w:val="baseline"/>
        <w:rPr>
          <w:rFonts w:ascii="Segoe UI" w:eastAsia="Times New Roman" w:hAnsi="Segoe UI" w:cs="Segoe UI"/>
          <w:sz w:val="18"/>
          <w:szCs w:val="18"/>
        </w:rPr>
      </w:pPr>
      <w:r w:rsidRPr="00295AFA">
        <w:rPr>
          <w:rFonts w:ascii="Arial" w:eastAsia="Times New Roman" w:hAnsi="Arial" w:cs="Arial"/>
          <w:sz w:val="24"/>
          <w:szCs w:val="24"/>
        </w:rPr>
        <w:t>     </w:t>
      </w:r>
    </w:p>
    <w:p w14:paraId="7804C7C6" w14:textId="31DB47DB" w:rsidR="00295AFA" w:rsidRPr="00295AFA" w:rsidRDefault="00295AFA" w:rsidP="00295AFA">
      <w:pPr>
        <w:spacing w:after="0" w:line="240" w:lineRule="auto"/>
        <w:textAlignment w:val="baseline"/>
        <w:rPr>
          <w:rFonts w:ascii="Segoe UI" w:eastAsia="Times New Roman" w:hAnsi="Segoe UI" w:cs="Segoe UI"/>
          <w:sz w:val="18"/>
          <w:szCs w:val="18"/>
        </w:rPr>
      </w:pPr>
      <w:r w:rsidRPr="16C35AB4">
        <w:rPr>
          <w:rFonts w:ascii="Arial" w:eastAsia="Times New Roman" w:hAnsi="Arial" w:cs="Arial"/>
          <w:b/>
          <w:bCs/>
          <w:sz w:val="24"/>
          <w:szCs w:val="24"/>
        </w:rPr>
        <w:t>TOTAL</w:t>
      </w:r>
      <w:r w:rsidRPr="16C35AB4">
        <w:rPr>
          <w:rFonts w:ascii="Calibri" w:eastAsia="Times New Roman" w:hAnsi="Calibri" w:cs="Calibri"/>
          <w:sz w:val="24"/>
          <w:szCs w:val="24"/>
        </w:rPr>
        <w:t xml:space="preserve"> </w:t>
      </w:r>
      <w:r w:rsidRPr="16C35AB4">
        <w:rPr>
          <w:rFonts w:ascii="Arial" w:eastAsia="Times New Roman" w:hAnsi="Arial" w:cs="Arial"/>
          <w:sz w:val="24"/>
          <w:szCs w:val="24"/>
        </w:rPr>
        <w:t>       </w:t>
      </w:r>
      <w:r w:rsidRPr="16C35AB4">
        <w:rPr>
          <w:rFonts w:ascii="Arial" w:eastAsia="Times New Roman" w:hAnsi="Arial" w:cs="Arial"/>
          <w:b/>
          <w:bCs/>
          <w:sz w:val="24"/>
          <w:szCs w:val="24"/>
        </w:rPr>
        <w:t>    1</w:t>
      </w:r>
      <w:r w:rsidR="00762D22">
        <w:rPr>
          <w:rFonts w:ascii="Arial" w:eastAsia="Times New Roman" w:hAnsi="Arial" w:cs="Arial"/>
          <w:b/>
          <w:bCs/>
          <w:sz w:val="24"/>
          <w:szCs w:val="24"/>
        </w:rPr>
        <w:t>66</w:t>
      </w:r>
      <w:r w:rsidR="002432DC">
        <w:rPr>
          <w:rFonts w:ascii="Arial" w:eastAsia="Times New Roman" w:hAnsi="Arial" w:cs="Arial"/>
          <w:b/>
          <w:bCs/>
          <w:sz w:val="24"/>
          <w:szCs w:val="24"/>
        </w:rPr>
        <w:t>5</w:t>
      </w:r>
      <w:r w:rsidRPr="16C35AB4">
        <w:rPr>
          <w:rFonts w:ascii="Arial" w:eastAsia="Times New Roman" w:hAnsi="Arial" w:cs="Arial"/>
          <w:b/>
          <w:bCs/>
          <w:sz w:val="24"/>
          <w:szCs w:val="24"/>
        </w:rPr>
        <w:t xml:space="preserve"> Points/________ </w:t>
      </w:r>
      <w:r w:rsidRPr="16C35AB4">
        <w:rPr>
          <w:rFonts w:ascii="Arial" w:eastAsia="Times New Roman" w:hAnsi="Arial" w:cs="Arial"/>
          <w:sz w:val="24"/>
          <w:szCs w:val="24"/>
        </w:rPr>
        <w:t> </w:t>
      </w:r>
    </w:p>
    <w:p w14:paraId="725C4DA3" w14:textId="77777777" w:rsidR="00295AFA" w:rsidRPr="00295AFA" w:rsidRDefault="00295AFA" w:rsidP="00295AFA">
      <w:pPr>
        <w:spacing w:after="0" w:line="240" w:lineRule="auto"/>
        <w:textAlignment w:val="baseline"/>
        <w:rPr>
          <w:rFonts w:ascii="Segoe UI" w:eastAsia="Times New Roman" w:hAnsi="Segoe UI" w:cs="Segoe UI"/>
          <w:sz w:val="18"/>
          <w:szCs w:val="18"/>
        </w:rPr>
      </w:pPr>
      <w:r w:rsidRPr="00295AFA">
        <w:rPr>
          <w:rFonts w:ascii="Arial" w:eastAsia="Times New Roman" w:hAnsi="Arial" w:cs="Arial"/>
          <w:sz w:val="24"/>
          <w:szCs w:val="24"/>
        </w:rPr>
        <w:t> </w:t>
      </w:r>
    </w:p>
    <w:p w14:paraId="2F481549" w14:textId="77777777" w:rsidR="00295AFA" w:rsidRPr="00A9095A" w:rsidRDefault="00295AFA" w:rsidP="00295AFA">
      <w:pPr>
        <w:spacing w:after="0" w:line="240" w:lineRule="auto"/>
        <w:textAlignment w:val="baseline"/>
        <w:rPr>
          <w:rFonts w:ascii="Segoe UI" w:eastAsia="Times New Roman" w:hAnsi="Segoe UI" w:cs="Segoe UI"/>
          <w:sz w:val="16"/>
          <w:szCs w:val="16"/>
        </w:rPr>
      </w:pPr>
      <w:r w:rsidRPr="00A9095A">
        <w:rPr>
          <w:rFonts w:ascii="Arial" w:eastAsia="Times New Roman" w:hAnsi="Arial" w:cs="Arial"/>
          <w:b/>
          <w:bCs/>
          <w:sz w:val="16"/>
          <w:szCs w:val="16"/>
          <w:u w:val="single"/>
        </w:rPr>
        <w:t>Notes</w:t>
      </w:r>
      <w:r w:rsidRPr="00A9095A">
        <w:rPr>
          <w:rFonts w:ascii="Arial" w:eastAsia="Times New Roman" w:hAnsi="Arial" w:cs="Arial"/>
          <w:sz w:val="16"/>
          <w:szCs w:val="16"/>
        </w:rPr>
        <w:t>:   </w:t>
      </w:r>
    </w:p>
    <w:p w14:paraId="08BFB372" w14:textId="1DCC6E9C" w:rsidR="00295AFA" w:rsidRPr="00A9095A" w:rsidRDefault="00295AFA" w:rsidP="00295AFA">
      <w:pPr>
        <w:spacing w:after="0" w:line="240" w:lineRule="auto"/>
        <w:textAlignment w:val="baseline"/>
        <w:rPr>
          <w:rFonts w:ascii="Segoe UI" w:eastAsia="Times New Roman" w:hAnsi="Segoe UI" w:cs="Segoe UI"/>
          <w:sz w:val="16"/>
          <w:szCs w:val="16"/>
        </w:rPr>
      </w:pPr>
      <w:r w:rsidRPr="00A9095A">
        <w:rPr>
          <w:rFonts w:ascii="Arial" w:eastAsia="Times New Roman" w:hAnsi="Arial" w:cs="Arial"/>
          <w:sz w:val="16"/>
          <w:szCs w:val="16"/>
        </w:rPr>
        <w:t>(*) Scored as follows:  Expert = 50, Sharpshooter = 45, Marksman = 40, Unqualified = 35 </w:t>
      </w:r>
    </w:p>
    <w:p w14:paraId="004C9B31" w14:textId="2DD87188" w:rsidR="00295AFA" w:rsidRPr="00A9095A" w:rsidRDefault="00295AFA" w:rsidP="00295AFA">
      <w:pPr>
        <w:spacing w:after="0" w:line="240" w:lineRule="auto"/>
        <w:textAlignment w:val="baseline"/>
        <w:rPr>
          <w:rFonts w:ascii="Arial" w:eastAsia="Times New Roman" w:hAnsi="Arial" w:cs="Arial"/>
          <w:sz w:val="16"/>
          <w:szCs w:val="16"/>
        </w:rPr>
      </w:pPr>
      <w:r w:rsidRPr="00A9095A">
        <w:rPr>
          <w:rFonts w:ascii="Arial" w:eastAsia="Times New Roman" w:hAnsi="Arial" w:cs="Arial"/>
          <w:sz w:val="16"/>
          <w:szCs w:val="16"/>
        </w:rPr>
        <w:t>(#) Students may receive “bonus points” based on their ratings in the peer evaluation.  Scored as follows: Top 3 in Class:  +15 points; Then within each squad:  top 1/3 = +10 points; middle 1/3 = +5 points </w:t>
      </w:r>
    </w:p>
    <w:p w14:paraId="16287F21" w14:textId="77777777" w:rsidR="00D566E2" w:rsidRPr="00A9095A" w:rsidRDefault="00D566E2" w:rsidP="00295AFA">
      <w:pPr>
        <w:spacing w:after="0" w:line="240" w:lineRule="auto"/>
        <w:textAlignment w:val="baseline"/>
        <w:rPr>
          <w:rFonts w:ascii="Arial" w:eastAsia="Times New Roman" w:hAnsi="Arial" w:cs="Arial"/>
          <w:sz w:val="16"/>
          <w:szCs w:val="16"/>
        </w:rPr>
      </w:pPr>
    </w:p>
    <w:p w14:paraId="65E5C908" w14:textId="4FB1AB2B" w:rsidR="00295AFA" w:rsidRPr="00A9095A" w:rsidRDefault="00295AFA" w:rsidP="7D50D60F">
      <w:pPr>
        <w:spacing w:after="0" w:line="240" w:lineRule="auto"/>
        <w:textAlignment w:val="baseline"/>
        <w:rPr>
          <w:rFonts w:ascii="Segoe UI" w:eastAsia="Times New Roman" w:hAnsi="Segoe UI" w:cs="Segoe UI"/>
          <w:sz w:val="16"/>
          <w:szCs w:val="16"/>
        </w:rPr>
      </w:pPr>
      <w:r w:rsidRPr="00A9095A">
        <w:rPr>
          <w:rFonts w:ascii="Arial" w:eastAsia="Times New Roman" w:hAnsi="Arial" w:cs="Arial"/>
          <w:b/>
          <w:bCs/>
          <w:sz w:val="16"/>
          <w:szCs w:val="16"/>
        </w:rPr>
        <w:t>Evaluation</w:t>
      </w:r>
      <w:r w:rsidRPr="00A9095A">
        <w:rPr>
          <w:rFonts w:ascii="Arial" w:eastAsia="Times New Roman" w:hAnsi="Arial" w:cs="Arial"/>
          <w:sz w:val="16"/>
          <w:szCs w:val="16"/>
        </w:rPr>
        <w:t> </w:t>
      </w:r>
    </w:p>
    <w:p w14:paraId="13A7A23B" w14:textId="77777777" w:rsidR="00295AFA" w:rsidRPr="00A9095A" w:rsidRDefault="00295AFA" w:rsidP="00295AFA">
      <w:pPr>
        <w:spacing w:after="0" w:line="240" w:lineRule="auto"/>
        <w:textAlignment w:val="baseline"/>
        <w:rPr>
          <w:rFonts w:ascii="Segoe UI" w:eastAsia="Times New Roman" w:hAnsi="Segoe UI" w:cs="Segoe UI"/>
          <w:sz w:val="16"/>
          <w:szCs w:val="16"/>
        </w:rPr>
      </w:pPr>
      <w:r w:rsidRPr="00A9095A">
        <w:rPr>
          <w:rFonts w:ascii="Arial" w:eastAsia="Times New Roman" w:hAnsi="Arial" w:cs="Arial"/>
          <w:sz w:val="16"/>
          <w:szCs w:val="16"/>
        </w:rPr>
        <w:t>A grade below 70% is considered a failing grade.  Students must redo any assignment or test receiving a grade below 70% in order to pass the course.  However, the points from the first attempt will be recorded and used for assessing academic averages.  A first time “unqualified” or “no-go” on the M17, M4, or land navigation with subsequent qualification will not count against the student for SSR procedures.  In the event that the student DOES NOT qualify by the 14th week of the course an SSR will be initiated.  A first time qualification or go remains a requirement for course academic honors. </w:t>
      </w:r>
    </w:p>
    <w:p w14:paraId="1BDA337E" w14:textId="77777777" w:rsidR="00295AFA" w:rsidRPr="00A9095A" w:rsidRDefault="00295AFA" w:rsidP="00295AFA">
      <w:pPr>
        <w:spacing w:after="0" w:line="240" w:lineRule="auto"/>
        <w:textAlignment w:val="baseline"/>
        <w:rPr>
          <w:rFonts w:ascii="Segoe UI" w:eastAsia="Times New Roman" w:hAnsi="Segoe UI" w:cs="Segoe UI"/>
          <w:sz w:val="16"/>
          <w:szCs w:val="16"/>
        </w:rPr>
      </w:pPr>
      <w:r w:rsidRPr="00A9095A">
        <w:rPr>
          <w:rFonts w:ascii="Arial" w:eastAsia="Times New Roman" w:hAnsi="Arial" w:cs="Arial"/>
          <w:sz w:val="16"/>
          <w:szCs w:val="16"/>
        </w:rPr>
        <w:t> </w:t>
      </w:r>
    </w:p>
    <w:p w14:paraId="2D89E7D7" w14:textId="77777777" w:rsidR="00295AFA" w:rsidRPr="00A9095A" w:rsidRDefault="00295AFA" w:rsidP="00295AFA">
      <w:pPr>
        <w:spacing w:after="0" w:line="240" w:lineRule="auto"/>
        <w:textAlignment w:val="baseline"/>
        <w:rPr>
          <w:rFonts w:ascii="Segoe UI" w:eastAsia="Times New Roman" w:hAnsi="Segoe UI" w:cs="Segoe UI"/>
          <w:sz w:val="16"/>
          <w:szCs w:val="16"/>
        </w:rPr>
      </w:pPr>
      <w:r w:rsidRPr="00A9095A">
        <w:rPr>
          <w:rFonts w:ascii="Arial" w:eastAsia="Times New Roman" w:hAnsi="Arial" w:cs="Arial"/>
          <w:b/>
          <w:bCs/>
          <w:sz w:val="16"/>
          <w:szCs w:val="16"/>
        </w:rPr>
        <w:t>Tardiness</w:t>
      </w:r>
      <w:r w:rsidRPr="00A9095A">
        <w:rPr>
          <w:rFonts w:ascii="Arial" w:eastAsia="Times New Roman" w:hAnsi="Arial" w:cs="Arial"/>
          <w:sz w:val="16"/>
          <w:szCs w:val="16"/>
        </w:rPr>
        <w:t> </w:t>
      </w:r>
    </w:p>
    <w:p w14:paraId="6E175AF3" w14:textId="247A9A70" w:rsidR="28B16EF9" w:rsidRDefault="28B16EF9" w:rsidP="1B157BF0">
      <w:pPr>
        <w:spacing w:after="0" w:line="240" w:lineRule="auto"/>
        <w:rPr>
          <w:rFonts w:ascii="Arial" w:eastAsia="Times New Roman" w:hAnsi="Arial" w:cs="Arial"/>
          <w:sz w:val="16"/>
          <w:szCs w:val="16"/>
        </w:rPr>
      </w:pPr>
      <w:r w:rsidRPr="1B157BF0">
        <w:rPr>
          <w:rFonts w:ascii="Arial" w:eastAsia="Times New Roman" w:hAnsi="Arial" w:cs="Arial"/>
          <w:sz w:val="16"/>
          <w:szCs w:val="16"/>
        </w:rPr>
        <w:t>Students who fail to submit assignments on time will be counseled by their instructor. The instructor will provide the student with an updated assignment due date during the counseling. Students will receive a first-time assignment “NO GO” that counts towards the SSR process for failing to submit assignments on time.  In the event a student does not submit the assignment on the adjusted due date, an SSR will be initiated. Instructors will grade the late assignment, however, only the minimum passing score for the assignment will be entered into the gradebook.</w:t>
      </w:r>
    </w:p>
    <w:p w14:paraId="6EDC603C" w14:textId="31077102" w:rsidR="1B157BF0" w:rsidRDefault="1B157BF0" w:rsidP="1B157BF0">
      <w:pPr>
        <w:spacing w:after="0" w:line="240" w:lineRule="auto"/>
        <w:rPr>
          <w:rFonts w:ascii="Arial" w:eastAsia="Times New Roman" w:hAnsi="Arial" w:cs="Arial"/>
          <w:sz w:val="16"/>
          <w:szCs w:val="16"/>
        </w:rPr>
        <w:sectPr w:rsidR="1B157BF0">
          <w:headerReference w:type="default" r:id="rId26"/>
          <w:footerReference w:type="default" r:id="rId27"/>
          <w:headerReference w:type="first" r:id="rId28"/>
          <w:footerReference w:type="first" r:id="rId29"/>
          <w:pgSz w:w="12240" w:h="15840"/>
          <w:pgMar w:top="1440" w:right="1440" w:bottom="1440" w:left="1440" w:header="720" w:footer="720" w:gutter="0"/>
          <w:cols w:space="720"/>
          <w:docGrid w:linePitch="360"/>
        </w:sectPr>
      </w:pPr>
    </w:p>
    <w:p w14:paraId="1A2BD959" w14:textId="77777777" w:rsidR="00F905BE" w:rsidRDefault="00F905BE" w:rsidP="00150C56">
      <w:pPr>
        <w:spacing w:after="0" w:line="240" w:lineRule="auto"/>
        <w:jc w:val="center"/>
        <w:textAlignment w:val="baseline"/>
        <w:rPr>
          <w:rFonts w:ascii="Arial" w:eastAsia="Times New Roman" w:hAnsi="Arial" w:cs="Arial"/>
          <w:sz w:val="28"/>
          <w:szCs w:val="28"/>
        </w:rPr>
      </w:pPr>
    </w:p>
    <w:p w14:paraId="435CF56E" w14:textId="3860CB6C" w:rsidR="00217473" w:rsidRPr="00D65844" w:rsidRDefault="00150C56" w:rsidP="00217473">
      <w:pPr>
        <w:spacing w:after="0" w:line="240" w:lineRule="auto"/>
        <w:jc w:val="center"/>
        <w:textAlignment w:val="baseline"/>
        <w:rPr>
          <w:rFonts w:ascii="Segoe UI" w:eastAsia="Times New Roman" w:hAnsi="Segoe UI" w:cs="Segoe UI"/>
          <w:b/>
          <w:bCs/>
          <w:sz w:val="18"/>
          <w:szCs w:val="18"/>
        </w:rPr>
      </w:pPr>
      <w:r w:rsidRPr="00217473">
        <w:rPr>
          <w:rFonts w:ascii="Arial" w:eastAsia="Times New Roman" w:hAnsi="Arial" w:cs="Arial"/>
          <w:b/>
          <w:bCs/>
          <w:sz w:val="28"/>
          <w:szCs w:val="28"/>
        </w:rPr>
        <w:t>Letter of Introduction </w:t>
      </w:r>
      <w:r w:rsidR="00217473" w:rsidRPr="00217473">
        <w:rPr>
          <w:rFonts w:ascii="Arial" w:eastAsia="Times New Roman" w:hAnsi="Arial" w:cs="Arial"/>
          <w:b/>
          <w:bCs/>
          <w:sz w:val="28"/>
          <w:szCs w:val="28"/>
        </w:rPr>
        <w:t xml:space="preserve"> Grading Rubric</w:t>
      </w:r>
      <w:r w:rsidR="00217473" w:rsidRPr="00217473">
        <w:rPr>
          <w:rFonts w:ascii="Arial" w:eastAsia="Times New Roman" w:hAnsi="Arial" w:cs="Arial"/>
          <w:sz w:val="28"/>
          <w:szCs w:val="28"/>
        </w:rPr>
        <w:t> </w:t>
      </w:r>
    </w:p>
    <w:p w14:paraId="1D3B0B89" w14:textId="77777777" w:rsidR="00217473" w:rsidRPr="00217473" w:rsidRDefault="00217473" w:rsidP="00217473">
      <w:pPr>
        <w:spacing w:after="0" w:line="240" w:lineRule="auto"/>
        <w:textAlignment w:val="baseline"/>
        <w:rPr>
          <w:rFonts w:ascii="Segoe UI" w:eastAsia="Times New Roman" w:hAnsi="Segoe UI" w:cs="Segoe UI"/>
          <w:sz w:val="18"/>
          <w:szCs w:val="18"/>
        </w:rPr>
      </w:pPr>
      <w:r w:rsidRPr="00217473">
        <w:rPr>
          <w:rFonts w:ascii="Arial" w:eastAsia="Times New Roman" w:hAnsi="Arial" w:cs="Arial"/>
          <w:sz w:val="24"/>
          <w:szCs w:val="24"/>
        </w:rPr>
        <w:t>Student:</w:t>
      </w:r>
      <w:r w:rsidRPr="00217473">
        <w:rPr>
          <w:rFonts w:ascii="Calibri" w:eastAsia="Times New Roman" w:hAnsi="Calibri" w:cs="Calibri"/>
          <w:sz w:val="24"/>
          <w:szCs w:val="24"/>
        </w:rPr>
        <w:tab/>
      </w:r>
      <w:r w:rsidRPr="00217473">
        <w:rPr>
          <w:rFonts w:ascii="Calibri" w:eastAsia="Times New Roman" w:hAnsi="Calibri" w:cs="Calibri"/>
        </w:rPr>
        <w:tab/>
      </w:r>
      <w:r w:rsidRPr="00217473">
        <w:rPr>
          <w:rFonts w:ascii="Calibri" w:eastAsia="Times New Roman" w:hAnsi="Calibri" w:cs="Calibri"/>
        </w:rPr>
        <w:tab/>
      </w:r>
      <w:r w:rsidRPr="00217473">
        <w:rPr>
          <w:rFonts w:ascii="Calibri" w:eastAsia="Times New Roman" w:hAnsi="Calibri" w:cs="Calibri"/>
        </w:rPr>
        <w:tab/>
      </w:r>
      <w:r w:rsidRPr="00217473">
        <w:rPr>
          <w:rFonts w:ascii="Calibri" w:eastAsia="Times New Roman" w:hAnsi="Calibri" w:cs="Calibri"/>
        </w:rPr>
        <w:tab/>
      </w:r>
      <w:r w:rsidRPr="00217473">
        <w:rPr>
          <w:rFonts w:ascii="Calibri" w:eastAsia="Times New Roman" w:hAnsi="Calibri" w:cs="Calibri"/>
        </w:rPr>
        <w:tab/>
      </w:r>
      <w:r w:rsidRPr="00217473">
        <w:rPr>
          <w:rFonts w:ascii="Calibri" w:eastAsia="Times New Roman" w:hAnsi="Calibri" w:cs="Calibri"/>
        </w:rPr>
        <w:tab/>
      </w:r>
      <w:r w:rsidRPr="00217473">
        <w:rPr>
          <w:rFonts w:ascii="Calibri" w:eastAsia="Times New Roman" w:hAnsi="Calibri" w:cs="Calibri"/>
        </w:rPr>
        <w:tab/>
      </w:r>
      <w:r w:rsidRPr="00217473">
        <w:rPr>
          <w:rFonts w:ascii="Calibri" w:eastAsia="Times New Roman" w:hAnsi="Calibri" w:cs="Calibri"/>
        </w:rPr>
        <w:tab/>
      </w:r>
      <w:r w:rsidRPr="00217473">
        <w:rPr>
          <w:rFonts w:ascii="Arial" w:eastAsia="Times New Roman" w:hAnsi="Arial" w:cs="Arial"/>
          <w:sz w:val="24"/>
          <w:szCs w:val="24"/>
        </w:rPr>
        <w:t> </w:t>
      </w:r>
    </w:p>
    <w:p w14:paraId="7D365345" w14:textId="77777777" w:rsidR="00217473" w:rsidRPr="00217473" w:rsidRDefault="00217473" w:rsidP="00217473">
      <w:pPr>
        <w:spacing w:after="0" w:line="240" w:lineRule="auto"/>
        <w:textAlignment w:val="baseline"/>
        <w:rPr>
          <w:rFonts w:ascii="Segoe UI" w:eastAsia="Times New Roman" w:hAnsi="Segoe UI" w:cs="Segoe UI"/>
          <w:sz w:val="18"/>
          <w:szCs w:val="18"/>
        </w:rPr>
      </w:pPr>
      <w:r w:rsidRPr="00217473">
        <w:rPr>
          <w:rFonts w:ascii="Arial" w:eastAsia="Times New Roman" w:hAnsi="Arial" w:cs="Arial"/>
          <w:sz w:val="24"/>
          <w:szCs w:val="24"/>
        </w:rPr>
        <w:t>Evaluator:</w:t>
      </w:r>
      <w:r w:rsidRPr="00217473">
        <w:rPr>
          <w:rFonts w:ascii="Calibri" w:eastAsia="Times New Roman" w:hAnsi="Calibri" w:cs="Calibri"/>
          <w:sz w:val="24"/>
          <w:szCs w:val="24"/>
        </w:rPr>
        <w:tab/>
      </w:r>
      <w:r w:rsidRPr="00217473">
        <w:rPr>
          <w:rFonts w:ascii="Calibri" w:eastAsia="Times New Roman" w:hAnsi="Calibri" w:cs="Calibri"/>
        </w:rPr>
        <w:tab/>
      </w:r>
      <w:r w:rsidRPr="00217473">
        <w:rPr>
          <w:rFonts w:ascii="Calibri" w:eastAsia="Times New Roman" w:hAnsi="Calibri" w:cs="Calibri"/>
        </w:rPr>
        <w:tab/>
      </w:r>
      <w:r w:rsidRPr="00217473">
        <w:rPr>
          <w:rFonts w:ascii="Calibri" w:eastAsia="Times New Roman" w:hAnsi="Calibri" w:cs="Calibri"/>
        </w:rPr>
        <w:tab/>
      </w:r>
      <w:r w:rsidRPr="00217473">
        <w:rPr>
          <w:rFonts w:ascii="Calibri" w:eastAsia="Times New Roman" w:hAnsi="Calibri" w:cs="Calibri"/>
        </w:rPr>
        <w:tab/>
      </w:r>
      <w:r w:rsidRPr="00217473">
        <w:rPr>
          <w:rFonts w:ascii="Calibri" w:eastAsia="Times New Roman" w:hAnsi="Calibri" w:cs="Calibri"/>
        </w:rPr>
        <w:tab/>
      </w:r>
      <w:r w:rsidRPr="00217473">
        <w:rPr>
          <w:rFonts w:ascii="Calibri" w:eastAsia="Times New Roman" w:hAnsi="Calibri" w:cs="Calibri"/>
        </w:rPr>
        <w:tab/>
      </w:r>
      <w:r w:rsidRPr="00217473">
        <w:rPr>
          <w:rFonts w:ascii="Calibri" w:eastAsia="Times New Roman" w:hAnsi="Calibri" w:cs="Calibri"/>
        </w:rPr>
        <w:tab/>
      </w:r>
      <w:r w:rsidRPr="00217473">
        <w:rPr>
          <w:rFonts w:ascii="Calibri" w:eastAsia="Times New Roman" w:hAnsi="Calibri" w:cs="Calibri"/>
        </w:rPr>
        <w:tab/>
      </w:r>
      <w:r w:rsidRPr="00217473">
        <w:rPr>
          <w:rFonts w:ascii="Arial" w:eastAsia="Times New Roman" w:hAnsi="Arial" w:cs="Arial"/>
          <w:sz w:val="24"/>
          <w:szCs w:val="24"/>
        </w:rPr>
        <w:t> </w:t>
      </w:r>
    </w:p>
    <w:p w14:paraId="0C7D4CC0" w14:textId="3F50301A" w:rsidR="007B5C8F" w:rsidRPr="007B5C8F" w:rsidRDefault="00217473" w:rsidP="57E0D340">
      <w:pPr>
        <w:spacing w:after="0" w:line="240" w:lineRule="auto"/>
        <w:textAlignment w:val="baseline"/>
        <w:rPr>
          <w:rFonts w:ascii="Arial" w:eastAsia="Times New Roman" w:hAnsi="Arial" w:cs="Arial"/>
          <w:sz w:val="24"/>
          <w:szCs w:val="24"/>
        </w:rPr>
      </w:pPr>
      <w:r w:rsidRPr="007B5C8F">
        <w:rPr>
          <w:rFonts w:ascii="Arial" w:eastAsia="Times New Roman" w:hAnsi="Arial" w:cs="Arial"/>
          <w:sz w:val="24"/>
          <w:szCs w:val="24"/>
        </w:rPr>
        <w:t>Date: </w:t>
      </w:r>
    </w:p>
    <w:p w14:paraId="5A5553CF" w14:textId="593A47CD" w:rsidR="23FD7B7E" w:rsidRPr="00150C56" w:rsidRDefault="00217473" w:rsidP="00150C56">
      <w:pPr>
        <w:spacing w:after="0" w:line="240" w:lineRule="auto"/>
        <w:textAlignment w:val="baseline"/>
        <w:rPr>
          <w:rFonts w:ascii="Segoe UI" w:eastAsia="Times New Roman" w:hAnsi="Segoe UI" w:cs="Segoe UI"/>
          <w:sz w:val="18"/>
          <w:szCs w:val="18"/>
        </w:rPr>
      </w:pPr>
      <w:r w:rsidRPr="00217473">
        <w:rPr>
          <w:rFonts w:ascii="Arial" w:eastAsia="Times New Roman" w:hAnsi="Arial" w:cs="Arial"/>
          <w:sz w:val="24"/>
          <w:szCs w:val="24"/>
        </w:rPr>
        <w:t> </w:t>
      </w:r>
    </w:p>
    <w:tbl>
      <w:tblPr>
        <w:tblW w:w="10079"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7"/>
        <w:gridCol w:w="1108"/>
        <w:gridCol w:w="1136"/>
        <w:gridCol w:w="4588"/>
      </w:tblGrid>
      <w:tr w:rsidR="00535D4A" w:rsidRPr="00535D4A" w14:paraId="08CA1E1B" w14:textId="77777777" w:rsidTr="00535D4A">
        <w:trPr>
          <w:trHeight w:val="585"/>
        </w:trPr>
        <w:tc>
          <w:tcPr>
            <w:tcW w:w="32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C5921E"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b/>
                <w:bCs/>
                <w:sz w:val="24"/>
                <w:szCs w:val="24"/>
              </w:rPr>
              <w:t>Evaluated Areas</w:t>
            </w:r>
            <w:r w:rsidRPr="00535D4A">
              <w:rPr>
                <w:rFonts w:ascii="Arial" w:eastAsia="Times New Roman" w:hAnsi="Arial" w:cs="Arial"/>
                <w:sz w:val="24"/>
                <w:szCs w:val="24"/>
              </w:rPr>
              <w:t>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833243"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b/>
                <w:bCs/>
                <w:sz w:val="24"/>
                <w:szCs w:val="24"/>
              </w:rPr>
              <w:t>Possible Points</w:t>
            </w:r>
            <w:r w:rsidRPr="00535D4A">
              <w:rPr>
                <w:rFonts w:ascii="Arial" w:eastAsia="Times New Roman" w:hAnsi="Arial" w:cs="Arial"/>
                <w:sz w:val="24"/>
                <w:szCs w:val="24"/>
              </w:rPr>
              <w:t> </w:t>
            </w:r>
          </w:p>
        </w:tc>
        <w:tc>
          <w:tcPr>
            <w:tcW w:w="11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2BF201"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b/>
                <w:bCs/>
                <w:sz w:val="24"/>
                <w:szCs w:val="24"/>
              </w:rPr>
              <w:t>Points Received</w:t>
            </w:r>
            <w:r w:rsidRPr="00535D4A">
              <w:rPr>
                <w:rFonts w:ascii="Arial" w:eastAsia="Times New Roman" w:hAnsi="Arial" w:cs="Arial"/>
                <w:sz w:val="24"/>
                <w:szCs w:val="24"/>
              </w:rPr>
              <w:t> </w:t>
            </w:r>
          </w:p>
        </w:tc>
        <w:tc>
          <w:tcPr>
            <w:tcW w:w="45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EFFD02"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b/>
                <w:bCs/>
                <w:sz w:val="24"/>
                <w:szCs w:val="24"/>
              </w:rPr>
              <w:t>Comments</w:t>
            </w:r>
            <w:r w:rsidRPr="00535D4A">
              <w:rPr>
                <w:rFonts w:ascii="Arial" w:eastAsia="Times New Roman" w:hAnsi="Arial" w:cs="Arial"/>
                <w:sz w:val="24"/>
                <w:szCs w:val="24"/>
              </w:rPr>
              <w:t> </w:t>
            </w:r>
          </w:p>
        </w:tc>
      </w:tr>
      <w:tr w:rsidR="00535D4A" w:rsidRPr="00535D4A" w14:paraId="78D2AF18" w14:textId="77777777" w:rsidTr="00535D4A">
        <w:trPr>
          <w:trHeight w:val="300"/>
        </w:trPr>
        <w:tc>
          <w:tcPr>
            <w:tcW w:w="32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1A642"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Formatting IAW AR 25-50 </w:t>
            </w:r>
          </w:p>
          <w:p w14:paraId="6D841182"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18"/>
                <w:szCs w:val="18"/>
              </w:rPr>
              <w:t>Heading, Date, Address, Salutation, Body, Closing, Signature Block, Spacing, Capitalization.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A098C4"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30 </w:t>
            </w:r>
          </w:p>
        </w:tc>
        <w:tc>
          <w:tcPr>
            <w:tcW w:w="11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1190CF"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 </w:t>
            </w:r>
          </w:p>
        </w:tc>
        <w:tc>
          <w:tcPr>
            <w:tcW w:w="45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ED4DE9"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 </w:t>
            </w:r>
          </w:p>
        </w:tc>
      </w:tr>
      <w:tr w:rsidR="00535D4A" w:rsidRPr="00535D4A" w14:paraId="3179DA71" w14:textId="77777777" w:rsidTr="00535D4A">
        <w:trPr>
          <w:trHeight w:val="300"/>
        </w:trPr>
        <w:tc>
          <w:tcPr>
            <w:tcW w:w="32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94288D"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Military Writing Style </w:t>
            </w:r>
          </w:p>
          <w:p w14:paraId="5FE47460"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18"/>
                <w:szCs w:val="18"/>
              </w:rPr>
              <w:t>Concise Sentences, Short Paragraphs, Direct Language, Active Voice, Professional.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5167D5"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10 </w:t>
            </w:r>
          </w:p>
        </w:tc>
        <w:tc>
          <w:tcPr>
            <w:tcW w:w="11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0931DF"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 </w:t>
            </w:r>
          </w:p>
        </w:tc>
        <w:tc>
          <w:tcPr>
            <w:tcW w:w="45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CAE32B"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 </w:t>
            </w:r>
          </w:p>
        </w:tc>
      </w:tr>
      <w:tr w:rsidR="00535D4A" w:rsidRPr="00535D4A" w14:paraId="190EEB14" w14:textId="77777777" w:rsidTr="00535D4A">
        <w:trPr>
          <w:trHeight w:val="300"/>
        </w:trPr>
        <w:tc>
          <w:tcPr>
            <w:tcW w:w="32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BDDEDE"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Content Answers Prompt </w:t>
            </w:r>
          </w:p>
          <w:p w14:paraId="511BBEDE"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18"/>
                <w:szCs w:val="18"/>
              </w:rPr>
              <w:t>Content is Value Added, Relevant, Purposeful. Introduces self, describes personal/professional background/experience, discusses goals, priorities, and excitement to get to unit.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62AC8"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10 </w:t>
            </w:r>
          </w:p>
        </w:tc>
        <w:tc>
          <w:tcPr>
            <w:tcW w:w="11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541638"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 </w:t>
            </w:r>
          </w:p>
        </w:tc>
        <w:tc>
          <w:tcPr>
            <w:tcW w:w="45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53AD5"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 </w:t>
            </w:r>
          </w:p>
        </w:tc>
      </w:tr>
      <w:tr w:rsidR="00535D4A" w:rsidRPr="00535D4A" w14:paraId="449E69D6" w14:textId="77777777" w:rsidTr="00535D4A">
        <w:trPr>
          <w:trHeight w:val="300"/>
        </w:trPr>
        <w:tc>
          <w:tcPr>
            <w:tcW w:w="32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5D0EBE"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b/>
                <w:bCs/>
                <w:sz w:val="24"/>
                <w:szCs w:val="24"/>
              </w:rPr>
              <w:t>Total</w:t>
            </w:r>
            <w:r w:rsidRPr="00535D4A">
              <w:rPr>
                <w:rFonts w:ascii="Arial" w:eastAsia="Times New Roman" w:hAnsi="Arial" w:cs="Arial"/>
                <w:sz w:val="24"/>
                <w:szCs w:val="24"/>
              </w:rPr>
              <w:t>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0B7CDE"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b/>
                <w:bCs/>
                <w:sz w:val="24"/>
                <w:szCs w:val="24"/>
              </w:rPr>
              <w:t>50</w:t>
            </w:r>
            <w:r w:rsidRPr="00535D4A">
              <w:rPr>
                <w:rFonts w:ascii="Arial" w:eastAsia="Times New Roman" w:hAnsi="Arial" w:cs="Arial"/>
                <w:sz w:val="24"/>
                <w:szCs w:val="24"/>
              </w:rPr>
              <w:t> </w:t>
            </w:r>
          </w:p>
        </w:tc>
        <w:tc>
          <w:tcPr>
            <w:tcW w:w="11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C23593"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 </w:t>
            </w:r>
          </w:p>
        </w:tc>
        <w:tc>
          <w:tcPr>
            <w:tcW w:w="45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8E3BF1" w14:textId="77777777" w:rsidR="00535D4A" w:rsidRPr="00535D4A" w:rsidRDefault="00535D4A" w:rsidP="00535D4A">
            <w:pPr>
              <w:spacing w:after="0" w:line="240" w:lineRule="auto"/>
              <w:jc w:val="center"/>
              <w:textAlignment w:val="baseline"/>
              <w:rPr>
                <w:rFonts w:ascii="Times New Roman" w:eastAsia="Times New Roman" w:hAnsi="Times New Roman" w:cs="Times New Roman"/>
                <w:sz w:val="24"/>
                <w:szCs w:val="24"/>
              </w:rPr>
            </w:pPr>
            <w:r w:rsidRPr="00535D4A">
              <w:rPr>
                <w:rFonts w:ascii="Arial" w:eastAsia="Times New Roman" w:hAnsi="Arial" w:cs="Arial"/>
                <w:sz w:val="24"/>
                <w:szCs w:val="24"/>
              </w:rPr>
              <w:t> </w:t>
            </w:r>
          </w:p>
        </w:tc>
      </w:tr>
    </w:tbl>
    <w:p w14:paraId="0C4F160E" w14:textId="77777777" w:rsidR="00535D4A" w:rsidRPr="00535D4A" w:rsidRDefault="00535D4A" w:rsidP="00535D4A">
      <w:pPr>
        <w:spacing w:after="0" w:line="240" w:lineRule="auto"/>
        <w:textAlignment w:val="baseline"/>
        <w:rPr>
          <w:rFonts w:ascii="Segoe UI" w:eastAsia="Times New Roman" w:hAnsi="Segoe UI" w:cs="Segoe UI"/>
          <w:sz w:val="18"/>
          <w:szCs w:val="18"/>
        </w:rPr>
      </w:pPr>
      <w:r w:rsidRPr="00535D4A">
        <w:rPr>
          <w:rFonts w:ascii="Arial" w:eastAsia="Times New Roman" w:hAnsi="Arial" w:cs="Arial"/>
          <w:sz w:val="24"/>
          <w:szCs w:val="24"/>
        </w:rPr>
        <w:t> </w:t>
      </w:r>
    </w:p>
    <w:p w14:paraId="22D2752C" w14:textId="77777777" w:rsidR="00150C56" w:rsidRDefault="00150C56" w:rsidP="00150C56">
      <w:pPr>
        <w:tabs>
          <w:tab w:val="left" w:pos="1992"/>
        </w:tabs>
        <w:jc w:val="center"/>
        <w:rPr>
          <w:rFonts w:ascii="Arial" w:eastAsia="Arial" w:hAnsi="Arial" w:cs="Arial"/>
          <w:b/>
          <w:bCs/>
          <w:color w:val="000000" w:themeColor="text1"/>
          <w:sz w:val="24"/>
          <w:szCs w:val="24"/>
        </w:rPr>
      </w:pPr>
    </w:p>
    <w:p w14:paraId="7EE5D5AC" w14:textId="11CFB98D" w:rsidR="00150C56" w:rsidRDefault="00150C56" w:rsidP="00150C56">
      <w:pPr>
        <w:tabs>
          <w:tab w:val="left" w:pos="1992"/>
        </w:tabs>
        <w:rPr>
          <w:rFonts w:ascii="Arial" w:eastAsia="Arial" w:hAnsi="Arial" w:cs="Arial"/>
          <w:color w:val="000000" w:themeColor="text1"/>
          <w:sz w:val="24"/>
          <w:szCs w:val="24"/>
        </w:rPr>
      </w:pPr>
      <w:r>
        <w:rPr>
          <w:rFonts w:ascii="Arial" w:eastAsia="Arial" w:hAnsi="Arial" w:cs="Arial"/>
          <w:b/>
          <w:bCs/>
          <w:color w:val="000000" w:themeColor="text1"/>
          <w:sz w:val="24"/>
          <w:szCs w:val="24"/>
        </w:rPr>
        <w:t>Assignment Instructions</w:t>
      </w:r>
      <w:r w:rsidR="00331FB5">
        <w:rPr>
          <w:rFonts w:ascii="Arial" w:eastAsia="Arial" w:hAnsi="Arial" w:cs="Arial"/>
          <w:b/>
          <w:bCs/>
          <w:color w:val="000000" w:themeColor="text1"/>
          <w:sz w:val="24"/>
          <w:szCs w:val="24"/>
        </w:rPr>
        <w:t>:</w:t>
      </w:r>
    </w:p>
    <w:p w14:paraId="52432CA2" w14:textId="77777777" w:rsidR="00150C56" w:rsidRPr="005552DC" w:rsidRDefault="00150C56">
      <w:pPr>
        <w:pStyle w:val="ListParagraph"/>
        <w:numPr>
          <w:ilvl w:val="0"/>
          <w:numId w:val="147"/>
        </w:numPr>
        <w:tabs>
          <w:tab w:val="left" w:pos="360"/>
        </w:tabs>
        <w:spacing w:after="0" w:afterAutospacing="1"/>
        <w:rPr>
          <w:rFonts w:ascii="Arial" w:eastAsia="Arial" w:hAnsi="Arial" w:cs="Arial"/>
          <w:color w:val="000000" w:themeColor="text1"/>
          <w:sz w:val="24"/>
          <w:szCs w:val="24"/>
        </w:rPr>
      </w:pPr>
      <w:r w:rsidRPr="005552DC">
        <w:rPr>
          <w:rFonts w:ascii="Arial" w:eastAsia="Arial" w:hAnsi="Arial" w:cs="Arial"/>
          <w:color w:val="000000" w:themeColor="text1"/>
          <w:sz w:val="24"/>
          <w:szCs w:val="24"/>
        </w:rPr>
        <w:t>Read Army Doctrine AR 25-50 Preparing and Managing Correspondence.</w:t>
      </w:r>
    </w:p>
    <w:p w14:paraId="76141425" w14:textId="77777777" w:rsidR="00150C56" w:rsidRDefault="00150C56">
      <w:pPr>
        <w:pStyle w:val="ListParagraph"/>
        <w:numPr>
          <w:ilvl w:val="0"/>
          <w:numId w:val="147"/>
        </w:numPr>
        <w:tabs>
          <w:tab w:val="left" w:pos="360"/>
        </w:tabs>
        <w:spacing w:after="0" w:afterAutospacing="1"/>
        <w:rPr>
          <w:rFonts w:ascii="Arial" w:eastAsia="Arial" w:hAnsi="Arial" w:cs="Arial"/>
          <w:color w:val="000000" w:themeColor="text1"/>
          <w:sz w:val="24"/>
          <w:szCs w:val="24"/>
        </w:rPr>
      </w:pPr>
      <w:r w:rsidRPr="005552DC">
        <w:rPr>
          <w:rFonts w:ascii="Arial" w:eastAsia="Arial" w:hAnsi="Arial" w:cs="Arial"/>
          <w:color w:val="000000" w:themeColor="text1"/>
          <w:sz w:val="24"/>
          <w:szCs w:val="24"/>
        </w:rPr>
        <w:t xml:space="preserve"> Write a Letter of Introduction to your</w:t>
      </w:r>
      <w:r>
        <w:rPr>
          <w:rFonts w:ascii="Arial" w:eastAsia="Arial" w:hAnsi="Arial" w:cs="Arial"/>
          <w:color w:val="000000" w:themeColor="text1"/>
          <w:sz w:val="24"/>
          <w:szCs w:val="24"/>
        </w:rPr>
        <w:t xml:space="preserve"> assigned unit’s </w:t>
      </w:r>
      <w:r w:rsidRPr="005552DC">
        <w:rPr>
          <w:rFonts w:ascii="Arial" w:eastAsia="Arial" w:hAnsi="Arial" w:cs="Arial"/>
          <w:color w:val="000000" w:themeColor="text1"/>
          <w:sz w:val="24"/>
          <w:szCs w:val="24"/>
        </w:rPr>
        <w:t xml:space="preserve">Battalion Commander </w:t>
      </w:r>
    </w:p>
    <w:p w14:paraId="7B55D2B6" w14:textId="77777777" w:rsidR="00150C56" w:rsidRDefault="00150C56">
      <w:pPr>
        <w:pStyle w:val="ListParagraph"/>
        <w:numPr>
          <w:ilvl w:val="0"/>
          <w:numId w:val="147"/>
        </w:numPr>
        <w:tabs>
          <w:tab w:val="left" w:pos="360"/>
        </w:tabs>
        <w:spacing w:after="0" w:afterAutospacing="1"/>
        <w:ind w:left="0" w:firstLine="360"/>
        <w:rPr>
          <w:rFonts w:ascii="Arial" w:eastAsia="Arial" w:hAnsi="Arial" w:cs="Arial"/>
          <w:color w:val="000000" w:themeColor="text1"/>
          <w:sz w:val="24"/>
          <w:szCs w:val="24"/>
        </w:rPr>
      </w:pPr>
      <w:r w:rsidRPr="005552DC">
        <w:rPr>
          <w:rFonts w:ascii="Arial" w:eastAsia="Arial" w:hAnsi="Arial" w:cs="Arial"/>
          <w:color w:val="000000" w:themeColor="text1"/>
          <w:sz w:val="24"/>
          <w:szCs w:val="24"/>
        </w:rPr>
        <w:t>Follow ALL AR 25-50 guidance for the letter and type a professional email (using your .army email account</w:t>
      </w:r>
      <w:r w:rsidRPr="005552DC">
        <w:rPr>
          <w:rFonts w:ascii="Arial" w:eastAsia="Arial" w:hAnsi="Arial" w:cs="Arial"/>
          <w:b/>
          <w:bCs/>
          <w:color w:val="000000" w:themeColor="text1"/>
          <w:sz w:val="24"/>
          <w:szCs w:val="24"/>
        </w:rPr>
        <w:t xml:space="preserve"> ONLY</w:t>
      </w:r>
      <w:r w:rsidRPr="005552DC">
        <w:rPr>
          <w:rFonts w:ascii="Arial" w:eastAsia="Arial" w:hAnsi="Arial" w:cs="Arial"/>
          <w:color w:val="000000" w:themeColor="text1"/>
          <w:sz w:val="24"/>
          <w:szCs w:val="24"/>
        </w:rPr>
        <w:t>) save the email as a draft and print a copy of the email to attach to the front of the signed letter to submit to your evaluating instructo</w:t>
      </w:r>
      <w:r>
        <w:rPr>
          <w:rFonts w:ascii="Arial" w:eastAsia="Arial" w:hAnsi="Arial" w:cs="Arial"/>
          <w:color w:val="000000" w:themeColor="text1"/>
          <w:sz w:val="24"/>
          <w:szCs w:val="24"/>
        </w:rPr>
        <w:t>r.</w:t>
      </w:r>
    </w:p>
    <w:p w14:paraId="25456F38" w14:textId="1C797AA4" w:rsidR="000357F9" w:rsidRPr="000357F9" w:rsidRDefault="000357F9">
      <w:pPr>
        <w:pStyle w:val="ListParagraph"/>
        <w:numPr>
          <w:ilvl w:val="0"/>
          <w:numId w:val="147"/>
        </w:numPr>
        <w:spacing w:after="0" w:line="240" w:lineRule="auto"/>
        <w:ind w:left="0" w:firstLine="360"/>
        <w:textAlignment w:val="baseline"/>
        <w:rPr>
          <w:rFonts w:ascii="Arial" w:eastAsia="Times New Roman" w:hAnsi="Arial" w:cs="Arial"/>
          <w:color w:val="000000"/>
          <w:sz w:val="24"/>
          <w:szCs w:val="24"/>
        </w:rPr>
      </w:pPr>
      <w:r w:rsidRPr="000357F9">
        <w:rPr>
          <w:rFonts w:ascii="Arial" w:eastAsia="Times New Roman" w:hAnsi="Arial" w:cs="Arial"/>
          <w:color w:val="000000"/>
          <w:sz w:val="24"/>
          <w:szCs w:val="24"/>
        </w:rPr>
        <w:t>Students will be evaluated on the proper use of the English language, grammar, adherence to instructions, and the ability to comprehend and subsequently articulate a point</w:t>
      </w:r>
      <w:r>
        <w:rPr>
          <w:rFonts w:ascii="Arial" w:eastAsia="Times New Roman" w:hAnsi="Arial" w:cs="Arial"/>
          <w:color w:val="000000"/>
          <w:sz w:val="24"/>
          <w:szCs w:val="24"/>
        </w:rPr>
        <w:t>.</w:t>
      </w:r>
    </w:p>
    <w:p w14:paraId="314DEA02" w14:textId="6DEC5F6F" w:rsidR="00150C56" w:rsidRPr="00106929" w:rsidRDefault="00150C56">
      <w:pPr>
        <w:pStyle w:val="ListParagraph"/>
        <w:numPr>
          <w:ilvl w:val="0"/>
          <w:numId w:val="147"/>
        </w:numPr>
        <w:tabs>
          <w:tab w:val="left" w:pos="360"/>
        </w:tabs>
        <w:spacing w:after="0" w:afterAutospacing="1"/>
        <w:rPr>
          <w:rFonts w:ascii="Arial" w:eastAsia="Arial" w:hAnsi="Arial" w:cs="Arial"/>
          <w:color w:val="000000" w:themeColor="text1"/>
          <w:sz w:val="24"/>
          <w:szCs w:val="24"/>
        </w:rPr>
      </w:pPr>
      <w:r w:rsidRPr="005552DC">
        <w:rPr>
          <w:rFonts w:ascii="Arial" w:eastAsia="Arial" w:hAnsi="Arial" w:cs="Arial"/>
          <w:color w:val="000000" w:themeColor="text1"/>
          <w:sz w:val="24"/>
          <w:szCs w:val="24"/>
        </w:rPr>
        <w:t xml:space="preserve">Arial 12pt font and DA letter head will be used. </w:t>
      </w:r>
    </w:p>
    <w:p w14:paraId="3D047193" w14:textId="6F6D7AA6" w:rsidR="00150C56" w:rsidRPr="00D65844" w:rsidRDefault="00150C56" w:rsidP="00D65844">
      <w:pPr>
        <w:pStyle w:val="ListParagraph"/>
        <w:numPr>
          <w:ilvl w:val="0"/>
          <w:numId w:val="147"/>
        </w:numPr>
        <w:tabs>
          <w:tab w:val="left" w:pos="360"/>
        </w:tabs>
        <w:spacing w:after="0" w:afterAutospacing="1"/>
        <w:rPr>
          <w:rFonts w:ascii="Arial" w:eastAsia="Arial" w:hAnsi="Arial" w:cs="Arial"/>
          <w:color w:val="000000" w:themeColor="text1"/>
          <w:sz w:val="24"/>
          <w:szCs w:val="24"/>
        </w:rPr>
        <w:sectPr w:rsidR="00150C56" w:rsidRPr="00D65844">
          <w:headerReference w:type="default" r:id="rId30"/>
          <w:pgSz w:w="12240" w:h="15840"/>
          <w:pgMar w:top="1440" w:right="1440" w:bottom="1440" w:left="1440" w:header="720" w:footer="720" w:gutter="0"/>
          <w:cols w:space="720"/>
          <w:docGrid w:linePitch="360"/>
        </w:sectPr>
      </w:pPr>
      <w:r w:rsidRPr="005552DC">
        <w:rPr>
          <w:rFonts w:ascii="Arial" w:eastAsia="Arial" w:hAnsi="Arial" w:cs="Arial"/>
          <w:color w:val="000000" w:themeColor="text1"/>
          <w:sz w:val="24"/>
          <w:szCs w:val="24"/>
        </w:rPr>
        <w:t>Minimum score is 70% (35/50 points)</w:t>
      </w:r>
    </w:p>
    <w:p w14:paraId="6CC68C09" w14:textId="57D3AF80" w:rsidR="00650501" w:rsidRPr="00585818" w:rsidRDefault="00AC09E8" w:rsidP="00650501">
      <w:pPr>
        <w:spacing w:after="0" w:line="240" w:lineRule="auto"/>
        <w:jc w:val="center"/>
        <w:textAlignment w:val="baseline"/>
        <w:rPr>
          <w:rFonts w:ascii="Segoe UI" w:eastAsia="Times New Roman" w:hAnsi="Segoe UI" w:cs="Segoe UI"/>
          <w:b/>
          <w:bCs/>
          <w:sz w:val="18"/>
          <w:szCs w:val="18"/>
        </w:rPr>
      </w:pPr>
      <w:r w:rsidRPr="00650501">
        <w:rPr>
          <w:rFonts w:ascii="Arial" w:eastAsia="Times New Roman" w:hAnsi="Arial" w:cs="Arial"/>
          <w:b/>
          <w:bCs/>
          <w:sz w:val="28"/>
          <w:szCs w:val="28"/>
        </w:rPr>
        <w:lastRenderedPageBreak/>
        <w:t>AR 600-20 Memorandum </w:t>
      </w:r>
      <w:r w:rsidR="00585818">
        <w:rPr>
          <w:rFonts w:ascii="Segoe UI" w:eastAsia="Times New Roman" w:hAnsi="Segoe UI" w:cs="Segoe UI"/>
          <w:b/>
          <w:bCs/>
          <w:sz w:val="18"/>
          <w:szCs w:val="18"/>
        </w:rPr>
        <w:t xml:space="preserve"> </w:t>
      </w:r>
      <w:r w:rsidR="00650501" w:rsidRPr="00650501">
        <w:rPr>
          <w:rFonts w:ascii="Arial" w:eastAsia="Times New Roman" w:hAnsi="Arial" w:cs="Arial"/>
          <w:b/>
          <w:bCs/>
          <w:sz w:val="28"/>
          <w:szCs w:val="28"/>
        </w:rPr>
        <w:t>Grading Rubric</w:t>
      </w:r>
      <w:r w:rsidR="00650501" w:rsidRPr="00650501">
        <w:rPr>
          <w:rFonts w:ascii="Arial" w:eastAsia="Times New Roman" w:hAnsi="Arial" w:cs="Arial"/>
          <w:sz w:val="28"/>
          <w:szCs w:val="28"/>
        </w:rPr>
        <w:t> </w:t>
      </w:r>
    </w:p>
    <w:p w14:paraId="7CBACEF4" w14:textId="77777777" w:rsidR="00650501" w:rsidRPr="00650501" w:rsidRDefault="00650501" w:rsidP="00650501">
      <w:pPr>
        <w:spacing w:after="0" w:line="240" w:lineRule="auto"/>
        <w:textAlignment w:val="baseline"/>
        <w:rPr>
          <w:rFonts w:ascii="Segoe UI" w:eastAsia="Times New Roman" w:hAnsi="Segoe UI" w:cs="Segoe UI"/>
          <w:sz w:val="18"/>
          <w:szCs w:val="18"/>
        </w:rPr>
      </w:pPr>
      <w:r w:rsidRPr="00650501">
        <w:rPr>
          <w:rFonts w:ascii="Arial" w:eastAsia="Times New Roman" w:hAnsi="Arial" w:cs="Arial"/>
          <w:sz w:val="24"/>
          <w:szCs w:val="24"/>
        </w:rPr>
        <w:t>Student:</w:t>
      </w:r>
      <w:r w:rsidRPr="00650501">
        <w:rPr>
          <w:rFonts w:ascii="Calibri" w:eastAsia="Times New Roman" w:hAnsi="Calibri" w:cs="Calibri"/>
          <w:sz w:val="24"/>
          <w:szCs w:val="24"/>
        </w:rPr>
        <w:tab/>
      </w:r>
      <w:r w:rsidRPr="00650501">
        <w:rPr>
          <w:rFonts w:ascii="Calibri" w:eastAsia="Times New Roman" w:hAnsi="Calibri" w:cs="Calibri"/>
        </w:rPr>
        <w:tab/>
      </w:r>
      <w:r w:rsidRPr="00650501">
        <w:rPr>
          <w:rFonts w:ascii="Calibri" w:eastAsia="Times New Roman" w:hAnsi="Calibri" w:cs="Calibri"/>
        </w:rPr>
        <w:tab/>
      </w:r>
      <w:r w:rsidRPr="00650501">
        <w:rPr>
          <w:rFonts w:ascii="Calibri" w:eastAsia="Times New Roman" w:hAnsi="Calibri" w:cs="Calibri"/>
        </w:rPr>
        <w:tab/>
      </w:r>
      <w:r w:rsidRPr="00650501">
        <w:rPr>
          <w:rFonts w:ascii="Calibri" w:eastAsia="Times New Roman" w:hAnsi="Calibri" w:cs="Calibri"/>
        </w:rPr>
        <w:tab/>
      </w:r>
      <w:r w:rsidRPr="00650501">
        <w:rPr>
          <w:rFonts w:ascii="Calibri" w:eastAsia="Times New Roman" w:hAnsi="Calibri" w:cs="Calibri"/>
        </w:rPr>
        <w:tab/>
      </w:r>
      <w:r w:rsidRPr="00650501">
        <w:rPr>
          <w:rFonts w:ascii="Calibri" w:eastAsia="Times New Roman" w:hAnsi="Calibri" w:cs="Calibri"/>
        </w:rPr>
        <w:tab/>
      </w:r>
      <w:r w:rsidRPr="00650501">
        <w:rPr>
          <w:rFonts w:ascii="Calibri" w:eastAsia="Times New Roman" w:hAnsi="Calibri" w:cs="Calibri"/>
        </w:rPr>
        <w:tab/>
      </w:r>
      <w:r w:rsidRPr="00650501">
        <w:rPr>
          <w:rFonts w:ascii="Calibri" w:eastAsia="Times New Roman" w:hAnsi="Calibri" w:cs="Calibri"/>
        </w:rPr>
        <w:tab/>
      </w:r>
      <w:r w:rsidRPr="00650501">
        <w:rPr>
          <w:rFonts w:ascii="Arial" w:eastAsia="Times New Roman" w:hAnsi="Arial" w:cs="Arial"/>
          <w:sz w:val="24"/>
          <w:szCs w:val="24"/>
        </w:rPr>
        <w:t> </w:t>
      </w:r>
    </w:p>
    <w:p w14:paraId="25A25131" w14:textId="77777777" w:rsidR="00650501" w:rsidRPr="00650501" w:rsidRDefault="00650501" w:rsidP="00650501">
      <w:pPr>
        <w:spacing w:after="0" w:line="240" w:lineRule="auto"/>
        <w:textAlignment w:val="baseline"/>
        <w:rPr>
          <w:rFonts w:ascii="Segoe UI" w:eastAsia="Times New Roman" w:hAnsi="Segoe UI" w:cs="Segoe UI"/>
          <w:sz w:val="18"/>
          <w:szCs w:val="18"/>
        </w:rPr>
      </w:pPr>
      <w:r w:rsidRPr="00650501">
        <w:rPr>
          <w:rFonts w:ascii="Arial" w:eastAsia="Times New Roman" w:hAnsi="Arial" w:cs="Arial"/>
          <w:sz w:val="24"/>
          <w:szCs w:val="24"/>
        </w:rPr>
        <w:t>Evaluator:</w:t>
      </w:r>
      <w:r w:rsidRPr="00650501">
        <w:rPr>
          <w:rFonts w:ascii="Calibri" w:eastAsia="Times New Roman" w:hAnsi="Calibri" w:cs="Calibri"/>
          <w:sz w:val="24"/>
          <w:szCs w:val="24"/>
        </w:rPr>
        <w:tab/>
      </w:r>
      <w:r w:rsidRPr="00650501">
        <w:rPr>
          <w:rFonts w:ascii="Calibri" w:eastAsia="Times New Roman" w:hAnsi="Calibri" w:cs="Calibri"/>
        </w:rPr>
        <w:tab/>
      </w:r>
      <w:r w:rsidRPr="00650501">
        <w:rPr>
          <w:rFonts w:ascii="Calibri" w:eastAsia="Times New Roman" w:hAnsi="Calibri" w:cs="Calibri"/>
        </w:rPr>
        <w:tab/>
      </w:r>
      <w:r w:rsidRPr="00650501">
        <w:rPr>
          <w:rFonts w:ascii="Calibri" w:eastAsia="Times New Roman" w:hAnsi="Calibri" w:cs="Calibri"/>
        </w:rPr>
        <w:tab/>
      </w:r>
      <w:r w:rsidRPr="00650501">
        <w:rPr>
          <w:rFonts w:ascii="Calibri" w:eastAsia="Times New Roman" w:hAnsi="Calibri" w:cs="Calibri"/>
        </w:rPr>
        <w:tab/>
      </w:r>
      <w:r w:rsidRPr="00650501">
        <w:rPr>
          <w:rFonts w:ascii="Calibri" w:eastAsia="Times New Roman" w:hAnsi="Calibri" w:cs="Calibri"/>
        </w:rPr>
        <w:tab/>
      </w:r>
      <w:r w:rsidRPr="00650501">
        <w:rPr>
          <w:rFonts w:ascii="Calibri" w:eastAsia="Times New Roman" w:hAnsi="Calibri" w:cs="Calibri"/>
        </w:rPr>
        <w:tab/>
      </w:r>
      <w:r w:rsidRPr="00650501">
        <w:rPr>
          <w:rFonts w:ascii="Calibri" w:eastAsia="Times New Roman" w:hAnsi="Calibri" w:cs="Calibri"/>
        </w:rPr>
        <w:tab/>
      </w:r>
      <w:r w:rsidRPr="00650501">
        <w:rPr>
          <w:rFonts w:ascii="Calibri" w:eastAsia="Times New Roman" w:hAnsi="Calibri" w:cs="Calibri"/>
        </w:rPr>
        <w:tab/>
      </w:r>
      <w:r w:rsidRPr="00650501">
        <w:rPr>
          <w:rFonts w:ascii="Arial" w:eastAsia="Times New Roman" w:hAnsi="Arial" w:cs="Arial"/>
          <w:sz w:val="24"/>
          <w:szCs w:val="24"/>
        </w:rPr>
        <w:t> </w:t>
      </w:r>
    </w:p>
    <w:p w14:paraId="5F1183AA" w14:textId="610C2D55" w:rsidR="00650501" w:rsidRPr="00650501" w:rsidRDefault="00650501" w:rsidP="00650501">
      <w:pPr>
        <w:spacing w:after="0" w:line="240" w:lineRule="auto"/>
        <w:textAlignment w:val="baseline"/>
        <w:rPr>
          <w:rFonts w:ascii="Segoe UI" w:eastAsia="Times New Roman" w:hAnsi="Segoe UI" w:cs="Segoe UI"/>
          <w:sz w:val="18"/>
          <w:szCs w:val="18"/>
        </w:rPr>
      </w:pPr>
      <w:r w:rsidRPr="00650501">
        <w:rPr>
          <w:rFonts w:ascii="Arial" w:eastAsia="Times New Roman" w:hAnsi="Arial" w:cs="Arial"/>
          <w:noProof/>
          <w:color w:val="000000"/>
          <w:sz w:val="24"/>
          <w:szCs w:val="24"/>
        </w:rPr>
        <w:drawing>
          <wp:inline distT="0" distB="0" distL="0" distR="0" wp14:anchorId="3358B28D" wp14:editId="321815E1">
            <wp:extent cx="8255" cy="8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650501">
        <w:rPr>
          <w:rFonts w:ascii="Arial" w:eastAsia="Times New Roman" w:hAnsi="Arial" w:cs="Arial"/>
          <w:sz w:val="24"/>
          <w:szCs w:val="24"/>
        </w:rPr>
        <w:t>Date: </w:t>
      </w:r>
    </w:p>
    <w:p w14:paraId="411F35EE" w14:textId="77777777" w:rsidR="006B1145" w:rsidRDefault="006B1145" w:rsidP="00650501">
      <w:pPr>
        <w:spacing w:after="0" w:line="240" w:lineRule="auto"/>
        <w:textAlignment w:val="baseline"/>
        <w:rPr>
          <w:rFonts w:ascii="Arial" w:eastAsia="Times New Roman" w:hAnsi="Arial" w:cs="Arial"/>
          <w:sz w:val="24"/>
          <w:szCs w:val="24"/>
        </w:rPr>
      </w:pPr>
    </w:p>
    <w:p w14:paraId="6816F3F1" w14:textId="77777777" w:rsidR="006B1145" w:rsidRDefault="006B1145" w:rsidP="00650501">
      <w:pPr>
        <w:spacing w:after="0" w:line="240" w:lineRule="auto"/>
        <w:textAlignment w:val="baseline"/>
        <w:rPr>
          <w:rFonts w:ascii="Arial" w:eastAsia="Times New Roman" w:hAnsi="Arial" w:cs="Arial"/>
          <w:sz w:val="24"/>
          <w:szCs w:val="24"/>
        </w:rPr>
      </w:pPr>
    </w:p>
    <w:tbl>
      <w:tblPr>
        <w:tblW w:w="0"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9"/>
        <w:gridCol w:w="1229"/>
        <w:gridCol w:w="1245"/>
        <w:gridCol w:w="4766"/>
      </w:tblGrid>
      <w:tr w:rsidR="00A15925" w:rsidRPr="00A15925" w14:paraId="06ED64CC" w14:textId="77777777" w:rsidTr="00A15925">
        <w:trPr>
          <w:trHeight w:val="58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F33158"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b/>
                <w:bCs/>
                <w:sz w:val="24"/>
                <w:szCs w:val="24"/>
              </w:rPr>
              <w:t>Evaluated Areas</w:t>
            </w:r>
            <w:r w:rsidRPr="00A15925">
              <w:rPr>
                <w:rFonts w:ascii="Arial" w:eastAsia="Times New Roman" w:hAnsi="Arial" w:cs="Arial"/>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B8CAAC"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b/>
                <w:bCs/>
                <w:sz w:val="24"/>
                <w:szCs w:val="24"/>
              </w:rPr>
              <w:t>Possible Points</w:t>
            </w:r>
            <w:r w:rsidRPr="00A15925">
              <w:rPr>
                <w:rFonts w:ascii="Arial" w:eastAsia="Times New Roman" w:hAnsi="Arial" w:cs="Arial"/>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43E9D3"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b/>
                <w:bCs/>
                <w:sz w:val="24"/>
                <w:szCs w:val="24"/>
              </w:rPr>
              <w:t>Points Received</w:t>
            </w:r>
            <w:r w:rsidRPr="00A15925">
              <w:rPr>
                <w:rFonts w:ascii="Arial" w:eastAsia="Times New Roman" w:hAnsi="Arial" w:cs="Arial"/>
                <w:sz w:val="24"/>
                <w:szCs w:val="24"/>
              </w:rPr>
              <w:t> </w:t>
            </w:r>
          </w:p>
        </w:tc>
        <w:tc>
          <w:tcPr>
            <w:tcW w:w="5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6E061D"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b/>
                <w:bCs/>
                <w:sz w:val="24"/>
                <w:szCs w:val="24"/>
              </w:rPr>
              <w:t>Comments</w:t>
            </w:r>
            <w:r w:rsidRPr="00A15925">
              <w:rPr>
                <w:rFonts w:ascii="Arial" w:eastAsia="Times New Roman" w:hAnsi="Arial" w:cs="Arial"/>
                <w:sz w:val="24"/>
                <w:szCs w:val="24"/>
              </w:rPr>
              <w:t> </w:t>
            </w:r>
          </w:p>
        </w:tc>
      </w:tr>
      <w:tr w:rsidR="00A15925" w:rsidRPr="00A15925" w14:paraId="26F7BABC" w14:textId="77777777" w:rsidTr="00A15925">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40ACEA"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Formatting IAW AR 25-50 </w:t>
            </w:r>
          </w:p>
          <w:p w14:paraId="38367FCC"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18"/>
                <w:szCs w:val="18"/>
              </w:rPr>
              <w:t>Heading, Date, Office Symbol, Subject Line, Header and Page Numbering, Body, Signature Block, Spacing, Capitalization.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D19971"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20 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F83FD9"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 </w:t>
            </w:r>
          </w:p>
        </w:tc>
        <w:tc>
          <w:tcPr>
            <w:tcW w:w="5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B6195C"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 </w:t>
            </w:r>
          </w:p>
        </w:tc>
      </w:tr>
      <w:tr w:rsidR="00A15925" w:rsidRPr="00A15925" w14:paraId="3C363BE3" w14:textId="77777777" w:rsidTr="00A15925">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C38FBF"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Military Writing Style </w:t>
            </w:r>
          </w:p>
          <w:p w14:paraId="516E56DF"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18"/>
                <w:szCs w:val="18"/>
              </w:rPr>
              <w:t>Concise Sentences, Short Paragraphs, Direct Language, Active Voice, Professional.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07839A"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5 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507592"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 </w:t>
            </w:r>
          </w:p>
        </w:tc>
        <w:tc>
          <w:tcPr>
            <w:tcW w:w="5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B5EF1"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 </w:t>
            </w:r>
          </w:p>
        </w:tc>
      </w:tr>
      <w:tr w:rsidR="00A15925" w:rsidRPr="00A15925" w14:paraId="38BB2BB0" w14:textId="77777777" w:rsidTr="00A15925">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A44285"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Content Answers Prompt </w:t>
            </w:r>
          </w:p>
          <w:p w14:paraId="43988DA1"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18"/>
                <w:szCs w:val="18"/>
              </w:rPr>
              <w:t>Content is Value Added, Relevant, Purposeful. Identifies and summarizes the EO/SHARP programs, describes the platoon leader’s role supporting these programs, identifies/describes specific examples of how they will support their commander’s policies as a platoon leader.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E44DC"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25 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490EC"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 </w:t>
            </w:r>
          </w:p>
        </w:tc>
        <w:tc>
          <w:tcPr>
            <w:tcW w:w="5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D8A83E"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 </w:t>
            </w:r>
          </w:p>
        </w:tc>
      </w:tr>
      <w:tr w:rsidR="00A15925" w:rsidRPr="00A15925" w14:paraId="0FD5F919" w14:textId="77777777" w:rsidTr="00A15925">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87DE9E"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b/>
                <w:bCs/>
                <w:sz w:val="24"/>
                <w:szCs w:val="24"/>
              </w:rPr>
              <w:t>Total</w:t>
            </w:r>
            <w:r w:rsidRPr="00A15925">
              <w:rPr>
                <w:rFonts w:ascii="Arial" w:eastAsia="Times New Roman" w:hAnsi="Arial" w:cs="Arial"/>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7451E1"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b/>
                <w:bCs/>
                <w:sz w:val="24"/>
                <w:szCs w:val="24"/>
              </w:rPr>
              <w:t>50</w:t>
            </w:r>
            <w:r w:rsidRPr="00A15925">
              <w:rPr>
                <w:rFonts w:ascii="Arial" w:eastAsia="Times New Roman" w:hAnsi="Arial" w:cs="Arial"/>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75EF97"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 </w:t>
            </w:r>
          </w:p>
        </w:tc>
        <w:tc>
          <w:tcPr>
            <w:tcW w:w="5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755F4D" w14:textId="77777777" w:rsidR="00A15925" w:rsidRPr="00A15925" w:rsidRDefault="00A15925" w:rsidP="00A15925">
            <w:pPr>
              <w:spacing w:after="0" w:line="240" w:lineRule="auto"/>
              <w:jc w:val="center"/>
              <w:textAlignment w:val="baseline"/>
              <w:rPr>
                <w:rFonts w:ascii="Times New Roman" w:eastAsia="Times New Roman" w:hAnsi="Times New Roman" w:cs="Times New Roman"/>
                <w:sz w:val="24"/>
                <w:szCs w:val="24"/>
              </w:rPr>
            </w:pPr>
            <w:r w:rsidRPr="00A15925">
              <w:rPr>
                <w:rFonts w:ascii="Arial" w:eastAsia="Times New Roman" w:hAnsi="Arial" w:cs="Arial"/>
                <w:sz w:val="24"/>
                <w:szCs w:val="24"/>
              </w:rPr>
              <w:t> </w:t>
            </w:r>
          </w:p>
        </w:tc>
      </w:tr>
    </w:tbl>
    <w:p w14:paraId="56BF2E0A" w14:textId="36AC3963" w:rsidR="006B1145" w:rsidRPr="00A15925" w:rsidRDefault="00A15925" w:rsidP="00650501">
      <w:pPr>
        <w:spacing w:after="0" w:line="240" w:lineRule="auto"/>
        <w:textAlignment w:val="baseline"/>
        <w:rPr>
          <w:rFonts w:ascii="Segoe UI" w:eastAsia="Times New Roman" w:hAnsi="Segoe UI" w:cs="Segoe UI"/>
          <w:sz w:val="18"/>
          <w:szCs w:val="18"/>
        </w:rPr>
      </w:pPr>
      <w:r w:rsidRPr="00A15925">
        <w:rPr>
          <w:rFonts w:ascii="Arial" w:eastAsia="Times New Roman" w:hAnsi="Arial" w:cs="Arial"/>
          <w:sz w:val="24"/>
          <w:szCs w:val="24"/>
        </w:rPr>
        <w:t> </w:t>
      </w:r>
    </w:p>
    <w:p w14:paraId="54B3F9E1" w14:textId="613F5C27" w:rsidR="00650501" w:rsidRPr="00650501" w:rsidRDefault="00650501" w:rsidP="00650501">
      <w:pPr>
        <w:spacing w:after="0" w:line="240" w:lineRule="auto"/>
        <w:textAlignment w:val="baseline"/>
        <w:rPr>
          <w:rFonts w:ascii="Segoe UI" w:eastAsia="Times New Roman" w:hAnsi="Segoe UI" w:cs="Segoe UI"/>
          <w:sz w:val="18"/>
          <w:szCs w:val="18"/>
        </w:rPr>
      </w:pPr>
      <w:r w:rsidRPr="00650501">
        <w:rPr>
          <w:rFonts w:ascii="Arial" w:eastAsia="Times New Roman" w:hAnsi="Arial" w:cs="Arial"/>
          <w:sz w:val="24"/>
          <w:szCs w:val="24"/>
        </w:rPr>
        <w:t> </w:t>
      </w:r>
    </w:p>
    <w:p w14:paraId="2AEA26FD" w14:textId="42A320F0" w:rsidR="00650501" w:rsidRPr="000F39FA" w:rsidRDefault="00B86AE0" w:rsidP="00AF384E">
      <w:pPr>
        <w:spacing w:after="0" w:line="240" w:lineRule="auto"/>
        <w:textAlignment w:val="baseline"/>
        <w:rPr>
          <w:rFonts w:ascii="Arial" w:eastAsia="Times New Roman" w:hAnsi="Arial" w:cs="Arial"/>
          <w:b/>
          <w:bCs/>
          <w:color w:val="000000"/>
          <w:sz w:val="24"/>
          <w:szCs w:val="24"/>
        </w:rPr>
      </w:pPr>
      <w:r w:rsidRPr="000F39FA">
        <w:rPr>
          <w:rFonts w:ascii="Arial" w:eastAsia="Times New Roman" w:hAnsi="Arial" w:cs="Arial"/>
          <w:b/>
          <w:bCs/>
          <w:color w:val="000000"/>
          <w:sz w:val="24"/>
          <w:szCs w:val="24"/>
        </w:rPr>
        <w:t xml:space="preserve">Assignment Instructions: </w:t>
      </w:r>
    </w:p>
    <w:p w14:paraId="0202B89F" w14:textId="77777777" w:rsidR="00AC09E8" w:rsidRDefault="00AC09E8" w:rsidP="00AF384E">
      <w:pPr>
        <w:spacing w:after="0" w:line="240" w:lineRule="auto"/>
        <w:textAlignment w:val="baseline"/>
        <w:rPr>
          <w:rFonts w:ascii="Arial" w:eastAsia="Times New Roman" w:hAnsi="Arial" w:cs="Arial"/>
          <w:color w:val="000000"/>
          <w:sz w:val="24"/>
          <w:szCs w:val="24"/>
        </w:rPr>
      </w:pPr>
    </w:p>
    <w:p w14:paraId="22F860BB" w14:textId="37B39470" w:rsidR="00522136" w:rsidRPr="000357F9" w:rsidRDefault="005113AA">
      <w:pPr>
        <w:pStyle w:val="ListParagraph"/>
        <w:numPr>
          <w:ilvl w:val="0"/>
          <w:numId w:val="4"/>
        </w:numPr>
        <w:tabs>
          <w:tab w:val="clear" w:pos="720"/>
          <w:tab w:val="num" w:pos="360"/>
        </w:tabs>
        <w:spacing w:after="0" w:line="240" w:lineRule="auto"/>
        <w:ind w:left="0" w:firstLine="360"/>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Read </w:t>
      </w:r>
      <w:r w:rsidR="00AC09E8" w:rsidRPr="00AC09E8">
        <w:rPr>
          <w:rFonts w:ascii="Arial" w:eastAsia="Times New Roman" w:hAnsi="Arial" w:cs="Arial"/>
          <w:color w:val="000000" w:themeColor="text1"/>
          <w:sz w:val="24"/>
          <w:szCs w:val="24"/>
        </w:rPr>
        <w:t>AR 600-20 and gather additional information from Army resources in relation to their assigned topic.  </w:t>
      </w:r>
    </w:p>
    <w:p w14:paraId="16B3C318" w14:textId="6900C34B" w:rsidR="00B86AE0" w:rsidRPr="000357F9" w:rsidRDefault="005113AA">
      <w:pPr>
        <w:numPr>
          <w:ilvl w:val="0"/>
          <w:numId w:val="4"/>
        </w:numPr>
        <w:spacing w:after="0" w:line="240" w:lineRule="auto"/>
        <w:ind w:left="0" w:firstLine="360"/>
        <w:textAlignment w:val="baseline"/>
        <w:rPr>
          <w:rFonts w:ascii="Arial" w:eastAsia="Times New Roman" w:hAnsi="Arial" w:cs="Arial"/>
          <w:color w:val="000000"/>
          <w:sz w:val="24"/>
          <w:szCs w:val="24"/>
        </w:rPr>
      </w:pPr>
      <w:r>
        <w:rPr>
          <w:rFonts w:ascii="Arial" w:eastAsia="Times New Roman" w:hAnsi="Arial" w:cs="Arial"/>
          <w:color w:val="000000" w:themeColor="text1"/>
          <w:sz w:val="24"/>
          <w:szCs w:val="24"/>
        </w:rPr>
        <w:t>Write</w:t>
      </w:r>
      <w:r w:rsidR="00B86AE0" w:rsidRPr="23FD7B7E">
        <w:rPr>
          <w:rFonts w:ascii="Arial" w:eastAsia="Times New Roman" w:hAnsi="Arial" w:cs="Arial"/>
          <w:color w:val="000000" w:themeColor="text1"/>
          <w:sz w:val="24"/>
          <w:szCs w:val="24"/>
        </w:rPr>
        <w:t xml:space="preserve"> a two-page memorandum to </w:t>
      </w:r>
      <w:r>
        <w:rPr>
          <w:rFonts w:ascii="Arial" w:eastAsia="Times New Roman" w:hAnsi="Arial" w:cs="Arial"/>
          <w:color w:val="000000" w:themeColor="text1"/>
          <w:sz w:val="24"/>
          <w:szCs w:val="24"/>
        </w:rPr>
        <w:t xml:space="preserve">your </w:t>
      </w:r>
      <w:r w:rsidR="00B86AE0" w:rsidRPr="23FD7B7E">
        <w:rPr>
          <w:rFonts w:ascii="Arial" w:eastAsia="Times New Roman" w:hAnsi="Arial" w:cs="Arial"/>
          <w:color w:val="000000" w:themeColor="text1"/>
          <w:sz w:val="24"/>
          <w:szCs w:val="24"/>
        </w:rPr>
        <w:t xml:space="preserve">commander IAW AR 25-50. The purpose of the memorandum is to summarize the importance of either the Equal Opportunity Program (Chapter 6) </w:t>
      </w:r>
      <w:r w:rsidR="00B86AE0" w:rsidRPr="23FD7B7E">
        <w:rPr>
          <w:rFonts w:ascii="Arial" w:eastAsia="Times New Roman" w:hAnsi="Arial" w:cs="Arial"/>
          <w:b/>
          <w:bCs/>
          <w:color w:val="000000" w:themeColor="text1"/>
          <w:sz w:val="24"/>
          <w:szCs w:val="24"/>
        </w:rPr>
        <w:t xml:space="preserve">OR </w:t>
      </w:r>
      <w:r w:rsidR="00B86AE0" w:rsidRPr="23FD7B7E">
        <w:rPr>
          <w:rFonts w:ascii="Arial" w:eastAsia="Times New Roman" w:hAnsi="Arial" w:cs="Arial"/>
          <w:color w:val="000000" w:themeColor="text1"/>
          <w:sz w:val="24"/>
          <w:szCs w:val="24"/>
        </w:rPr>
        <w:t xml:space="preserve">the Sexual Harassment/Assault Response and Prevention Program (Chapter 7) of AR 600-20. Additionally, students will include their role regarding these programs as platoon leaders and identify specific ways they will support the commander’s policies. </w:t>
      </w:r>
    </w:p>
    <w:p w14:paraId="7A1D5BF3" w14:textId="31FE0022" w:rsidR="000357F9" w:rsidRPr="000357F9" w:rsidRDefault="00B86AE0">
      <w:pPr>
        <w:pStyle w:val="ListParagraph"/>
        <w:numPr>
          <w:ilvl w:val="0"/>
          <w:numId w:val="5"/>
        </w:numPr>
        <w:tabs>
          <w:tab w:val="clear" w:pos="720"/>
          <w:tab w:val="num" w:pos="360"/>
        </w:tabs>
        <w:spacing w:after="0" w:line="240" w:lineRule="auto"/>
        <w:ind w:left="0" w:firstLine="360"/>
        <w:textAlignment w:val="baseline"/>
        <w:rPr>
          <w:rFonts w:ascii="Arial" w:eastAsia="Times New Roman" w:hAnsi="Arial" w:cs="Arial"/>
          <w:color w:val="000000"/>
          <w:sz w:val="24"/>
          <w:szCs w:val="24"/>
        </w:rPr>
      </w:pPr>
      <w:r w:rsidRPr="000357F9">
        <w:rPr>
          <w:rFonts w:ascii="Arial" w:eastAsia="Times New Roman" w:hAnsi="Arial" w:cs="Arial"/>
          <w:color w:val="000000"/>
          <w:sz w:val="24"/>
          <w:szCs w:val="24"/>
        </w:rPr>
        <w:t>Students will be evaluated on the proper use of the English language, grammar, adherence to instructions, and the ability to comprehend and subsequently articulate a point</w:t>
      </w:r>
      <w:r w:rsidR="000357F9">
        <w:rPr>
          <w:rFonts w:ascii="Arial" w:eastAsia="Times New Roman" w:hAnsi="Arial" w:cs="Arial"/>
          <w:color w:val="000000"/>
          <w:sz w:val="24"/>
          <w:szCs w:val="24"/>
        </w:rPr>
        <w:t>.</w:t>
      </w:r>
    </w:p>
    <w:p w14:paraId="762CFC72" w14:textId="77777777" w:rsidR="000E01BE" w:rsidRDefault="00B86AE0" w:rsidP="000E01BE">
      <w:pPr>
        <w:numPr>
          <w:ilvl w:val="0"/>
          <w:numId w:val="5"/>
        </w:numPr>
        <w:spacing w:after="0" w:line="240" w:lineRule="auto"/>
        <w:ind w:left="0" w:firstLine="360"/>
        <w:textAlignment w:val="baseline"/>
        <w:rPr>
          <w:rFonts w:ascii="Arial" w:eastAsia="Times New Roman" w:hAnsi="Arial" w:cs="Arial"/>
          <w:color w:val="000000"/>
          <w:sz w:val="24"/>
          <w:szCs w:val="24"/>
        </w:rPr>
      </w:pPr>
      <w:r w:rsidRPr="00AF384E">
        <w:rPr>
          <w:rFonts w:ascii="Arial" w:eastAsia="Times New Roman" w:hAnsi="Arial" w:cs="Arial"/>
          <w:color w:val="000000"/>
          <w:sz w:val="24"/>
          <w:szCs w:val="24"/>
        </w:rPr>
        <w:t xml:space="preserve"> Arial 12pt font and DA letter head will be used.  </w:t>
      </w:r>
    </w:p>
    <w:p w14:paraId="577C44F3" w14:textId="36DA77A6" w:rsidR="000E01BE" w:rsidRPr="000E01BE" w:rsidRDefault="00B86AE0" w:rsidP="000E01BE">
      <w:pPr>
        <w:numPr>
          <w:ilvl w:val="0"/>
          <w:numId w:val="5"/>
        </w:numPr>
        <w:spacing w:after="0" w:line="240" w:lineRule="auto"/>
        <w:ind w:left="0" w:firstLine="360"/>
        <w:textAlignment w:val="baseline"/>
        <w:rPr>
          <w:rFonts w:ascii="Arial" w:eastAsia="Times New Roman" w:hAnsi="Arial" w:cs="Arial"/>
          <w:color w:val="000000"/>
          <w:sz w:val="24"/>
          <w:szCs w:val="24"/>
        </w:rPr>
      </w:pPr>
      <w:r w:rsidRPr="000E01BE">
        <w:rPr>
          <w:rFonts w:ascii="Arial" w:eastAsia="Times New Roman" w:hAnsi="Arial" w:cs="Arial"/>
          <w:sz w:val="24"/>
          <w:szCs w:val="24"/>
        </w:rPr>
        <w:t>Minimum score is 70% (35/50 poin</w:t>
      </w:r>
      <w:r w:rsidR="003E154E" w:rsidRPr="000E01BE">
        <w:rPr>
          <w:rFonts w:ascii="Arial" w:eastAsia="Times New Roman" w:hAnsi="Arial" w:cs="Arial"/>
          <w:sz w:val="24"/>
          <w:szCs w:val="24"/>
        </w:rPr>
        <w:t>t</w:t>
      </w:r>
      <w:r w:rsidR="000E01BE" w:rsidRPr="000E01BE">
        <w:rPr>
          <w:rFonts w:ascii="Arial" w:eastAsia="Times New Roman" w:hAnsi="Arial" w:cs="Arial"/>
          <w:sz w:val="24"/>
          <w:szCs w:val="24"/>
        </w:rPr>
        <w:t>)</w:t>
      </w:r>
    </w:p>
    <w:p w14:paraId="5F3D1421" w14:textId="77777777" w:rsidR="000E01BE" w:rsidRPr="000E01BE" w:rsidRDefault="000E01BE" w:rsidP="000E01BE">
      <w:pPr>
        <w:spacing w:after="0" w:line="240" w:lineRule="auto"/>
        <w:ind w:left="720"/>
        <w:jc w:val="center"/>
        <w:textAlignment w:val="baseline"/>
        <w:rPr>
          <w:rFonts w:ascii="Arial" w:eastAsia="Times New Roman" w:hAnsi="Arial" w:cs="Arial"/>
          <w:sz w:val="28"/>
          <w:szCs w:val="28"/>
        </w:rPr>
      </w:pPr>
    </w:p>
    <w:p w14:paraId="5FDFC54A" w14:textId="77777777" w:rsidR="000E01BE" w:rsidRDefault="000E01BE" w:rsidP="000E01BE">
      <w:pPr>
        <w:spacing w:after="0" w:line="240" w:lineRule="auto"/>
        <w:ind w:left="720"/>
        <w:jc w:val="center"/>
        <w:textAlignment w:val="baseline"/>
        <w:rPr>
          <w:rFonts w:ascii="Arial" w:eastAsia="Times New Roman" w:hAnsi="Arial" w:cs="Arial"/>
          <w:sz w:val="28"/>
          <w:szCs w:val="28"/>
        </w:rPr>
      </w:pPr>
    </w:p>
    <w:p w14:paraId="7FCBEEB9" w14:textId="77777777" w:rsidR="000E01BE" w:rsidRDefault="000E01BE" w:rsidP="000E01BE">
      <w:pPr>
        <w:spacing w:after="0" w:line="240" w:lineRule="auto"/>
        <w:ind w:left="720"/>
        <w:jc w:val="center"/>
        <w:textAlignment w:val="baseline"/>
        <w:rPr>
          <w:rFonts w:ascii="Arial" w:eastAsia="Times New Roman" w:hAnsi="Arial" w:cs="Arial"/>
          <w:sz w:val="28"/>
          <w:szCs w:val="28"/>
        </w:rPr>
      </w:pPr>
    </w:p>
    <w:p w14:paraId="03C1C4C1" w14:textId="77777777" w:rsidR="004A4BDB" w:rsidRDefault="004A4BDB" w:rsidP="0037105D">
      <w:pPr>
        <w:spacing w:after="0" w:line="240" w:lineRule="auto"/>
        <w:jc w:val="center"/>
        <w:textAlignment w:val="baseline"/>
        <w:rPr>
          <w:rFonts w:ascii="Arial" w:eastAsia="Times New Roman" w:hAnsi="Arial" w:cs="Arial"/>
          <w:sz w:val="28"/>
          <w:szCs w:val="28"/>
        </w:rPr>
      </w:pPr>
    </w:p>
    <w:p w14:paraId="50127FEA" w14:textId="77777777" w:rsidR="0084558D" w:rsidRDefault="0084558D" w:rsidP="0037105D">
      <w:pPr>
        <w:spacing w:after="0" w:line="240" w:lineRule="auto"/>
        <w:jc w:val="center"/>
        <w:textAlignment w:val="baseline"/>
        <w:rPr>
          <w:rFonts w:ascii="Arial" w:eastAsia="Times New Roman" w:hAnsi="Arial" w:cs="Arial"/>
          <w:b/>
          <w:bCs/>
          <w:sz w:val="28"/>
          <w:szCs w:val="28"/>
        </w:rPr>
        <w:sectPr w:rsidR="0084558D">
          <w:headerReference w:type="default" r:id="rId32"/>
          <w:pgSz w:w="12240" w:h="15840"/>
          <w:pgMar w:top="1440" w:right="1440" w:bottom="1440" w:left="1440" w:header="720" w:footer="720" w:gutter="0"/>
          <w:cols w:space="720"/>
          <w:docGrid w:linePitch="360"/>
        </w:sectPr>
      </w:pPr>
    </w:p>
    <w:p w14:paraId="510C5295" w14:textId="1E341B92" w:rsidR="0037105D" w:rsidRPr="0084558D" w:rsidRDefault="004A4BDB" w:rsidP="0037105D">
      <w:pPr>
        <w:spacing w:after="0" w:line="240" w:lineRule="auto"/>
        <w:jc w:val="center"/>
        <w:textAlignment w:val="baseline"/>
        <w:rPr>
          <w:rFonts w:ascii="Segoe UI" w:eastAsia="Times New Roman" w:hAnsi="Segoe UI" w:cs="Segoe UI"/>
          <w:b/>
          <w:bCs/>
          <w:sz w:val="18"/>
          <w:szCs w:val="18"/>
        </w:rPr>
      </w:pPr>
      <w:r w:rsidRPr="0084558D">
        <w:rPr>
          <w:rFonts w:ascii="Arial" w:eastAsia="Times New Roman" w:hAnsi="Arial" w:cs="Arial"/>
          <w:b/>
          <w:bCs/>
          <w:sz w:val="28"/>
          <w:szCs w:val="28"/>
        </w:rPr>
        <w:lastRenderedPageBreak/>
        <w:t xml:space="preserve">LE </w:t>
      </w:r>
      <w:r w:rsidR="0084558D" w:rsidRPr="0084558D">
        <w:rPr>
          <w:rFonts w:ascii="Arial" w:eastAsia="Times New Roman" w:hAnsi="Arial" w:cs="Arial"/>
          <w:b/>
          <w:bCs/>
          <w:sz w:val="28"/>
          <w:szCs w:val="28"/>
        </w:rPr>
        <w:t xml:space="preserve">Training Schedule and Memo </w:t>
      </w:r>
      <w:r w:rsidR="0037105D" w:rsidRPr="0084558D">
        <w:rPr>
          <w:rFonts w:ascii="Arial" w:eastAsia="Times New Roman" w:hAnsi="Arial" w:cs="Arial"/>
          <w:b/>
          <w:bCs/>
          <w:sz w:val="28"/>
          <w:szCs w:val="28"/>
        </w:rPr>
        <w:t>Grading Rubric </w:t>
      </w:r>
    </w:p>
    <w:p w14:paraId="01469460" w14:textId="77777777" w:rsidR="008F003B" w:rsidRPr="0037105D" w:rsidRDefault="008F003B" w:rsidP="008F003B">
      <w:pPr>
        <w:spacing w:after="0" w:line="240" w:lineRule="auto"/>
        <w:textAlignment w:val="baseline"/>
        <w:rPr>
          <w:rFonts w:ascii="Segoe UI" w:eastAsia="Times New Roman" w:hAnsi="Segoe UI" w:cs="Segoe UI"/>
          <w:sz w:val="18"/>
          <w:szCs w:val="18"/>
        </w:rPr>
      </w:pPr>
    </w:p>
    <w:p w14:paraId="0BB6CB5E" w14:textId="77777777" w:rsidR="008F003B" w:rsidRPr="008A617E" w:rsidRDefault="008F003B" w:rsidP="008F003B">
      <w:pPr>
        <w:spacing w:after="0" w:line="240" w:lineRule="auto"/>
        <w:textAlignment w:val="baseline"/>
        <w:rPr>
          <w:rFonts w:ascii="Arial" w:eastAsia="Times New Roman" w:hAnsi="Arial" w:cs="Arial"/>
          <w:sz w:val="28"/>
          <w:szCs w:val="28"/>
        </w:rPr>
      </w:pPr>
      <w:r w:rsidRPr="008A617E">
        <w:rPr>
          <w:rFonts w:ascii="Arial" w:eastAsia="Times New Roman" w:hAnsi="Arial" w:cs="Arial"/>
          <w:b/>
          <w:bCs/>
          <w:sz w:val="28"/>
          <w:szCs w:val="28"/>
          <w:u w:val="single"/>
        </w:rPr>
        <w:t>Situation:</w:t>
      </w:r>
      <w:r w:rsidRPr="008A617E">
        <w:rPr>
          <w:rFonts w:ascii="Arial" w:eastAsia="Times New Roman" w:hAnsi="Arial" w:cs="Arial"/>
          <w:sz w:val="28"/>
          <w:szCs w:val="28"/>
        </w:rPr>
        <w:t xml:space="preserve"> You have just been assigned as the new platoon leader for 1</w:t>
      </w:r>
      <w:r w:rsidRPr="008A617E">
        <w:rPr>
          <w:rFonts w:ascii="Arial" w:eastAsia="Times New Roman" w:hAnsi="Arial" w:cs="Arial"/>
          <w:sz w:val="28"/>
          <w:szCs w:val="28"/>
          <w:vertAlign w:val="superscript"/>
        </w:rPr>
        <w:t>st</w:t>
      </w:r>
      <w:r w:rsidRPr="008A617E">
        <w:rPr>
          <w:rFonts w:ascii="Arial" w:eastAsia="Times New Roman" w:hAnsi="Arial" w:cs="Arial"/>
          <w:sz w:val="28"/>
          <w:szCs w:val="28"/>
        </w:rPr>
        <w:t xml:space="preserve"> Platoon. The Platoon redeployed two months ago from a 12-month deployment conducting detention operations in Guantanamo Bay. No LE training has been conducted since the redeployment, due to the recent turnover of leadership. The platoon is tasked to execute installation LE operations for a period of three months beginning on T-3 (three weeks out).  There is no requirement to man the access control points (tasked to another unit). The Platoon is currently in green cycle and has three weeks to execute all LE training. The Battalion Commander dictated there must be a culminating event at the end of the training. LE commitment begins on the Monday of T-3.  </w:t>
      </w:r>
    </w:p>
    <w:p w14:paraId="74C42FFC" w14:textId="77777777" w:rsidR="008F003B" w:rsidRDefault="008F003B" w:rsidP="0037105D">
      <w:pPr>
        <w:spacing w:after="0" w:line="240" w:lineRule="auto"/>
        <w:textAlignment w:val="baseline"/>
        <w:rPr>
          <w:rFonts w:ascii="Arial" w:eastAsia="Times New Roman" w:hAnsi="Arial" w:cs="Arial"/>
          <w:sz w:val="24"/>
          <w:szCs w:val="24"/>
        </w:rPr>
      </w:pPr>
    </w:p>
    <w:p w14:paraId="1CA705B9" w14:textId="77777777" w:rsidR="008F003B" w:rsidRDefault="008F003B" w:rsidP="0037105D">
      <w:pPr>
        <w:spacing w:after="0" w:line="240" w:lineRule="auto"/>
        <w:textAlignment w:val="baseline"/>
        <w:rPr>
          <w:rFonts w:ascii="Arial" w:eastAsia="Times New Roman" w:hAnsi="Arial" w:cs="Arial"/>
          <w:sz w:val="24"/>
          <w:szCs w:val="24"/>
        </w:rPr>
      </w:pPr>
    </w:p>
    <w:p w14:paraId="1BA3B6D3" w14:textId="4E934028" w:rsidR="0037105D" w:rsidRPr="0037105D" w:rsidRDefault="0037105D" w:rsidP="0037105D">
      <w:pPr>
        <w:spacing w:after="0" w:line="240" w:lineRule="auto"/>
        <w:textAlignment w:val="baseline"/>
        <w:rPr>
          <w:rFonts w:ascii="Segoe UI" w:eastAsia="Times New Roman" w:hAnsi="Segoe UI" w:cs="Segoe UI"/>
          <w:sz w:val="18"/>
          <w:szCs w:val="18"/>
        </w:rPr>
      </w:pPr>
      <w:r w:rsidRPr="0037105D">
        <w:rPr>
          <w:rFonts w:ascii="Arial" w:eastAsia="Times New Roman" w:hAnsi="Arial" w:cs="Arial"/>
          <w:sz w:val="24"/>
          <w:szCs w:val="24"/>
        </w:rPr>
        <w:t>Student:</w:t>
      </w:r>
      <w:r w:rsidRPr="0037105D">
        <w:rPr>
          <w:rFonts w:ascii="Calibri" w:eastAsia="Times New Roman" w:hAnsi="Calibri" w:cs="Calibri"/>
          <w:sz w:val="24"/>
          <w:szCs w:val="24"/>
        </w:rPr>
        <w:tab/>
      </w:r>
      <w:r w:rsidRPr="0037105D">
        <w:rPr>
          <w:rFonts w:ascii="Calibri" w:eastAsia="Times New Roman" w:hAnsi="Calibri" w:cs="Calibri"/>
        </w:rPr>
        <w:tab/>
      </w:r>
      <w:r w:rsidRPr="0037105D">
        <w:rPr>
          <w:rFonts w:ascii="Calibri" w:eastAsia="Times New Roman" w:hAnsi="Calibri" w:cs="Calibri"/>
        </w:rPr>
        <w:tab/>
      </w:r>
      <w:r w:rsidRPr="0037105D">
        <w:rPr>
          <w:rFonts w:ascii="Calibri" w:eastAsia="Times New Roman" w:hAnsi="Calibri" w:cs="Calibri"/>
        </w:rPr>
        <w:tab/>
      </w:r>
      <w:r w:rsidRPr="0037105D">
        <w:rPr>
          <w:rFonts w:ascii="Calibri" w:eastAsia="Times New Roman" w:hAnsi="Calibri" w:cs="Calibri"/>
        </w:rPr>
        <w:tab/>
      </w:r>
      <w:r w:rsidRPr="0037105D">
        <w:rPr>
          <w:rFonts w:ascii="Calibri" w:eastAsia="Times New Roman" w:hAnsi="Calibri" w:cs="Calibri"/>
        </w:rPr>
        <w:tab/>
      </w:r>
      <w:r w:rsidRPr="0037105D">
        <w:rPr>
          <w:rFonts w:ascii="Calibri" w:eastAsia="Times New Roman" w:hAnsi="Calibri" w:cs="Calibri"/>
        </w:rPr>
        <w:tab/>
      </w:r>
      <w:r w:rsidRPr="0037105D">
        <w:rPr>
          <w:rFonts w:ascii="Calibri" w:eastAsia="Times New Roman" w:hAnsi="Calibri" w:cs="Calibri"/>
        </w:rPr>
        <w:tab/>
      </w:r>
      <w:r w:rsidRPr="0037105D">
        <w:rPr>
          <w:rFonts w:ascii="Calibri" w:eastAsia="Times New Roman" w:hAnsi="Calibri" w:cs="Calibri"/>
        </w:rPr>
        <w:tab/>
      </w:r>
      <w:r w:rsidRPr="0037105D">
        <w:rPr>
          <w:rFonts w:ascii="Arial" w:eastAsia="Times New Roman" w:hAnsi="Arial" w:cs="Arial"/>
          <w:sz w:val="24"/>
          <w:szCs w:val="24"/>
        </w:rPr>
        <w:t> </w:t>
      </w:r>
    </w:p>
    <w:p w14:paraId="72A98195" w14:textId="77777777" w:rsidR="0037105D" w:rsidRPr="0037105D" w:rsidRDefault="0037105D" w:rsidP="0037105D">
      <w:pPr>
        <w:spacing w:after="0" w:line="240" w:lineRule="auto"/>
        <w:textAlignment w:val="baseline"/>
        <w:rPr>
          <w:rFonts w:ascii="Segoe UI" w:eastAsia="Times New Roman" w:hAnsi="Segoe UI" w:cs="Segoe UI"/>
          <w:sz w:val="18"/>
          <w:szCs w:val="18"/>
        </w:rPr>
      </w:pPr>
      <w:r w:rsidRPr="0037105D">
        <w:rPr>
          <w:rFonts w:ascii="Arial" w:eastAsia="Times New Roman" w:hAnsi="Arial" w:cs="Arial"/>
          <w:sz w:val="24"/>
          <w:szCs w:val="24"/>
        </w:rPr>
        <w:t>Evaluator:</w:t>
      </w:r>
      <w:r w:rsidRPr="0037105D">
        <w:rPr>
          <w:rFonts w:ascii="Calibri" w:eastAsia="Times New Roman" w:hAnsi="Calibri" w:cs="Calibri"/>
          <w:sz w:val="24"/>
          <w:szCs w:val="24"/>
        </w:rPr>
        <w:tab/>
      </w:r>
      <w:r w:rsidRPr="0037105D">
        <w:rPr>
          <w:rFonts w:ascii="Calibri" w:eastAsia="Times New Roman" w:hAnsi="Calibri" w:cs="Calibri"/>
        </w:rPr>
        <w:tab/>
      </w:r>
      <w:r w:rsidRPr="0037105D">
        <w:rPr>
          <w:rFonts w:ascii="Calibri" w:eastAsia="Times New Roman" w:hAnsi="Calibri" w:cs="Calibri"/>
        </w:rPr>
        <w:tab/>
      </w:r>
      <w:r w:rsidRPr="0037105D">
        <w:rPr>
          <w:rFonts w:ascii="Calibri" w:eastAsia="Times New Roman" w:hAnsi="Calibri" w:cs="Calibri"/>
        </w:rPr>
        <w:tab/>
      </w:r>
      <w:r w:rsidRPr="0037105D">
        <w:rPr>
          <w:rFonts w:ascii="Calibri" w:eastAsia="Times New Roman" w:hAnsi="Calibri" w:cs="Calibri"/>
        </w:rPr>
        <w:tab/>
      </w:r>
      <w:r w:rsidRPr="0037105D">
        <w:rPr>
          <w:rFonts w:ascii="Calibri" w:eastAsia="Times New Roman" w:hAnsi="Calibri" w:cs="Calibri"/>
        </w:rPr>
        <w:tab/>
      </w:r>
      <w:r w:rsidRPr="0037105D">
        <w:rPr>
          <w:rFonts w:ascii="Calibri" w:eastAsia="Times New Roman" w:hAnsi="Calibri" w:cs="Calibri"/>
        </w:rPr>
        <w:tab/>
      </w:r>
      <w:r w:rsidRPr="0037105D">
        <w:rPr>
          <w:rFonts w:ascii="Calibri" w:eastAsia="Times New Roman" w:hAnsi="Calibri" w:cs="Calibri"/>
        </w:rPr>
        <w:tab/>
      </w:r>
      <w:r w:rsidRPr="0037105D">
        <w:rPr>
          <w:rFonts w:ascii="Calibri" w:eastAsia="Times New Roman" w:hAnsi="Calibri" w:cs="Calibri"/>
        </w:rPr>
        <w:tab/>
      </w:r>
      <w:r w:rsidRPr="0037105D">
        <w:rPr>
          <w:rFonts w:ascii="Arial" w:eastAsia="Times New Roman" w:hAnsi="Arial" w:cs="Arial"/>
          <w:sz w:val="24"/>
          <w:szCs w:val="24"/>
        </w:rPr>
        <w:t> </w:t>
      </w:r>
    </w:p>
    <w:p w14:paraId="69B6DD21" w14:textId="4BFDF39C" w:rsidR="00153746" w:rsidRPr="00D6695E" w:rsidRDefault="0037105D" w:rsidP="0037105D">
      <w:pPr>
        <w:spacing w:after="0" w:line="240" w:lineRule="auto"/>
        <w:textAlignment w:val="baseline"/>
        <w:rPr>
          <w:rFonts w:ascii="Segoe UI" w:eastAsia="Times New Roman" w:hAnsi="Segoe UI" w:cs="Segoe UI"/>
          <w:sz w:val="18"/>
          <w:szCs w:val="18"/>
        </w:rPr>
      </w:pPr>
      <w:r w:rsidRPr="0037105D">
        <w:rPr>
          <w:rFonts w:ascii="Segoe UI" w:eastAsia="Times New Roman" w:hAnsi="Segoe UI" w:cs="Segoe UI"/>
          <w:noProof/>
          <w:sz w:val="18"/>
          <w:szCs w:val="18"/>
        </w:rPr>
        <w:drawing>
          <wp:inline distT="0" distB="0" distL="0" distR="0" wp14:anchorId="580BA02A" wp14:editId="2C84AF51">
            <wp:extent cx="8255" cy="82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7105D">
        <w:rPr>
          <w:rFonts w:ascii="Arial" w:eastAsia="Times New Roman" w:hAnsi="Arial" w:cs="Arial"/>
          <w:sz w:val="24"/>
          <w:szCs w:val="24"/>
        </w:rPr>
        <w:t>Date:</w:t>
      </w:r>
    </w:p>
    <w:tbl>
      <w:tblPr>
        <w:tblW w:w="10079"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97"/>
        <w:gridCol w:w="990"/>
        <w:gridCol w:w="1080"/>
        <w:gridCol w:w="4312"/>
      </w:tblGrid>
      <w:tr w:rsidR="000F4B20" w:rsidRPr="000F4B20" w14:paraId="2F75466C" w14:textId="77777777" w:rsidTr="00D6695E">
        <w:trPr>
          <w:trHeight w:val="585"/>
        </w:trPr>
        <w:tc>
          <w:tcPr>
            <w:tcW w:w="36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F31C16" w14:textId="77777777" w:rsidR="000F4B20" w:rsidRPr="000F4B20" w:rsidRDefault="000F4B20" w:rsidP="000F4B20">
            <w:pPr>
              <w:spacing w:after="0" w:line="240" w:lineRule="auto"/>
              <w:jc w:val="center"/>
              <w:textAlignment w:val="baseline"/>
              <w:rPr>
                <w:rFonts w:ascii="Times New Roman" w:eastAsia="Times New Roman" w:hAnsi="Times New Roman" w:cs="Times New Roman"/>
                <w:sz w:val="24"/>
                <w:szCs w:val="24"/>
              </w:rPr>
            </w:pPr>
            <w:r w:rsidRPr="000F4B20">
              <w:rPr>
                <w:rFonts w:ascii="Arial" w:eastAsia="Times New Roman" w:hAnsi="Arial" w:cs="Arial"/>
                <w:b/>
                <w:bCs/>
                <w:sz w:val="24"/>
                <w:szCs w:val="24"/>
              </w:rPr>
              <w:t>Evaluated Areas</w:t>
            </w:r>
            <w:r w:rsidRPr="000F4B20">
              <w:rPr>
                <w:rFonts w:ascii="Arial" w:eastAsia="Times New Roman" w:hAnsi="Arial" w:cs="Arial"/>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893DC1" w14:textId="77777777" w:rsidR="000F4B20" w:rsidRPr="000F4B20" w:rsidRDefault="000F4B20" w:rsidP="000F4B20">
            <w:pPr>
              <w:spacing w:after="0" w:line="240" w:lineRule="auto"/>
              <w:jc w:val="center"/>
              <w:textAlignment w:val="baseline"/>
              <w:rPr>
                <w:rFonts w:ascii="Times New Roman" w:eastAsia="Times New Roman" w:hAnsi="Times New Roman" w:cs="Times New Roman"/>
                <w:sz w:val="20"/>
                <w:szCs w:val="20"/>
              </w:rPr>
            </w:pPr>
            <w:r w:rsidRPr="000F4B20">
              <w:rPr>
                <w:rFonts w:ascii="Arial" w:eastAsia="Times New Roman" w:hAnsi="Arial" w:cs="Arial"/>
                <w:b/>
                <w:bCs/>
                <w:sz w:val="20"/>
                <w:szCs w:val="20"/>
              </w:rPr>
              <w:t>Possible Points</w:t>
            </w:r>
            <w:r w:rsidRPr="000F4B20">
              <w:rPr>
                <w:rFonts w:ascii="Arial" w:eastAsia="Times New Roman" w:hAnsi="Arial" w:cs="Arial"/>
                <w:sz w:val="20"/>
                <w:szCs w:val="20"/>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12CCB6" w14:textId="77777777" w:rsidR="000F4B20" w:rsidRPr="000F4B20" w:rsidRDefault="000F4B20" w:rsidP="000F4B20">
            <w:pPr>
              <w:spacing w:after="0" w:line="240" w:lineRule="auto"/>
              <w:jc w:val="center"/>
              <w:textAlignment w:val="baseline"/>
              <w:rPr>
                <w:rFonts w:ascii="Times New Roman" w:eastAsia="Times New Roman" w:hAnsi="Times New Roman" w:cs="Times New Roman"/>
                <w:sz w:val="20"/>
                <w:szCs w:val="20"/>
              </w:rPr>
            </w:pPr>
            <w:r w:rsidRPr="000F4B20">
              <w:rPr>
                <w:rFonts w:ascii="Arial" w:eastAsia="Times New Roman" w:hAnsi="Arial" w:cs="Arial"/>
                <w:b/>
                <w:bCs/>
                <w:sz w:val="20"/>
                <w:szCs w:val="20"/>
              </w:rPr>
              <w:t>Points Received</w:t>
            </w:r>
            <w:r w:rsidRPr="000F4B20">
              <w:rPr>
                <w:rFonts w:ascii="Arial" w:eastAsia="Times New Roman" w:hAnsi="Arial" w:cs="Arial"/>
                <w:sz w:val="20"/>
                <w:szCs w:val="20"/>
              </w:rPr>
              <w:t> </w:t>
            </w:r>
          </w:p>
        </w:tc>
        <w:tc>
          <w:tcPr>
            <w:tcW w:w="4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44336B" w14:textId="77777777" w:rsidR="000F4B20" w:rsidRPr="000F4B20" w:rsidRDefault="000F4B20" w:rsidP="000F4B20">
            <w:pPr>
              <w:spacing w:after="0" w:line="240" w:lineRule="auto"/>
              <w:jc w:val="center"/>
              <w:textAlignment w:val="baseline"/>
              <w:rPr>
                <w:rFonts w:ascii="Times New Roman" w:eastAsia="Times New Roman" w:hAnsi="Times New Roman" w:cs="Times New Roman"/>
                <w:sz w:val="24"/>
                <w:szCs w:val="24"/>
              </w:rPr>
            </w:pPr>
            <w:r w:rsidRPr="000F4B20">
              <w:rPr>
                <w:rFonts w:ascii="Arial" w:eastAsia="Times New Roman" w:hAnsi="Arial" w:cs="Arial"/>
                <w:b/>
                <w:bCs/>
                <w:sz w:val="24"/>
                <w:szCs w:val="24"/>
              </w:rPr>
              <w:t>Comments</w:t>
            </w:r>
            <w:r w:rsidRPr="000F4B20">
              <w:rPr>
                <w:rFonts w:ascii="Arial" w:eastAsia="Times New Roman" w:hAnsi="Arial" w:cs="Arial"/>
                <w:sz w:val="24"/>
                <w:szCs w:val="24"/>
              </w:rPr>
              <w:t> </w:t>
            </w:r>
          </w:p>
        </w:tc>
      </w:tr>
      <w:tr w:rsidR="000F4B20" w:rsidRPr="007A22DA" w14:paraId="348EB245" w14:textId="77777777" w:rsidTr="00D6695E">
        <w:trPr>
          <w:trHeight w:val="300"/>
        </w:trPr>
        <w:tc>
          <w:tcPr>
            <w:tcW w:w="36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1B59B4"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Formatting IAW AR 25-50  </w:t>
            </w:r>
          </w:p>
          <w:p w14:paraId="514D1845"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Heading, Date, Office Symbol, Subject Line, Header and Page Numbering, Body, Signature Block, Spacing, Capitalization.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A8ECA8"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30 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B977E"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 </w:t>
            </w:r>
          </w:p>
        </w:tc>
        <w:tc>
          <w:tcPr>
            <w:tcW w:w="4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3F6190"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 </w:t>
            </w:r>
          </w:p>
        </w:tc>
      </w:tr>
      <w:tr w:rsidR="000F4B20" w:rsidRPr="007A22DA" w14:paraId="64CD7D78" w14:textId="77777777" w:rsidTr="00D6695E">
        <w:trPr>
          <w:trHeight w:val="300"/>
        </w:trPr>
        <w:tc>
          <w:tcPr>
            <w:tcW w:w="36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59DC8D"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Military Writing Style </w:t>
            </w:r>
          </w:p>
          <w:p w14:paraId="4F6F051B"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Concise Sentences, Short Paragraphs, Direct Language, Active Voice, Professional.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23CE9F"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10 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AA699"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 </w:t>
            </w:r>
          </w:p>
        </w:tc>
        <w:tc>
          <w:tcPr>
            <w:tcW w:w="4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95E05F"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 </w:t>
            </w:r>
          </w:p>
        </w:tc>
      </w:tr>
      <w:tr w:rsidR="000F4B20" w:rsidRPr="007A22DA" w14:paraId="558205C8" w14:textId="77777777" w:rsidTr="00D6695E">
        <w:trPr>
          <w:trHeight w:val="300"/>
        </w:trPr>
        <w:tc>
          <w:tcPr>
            <w:tcW w:w="36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534015"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Adherence to Instructions </w:t>
            </w:r>
          </w:p>
          <w:p w14:paraId="26CE3727"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Follows and incorporates instructions from prompt.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69E9F"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10 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A0103A"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 </w:t>
            </w:r>
          </w:p>
        </w:tc>
        <w:tc>
          <w:tcPr>
            <w:tcW w:w="4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9B7270"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 </w:t>
            </w:r>
          </w:p>
        </w:tc>
      </w:tr>
      <w:tr w:rsidR="000F4B20" w:rsidRPr="007A22DA" w14:paraId="03D7B3BC" w14:textId="77777777" w:rsidTr="00D6695E">
        <w:trPr>
          <w:trHeight w:val="300"/>
        </w:trPr>
        <w:tc>
          <w:tcPr>
            <w:tcW w:w="36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24B45A"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Content Answers Prompt </w:t>
            </w:r>
          </w:p>
          <w:p w14:paraId="3327D3B6"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Content is Value Added, Relevant, Purposeful. Discusses/explains training plan, training schedule complete, uses army training task numbers/titles, memo and schedule correspond to each other.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F1C011"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50 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620292"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 </w:t>
            </w:r>
          </w:p>
        </w:tc>
        <w:tc>
          <w:tcPr>
            <w:tcW w:w="4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09964C"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 </w:t>
            </w:r>
          </w:p>
        </w:tc>
      </w:tr>
      <w:tr w:rsidR="000F4B20" w:rsidRPr="007A22DA" w14:paraId="53C2071B" w14:textId="77777777" w:rsidTr="00D6695E">
        <w:trPr>
          <w:trHeight w:val="300"/>
        </w:trPr>
        <w:tc>
          <w:tcPr>
            <w:tcW w:w="36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16E9C6"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b/>
                <w:bCs/>
                <w:sz w:val="24"/>
                <w:szCs w:val="24"/>
              </w:rPr>
              <w:t>Total</w:t>
            </w:r>
            <w:r w:rsidRPr="007A22DA">
              <w:rPr>
                <w:rFonts w:ascii="Arial" w:eastAsia="Times New Roman" w:hAnsi="Arial" w:cs="Arial"/>
                <w:sz w:val="24"/>
                <w:szCs w:val="24"/>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13066D"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b/>
                <w:bCs/>
                <w:sz w:val="24"/>
                <w:szCs w:val="24"/>
              </w:rPr>
              <w:t>100</w:t>
            </w:r>
            <w:r w:rsidRPr="007A22DA">
              <w:rPr>
                <w:rFonts w:ascii="Arial" w:eastAsia="Times New Roman" w:hAnsi="Arial" w:cs="Arial"/>
                <w:sz w:val="24"/>
                <w:szCs w:val="24"/>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EA77F7"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 </w:t>
            </w:r>
          </w:p>
        </w:tc>
        <w:tc>
          <w:tcPr>
            <w:tcW w:w="4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08F594" w14:textId="77777777" w:rsidR="000F4B20" w:rsidRPr="007A22DA" w:rsidRDefault="000F4B20" w:rsidP="000F4B20">
            <w:pPr>
              <w:spacing w:after="0" w:line="240" w:lineRule="auto"/>
              <w:jc w:val="center"/>
              <w:textAlignment w:val="baseline"/>
              <w:rPr>
                <w:rFonts w:ascii="Times New Roman" w:eastAsia="Times New Roman" w:hAnsi="Times New Roman" w:cs="Times New Roman"/>
                <w:sz w:val="24"/>
                <w:szCs w:val="24"/>
              </w:rPr>
            </w:pPr>
            <w:r w:rsidRPr="007A22DA">
              <w:rPr>
                <w:rFonts w:ascii="Arial" w:eastAsia="Times New Roman" w:hAnsi="Arial" w:cs="Arial"/>
                <w:sz w:val="24"/>
                <w:szCs w:val="24"/>
              </w:rPr>
              <w:t> </w:t>
            </w:r>
          </w:p>
        </w:tc>
      </w:tr>
    </w:tbl>
    <w:p w14:paraId="0A59643B" w14:textId="77777777" w:rsidR="007A22DA" w:rsidRDefault="007A22DA" w:rsidP="0037105D">
      <w:pPr>
        <w:spacing w:after="0" w:line="240" w:lineRule="auto"/>
        <w:textAlignment w:val="baseline"/>
        <w:rPr>
          <w:rFonts w:ascii="Segoe UI" w:eastAsia="Times New Roman" w:hAnsi="Segoe UI" w:cs="Segoe UI"/>
          <w:sz w:val="18"/>
          <w:szCs w:val="18"/>
        </w:rPr>
      </w:pPr>
    </w:p>
    <w:p w14:paraId="5FE9DDA9" w14:textId="77777777" w:rsidR="007A22DA" w:rsidRDefault="007A22DA" w:rsidP="0037105D">
      <w:pPr>
        <w:spacing w:after="0" w:line="240" w:lineRule="auto"/>
        <w:textAlignment w:val="baseline"/>
        <w:rPr>
          <w:rFonts w:ascii="Segoe UI" w:eastAsia="Times New Roman" w:hAnsi="Segoe UI" w:cs="Segoe UI"/>
          <w:sz w:val="18"/>
          <w:szCs w:val="18"/>
        </w:rPr>
      </w:pPr>
    </w:p>
    <w:p w14:paraId="438D00D5" w14:textId="77777777" w:rsidR="007A22DA" w:rsidRPr="00646EAC" w:rsidRDefault="007A22DA" w:rsidP="00646EAC">
      <w:pPr>
        <w:spacing w:after="0" w:line="240" w:lineRule="auto"/>
        <w:textAlignment w:val="baseline"/>
        <w:rPr>
          <w:rFonts w:ascii="Arial" w:eastAsia="Times New Roman" w:hAnsi="Arial" w:cs="Arial"/>
          <w:sz w:val="28"/>
          <w:szCs w:val="28"/>
        </w:rPr>
      </w:pPr>
    </w:p>
    <w:p w14:paraId="3F98197B" w14:textId="3DADB4D5" w:rsidR="0068242D" w:rsidRPr="008A617E" w:rsidRDefault="0068242D" w:rsidP="0068242D">
      <w:pPr>
        <w:spacing w:after="0" w:line="240" w:lineRule="auto"/>
        <w:textAlignment w:val="baseline"/>
        <w:rPr>
          <w:rFonts w:ascii="Arial" w:eastAsia="Times New Roman" w:hAnsi="Arial" w:cs="Arial"/>
          <w:b/>
          <w:bCs/>
          <w:sz w:val="28"/>
          <w:szCs w:val="28"/>
        </w:rPr>
      </w:pPr>
      <w:r w:rsidRPr="008A617E">
        <w:rPr>
          <w:rFonts w:ascii="Arial" w:eastAsia="Times New Roman" w:hAnsi="Arial" w:cs="Arial"/>
          <w:b/>
          <w:bCs/>
          <w:sz w:val="28"/>
          <w:szCs w:val="28"/>
        </w:rPr>
        <w:lastRenderedPageBreak/>
        <w:t>Assignment Instructions:</w:t>
      </w:r>
    </w:p>
    <w:p w14:paraId="1BE5DD67" w14:textId="3791D356" w:rsidR="007717E9" w:rsidRDefault="009822C0" w:rsidP="007717E9">
      <w:pPr>
        <w:numPr>
          <w:ilvl w:val="0"/>
          <w:numId w:val="6"/>
        </w:numPr>
        <w:spacing w:after="0" w:line="240" w:lineRule="auto"/>
        <w:ind w:left="0" w:firstLine="360"/>
        <w:rPr>
          <w:rFonts w:eastAsiaTheme="minorEastAsia"/>
          <w:sz w:val="28"/>
          <w:szCs w:val="28"/>
        </w:rPr>
      </w:pPr>
      <w:r w:rsidRPr="008A617E">
        <w:rPr>
          <w:rFonts w:ascii="Arial" w:eastAsia="Times New Roman" w:hAnsi="Arial" w:cs="Arial"/>
          <w:sz w:val="28"/>
          <w:szCs w:val="28"/>
        </w:rPr>
        <w:t>IAW</w:t>
      </w:r>
      <w:r w:rsidR="00870082" w:rsidRPr="008A617E">
        <w:rPr>
          <w:rFonts w:ascii="Arial" w:eastAsia="Times New Roman" w:hAnsi="Arial" w:cs="Arial"/>
          <w:sz w:val="28"/>
          <w:szCs w:val="28"/>
        </w:rPr>
        <w:t xml:space="preserve"> FM 7-0, CATS</w:t>
      </w:r>
      <w:r w:rsidRPr="008A617E">
        <w:rPr>
          <w:rFonts w:ascii="Arial" w:eastAsia="Times New Roman" w:hAnsi="Arial" w:cs="Arial"/>
          <w:sz w:val="28"/>
          <w:szCs w:val="28"/>
        </w:rPr>
        <w:t>, and</w:t>
      </w:r>
      <w:r w:rsidR="00870082" w:rsidRPr="008A617E">
        <w:rPr>
          <w:rFonts w:ascii="Arial" w:eastAsia="Times New Roman" w:hAnsi="Arial" w:cs="Arial"/>
          <w:sz w:val="28"/>
          <w:szCs w:val="28"/>
        </w:rPr>
        <w:t xml:space="preserve"> ATN</w:t>
      </w:r>
      <w:r w:rsidR="00D728A7" w:rsidRPr="008A617E">
        <w:rPr>
          <w:rFonts w:ascii="Arial" w:eastAsia="Times New Roman" w:hAnsi="Arial" w:cs="Arial"/>
          <w:sz w:val="28"/>
          <w:szCs w:val="28"/>
        </w:rPr>
        <w:t xml:space="preserve"> c</w:t>
      </w:r>
      <w:r w:rsidR="0068242D" w:rsidRPr="008A617E">
        <w:rPr>
          <w:rFonts w:ascii="Arial" w:eastAsia="Times New Roman" w:hAnsi="Arial" w:cs="Arial"/>
          <w:sz w:val="28"/>
          <w:szCs w:val="28"/>
        </w:rPr>
        <w:t>reate a</w:t>
      </w:r>
      <w:r w:rsidR="00D87327" w:rsidRPr="008A617E">
        <w:rPr>
          <w:rFonts w:ascii="Arial" w:eastAsia="Times New Roman" w:hAnsi="Arial" w:cs="Arial"/>
          <w:sz w:val="28"/>
          <w:szCs w:val="28"/>
        </w:rPr>
        <w:t xml:space="preserve"> Platoon</w:t>
      </w:r>
      <w:r w:rsidR="0068242D" w:rsidRPr="008A617E">
        <w:rPr>
          <w:rFonts w:ascii="Arial" w:eastAsia="Times New Roman" w:hAnsi="Arial" w:cs="Arial"/>
          <w:sz w:val="28"/>
          <w:szCs w:val="28"/>
        </w:rPr>
        <w:t xml:space="preserve"> LE training schedule in excel format, outline the tasks your platoon will train on. There must be three complete weeks of training and ensure to include time, location, and instructors for training. </w:t>
      </w:r>
      <w:r w:rsidRPr="008A617E">
        <w:rPr>
          <w:rFonts w:ascii="Arial" w:eastAsia="Times New Roman" w:hAnsi="Arial" w:cs="Arial"/>
          <w:color w:val="FF0000"/>
          <w:sz w:val="28"/>
          <w:szCs w:val="28"/>
        </w:rPr>
        <w:t xml:space="preserve">(Do </w:t>
      </w:r>
      <w:r w:rsidRPr="008A617E">
        <w:rPr>
          <w:rFonts w:ascii="Arial" w:eastAsia="Times New Roman" w:hAnsi="Arial" w:cs="Arial"/>
          <w:b/>
          <w:bCs/>
          <w:color w:val="FF0000"/>
          <w:sz w:val="28"/>
          <w:szCs w:val="28"/>
        </w:rPr>
        <w:t>NOT</w:t>
      </w:r>
      <w:r w:rsidRPr="008A617E">
        <w:rPr>
          <w:rFonts w:ascii="Arial" w:eastAsia="Times New Roman" w:hAnsi="Arial" w:cs="Arial"/>
          <w:color w:val="FF0000"/>
          <w:sz w:val="28"/>
          <w:szCs w:val="28"/>
        </w:rPr>
        <w:t xml:space="preserve"> copy and paste </w:t>
      </w:r>
      <w:r w:rsidR="00635D1B" w:rsidRPr="008A617E">
        <w:rPr>
          <w:rFonts w:ascii="Arial" w:eastAsia="Times New Roman" w:hAnsi="Arial" w:cs="Arial"/>
          <w:color w:val="FF0000"/>
          <w:sz w:val="28"/>
          <w:szCs w:val="28"/>
        </w:rPr>
        <w:t xml:space="preserve">into your provided BOLC schedule) </w:t>
      </w:r>
    </w:p>
    <w:p w14:paraId="7947F321" w14:textId="77CE0EFE" w:rsidR="0095017A" w:rsidRPr="00DD4C10" w:rsidRDefault="0095017A" w:rsidP="007717E9">
      <w:pPr>
        <w:numPr>
          <w:ilvl w:val="0"/>
          <w:numId w:val="6"/>
        </w:numPr>
        <w:spacing w:after="0" w:line="240" w:lineRule="auto"/>
        <w:ind w:left="0" w:firstLine="360"/>
        <w:rPr>
          <w:rFonts w:eastAsiaTheme="minorEastAsia"/>
          <w:sz w:val="28"/>
          <w:szCs w:val="28"/>
        </w:rPr>
      </w:pPr>
      <w:r w:rsidRPr="00DD4C10">
        <w:rPr>
          <w:rFonts w:ascii="Arial" w:eastAsia="Times New Roman" w:hAnsi="Arial" w:cs="Arial"/>
          <w:sz w:val="28"/>
          <w:szCs w:val="28"/>
        </w:rPr>
        <w:t>U</w:t>
      </w:r>
      <w:r w:rsidR="003C0A15" w:rsidRPr="00DD4C10">
        <w:rPr>
          <w:rFonts w:ascii="Arial" w:eastAsia="Times New Roman" w:hAnsi="Arial" w:cs="Arial"/>
          <w:sz w:val="28"/>
          <w:szCs w:val="28"/>
        </w:rPr>
        <w:t xml:space="preserve">tilize the </w:t>
      </w:r>
      <w:r w:rsidR="007E2FE0" w:rsidRPr="00DD4C10">
        <w:rPr>
          <w:rFonts w:ascii="Arial" w:eastAsia="Times New Roman" w:hAnsi="Arial" w:cs="Arial"/>
          <w:sz w:val="28"/>
          <w:szCs w:val="28"/>
        </w:rPr>
        <w:t xml:space="preserve">UTM class </w:t>
      </w:r>
      <w:r w:rsidR="00054E47" w:rsidRPr="00DD4C10">
        <w:rPr>
          <w:rFonts w:ascii="Arial" w:eastAsia="Times New Roman" w:hAnsi="Arial" w:cs="Arial"/>
          <w:sz w:val="28"/>
          <w:szCs w:val="28"/>
        </w:rPr>
        <w:t xml:space="preserve">in order to </w:t>
      </w:r>
      <w:r w:rsidR="0001781A" w:rsidRPr="00DD4C10">
        <w:rPr>
          <w:rFonts w:ascii="Arial" w:eastAsia="Times New Roman" w:hAnsi="Arial" w:cs="Arial"/>
          <w:sz w:val="28"/>
          <w:szCs w:val="28"/>
        </w:rPr>
        <w:t xml:space="preserve">create a sequential training plan that </w:t>
      </w:r>
      <w:r w:rsidR="00E35194" w:rsidRPr="00DD4C10">
        <w:rPr>
          <w:rFonts w:ascii="Arial" w:eastAsia="Times New Roman" w:hAnsi="Arial" w:cs="Arial"/>
          <w:sz w:val="28"/>
          <w:szCs w:val="28"/>
        </w:rPr>
        <w:t xml:space="preserve">builds to </w:t>
      </w:r>
      <w:r w:rsidR="007839C6" w:rsidRPr="00DD4C10">
        <w:rPr>
          <w:rFonts w:ascii="Arial" w:eastAsia="Times New Roman" w:hAnsi="Arial" w:cs="Arial"/>
          <w:sz w:val="28"/>
          <w:szCs w:val="28"/>
        </w:rPr>
        <w:t>collective tasks.</w:t>
      </w:r>
    </w:p>
    <w:p w14:paraId="6721CFD8" w14:textId="7B8EE1AF" w:rsidR="004B7890" w:rsidRPr="008A617E" w:rsidRDefault="00C00B31">
      <w:pPr>
        <w:numPr>
          <w:ilvl w:val="0"/>
          <w:numId w:val="6"/>
        </w:numPr>
        <w:spacing w:after="0" w:line="240" w:lineRule="auto"/>
        <w:ind w:left="0" w:firstLine="360"/>
        <w:textAlignment w:val="baseline"/>
        <w:rPr>
          <w:rFonts w:eastAsiaTheme="minorEastAsia"/>
          <w:sz w:val="28"/>
          <w:szCs w:val="28"/>
        </w:rPr>
      </w:pPr>
      <w:r w:rsidRPr="008A617E">
        <w:rPr>
          <w:rFonts w:ascii="Arial" w:eastAsia="Times New Roman" w:hAnsi="Arial" w:cs="Arial"/>
          <w:sz w:val="28"/>
          <w:szCs w:val="28"/>
        </w:rPr>
        <w:t>Write a Memorandum “THRU” addressed to your Battalion Commander through your Company Commander (Future or current unit).  In the Memorandum discuss y</w:t>
      </w:r>
      <w:r w:rsidR="00D728A7" w:rsidRPr="008A617E">
        <w:rPr>
          <w:rFonts w:ascii="Arial" w:eastAsia="Times New Roman" w:hAnsi="Arial" w:cs="Arial"/>
          <w:sz w:val="28"/>
          <w:szCs w:val="28"/>
        </w:rPr>
        <w:t xml:space="preserve">our </w:t>
      </w:r>
      <w:r w:rsidR="000E6AD9" w:rsidRPr="008A617E">
        <w:rPr>
          <w:rFonts w:ascii="Arial" w:eastAsia="Times New Roman" w:hAnsi="Arial" w:cs="Arial"/>
          <w:sz w:val="28"/>
          <w:szCs w:val="28"/>
        </w:rPr>
        <w:t xml:space="preserve">your </w:t>
      </w:r>
      <w:r w:rsidRPr="008A617E">
        <w:rPr>
          <w:rFonts w:ascii="Arial" w:eastAsia="Times New Roman" w:hAnsi="Arial" w:cs="Arial"/>
          <w:sz w:val="28"/>
          <w:szCs w:val="28"/>
        </w:rPr>
        <w:t xml:space="preserve">training plan to prepare your platoon for an upcoming law enforcement (LE) cycle.  The memorandum will be in accordance with AR 25-50.  Arial 12pt font and DA letter head will be used.  </w:t>
      </w:r>
    </w:p>
    <w:p w14:paraId="3E4921F5" w14:textId="67FBD1E7" w:rsidR="23FD7B7E" w:rsidRPr="008A617E" w:rsidRDefault="004B7890">
      <w:pPr>
        <w:numPr>
          <w:ilvl w:val="0"/>
          <w:numId w:val="6"/>
        </w:numPr>
        <w:spacing w:after="0" w:line="240" w:lineRule="auto"/>
        <w:ind w:left="0" w:firstLine="360"/>
        <w:textAlignment w:val="baseline"/>
        <w:rPr>
          <w:rFonts w:ascii="Arial" w:eastAsiaTheme="minorEastAsia" w:hAnsi="Arial" w:cs="Arial"/>
          <w:sz w:val="28"/>
          <w:szCs w:val="28"/>
        </w:rPr>
      </w:pPr>
      <w:r w:rsidRPr="008A617E">
        <w:rPr>
          <w:rFonts w:ascii="Arial" w:eastAsiaTheme="minorEastAsia" w:hAnsi="Arial" w:cs="Arial"/>
          <w:sz w:val="28"/>
          <w:szCs w:val="28"/>
        </w:rPr>
        <w:t>Attach your Training Schedule to you</w:t>
      </w:r>
      <w:r w:rsidR="00646EAC" w:rsidRPr="008A617E">
        <w:rPr>
          <w:rFonts w:ascii="Arial" w:eastAsiaTheme="minorEastAsia" w:hAnsi="Arial" w:cs="Arial"/>
          <w:sz w:val="28"/>
          <w:szCs w:val="28"/>
        </w:rPr>
        <w:t>r</w:t>
      </w:r>
      <w:r w:rsidRPr="008A617E">
        <w:rPr>
          <w:rFonts w:ascii="Arial" w:eastAsiaTheme="minorEastAsia" w:hAnsi="Arial" w:cs="Arial"/>
          <w:sz w:val="28"/>
          <w:szCs w:val="28"/>
        </w:rPr>
        <w:t xml:space="preserve"> memorandum as an enclosure</w:t>
      </w:r>
    </w:p>
    <w:p w14:paraId="62E2DC91" w14:textId="462F1171" w:rsidR="00646EAC" w:rsidRPr="008A617E" w:rsidRDefault="00C00B31">
      <w:pPr>
        <w:numPr>
          <w:ilvl w:val="0"/>
          <w:numId w:val="6"/>
        </w:numPr>
        <w:spacing w:after="0" w:line="240" w:lineRule="auto"/>
        <w:ind w:left="0" w:firstLine="360"/>
        <w:rPr>
          <w:rFonts w:eastAsiaTheme="minorEastAsia"/>
          <w:sz w:val="28"/>
          <w:szCs w:val="28"/>
        </w:rPr>
      </w:pPr>
      <w:r w:rsidRPr="008A617E">
        <w:rPr>
          <w:rFonts w:ascii="Arial" w:eastAsia="Times New Roman" w:hAnsi="Arial" w:cs="Arial"/>
          <w:sz w:val="28"/>
          <w:szCs w:val="28"/>
        </w:rPr>
        <w:t>Adhere to the assignment instructions and articulate clearly in the English language including both spelling and grammar.</w:t>
      </w:r>
    </w:p>
    <w:p w14:paraId="49762C11" w14:textId="73F14CC3" w:rsidR="00C00B31" w:rsidRPr="008A617E" w:rsidRDefault="00C00B31">
      <w:pPr>
        <w:numPr>
          <w:ilvl w:val="0"/>
          <w:numId w:val="6"/>
        </w:numPr>
        <w:spacing w:after="0" w:line="240" w:lineRule="auto"/>
        <w:ind w:left="0" w:firstLine="360"/>
        <w:rPr>
          <w:rFonts w:eastAsiaTheme="minorEastAsia"/>
          <w:sz w:val="28"/>
          <w:szCs w:val="28"/>
        </w:rPr>
      </w:pPr>
      <w:r w:rsidRPr="008A617E">
        <w:rPr>
          <w:rFonts w:ascii="Arial" w:eastAsia="Times New Roman" w:hAnsi="Arial" w:cs="Arial"/>
          <w:sz w:val="28"/>
          <w:szCs w:val="28"/>
        </w:rPr>
        <w:t>Minimum score is 70% (</w:t>
      </w:r>
      <w:r w:rsidR="00D6695E" w:rsidRPr="008A617E">
        <w:rPr>
          <w:rFonts w:ascii="Arial" w:eastAsia="Times New Roman" w:hAnsi="Arial" w:cs="Arial"/>
          <w:sz w:val="28"/>
          <w:szCs w:val="28"/>
        </w:rPr>
        <w:t>70/100</w:t>
      </w:r>
      <w:r w:rsidRPr="008A617E">
        <w:rPr>
          <w:rFonts w:ascii="Arial" w:eastAsia="Times New Roman" w:hAnsi="Arial" w:cs="Arial"/>
          <w:sz w:val="28"/>
          <w:szCs w:val="28"/>
        </w:rPr>
        <w:t xml:space="preserve"> points) </w:t>
      </w:r>
    </w:p>
    <w:p w14:paraId="21053E56" w14:textId="77777777" w:rsidR="00067513" w:rsidRDefault="00067513" w:rsidP="00AF384E">
      <w:pPr>
        <w:spacing w:after="0" w:line="240" w:lineRule="auto"/>
        <w:textAlignment w:val="baseline"/>
        <w:rPr>
          <w:rFonts w:ascii="Segoe UI" w:eastAsia="Times New Roman" w:hAnsi="Segoe UI" w:cs="Segoe UI"/>
          <w:color w:val="000000"/>
          <w:sz w:val="18"/>
          <w:szCs w:val="18"/>
        </w:rPr>
      </w:pPr>
    </w:p>
    <w:p w14:paraId="32C41440"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5087329B"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2BBFD7C3"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1848EDFF"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46424450"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72B66E4C"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633ADD2C"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167F9586"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5BE0BDCB"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7B38BE14"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35B57D1A"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586EE8C5"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2ADA7F42"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06A2BC90"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2A1F708D"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564B218C"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57A1BF64"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501E0AF9"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79181631"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3D0FB174"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09AC62D0"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79BC8FEE"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2D429C06"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14AE65DC"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1E539B89"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139F68D2" w14:textId="77777777" w:rsidR="00F1137C" w:rsidRDefault="00F1137C" w:rsidP="00AF384E">
      <w:pPr>
        <w:spacing w:after="0" w:line="240" w:lineRule="auto"/>
        <w:textAlignment w:val="baseline"/>
        <w:rPr>
          <w:rFonts w:ascii="Segoe UI" w:eastAsia="Times New Roman" w:hAnsi="Segoe UI" w:cs="Segoe UI"/>
          <w:color w:val="000000"/>
          <w:sz w:val="18"/>
          <w:szCs w:val="18"/>
        </w:rPr>
      </w:pPr>
    </w:p>
    <w:p w14:paraId="61319B8A" w14:textId="77777777" w:rsidR="00067513" w:rsidRDefault="00067513" w:rsidP="00AF384E">
      <w:pPr>
        <w:spacing w:after="0" w:line="240" w:lineRule="auto"/>
        <w:textAlignment w:val="baseline"/>
        <w:rPr>
          <w:rFonts w:ascii="Segoe UI" w:eastAsia="Times New Roman" w:hAnsi="Segoe UI" w:cs="Segoe UI"/>
          <w:color w:val="000000"/>
          <w:sz w:val="18"/>
          <w:szCs w:val="18"/>
        </w:rPr>
        <w:sectPr w:rsidR="00067513">
          <w:headerReference w:type="default" r:id="rId33"/>
          <w:pgSz w:w="12240" w:h="15840"/>
          <w:pgMar w:top="1440" w:right="1440" w:bottom="1440" w:left="1440" w:header="720" w:footer="720" w:gutter="0"/>
          <w:cols w:space="720"/>
          <w:docGrid w:linePitch="360"/>
        </w:sectPr>
      </w:pPr>
    </w:p>
    <w:tbl>
      <w:tblPr>
        <w:tblStyle w:val="TableGrid"/>
        <w:tblpPr w:leftFromText="180" w:rightFromText="180" w:vertAnchor="page" w:horzAnchor="margin" w:tblpXSpec="center" w:tblpY="2211"/>
        <w:tblW w:w="11579" w:type="dxa"/>
        <w:tblLayout w:type="fixed"/>
        <w:tblLook w:val="04A0" w:firstRow="1" w:lastRow="0" w:firstColumn="1" w:lastColumn="0" w:noHBand="0" w:noVBand="1"/>
      </w:tblPr>
      <w:tblGrid>
        <w:gridCol w:w="6246"/>
        <w:gridCol w:w="5333"/>
      </w:tblGrid>
      <w:tr w:rsidR="00135D8B" w14:paraId="12590B7A" w14:textId="77777777" w:rsidTr="00C0609D">
        <w:trPr>
          <w:trHeight w:val="941"/>
        </w:trPr>
        <w:tc>
          <w:tcPr>
            <w:tcW w:w="11579" w:type="dxa"/>
            <w:gridSpan w:val="2"/>
          </w:tcPr>
          <w:p w14:paraId="7B4A5D5F" w14:textId="77777777" w:rsidR="00135D8B" w:rsidRPr="001D406E" w:rsidRDefault="00135D8B" w:rsidP="00A27F31">
            <w:pPr>
              <w:pBdr>
                <w:top w:val="single" w:sz="4" w:space="1" w:color="auto"/>
                <w:left w:val="single" w:sz="4" w:space="4" w:color="auto"/>
                <w:bottom w:val="single" w:sz="4" w:space="1" w:color="auto"/>
                <w:right w:val="single" w:sz="4" w:space="4" w:color="auto"/>
              </w:pBdr>
              <w:jc w:val="center"/>
              <w:rPr>
                <w:rFonts w:ascii="Arial" w:hAnsi="Arial" w:cs="Arial"/>
                <w:b/>
                <w:sz w:val="32"/>
              </w:rPr>
            </w:pPr>
            <w:r w:rsidRPr="003FD765">
              <w:rPr>
                <w:rFonts w:ascii="Arial" w:hAnsi="Arial" w:cs="Arial"/>
                <w:b/>
                <w:bCs/>
                <w:sz w:val="32"/>
                <w:szCs w:val="32"/>
              </w:rPr>
              <w:lastRenderedPageBreak/>
              <w:t>ORAL TEWT Operations Order Evaluation</w:t>
            </w:r>
          </w:p>
          <w:p w14:paraId="6EED0928" w14:textId="77777777" w:rsidR="00135D8B" w:rsidRPr="002F0AFD" w:rsidRDefault="00135D8B" w:rsidP="00A27F31">
            <w:pPr>
              <w:rPr>
                <w:rFonts w:ascii="Arial" w:hAnsi="Arial" w:cs="Arial"/>
                <w:b/>
                <w:u w:val="single"/>
              </w:rPr>
            </w:pPr>
            <w:r w:rsidRPr="003A3B79">
              <w:rPr>
                <w:rFonts w:ascii="Arial" w:hAnsi="Arial" w:cs="Arial"/>
                <w:noProof/>
                <w:sz w:val="14"/>
                <w:szCs w:val="18"/>
                <w:lang w:val="de-DE" w:eastAsia="de-DE"/>
              </w:rPr>
              <mc:AlternateContent>
                <mc:Choice Requires="wps">
                  <w:drawing>
                    <wp:anchor distT="45720" distB="45720" distL="114300" distR="114300" simplePos="0" relativeHeight="251658251" behindDoc="0" locked="0" layoutInCell="1" allowOverlap="1" wp14:anchorId="19AFFF6A" wp14:editId="23A4808E">
                      <wp:simplePos x="0" y="0"/>
                      <wp:positionH relativeFrom="column">
                        <wp:posOffset>5878121</wp:posOffset>
                      </wp:positionH>
                      <wp:positionV relativeFrom="page">
                        <wp:posOffset>344673</wp:posOffset>
                      </wp:positionV>
                      <wp:extent cx="1392866" cy="255108"/>
                      <wp:effectExtent l="0" t="0" r="17145" b="1206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866" cy="255108"/>
                              </a:xfrm>
                              <a:prstGeom prst="rect">
                                <a:avLst/>
                              </a:prstGeom>
                              <a:solidFill>
                                <a:srgbClr val="FFFFFF"/>
                              </a:solidFill>
                              <a:ln w="9525">
                                <a:solidFill>
                                  <a:srgbClr val="000000"/>
                                </a:solidFill>
                                <a:miter lim="800000"/>
                                <a:headEnd/>
                                <a:tailEnd/>
                              </a:ln>
                            </wps:spPr>
                            <wps:txbx>
                              <w:txbxContent>
                                <w:p w14:paraId="04B98B3F" w14:textId="108D6597" w:rsidR="00135D8B" w:rsidRDefault="00135D8B" w:rsidP="00135D8B">
                                  <w:r>
                                    <w:rPr>
                                      <w:rFonts w:ascii="Arial" w:hAnsi="Arial" w:cs="Arial"/>
                                      <w:b/>
                                      <w:szCs w:val="16"/>
                                    </w:rPr>
                                    <w:t>Points</w:t>
                                  </w:r>
                                  <w:r w:rsidRPr="000C3C1F">
                                    <w:rPr>
                                      <w:rFonts w:ascii="Arial" w:hAnsi="Arial" w:cs="Arial"/>
                                      <w:b/>
                                      <w:szCs w:val="16"/>
                                    </w:rPr>
                                    <w:t>:</w:t>
                                  </w:r>
                                  <w:r w:rsidR="00C052DB" w:rsidRPr="000C3C1F">
                                    <w:rPr>
                                      <w:rFonts w:ascii="Arial" w:hAnsi="Arial" w:cs="Arial"/>
                                      <w:b/>
                                      <w:szCs w:val="16"/>
                                    </w:rPr>
                                    <w:t xml:space="preserve"> </w:t>
                                  </w:r>
                                  <w:r w:rsidR="00C052DB">
                                    <w:rPr>
                                      <w:rFonts w:ascii="Arial" w:hAnsi="Arial" w:cs="Arial"/>
                                      <w:b/>
                                      <w:szCs w:val="16"/>
                                      <w:u w:val="single"/>
                                    </w:rPr>
                                    <w:t>______</w:t>
                                  </w:r>
                                  <w:r>
                                    <w:rPr>
                                      <w:rFonts w:ascii="Arial" w:hAnsi="Arial" w:cs="Arial"/>
                                      <w:b/>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AFFF6A" id="_x0000_t202" coordsize="21600,21600" o:spt="202" path="m,l,21600r21600,l21600,xe">
                      <v:stroke joinstyle="miter"/>
                      <v:path gradientshapeok="t" o:connecttype="rect"/>
                    </v:shapetype>
                    <v:shape id="Text Box 61" o:spid="_x0000_s1026" type="#_x0000_t202" style="position:absolute;margin-left:462.85pt;margin-top:27.15pt;width:109.65pt;height:20.1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">
                      <v:textbox>
                        <w:txbxContent>
                          <w:p w14:paraId="04B98B3F" w14:textId="108D6597" w:rsidR="00135D8B" w:rsidRDefault="00135D8B" w:rsidP="00135D8B">
                            <w:r>
                              <w:rPr>
                                <w:rFonts w:ascii="Arial" w:hAnsi="Arial" w:cs="Arial"/>
                                <w:b/>
                                <w:szCs w:val="16"/>
                              </w:rPr>
                              <w:t>Points</w:t>
                            </w:r>
                            <w:r w:rsidRPr="000C3C1F">
                              <w:rPr>
                                <w:rFonts w:ascii="Arial" w:hAnsi="Arial" w:cs="Arial"/>
                                <w:b/>
                                <w:szCs w:val="16"/>
                              </w:rPr>
                              <w:t>:</w:t>
                            </w:r>
                            <w:r w:rsidR="00C052DB" w:rsidRPr="000C3C1F">
                              <w:rPr>
                                <w:rFonts w:ascii="Arial" w:hAnsi="Arial" w:cs="Arial"/>
                                <w:b/>
                                <w:szCs w:val="16"/>
                              </w:rPr>
                              <w:t xml:space="preserve"> </w:t>
                            </w:r>
                            <w:r w:rsidR="00C052DB">
                              <w:rPr>
                                <w:rFonts w:ascii="Arial" w:hAnsi="Arial" w:cs="Arial"/>
                                <w:b/>
                                <w:szCs w:val="16"/>
                                <w:u w:val="single"/>
                              </w:rPr>
                              <w:t>______</w:t>
                            </w:r>
                            <w:r>
                              <w:rPr>
                                <w:rFonts w:ascii="Arial" w:hAnsi="Arial" w:cs="Arial"/>
                                <w:b/>
                                <w:szCs w:val="16"/>
                              </w:rPr>
                              <w:t>/4</w:t>
                            </w:r>
                          </w:p>
                        </w:txbxContent>
                      </v:textbox>
                      <w10:wrap anchory="page"/>
                    </v:shape>
                  </w:pict>
                </mc:Fallback>
              </mc:AlternateContent>
            </w:r>
            <w:r w:rsidRPr="002F0AFD">
              <w:rPr>
                <w:rFonts w:ascii="Arial" w:hAnsi="Arial" w:cs="Arial"/>
                <w:b/>
                <w:u w:val="single"/>
              </w:rPr>
              <w:t>Introduction:</w:t>
            </w:r>
            <w:r>
              <w:rPr>
                <w:rFonts w:ascii="Arial" w:hAnsi="Arial" w:cs="Arial"/>
                <w:b/>
                <w:noProof/>
                <w:u w:val="single"/>
              </w:rPr>
              <w:t xml:space="preserve"> </w:t>
            </w:r>
          </w:p>
          <w:p w14:paraId="16854948" w14:textId="503EFB2F" w:rsidR="00135D8B" w:rsidRDefault="00906F20" w:rsidP="00A27F31">
            <w:r>
              <w:rPr>
                <w:rFonts w:ascii="Arial" w:hAnsi="Arial" w:cs="Arial"/>
                <w:b/>
                <w:noProof/>
                <w:u w:val="single"/>
                <w:lang w:val="de-DE" w:eastAsia="de-DE"/>
              </w:rPr>
              <mc:AlternateContent>
                <mc:Choice Requires="wps">
                  <w:drawing>
                    <wp:anchor distT="0" distB="0" distL="114300" distR="114300" simplePos="0" relativeHeight="251658249" behindDoc="0" locked="0" layoutInCell="1" allowOverlap="1" wp14:anchorId="0D6CF580" wp14:editId="2B76C482">
                      <wp:simplePos x="0" y="0"/>
                      <wp:positionH relativeFrom="column">
                        <wp:posOffset>5433533</wp:posOffset>
                      </wp:positionH>
                      <wp:positionV relativeFrom="paragraph">
                        <wp:posOffset>26670</wp:posOffset>
                      </wp:positionV>
                      <wp:extent cx="96520" cy="101600"/>
                      <wp:effectExtent l="0" t="0" r="17780" b="12700"/>
                      <wp:wrapNone/>
                      <wp:docPr id="62" name="Rectangle 62"/>
                      <wp:cNvGraphicFramePr/>
                      <a:graphic xmlns:a="http://schemas.openxmlformats.org/drawingml/2006/main">
                        <a:graphicData uri="http://schemas.microsoft.com/office/word/2010/wordprocessingShape">
                          <wps:wsp>
                            <wps:cNvSpPr/>
                            <wps:spPr>
                              <a:xfrm>
                                <a:off x="0" y="0"/>
                                <a:ext cx="96520" cy="101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4B1CC" id="Rectangle 62" o:spid="_x0000_s1026" style="position:absolute;margin-left:427.85pt;margin-top:2.1pt;width:7.6pt;height: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" filled="f" strokecolor="black [3213]"/>
                  </w:pict>
                </mc:Fallback>
              </mc:AlternateContent>
            </w:r>
            <w:r>
              <w:rPr>
                <w:rFonts w:ascii="Arial" w:hAnsi="Arial" w:cs="Arial"/>
                <w:b/>
                <w:noProof/>
                <w:u w:val="single"/>
                <w:lang w:val="de-DE" w:eastAsia="de-DE"/>
              </w:rPr>
              <mc:AlternateContent>
                <mc:Choice Requires="wps">
                  <w:drawing>
                    <wp:anchor distT="0" distB="0" distL="114300" distR="114300" simplePos="0" relativeHeight="251658248" behindDoc="0" locked="0" layoutInCell="1" allowOverlap="1" wp14:anchorId="76D12B8B" wp14:editId="1D9B4310">
                      <wp:simplePos x="0" y="0"/>
                      <wp:positionH relativeFrom="column">
                        <wp:posOffset>3639982</wp:posOffset>
                      </wp:positionH>
                      <wp:positionV relativeFrom="paragraph">
                        <wp:posOffset>26670</wp:posOffset>
                      </wp:positionV>
                      <wp:extent cx="96520" cy="101600"/>
                      <wp:effectExtent l="0" t="0" r="17780" b="12700"/>
                      <wp:wrapNone/>
                      <wp:docPr id="63" name="Rectangle 63"/>
                      <wp:cNvGraphicFramePr/>
                      <a:graphic xmlns:a="http://schemas.openxmlformats.org/drawingml/2006/main">
                        <a:graphicData uri="http://schemas.microsoft.com/office/word/2010/wordprocessingShape">
                          <wps:wsp>
                            <wps:cNvSpPr/>
                            <wps:spPr>
                              <a:xfrm>
                                <a:off x="0" y="0"/>
                                <a:ext cx="96520" cy="101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4942C" id="Rectangle 63" o:spid="_x0000_s1026" style="position:absolute;margin-left:286.6pt;margin-top:2.1pt;width:7.6pt;height: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" filled="f" strokecolor="black [3213]"/>
                  </w:pict>
                </mc:Fallback>
              </mc:AlternateContent>
            </w:r>
            <w:r w:rsidR="000F2493">
              <w:rPr>
                <w:rFonts w:ascii="Arial" w:hAnsi="Arial" w:cs="Arial"/>
                <w:b/>
                <w:noProof/>
                <w:u w:val="single"/>
                <w:lang w:val="de-DE" w:eastAsia="de-DE"/>
              </w:rPr>
              <mc:AlternateContent>
                <mc:Choice Requires="wps">
                  <w:drawing>
                    <wp:anchor distT="0" distB="0" distL="114300" distR="114300" simplePos="0" relativeHeight="251658247" behindDoc="0" locked="0" layoutInCell="1" allowOverlap="1" wp14:anchorId="450F0C5D" wp14:editId="0C1A3778">
                      <wp:simplePos x="0" y="0"/>
                      <wp:positionH relativeFrom="column">
                        <wp:posOffset>2000723</wp:posOffset>
                      </wp:positionH>
                      <wp:positionV relativeFrom="paragraph">
                        <wp:posOffset>23495</wp:posOffset>
                      </wp:positionV>
                      <wp:extent cx="96520" cy="101600"/>
                      <wp:effectExtent l="0" t="0" r="17780" b="12700"/>
                      <wp:wrapNone/>
                      <wp:docPr id="64" name="Rectangle 64"/>
                      <wp:cNvGraphicFramePr/>
                      <a:graphic xmlns:a="http://schemas.openxmlformats.org/drawingml/2006/main">
                        <a:graphicData uri="http://schemas.microsoft.com/office/word/2010/wordprocessingShape">
                          <wps:wsp>
                            <wps:cNvSpPr/>
                            <wps:spPr>
                              <a:xfrm>
                                <a:off x="0" y="0"/>
                                <a:ext cx="96520" cy="101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B15E4" id="Rectangle 64" o:spid="_x0000_s1026" style="position:absolute;margin-left:157.55pt;margin-top:1.85pt;width:7.6pt;height: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" filled="f" strokecolor="black [3213]"/>
                  </w:pict>
                </mc:Fallback>
              </mc:AlternateContent>
            </w:r>
            <w:r w:rsidR="000F2493">
              <w:rPr>
                <w:rFonts w:ascii="Arial" w:hAnsi="Arial" w:cs="Arial"/>
                <w:b/>
                <w:noProof/>
                <w:u w:val="single"/>
                <w:lang w:val="de-DE" w:eastAsia="de-DE"/>
              </w:rPr>
              <mc:AlternateContent>
                <mc:Choice Requires="wps">
                  <w:drawing>
                    <wp:anchor distT="0" distB="0" distL="114300" distR="114300" simplePos="0" relativeHeight="251658250" behindDoc="0" locked="0" layoutInCell="1" allowOverlap="1" wp14:anchorId="37C3CCE4" wp14:editId="69F9985D">
                      <wp:simplePos x="0" y="0"/>
                      <wp:positionH relativeFrom="column">
                        <wp:posOffset>769458</wp:posOffset>
                      </wp:positionH>
                      <wp:positionV relativeFrom="paragraph">
                        <wp:posOffset>20955</wp:posOffset>
                      </wp:positionV>
                      <wp:extent cx="96520" cy="101600"/>
                      <wp:effectExtent l="0" t="0" r="17780" b="12700"/>
                      <wp:wrapNone/>
                      <wp:docPr id="65" name="Rectangle 65"/>
                      <wp:cNvGraphicFramePr/>
                      <a:graphic xmlns:a="http://schemas.openxmlformats.org/drawingml/2006/main">
                        <a:graphicData uri="http://schemas.microsoft.com/office/word/2010/wordprocessingShape">
                          <wps:wsp>
                            <wps:cNvSpPr/>
                            <wps:spPr>
                              <a:xfrm>
                                <a:off x="0" y="0"/>
                                <a:ext cx="96520" cy="101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60332" id="Rectangle 65" o:spid="_x0000_s1026" style="position:absolute;margin-left:60.6pt;margin-top:1.65pt;width:7.6pt;height: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" filled="f" strokecolor="black [3213]"/>
                  </w:pict>
                </mc:Fallback>
              </mc:AlternateContent>
            </w:r>
            <w:r w:rsidR="00135D8B">
              <w:rPr>
                <w:rFonts w:ascii="Arial" w:hAnsi="Arial" w:cs="Arial"/>
                <w:szCs w:val="18"/>
              </w:rPr>
              <w:t xml:space="preserve">1) Greeting              </w:t>
            </w:r>
            <w:r w:rsidR="00135D8B" w:rsidRPr="002F0AFD">
              <w:rPr>
                <w:rFonts w:ascii="Arial" w:hAnsi="Arial" w:cs="Arial"/>
                <w:szCs w:val="18"/>
              </w:rPr>
              <w:t xml:space="preserve">2) Roll Call  </w:t>
            </w:r>
            <w:r w:rsidR="00135D8B">
              <w:rPr>
                <w:rFonts w:ascii="Arial" w:hAnsi="Arial" w:cs="Arial"/>
                <w:szCs w:val="18"/>
              </w:rPr>
              <w:t xml:space="preserve">          </w:t>
            </w:r>
            <w:r w:rsidR="00135D8B" w:rsidRPr="002F0AFD">
              <w:rPr>
                <w:rFonts w:ascii="Arial" w:hAnsi="Arial" w:cs="Arial"/>
                <w:szCs w:val="18"/>
              </w:rPr>
              <w:t xml:space="preserve">3) Map Orientation  </w:t>
            </w:r>
            <w:r w:rsidR="00135D8B">
              <w:rPr>
                <w:rFonts w:ascii="Arial" w:hAnsi="Arial" w:cs="Arial"/>
                <w:szCs w:val="18"/>
              </w:rPr>
              <w:t xml:space="preserve">            </w:t>
            </w:r>
            <w:r w:rsidR="00135D8B" w:rsidRPr="002F0AFD">
              <w:rPr>
                <w:rFonts w:ascii="Arial" w:hAnsi="Arial" w:cs="Arial"/>
                <w:szCs w:val="18"/>
              </w:rPr>
              <w:t>4) Task Organization</w:t>
            </w:r>
          </w:p>
        </w:tc>
      </w:tr>
      <w:tr w:rsidR="00135D8B" w14:paraId="64EF2321" w14:textId="77777777" w:rsidTr="00C0609D">
        <w:trPr>
          <w:trHeight w:val="3366"/>
        </w:trPr>
        <w:tc>
          <w:tcPr>
            <w:tcW w:w="6246" w:type="dxa"/>
          </w:tcPr>
          <w:p w14:paraId="7D1A0342" w14:textId="7B43B822" w:rsidR="00135D8B" w:rsidRPr="00CA529D" w:rsidRDefault="00135D8B" w:rsidP="00A27F31">
            <w:pPr>
              <w:rPr>
                <w:rFonts w:ascii="Arial" w:hAnsi="Arial" w:cs="Arial"/>
                <w:b/>
                <w:u w:val="single"/>
              </w:rPr>
            </w:pPr>
            <w:r w:rsidRPr="00CA529D">
              <w:rPr>
                <w:rFonts w:ascii="Arial" w:hAnsi="Arial" w:cs="Arial"/>
                <w:b/>
              </w:rPr>
              <w:t xml:space="preserve">1. (U) </w:t>
            </w:r>
            <w:r w:rsidRPr="00CA529D">
              <w:rPr>
                <w:rFonts w:ascii="Arial" w:hAnsi="Arial" w:cs="Arial"/>
                <w:b/>
                <w:u w:val="single"/>
              </w:rPr>
              <w:t>Situation.</w:t>
            </w:r>
          </w:p>
          <w:p w14:paraId="69FC072A" w14:textId="4018E652" w:rsidR="00135D8B" w:rsidRPr="00CA529D" w:rsidRDefault="00135D8B" w:rsidP="00A27F31">
            <w:pPr>
              <w:rPr>
                <w:rFonts w:ascii="Arial" w:hAnsi="Arial" w:cs="Arial"/>
                <w:b/>
                <w:sz w:val="18"/>
                <w:szCs w:val="18"/>
              </w:rPr>
            </w:pPr>
            <w:r w:rsidRPr="00CA529D">
              <w:rPr>
                <w:rFonts w:ascii="Arial" w:hAnsi="Arial" w:cs="Arial"/>
                <w:b/>
                <w:sz w:val="18"/>
                <w:szCs w:val="18"/>
              </w:rPr>
              <w:t xml:space="preserve">  a. (U) </w:t>
            </w:r>
            <w:r w:rsidRPr="00CA529D">
              <w:rPr>
                <w:rFonts w:ascii="Arial" w:hAnsi="Arial" w:cs="Arial"/>
                <w:b/>
                <w:sz w:val="18"/>
                <w:szCs w:val="18"/>
                <w:u w:val="single"/>
              </w:rPr>
              <w:t xml:space="preserve">Area </w:t>
            </w:r>
            <w:r>
              <w:rPr>
                <w:rFonts w:ascii="Arial" w:hAnsi="Arial" w:cs="Arial"/>
                <w:b/>
                <w:sz w:val="18"/>
                <w:szCs w:val="18"/>
                <w:u w:val="single"/>
              </w:rPr>
              <w:t>O</w:t>
            </w:r>
            <w:r w:rsidRPr="00CA529D">
              <w:rPr>
                <w:rFonts w:ascii="Arial" w:hAnsi="Arial" w:cs="Arial"/>
                <w:b/>
                <w:sz w:val="18"/>
                <w:szCs w:val="18"/>
                <w:u w:val="single"/>
              </w:rPr>
              <w:t>f Interest</w:t>
            </w:r>
            <w:r w:rsidRPr="00CA529D">
              <w:rPr>
                <w:rFonts w:ascii="Arial" w:hAnsi="Arial" w:cs="Arial"/>
                <w:b/>
                <w:sz w:val="18"/>
                <w:szCs w:val="18"/>
              </w:rPr>
              <w:t xml:space="preserve">. </w:t>
            </w:r>
            <w:r w:rsidRPr="00CA529D">
              <w:rPr>
                <w:rFonts w:ascii="Arial" w:hAnsi="Arial" w:cs="Arial"/>
                <w:sz w:val="16"/>
                <w:szCs w:val="16"/>
              </w:rPr>
              <w:t>(Area of Concern/Influence and outside enemy threats)</w:t>
            </w:r>
          </w:p>
          <w:p w14:paraId="04ABD0C5" w14:textId="7307A55D" w:rsidR="00135D8B" w:rsidRDefault="00135D8B" w:rsidP="00A27F31">
            <w:pPr>
              <w:rPr>
                <w:rFonts w:ascii="Arial" w:hAnsi="Arial" w:cs="Arial"/>
                <w:b/>
                <w:bCs/>
                <w:sz w:val="18"/>
                <w:szCs w:val="18"/>
              </w:rPr>
            </w:pPr>
            <w:r w:rsidRPr="12B265AD">
              <w:rPr>
                <w:rFonts w:ascii="Arial" w:hAnsi="Arial" w:cs="Arial"/>
                <w:b/>
                <w:bCs/>
                <w:sz w:val="18"/>
                <w:szCs w:val="18"/>
              </w:rPr>
              <w:t xml:space="preserve">  b. (U) </w:t>
            </w:r>
            <w:r w:rsidRPr="12B265AD">
              <w:rPr>
                <w:rFonts w:ascii="Arial" w:hAnsi="Arial" w:cs="Arial"/>
                <w:b/>
                <w:bCs/>
                <w:sz w:val="18"/>
                <w:szCs w:val="18"/>
                <w:u w:val="single"/>
              </w:rPr>
              <w:t>Area of Operations</w:t>
            </w:r>
            <w:r w:rsidRPr="12B265AD">
              <w:rPr>
                <w:rFonts w:ascii="Arial" w:hAnsi="Arial" w:cs="Arial"/>
                <w:b/>
                <w:bCs/>
                <w:sz w:val="18"/>
                <w:szCs w:val="18"/>
              </w:rPr>
              <w:t xml:space="preserve">. </w:t>
            </w:r>
          </w:p>
          <w:p w14:paraId="4E74C85E" w14:textId="401F98A1" w:rsidR="00135D8B" w:rsidRPr="00CA529D" w:rsidRDefault="00135D8B" w:rsidP="00A27F31">
            <w:pPr>
              <w:rPr>
                <w:rFonts w:ascii="Arial" w:hAnsi="Arial" w:cs="Arial"/>
                <w:sz w:val="16"/>
                <w:szCs w:val="18"/>
              </w:rPr>
            </w:pPr>
            <w:r w:rsidRPr="00CA529D">
              <w:rPr>
                <w:rFonts w:ascii="Arial" w:hAnsi="Arial" w:cs="Arial"/>
                <w:sz w:val="16"/>
                <w:szCs w:val="18"/>
              </w:rPr>
              <w:t xml:space="preserve">     (1) (U) </w:t>
            </w:r>
            <w:r w:rsidRPr="00CA529D">
              <w:rPr>
                <w:rFonts w:ascii="Arial" w:hAnsi="Arial" w:cs="Arial"/>
                <w:sz w:val="16"/>
                <w:szCs w:val="18"/>
                <w:u w:val="single"/>
              </w:rPr>
              <w:t>Terrain.</w:t>
            </w:r>
            <w:r w:rsidRPr="00CA529D">
              <w:rPr>
                <w:rFonts w:ascii="Arial" w:hAnsi="Arial" w:cs="Arial"/>
                <w:sz w:val="16"/>
                <w:szCs w:val="18"/>
              </w:rPr>
              <w:t xml:space="preserve"> (OAKOC)</w:t>
            </w:r>
            <w:r>
              <w:rPr>
                <w:rFonts w:ascii="Arial" w:hAnsi="Arial" w:cs="Arial"/>
                <w:sz w:val="16"/>
                <w:szCs w:val="18"/>
              </w:rPr>
              <w:t xml:space="preserve"> </w:t>
            </w:r>
          </w:p>
          <w:p w14:paraId="71379DD4" w14:textId="3624D01B" w:rsidR="00135D8B" w:rsidRPr="00CA529D" w:rsidRDefault="00135D8B" w:rsidP="00A27F31">
            <w:pPr>
              <w:rPr>
                <w:rFonts w:ascii="Arial" w:hAnsi="Arial" w:cs="Arial"/>
                <w:sz w:val="16"/>
                <w:szCs w:val="18"/>
              </w:rPr>
            </w:pPr>
            <w:r w:rsidRPr="00CA529D">
              <w:rPr>
                <w:rFonts w:ascii="Arial" w:hAnsi="Arial" w:cs="Arial"/>
                <w:sz w:val="16"/>
                <w:szCs w:val="18"/>
              </w:rPr>
              <w:t xml:space="preserve">     (2) (U) </w:t>
            </w:r>
            <w:r w:rsidRPr="00CA529D">
              <w:rPr>
                <w:rFonts w:ascii="Arial" w:hAnsi="Arial" w:cs="Arial"/>
                <w:sz w:val="16"/>
                <w:szCs w:val="18"/>
                <w:u w:val="single"/>
              </w:rPr>
              <w:t>Weather.</w:t>
            </w:r>
            <w:r w:rsidRPr="00CA529D">
              <w:rPr>
                <w:rFonts w:ascii="Arial" w:hAnsi="Arial" w:cs="Arial"/>
                <w:sz w:val="16"/>
                <w:szCs w:val="18"/>
              </w:rPr>
              <w:t xml:space="preserve"> (Visibility, Winds, Precipitation, Cloud Cover, and Temp and Humidity) </w:t>
            </w:r>
          </w:p>
          <w:p w14:paraId="7DAECC7E" w14:textId="2AE68300" w:rsidR="00135D8B" w:rsidRPr="00CA529D" w:rsidRDefault="00135D8B" w:rsidP="00A27F31">
            <w:pPr>
              <w:rPr>
                <w:rFonts w:ascii="Arial" w:hAnsi="Arial" w:cs="Arial"/>
                <w:b/>
                <w:sz w:val="18"/>
                <w:szCs w:val="18"/>
              </w:rPr>
            </w:pPr>
            <w:r w:rsidRPr="00CA529D">
              <w:rPr>
                <w:rFonts w:ascii="Arial" w:hAnsi="Arial" w:cs="Arial"/>
                <w:b/>
                <w:sz w:val="18"/>
                <w:szCs w:val="18"/>
              </w:rPr>
              <w:t xml:space="preserve">  c. (U) </w:t>
            </w:r>
            <w:r w:rsidRPr="00CA529D">
              <w:rPr>
                <w:rFonts w:ascii="Arial" w:hAnsi="Arial" w:cs="Arial"/>
                <w:b/>
                <w:sz w:val="18"/>
                <w:szCs w:val="18"/>
                <w:u w:val="single"/>
              </w:rPr>
              <w:t>Enemy Forces.</w:t>
            </w:r>
            <w:r w:rsidRPr="00CA529D">
              <w:rPr>
                <w:rFonts w:ascii="Arial" w:hAnsi="Arial" w:cs="Arial"/>
                <w:b/>
                <w:sz w:val="18"/>
                <w:szCs w:val="18"/>
              </w:rPr>
              <w:t xml:space="preserve"> </w:t>
            </w:r>
          </w:p>
          <w:p w14:paraId="35E7EEFE" w14:textId="085C6B40" w:rsidR="00135D8B" w:rsidRPr="00CA529D" w:rsidRDefault="00135D8B" w:rsidP="00A27F31">
            <w:pPr>
              <w:rPr>
                <w:rFonts w:ascii="Arial" w:hAnsi="Arial" w:cs="Arial"/>
                <w:sz w:val="16"/>
                <w:szCs w:val="18"/>
              </w:rPr>
            </w:pPr>
            <w:r w:rsidRPr="00CA529D">
              <w:rPr>
                <w:rFonts w:ascii="Arial" w:hAnsi="Arial" w:cs="Arial"/>
                <w:sz w:val="16"/>
                <w:szCs w:val="18"/>
              </w:rPr>
              <w:t xml:space="preserve">     (1) (U) </w:t>
            </w:r>
            <w:r w:rsidRPr="00CA529D">
              <w:rPr>
                <w:rFonts w:ascii="Arial" w:hAnsi="Arial" w:cs="Arial"/>
                <w:sz w:val="16"/>
                <w:szCs w:val="18"/>
                <w:u w:val="single"/>
              </w:rPr>
              <w:t>Threats and Adversaries</w:t>
            </w:r>
            <w:r w:rsidRPr="00CA529D">
              <w:rPr>
                <w:rFonts w:ascii="Arial" w:hAnsi="Arial" w:cs="Arial"/>
                <w:sz w:val="16"/>
                <w:szCs w:val="18"/>
              </w:rPr>
              <w:t xml:space="preserve">. </w:t>
            </w:r>
            <w:r>
              <w:rPr>
                <w:rFonts w:ascii="Arial" w:hAnsi="Arial" w:cs="Arial"/>
                <w:sz w:val="16"/>
                <w:szCs w:val="18"/>
              </w:rPr>
              <w:t xml:space="preserve">(Equipment, </w:t>
            </w:r>
            <w:r w:rsidRPr="00CA529D">
              <w:rPr>
                <w:rFonts w:ascii="Arial" w:hAnsi="Arial" w:cs="Arial"/>
                <w:sz w:val="16"/>
                <w:szCs w:val="18"/>
              </w:rPr>
              <w:t xml:space="preserve">Composition, </w:t>
            </w:r>
            <w:r>
              <w:rPr>
                <w:rFonts w:ascii="Arial" w:hAnsi="Arial" w:cs="Arial"/>
                <w:sz w:val="16"/>
                <w:szCs w:val="18"/>
              </w:rPr>
              <w:t xml:space="preserve">Capabilities, </w:t>
            </w:r>
            <w:r w:rsidRPr="00CA529D">
              <w:rPr>
                <w:rFonts w:ascii="Arial" w:hAnsi="Arial" w:cs="Arial"/>
                <w:sz w:val="16"/>
                <w:szCs w:val="18"/>
              </w:rPr>
              <w:t>Disposition,</w:t>
            </w:r>
            <w:r>
              <w:rPr>
                <w:rFonts w:ascii="Arial" w:hAnsi="Arial" w:cs="Arial"/>
                <w:sz w:val="16"/>
                <w:szCs w:val="18"/>
              </w:rPr>
              <w:t xml:space="preserve"> Recent Activities)</w:t>
            </w:r>
          </w:p>
          <w:p w14:paraId="1DC84B6F" w14:textId="4A490482" w:rsidR="00135D8B" w:rsidRPr="00CA529D" w:rsidRDefault="00135D8B" w:rsidP="00A27F31">
            <w:pPr>
              <w:rPr>
                <w:rFonts w:ascii="Arial" w:hAnsi="Arial" w:cs="Arial"/>
                <w:sz w:val="16"/>
                <w:szCs w:val="18"/>
              </w:rPr>
            </w:pPr>
            <w:r w:rsidRPr="00CA529D">
              <w:rPr>
                <w:rFonts w:ascii="Arial" w:hAnsi="Arial" w:cs="Arial"/>
                <w:sz w:val="16"/>
                <w:szCs w:val="18"/>
              </w:rPr>
              <w:t xml:space="preserve">     (2) (U) </w:t>
            </w:r>
            <w:r w:rsidRPr="00CA529D">
              <w:rPr>
                <w:rFonts w:ascii="Arial" w:hAnsi="Arial" w:cs="Arial"/>
                <w:sz w:val="16"/>
                <w:szCs w:val="18"/>
                <w:u w:val="single"/>
              </w:rPr>
              <w:t>M</w:t>
            </w:r>
            <w:r>
              <w:rPr>
                <w:rFonts w:ascii="Arial" w:hAnsi="Arial" w:cs="Arial"/>
                <w:sz w:val="16"/>
                <w:szCs w:val="18"/>
                <w:u w:val="single"/>
              </w:rPr>
              <w:t>PCOA/</w:t>
            </w:r>
            <w:r w:rsidRPr="00CA529D">
              <w:rPr>
                <w:rFonts w:ascii="Arial" w:hAnsi="Arial" w:cs="Arial"/>
                <w:sz w:val="16"/>
                <w:szCs w:val="18"/>
                <w:u w:val="single"/>
              </w:rPr>
              <w:t>MDCOA</w:t>
            </w:r>
          </w:p>
          <w:p w14:paraId="2802ADE7" w14:textId="343F01E7" w:rsidR="00135D8B" w:rsidRPr="00CA529D" w:rsidRDefault="00135D8B" w:rsidP="00A27F31">
            <w:pPr>
              <w:rPr>
                <w:rFonts w:ascii="Arial" w:hAnsi="Arial" w:cs="Arial"/>
                <w:b/>
                <w:sz w:val="18"/>
                <w:szCs w:val="18"/>
              </w:rPr>
            </w:pPr>
            <w:r w:rsidRPr="00CA529D">
              <w:rPr>
                <w:rFonts w:ascii="Arial" w:hAnsi="Arial" w:cs="Arial"/>
                <w:b/>
                <w:sz w:val="18"/>
                <w:szCs w:val="18"/>
              </w:rPr>
              <w:t xml:space="preserve">  d. (U) </w:t>
            </w:r>
            <w:r w:rsidRPr="00CA529D">
              <w:rPr>
                <w:rFonts w:ascii="Arial" w:hAnsi="Arial" w:cs="Arial"/>
                <w:b/>
                <w:sz w:val="18"/>
                <w:szCs w:val="18"/>
                <w:u w:val="single"/>
              </w:rPr>
              <w:t>Friendly Forces.</w:t>
            </w:r>
            <w:r w:rsidRPr="00CA529D">
              <w:rPr>
                <w:rFonts w:ascii="Arial" w:hAnsi="Arial" w:cs="Arial"/>
                <w:b/>
                <w:sz w:val="18"/>
                <w:szCs w:val="18"/>
              </w:rPr>
              <w:t xml:space="preserve"> </w:t>
            </w:r>
          </w:p>
          <w:p w14:paraId="09D642D3" w14:textId="038016D4" w:rsidR="00135D8B" w:rsidRPr="00CA529D" w:rsidRDefault="00135D8B" w:rsidP="00A27F31">
            <w:pPr>
              <w:rPr>
                <w:rFonts w:ascii="Arial" w:hAnsi="Arial" w:cs="Arial"/>
                <w:sz w:val="16"/>
                <w:szCs w:val="18"/>
              </w:rPr>
            </w:pPr>
            <w:r w:rsidRPr="00CA529D">
              <w:rPr>
                <w:rFonts w:ascii="Arial" w:hAnsi="Arial" w:cs="Arial"/>
                <w:sz w:val="16"/>
                <w:szCs w:val="18"/>
              </w:rPr>
              <w:t xml:space="preserve">     (1) (U) </w:t>
            </w:r>
            <w:r w:rsidRPr="00CA529D">
              <w:rPr>
                <w:rFonts w:ascii="Arial" w:hAnsi="Arial" w:cs="Arial"/>
                <w:sz w:val="16"/>
                <w:szCs w:val="18"/>
                <w:u w:val="single"/>
              </w:rPr>
              <w:t>Higher Headquarters’ Mission and Intent.</w:t>
            </w:r>
            <w:r w:rsidRPr="00CA529D">
              <w:rPr>
                <w:rFonts w:ascii="Arial" w:hAnsi="Arial" w:cs="Arial"/>
                <w:sz w:val="16"/>
                <w:szCs w:val="18"/>
              </w:rPr>
              <w:t xml:space="preserve"> [Two levels up]</w:t>
            </w:r>
          </w:p>
          <w:p w14:paraId="7BCE4C33" w14:textId="4A310460" w:rsidR="00135D8B" w:rsidRPr="00CA529D" w:rsidRDefault="00135D8B" w:rsidP="00A27F31">
            <w:pPr>
              <w:rPr>
                <w:rFonts w:ascii="Arial" w:hAnsi="Arial" w:cs="Arial"/>
                <w:sz w:val="16"/>
                <w:szCs w:val="18"/>
              </w:rPr>
            </w:pPr>
            <w:r w:rsidRPr="00CA529D">
              <w:rPr>
                <w:rFonts w:ascii="Arial" w:hAnsi="Arial" w:cs="Arial"/>
                <w:sz w:val="16"/>
                <w:szCs w:val="18"/>
              </w:rPr>
              <w:t xml:space="preserve">     (2) (U) </w:t>
            </w:r>
            <w:r w:rsidRPr="00CA529D">
              <w:rPr>
                <w:rFonts w:ascii="Arial" w:hAnsi="Arial" w:cs="Arial"/>
                <w:sz w:val="16"/>
                <w:szCs w:val="18"/>
                <w:u w:val="single"/>
              </w:rPr>
              <w:t>Mission of Adjacent Units.</w:t>
            </w:r>
            <w:r w:rsidRPr="00CA529D">
              <w:rPr>
                <w:rFonts w:ascii="Arial" w:hAnsi="Arial" w:cs="Arial"/>
                <w:sz w:val="16"/>
                <w:szCs w:val="18"/>
              </w:rPr>
              <w:t xml:space="preserve"> </w:t>
            </w:r>
          </w:p>
          <w:p w14:paraId="344E3F88" w14:textId="6C318DD8" w:rsidR="00135D8B" w:rsidRPr="00CA529D" w:rsidRDefault="00135D8B" w:rsidP="00A27F31">
            <w:pPr>
              <w:rPr>
                <w:rFonts w:ascii="Arial" w:hAnsi="Arial" w:cs="Arial"/>
                <w:sz w:val="16"/>
                <w:szCs w:val="16"/>
              </w:rPr>
            </w:pPr>
            <w:r w:rsidRPr="00CA529D">
              <w:rPr>
                <w:rFonts w:ascii="Arial" w:hAnsi="Arial" w:cs="Arial"/>
                <w:b/>
                <w:sz w:val="18"/>
                <w:szCs w:val="18"/>
              </w:rPr>
              <w:t xml:space="preserve">  e. (U) </w:t>
            </w:r>
            <w:r w:rsidRPr="00CA529D">
              <w:rPr>
                <w:rFonts w:ascii="Arial" w:hAnsi="Arial" w:cs="Arial"/>
                <w:b/>
                <w:sz w:val="18"/>
                <w:szCs w:val="18"/>
                <w:u w:val="single"/>
              </w:rPr>
              <w:t>Civil Considerations.</w:t>
            </w:r>
            <w:r w:rsidRPr="00CA529D">
              <w:rPr>
                <w:rFonts w:ascii="Arial" w:hAnsi="Arial" w:cs="Arial"/>
                <w:sz w:val="18"/>
                <w:szCs w:val="18"/>
              </w:rPr>
              <w:t xml:space="preserve"> </w:t>
            </w:r>
            <w:r>
              <w:rPr>
                <w:rFonts w:ascii="Arial" w:hAnsi="Arial" w:cs="Arial"/>
                <w:sz w:val="16"/>
                <w:szCs w:val="16"/>
              </w:rPr>
              <w:t>(m</w:t>
            </w:r>
            <w:r w:rsidRPr="00CA529D">
              <w:rPr>
                <w:rFonts w:ascii="Arial" w:hAnsi="Arial" w:cs="Arial"/>
                <w:sz w:val="16"/>
                <w:szCs w:val="16"/>
              </w:rPr>
              <w:t>ission specific impacts to the operation)</w:t>
            </w:r>
          </w:p>
          <w:p w14:paraId="38E819C0" w14:textId="1AF00481" w:rsidR="00135D8B" w:rsidRPr="00CA529D" w:rsidRDefault="00135D8B" w:rsidP="00A27F31">
            <w:pPr>
              <w:rPr>
                <w:rFonts w:ascii="Arial" w:hAnsi="Arial" w:cs="Arial"/>
                <w:sz w:val="16"/>
                <w:szCs w:val="16"/>
              </w:rPr>
            </w:pPr>
            <w:r w:rsidRPr="00CA529D">
              <w:rPr>
                <w:rFonts w:ascii="Arial" w:hAnsi="Arial" w:cs="Arial"/>
                <w:b/>
                <w:sz w:val="18"/>
                <w:szCs w:val="18"/>
              </w:rPr>
              <w:t xml:space="preserve">  f. (U) </w:t>
            </w:r>
            <w:r w:rsidRPr="00CA529D">
              <w:rPr>
                <w:rFonts w:ascii="Arial" w:hAnsi="Arial" w:cs="Arial"/>
                <w:b/>
                <w:sz w:val="18"/>
                <w:szCs w:val="18"/>
                <w:u w:val="single"/>
              </w:rPr>
              <w:t>Attachments &amp; Detachments.</w:t>
            </w:r>
            <w:r w:rsidRPr="00CA529D">
              <w:rPr>
                <w:rFonts w:ascii="Arial" w:hAnsi="Arial" w:cs="Arial"/>
                <w:sz w:val="18"/>
                <w:szCs w:val="18"/>
              </w:rPr>
              <w:t xml:space="preserve"> </w:t>
            </w:r>
            <w:r w:rsidRPr="00CA529D">
              <w:rPr>
                <w:rFonts w:ascii="Arial" w:hAnsi="Arial" w:cs="Arial"/>
                <w:sz w:val="16"/>
                <w:szCs w:val="16"/>
              </w:rPr>
              <w:t>(Only US or Coalition Forces)</w:t>
            </w:r>
          </w:p>
          <w:p w14:paraId="3B30B052" w14:textId="04E98629" w:rsidR="00135D8B" w:rsidRPr="009C645F" w:rsidRDefault="00D11371" w:rsidP="00A27F31">
            <w:pPr>
              <w:rPr>
                <w:rFonts w:ascii="Arial" w:hAnsi="Arial" w:cs="Arial"/>
                <w:sz w:val="18"/>
                <w:szCs w:val="18"/>
              </w:rPr>
            </w:pPr>
            <w:r w:rsidRPr="003A3B79">
              <w:rPr>
                <w:rFonts w:ascii="Arial" w:hAnsi="Arial" w:cs="Arial"/>
                <w:noProof/>
                <w:sz w:val="14"/>
                <w:szCs w:val="18"/>
                <w:lang w:val="de-DE" w:eastAsia="de-DE"/>
              </w:rPr>
              <mc:AlternateContent>
                <mc:Choice Requires="wps">
                  <w:drawing>
                    <wp:anchor distT="45720" distB="45720" distL="114300" distR="114300" simplePos="0" relativeHeight="251658252" behindDoc="0" locked="0" layoutInCell="1" allowOverlap="1" wp14:anchorId="7EE26088" wp14:editId="57AE824B">
                      <wp:simplePos x="0" y="0"/>
                      <wp:positionH relativeFrom="column">
                        <wp:posOffset>2450303</wp:posOffset>
                      </wp:positionH>
                      <wp:positionV relativeFrom="page">
                        <wp:posOffset>1927225</wp:posOffset>
                      </wp:positionV>
                      <wp:extent cx="1424305" cy="254635"/>
                      <wp:effectExtent l="0" t="0" r="23495" b="1206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54635"/>
                              </a:xfrm>
                              <a:prstGeom prst="rect">
                                <a:avLst/>
                              </a:prstGeom>
                              <a:solidFill>
                                <a:srgbClr val="FFFFFF"/>
                              </a:solidFill>
                              <a:ln w="9525">
                                <a:solidFill>
                                  <a:srgbClr val="000000"/>
                                </a:solidFill>
                                <a:miter lim="800000"/>
                                <a:headEnd/>
                                <a:tailEnd/>
                              </a:ln>
                            </wps:spPr>
                            <wps:txbx>
                              <w:txbxContent>
                                <w:p w14:paraId="5D1FB27F" w14:textId="5F04C519" w:rsidR="00135D8B" w:rsidRDefault="00135D8B" w:rsidP="00135D8B">
                                  <w:r>
                                    <w:rPr>
                                      <w:rFonts w:ascii="Arial" w:hAnsi="Arial" w:cs="Arial"/>
                                      <w:b/>
                                      <w:szCs w:val="16"/>
                                    </w:rPr>
                                    <w:t>Points:_</w:t>
                                  </w:r>
                                  <w:r w:rsidR="004133F1">
                                    <w:rPr>
                                      <w:rFonts w:ascii="Arial" w:hAnsi="Arial" w:cs="Arial"/>
                                      <w:b/>
                                      <w:szCs w:val="16"/>
                                    </w:rPr>
                                    <w:t xml:space="preserve">  </w:t>
                                  </w:r>
                                  <w:r>
                                    <w:rPr>
                                      <w:rFonts w:ascii="Arial" w:hAnsi="Arial" w:cs="Arial"/>
                                      <w:b/>
                                      <w:szCs w:val="16"/>
                                    </w:rPr>
                                    <w:t>_____/34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26088" id="Text Box 66" o:spid="_x0000_s1027" type="#_x0000_t202" style="position:absolute;margin-left:192.95pt;margin-top:151.75pt;width:112.15pt;height:20.0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">
                      <v:textbox>
                        <w:txbxContent>
                          <w:p w14:paraId="5D1FB27F" w14:textId="5F04C519" w:rsidR="00135D8B" w:rsidRDefault="00135D8B" w:rsidP="00135D8B">
                            <w:r>
                              <w:rPr>
                                <w:rFonts w:ascii="Arial" w:hAnsi="Arial" w:cs="Arial"/>
                                <w:b/>
                                <w:szCs w:val="16"/>
                              </w:rPr>
                              <w:t>Points:_</w:t>
                            </w:r>
                            <w:r w:rsidR="004133F1">
                              <w:rPr>
                                <w:rFonts w:ascii="Arial" w:hAnsi="Arial" w:cs="Arial"/>
                                <w:b/>
                                <w:szCs w:val="16"/>
                              </w:rPr>
                              <w:t xml:space="preserve">  </w:t>
                            </w:r>
                            <w:r>
                              <w:rPr>
                                <w:rFonts w:ascii="Arial" w:hAnsi="Arial" w:cs="Arial"/>
                                <w:b/>
                                <w:szCs w:val="16"/>
                              </w:rPr>
                              <w:t>_____/34</w:t>
                            </w:r>
                          </w:p>
                        </w:txbxContent>
                      </v:textbox>
                      <w10:wrap anchory="page"/>
                    </v:shape>
                  </w:pict>
                </mc:Fallback>
              </mc:AlternateContent>
            </w:r>
          </w:p>
          <w:p w14:paraId="55E8FDE6" w14:textId="77777777" w:rsidR="00135D8B" w:rsidRDefault="00135D8B" w:rsidP="00A27F31">
            <w:pPr>
              <w:tabs>
                <w:tab w:val="left" w:pos="4393"/>
              </w:tabs>
            </w:pPr>
            <w:r>
              <w:tab/>
            </w:r>
          </w:p>
        </w:tc>
        <w:tc>
          <w:tcPr>
            <w:tcW w:w="5333" w:type="dxa"/>
          </w:tcPr>
          <w:p w14:paraId="66613EAA" w14:textId="77777777" w:rsidR="00135D8B" w:rsidRDefault="00135D8B" w:rsidP="00A27F31">
            <w:r w:rsidRPr="00622742">
              <w:rPr>
                <w:rFonts w:ascii="Arial" w:hAnsi="Arial" w:cs="Arial"/>
                <w:b/>
                <w:sz w:val="18"/>
              </w:rPr>
              <w:t>1. Notes:</w:t>
            </w:r>
            <w:r w:rsidRPr="003A3B79">
              <w:rPr>
                <w:rFonts w:ascii="Arial" w:hAnsi="Arial" w:cs="Arial"/>
                <w:noProof/>
                <w:sz w:val="14"/>
                <w:szCs w:val="18"/>
              </w:rPr>
              <w:t xml:space="preserve"> </w:t>
            </w:r>
            <w:r>
              <w:rPr>
                <w:rFonts w:ascii="Arial" w:hAnsi="Arial" w:cs="Arial"/>
                <w:noProof/>
                <w:sz w:val="14"/>
                <w:szCs w:val="18"/>
              </w:rPr>
              <w:t xml:space="preserve">                                                              </w:t>
            </w:r>
            <w:r>
              <w:rPr>
                <w:rFonts w:ascii="Arial" w:hAnsi="Arial" w:cs="Arial"/>
                <w:b/>
                <w:szCs w:val="16"/>
              </w:rPr>
              <w:t>Analysis: S / O / E</w:t>
            </w:r>
          </w:p>
          <w:p w14:paraId="3BADDEFE" w14:textId="77777777" w:rsidR="00135D8B" w:rsidRPr="00622742" w:rsidRDefault="00135D8B" w:rsidP="00A27F31">
            <w:pPr>
              <w:rPr>
                <w:rFonts w:ascii="Arial" w:hAnsi="Arial" w:cs="Arial"/>
                <w:b/>
                <w:sz w:val="18"/>
                <w:u w:val="single"/>
              </w:rPr>
            </w:pPr>
          </w:p>
          <w:p w14:paraId="18508AF2" w14:textId="77777777" w:rsidR="00135D8B" w:rsidRDefault="00135D8B" w:rsidP="00A27F31">
            <w:pPr>
              <w:jc w:val="right"/>
            </w:pPr>
          </w:p>
        </w:tc>
      </w:tr>
      <w:tr w:rsidR="00135D8B" w14:paraId="2F03234E" w14:textId="77777777" w:rsidTr="00C0609D">
        <w:trPr>
          <w:trHeight w:val="774"/>
        </w:trPr>
        <w:tc>
          <w:tcPr>
            <w:tcW w:w="6246" w:type="dxa"/>
          </w:tcPr>
          <w:p w14:paraId="45239230" w14:textId="77777777" w:rsidR="00135D8B" w:rsidRPr="003A3B79" w:rsidRDefault="00135D8B" w:rsidP="00A27F31">
            <w:pPr>
              <w:rPr>
                <w:rFonts w:ascii="Arial" w:hAnsi="Arial" w:cs="Arial"/>
                <w:b/>
                <w:u w:val="single"/>
              </w:rPr>
            </w:pPr>
            <w:r w:rsidRPr="00CA529D">
              <w:rPr>
                <w:rFonts w:ascii="Arial" w:hAnsi="Arial" w:cs="Arial"/>
                <w:b/>
              </w:rPr>
              <w:t xml:space="preserve">2. (U) </w:t>
            </w:r>
            <w:r w:rsidRPr="00CA529D">
              <w:rPr>
                <w:rFonts w:ascii="Arial" w:hAnsi="Arial" w:cs="Arial"/>
                <w:b/>
                <w:u w:val="single"/>
              </w:rPr>
              <w:t>Mission.</w:t>
            </w:r>
            <w:r w:rsidRPr="00CA529D">
              <w:rPr>
                <w:rFonts w:ascii="Arial" w:hAnsi="Arial" w:cs="Arial"/>
                <w:b/>
              </w:rPr>
              <w:t xml:space="preserve"> </w:t>
            </w:r>
            <w:r w:rsidRPr="00FC335E">
              <w:rPr>
                <w:rFonts w:ascii="Arial" w:hAnsi="Arial" w:cs="Arial"/>
                <w:b/>
              </w:rPr>
              <w:t>(2x)</w:t>
            </w:r>
          </w:p>
          <w:p w14:paraId="00AC162E" w14:textId="77777777" w:rsidR="00135D8B" w:rsidRPr="00CA529D" w:rsidRDefault="00135D8B" w:rsidP="00A27F31">
            <w:pPr>
              <w:rPr>
                <w:rFonts w:ascii="Arial" w:hAnsi="Arial" w:cs="Arial"/>
                <w:sz w:val="18"/>
                <w:szCs w:val="18"/>
              </w:rPr>
            </w:pPr>
            <w:r w:rsidRPr="00CA529D">
              <w:rPr>
                <w:rFonts w:ascii="Arial" w:hAnsi="Arial" w:cs="Arial"/>
                <w:noProof/>
                <w:sz w:val="16"/>
                <w:szCs w:val="16"/>
                <w:lang w:val="de-DE" w:eastAsia="de-DE"/>
              </w:rPr>
              <mc:AlternateContent>
                <mc:Choice Requires="wps">
                  <w:drawing>
                    <wp:anchor distT="45720" distB="45720" distL="114300" distR="114300" simplePos="0" relativeHeight="251658245" behindDoc="0" locked="0" layoutInCell="1" allowOverlap="1" wp14:anchorId="4CA0BFE6" wp14:editId="5394B647">
                      <wp:simplePos x="0" y="0"/>
                      <wp:positionH relativeFrom="column">
                        <wp:posOffset>2466502</wp:posOffset>
                      </wp:positionH>
                      <wp:positionV relativeFrom="page">
                        <wp:posOffset>257175</wp:posOffset>
                      </wp:positionV>
                      <wp:extent cx="1419225" cy="255181"/>
                      <wp:effectExtent l="0" t="0" r="28575" b="1206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55181"/>
                              </a:xfrm>
                              <a:prstGeom prst="rect">
                                <a:avLst/>
                              </a:prstGeom>
                              <a:solidFill>
                                <a:srgbClr val="FFFFFF"/>
                              </a:solidFill>
                              <a:ln w="9525">
                                <a:solidFill>
                                  <a:srgbClr val="000000"/>
                                </a:solidFill>
                                <a:miter lim="800000"/>
                                <a:headEnd/>
                                <a:tailEnd/>
                              </a:ln>
                            </wps:spPr>
                            <wps:txbx>
                              <w:txbxContent>
                                <w:p w14:paraId="240F9E56" w14:textId="77777777" w:rsidR="00135D8B" w:rsidRDefault="00135D8B" w:rsidP="00135D8B">
                                  <w:r>
                                    <w:rPr>
                                      <w:rFonts w:ascii="Arial" w:hAnsi="Arial" w:cs="Arial"/>
                                      <w:b/>
                                      <w:szCs w:val="16"/>
                                    </w:rPr>
                                    <w:t>Points:_</w:t>
                                  </w:r>
                                  <w:r w:rsidRPr="001D406E">
                                    <w:rPr>
                                      <w:rFonts w:ascii="Arial" w:hAnsi="Arial" w:cs="Arial"/>
                                      <w:b/>
                                      <w:szCs w:val="16"/>
                                    </w:rPr>
                                    <w:t>______/</w:t>
                                  </w:r>
                                  <w:r>
                                    <w:rPr>
                                      <w:rFonts w:ascii="Arial" w:hAnsi="Arial" w:cs="Arial"/>
                                      <w:b/>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0BFE6" id="Text Box 67" o:spid="_x0000_s1028" type="#_x0000_t202" style="position:absolute;margin-left:194.2pt;margin-top:20.25pt;width:111.75pt;height:20.1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">
                      <v:textbox>
                        <w:txbxContent>
                          <w:p w14:paraId="240F9E56" w14:textId="77777777" w:rsidR="00135D8B" w:rsidRDefault="00135D8B" w:rsidP="00135D8B">
                            <w:r>
                              <w:rPr>
                                <w:rFonts w:ascii="Arial" w:hAnsi="Arial" w:cs="Arial"/>
                                <w:b/>
                                <w:szCs w:val="16"/>
                              </w:rPr>
                              <w:t>Points:_</w:t>
                            </w:r>
                            <w:r w:rsidRPr="001D406E">
                              <w:rPr>
                                <w:rFonts w:ascii="Arial" w:hAnsi="Arial" w:cs="Arial"/>
                                <w:b/>
                                <w:szCs w:val="16"/>
                              </w:rPr>
                              <w:t>______/</w:t>
                            </w:r>
                            <w:r>
                              <w:rPr>
                                <w:rFonts w:ascii="Arial" w:hAnsi="Arial" w:cs="Arial"/>
                                <w:b/>
                                <w:szCs w:val="16"/>
                              </w:rPr>
                              <w:t>6</w:t>
                            </w:r>
                          </w:p>
                        </w:txbxContent>
                      </v:textbox>
                      <w10:wrap anchory="page"/>
                    </v:shape>
                  </w:pict>
                </mc:Fallback>
              </mc:AlternateContent>
            </w:r>
            <w:r w:rsidRPr="00CA529D">
              <w:rPr>
                <w:rFonts w:ascii="Arial" w:hAnsi="Arial" w:cs="Arial"/>
                <w:sz w:val="18"/>
                <w:szCs w:val="18"/>
              </w:rPr>
              <w:t xml:space="preserve">  </w:t>
            </w:r>
            <w:r>
              <w:rPr>
                <w:rFonts w:ascii="Arial" w:hAnsi="Arial" w:cs="Arial"/>
                <w:sz w:val="18"/>
                <w:szCs w:val="18"/>
              </w:rPr>
              <w:t xml:space="preserve">  </w:t>
            </w:r>
            <w:r w:rsidRPr="00CA529D">
              <w:rPr>
                <w:rFonts w:ascii="Arial" w:hAnsi="Arial" w:cs="Arial"/>
                <w:sz w:val="16"/>
                <w:szCs w:val="18"/>
              </w:rPr>
              <w:t>Who, What (Task), Where, When, Why (Purpose)</w:t>
            </w:r>
          </w:p>
          <w:p w14:paraId="64DB94E9" w14:textId="77777777" w:rsidR="00135D8B" w:rsidRDefault="00135D8B" w:rsidP="00A27F31">
            <w:pPr>
              <w:rPr>
                <w:rFonts w:ascii="Arial" w:hAnsi="Arial" w:cs="Arial"/>
                <w:bCs/>
                <w:sz w:val="16"/>
                <w:szCs w:val="16"/>
              </w:rPr>
            </w:pPr>
            <w:r w:rsidRPr="00CA529D">
              <w:rPr>
                <w:rFonts w:ascii="Arial" w:hAnsi="Arial" w:cs="Arial"/>
                <w:sz w:val="16"/>
                <w:szCs w:val="16"/>
              </w:rPr>
              <w:t xml:space="preserve"> </w:t>
            </w:r>
            <w:r>
              <w:rPr>
                <w:rFonts w:ascii="Arial" w:hAnsi="Arial" w:cs="Arial"/>
                <w:sz w:val="16"/>
                <w:szCs w:val="16"/>
              </w:rPr>
              <w:t xml:space="preserve">   </w:t>
            </w:r>
            <w:r w:rsidRPr="003644A3">
              <w:rPr>
                <w:rFonts w:ascii="Arial" w:hAnsi="Arial" w:cs="Arial"/>
                <w:bCs/>
                <w:sz w:val="16"/>
                <w:szCs w:val="16"/>
              </w:rPr>
              <w:t>Tactical Mission Tasks</w:t>
            </w:r>
            <w:r>
              <w:rPr>
                <w:rFonts w:ascii="Arial" w:hAnsi="Arial" w:cs="Arial"/>
                <w:bCs/>
                <w:sz w:val="16"/>
                <w:szCs w:val="16"/>
              </w:rPr>
              <w:t xml:space="preserve">/Effects on Enemy, </w:t>
            </w:r>
          </w:p>
          <w:p w14:paraId="56ECA34F" w14:textId="77777777" w:rsidR="00135D8B" w:rsidRPr="00AB7269" w:rsidRDefault="00135D8B" w:rsidP="00A27F31">
            <w:pPr>
              <w:rPr>
                <w:rFonts w:ascii="Arial" w:hAnsi="Arial" w:cs="Arial"/>
                <w:bCs/>
                <w:sz w:val="16"/>
                <w:szCs w:val="16"/>
              </w:rPr>
            </w:pPr>
            <w:r>
              <w:rPr>
                <w:rFonts w:ascii="Arial" w:hAnsi="Arial" w:cs="Arial"/>
                <w:bCs/>
                <w:sz w:val="16"/>
                <w:szCs w:val="16"/>
              </w:rPr>
              <w:t xml:space="preserve">    Brevity, Repeated  </w:t>
            </w:r>
          </w:p>
        </w:tc>
        <w:tc>
          <w:tcPr>
            <w:tcW w:w="5333" w:type="dxa"/>
          </w:tcPr>
          <w:p w14:paraId="4F41EBE2" w14:textId="77777777" w:rsidR="00135D8B" w:rsidRPr="00AF1F10" w:rsidRDefault="00135D8B" w:rsidP="00A27F31">
            <w:pPr>
              <w:rPr>
                <w:rFonts w:ascii="Arial" w:hAnsi="Arial" w:cs="Arial"/>
                <w:b/>
                <w:u w:val="single"/>
              </w:rPr>
            </w:pPr>
            <w:r w:rsidRPr="00622742">
              <w:rPr>
                <w:rFonts w:ascii="Arial" w:hAnsi="Arial" w:cs="Arial"/>
                <w:b/>
                <w:sz w:val="18"/>
              </w:rPr>
              <w:t>2. Notes:</w:t>
            </w:r>
            <w:r>
              <w:rPr>
                <w:rFonts w:ascii="Arial" w:hAnsi="Arial" w:cs="Arial"/>
                <w:b/>
                <w:sz w:val="18"/>
              </w:rPr>
              <w:t xml:space="preserve">                                                  </w:t>
            </w:r>
          </w:p>
        </w:tc>
      </w:tr>
      <w:tr w:rsidR="00135D8B" w14:paraId="6C0868F9" w14:textId="77777777" w:rsidTr="00C0609D">
        <w:trPr>
          <w:trHeight w:val="6866"/>
        </w:trPr>
        <w:tc>
          <w:tcPr>
            <w:tcW w:w="6246" w:type="dxa"/>
            <w:tcBorders>
              <w:bottom w:val="single" w:sz="4" w:space="0" w:color="auto"/>
            </w:tcBorders>
          </w:tcPr>
          <w:p w14:paraId="266E37E3" w14:textId="77777777" w:rsidR="00135D8B" w:rsidRPr="00CA529D" w:rsidRDefault="00135D8B" w:rsidP="00A27F31">
            <w:pPr>
              <w:rPr>
                <w:rFonts w:ascii="Arial" w:hAnsi="Arial" w:cs="Arial"/>
                <w:b/>
                <w:u w:val="single"/>
              </w:rPr>
            </w:pPr>
            <w:r w:rsidRPr="00CA529D">
              <w:rPr>
                <w:rFonts w:ascii="Arial" w:hAnsi="Arial" w:cs="Arial"/>
                <w:b/>
              </w:rPr>
              <w:t xml:space="preserve">3. (U) </w:t>
            </w:r>
            <w:r w:rsidRPr="00CA529D">
              <w:rPr>
                <w:rFonts w:ascii="Arial" w:hAnsi="Arial" w:cs="Arial"/>
                <w:b/>
                <w:u w:val="single"/>
              </w:rPr>
              <w:t>Execution.</w:t>
            </w:r>
          </w:p>
          <w:p w14:paraId="6D62BD0E" w14:textId="77777777" w:rsidR="00135D8B" w:rsidRPr="00CA529D" w:rsidRDefault="00135D8B" w:rsidP="00A27F31">
            <w:pPr>
              <w:rPr>
                <w:rFonts w:ascii="Arial" w:hAnsi="Arial" w:cs="Arial"/>
                <w:sz w:val="18"/>
                <w:szCs w:val="18"/>
              </w:rPr>
            </w:pPr>
            <w:r w:rsidRPr="00CA529D">
              <w:rPr>
                <w:rFonts w:ascii="Arial" w:hAnsi="Arial" w:cs="Arial"/>
              </w:rPr>
              <w:t xml:space="preserve">  </w:t>
            </w:r>
            <w:r w:rsidRPr="00CA529D">
              <w:rPr>
                <w:rFonts w:ascii="Arial" w:hAnsi="Arial" w:cs="Arial"/>
                <w:b/>
                <w:sz w:val="18"/>
                <w:szCs w:val="18"/>
              </w:rPr>
              <w:t>a.</w:t>
            </w:r>
            <w:r w:rsidRPr="00CA529D">
              <w:rPr>
                <w:rFonts w:ascii="Arial" w:hAnsi="Arial" w:cs="Arial"/>
              </w:rPr>
              <w:t xml:space="preserve"> </w:t>
            </w:r>
            <w:r w:rsidRPr="00CA529D">
              <w:rPr>
                <w:rFonts w:ascii="Arial" w:hAnsi="Arial" w:cs="Arial"/>
                <w:b/>
                <w:sz w:val="18"/>
                <w:szCs w:val="18"/>
              </w:rPr>
              <w:t xml:space="preserve">(U) </w:t>
            </w:r>
            <w:r w:rsidRPr="00CA529D">
              <w:rPr>
                <w:rFonts w:ascii="Arial" w:hAnsi="Arial" w:cs="Arial"/>
                <w:b/>
                <w:sz w:val="18"/>
                <w:szCs w:val="18"/>
                <w:u w:val="single"/>
              </w:rPr>
              <w:t>Commander’s Intent.</w:t>
            </w:r>
            <w:r w:rsidRPr="00CA529D">
              <w:rPr>
                <w:rFonts w:ascii="Arial" w:hAnsi="Arial" w:cs="Arial"/>
                <w:b/>
                <w:sz w:val="18"/>
                <w:szCs w:val="18"/>
              </w:rPr>
              <w:t xml:space="preserve"> </w:t>
            </w:r>
            <w:r w:rsidRPr="003605B2">
              <w:rPr>
                <w:rFonts w:ascii="Arial" w:hAnsi="Arial" w:cs="Arial"/>
                <w:sz w:val="16"/>
                <w:szCs w:val="16"/>
              </w:rPr>
              <w:t xml:space="preserve">(Purpose, Key Tasks, End State) </w:t>
            </w:r>
          </w:p>
          <w:p w14:paraId="7FFBA7C3" w14:textId="77777777" w:rsidR="00135D8B" w:rsidRPr="003605B2" w:rsidRDefault="00135D8B" w:rsidP="00A27F31">
            <w:pPr>
              <w:rPr>
                <w:rFonts w:ascii="Arial" w:hAnsi="Arial" w:cs="Arial"/>
                <w:sz w:val="16"/>
                <w:szCs w:val="16"/>
              </w:rPr>
            </w:pPr>
            <w:r w:rsidRPr="00CA529D">
              <w:rPr>
                <w:rFonts w:ascii="Arial" w:hAnsi="Arial" w:cs="Arial"/>
                <w:b/>
                <w:sz w:val="18"/>
                <w:szCs w:val="18"/>
              </w:rPr>
              <w:t xml:space="preserve">  b. (U) </w:t>
            </w:r>
            <w:r w:rsidRPr="00CA529D">
              <w:rPr>
                <w:rFonts w:ascii="Arial" w:hAnsi="Arial" w:cs="Arial"/>
                <w:b/>
                <w:sz w:val="18"/>
                <w:szCs w:val="18"/>
                <w:u w:val="single"/>
              </w:rPr>
              <w:t>Concept of Operations</w:t>
            </w:r>
            <w:r w:rsidRPr="00CA529D">
              <w:rPr>
                <w:rFonts w:ascii="Arial" w:hAnsi="Arial" w:cs="Arial"/>
                <w:b/>
                <w:sz w:val="18"/>
                <w:szCs w:val="18"/>
              </w:rPr>
              <w:t xml:space="preserve">. </w:t>
            </w:r>
            <w:r w:rsidRPr="003605B2">
              <w:rPr>
                <w:rFonts w:ascii="Arial" w:hAnsi="Arial" w:cs="Arial"/>
                <w:sz w:val="16"/>
                <w:szCs w:val="16"/>
              </w:rPr>
              <w:t xml:space="preserve">(Basic overview of Main Effort, Supporting </w:t>
            </w:r>
            <w:r>
              <w:rPr>
                <w:rFonts w:ascii="Arial" w:hAnsi="Arial" w:cs="Arial"/>
                <w:sz w:val="16"/>
                <w:szCs w:val="16"/>
              </w:rPr>
              <w:t xml:space="preserve">    </w:t>
            </w:r>
            <w:r w:rsidRPr="003605B2">
              <w:rPr>
                <w:rFonts w:ascii="Arial" w:hAnsi="Arial" w:cs="Arial"/>
                <w:sz w:val="16"/>
                <w:szCs w:val="16"/>
              </w:rPr>
              <w:t>Efforts)</w:t>
            </w:r>
          </w:p>
          <w:p w14:paraId="745FD068" w14:textId="77777777" w:rsidR="00135D8B" w:rsidRPr="00FC335E" w:rsidRDefault="00135D8B" w:rsidP="00A27F31">
            <w:pPr>
              <w:rPr>
                <w:rFonts w:ascii="Arial" w:hAnsi="Arial" w:cs="Arial"/>
                <w:sz w:val="16"/>
                <w:szCs w:val="18"/>
              </w:rPr>
            </w:pPr>
            <w:r w:rsidRPr="00CA529D">
              <w:rPr>
                <w:rFonts w:ascii="Arial" w:hAnsi="Arial" w:cs="Arial"/>
                <w:sz w:val="18"/>
                <w:szCs w:val="18"/>
              </w:rPr>
              <w:t xml:space="preserve">  </w:t>
            </w:r>
            <w:r w:rsidRPr="00CA529D">
              <w:rPr>
                <w:rFonts w:ascii="Arial" w:hAnsi="Arial" w:cs="Arial"/>
                <w:b/>
                <w:sz w:val="18"/>
                <w:szCs w:val="18"/>
              </w:rPr>
              <w:t xml:space="preserve">c. (U) </w:t>
            </w:r>
            <w:r w:rsidRPr="00CA529D">
              <w:rPr>
                <w:rFonts w:ascii="Arial" w:hAnsi="Arial" w:cs="Arial"/>
                <w:b/>
                <w:sz w:val="18"/>
                <w:szCs w:val="18"/>
                <w:u w:val="single"/>
              </w:rPr>
              <w:t>Scheme of Movement and Maneuver</w:t>
            </w:r>
            <w:r w:rsidRPr="00CA529D">
              <w:rPr>
                <w:rFonts w:ascii="Arial" w:hAnsi="Arial" w:cs="Arial"/>
                <w:b/>
                <w:sz w:val="18"/>
                <w:szCs w:val="18"/>
              </w:rPr>
              <w:t>.</w:t>
            </w:r>
            <w:r w:rsidRPr="00CA529D">
              <w:rPr>
                <w:rFonts w:ascii="Arial" w:hAnsi="Arial" w:cs="Arial"/>
                <w:sz w:val="16"/>
                <w:szCs w:val="18"/>
              </w:rPr>
              <w:t xml:space="preserve"> </w:t>
            </w:r>
            <w:r w:rsidRPr="003605B2">
              <w:rPr>
                <w:rFonts w:ascii="Arial" w:hAnsi="Arial" w:cs="Arial"/>
                <w:bCs/>
                <w:sz w:val="16"/>
                <w:szCs w:val="18"/>
              </w:rPr>
              <w:t>BRIEFED W/O NOTES!</w:t>
            </w:r>
            <w:r>
              <w:rPr>
                <w:rFonts w:ascii="Arial" w:hAnsi="Arial" w:cs="Arial"/>
                <w:sz w:val="16"/>
                <w:szCs w:val="18"/>
              </w:rPr>
              <w:t xml:space="preserve">     </w:t>
            </w:r>
            <w:r w:rsidRPr="00CA529D">
              <w:rPr>
                <w:rFonts w:ascii="Arial" w:hAnsi="Arial" w:cs="Arial"/>
                <w:sz w:val="16"/>
                <w:szCs w:val="18"/>
              </w:rPr>
              <w:t>(</w:t>
            </w:r>
            <w:r>
              <w:rPr>
                <w:rFonts w:ascii="Arial" w:hAnsi="Arial" w:cs="Arial"/>
                <w:sz w:val="16"/>
                <w:szCs w:val="18"/>
              </w:rPr>
              <w:t>Detailed from issuance of OPORD, TLPs, through full mission exection, and re-fit. Uses proper doctrine, control measures, and applies classroom concepts. Includes c</w:t>
            </w:r>
            <w:r w:rsidRPr="00FC335E">
              <w:rPr>
                <w:rFonts w:ascii="Arial" w:hAnsi="Arial" w:cs="Arial"/>
                <w:sz w:val="16"/>
                <w:szCs w:val="18"/>
              </w:rPr>
              <w:t>ntingency operations, actions on contact, use of Terrain Model while briefing.</w:t>
            </w:r>
          </w:p>
          <w:p w14:paraId="1ACB2DA1" w14:textId="77777777" w:rsidR="00135D8B" w:rsidRPr="00CA529D" w:rsidRDefault="00135D8B" w:rsidP="00A27F31">
            <w:pPr>
              <w:rPr>
                <w:rFonts w:ascii="Arial" w:hAnsi="Arial" w:cs="Arial"/>
                <w:sz w:val="16"/>
                <w:szCs w:val="18"/>
              </w:rPr>
            </w:pPr>
            <w:r w:rsidRPr="00CA529D">
              <w:rPr>
                <w:rFonts w:ascii="Arial" w:hAnsi="Arial" w:cs="Arial"/>
                <w:b/>
                <w:sz w:val="18"/>
                <w:szCs w:val="18"/>
              </w:rPr>
              <w:t xml:space="preserve">  d. (U) </w:t>
            </w:r>
            <w:r w:rsidRPr="00CA529D">
              <w:rPr>
                <w:rFonts w:ascii="Arial" w:hAnsi="Arial" w:cs="Arial"/>
                <w:b/>
                <w:sz w:val="18"/>
                <w:szCs w:val="18"/>
                <w:u w:val="single"/>
              </w:rPr>
              <w:t>Scheme of Fires.</w:t>
            </w:r>
            <w:r w:rsidRPr="00CA529D">
              <w:rPr>
                <w:rFonts w:ascii="Arial" w:hAnsi="Arial" w:cs="Arial"/>
                <w:sz w:val="16"/>
                <w:szCs w:val="18"/>
              </w:rPr>
              <w:t xml:space="preserve"> </w:t>
            </w:r>
          </w:p>
          <w:p w14:paraId="7FA23919" w14:textId="77777777" w:rsidR="00135D8B" w:rsidRDefault="00135D8B" w:rsidP="00A27F31">
            <w:pPr>
              <w:rPr>
                <w:rFonts w:ascii="Arial" w:hAnsi="Arial" w:cs="Arial"/>
                <w:sz w:val="16"/>
                <w:szCs w:val="16"/>
              </w:rPr>
            </w:pPr>
            <w:r w:rsidRPr="00CA529D">
              <w:rPr>
                <w:rFonts w:ascii="Arial" w:hAnsi="Arial" w:cs="Arial"/>
                <w:sz w:val="18"/>
                <w:szCs w:val="18"/>
              </w:rPr>
              <w:t xml:space="preserve">  </w:t>
            </w:r>
            <w:r w:rsidRPr="00CA529D">
              <w:rPr>
                <w:rFonts w:ascii="Arial" w:hAnsi="Arial" w:cs="Arial"/>
                <w:b/>
                <w:sz w:val="18"/>
                <w:szCs w:val="18"/>
              </w:rPr>
              <w:t xml:space="preserve">e. (U) </w:t>
            </w:r>
            <w:r w:rsidRPr="00CA529D">
              <w:rPr>
                <w:rFonts w:ascii="Arial" w:hAnsi="Arial" w:cs="Arial"/>
                <w:b/>
                <w:sz w:val="18"/>
                <w:szCs w:val="18"/>
                <w:u w:val="single"/>
              </w:rPr>
              <w:t>Tasks to Subordinate Units.</w:t>
            </w:r>
            <w:r w:rsidRPr="00CA529D">
              <w:rPr>
                <w:rFonts w:ascii="Arial" w:hAnsi="Arial" w:cs="Arial"/>
                <w:b/>
                <w:sz w:val="18"/>
                <w:szCs w:val="18"/>
              </w:rPr>
              <w:t xml:space="preserve"> </w:t>
            </w:r>
            <w:r w:rsidRPr="00CA529D">
              <w:rPr>
                <w:rFonts w:ascii="Arial" w:hAnsi="Arial" w:cs="Arial"/>
                <w:sz w:val="16"/>
                <w:szCs w:val="16"/>
              </w:rPr>
              <w:t>(</w:t>
            </w:r>
            <w:r>
              <w:rPr>
                <w:rFonts w:ascii="Arial" w:hAnsi="Arial" w:cs="Arial"/>
                <w:sz w:val="16"/>
                <w:szCs w:val="16"/>
              </w:rPr>
              <w:t xml:space="preserve">Task and Purpose with tatical mission tasks and effects if possible). </w:t>
            </w:r>
          </w:p>
          <w:p w14:paraId="0D757C74" w14:textId="77777777" w:rsidR="00135D8B" w:rsidRPr="00CA529D" w:rsidRDefault="00135D8B" w:rsidP="00A27F31">
            <w:pPr>
              <w:rPr>
                <w:rFonts w:ascii="Arial" w:hAnsi="Arial" w:cs="Arial"/>
                <w:b/>
                <w:sz w:val="18"/>
                <w:szCs w:val="18"/>
                <w:u w:val="single"/>
              </w:rPr>
            </w:pPr>
            <w:r w:rsidRPr="00CA529D">
              <w:rPr>
                <w:rFonts w:ascii="Arial" w:hAnsi="Arial" w:cs="Arial"/>
                <w:b/>
                <w:sz w:val="18"/>
                <w:szCs w:val="18"/>
              </w:rPr>
              <w:t xml:space="preserve">  f. (U) </w:t>
            </w:r>
            <w:r w:rsidRPr="00CA529D">
              <w:rPr>
                <w:rFonts w:ascii="Arial" w:hAnsi="Arial" w:cs="Arial"/>
                <w:b/>
                <w:sz w:val="18"/>
                <w:szCs w:val="18"/>
                <w:u w:val="single"/>
              </w:rPr>
              <w:t>Coordinating Instructions.</w:t>
            </w:r>
          </w:p>
          <w:p w14:paraId="6F343818" w14:textId="77777777" w:rsidR="00135D8B" w:rsidRPr="00CA529D" w:rsidRDefault="00135D8B" w:rsidP="00A27F31">
            <w:pPr>
              <w:rPr>
                <w:rFonts w:ascii="Arial" w:hAnsi="Arial" w:cs="Arial"/>
                <w:sz w:val="18"/>
                <w:szCs w:val="18"/>
                <w:u w:val="single"/>
              </w:rPr>
            </w:pPr>
            <w:r w:rsidRPr="12B265AD">
              <w:rPr>
                <w:rFonts w:ascii="Arial" w:hAnsi="Arial" w:cs="Arial"/>
                <w:sz w:val="18"/>
                <w:szCs w:val="18"/>
              </w:rPr>
              <w:t xml:space="preserve">   (1) (U) </w:t>
            </w:r>
            <w:r w:rsidRPr="12B265AD">
              <w:rPr>
                <w:rFonts w:ascii="Arial" w:hAnsi="Arial" w:cs="Arial"/>
                <w:sz w:val="18"/>
                <w:szCs w:val="18"/>
                <w:u w:val="single"/>
              </w:rPr>
              <w:t xml:space="preserve">Time or condition when OPORD becomes effective. </w:t>
            </w:r>
          </w:p>
          <w:p w14:paraId="4158D546" w14:textId="77777777" w:rsidR="00135D8B" w:rsidRPr="00CA529D" w:rsidRDefault="00135D8B" w:rsidP="00A27F31">
            <w:pPr>
              <w:rPr>
                <w:rFonts w:ascii="Arial" w:hAnsi="Arial" w:cs="Arial"/>
                <w:sz w:val="18"/>
                <w:szCs w:val="18"/>
                <w:u w:val="single"/>
              </w:rPr>
            </w:pPr>
            <w:r w:rsidRPr="00CA529D">
              <w:rPr>
                <w:rFonts w:ascii="Arial" w:hAnsi="Arial" w:cs="Arial"/>
                <w:sz w:val="18"/>
                <w:szCs w:val="18"/>
              </w:rPr>
              <w:t xml:space="preserve">   (2) (U) </w:t>
            </w:r>
            <w:r w:rsidRPr="00CA529D">
              <w:rPr>
                <w:rFonts w:ascii="Arial" w:hAnsi="Arial" w:cs="Arial"/>
                <w:sz w:val="18"/>
                <w:szCs w:val="18"/>
                <w:u w:val="single"/>
              </w:rPr>
              <w:t>Commander’s Critical Information Requirements.</w:t>
            </w:r>
            <w:r w:rsidRPr="00CA529D">
              <w:rPr>
                <w:rFonts w:ascii="Arial" w:hAnsi="Arial" w:cs="Arial"/>
                <w:sz w:val="18"/>
                <w:szCs w:val="18"/>
              </w:rPr>
              <w:t xml:space="preserve"> (PIR and FFIR)</w:t>
            </w:r>
          </w:p>
          <w:p w14:paraId="07FAAF48" w14:textId="77777777" w:rsidR="00135D8B" w:rsidRPr="00CA529D" w:rsidRDefault="00135D8B" w:rsidP="00A27F31">
            <w:pPr>
              <w:rPr>
                <w:rFonts w:ascii="Arial" w:hAnsi="Arial" w:cs="Arial"/>
                <w:sz w:val="18"/>
                <w:szCs w:val="18"/>
                <w:u w:val="single"/>
              </w:rPr>
            </w:pPr>
            <w:r w:rsidRPr="00CA529D">
              <w:rPr>
                <w:rFonts w:ascii="Arial" w:hAnsi="Arial" w:cs="Arial"/>
                <w:sz w:val="18"/>
                <w:szCs w:val="18"/>
              </w:rPr>
              <w:t xml:space="preserve">   (3) (U) </w:t>
            </w:r>
            <w:r w:rsidRPr="00CA529D">
              <w:rPr>
                <w:rFonts w:ascii="Arial" w:hAnsi="Arial" w:cs="Arial"/>
                <w:sz w:val="18"/>
                <w:szCs w:val="18"/>
                <w:u w:val="single"/>
              </w:rPr>
              <w:t>Essential Elements of Friendly Information.</w:t>
            </w:r>
          </w:p>
          <w:p w14:paraId="37231042" w14:textId="77777777" w:rsidR="00135D8B" w:rsidRPr="00CA529D" w:rsidRDefault="00135D8B" w:rsidP="00A27F31">
            <w:pPr>
              <w:rPr>
                <w:rFonts w:ascii="Arial" w:hAnsi="Arial" w:cs="Arial"/>
                <w:sz w:val="16"/>
                <w:szCs w:val="18"/>
              </w:rPr>
            </w:pPr>
            <w:r w:rsidRPr="00CA529D">
              <w:rPr>
                <w:rFonts w:ascii="Arial" w:hAnsi="Arial" w:cs="Arial"/>
                <w:sz w:val="18"/>
                <w:szCs w:val="18"/>
              </w:rPr>
              <w:t xml:space="preserve">   (4) (U) </w:t>
            </w:r>
            <w:r w:rsidRPr="00CA529D">
              <w:rPr>
                <w:rFonts w:ascii="Arial" w:hAnsi="Arial" w:cs="Arial"/>
                <w:sz w:val="18"/>
                <w:szCs w:val="18"/>
                <w:u w:val="single"/>
              </w:rPr>
              <w:t>Rules of Engagement.</w:t>
            </w:r>
            <w:r w:rsidRPr="00CA529D">
              <w:rPr>
                <w:rFonts w:ascii="Arial" w:hAnsi="Arial" w:cs="Arial"/>
                <w:b/>
                <w:sz w:val="16"/>
                <w:szCs w:val="18"/>
              </w:rPr>
              <w:t xml:space="preserve"> </w:t>
            </w:r>
            <w:r w:rsidRPr="00CA529D">
              <w:rPr>
                <w:rFonts w:ascii="Arial" w:hAnsi="Arial" w:cs="Arial"/>
                <w:sz w:val="16"/>
                <w:szCs w:val="18"/>
              </w:rPr>
              <w:t>(Mission Specific plus Escalation of Force instructions)</w:t>
            </w:r>
          </w:p>
          <w:p w14:paraId="5733892B" w14:textId="77777777" w:rsidR="00135D8B" w:rsidRPr="00CA529D" w:rsidRDefault="00135D8B" w:rsidP="00A27F31">
            <w:pPr>
              <w:rPr>
                <w:rFonts w:ascii="Arial" w:hAnsi="Arial" w:cs="Arial"/>
                <w:sz w:val="18"/>
                <w:szCs w:val="18"/>
                <w:u w:val="single"/>
              </w:rPr>
            </w:pPr>
            <w:r w:rsidRPr="00CA529D">
              <w:rPr>
                <w:rFonts w:ascii="Arial" w:hAnsi="Arial" w:cs="Arial"/>
                <w:sz w:val="18"/>
                <w:szCs w:val="18"/>
              </w:rPr>
              <w:t xml:space="preserve">   (5) (U) </w:t>
            </w:r>
            <w:r w:rsidRPr="00CA529D">
              <w:rPr>
                <w:rFonts w:ascii="Arial" w:hAnsi="Arial" w:cs="Arial"/>
                <w:sz w:val="18"/>
                <w:szCs w:val="18"/>
                <w:u w:val="single"/>
              </w:rPr>
              <w:t>Risk Reduction Control Measures.</w:t>
            </w:r>
          </w:p>
          <w:p w14:paraId="6F22249D" w14:textId="77777777" w:rsidR="00135D8B" w:rsidRPr="00CA529D" w:rsidRDefault="00135D8B" w:rsidP="00A27F31">
            <w:pPr>
              <w:rPr>
                <w:rFonts w:ascii="Arial" w:hAnsi="Arial" w:cs="Arial"/>
                <w:sz w:val="18"/>
                <w:szCs w:val="18"/>
                <w:u w:val="single"/>
              </w:rPr>
            </w:pPr>
            <w:r w:rsidRPr="00CA529D">
              <w:rPr>
                <w:rFonts w:ascii="Arial" w:hAnsi="Arial" w:cs="Arial"/>
                <w:sz w:val="16"/>
                <w:szCs w:val="18"/>
              </w:rPr>
              <w:t xml:space="preserve">   </w:t>
            </w:r>
            <w:r w:rsidRPr="00CA529D">
              <w:rPr>
                <w:rFonts w:ascii="Arial" w:hAnsi="Arial" w:cs="Arial"/>
                <w:sz w:val="18"/>
                <w:szCs w:val="18"/>
              </w:rPr>
              <w:t xml:space="preserve">(6) (U) </w:t>
            </w:r>
            <w:r w:rsidRPr="00CA529D">
              <w:rPr>
                <w:rFonts w:ascii="Arial" w:hAnsi="Arial" w:cs="Arial"/>
                <w:sz w:val="18"/>
                <w:szCs w:val="18"/>
                <w:u w:val="single"/>
              </w:rPr>
              <w:t>Other Coordinating Instructions.</w:t>
            </w:r>
            <w:r w:rsidRPr="00CA529D">
              <w:rPr>
                <w:rFonts w:ascii="Arial" w:hAnsi="Arial" w:cs="Arial"/>
                <w:sz w:val="18"/>
                <w:szCs w:val="18"/>
              </w:rPr>
              <w:t xml:space="preserve"> </w:t>
            </w:r>
          </w:p>
          <w:p w14:paraId="0BE38DC1" w14:textId="77777777" w:rsidR="00135D8B" w:rsidRPr="00CA529D" w:rsidRDefault="00135D8B" w:rsidP="00A27F31">
            <w:pPr>
              <w:pStyle w:val="NoSpacing"/>
              <w:rPr>
                <w:rFonts w:ascii="Arial" w:hAnsi="Arial" w:cs="Arial"/>
                <w:sz w:val="16"/>
                <w:szCs w:val="16"/>
                <w:u w:val="single"/>
              </w:rPr>
            </w:pPr>
            <w:r w:rsidRPr="00CA529D">
              <w:rPr>
                <w:rFonts w:ascii="Arial" w:hAnsi="Arial" w:cs="Arial"/>
                <w:sz w:val="16"/>
                <w:szCs w:val="16"/>
              </w:rPr>
              <w:t xml:space="preserve">     (a) (U) Order of March</w:t>
            </w:r>
          </w:p>
          <w:p w14:paraId="33C1DC30" w14:textId="77777777" w:rsidR="00135D8B" w:rsidRPr="00CA529D" w:rsidRDefault="00135D8B" w:rsidP="00A27F31">
            <w:pPr>
              <w:pStyle w:val="NoSpacing"/>
              <w:rPr>
                <w:rFonts w:ascii="Arial" w:hAnsi="Arial" w:cs="Arial"/>
                <w:sz w:val="16"/>
                <w:szCs w:val="16"/>
                <w:u w:val="single"/>
              </w:rPr>
            </w:pPr>
            <w:r w:rsidRPr="00CA529D">
              <w:rPr>
                <w:rFonts w:ascii="Arial" w:hAnsi="Arial" w:cs="Arial"/>
                <w:sz w:val="16"/>
                <w:szCs w:val="16"/>
              </w:rPr>
              <w:t xml:space="preserve">     (b) (U) Route of March (Primary &amp; Alternate) </w:t>
            </w:r>
          </w:p>
          <w:p w14:paraId="2F28E452" w14:textId="77777777" w:rsidR="00135D8B" w:rsidRPr="00CA529D" w:rsidRDefault="00135D8B" w:rsidP="00A27F31">
            <w:pPr>
              <w:pStyle w:val="NoSpacing"/>
              <w:rPr>
                <w:rFonts w:ascii="Arial" w:hAnsi="Arial" w:cs="Arial"/>
                <w:sz w:val="16"/>
                <w:szCs w:val="16"/>
              </w:rPr>
            </w:pPr>
            <w:r w:rsidRPr="00CA529D">
              <w:rPr>
                <w:rFonts w:ascii="Arial" w:hAnsi="Arial" w:cs="Arial"/>
                <w:sz w:val="16"/>
                <w:szCs w:val="16"/>
              </w:rPr>
              <w:t xml:space="preserve">     (c) (U) Rendezvous times &amp; locations (AA,</w:t>
            </w:r>
            <w:r>
              <w:rPr>
                <w:rFonts w:ascii="Arial" w:hAnsi="Arial" w:cs="Arial"/>
                <w:sz w:val="16"/>
                <w:szCs w:val="16"/>
              </w:rPr>
              <w:t xml:space="preserve"> Rally Point, Linkup Point, ORP, etc.)</w:t>
            </w:r>
          </w:p>
          <w:p w14:paraId="4ECBF12F" w14:textId="77777777" w:rsidR="00135D8B" w:rsidRPr="00CA529D" w:rsidRDefault="00135D8B" w:rsidP="00A27F31">
            <w:pPr>
              <w:pStyle w:val="NoSpacing"/>
              <w:rPr>
                <w:rFonts w:ascii="Arial" w:hAnsi="Arial" w:cs="Arial"/>
                <w:sz w:val="16"/>
                <w:szCs w:val="16"/>
                <w:u w:val="single"/>
              </w:rPr>
            </w:pPr>
            <w:r w:rsidRPr="00CA529D">
              <w:rPr>
                <w:rFonts w:ascii="Arial" w:hAnsi="Arial" w:cs="Arial"/>
                <w:sz w:val="16"/>
                <w:szCs w:val="16"/>
              </w:rPr>
              <w:t xml:space="preserve">     (d) (U) Speeds (convoy &amp; catch-up) &amp; Intervals</w:t>
            </w:r>
          </w:p>
          <w:p w14:paraId="00F07849" w14:textId="77777777" w:rsidR="00135D8B" w:rsidRPr="00CA529D" w:rsidRDefault="00135D8B" w:rsidP="00A27F31">
            <w:pPr>
              <w:pStyle w:val="NoSpacing"/>
              <w:rPr>
                <w:rFonts w:ascii="Arial" w:hAnsi="Arial" w:cs="Arial"/>
                <w:sz w:val="16"/>
                <w:szCs w:val="16"/>
                <w:u w:val="single"/>
              </w:rPr>
            </w:pPr>
            <w:r w:rsidRPr="00CA529D">
              <w:rPr>
                <w:rFonts w:ascii="Arial" w:hAnsi="Arial" w:cs="Arial"/>
                <w:sz w:val="16"/>
                <w:szCs w:val="16"/>
              </w:rPr>
              <w:t xml:space="preserve">     (e) (U) Checkpoints, PLs, LOA</w:t>
            </w:r>
          </w:p>
          <w:p w14:paraId="244344B0" w14:textId="77777777" w:rsidR="00135D8B" w:rsidRPr="00CA529D" w:rsidRDefault="00135D8B" w:rsidP="00A27F31">
            <w:pPr>
              <w:pStyle w:val="NoSpacing"/>
              <w:rPr>
                <w:rFonts w:ascii="Arial" w:hAnsi="Arial" w:cs="Arial"/>
                <w:sz w:val="16"/>
                <w:szCs w:val="16"/>
              </w:rPr>
            </w:pPr>
            <w:r w:rsidRPr="00CA529D">
              <w:rPr>
                <w:rFonts w:ascii="Arial" w:hAnsi="Arial" w:cs="Arial"/>
                <w:sz w:val="16"/>
                <w:szCs w:val="16"/>
              </w:rPr>
              <w:t xml:space="preserve">     (f)  (U) MOPP Level </w:t>
            </w:r>
          </w:p>
          <w:p w14:paraId="43AEE84F" w14:textId="77777777" w:rsidR="00135D8B" w:rsidRPr="00CA529D" w:rsidRDefault="00135D8B" w:rsidP="00A27F31">
            <w:pPr>
              <w:pStyle w:val="NoSpacing"/>
              <w:rPr>
                <w:rFonts w:ascii="Arial" w:hAnsi="Arial" w:cs="Arial"/>
                <w:sz w:val="16"/>
                <w:szCs w:val="16"/>
              </w:rPr>
            </w:pPr>
            <w:r w:rsidRPr="12B265AD">
              <w:rPr>
                <w:rFonts w:ascii="Arial" w:hAnsi="Arial" w:cs="Arial"/>
                <w:sz w:val="16"/>
                <w:szCs w:val="16"/>
              </w:rPr>
              <w:t xml:space="preserve">     (g) (U) Equipment/Uniform Common to All Personnel </w:t>
            </w:r>
          </w:p>
          <w:p w14:paraId="2812F1E9" w14:textId="77777777" w:rsidR="00135D8B" w:rsidRPr="00CA529D" w:rsidRDefault="00135D8B" w:rsidP="00A27F31">
            <w:pPr>
              <w:pStyle w:val="NoSpacing"/>
              <w:rPr>
                <w:rFonts w:ascii="Arial" w:hAnsi="Arial" w:cs="Arial"/>
                <w:sz w:val="16"/>
                <w:szCs w:val="16"/>
              </w:rPr>
            </w:pPr>
            <w:r w:rsidRPr="00CA529D">
              <w:rPr>
                <w:rFonts w:ascii="Arial" w:hAnsi="Arial" w:cs="Arial"/>
                <w:sz w:val="16"/>
                <w:szCs w:val="16"/>
              </w:rPr>
              <w:t xml:space="preserve">     (h) (U) Equipment Common to All Vehicles</w:t>
            </w:r>
            <w:r>
              <w:rPr>
                <w:rFonts w:ascii="Arial" w:hAnsi="Arial" w:cs="Arial"/>
                <w:sz w:val="16"/>
                <w:szCs w:val="16"/>
              </w:rPr>
              <w:t xml:space="preserve"> </w:t>
            </w:r>
          </w:p>
          <w:p w14:paraId="79D73349" w14:textId="77777777" w:rsidR="00135D8B" w:rsidRPr="00CA529D" w:rsidRDefault="00135D8B" w:rsidP="00A27F31">
            <w:pPr>
              <w:pStyle w:val="NoSpacing"/>
              <w:rPr>
                <w:rFonts w:ascii="Arial" w:hAnsi="Arial" w:cs="Arial"/>
                <w:sz w:val="16"/>
                <w:szCs w:val="16"/>
              </w:rPr>
            </w:pPr>
            <w:r w:rsidRPr="2EED3B50">
              <w:rPr>
                <w:rFonts w:ascii="Arial" w:hAnsi="Arial" w:cs="Arial"/>
                <w:sz w:val="16"/>
                <w:szCs w:val="16"/>
              </w:rPr>
              <w:t xml:space="preserve">     (i)  (U) Weapons Mix </w:t>
            </w:r>
          </w:p>
          <w:p w14:paraId="4FD767D6" w14:textId="77777777" w:rsidR="00135D8B" w:rsidRPr="00CA529D" w:rsidRDefault="00135D8B" w:rsidP="00A27F31">
            <w:pPr>
              <w:pStyle w:val="NoSpacing"/>
              <w:rPr>
                <w:rFonts w:ascii="Arial" w:hAnsi="Arial" w:cs="Arial"/>
                <w:sz w:val="16"/>
                <w:szCs w:val="16"/>
              </w:rPr>
            </w:pPr>
            <w:r w:rsidRPr="00CA529D">
              <w:rPr>
                <w:rFonts w:ascii="Arial" w:hAnsi="Arial" w:cs="Arial"/>
                <w:sz w:val="16"/>
                <w:szCs w:val="16"/>
              </w:rPr>
              <w:t xml:space="preserve">     (j)  (U) Guidance on Squad Rehearsals</w:t>
            </w:r>
          </w:p>
          <w:p w14:paraId="15B76160" w14:textId="77777777" w:rsidR="00135D8B" w:rsidRPr="00CA529D" w:rsidRDefault="00135D8B" w:rsidP="00A27F31">
            <w:pPr>
              <w:pStyle w:val="NoSpacing"/>
              <w:rPr>
                <w:rFonts w:ascii="Arial" w:hAnsi="Arial" w:cs="Arial"/>
                <w:sz w:val="16"/>
                <w:szCs w:val="16"/>
              </w:rPr>
            </w:pPr>
            <w:r w:rsidRPr="00CA529D">
              <w:rPr>
                <w:rFonts w:ascii="Arial" w:hAnsi="Arial" w:cs="Arial"/>
                <w:sz w:val="16"/>
                <w:szCs w:val="16"/>
              </w:rPr>
              <w:t xml:space="preserve">     (k) (U) Priorities of Work</w:t>
            </w:r>
          </w:p>
          <w:p w14:paraId="371F512E" w14:textId="77777777" w:rsidR="00135D8B" w:rsidRPr="00AB7269" w:rsidRDefault="00135D8B" w:rsidP="00A27F31">
            <w:pPr>
              <w:pStyle w:val="NoSpacing"/>
              <w:rPr>
                <w:rFonts w:ascii="Arial" w:hAnsi="Arial" w:cs="Arial"/>
                <w:sz w:val="16"/>
                <w:szCs w:val="16"/>
              </w:rPr>
            </w:pPr>
            <w:r w:rsidRPr="0014644B">
              <w:rPr>
                <w:rFonts w:ascii="Arial" w:hAnsi="Arial" w:cs="Arial"/>
                <w:noProof/>
                <w:sz w:val="12"/>
                <w:szCs w:val="18"/>
                <w:lang w:val="de-DE" w:eastAsia="de-DE"/>
              </w:rPr>
              <mc:AlternateContent>
                <mc:Choice Requires="wps">
                  <w:drawing>
                    <wp:anchor distT="45720" distB="45720" distL="114300" distR="114300" simplePos="0" relativeHeight="251658246" behindDoc="1" locked="0" layoutInCell="1" allowOverlap="1" wp14:anchorId="5B2665DE" wp14:editId="1F9A932A">
                      <wp:simplePos x="0" y="0"/>
                      <wp:positionH relativeFrom="margin">
                        <wp:posOffset>2422052</wp:posOffset>
                      </wp:positionH>
                      <wp:positionV relativeFrom="page">
                        <wp:posOffset>4090670</wp:posOffset>
                      </wp:positionV>
                      <wp:extent cx="1456660" cy="265814"/>
                      <wp:effectExtent l="0" t="0" r="10795" b="2032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60" cy="265814"/>
                              </a:xfrm>
                              <a:prstGeom prst="rect">
                                <a:avLst/>
                              </a:prstGeom>
                              <a:solidFill>
                                <a:srgbClr val="FFFFFF"/>
                              </a:solidFill>
                              <a:ln w="9525">
                                <a:solidFill>
                                  <a:srgbClr val="000000"/>
                                </a:solidFill>
                                <a:miter lim="800000"/>
                                <a:headEnd/>
                                <a:tailEnd/>
                              </a:ln>
                            </wps:spPr>
                            <wps:txbx>
                              <w:txbxContent>
                                <w:p w14:paraId="063A07D0" w14:textId="77777777" w:rsidR="00135D8B" w:rsidRDefault="00135D8B" w:rsidP="00135D8B">
                                  <w:r>
                                    <w:rPr>
                                      <w:rFonts w:ascii="Arial" w:hAnsi="Arial" w:cs="Arial"/>
                                      <w:b/>
                                      <w:szCs w:val="16"/>
                                    </w:rPr>
                                    <w:t>Points:_</w:t>
                                  </w:r>
                                  <w:r w:rsidRPr="001D406E">
                                    <w:rPr>
                                      <w:rFonts w:ascii="Arial" w:hAnsi="Arial" w:cs="Arial"/>
                                      <w:b/>
                                      <w:szCs w:val="16"/>
                                    </w:rPr>
                                    <w:t>______/</w:t>
                                  </w:r>
                                  <w:r>
                                    <w:rPr>
                                      <w:rFonts w:ascii="Arial" w:hAnsi="Arial" w:cs="Arial"/>
                                      <w:b/>
                                      <w:szCs w:val="16"/>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665DE" id="Text Box 68" o:spid="_x0000_s1029" type="#_x0000_t202" style="position:absolute;margin-left:190.7pt;margin-top:322.1pt;width:114.7pt;height:20.95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">
                      <v:textbox>
                        <w:txbxContent>
                          <w:p w14:paraId="063A07D0" w14:textId="77777777" w:rsidR="00135D8B" w:rsidRDefault="00135D8B" w:rsidP="00135D8B">
                            <w:r>
                              <w:rPr>
                                <w:rFonts w:ascii="Arial" w:hAnsi="Arial" w:cs="Arial"/>
                                <w:b/>
                                <w:szCs w:val="16"/>
                              </w:rPr>
                              <w:t>Points:_</w:t>
                            </w:r>
                            <w:r w:rsidRPr="001D406E">
                              <w:rPr>
                                <w:rFonts w:ascii="Arial" w:hAnsi="Arial" w:cs="Arial"/>
                                <w:b/>
                                <w:szCs w:val="16"/>
                              </w:rPr>
                              <w:t>______/</w:t>
                            </w:r>
                            <w:r>
                              <w:rPr>
                                <w:rFonts w:ascii="Arial" w:hAnsi="Arial" w:cs="Arial"/>
                                <w:b/>
                                <w:szCs w:val="16"/>
                              </w:rPr>
                              <w:t>46</w:t>
                            </w:r>
                          </w:p>
                        </w:txbxContent>
                      </v:textbox>
                      <w10:wrap anchorx="margin" anchory="page"/>
                    </v:shape>
                  </w:pict>
                </mc:Fallback>
              </mc:AlternateContent>
            </w:r>
            <w:r w:rsidRPr="00CA529D">
              <w:rPr>
                <w:rFonts w:ascii="Arial" w:hAnsi="Arial" w:cs="Arial"/>
                <w:sz w:val="16"/>
                <w:szCs w:val="16"/>
              </w:rPr>
              <w:t xml:space="preserve">     (m) (U) Timeline (From OPORD </w:t>
            </w:r>
            <w:r>
              <w:rPr>
                <w:rFonts w:ascii="Arial" w:hAnsi="Arial" w:cs="Arial"/>
                <w:sz w:val="16"/>
                <w:szCs w:val="16"/>
              </w:rPr>
              <w:t>b</w:t>
            </w:r>
            <w:r w:rsidRPr="00CA529D">
              <w:rPr>
                <w:rFonts w:ascii="Arial" w:hAnsi="Arial" w:cs="Arial"/>
                <w:sz w:val="16"/>
                <w:szCs w:val="16"/>
              </w:rPr>
              <w:t>rief to mission complete</w:t>
            </w:r>
            <w:r>
              <w:rPr>
                <w:rFonts w:ascii="Arial" w:hAnsi="Arial" w:cs="Arial"/>
                <w:sz w:val="16"/>
                <w:szCs w:val="16"/>
              </w:rPr>
              <w:t>, i</w:t>
            </w:r>
            <w:r w:rsidRPr="00CA529D">
              <w:rPr>
                <w:rFonts w:ascii="Arial" w:hAnsi="Arial" w:cs="Arial"/>
                <w:sz w:val="16"/>
                <w:szCs w:val="16"/>
              </w:rPr>
              <w:t>ncluding: Squad Leader Back-briefs, SQD/Platoon Rehearsals, Platoon PCI, Vehicles Staged, SP Time, Mission Specific Times, etc.</w:t>
            </w:r>
          </w:p>
        </w:tc>
        <w:tc>
          <w:tcPr>
            <w:tcW w:w="5333" w:type="dxa"/>
          </w:tcPr>
          <w:p w14:paraId="477A191E" w14:textId="77777777" w:rsidR="00135D8B" w:rsidRDefault="00135D8B" w:rsidP="00A27F31">
            <w:pPr>
              <w:rPr>
                <w:rFonts w:ascii="Arial" w:hAnsi="Arial" w:cs="Arial"/>
                <w:b/>
                <w:szCs w:val="16"/>
              </w:rPr>
            </w:pPr>
            <w:r w:rsidRPr="00622742">
              <w:rPr>
                <w:rFonts w:ascii="Arial" w:hAnsi="Arial" w:cs="Arial"/>
                <w:b/>
                <w:sz w:val="18"/>
              </w:rPr>
              <w:t>3. Notes:</w:t>
            </w:r>
            <w:r>
              <w:rPr>
                <w:rFonts w:ascii="Arial" w:hAnsi="Arial" w:cs="Arial"/>
                <w:b/>
                <w:sz w:val="18"/>
              </w:rPr>
              <w:t xml:space="preserve">                                </w:t>
            </w:r>
            <w:r w:rsidRPr="00927A6E">
              <w:rPr>
                <w:rFonts w:ascii="Arial" w:hAnsi="Arial" w:cs="Arial"/>
                <w:b/>
              </w:rPr>
              <w:t>Over</w:t>
            </w:r>
            <w:r>
              <w:rPr>
                <w:rFonts w:ascii="Arial" w:hAnsi="Arial" w:cs="Arial"/>
                <w:b/>
              </w:rPr>
              <w:t>a</w:t>
            </w:r>
            <w:r w:rsidRPr="00927A6E">
              <w:rPr>
                <w:rFonts w:ascii="Arial" w:hAnsi="Arial" w:cs="Arial"/>
                <w:b/>
              </w:rPr>
              <w:t xml:space="preserve">ll </w:t>
            </w:r>
            <w:r>
              <w:rPr>
                <w:rFonts w:ascii="Arial" w:hAnsi="Arial" w:cs="Arial"/>
                <w:b/>
                <w:szCs w:val="16"/>
              </w:rPr>
              <w:t>Analysis: S / O / E</w:t>
            </w:r>
          </w:p>
          <w:p w14:paraId="322271B6" w14:textId="77777777" w:rsidR="00135D8B" w:rsidRDefault="00135D8B" w:rsidP="00A27F31"/>
          <w:p w14:paraId="6E71167A" w14:textId="77777777" w:rsidR="00135D8B" w:rsidRDefault="00135D8B" w:rsidP="00A27F31">
            <w:r>
              <w:rPr>
                <w:rFonts w:ascii="Arial" w:hAnsi="Arial" w:cs="Arial"/>
                <w:b/>
                <w:szCs w:val="16"/>
              </w:rPr>
              <w:t xml:space="preserve">                                       Scheme of M&amp;M  S / O / E</w:t>
            </w:r>
          </w:p>
          <w:p w14:paraId="03782B7A" w14:textId="77777777" w:rsidR="00135D8B" w:rsidRDefault="00135D8B" w:rsidP="00A27F31">
            <w:pPr>
              <w:rPr>
                <w:rFonts w:ascii="Arial" w:hAnsi="Arial" w:cs="Arial"/>
                <w:b/>
              </w:rPr>
            </w:pPr>
          </w:p>
          <w:p w14:paraId="3428A330" w14:textId="77777777" w:rsidR="00135D8B" w:rsidRDefault="00135D8B" w:rsidP="00A27F31">
            <w:pPr>
              <w:rPr>
                <w:rFonts w:ascii="Arial" w:hAnsi="Arial" w:cs="Arial"/>
                <w:b/>
              </w:rPr>
            </w:pPr>
          </w:p>
          <w:p w14:paraId="1609474D" w14:textId="77777777" w:rsidR="00135D8B" w:rsidRDefault="00135D8B" w:rsidP="00A27F31">
            <w:pPr>
              <w:rPr>
                <w:rFonts w:ascii="Arial" w:hAnsi="Arial" w:cs="Arial"/>
                <w:b/>
              </w:rPr>
            </w:pPr>
          </w:p>
          <w:p w14:paraId="7D0106CC" w14:textId="77777777" w:rsidR="00135D8B" w:rsidRDefault="00135D8B" w:rsidP="00A27F31">
            <w:pPr>
              <w:rPr>
                <w:rFonts w:ascii="Arial" w:hAnsi="Arial" w:cs="Arial"/>
                <w:b/>
              </w:rPr>
            </w:pPr>
          </w:p>
          <w:p w14:paraId="2B6EB84C" w14:textId="77777777" w:rsidR="00135D8B" w:rsidRDefault="00135D8B" w:rsidP="00A27F31">
            <w:pPr>
              <w:rPr>
                <w:rFonts w:ascii="Arial" w:hAnsi="Arial" w:cs="Arial"/>
                <w:b/>
              </w:rPr>
            </w:pPr>
          </w:p>
          <w:p w14:paraId="51A0FC92" w14:textId="77777777" w:rsidR="00135D8B" w:rsidRDefault="00135D8B" w:rsidP="00A27F31">
            <w:pPr>
              <w:rPr>
                <w:rFonts w:ascii="Arial" w:hAnsi="Arial" w:cs="Arial"/>
                <w:b/>
              </w:rPr>
            </w:pPr>
          </w:p>
          <w:p w14:paraId="28065963" w14:textId="77777777" w:rsidR="00135D8B" w:rsidRDefault="00135D8B" w:rsidP="00A27F31">
            <w:pPr>
              <w:rPr>
                <w:rFonts w:ascii="Arial" w:hAnsi="Arial" w:cs="Arial"/>
                <w:b/>
              </w:rPr>
            </w:pPr>
          </w:p>
          <w:p w14:paraId="169FF778" w14:textId="77777777" w:rsidR="00135D8B" w:rsidRDefault="00135D8B" w:rsidP="00A27F31">
            <w:pPr>
              <w:rPr>
                <w:rFonts w:ascii="Arial" w:hAnsi="Arial" w:cs="Arial"/>
                <w:b/>
              </w:rPr>
            </w:pPr>
          </w:p>
          <w:p w14:paraId="11E57B88" w14:textId="77777777" w:rsidR="00135D8B" w:rsidRDefault="00135D8B" w:rsidP="00A27F31">
            <w:pPr>
              <w:rPr>
                <w:rFonts w:ascii="Arial" w:hAnsi="Arial" w:cs="Arial"/>
                <w:b/>
              </w:rPr>
            </w:pPr>
          </w:p>
          <w:p w14:paraId="2BC0C814" w14:textId="77777777" w:rsidR="00135D8B" w:rsidRDefault="00135D8B" w:rsidP="00A27F31">
            <w:pPr>
              <w:rPr>
                <w:rFonts w:ascii="Arial" w:hAnsi="Arial" w:cs="Arial"/>
                <w:b/>
              </w:rPr>
            </w:pPr>
          </w:p>
          <w:p w14:paraId="1DC87F89" w14:textId="77777777" w:rsidR="00135D8B" w:rsidRDefault="00135D8B" w:rsidP="00A27F31">
            <w:pPr>
              <w:rPr>
                <w:rFonts w:ascii="Arial" w:hAnsi="Arial" w:cs="Arial"/>
                <w:b/>
              </w:rPr>
            </w:pPr>
          </w:p>
          <w:p w14:paraId="2FD15D33" w14:textId="77777777" w:rsidR="00135D8B" w:rsidRDefault="00135D8B" w:rsidP="00A27F31">
            <w:pPr>
              <w:rPr>
                <w:rFonts w:ascii="Arial" w:hAnsi="Arial" w:cs="Arial"/>
                <w:b/>
              </w:rPr>
            </w:pPr>
          </w:p>
          <w:p w14:paraId="0DF12A5F" w14:textId="77777777" w:rsidR="00135D8B" w:rsidRDefault="00135D8B" w:rsidP="00A27F31">
            <w:pPr>
              <w:rPr>
                <w:rFonts w:ascii="Arial" w:hAnsi="Arial" w:cs="Arial"/>
                <w:b/>
              </w:rPr>
            </w:pPr>
          </w:p>
          <w:p w14:paraId="77F344DE" w14:textId="77777777" w:rsidR="00135D8B" w:rsidRDefault="00135D8B" w:rsidP="00A27F31">
            <w:pPr>
              <w:rPr>
                <w:rFonts w:ascii="Arial" w:hAnsi="Arial" w:cs="Arial"/>
                <w:b/>
              </w:rPr>
            </w:pPr>
          </w:p>
          <w:p w14:paraId="4AA5E7FE" w14:textId="77777777" w:rsidR="00135D8B" w:rsidRDefault="00135D8B" w:rsidP="00A27F31">
            <w:pPr>
              <w:rPr>
                <w:rFonts w:ascii="Arial" w:hAnsi="Arial" w:cs="Arial"/>
                <w:b/>
              </w:rPr>
            </w:pPr>
          </w:p>
          <w:p w14:paraId="59C1D21D" w14:textId="77777777" w:rsidR="00135D8B" w:rsidRDefault="00135D8B" w:rsidP="00A27F31">
            <w:pPr>
              <w:rPr>
                <w:rFonts w:ascii="Arial" w:hAnsi="Arial" w:cs="Arial"/>
                <w:b/>
              </w:rPr>
            </w:pPr>
          </w:p>
          <w:p w14:paraId="7BA69060" w14:textId="77777777" w:rsidR="00135D8B" w:rsidRDefault="00135D8B" w:rsidP="00A27F31">
            <w:pPr>
              <w:rPr>
                <w:rFonts w:ascii="Arial" w:hAnsi="Arial" w:cs="Arial"/>
                <w:b/>
              </w:rPr>
            </w:pPr>
          </w:p>
          <w:p w14:paraId="3FFDBE04" w14:textId="77777777" w:rsidR="00135D8B" w:rsidRDefault="00135D8B" w:rsidP="00A27F31">
            <w:pPr>
              <w:rPr>
                <w:rFonts w:ascii="Arial" w:hAnsi="Arial" w:cs="Arial"/>
                <w:b/>
              </w:rPr>
            </w:pPr>
          </w:p>
          <w:p w14:paraId="046F8523" w14:textId="77777777" w:rsidR="00135D8B" w:rsidRDefault="00135D8B" w:rsidP="00A27F31">
            <w:pPr>
              <w:rPr>
                <w:rFonts w:ascii="Arial" w:hAnsi="Arial" w:cs="Arial"/>
                <w:b/>
              </w:rPr>
            </w:pPr>
          </w:p>
          <w:p w14:paraId="45532F7C" w14:textId="77777777" w:rsidR="00135D8B" w:rsidRDefault="00135D8B" w:rsidP="00A27F31">
            <w:pPr>
              <w:rPr>
                <w:rFonts w:ascii="Arial" w:hAnsi="Arial" w:cs="Arial"/>
                <w:b/>
              </w:rPr>
            </w:pPr>
          </w:p>
          <w:p w14:paraId="2351827D" w14:textId="77777777" w:rsidR="00135D8B" w:rsidRDefault="00135D8B" w:rsidP="00A27F31">
            <w:pPr>
              <w:rPr>
                <w:rFonts w:ascii="Arial" w:hAnsi="Arial" w:cs="Arial"/>
                <w:b/>
              </w:rPr>
            </w:pPr>
          </w:p>
          <w:p w14:paraId="0907B21B" w14:textId="77777777" w:rsidR="00135D8B" w:rsidRDefault="00135D8B" w:rsidP="00A27F31">
            <w:pPr>
              <w:rPr>
                <w:rFonts w:ascii="Arial" w:hAnsi="Arial" w:cs="Arial"/>
                <w:b/>
              </w:rPr>
            </w:pPr>
          </w:p>
          <w:p w14:paraId="07486E3C" w14:textId="77777777" w:rsidR="00135D8B" w:rsidRDefault="00135D8B" w:rsidP="00A27F31">
            <w:pPr>
              <w:rPr>
                <w:rFonts w:ascii="Arial" w:hAnsi="Arial" w:cs="Arial"/>
                <w:b/>
              </w:rPr>
            </w:pPr>
          </w:p>
          <w:p w14:paraId="00B99EA9" w14:textId="77777777" w:rsidR="00135D8B" w:rsidRPr="009C645F" w:rsidRDefault="00135D8B" w:rsidP="00A27F31">
            <w:pPr>
              <w:rPr>
                <w:rFonts w:ascii="Arial" w:hAnsi="Arial" w:cs="Arial"/>
                <w:b/>
              </w:rPr>
            </w:pPr>
          </w:p>
        </w:tc>
      </w:tr>
    </w:tbl>
    <w:p w14:paraId="5F24103A" w14:textId="6FB3A463" w:rsidR="00984A6B" w:rsidRPr="00984A6B" w:rsidRDefault="002B2EE5" w:rsidP="00984A6B">
      <w:pPr>
        <w:spacing w:after="0" w:line="240" w:lineRule="auto"/>
        <w:textAlignment w:val="baseline"/>
        <w:rPr>
          <w:rFonts w:ascii="Segoe UI" w:eastAsia="Times New Roman" w:hAnsi="Segoe UI" w:cs="Segoe UI"/>
          <w:sz w:val="18"/>
          <w:szCs w:val="18"/>
        </w:rPr>
      </w:pPr>
      <w:r w:rsidRPr="002B2EE5">
        <w:rPr>
          <w:rFonts w:ascii="Arial" w:eastAsia="Times New Roman" w:hAnsi="Arial" w:cs="Arial"/>
          <w:b/>
          <w:bCs/>
          <w:noProof/>
          <w:sz w:val="20"/>
          <w:szCs w:val="20"/>
        </w:rPr>
        <mc:AlternateContent>
          <mc:Choice Requires="wps">
            <w:drawing>
              <wp:anchor distT="0" distB="0" distL="114300" distR="114300" simplePos="0" relativeHeight="251658253" behindDoc="0" locked="0" layoutInCell="1" allowOverlap="1" wp14:anchorId="59B65244" wp14:editId="7BB9A19E">
                <wp:simplePos x="0" y="0"/>
                <wp:positionH relativeFrom="column">
                  <wp:posOffset>-723014</wp:posOffset>
                </wp:positionH>
                <wp:positionV relativeFrom="margin">
                  <wp:posOffset>138223</wp:posOffset>
                </wp:positionV>
                <wp:extent cx="7357420" cy="329609"/>
                <wp:effectExtent l="0" t="0" r="15240" b="133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7420" cy="329609"/>
                        </a:xfrm>
                        <a:prstGeom prst="rect">
                          <a:avLst/>
                        </a:prstGeom>
                        <a:solidFill>
                          <a:srgbClr val="FFFFFF"/>
                        </a:solidFill>
                        <a:ln w="19050">
                          <a:solidFill>
                            <a:sysClr val="windowText" lastClr="000000"/>
                          </a:solidFill>
                          <a:miter lim="800000"/>
                          <a:headEnd/>
                          <a:tailEnd/>
                        </a:ln>
                      </wps:spPr>
                      <wps:txbx>
                        <w:txbxContent>
                          <w:p w14:paraId="6500EDE7" w14:textId="77777777" w:rsidR="002B2EE5" w:rsidRDefault="002B2EE5" w:rsidP="002B2EE5">
                            <w:r w:rsidRPr="001D5F25">
                              <w:rPr>
                                <w:rFonts w:ascii="Arial" w:hAnsi="Arial" w:cs="Arial"/>
                                <w:b/>
                                <w:bCs/>
                              </w:rPr>
                              <w:t>SGL NAME:</w:t>
                            </w: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b/>
                                <w:bCs/>
                              </w:rPr>
                              <w:tab/>
                              <w:t>STUDENT NAME:</w:t>
                            </w: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b/>
                                <w:bCs/>
                              </w:rPr>
                              <w:tab/>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65244" id="Text Box 217" o:spid="_x0000_s1030" type="#_x0000_t202" style="position:absolute;margin-left:-56.95pt;margin-top:10.9pt;width:579.3pt;height:25.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" strokecolor="windowText" strokeweight="1.5pt">
                <v:textbox>
                  <w:txbxContent>
                    <w:p w14:paraId="6500EDE7" w14:textId="77777777" w:rsidR="002B2EE5" w:rsidRDefault="002B2EE5" w:rsidP="002B2EE5">
                      <w:r w:rsidRPr="001D5F25">
                        <w:rPr>
                          <w:rFonts w:ascii="Arial" w:hAnsi="Arial" w:cs="Arial"/>
                          <w:b/>
                          <w:bCs/>
                        </w:rPr>
                        <w:t>SGL NAME:</w:t>
                      </w: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b/>
                          <w:bCs/>
                        </w:rPr>
                        <w:tab/>
                        <w:t>STUDENT NAME:</w:t>
                      </w: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b/>
                          <w:bCs/>
                        </w:rPr>
                        <w:tab/>
                        <w:t>DATE:</w:t>
                      </w:r>
                    </w:p>
                  </w:txbxContent>
                </v:textbox>
                <w10:wrap anchory="margin"/>
              </v:shape>
            </w:pict>
          </mc:Fallback>
        </mc:AlternateContent>
      </w:r>
    </w:p>
    <w:p w14:paraId="5A8BC480" w14:textId="5BE096B3" w:rsidR="001F21A0" w:rsidRDefault="001F21A0" w:rsidP="675609F5">
      <w:pPr>
        <w:pStyle w:val="paragraph"/>
        <w:spacing w:before="0" w:beforeAutospacing="0" w:after="0" w:afterAutospacing="0"/>
        <w:textAlignment w:val="baseline"/>
        <w:rPr>
          <w:rStyle w:val="eop"/>
        </w:rPr>
      </w:pPr>
    </w:p>
    <w:tbl>
      <w:tblPr>
        <w:tblStyle w:val="TableGrid"/>
        <w:tblW w:w="11520" w:type="dxa"/>
        <w:tblInd w:w="-1085" w:type="dxa"/>
        <w:tblLayout w:type="fixed"/>
        <w:tblLook w:val="04A0" w:firstRow="1" w:lastRow="0" w:firstColumn="1" w:lastColumn="0" w:noHBand="0" w:noVBand="1"/>
      </w:tblPr>
      <w:tblGrid>
        <w:gridCol w:w="2430"/>
        <w:gridCol w:w="3802"/>
        <w:gridCol w:w="5288"/>
      </w:tblGrid>
      <w:tr w:rsidR="00734150" w14:paraId="20BAD974" w14:textId="77777777" w:rsidTr="000C3C1F">
        <w:trPr>
          <w:trHeight w:val="3437"/>
        </w:trPr>
        <w:tc>
          <w:tcPr>
            <w:tcW w:w="6232" w:type="dxa"/>
            <w:gridSpan w:val="2"/>
          </w:tcPr>
          <w:p w14:paraId="4B0F5A75" w14:textId="77777777" w:rsidR="00734150" w:rsidRPr="00921513" w:rsidRDefault="00734150" w:rsidP="000C3C1F">
            <w:pPr>
              <w:rPr>
                <w:rFonts w:ascii="Arial" w:hAnsi="Arial" w:cs="Arial"/>
                <w:sz w:val="18"/>
                <w:szCs w:val="18"/>
              </w:rPr>
            </w:pPr>
            <w:r w:rsidRPr="008C18F7">
              <w:rPr>
                <w:rFonts w:ascii="Arial" w:hAnsi="Arial" w:cs="Arial"/>
                <w:b/>
              </w:rPr>
              <w:lastRenderedPageBreak/>
              <w:t xml:space="preserve">4. (U) </w:t>
            </w:r>
            <w:r w:rsidRPr="008C18F7">
              <w:rPr>
                <w:rFonts w:ascii="Arial" w:hAnsi="Arial" w:cs="Arial"/>
                <w:b/>
                <w:u w:val="single"/>
              </w:rPr>
              <w:t>Sustainment.</w:t>
            </w:r>
          </w:p>
          <w:p w14:paraId="270E0B81" w14:textId="3C6B78F3" w:rsidR="00734150" w:rsidRPr="008C18F7" w:rsidRDefault="00734150" w:rsidP="000C3C1F">
            <w:pPr>
              <w:rPr>
                <w:rFonts w:ascii="Arial" w:hAnsi="Arial" w:cs="Arial"/>
                <w:b/>
                <w:sz w:val="16"/>
                <w:szCs w:val="18"/>
              </w:rPr>
            </w:pPr>
            <w:r w:rsidRPr="008C18F7">
              <w:rPr>
                <w:rFonts w:ascii="Arial" w:hAnsi="Arial" w:cs="Arial"/>
                <w:b/>
                <w:sz w:val="16"/>
                <w:szCs w:val="18"/>
              </w:rPr>
              <w:t xml:space="preserve">  a. (U) </w:t>
            </w:r>
            <w:r w:rsidRPr="008C18F7">
              <w:rPr>
                <w:rFonts w:ascii="Arial" w:hAnsi="Arial" w:cs="Arial"/>
                <w:b/>
                <w:sz w:val="16"/>
                <w:szCs w:val="18"/>
                <w:u w:val="single"/>
              </w:rPr>
              <w:t>Logistics.</w:t>
            </w:r>
            <w:r w:rsidRPr="008C18F7">
              <w:rPr>
                <w:rFonts w:ascii="Arial" w:hAnsi="Arial" w:cs="Arial"/>
                <w:b/>
                <w:sz w:val="16"/>
                <w:szCs w:val="18"/>
              </w:rPr>
              <w:t xml:space="preserve"> </w:t>
            </w:r>
            <w:r w:rsidRPr="00AC0DA6">
              <w:rPr>
                <w:rFonts w:ascii="Arial" w:hAnsi="Arial" w:cs="Arial"/>
                <w:bCs/>
                <w:sz w:val="16"/>
                <w:szCs w:val="18"/>
              </w:rPr>
              <w:t>(</w:t>
            </w:r>
            <w:r>
              <w:rPr>
                <w:rFonts w:ascii="Arial" w:hAnsi="Arial" w:cs="Arial"/>
                <w:bCs/>
                <w:sz w:val="16"/>
                <w:szCs w:val="18"/>
              </w:rPr>
              <w:t>Mission Specific and Quantifiable)</w:t>
            </w:r>
          </w:p>
          <w:p w14:paraId="60DC14E6" w14:textId="7CF4DCB0" w:rsidR="00734150" w:rsidRPr="008C18F7" w:rsidRDefault="00734150" w:rsidP="000C3C1F">
            <w:pPr>
              <w:ind w:left="360" w:hanging="360"/>
              <w:rPr>
                <w:rFonts w:ascii="Arial" w:hAnsi="Arial" w:cs="Arial"/>
                <w:sz w:val="16"/>
                <w:szCs w:val="18"/>
              </w:rPr>
            </w:pPr>
            <w:r w:rsidRPr="008C18F7">
              <w:rPr>
                <w:rFonts w:ascii="Arial" w:hAnsi="Arial" w:cs="Arial"/>
                <w:sz w:val="16"/>
                <w:szCs w:val="18"/>
              </w:rPr>
              <w:t xml:space="preserve">    (1) (U) Class I (Food)</w:t>
            </w:r>
          </w:p>
          <w:p w14:paraId="761AAEDE" w14:textId="67C3ED41" w:rsidR="00734150" w:rsidRPr="008C18F7" w:rsidRDefault="00734150" w:rsidP="000C3C1F">
            <w:pPr>
              <w:ind w:left="360" w:hanging="360"/>
              <w:rPr>
                <w:rFonts w:ascii="Arial" w:hAnsi="Arial" w:cs="Arial"/>
                <w:sz w:val="16"/>
                <w:szCs w:val="18"/>
              </w:rPr>
            </w:pPr>
            <w:r w:rsidRPr="008C18F7">
              <w:rPr>
                <w:rFonts w:ascii="Arial" w:hAnsi="Arial" w:cs="Arial"/>
                <w:sz w:val="16"/>
                <w:szCs w:val="18"/>
              </w:rPr>
              <w:t xml:space="preserve">    (2) (U) Class II (Clothing, Individual/Non-expendable Equip.)</w:t>
            </w:r>
          </w:p>
          <w:p w14:paraId="78B36964" w14:textId="514C8587" w:rsidR="00734150" w:rsidRPr="008C18F7" w:rsidRDefault="00734150" w:rsidP="000C3C1F">
            <w:pPr>
              <w:ind w:left="360" w:hanging="360"/>
              <w:rPr>
                <w:rFonts w:ascii="Arial" w:hAnsi="Arial" w:cs="Arial"/>
                <w:sz w:val="16"/>
                <w:szCs w:val="18"/>
              </w:rPr>
            </w:pPr>
            <w:r w:rsidRPr="008C18F7">
              <w:rPr>
                <w:rFonts w:ascii="Arial" w:hAnsi="Arial" w:cs="Arial"/>
                <w:sz w:val="16"/>
                <w:szCs w:val="18"/>
              </w:rPr>
              <w:t xml:space="preserve">    (3) (U) Class III (POL)</w:t>
            </w:r>
          </w:p>
          <w:p w14:paraId="15DF0D27" w14:textId="4C7B0587" w:rsidR="00734150" w:rsidRPr="008C18F7" w:rsidRDefault="00734150" w:rsidP="000C3C1F">
            <w:pPr>
              <w:ind w:left="360" w:hanging="360"/>
              <w:rPr>
                <w:rFonts w:ascii="Arial" w:hAnsi="Arial" w:cs="Arial"/>
                <w:sz w:val="16"/>
                <w:szCs w:val="18"/>
              </w:rPr>
            </w:pPr>
            <w:r w:rsidRPr="008C18F7">
              <w:rPr>
                <w:rFonts w:ascii="Arial" w:hAnsi="Arial" w:cs="Arial"/>
                <w:sz w:val="16"/>
                <w:szCs w:val="18"/>
              </w:rPr>
              <w:t xml:space="preserve">    (4) (U) Class IV (Construction Material)</w:t>
            </w:r>
          </w:p>
          <w:p w14:paraId="29085355" w14:textId="47727E0E" w:rsidR="00734150" w:rsidRPr="008C18F7" w:rsidRDefault="00734150" w:rsidP="000C3C1F">
            <w:pPr>
              <w:ind w:left="360" w:hanging="360"/>
              <w:rPr>
                <w:rFonts w:ascii="Arial" w:hAnsi="Arial" w:cs="Arial"/>
                <w:sz w:val="16"/>
                <w:szCs w:val="18"/>
              </w:rPr>
            </w:pPr>
            <w:r w:rsidRPr="008C18F7">
              <w:rPr>
                <w:rFonts w:ascii="Arial" w:hAnsi="Arial" w:cs="Arial"/>
                <w:sz w:val="16"/>
                <w:szCs w:val="18"/>
              </w:rPr>
              <w:t xml:space="preserve">    (5) (U) Class V (Ammo)</w:t>
            </w:r>
          </w:p>
          <w:p w14:paraId="3F71A644" w14:textId="2397B9F7" w:rsidR="00734150" w:rsidRPr="008C18F7" w:rsidRDefault="00734150" w:rsidP="000C3C1F">
            <w:pPr>
              <w:ind w:left="360" w:hanging="360"/>
              <w:rPr>
                <w:rFonts w:ascii="Arial" w:hAnsi="Arial" w:cs="Arial"/>
                <w:sz w:val="16"/>
                <w:szCs w:val="18"/>
              </w:rPr>
            </w:pPr>
            <w:r w:rsidRPr="008C18F7">
              <w:rPr>
                <w:rFonts w:ascii="Arial" w:hAnsi="Arial" w:cs="Arial"/>
                <w:sz w:val="16"/>
                <w:szCs w:val="18"/>
              </w:rPr>
              <w:t xml:space="preserve">    (6) (U) Class VI (Personal Demand Items)</w:t>
            </w:r>
          </w:p>
          <w:p w14:paraId="06045600" w14:textId="53C4DC87" w:rsidR="00734150" w:rsidRPr="008C18F7" w:rsidRDefault="00734150" w:rsidP="000C3C1F">
            <w:pPr>
              <w:ind w:left="360" w:hanging="360"/>
              <w:rPr>
                <w:rFonts w:ascii="Arial" w:hAnsi="Arial" w:cs="Arial"/>
                <w:sz w:val="16"/>
                <w:szCs w:val="18"/>
              </w:rPr>
            </w:pPr>
            <w:r w:rsidRPr="008C18F7">
              <w:rPr>
                <w:rFonts w:ascii="Arial" w:hAnsi="Arial" w:cs="Arial"/>
                <w:sz w:val="16"/>
                <w:szCs w:val="18"/>
              </w:rPr>
              <w:t xml:space="preserve">    (7) (U) Class VII (Major End Items)</w:t>
            </w:r>
          </w:p>
          <w:p w14:paraId="6F63E290" w14:textId="40BCF249" w:rsidR="00734150" w:rsidRPr="008C18F7" w:rsidRDefault="00734150" w:rsidP="000C3C1F">
            <w:pPr>
              <w:ind w:left="360" w:hanging="360"/>
              <w:rPr>
                <w:rFonts w:ascii="Arial" w:hAnsi="Arial" w:cs="Arial"/>
                <w:sz w:val="16"/>
                <w:szCs w:val="18"/>
              </w:rPr>
            </w:pPr>
            <w:r w:rsidRPr="008C18F7">
              <w:rPr>
                <w:rFonts w:ascii="Arial" w:hAnsi="Arial" w:cs="Arial"/>
                <w:sz w:val="16"/>
                <w:szCs w:val="18"/>
              </w:rPr>
              <w:t xml:space="preserve">    (8) (U) Class VIII (Medical)</w:t>
            </w:r>
            <w:r w:rsidRPr="00F90B4A">
              <w:rPr>
                <w:rFonts w:ascii="Arial" w:hAnsi="Arial" w:cs="Arial"/>
                <w:b/>
                <w:noProof/>
                <w:sz w:val="32"/>
                <w:lang w:val="de-DE" w:eastAsia="de-DE"/>
              </w:rPr>
              <w:t xml:space="preserve"> </w:t>
            </w:r>
          </w:p>
          <w:p w14:paraId="65F7A0BA" w14:textId="2D74206F" w:rsidR="00734150" w:rsidRDefault="00734150" w:rsidP="000C3C1F">
            <w:pPr>
              <w:ind w:left="360" w:hanging="360"/>
              <w:rPr>
                <w:rFonts w:ascii="Arial" w:hAnsi="Arial" w:cs="Arial"/>
                <w:sz w:val="16"/>
                <w:szCs w:val="18"/>
              </w:rPr>
            </w:pPr>
            <w:r w:rsidRPr="008C18F7">
              <w:rPr>
                <w:rFonts w:ascii="Arial" w:hAnsi="Arial" w:cs="Arial"/>
                <w:sz w:val="16"/>
                <w:szCs w:val="18"/>
              </w:rPr>
              <w:t xml:space="preserve">    (9) (U) Class IX (Repair Parts)</w:t>
            </w:r>
          </w:p>
          <w:p w14:paraId="67DDE77E" w14:textId="5C22A14D" w:rsidR="00734150" w:rsidRPr="008C18F7" w:rsidRDefault="00734150" w:rsidP="000C3C1F">
            <w:pPr>
              <w:ind w:left="360" w:hanging="360"/>
              <w:rPr>
                <w:rFonts w:ascii="Arial" w:hAnsi="Arial" w:cs="Arial"/>
                <w:sz w:val="16"/>
                <w:szCs w:val="18"/>
              </w:rPr>
            </w:pPr>
            <w:r>
              <w:rPr>
                <w:rFonts w:ascii="Arial" w:hAnsi="Arial" w:cs="Arial"/>
                <w:sz w:val="16"/>
                <w:szCs w:val="18"/>
              </w:rPr>
              <w:t xml:space="preserve">    (10) (U) Maintenance and Recovery Plan (Mission Specific)</w:t>
            </w:r>
          </w:p>
          <w:p w14:paraId="4706CA81" w14:textId="76AFDBA3" w:rsidR="00734150" w:rsidRPr="008C18F7" w:rsidRDefault="00734150" w:rsidP="000C3C1F">
            <w:pPr>
              <w:ind w:left="360" w:hanging="360"/>
              <w:rPr>
                <w:rFonts w:ascii="Arial" w:hAnsi="Arial" w:cs="Arial"/>
                <w:sz w:val="16"/>
                <w:szCs w:val="18"/>
              </w:rPr>
            </w:pPr>
            <w:r w:rsidRPr="008C18F7">
              <w:rPr>
                <w:rFonts w:ascii="Arial" w:hAnsi="Arial" w:cs="Arial"/>
                <w:b/>
                <w:sz w:val="16"/>
                <w:szCs w:val="18"/>
              </w:rPr>
              <w:t xml:space="preserve">  b. (U) </w:t>
            </w:r>
            <w:r w:rsidRPr="008C18F7">
              <w:rPr>
                <w:rFonts w:ascii="Arial" w:hAnsi="Arial" w:cs="Arial"/>
                <w:b/>
                <w:sz w:val="16"/>
                <w:szCs w:val="18"/>
                <w:u w:val="single"/>
              </w:rPr>
              <w:t>Personnel</w:t>
            </w:r>
            <w:r w:rsidRPr="008C18F7">
              <w:rPr>
                <w:rFonts w:ascii="Arial" w:hAnsi="Arial" w:cs="Arial"/>
                <w:b/>
                <w:sz w:val="16"/>
                <w:szCs w:val="18"/>
              </w:rPr>
              <w:t>.</w:t>
            </w:r>
            <w:r w:rsidRPr="008C18F7">
              <w:rPr>
                <w:rFonts w:ascii="Arial" w:hAnsi="Arial" w:cs="Arial"/>
                <w:sz w:val="16"/>
                <w:szCs w:val="18"/>
              </w:rPr>
              <w:t xml:space="preserve"> </w:t>
            </w:r>
          </w:p>
          <w:p w14:paraId="6A9388C2" w14:textId="5B62AA63" w:rsidR="00734150" w:rsidRPr="008C18F7" w:rsidRDefault="00734150" w:rsidP="000C3C1F">
            <w:pPr>
              <w:ind w:left="360" w:hanging="360"/>
              <w:rPr>
                <w:rFonts w:ascii="Arial" w:hAnsi="Arial" w:cs="Arial"/>
                <w:b/>
                <w:sz w:val="16"/>
                <w:szCs w:val="18"/>
              </w:rPr>
            </w:pPr>
            <w:r w:rsidRPr="008C18F7">
              <w:rPr>
                <w:rFonts w:ascii="Arial" w:hAnsi="Arial" w:cs="Arial"/>
                <w:b/>
                <w:sz w:val="16"/>
                <w:szCs w:val="18"/>
              </w:rPr>
              <w:t xml:space="preserve">  c. (U) </w:t>
            </w:r>
            <w:r w:rsidRPr="008C18F7">
              <w:rPr>
                <w:rFonts w:ascii="Arial" w:hAnsi="Arial" w:cs="Arial"/>
                <w:b/>
                <w:sz w:val="16"/>
                <w:szCs w:val="18"/>
                <w:u w:val="single"/>
              </w:rPr>
              <w:t>Health Service Support.</w:t>
            </w:r>
            <w:r w:rsidRPr="008C18F7">
              <w:rPr>
                <w:rFonts w:ascii="Arial" w:hAnsi="Arial" w:cs="Arial"/>
                <w:b/>
                <w:sz w:val="16"/>
                <w:szCs w:val="18"/>
              </w:rPr>
              <w:t xml:space="preserve"> </w:t>
            </w:r>
          </w:p>
          <w:p w14:paraId="38F268C6" w14:textId="040C422E" w:rsidR="00734150" w:rsidRPr="008C18F7" w:rsidRDefault="00734150" w:rsidP="000C3C1F">
            <w:pPr>
              <w:rPr>
                <w:rFonts w:ascii="Arial" w:hAnsi="Arial" w:cs="Arial"/>
                <w:b/>
                <w:szCs w:val="16"/>
              </w:rPr>
            </w:pPr>
            <w:r w:rsidRPr="008C18F7">
              <w:rPr>
                <w:rFonts w:ascii="Arial" w:hAnsi="Arial" w:cs="Arial"/>
                <w:b/>
                <w:sz w:val="16"/>
                <w:szCs w:val="18"/>
              </w:rPr>
              <w:t xml:space="preserve"> </w:t>
            </w:r>
            <w:r w:rsidRPr="008C18F7">
              <w:rPr>
                <w:rFonts w:ascii="Arial" w:hAnsi="Arial" w:cs="Arial"/>
                <w:sz w:val="16"/>
                <w:szCs w:val="18"/>
              </w:rPr>
              <w:t>Medical Recovery Plan</w:t>
            </w:r>
            <w:r w:rsidRPr="008C18F7">
              <w:rPr>
                <w:rFonts w:ascii="Arial" w:hAnsi="Arial" w:cs="Arial"/>
                <w:b/>
                <w:sz w:val="16"/>
                <w:szCs w:val="18"/>
              </w:rPr>
              <w:t xml:space="preserve"> </w:t>
            </w:r>
            <w:r w:rsidRPr="00AC0DA6">
              <w:rPr>
                <w:rFonts w:ascii="Arial" w:hAnsi="Arial" w:cs="Arial"/>
                <w:bCs/>
                <w:sz w:val="16"/>
                <w:szCs w:val="18"/>
              </w:rPr>
              <w:t>(</w:t>
            </w:r>
            <w:r>
              <w:rPr>
                <w:rFonts w:ascii="Arial" w:hAnsi="Arial" w:cs="Arial"/>
                <w:bCs/>
                <w:sz w:val="16"/>
                <w:szCs w:val="18"/>
              </w:rPr>
              <w:t>Mission Specific)</w:t>
            </w:r>
          </w:p>
          <w:p w14:paraId="46AA35CB" w14:textId="3BACABBD" w:rsidR="00734150" w:rsidRDefault="00734150" w:rsidP="000C3C1F">
            <w:pPr>
              <w:jc w:val="right"/>
            </w:pPr>
            <w:r w:rsidRPr="003A3B79">
              <w:rPr>
                <w:rFonts w:ascii="Arial" w:hAnsi="Arial" w:cs="Arial"/>
                <w:noProof/>
                <w:sz w:val="14"/>
                <w:szCs w:val="18"/>
                <w:lang w:val="de-DE" w:eastAsia="de-DE"/>
              </w:rPr>
              <mc:AlternateContent>
                <mc:Choice Requires="wps">
                  <w:drawing>
                    <wp:anchor distT="45720" distB="45720" distL="114300" distR="114300" simplePos="0" relativeHeight="251658254" behindDoc="1" locked="0" layoutInCell="1" allowOverlap="1" wp14:anchorId="075C648B" wp14:editId="15FCA13B">
                      <wp:simplePos x="0" y="0"/>
                      <wp:positionH relativeFrom="column">
                        <wp:posOffset>2467285</wp:posOffset>
                      </wp:positionH>
                      <wp:positionV relativeFrom="page">
                        <wp:posOffset>1896878</wp:posOffset>
                      </wp:positionV>
                      <wp:extent cx="1409700" cy="283358"/>
                      <wp:effectExtent l="0" t="0" r="19050" b="2159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83358"/>
                              </a:xfrm>
                              <a:prstGeom prst="rect">
                                <a:avLst/>
                              </a:prstGeom>
                              <a:solidFill>
                                <a:srgbClr val="FFFFFF"/>
                              </a:solidFill>
                              <a:ln w="9525">
                                <a:solidFill>
                                  <a:srgbClr val="000000"/>
                                </a:solidFill>
                                <a:miter lim="800000"/>
                                <a:headEnd/>
                                <a:tailEnd/>
                              </a:ln>
                            </wps:spPr>
                            <wps:txbx>
                              <w:txbxContent>
                                <w:p w14:paraId="6B689D75" w14:textId="77777777" w:rsidR="00734150" w:rsidRDefault="00734150" w:rsidP="00734150">
                                  <w:r>
                                    <w:rPr>
                                      <w:rFonts w:ascii="Arial" w:hAnsi="Arial" w:cs="Arial"/>
                                      <w:b/>
                                      <w:szCs w:val="16"/>
                                    </w:rPr>
                                    <w:t>Points:_______/17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C648B" id="Text Box 76" o:spid="_x0000_s1031" type="#_x0000_t202" style="position:absolute;left:0;text-align:left;margin-left:194.25pt;margin-top:149.35pt;width:111pt;height:22.3pt;z-index:-2516582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">
                      <v:textbox>
                        <w:txbxContent>
                          <w:p w14:paraId="6B689D75" w14:textId="77777777" w:rsidR="00734150" w:rsidRDefault="00734150" w:rsidP="00734150">
                            <w:r>
                              <w:rPr>
                                <w:rFonts w:ascii="Arial" w:hAnsi="Arial" w:cs="Arial"/>
                                <w:b/>
                                <w:szCs w:val="16"/>
                              </w:rPr>
                              <w:t>Points:_______/17</w:t>
                            </w:r>
                          </w:p>
                        </w:txbxContent>
                      </v:textbox>
                      <w10:wrap anchory="page"/>
                    </v:shape>
                  </w:pict>
                </mc:Fallback>
              </mc:AlternateContent>
            </w:r>
          </w:p>
        </w:tc>
        <w:tc>
          <w:tcPr>
            <w:tcW w:w="5288" w:type="dxa"/>
          </w:tcPr>
          <w:p w14:paraId="0ADE79A0" w14:textId="77777777" w:rsidR="00734150" w:rsidRDefault="00734150" w:rsidP="000C3C1F">
            <w:r w:rsidRPr="00622742">
              <w:rPr>
                <w:rFonts w:ascii="Arial" w:hAnsi="Arial" w:cs="Arial"/>
                <w:b/>
                <w:sz w:val="18"/>
              </w:rPr>
              <w:t>4. Notes:</w:t>
            </w:r>
            <w:r>
              <w:rPr>
                <w:rFonts w:ascii="Arial" w:hAnsi="Arial" w:cs="Arial"/>
                <w:b/>
                <w:sz w:val="18"/>
              </w:rPr>
              <w:t xml:space="preserve">                                                </w:t>
            </w:r>
            <w:r>
              <w:rPr>
                <w:rFonts w:ascii="Arial" w:hAnsi="Arial" w:cs="Arial"/>
                <w:b/>
                <w:szCs w:val="16"/>
              </w:rPr>
              <w:t>Analysis: S / O / E</w:t>
            </w:r>
          </w:p>
          <w:p w14:paraId="13ECB08A" w14:textId="77777777" w:rsidR="00734150" w:rsidRPr="00622742" w:rsidRDefault="00734150" w:rsidP="000C3C1F">
            <w:pPr>
              <w:rPr>
                <w:rFonts w:ascii="Arial" w:hAnsi="Arial" w:cs="Arial"/>
                <w:b/>
                <w:sz w:val="18"/>
              </w:rPr>
            </w:pPr>
          </w:p>
          <w:p w14:paraId="7A3D678F" w14:textId="77777777" w:rsidR="00734150" w:rsidRDefault="00734150" w:rsidP="000C3C1F">
            <w:pPr>
              <w:jc w:val="right"/>
            </w:pPr>
          </w:p>
        </w:tc>
      </w:tr>
      <w:tr w:rsidR="00734150" w14:paraId="12582669" w14:textId="77777777" w:rsidTr="000C3C1F">
        <w:trPr>
          <w:trHeight w:val="611"/>
        </w:trPr>
        <w:tc>
          <w:tcPr>
            <w:tcW w:w="6232" w:type="dxa"/>
            <w:gridSpan w:val="2"/>
          </w:tcPr>
          <w:p w14:paraId="3B34FE66" w14:textId="579460A3" w:rsidR="00734150" w:rsidRPr="008C18F7" w:rsidRDefault="00734150" w:rsidP="000C3C1F">
            <w:pPr>
              <w:rPr>
                <w:rFonts w:ascii="Arial" w:hAnsi="Arial" w:cs="Arial"/>
                <w:b/>
                <w:u w:val="single"/>
              </w:rPr>
            </w:pPr>
            <w:r w:rsidRPr="008C18F7">
              <w:rPr>
                <w:rFonts w:ascii="Arial" w:hAnsi="Arial" w:cs="Arial"/>
                <w:b/>
              </w:rPr>
              <w:t xml:space="preserve">5. (U) </w:t>
            </w:r>
            <w:r w:rsidRPr="008C18F7">
              <w:rPr>
                <w:rFonts w:ascii="Arial" w:hAnsi="Arial" w:cs="Arial"/>
                <w:b/>
                <w:u w:val="single"/>
              </w:rPr>
              <w:t>Command and Signal.</w:t>
            </w:r>
          </w:p>
          <w:p w14:paraId="7B105EED" w14:textId="278B33D7" w:rsidR="00734150" w:rsidRPr="008C18F7" w:rsidRDefault="00734150" w:rsidP="000C3C1F">
            <w:pPr>
              <w:rPr>
                <w:rFonts w:ascii="Arial" w:hAnsi="Arial" w:cs="Arial"/>
                <w:b/>
                <w:sz w:val="16"/>
                <w:szCs w:val="18"/>
              </w:rPr>
            </w:pPr>
            <w:r w:rsidRPr="008C18F7">
              <w:rPr>
                <w:rFonts w:ascii="Arial" w:hAnsi="Arial" w:cs="Arial"/>
                <w:b/>
                <w:sz w:val="16"/>
                <w:szCs w:val="18"/>
              </w:rPr>
              <w:t xml:space="preserve">  a. (U) </w:t>
            </w:r>
            <w:r w:rsidRPr="008C18F7">
              <w:rPr>
                <w:rFonts w:ascii="Arial" w:hAnsi="Arial" w:cs="Arial"/>
                <w:b/>
                <w:sz w:val="16"/>
                <w:szCs w:val="18"/>
                <w:u w:val="single"/>
              </w:rPr>
              <w:t>Command.</w:t>
            </w:r>
            <w:r w:rsidRPr="00F90B4A">
              <w:rPr>
                <w:rFonts w:ascii="Arial" w:hAnsi="Arial" w:cs="Arial"/>
                <w:b/>
                <w:noProof/>
                <w:sz w:val="32"/>
                <w:lang w:val="de-DE" w:eastAsia="de-DE"/>
              </w:rPr>
              <w:t xml:space="preserve"> </w:t>
            </w:r>
          </w:p>
          <w:p w14:paraId="3E169C10" w14:textId="5B56FF31" w:rsidR="00734150" w:rsidRPr="008C18F7" w:rsidRDefault="00734150" w:rsidP="000C3C1F">
            <w:pPr>
              <w:rPr>
                <w:rFonts w:ascii="Arial" w:hAnsi="Arial" w:cs="Arial"/>
                <w:sz w:val="16"/>
                <w:szCs w:val="18"/>
              </w:rPr>
            </w:pPr>
            <w:r w:rsidRPr="008C18F7">
              <w:rPr>
                <w:rFonts w:ascii="Arial" w:hAnsi="Arial" w:cs="Arial"/>
                <w:sz w:val="16"/>
                <w:szCs w:val="18"/>
              </w:rPr>
              <w:t xml:space="preserve">    (1) (U) </w:t>
            </w:r>
            <w:r w:rsidRPr="008C18F7">
              <w:rPr>
                <w:rFonts w:ascii="Arial" w:hAnsi="Arial" w:cs="Arial"/>
                <w:sz w:val="16"/>
                <w:szCs w:val="18"/>
                <w:u w:val="single"/>
              </w:rPr>
              <w:t>Location of Commander.</w:t>
            </w:r>
            <w:r w:rsidRPr="008C18F7">
              <w:rPr>
                <w:rFonts w:ascii="Arial" w:hAnsi="Arial" w:cs="Arial"/>
                <w:sz w:val="16"/>
                <w:szCs w:val="18"/>
              </w:rPr>
              <w:t xml:space="preserve"> (Before, During, After)</w:t>
            </w:r>
          </w:p>
          <w:p w14:paraId="046DF64C" w14:textId="482948B3" w:rsidR="00734150" w:rsidRPr="008C18F7" w:rsidRDefault="00734150" w:rsidP="000C3C1F">
            <w:pPr>
              <w:rPr>
                <w:rFonts w:ascii="Arial" w:hAnsi="Arial" w:cs="Arial"/>
                <w:sz w:val="16"/>
                <w:szCs w:val="18"/>
              </w:rPr>
            </w:pPr>
            <w:r w:rsidRPr="008C18F7">
              <w:rPr>
                <w:rFonts w:ascii="Arial" w:hAnsi="Arial" w:cs="Arial"/>
                <w:sz w:val="16"/>
                <w:szCs w:val="18"/>
              </w:rPr>
              <w:t xml:space="preserve">    (2) (U) </w:t>
            </w:r>
            <w:r w:rsidRPr="008C18F7">
              <w:rPr>
                <w:rFonts w:ascii="Arial" w:hAnsi="Arial" w:cs="Arial"/>
                <w:sz w:val="16"/>
                <w:szCs w:val="18"/>
                <w:u w:val="single"/>
              </w:rPr>
              <w:t>Succession of Command.</w:t>
            </w:r>
            <w:r w:rsidRPr="008C18F7">
              <w:rPr>
                <w:rFonts w:ascii="Arial" w:hAnsi="Arial" w:cs="Arial"/>
                <w:sz w:val="16"/>
                <w:szCs w:val="18"/>
              </w:rPr>
              <w:t xml:space="preserve"> </w:t>
            </w:r>
          </w:p>
          <w:p w14:paraId="098E64FB" w14:textId="26143105" w:rsidR="00734150" w:rsidRPr="008C18F7" w:rsidRDefault="00734150" w:rsidP="000C3C1F">
            <w:pPr>
              <w:rPr>
                <w:rFonts w:ascii="Arial" w:hAnsi="Arial" w:cs="Arial"/>
                <w:b/>
                <w:sz w:val="16"/>
                <w:szCs w:val="18"/>
              </w:rPr>
            </w:pPr>
            <w:r w:rsidRPr="008C18F7">
              <w:rPr>
                <w:rFonts w:ascii="Arial" w:hAnsi="Arial" w:cs="Arial"/>
                <w:b/>
                <w:sz w:val="16"/>
                <w:szCs w:val="18"/>
              </w:rPr>
              <w:t xml:space="preserve">  b. (U) </w:t>
            </w:r>
            <w:r w:rsidRPr="008C18F7">
              <w:rPr>
                <w:rFonts w:ascii="Arial" w:hAnsi="Arial" w:cs="Arial"/>
                <w:b/>
                <w:sz w:val="16"/>
                <w:szCs w:val="18"/>
                <w:u w:val="single"/>
              </w:rPr>
              <w:t>Control.</w:t>
            </w:r>
          </w:p>
          <w:p w14:paraId="36C49A78" w14:textId="644A1E9C" w:rsidR="00734150" w:rsidRPr="008C18F7" w:rsidRDefault="00734150" w:rsidP="000C3C1F">
            <w:pPr>
              <w:rPr>
                <w:rFonts w:ascii="Arial" w:hAnsi="Arial" w:cs="Arial"/>
                <w:sz w:val="16"/>
                <w:szCs w:val="18"/>
              </w:rPr>
            </w:pPr>
            <w:r w:rsidRPr="008C18F7">
              <w:rPr>
                <w:rFonts w:ascii="Arial" w:hAnsi="Arial" w:cs="Arial"/>
                <w:sz w:val="16"/>
                <w:szCs w:val="18"/>
              </w:rPr>
              <w:t xml:space="preserve">    (1) (U) </w:t>
            </w:r>
            <w:r w:rsidRPr="008C18F7">
              <w:rPr>
                <w:rFonts w:ascii="Arial" w:hAnsi="Arial" w:cs="Arial"/>
                <w:sz w:val="16"/>
                <w:szCs w:val="18"/>
                <w:u w:val="single"/>
              </w:rPr>
              <w:t>Command Post.</w:t>
            </w:r>
            <w:r w:rsidRPr="008C18F7">
              <w:rPr>
                <w:rFonts w:ascii="Arial" w:hAnsi="Arial" w:cs="Arial"/>
                <w:sz w:val="16"/>
                <w:szCs w:val="18"/>
              </w:rPr>
              <w:t xml:space="preserve"> (Before, During, After)</w:t>
            </w:r>
          </w:p>
          <w:p w14:paraId="2F66CAA8" w14:textId="0D1DB954" w:rsidR="00734150" w:rsidRPr="008C18F7" w:rsidRDefault="00734150" w:rsidP="000C3C1F">
            <w:pPr>
              <w:rPr>
                <w:rFonts w:ascii="Arial" w:hAnsi="Arial" w:cs="Arial"/>
                <w:sz w:val="16"/>
                <w:szCs w:val="18"/>
              </w:rPr>
            </w:pPr>
            <w:r w:rsidRPr="008C18F7">
              <w:rPr>
                <w:rFonts w:ascii="Arial" w:hAnsi="Arial" w:cs="Arial"/>
                <w:sz w:val="16"/>
                <w:szCs w:val="18"/>
              </w:rPr>
              <w:t xml:space="preserve">    (2) (U) </w:t>
            </w:r>
            <w:r w:rsidRPr="008C18F7">
              <w:rPr>
                <w:rFonts w:ascii="Arial" w:hAnsi="Arial" w:cs="Arial"/>
                <w:sz w:val="16"/>
                <w:szCs w:val="18"/>
                <w:u w:val="single"/>
              </w:rPr>
              <w:t>Reports.</w:t>
            </w:r>
            <w:r w:rsidRPr="008C18F7">
              <w:rPr>
                <w:rFonts w:ascii="Arial" w:hAnsi="Arial" w:cs="Arial"/>
                <w:sz w:val="16"/>
                <w:szCs w:val="18"/>
              </w:rPr>
              <w:t xml:space="preserve"> </w:t>
            </w:r>
            <w:r>
              <w:rPr>
                <w:rFonts w:ascii="Arial" w:hAnsi="Arial" w:cs="Arial"/>
                <w:b/>
                <w:sz w:val="16"/>
                <w:szCs w:val="18"/>
              </w:rPr>
              <w:t>(MISSION SPECIFIC, NOT SOP REPORTS</w:t>
            </w:r>
            <w:r w:rsidRPr="008C18F7">
              <w:rPr>
                <w:rFonts w:ascii="Arial" w:hAnsi="Arial" w:cs="Arial"/>
                <w:b/>
                <w:sz w:val="16"/>
                <w:szCs w:val="18"/>
              </w:rPr>
              <w:t>)</w:t>
            </w:r>
          </w:p>
          <w:p w14:paraId="15795970" w14:textId="08E3E8DA" w:rsidR="00734150" w:rsidRDefault="000C3C1F" w:rsidP="000C3C1F">
            <w:pPr>
              <w:rPr>
                <w:rFonts w:ascii="Arial" w:hAnsi="Arial" w:cs="Arial"/>
                <w:sz w:val="16"/>
                <w:szCs w:val="18"/>
              </w:rPr>
            </w:pPr>
            <w:r w:rsidRPr="003A3B79">
              <w:rPr>
                <w:rFonts w:ascii="Arial" w:hAnsi="Arial" w:cs="Arial"/>
                <w:noProof/>
                <w:sz w:val="14"/>
                <w:szCs w:val="18"/>
                <w:lang w:val="de-DE" w:eastAsia="de-DE"/>
              </w:rPr>
              <mc:AlternateContent>
                <mc:Choice Requires="wps">
                  <w:drawing>
                    <wp:anchor distT="45720" distB="45720" distL="114300" distR="114300" simplePos="0" relativeHeight="251658255" behindDoc="0" locked="0" layoutInCell="1" allowOverlap="1" wp14:anchorId="080E050C" wp14:editId="6C72C75D">
                      <wp:simplePos x="0" y="0"/>
                      <wp:positionH relativeFrom="column">
                        <wp:posOffset>2467285</wp:posOffset>
                      </wp:positionH>
                      <wp:positionV relativeFrom="page">
                        <wp:posOffset>1069000</wp:posOffset>
                      </wp:positionV>
                      <wp:extent cx="1409700" cy="304623"/>
                      <wp:effectExtent l="0" t="0" r="19050" b="1968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04623"/>
                              </a:xfrm>
                              <a:prstGeom prst="rect">
                                <a:avLst/>
                              </a:prstGeom>
                              <a:solidFill>
                                <a:srgbClr val="FFFFFF"/>
                              </a:solidFill>
                              <a:ln w="9525">
                                <a:solidFill>
                                  <a:srgbClr val="000000"/>
                                </a:solidFill>
                                <a:miter lim="800000"/>
                                <a:headEnd/>
                                <a:tailEnd/>
                              </a:ln>
                            </wps:spPr>
                            <wps:txbx>
                              <w:txbxContent>
                                <w:p w14:paraId="276D9142" w14:textId="77777777" w:rsidR="00734150" w:rsidRDefault="00734150" w:rsidP="00734150">
                                  <w:r>
                                    <w:rPr>
                                      <w:rFonts w:ascii="Arial" w:hAnsi="Arial" w:cs="Arial"/>
                                      <w:b/>
                                      <w:szCs w:val="16"/>
                                    </w:rPr>
                                    <w:t>Points:_______/8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E050C" id="Text Box 19" o:spid="_x0000_s1032" type="#_x0000_t202" style="position:absolute;margin-left:194.25pt;margin-top:84.15pt;width:111pt;height:24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">
                      <v:textbox>
                        <w:txbxContent>
                          <w:p w14:paraId="276D9142" w14:textId="77777777" w:rsidR="00734150" w:rsidRDefault="00734150" w:rsidP="00734150">
                            <w:r>
                              <w:rPr>
                                <w:rFonts w:ascii="Arial" w:hAnsi="Arial" w:cs="Arial"/>
                                <w:b/>
                                <w:szCs w:val="16"/>
                              </w:rPr>
                              <w:t>Points:_______/8</w:t>
                            </w:r>
                          </w:p>
                        </w:txbxContent>
                      </v:textbox>
                      <w10:wrap anchory="page"/>
                    </v:shape>
                  </w:pict>
                </mc:Fallback>
              </mc:AlternateContent>
            </w:r>
            <w:r w:rsidR="00734150" w:rsidRPr="008C18F7">
              <w:rPr>
                <w:rFonts w:ascii="Arial" w:hAnsi="Arial" w:cs="Arial"/>
                <w:b/>
                <w:sz w:val="16"/>
                <w:szCs w:val="18"/>
              </w:rPr>
              <w:t xml:space="preserve">  c. (U) </w:t>
            </w:r>
            <w:r w:rsidR="00734150" w:rsidRPr="008C18F7">
              <w:rPr>
                <w:rFonts w:ascii="Arial" w:hAnsi="Arial" w:cs="Arial"/>
                <w:b/>
                <w:sz w:val="16"/>
                <w:szCs w:val="18"/>
                <w:u w:val="single"/>
              </w:rPr>
              <w:t>Signal.</w:t>
            </w:r>
            <w:r w:rsidR="00734150" w:rsidRPr="008C18F7">
              <w:rPr>
                <w:rFonts w:ascii="Arial" w:hAnsi="Arial" w:cs="Arial"/>
                <w:b/>
                <w:sz w:val="16"/>
                <w:szCs w:val="18"/>
              </w:rPr>
              <w:t xml:space="preserve"> </w:t>
            </w:r>
            <w:r w:rsidR="00734150" w:rsidRPr="008C18F7">
              <w:rPr>
                <w:rFonts w:ascii="Arial" w:hAnsi="Arial" w:cs="Arial"/>
                <w:sz w:val="16"/>
                <w:szCs w:val="18"/>
              </w:rPr>
              <w:t>Signal Plan (PACE) (SOI Specifics); Mission Specific Radio Procedures</w:t>
            </w:r>
          </w:p>
          <w:p w14:paraId="6B68DF53" w14:textId="0C71E827" w:rsidR="00734150" w:rsidRPr="008C18F7" w:rsidRDefault="00734150" w:rsidP="000C3C1F">
            <w:pPr>
              <w:rPr>
                <w:rFonts w:ascii="Arial" w:hAnsi="Arial" w:cs="Arial"/>
                <w:b/>
                <w:sz w:val="16"/>
                <w:szCs w:val="18"/>
              </w:rPr>
            </w:pPr>
          </w:p>
          <w:p w14:paraId="314C517D" w14:textId="11FC676D" w:rsidR="00734150" w:rsidRDefault="00734150" w:rsidP="000C3C1F"/>
        </w:tc>
        <w:tc>
          <w:tcPr>
            <w:tcW w:w="5288" w:type="dxa"/>
          </w:tcPr>
          <w:p w14:paraId="57DEF642" w14:textId="77777777" w:rsidR="00734150" w:rsidRDefault="00734150" w:rsidP="000C3C1F">
            <w:r w:rsidRPr="00622742">
              <w:rPr>
                <w:rFonts w:ascii="Arial" w:hAnsi="Arial" w:cs="Arial"/>
                <w:b/>
                <w:sz w:val="18"/>
              </w:rPr>
              <w:t>5. Notes:</w:t>
            </w:r>
            <w:r>
              <w:rPr>
                <w:rFonts w:ascii="Arial" w:hAnsi="Arial" w:cs="Arial"/>
                <w:b/>
                <w:sz w:val="18"/>
              </w:rPr>
              <w:t xml:space="preserve">                                                  </w:t>
            </w:r>
          </w:p>
          <w:p w14:paraId="1F9A379E" w14:textId="77777777" w:rsidR="00734150" w:rsidRPr="00622742" w:rsidRDefault="00734150" w:rsidP="000C3C1F">
            <w:pPr>
              <w:rPr>
                <w:rFonts w:ascii="Arial" w:hAnsi="Arial" w:cs="Arial"/>
                <w:b/>
                <w:sz w:val="18"/>
              </w:rPr>
            </w:pPr>
          </w:p>
          <w:p w14:paraId="7A54629D" w14:textId="77777777" w:rsidR="00734150" w:rsidRDefault="00734150" w:rsidP="000C3C1F">
            <w:pPr>
              <w:pStyle w:val="Heading1"/>
            </w:pPr>
          </w:p>
        </w:tc>
      </w:tr>
      <w:tr w:rsidR="00734150" w14:paraId="30B627C9" w14:textId="77777777" w:rsidTr="000C3C1F">
        <w:trPr>
          <w:trHeight w:val="576"/>
        </w:trPr>
        <w:tc>
          <w:tcPr>
            <w:tcW w:w="11520" w:type="dxa"/>
            <w:gridSpan w:val="3"/>
          </w:tcPr>
          <w:p w14:paraId="5AC649E8" w14:textId="77777777" w:rsidR="00734150" w:rsidRPr="001D406E" w:rsidRDefault="00734150" w:rsidP="000C3C1F">
            <w:pPr>
              <w:rPr>
                <w:rFonts w:ascii="Arial" w:hAnsi="Arial" w:cs="Arial"/>
              </w:rPr>
            </w:pPr>
            <w:r>
              <w:rPr>
                <w:noProof/>
                <w:lang w:val="de-DE" w:eastAsia="de-DE"/>
              </w:rPr>
              <mc:AlternateContent>
                <mc:Choice Requires="wps">
                  <w:drawing>
                    <wp:anchor distT="45720" distB="45720" distL="114300" distR="114300" simplePos="0" relativeHeight="251658256" behindDoc="0" locked="0" layoutInCell="1" allowOverlap="1" wp14:anchorId="010BD03E" wp14:editId="720A5550">
                      <wp:simplePos x="0" y="0"/>
                      <wp:positionH relativeFrom="column">
                        <wp:posOffset>5827173</wp:posOffset>
                      </wp:positionH>
                      <wp:positionV relativeFrom="page">
                        <wp:posOffset>84294</wp:posOffset>
                      </wp:positionV>
                      <wp:extent cx="1409700" cy="275900"/>
                      <wp:effectExtent l="0" t="0" r="19050" b="101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5900"/>
                              </a:xfrm>
                              <a:prstGeom prst="rect">
                                <a:avLst/>
                              </a:prstGeom>
                              <a:solidFill>
                                <a:srgbClr val="FFFFFF"/>
                              </a:solidFill>
                              <a:ln w="9525">
                                <a:solidFill>
                                  <a:srgbClr val="000000"/>
                                </a:solidFill>
                                <a:miter lim="800000"/>
                                <a:headEnd/>
                                <a:tailEnd/>
                              </a:ln>
                            </wps:spPr>
                            <wps:txbx>
                              <w:txbxContent>
                                <w:p w14:paraId="316A5F47" w14:textId="77777777" w:rsidR="00734150" w:rsidRDefault="00734150" w:rsidP="00734150">
                                  <w:r>
                                    <w:rPr>
                                      <w:rFonts w:ascii="Arial" w:hAnsi="Arial" w:cs="Arial"/>
                                      <w:b/>
                                      <w:szCs w:val="16"/>
                                    </w:rPr>
                                    <w:t>Points:_</w:t>
                                  </w:r>
                                  <w:r w:rsidRPr="001D406E">
                                    <w:rPr>
                                      <w:rFonts w:ascii="Arial" w:hAnsi="Arial" w:cs="Arial"/>
                                      <w:b/>
                                      <w:szCs w:val="16"/>
                                    </w:rPr>
                                    <w:t>______/5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BD03E" id="Text Box 20" o:spid="_x0000_s1033" type="#_x0000_t202" style="position:absolute;margin-left:458.85pt;margin-top:6.65pt;width:111pt;height:21.7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">
                      <v:textbox>
                        <w:txbxContent>
                          <w:p w14:paraId="316A5F47" w14:textId="77777777" w:rsidR="00734150" w:rsidRDefault="00734150" w:rsidP="00734150">
                            <w:r>
                              <w:rPr>
                                <w:rFonts w:ascii="Arial" w:hAnsi="Arial" w:cs="Arial"/>
                                <w:b/>
                                <w:szCs w:val="16"/>
                              </w:rPr>
                              <w:t>Points:_</w:t>
                            </w:r>
                            <w:r w:rsidRPr="001D406E">
                              <w:rPr>
                                <w:rFonts w:ascii="Arial" w:hAnsi="Arial" w:cs="Arial"/>
                                <w:b/>
                                <w:szCs w:val="16"/>
                              </w:rPr>
                              <w:t>______/5</w:t>
                            </w:r>
                          </w:p>
                        </w:txbxContent>
                      </v:textbox>
                      <w10:wrap anchory="page"/>
                    </v:shape>
                  </w:pict>
                </mc:Fallback>
              </mc:AlternateContent>
            </w:r>
            <w:r w:rsidRPr="001D406E">
              <w:rPr>
                <w:rFonts w:ascii="Arial" w:hAnsi="Arial" w:cs="Arial"/>
                <w:b/>
                <w:u w:val="single"/>
              </w:rPr>
              <w:t>Confirmation Brief:</w:t>
            </w:r>
          </w:p>
          <w:p w14:paraId="040E393A" w14:textId="77777777" w:rsidR="00734150" w:rsidRPr="009C645F" w:rsidRDefault="00734150" w:rsidP="000C3C1F">
            <w:pPr>
              <w:rPr>
                <w:rFonts w:ascii="Arial" w:hAnsi="Arial" w:cs="Arial"/>
                <w:b/>
              </w:rPr>
            </w:pPr>
          </w:p>
        </w:tc>
      </w:tr>
      <w:tr w:rsidR="00734150" w14:paraId="12296CC3" w14:textId="77777777" w:rsidTr="000C3C1F">
        <w:trPr>
          <w:trHeight w:val="1907"/>
        </w:trPr>
        <w:tc>
          <w:tcPr>
            <w:tcW w:w="11520" w:type="dxa"/>
            <w:gridSpan w:val="3"/>
          </w:tcPr>
          <w:p w14:paraId="572108F5" w14:textId="77777777" w:rsidR="00734150" w:rsidRPr="001D406E" w:rsidRDefault="00734150" w:rsidP="000C3C1F">
            <w:pPr>
              <w:rPr>
                <w:rFonts w:ascii="Arial" w:hAnsi="Arial" w:cs="Arial"/>
                <w:b/>
                <w:u w:val="single"/>
              </w:rPr>
            </w:pPr>
            <w:r w:rsidRPr="001D406E">
              <w:rPr>
                <w:rFonts w:ascii="Arial" w:hAnsi="Arial" w:cs="Arial"/>
                <w:b/>
                <w:u w:val="single"/>
              </w:rPr>
              <w:t xml:space="preserve">Overall </w:t>
            </w:r>
            <w:r>
              <w:rPr>
                <w:rFonts w:ascii="Arial" w:hAnsi="Arial" w:cs="Arial"/>
                <w:b/>
                <w:u w:val="single"/>
              </w:rPr>
              <w:t>Brief</w:t>
            </w:r>
            <w:r w:rsidRPr="001D406E">
              <w:rPr>
                <w:rFonts w:ascii="Arial" w:hAnsi="Arial" w:cs="Arial"/>
                <w:b/>
                <w:u w:val="single"/>
              </w:rPr>
              <w:t>:</w:t>
            </w:r>
          </w:p>
          <w:p w14:paraId="29618F06" w14:textId="77777777" w:rsidR="00734150" w:rsidRDefault="00734150" w:rsidP="000C3C1F">
            <w:pPr>
              <w:rPr>
                <w:rFonts w:ascii="Arial" w:hAnsi="Arial" w:cs="Arial"/>
                <w:sz w:val="14"/>
                <w:szCs w:val="18"/>
              </w:rPr>
            </w:pPr>
          </w:p>
          <w:p w14:paraId="1EB8A1DD" w14:textId="77777777" w:rsidR="00734150" w:rsidRPr="001E2FBA" w:rsidRDefault="00734150" w:rsidP="000C3C1F">
            <w:pPr>
              <w:rPr>
                <w:rFonts w:ascii="Arial" w:hAnsi="Arial" w:cs="Arial"/>
                <w:sz w:val="16"/>
                <w:szCs w:val="16"/>
              </w:rPr>
            </w:pPr>
            <w:r w:rsidRPr="001E2FBA">
              <w:rPr>
                <w:rFonts w:ascii="Arial" w:hAnsi="Arial" w:cs="Arial"/>
                <w:sz w:val="16"/>
                <w:szCs w:val="16"/>
              </w:rPr>
              <w:t>- Knowledge (Demonstrates understanding of course material, appropriately applies doctrine and concepts.)</w:t>
            </w:r>
          </w:p>
          <w:p w14:paraId="2C26561B" w14:textId="77777777" w:rsidR="00734150" w:rsidRPr="001E2FBA" w:rsidRDefault="00734150" w:rsidP="000C3C1F">
            <w:pPr>
              <w:rPr>
                <w:rFonts w:ascii="Arial" w:hAnsi="Arial" w:cs="Arial"/>
                <w:sz w:val="16"/>
                <w:szCs w:val="16"/>
              </w:rPr>
            </w:pPr>
          </w:p>
          <w:p w14:paraId="55C213D6" w14:textId="77777777" w:rsidR="00734150" w:rsidRPr="001E2FBA" w:rsidRDefault="00734150" w:rsidP="000C3C1F">
            <w:pPr>
              <w:rPr>
                <w:rFonts w:ascii="Arial" w:hAnsi="Arial" w:cs="Arial"/>
                <w:sz w:val="16"/>
                <w:szCs w:val="16"/>
              </w:rPr>
            </w:pPr>
            <w:r w:rsidRPr="001E2FBA">
              <w:rPr>
                <w:rFonts w:ascii="Arial" w:hAnsi="Arial" w:cs="Arial"/>
                <w:sz w:val="16"/>
                <w:szCs w:val="16"/>
              </w:rPr>
              <w:t>- Confidence</w:t>
            </w:r>
            <w:r>
              <w:rPr>
                <w:rFonts w:ascii="Arial" w:hAnsi="Arial" w:cs="Arial"/>
                <w:sz w:val="16"/>
                <w:szCs w:val="16"/>
              </w:rPr>
              <w:t xml:space="preserve"> (Voice, body language, familiarity with own plan/order.)</w:t>
            </w:r>
          </w:p>
          <w:p w14:paraId="117FE444" w14:textId="77777777" w:rsidR="00734150" w:rsidRPr="001E2FBA" w:rsidRDefault="00734150" w:rsidP="000C3C1F">
            <w:pPr>
              <w:rPr>
                <w:rFonts w:ascii="Arial" w:hAnsi="Arial" w:cs="Arial"/>
                <w:sz w:val="16"/>
                <w:szCs w:val="16"/>
              </w:rPr>
            </w:pPr>
          </w:p>
          <w:p w14:paraId="7264D147" w14:textId="77777777" w:rsidR="00734150" w:rsidRDefault="00734150" w:rsidP="000C3C1F">
            <w:pPr>
              <w:rPr>
                <w:rFonts w:ascii="Arial" w:hAnsi="Arial" w:cs="Arial"/>
                <w:sz w:val="16"/>
                <w:szCs w:val="16"/>
              </w:rPr>
            </w:pPr>
            <w:r w:rsidRPr="2EED3B50">
              <w:rPr>
                <w:rFonts w:ascii="Arial" w:hAnsi="Arial" w:cs="Arial"/>
                <w:sz w:val="16"/>
                <w:szCs w:val="16"/>
              </w:rPr>
              <w:t xml:space="preserve">- Articulation (Communicates plan clearly and effectively.) </w:t>
            </w:r>
          </w:p>
          <w:p w14:paraId="20BD8310" w14:textId="77777777" w:rsidR="00734150" w:rsidRDefault="00734150" w:rsidP="000C3C1F">
            <w:pPr>
              <w:rPr>
                <w:rFonts w:ascii="Arial" w:hAnsi="Arial" w:cs="Arial"/>
                <w:sz w:val="16"/>
                <w:szCs w:val="16"/>
              </w:rPr>
            </w:pPr>
            <w:r>
              <w:rPr>
                <w:noProof/>
                <w:lang w:val="de-DE" w:eastAsia="de-DE"/>
              </w:rPr>
              <mc:AlternateContent>
                <mc:Choice Requires="wps">
                  <w:drawing>
                    <wp:anchor distT="45720" distB="45720" distL="114300" distR="114300" simplePos="0" relativeHeight="251658258" behindDoc="0" locked="0" layoutInCell="1" allowOverlap="1" wp14:anchorId="6F4136EE" wp14:editId="06F5DDF2">
                      <wp:simplePos x="0" y="0"/>
                      <wp:positionH relativeFrom="column">
                        <wp:posOffset>5827173</wp:posOffset>
                      </wp:positionH>
                      <wp:positionV relativeFrom="page">
                        <wp:posOffset>945560</wp:posOffset>
                      </wp:positionV>
                      <wp:extent cx="1409700" cy="265814"/>
                      <wp:effectExtent l="0" t="0" r="19050" b="2032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65814"/>
                              </a:xfrm>
                              <a:prstGeom prst="rect">
                                <a:avLst/>
                              </a:prstGeom>
                              <a:solidFill>
                                <a:srgbClr val="FFFFFF"/>
                              </a:solidFill>
                              <a:ln w="9525">
                                <a:solidFill>
                                  <a:srgbClr val="000000"/>
                                </a:solidFill>
                                <a:miter lim="800000"/>
                                <a:headEnd/>
                                <a:tailEnd/>
                              </a:ln>
                            </wps:spPr>
                            <wps:txbx>
                              <w:txbxContent>
                                <w:p w14:paraId="58D5F983" w14:textId="77777777" w:rsidR="00734150" w:rsidRDefault="00734150" w:rsidP="00734150">
                                  <w:r>
                                    <w:rPr>
                                      <w:rFonts w:ascii="Arial" w:hAnsi="Arial" w:cs="Arial"/>
                                      <w:b/>
                                      <w:szCs w:val="16"/>
                                    </w:rPr>
                                    <w:t>Points:_</w:t>
                                  </w:r>
                                  <w:r w:rsidRPr="001D406E">
                                    <w:rPr>
                                      <w:rFonts w:ascii="Arial" w:hAnsi="Arial" w:cs="Arial"/>
                                      <w:b/>
                                      <w:szCs w:val="16"/>
                                    </w:rPr>
                                    <w:t>______/</w:t>
                                  </w:r>
                                  <w:r>
                                    <w:rPr>
                                      <w:rFonts w:ascii="Arial" w:hAnsi="Arial" w:cs="Arial"/>
                                      <w:b/>
                                      <w:szCs w:val="16"/>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136EE" id="Text Box 77" o:spid="_x0000_s1034" type="#_x0000_t202" style="position:absolute;margin-left:458.85pt;margin-top:74.45pt;width:111pt;height:20.9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">
                      <v:textbox>
                        <w:txbxContent>
                          <w:p w14:paraId="58D5F983" w14:textId="77777777" w:rsidR="00734150" w:rsidRDefault="00734150" w:rsidP="00734150">
                            <w:r>
                              <w:rPr>
                                <w:rFonts w:ascii="Arial" w:hAnsi="Arial" w:cs="Arial"/>
                                <w:b/>
                                <w:szCs w:val="16"/>
                              </w:rPr>
                              <w:t>Points:_</w:t>
                            </w:r>
                            <w:r w:rsidRPr="001D406E">
                              <w:rPr>
                                <w:rFonts w:ascii="Arial" w:hAnsi="Arial" w:cs="Arial"/>
                                <w:b/>
                                <w:szCs w:val="16"/>
                              </w:rPr>
                              <w:t>______/</w:t>
                            </w:r>
                            <w:r>
                              <w:rPr>
                                <w:rFonts w:ascii="Arial" w:hAnsi="Arial" w:cs="Arial"/>
                                <w:b/>
                                <w:szCs w:val="16"/>
                              </w:rPr>
                              <w:t>30</w:t>
                            </w:r>
                          </w:p>
                        </w:txbxContent>
                      </v:textbox>
                      <w10:wrap anchory="page"/>
                    </v:shape>
                  </w:pict>
                </mc:Fallback>
              </mc:AlternateContent>
            </w:r>
          </w:p>
          <w:p w14:paraId="2159B071" w14:textId="77777777" w:rsidR="00734150" w:rsidRPr="001E2FBA" w:rsidRDefault="00734150" w:rsidP="000C3C1F">
            <w:pPr>
              <w:rPr>
                <w:rFonts w:ascii="Arial" w:hAnsi="Arial" w:cs="Arial"/>
                <w:sz w:val="16"/>
                <w:szCs w:val="16"/>
              </w:rPr>
            </w:pPr>
            <w:r w:rsidRPr="001E2FBA">
              <w:rPr>
                <w:rFonts w:ascii="Arial" w:hAnsi="Arial" w:cs="Arial"/>
                <w:sz w:val="16"/>
                <w:szCs w:val="16"/>
              </w:rPr>
              <w:t>-</w:t>
            </w:r>
            <w:r>
              <w:rPr>
                <w:rFonts w:ascii="Arial" w:hAnsi="Arial" w:cs="Arial"/>
                <w:sz w:val="16"/>
                <w:szCs w:val="16"/>
              </w:rPr>
              <w:t xml:space="preserve"> Use of Visual Aids (Refers to Terrain Model throughout brief to create/enhance shared understanding of plan.)</w:t>
            </w:r>
          </w:p>
          <w:p w14:paraId="08D2984D" w14:textId="77777777" w:rsidR="00734150" w:rsidRPr="003B1460" w:rsidRDefault="00734150" w:rsidP="000C3C1F">
            <w:pPr>
              <w:rPr>
                <w:rFonts w:ascii="Arial" w:hAnsi="Arial" w:cs="Arial"/>
                <w:sz w:val="16"/>
                <w:szCs w:val="18"/>
              </w:rPr>
            </w:pPr>
          </w:p>
        </w:tc>
      </w:tr>
      <w:tr w:rsidR="00734150" w14:paraId="1BFCAFDA" w14:textId="77777777" w:rsidTr="000C3C1F">
        <w:trPr>
          <w:trHeight w:val="440"/>
        </w:trPr>
        <w:tc>
          <w:tcPr>
            <w:tcW w:w="11520" w:type="dxa"/>
            <w:gridSpan w:val="3"/>
          </w:tcPr>
          <w:p w14:paraId="5A3E1D73" w14:textId="77777777" w:rsidR="00734150" w:rsidRPr="001D406E" w:rsidRDefault="00734150" w:rsidP="000C3C1F">
            <w:pPr>
              <w:tabs>
                <w:tab w:val="left" w:pos="536"/>
              </w:tabs>
              <w:rPr>
                <w:rFonts w:ascii="Arial" w:hAnsi="Arial" w:cs="Arial"/>
                <w:b/>
                <w:u w:val="single"/>
              </w:rPr>
            </w:pPr>
            <w:r w:rsidRPr="003A3B79">
              <w:rPr>
                <w:noProof/>
                <w:sz w:val="14"/>
                <w:lang w:val="de-DE" w:eastAsia="de-DE"/>
              </w:rPr>
              <mc:AlternateContent>
                <mc:Choice Requires="wps">
                  <w:drawing>
                    <wp:anchor distT="45720" distB="45720" distL="114300" distR="114300" simplePos="0" relativeHeight="251658257" behindDoc="1" locked="0" layoutInCell="1" allowOverlap="1" wp14:anchorId="7DEAD5E2" wp14:editId="49DE6D99">
                      <wp:simplePos x="0" y="0"/>
                      <wp:positionH relativeFrom="column">
                        <wp:posOffset>5369973</wp:posOffset>
                      </wp:positionH>
                      <wp:positionV relativeFrom="page">
                        <wp:posOffset>-5922</wp:posOffset>
                      </wp:positionV>
                      <wp:extent cx="1871345" cy="276447"/>
                      <wp:effectExtent l="0" t="0" r="1460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276447"/>
                              </a:xfrm>
                              <a:prstGeom prst="rect">
                                <a:avLst/>
                              </a:prstGeom>
                              <a:solidFill>
                                <a:srgbClr val="FFFFFF"/>
                              </a:solidFill>
                              <a:ln w="9525">
                                <a:solidFill>
                                  <a:srgbClr val="000000"/>
                                </a:solidFill>
                                <a:miter lim="800000"/>
                                <a:headEnd/>
                                <a:tailEnd/>
                              </a:ln>
                            </wps:spPr>
                            <wps:txbx>
                              <w:txbxContent>
                                <w:p w14:paraId="23D204D0" w14:textId="77777777" w:rsidR="00734150" w:rsidRDefault="00734150" w:rsidP="00734150">
                                  <w:r>
                                    <w:rPr>
                                      <w:rFonts w:ascii="Arial" w:hAnsi="Arial" w:cs="Arial"/>
                                      <w:b/>
                                      <w:szCs w:val="16"/>
                                    </w:rPr>
                                    <w:t>Total Points:_______/150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AD5E2" id="Text Box 21" o:spid="_x0000_s1035" type="#_x0000_t202" style="position:absolute;margin-left:422.85pt;margin-top:-.45pt;width:147.35pt;height:21.75pt;z-index:-25165822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">
                      <v:textbox>
                        <w:txbxContent>
                          <w:p w14:paraId="23D204D0" w14:textId="77777777" w:rsidR="00734150" w:rsidRDefault="00734150" w:rsidP="00734150">
                            <w:r>
                              <w:rPr>
                                <w:rFonts w:ascii="Arial" w:hAnsi="Arial" w:cs="Arial"/>
                                <w:b/>
                                <w:szCs w:val="16"/>
                              </w:rPr>
                              <w:t>Total Points:_______/150</w:t>
                            </w:r>
                          </w:p>
                        </w:txbxContent>
                      </v:textbox>
                      <w10:wrap anchory="page"/>
                    </v:shape>
                  </w:pict>
                </mc:Fallback>
              </mc:AlternateContent>
            </w:r>
          </w:p>
        </w:tc>
      </w:tr>
      <w:tr w:rsidR="00734150" w14:paraId="516CDFC8" w14:textId="77777777" w:rsidTr="000C3C1F">
        <w:trPr>
          <w:trHeight w:val="144"/>
        </w:trPr>
        <w:tc>
          <w:tcPr>
            <w:tcW w:w="11520" w:type="dxa"/>
            <w:gridSpan w:val="3"/>
          </w:tcPr>
          <w:p w14:paraId="47F30753" w14:textId="77777777" w:rsidR="00734150" w:rsidRDefault="00734150" w:rsidP="000C3C1F">
            <w:r w:rsidRPr="001D406E">
              <w:rPr>
                <w:rFonts w:ascii="Arial" w:hAnsi="Arial" w:cs="Arial"/>
                <w:b/>
                <w:sz w:val="18"/>
              </w:rPr>
              <w:t>Score (circle one):</w:t>
            </w:r>
            <w:r>
              <w:rPr>
                <w:rFonts w:ascii="Arial" w:hAnsi="Arial" w:cs="Arial"/>
                <w:sz w:val="18"/>
              </w:rPr>
              <w:t xml:space="preserve"> </w:t>
            </w:r>
            <w:r>
              <w:rPr>
                <w:rFonts w:ascii="Arial" w:hAnsi="Arial" w:cs="Arial"/>
                <w:sz w:val="18"/>
              </w:rPr>
              <w:tab/>
            </w:r>
            <w:r w:rsidRPr="001D406E">
              <w:rPr>
                <w:rFonts w:ascii="Arial" w:hAnsi="Arial" w:cs="Arial"/>
                <w:sz w:val="18"/>
              </w:rPr>
              <w:t xml:space="preserve"> </w:t>
            </w:r>
          </w:p>
        </w:tc>
      </w:tr>
      <w:tr w:rsidR="00734150" w14:paraId="03694D2C" w14:textId="77777777" w:rsidTr="000C3C1F">
        <w:trPr>
          <w:trHeight w:val="584"/>
        </w:trPr>
        <w:tc>
          <w:tcPr>
            <w:tcW w:w="2430" w:type="dxa"/>
          </w:tcPr>
          <w:p w14:paraId="58D1D352" w14:textId="77777777" w:rsidR="00734150" w:rsidRDefault="00734150" w:rsidP="000C3C1F">
            <w:pPr>
              <w:rPr>
                <w:rFonts w:ascii="Arial" w:hAnsi="Arial" w:cs="Arial"/>
                <w:b/>
                <w:sz w:val="18"/>
              </w:rPr>
            </w:pPr>
            <w:r>
              <w:rPr>
                <w:rFonts w:ascii="Arial" w:hAnsi="Arial" w:cs="Arial"/>
                <w:sz w:val="18"/>
              </w:rPr>
              <w:t xml:space="preserve">               </w:t>
            </w:r>
            <w:r w:rsidRPr="001D406E">
              <w:rPr>
                <w:rFonts w:ascii="Arial" w:hAnsi="Arial" w:cs="Arial"/>
                <w:b/>
                <w:sz w:val="18"/>
              </w:rPr>
              <w:t>No-Go</w:t>
            </w:r>
          </w:p>
          <w:p w14:paraId="04A4DE90" w14:textId="77777777" w:rsidR="00734150" w:rsidRDefault="00734150" w:rsidP="000C3C1F">
            <w:pPr>
              <w:rPr>
                <w:rFonts w:ascii="Arial" w:hAnsi="Arial" w:cs="Arial"/>
                <w:sz w:val="14"/>
                <w:szCs w:val="16"/>
              </w:rPr>
            </w:pPr>
            <w:r>
              <w:rPr>
                <w:rFonts w:ascii="Arial" w:hAnsi="Arial" w:cs="Arial"/>
                <w:sz w:val="14"/>
                <w:szCs w:val="16"/>
              </w:rPr>
              <w:t xml:space="preserve">              </w:t>
            </w:r>
            <w:r w:rsidRPr="001D406E">
              <w:rPr>
                <w:rFonts w:ascii="Arial" w:hAnsi="Arial" w:cs="Arial"/>
                <w:sz w:val="14"/>
                <w:szCs w:val="16"/>
              </w:rPr>
              <w:t>Unsatisfactory</w:t>
            </w:r>
          </w:p>
          <w:p w14:paraId="43FAF1C2" w14:textId="77777777" w:rsidR="00734150" w:rsidRPr="001D406E" w:rsidRDefault="00734150" w:rsidP="000C3C1F">
            <w:pPr>
              <w:rPr>
                <w:rFonts w:ascii="Arial" w:hAnsi="Arial" w:cs="Arial"/>
                <w:b/>
                <w:sz w:val="18"/>
              </w:rPr>
            </w:pPr>
            <w:r>
              <w:rPr>
                <w:rFonts w:ascii="Arial" w:hAnsi="Arial" w:cs="Arial"/>
                <w:sz w:val="16"/>
              </w:rPr>
              <w:t xml:space="preserve">                (&lt;</w:t>
            </w:r>
            <w:r w:rsidRPr="001D406E">
              <w:rPr>
                <w:rFonts w:ascii="Arial" w:hAnsi="Arial" w:cs="Arial"/>
                <w:sz w:val="16"/>
              </w:rPr>
              <w:t>105)</w:t>
            </w:r>
          </w:p>
        </w:tc>
        <w:tc>
          <w:tcPr>
            <w:tcW w:w="9090" w:type="dxa"/>
            <w:gridSpan w:val="2"/>
          </w:tcPr>
          <w:p w14:paraId="0D198934" w14:textId="77777777" w:rsidR="00734150" w:rsidRDefault="00734150" w:rsidP="000C3C1F">
            <w:pPr>
              <w:rPr>
                <w:rFonts w:ascii="Arial" w:hAnsi="Arial" w:cs="Arial"/>
                <w:b/>
                <w:sz w:val="18"/>
              </w:rPr>
            </w:pPr>
            <w:r>
              <w:rPr>
                <w:rFonts w:ascii="Arial" w:hAnsi="Arial" w:cs="Arial"/>
                <w:b/>
                <w:sz w:val="18"/>
              </w:rPr>
              <w:t xml:space="preserve">                                                                               </w:t>
            </w:r>
            <w:r w:rsidRPr="001D406E">
              <w:rPr>
                <w:rFonts w:ascii="Arial" w:hAnsi="Arial" w:cs="Arial"/>
                <w:b/>
                <w:sz w:val="18"/>
              </w:rPr>
              <w:t>Go</w:t>
            </w:r>
          </w:p>
          <w:p w14:paraId="27B14EAF" w14:textId="77777777" w:rsidR="00734150" w:rsidRPr="001D406E" w:rsidRDefault="00734150" w:rsidP="000C3C1F">
            <w:pPr>
              <w:rPr>
                <w:rFonts w:ascii="Arial" w:hAnsi="Arial" w:cs="Arial"/>
                <w:sz w:val="18"/>
              </w:rPr>
            </w:pPr>
            <w:r w:rsidRPr="001D406E">
              <w:rPr>
                <w:rFonts w:ascii="Arial" w:hAnsi="Arial" w:cs="Arial"/>
                <w:sz w:val="14"/>
                <w:szCs w:val="16"/>
              </w:rPr>
              <w:t xml:space="preserve">Satisfactory  </w:t>
            </w:r>
            <w:r>
              <w:rPr>
                <w:rFonts w:ascii="Arial" w:hAnsi="Arial" w:cs="Arial"/>
                <w:sz w:val="14"/>
                <w:szCs w:val="16"/>
              </w:rPr>
              <w:t xml:space="preserve">                                                                         </w:t>
            </w:r>
            <w:r w:rsidRPr="001D406E">
              <w:rPr>
                <w:rFonts w:ascii="Arial" w:hAnsi="Arial" w:cs="Arial"/>
                <w:sz w:val="14"/>
                <w:szCs w:val="16"/>
              </w:rPr>
              <w:t xml:space="preserve">Outstanding  </w:t>
            </w:r>
            <w:r>
              <w:rPr>
                <w:rFonts w:ascii="Arial" w:hAnsi="Arial" w:cs="Arial"/>
                <w:sz w:val="14"/>
                <w:szCs w:val="16"/>
              </w:rPr>
              <w:t xml:space="preserve">                                              </w:t>
            </w:r>
            <w:r w:rsidRPr="001D406E">
              <w:rPr>
                <w:rFonts w:ascii="Arial" w:hAnsi="Arial" w:cs="Arial"/>
                <w:sz w:val="14"/>
                <w:szCs w:val="16"/>
              </w:rPr>
              <w:t xml:space="preserve"> </w:t>
            </w:r>
            <w:r>
              <w:rPr>
                <w:rFonts w:ascii="Arial" w:hAnsi="Arial" w:cs="Arial"/>
                <w:sz w:val="14"/>
                <w:szCs w:val="16"/>
              </w:rPr>
              <w:t xml:space="preserve">                                              </w:t>
            </w:r>
            <w:r w:rsidRPr="001D406E">
              <w:rPr>
                <w:rFonts w:ascii="Arial" w:hAnsi="Arial" w:cs="Arial"/>
                <w:sz w:val="14"/>
                <w:szCs w:val="16"/>
              </w:rPr>
              <w:t>Exceptional</w:t>
            </w:r>
            <w:r w:rsidRPr="001D406E">
              <w:rPr>
                <w:rFonts w:ascii="Arial" w:hAnsi="Arial" w:cs="Arial"/>
                <w:sz w:val="18"/>
              </w:rPr>
              <w:t xml:space="preserve"> </w:t>
            </w:r>
          </w:p>
          <w:p w14:paraId="58244B4A" w14:textId="77777777" w:rsidR="00734150" w:rsidRDefault="00734150" w:rsidP="000C3C1F">
            <w:pPr>
              <w:rPr>
                <w:rFonts w:ascii="Arial" w:hAnsi="Arial" w:cs="Arial"/>
                <w:b/>
                <w:sz w:val="18"/>
              </w:rPr>
            </w:pPr>
            <w:r w:rsidRPr="001D406E">
              <w:rPr>
                <w:rFonts w:ascii="Arial" w:hAnsi="Arial" w:cs="Arial"/>
                <w:sz w:val="16"/>
              </w:rPr>
              <w:t>(</w:t>
            </w:r>
            <w:r>
              <w:rPr>
                <w:rFonts w:ascii="Arial" w:hAnsi="Arial" w:cs="Arial"/>
                <w:sz w:val="16"/>
              </w:rPr>
              <w:t xml:space="preserve">105-120)                                                                   </w:t>
            </w:r>
            <w:r w:rsidRPr="001D406E">
              <w:rPr>
                <w:rFonts w:ascii="Arial" w:hAnsi="Arial" w:cs="Arial"/>
                <w:sz w:val="16"/>
              </w:rPr>
              <w:t xml:space="preserve">(121-135)    </w:t>
            </w:r>
            <w:r>
              <w:rPr>
                <w:rFonts w:ascii="Arial" w:hAnsi="Arial" w:cs="Arial"/>
                <w:sz w:val="16"/>
              </w:rPr>
              <w:t xml:space="preserve">                                                                                </w:t>
            </w:r>
            <w:r w:rsidRPr="001D406E">
              <w:rPr>
                <w:rFonts w:ascii="Arial" w:hAnsi="Arial" w:cs="Arial"/>
                <w:sz w:val="16"/>
              </w:rPr>
              <w:t>(136-150)</w:t>
            </w:r>
          </w:p>
        </w:tc>
      </w:tr>
      <w:tr w:rsidR="00734150" w14:paraId="71A5F95D" w14:textId="77777777" w:rsidTr="000C3C1F">
        <w:trPr>
          <w:trHeight w:val="2447"/>
        </w:trPr>
        <w:tc>
          <w:tcPr>
            <w:tcW w:w="11520" w:type="dxa"/>
            <w:gridSpan w:val="3"/>
          </w:tcPr>
          <w:p w14:paraId="79C24B0D" w14:textId="77777777" w:rsidR="00734150" w:rsidRPr="00622742" w:rsidRDefault="00734150" w:rsidP="000C3C1F">
            <w:pPr>
              <w:rPr>
                <w:rFonts w:ascii="Arial" w:hAnsi="Arial" w:cs="Arial"/>
                <w:b/>
                <w:sz w:val="18"/>
              </w:rPr>
            </w:pPr>
            <w:r w:rsidRPr="00622742">
              <w:rPr>
                <w:rFonts w:ascii="Arial" w:hAnsi="Arial" w:cs="Arial"/>
                <w:b/>
                <w:sz w:val="18"/>
              </w:rPr>
              <w:t>Additional Notes:</w:t>
            </w:r>
          </w:p>
          <w:p w14:paraId="2DC62929" w14:textId="77777777" w:rsidR="00734150" w:rsidRDefault="00734150" w:rsidP="000C3C1F">
            <w:pPr>
              <w:rPr>
                <w:rFonts w:ascii="Arial" w:hAnsi="Arial" w:cs="Arial"/>
                <w:b/>
              </w:rPr>
            </w:pPr>
          </w:p>
          <w:p w14:paraId="2625D20D" w14:textId="77777777" w:rsidR="00734150" w:rsidRDefault="00734150" w:rsidP="000C3C1F">
            <w:pPr>
              <w:rPr>
                <w:rFonts w:ascii="Arial" w:hAnsi="Arial" w:cs="Arial"/>
                <w:b/>
              </w:rPr>
            </w:pPr>
          </w:p>
          <w:p w14:paraId="13F8137E" w14:textId="77777777" w:rsidR="00734150" w:rsidRDefault="00734150" w:rsidP="000C3C1F">
            <w:pPr>
              <w:rPr>
                <w:rFonts w:ascii="Arial" w:hAnsi="Arial" w:cs="Arial"/>
                <w:b/>
              </w:rPr>
            </w:pPr>
          </w:p>
          <w:p w14:paraId="2F10894A" w14:textId="77777777" w:rsidR="00734150" w:rsidRDefault="00734150" w:rsidP="000C3C1F">
            <w:pPr>
              <w:rPr>
                <w:rFonts w:ascii="Arial" w:hAnsi="Arial" w:cs="Arial"/>
                <w:b/>
              </w:rPr>
            </w:pPr>
          </w:p>
          <w:p w14:paraId="286F9E6C" w14:textId="77777777" w:rsidR="00734150" w:rsidRDefault="00734150" w:rsidP="000C3C1F">
            <w:pPr>
              <w:rPr>
                <w:rFonts w:ascii="Arial" w:hAnsi="Arial" w:cs="Arial"/>
                <w:b/>
              </w:rPr>
            </w:pPr>
          </w:p>
          <w:p w14:paraId="5D1D5419" w14:textId="77777777" w:rsidR="00734150" w:rsidRDefault="00734150" w:rsidP="000C3C1F">
            <w:pPr>
              <w:rPr>
                <w:rFonts w:ascii="Arial" w:hAnsi="Arial" w:cs="Arial"/>
                <w:b/>
              </w:rPr>
            </w:pPr>
          </w:p>
          <w:p w14:paraId="49302C22" w14:textId="77777777" w:rsidR="00734150" w:rsidRDefault="00734150" w:rsidP="000C3C1F">
            <w:pPr>
              <w:rPr>
                <w:rFonts w:ascii="Arial" w:hAnsi="Arial" w:cs="Arial"/>
                <w:b/>
              </w:rPr>
            </w:pPr>
          </w:p>
          <w:p w14:paraId="5819E127" w14:textId="77777777" w:rsidR="00734150" w:rsidRPr="001D406E" w:rsidRDefault="00734150" w:rsidP="000C3C1F">
            <w:pPr>
              <w:rPr>
                <w:rFonts w:ascii="Arial" w:hAnsi="Arial" w:cs="Arial"/>
                <w:b/>
              </w:rPr>
            </w:pPr>
          </w:p>
          <w:p w14:paraId="73DF75F9" w14:textId="77777777" w:rsidR="00734150" w:rsidRDefault="00734150" w:rsidP="000C3C1F">
            <w:pPr>
              <w:rPr>
                <w:rFonts w:ascii="Arial" w:hAnsi="Arial" w:cs="Arial"/>
                <w:b/>
              </w:rPr>
            </w:pPr>
          </w:p>
          <w:p w14:paraId="5EBDC55F" w14:textId="5409B01B" w:rsidR="00734150" w:rsidRPr="001D406E" w:rsidRDefault="00734150" w:rsidP="000C3C1F">
            <w:pPr>
              <w:rPr>
                <w:rFonts w:ascii="Arial" w:hAnsi="Arial" w:cs="Arial"/>
                <w:b/>
              </w:rPr>
            </w:pPr>
            <w:r w:rsidRPr="001D406E">
              <w:rPr>
                <w:rFonts w:ascii="Arial" w:hAnsi="Arial" w:cs="Arial"/>
                <w:b/>
              </w:rPr>
              <w:t xml:space="preserve">SGL Initials _________   </w:t>
            </w:r>
            <w:r>
              <w:rPr>
                <w:rFonts w:ascii="Arial" w:hAnsi="Arial" w:cs="Arial"/>
                <w:b/>
              </w:rPr>
              <w:t xml:space="preserve">                                                                                                </w:t>
            </w:r>
            <w:r w:rsidR="007F67B5">
              <w:rPr>
                <w:rFonts w:ascii="Arial" w:hAnsi="Arial" w:cs="Arial"/>
                <w:b/>
              </w:rPr>
              <w:t xml:space="preserve">  </w:t>
            </w:r>
            <w:r w:rsidRPr="001D406E">
              <w:rPr>
                <w:rFonts w:ascii="Arial" w:hAnsi="Arial" w:cs="Arial"/>
                <w:b/>
              </w:rPr>
              <w:t xml:space="preserve">Student Initials _________   </w:t>
            </w:r>
          </w:p>
          <w:p w14:paraId="3149A75A" w14:textId="77777777" w:rsidR="00734150" w:rsidRPr="001D406E" w:rsidRDefault="00734150" w:rsidP="000C3C1F">
            <w:pPr>
              <w:rPr>
                <w:rFonts w:ascii="Arial" w:hAnsi="Arial" w:cs="Arial"/>
                <w:b/>
                <w:sz w:val="18"/>
              </w:rPr>
            </w:pPr>
          </w:p>
        </w:tc>
      </w:tr>
    </w:tbl>
    <w:p w14:paraId="7939EB98" w14:textId="64011243" w:rsidR="16C35AB4" w:rsidRDefault="16C35AB4" w:rsidP="16C35AB4">
      <w:pPr>
        <w:pStyle w:val="paragraph"/>
        <w:spacing w:before="0" w:beforeAutospacing="0" w:after="0" w:afterAutospacing="0"/>
        <w:rPr>
          <w:rStyle w:val="eop"/>
        </w:rPr>
      </w:pPr>
    </w:p>
    <w:p w14:paraId="4567DFFF" w14:textId="77777777" w:rsidR="006774A2" w:rsidRDefault="006774A2" w:rsidP="004308EE">
      <w:pPr>
        <w:spacing w:after="0" w:line="240" w:lineRule="auto"/>
        <w:jc w:val="center"/>
        <w:textAlignment w:val="baseline"/>
        <w:rPr>
          <w:rFonts w:ascii="Segoe UI" w:eastAsia="Times New Roman" w:hAnsi="Segoe UI" w:cs="Segoe UI"/>
          <w:sz w:val="18"/>
          <w:szCs w:val="18"/>
        </w:rPr>
        <w:sectPr w:rsidR="006774A2">
          <w:headerReference w:type="default" r:id="rId34"/>
          <w:pgSz w:w="12240" w:h="15840"/>
          <w:pgMar w:top="1440" w:right="1440" w:bottom="1440" w:left="1440" w:header="720" w:footer="720" w:gutter="0"/>
          <w:cols w:space="720"/>
          <w:docGrid w:linePitch="360"/>
        </w:sectPr>
      </w:pPr>
    </w:p>
    <w:p w14:paraId="19015673" w14:textId="77777777" w:rsidR="00787744" w:rsidRPr="004308EE" w:rsidRDefault="00787744" w:rsidP="004308EE">
      <w:pPr>
        <w:spacing w:after="0" w:line="240" w:lineRule="auto"/>
        <w:jc w:val="center"/>
        <w:textAlignment w:val="baseline"/>
        <w:rPr>
          <w:rFonts w:ascii="Segoe UI" w:eastAsia="Times New Roman" w:hAnsi="Segoe UI" w:cs="Segoe UI"/>
          <w:sz w:val="18"/>
          <w:szCs w:val="18"/>
        </w:rPr>
      </w:pPr>
    </w:p>
    <w:p w14:paraId="2E656F03" w14:textId="0589AC1A" w:rsidR="00787744" w:rsidRPr="00770DCF" w:rsidRDefault="004308EE" w:rsidP="004308EE">
      <w:pPr>
        <w:spacing w:after="0" w:line="240" w:lineRule="auto"/>
        <w:jc w:val="center"/>
        <w:textAlignment w:val="baseline"/>
        <w:rPr>
          <w:rFonts w:ascii="Arial" w:eastAsia="Times New Roman" w:hAnsi="Arial" w:cs="Arial"/>
          <w:b/>
          <w:bCs/>
          <w:sz w:val="28"/>
          <w:szCs w:val="28"/>
        </w:rPr>
      </w:pPr>
      <w:r w:rsidRPr="00770DCF">
        <w:rPr>
          <w:rFonts w:ascii="Arial" w:eastAsia="Times New Roman" w:hAnsi="Arial" w:cs="Arial"/>
          <w:b/>
          <w:bCs/>
          <w:sz w:val="28"/>
          <w:szCs w:val="28"/>
        </w:rPr>
        <w:t>FTX Leadership Evaluation (Platoon Leader</w:t>
      </w:r>
      <w:r w:rsidR="00225DAC" w:rsidRPr="00770DCF">
        <w:rPr>
          <w:rFonts w:ascii="Arial" w:eastAsia="Times New Roman" w:hAnsi="Arial" w:cs="Arial"/>
          <w:b/>
          <w:bCs/>
          <w:sz w:val="28"/>
          <w:szCs w:val="28"/>
        </w:rPr>
        <w:t>)</w:t>
      </w:r>
    </w:p>
    <w:p w14:paraId="003F6234" w14:textId="635E295B" w:rsidR="004308EE" w:rsidRPr="004308EE" w:rsidRDefault="004308EE" w:rsidP="004308EE">
      <w:pPr>
        <w:spacing w:after="0" w:line="240" w:lineRule="auto"/>
        <w:jc w:val="center"/>
        <w:textAlignment w:val="baseline"/>
        <w:rPr>
          <w:rFonts w:ascii="Segoe UI" w:eastAsia="Times New Roman" w:hAnsi="Segoe UI" w:cs="Segoe UI"/>
          <w:sz w:val="18"/>
          <w:szCs w:val="18"/>
        </w:rPr>
      </w:pPr>
      <w:r w:rsidRPr="004308EE">
        <w:rPr>
          <w:rFonts w:ascii="Arial" w:eastAsia="Times New Roman" w:hAnsi="Arial" w:cs="Arial"/>
          <w:sz w:val="28"/>
          <w:szCs w:val="28"/>
        </w:rPr>
        <w:t> </w:t>
      </w:r>
    </w:p>
    <w:p w14:paraId="19B764CC" w14:textId="3B36B2B5" w:rsidR="004308EE" w:rsidRDefault="004308EE" w:rsidP="00225DAC">
      <w:pPr>
        <w:spacing w:after="0" w:line="240" w:lineRule="auto"/>
        <w:ind w:left="-1170" w:right="-1170"/>
        <w:textAlignment w:val="baseline"/>
        <w:rPr>
          <w:rFonts w:ascii="Arial" w:eastAsia="Times New Roman" w:hAnsi="Arial" w:cs="Arial"/>
          <w:sz w:val="24"/>
          <w:szCs w:val="24"/>
          <w:u w:val="single"/>
        </w:rPr>
      </w:pPr>
      <w:r w:rsidRPr="004308EE">
        <w:rPr>
          <w:rFonts w:ascii="Arial" w:eastAsia="Times New Roman" w:hAnsi="Arial" w:cs="Arial"/>
          <w:sz w:val="24"/>
          <w:szCs w:val="24"/>
        </w:rPr>
        <w:t>Student:</w:t>
      </w:r>
      <w:r w:rsidRPr="004308EE">
        <w:rPr>
          <w:rFonts w:ascii="Arial" w:eastAsia="Times New Roman" w:hAnsi="Arial" w:cs="Arial"/>
          <w:sz w:val="24"/>
          <w:szCs w:val="24"/>
          <w:u w:val="single"/>
        </w:rPr>
        <w:t>            </w:t>
      </w:r>
      <w:r w:rsidR="00225DAC">
        <w:rPr>
          <w:rFonts w:ascii="Arial" w:eastAsia="Times New Roman" w:hAnsi="Arial" w:cs="Arial"/>
          <w:sz w:val="24"/>
          <w:szCs w:val="24"/>
          <w:u w:val="single"/>
        </w:rPr>
        <w:t>________</w:t>
      </w:r>
      <w:r w:rsidRPr="004308EE">
        <w:rPr>
          <w:rFonts w:ascii="Arial" w:eastAsia="Times New Roman" w:hAnsi="Arial" w:cs="Arial"/>
          <w:sz w:val="24"/>
          <w:szCs w:val="24"/>
          <w:u w:val="single"/>
        </w:rPr>
        <w:t>               </w:t>
      </w:r>
      <w:r w:rsidR="00225DAC">
        <w:rPr>
          <w:rFonts w:ascii="Arial" w:eastAsia="Times New Roman" w:hAnsi="Arial" w:cs="Arial"/>
          <w:sz w:val="24"/>
          <w:szCs w:val="24"/>
          <w:u w:val="single"/>
        </w:rPr>
        <w:t>Evaluator: ______________Mission:____________Date__________</w:t>
      </w:r>
    </w:p>
    <w:p w14:paraId="221C0301" w14:textId="77777777" w:rsidR="008B427E" w:rsidRPr="004308EE" w:rsidRDefault="008B427E" w:rsidP="004308EE">
      <w:pPr>
        <w:shd w:val="clear" w:color="auto" w:fill="FFFFFF"/>
        <w:spacing w:after="0" w:line="240" w:lineRule="auto"/>
        <w:ind w:left="-1170" w:right="-1170"/>
        <w:textAlignment w:val="baseline"/>
        <w:rPr>
          <w:rFonts w:ascii="Segoe UI" w:eastAsia="Times New Roman" w:hAnsi="Segoe UI" w:cs="Segoe UI"/>
          <w:sz w:val="18"/>
          <w:szCs w:val="18"/>
        </w:rPr>
      </w:pPr>
    </w:p>
    <w:tbl>
      <w:tblPr>
        <w:tblW w:w="11527" w:type="dxa"/>
        <w:tblInd w:w="-118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130"/>
        <w:gridCol w:w="913"/>
        <w:gridCol w:w="989"/>
        <w:gridCol w:w="5495"/>
      </w:tblGrid>
      <w:tr w:rsidR="004308EE" w:rsidRPr="004308EE" w14:paraId="3A620D68" w14:textId="77777777" w:rsidTr="008B427E">
        <w:trPr>
          <w:trHeight w:val="480"/>
        </w:trPr>
        <w:tc>
          <w:tcPr>
            <w:tcW w:w="41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BA29632"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sz w:val="24"/>
                <w:szCs w:val="24"/>
              </w:rPr>
              <w:t>Evaluated Area</w:t>
            </w:r>
            <w:r w:rsidRPr="004308EE">
              <w:rPr>
                <w:rFonts w:ascii="Arial" w:eastAsia="Times New Roman" w:hAnsi="Arial" w:cs="Arial"/>
                <w:sz w:val="24"/>
                <w:szCs w:val="24"/>
              </w:rPr>
              <w:t> </w:t>
            </w:r>
          </w:p>
        </w:tc>
        <w:tc>
          <w:tcPr>
            <w:tcW w:w="91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768CF05"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sz w:val="24"/>
                <w:szCs w:val="24"/>
              </w:rPr>
              <w:t>Points</w:t>
            </w:r>
            <w:r w:rsidRPr="004308EE">
              <w:rPr>
                <w:rFonts w:ascii="Arial" w:eastAsia="Times New Roman" w:hAnsi="Arial" w:cs="Arial"/>
                <w:sz w:val="24"/>
                <w:szCs w:val="24"/>
              </w:rPr>
              <w:t> </w:t>
            </w:r>
          </w:p>
          <w:p w14:paraId="2ADAAA1D"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sz w:val="24"/>
                <w:szCs w:val="24"/>
              </w:rPr>
              <w:t>Avail.</w:t>
            </w:r>
            <w:r w:rsidRPr="004308EE">
              <w:rPr>
                <w:rFonts w:ascii="Arial" w:eastAsia="Times New Roman" w:hAnsi="Arial" w:cs="Arial"/>
                <w:sz w:val="24"/>
                <w:szCs w:val="24"/>
              </w:rPr>
              <w:t> </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1BCF653"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sz w:val="24"/>
                <w:szCs w:val="24"/>
              </w:rPr>
              <w:t>Points Earned</w:t>
            </w:r>
            <w:r w:rsidRPr="004308EE">
              <w:rPr>
                <w:rFonts w:ascii="Arial" w:eastAsia="Times New Roman" w:hAnsi="Arial" w:cs="Arial"/>
                <w:sz w:val="24"/>
                <w:szCs w:val="24"/>
              </w:rPr>
              <w:t> </w:t>
            </w:r>
          </w:p>
        </w:tc>
        <w:tc>
          <w:tcPr>
            <w:tcW w:w="54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42952F"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sz w:val="24"/>
                <w:szCs w:val="24"/>
              </w:rPr>
              <w:t>Comments</w:t>
            </w:r>
            <w:r w:rsidRPr="004308EE">
              <w:rPr>
                <w:rFonts w:ascii="Arial" w:eastAsia="Times New Roman" w:hAnsi="Arial" w:cs="Arial"/>
                <w:sz w:val="24"/>
                <w:szCs w:val="24"/>
              </w:rPr>
              <w:t> </w:t>
            </w:r>
          </w:p>
        </w:tc>
      </w:tr>
      <w:tr w:rsidR="004308EE" w:rsidRPr="004308EE" w14:paraId="1A4050AB" w14:textId="77777777" w:rsidTr="008B427E">
        <w:trPr>
          <w:trHeight w:val="480"/>
        </w:trPr>
        <w:tc>
          <w:tcPr>
            <w:tcW w:w="11527"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14:paraId="5EA926BF"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rPr>
              <w:t>TROOP LEADING PROCEDURES</w:t>
            </w:r>
            <w:r w:rsidRPr="004308EE">
              <w:rPr>
                <w:rFonts w:ascii="Arial" w:eastAsia="Times New Roman" w:hAnsi="Arial" w:cs="Arial"/>
              </w:rPr>
              <w:t> </w:t>
            </w:r>
          </w:p>
        </w:tc>
      </w:tr>
      <w:tr w:rsidR="004308EE" w:rsidRPr="004308EE" w14:paraId="791BB804" w14:textId="77777777" w:rsidTr="008B427E">
        <w:trPr>
          <w:trHeight w:val="1500"/>
        </w:trPr>
        <w:tc>
          <w:tcPr>
            <w:tcW w:w="4130" w:type="dxa"/>
            <w:tcBorders>
              <w:top w:val="single" w:sz="6" w:space="0" w:color="auto"/>
              <w:left w:val="single" w:sz="6" w:space="0" w:color="auto"/>
              <w:bottom w:val="single" w:sz="6" w:space="0" w:color="auto"/>
              <w:right w:val="single" w:sz="6" w:space="0" w:color="auto"/>
            </w:tcBorders>
            <w:shd w:val="clear" w:color="auto" w:fill="FFFFFF"/>
            <w:hideMark/>
          </w:tcPr>
          <w:p w14:paraId="30637D73"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Receive the Mission  </w:t>
            </w:r>
          </w:p>
          <w:p w14:paraId="73D069A2"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Issue WARNORD  </w:t>
            </w:r>
          </w:p>
          <w:p w14:paraId="1D716949"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Make a Tentative Plan  </w:t>
            </w:r>
          </w:p>
          <w:p w14:paraId="22E0CBB2"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Conduct Reconnaissance  </w:t>
            </w:r>
          </w:p>
          <w:p w14:paraId="24F32BA8"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Finalize Plan  </w:t>
            </w:r>
          </w:p>
          <w:p w14:paraId="1FDE8428"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Issue FRAGORD  </w:t>
            </w:r>
          </w:p>
          <w:p w14:paraId="3680A7E2"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 </w:t>
            </w:r>
          </w:p>
        </w:tc>
        <w:tc>
          <w:tcPr>
            <w:tcW w:w="91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B5492B"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sz w:val="20"/>
                <w:szCs w:val="20"/>
              </w:rPr>
              <w:t>40</w:t>
            </w:r>
            <w:r w:rsidRPr="004308EE">
              <w:rPr>
                <w:rFonts w:ascii="Arial" w:eastAsia="Times New Roman" w:hAnsi="Arial" w:cs="Arial"/>
                <w:sz w:val="20"/>
                <w:szCs w:val="20"/>
              </w:rPr>
              <w:t> </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14:paraId="45C4B5B6"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 </w:t>
            </w:r>
          </w:p>
        </w:tc>
        <w:tc>
          <w:tcPr>
            <w:tcW w:w="549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267BDEB6"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 </w:t>
            </w:r>
          </w:p>
        </w:tc>
      </w:tr>
      <w:tr w:rsidR="004308EE" w:rsidRPr="004308EE" w14:paraId="08AB883A" w14:textId="77777777" w:rsidTr="008B427E">
        <w:tc>
          <w:tcPr>
            <w:tcW w:w="4130" w:type="dxa"/>
            <w:tcBorders>
              <w:top w:val="single" w:sz="6" w:space="0" w:color="auto"/>
              <w:left w:val="single" w:sz="6" w:space="0" w:color="auto"/>
              <w:bottom w:val="single" w:sz="6" w:space="0" w:color="auto"/>
              <w:right w:val="single" w:sz="6" w:space="0" w:color="auto"/>
            </w:tcBorders>
            <w:shd w:val="clear" w:color="auto" w:fill="FFFFFF"/>
            <w:hideMark/>
          </w:tcPr>
          <w:p w14:paraId="376F71BB"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Supervise (Rehearsals, prep personnel, equipment, vehicles) </w:t>
            </w:r>
          </w:p>
        </w:tc>
        <w:tc>
          <w:tcPr>
            <w:tcW w:w="91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6AEB93"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sz w:val="20"/>
                <w:szCs w:val="20"/>
              </w:rPr>
              <w:t>15</w:t>
            </w:r>
            <w:r w:rsidRPr="004308EE">
              <w:rPr>
                <w:rFonts w:ascii="Arial" w:eastAsia="Times New Roman" w:hAnsi="Arial" w:cs="Arial"/>
                <w:sz w:val="20"/>
                <w:szCs w:val="20"/>
              </w:rPr>
              <w:t> </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14:paraId="25DC3BAC"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 </w:t>
            </w:r>
          </w:p>
        </w:tc>
        <w:tc>
          <w:tcPr>
            <w:tcW w:w="5495" w:type="dxa"/>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CEA0416" w14:textId="77777777" w:rsidR="004308EE" w:rsidRPr="004308EE" w:rsidRDefault="004308EE" w:rsidP="004308EE">
            <w:pPr>
              <w:spacing w:after="0" w:line="240" w:lineRule="auto"/>
              <w:rPr>
                <w:rFonts w:ascii="Times New Roman" w:eastAsia="Times New Roman" w:hAnsi="Times New Roman" w:cs="Times New Roman"/>
                <w:sz w:val="24"/>
                <w:szCs w:val="24"/>
              </w:rPr>
            </w:pPr>
          </w:p>
        </w:tc>
      </w:tr>
      <w:tr w:rsidR="004308EE" w:rsidRPr="004308EE" w14:paraId="096A61CF" w14:textId="77777777" w:rsidTr="008B427E">
        <w:trPr>
          <w:trHeight w:val="480"/>
        </w:trPr>
        <w:tc>
          <w:tcPr>
            <w:tcW w:w="11527"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14:paraId="3795D071"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rPr>
              <w:t>ISSUE THE FRAGO</w:t>
            </w:r>
            <w:r w:rsidRPr="004308EE">
              <w:rPr>
                <w:rFonts w:ascii="Arial" w:eastAsia="Times New Roman" w:hAnsi="Arial" w:cs="Arial"/>
              </w:rPr>
              <w:t> </w:t>
            </w:r>
          </w:p>
        </w:tc>
      </w:tr>
      <w:tr w:rsidR="004308EE" w:rsidRPr="004308EE" w14:paraId="07A341AD" w14:textId="77777777" w:rsidTr="008B427E">
        <w:tc>
          <w:tcPr>
            <w:tcW w:w="4130" w:type="dxa"/>
            <w:tcBorders>
              <w:top w:val="single" w:sz="6" w:space="0" w:color="auto"/>
              <w:left w:val="single" w:sz="6" w:space="0" w:color="auto"/>
              <w:bottom w:val="single" w:sz="6" w:space="0" w:color="auto"/>
              <w:right w:val="single" w:sz="6" w:space="0" w:color="auto"/>
            </w:tcBorders>
            <w:shd w:val="clear" w:color="auto" w:fill="FFFFFF"/>
            <w:hideMark/>
          </w:tcPr>
          <w:p w14:paraId="1E787BA1" w14:textId="77777777" w:rsidR="000C0F49" w:rsidRPr="009175E4" w:rsidRDefault="004308EE" w:rsidP="000C0F49">
            <w:pPr>
              <w:shd w:val="clear" w:color="auto" w:fill="FFFFFF"/>
              <w:spacing w:after="0" w:line="240" w:lineRule="auto"/>
              <w:textAlignment w:val="baseline"/>
              <w:rPr>
                <w:rFonts w:ascii="Arial" w:eastAsia="Times New Roman" w:hAnsi="Arial" w:cs="Arial"/>
                <w:b/>
                <w:bCs/>
                <w:sz w:val="20"/>
                <w:szCs w:val="20"/>
              </w:rPr>
            </w:pPr>
            <w:r w:rsidRPr="009175E4">
              <w:rPr>
                <w:rFonts w:ascii="Arial" w:eastAsia="Times New Roman" w:hAnsi="Arial" w:cs="Arial"/>
                <w:b/>
                <w:bCs/>
                <w:sz w:val="20"/>
                <w:szCs w:val="20"/>
                <w:u w:val="single"/>
              </w:rPr>
              <w:t>Situation</w:t>
            </w:r>
            <w:r w:rsidRPr="009175E4">
              <w:rPr>
                <w:rFonts w:ascii="Arial" w:eastAsia="Times New Roman" w:hAnsi="Arial" w:cs="Arial"/>
                <w:b/>
                <w:bCs/>
                <w:sz w:val="20"/>
                <w:szCs w:val="20"/>
              </w:rPr>
              <w:t> </w:t>
            </w:r>
          </w:p>
          <w:p w14:paraId="3493DD26" w14:textId="77777777" w:rsidR="000C0F49" w:rsidRDefault="004308EE" w:rsidP="000C0F49">
            <w:pPr>
              <w:shd w:val="clear" w:color="auto" w:fill="FFFFFF"/>
              <w:spacing w:after="0" w:line="240" w:lineRule="auto"/>
              <w:textAlignment w:val="baseline"/>
              <w:rPr>
                <w:rFonts w:ascii="Arial" w:eastAsia="Times New Roman" w:hAnsi="Arial" w:cs="Arial"/>
                <w:sz w:val="20"/>
                <w:szCs w:val="20"/>
              </w:rPr>
            </w:pPr>
            <w:r w:rsidRPr="004308EE">
              <w:rPr>
                <w:rFonts w:ascii="Arial" w:eastAsia="Times New Roman" w:hAnsi="Arial" w:cs="Arial"/>
                <w:sz w:val="20"/>
                <w:szCs w:val="20"/>
              </w:rPr>
              <w:t>Area of Interest  </w:t>
            </w:r>
          </w:p>
          <w:p w14:paraId="48B4AE5D" w14:textId="77777777" w:rsidR="000C0F49" w:rsidRDefault="004308EE" w:rsidP="000C0F49">
            <w:pPr>
              <w:shd w:val="clear" w:color="auto" w:fill="FFFFFF"/>
              <w:spacing w:after="0" w:line="240" w:lineRule="auto"/>
              <w:textAlignment w:val="baseline"/>
              <w:rPr>
                <w:rFonts w:ascii="Arial" w:eastAsia="Times New Roman" w:hAnsi="Arial" w:cs="Arial"/>
                <w:sz w:val="20"/>
                <w:szCs w:val="20"/>
              </w:rPr>
            </w:pPr>
            <w:r w:rsidRPr="004308EE">
              <w:rPr>
                <w:rFonts w:ascii="Arial" w:eastAsia="Times New Roman" w:hAnsi="Arial" w:cs="Arial"/>
                <w:sz w:val="20"/>
                <w:szCs w:val="20"/>
              </w:rPr>
              <w:t>Area of Operation  </w:t>
            </w:r>
          </w:p>
          <w:p w14:paraId="4FD8D1B2" w14:textId="77777777" w:rsidR="000C0F49" w:rsidRDefault="004308EE" w:rsidP="000C0F49">
            <w:pPr>
              <w:shd w:val="clear" w:color="auto" w:fill="FFFFFF"/>
              <w:spacing w:after="0" w:line="240" w:lineRule="auto"/>
              <w:textAlignment w:val="baseline"/>
              <w:rPr>
                <w:rFonts w:ascii="Arial" w:eastAsia="Times New Roman" w:hAnsi="Arial" w:cs="Arial"/>
                <w:sz w:val="20"/>
                <w:szCs w:val="20"/>
              </w:rPr>
            </w:pPr>
            <w:r w:rsidRPr="004308EE">
              <w:rPr>
                <w:rFonts w:ascii="Arial" w:eastAsia="Times New Roman" w:hAnsi="Arial" w:cs="Arial"/>
                <w:sz w:val="20"/>
                <w:szCs w:val="20"/>
              </w:rPr>
              <w:t>Terrain  </w:t>
            </w:r>
          </w:p>
          <w:p w14:paraId="2F268D8C" w14:textId="77777777" w:rsidR="000C0F49" w:rsidRDefault="004308EE" w:rsidP="000C0F49">
            <w:pPr>
              <w:shd w:val="clear" w:color="auto" w:fill="FFFFFF"/>
              <w:spacing w:after="0" w:line="240" w:lineRule="auto"/>
              <w:textAlignment w:val="baseline"/>
              <w:rPr>
                <w:rFonts w:ascii="Arial" w:eastAsia="Times New Roman" w:hAnsi="Arial" w:cs="Arial"/>
                <w:sz w:val="20"/>
                <w:szCs w:val="20"/>
              </w:rPr>
            </w:pPr>
            <w:r w:rsidRPr="004308EE">
              <w:rPr>
                <w:rFonts w:ascii="Arial" w:eastAsia="Times New Roman" w:hAnsi="Arial" w:cs="Arial"/>
                <w:sz w:val="20"/>
                <w:szCs w:val="20"/>
              </w:rPr>
              <w:t>Weather  </w:t>
            </w:r>
          </w:p>
          <w:p w14:paraId="4CA450F2" w14:textId="77777777" w:rsidR="000C0F49" w:rsidRDefault="004308EE" w:rsidP="000C0F49">
            <w:pPr>
              <w:shd w:val="clear" w:color="auto" w:fill="FFFFFF"/>
              <w:spacing w:after="0" w:line="240" w:lineRule="auto"/>
              <w:textAlignment w:val="baseline"/>
              <w:rPr>
                <w:rFonts w:ascii="Arial" w:eastAsia="Times New Roman" w:hAnsi="Arial" w:cs="Arial"/>
                <w:sz w:val="20"/>
                <w:szCs w:val="20"/>
              </w:rPr>
            </w:pPr>
            <w:r w:rsidRPr="000C0F49">
              <w:rPr>
                <w:rFonts w:ascii="Arial" w:eastAsia="Times New Roman" w:hAnsi="Arial" w:cs="Arial"/>
                <w:sz w:val="20"/>
                <w:szCs w:val="20"/>
              </w:rPr>
              <w:t>Enemy Forces  </w:t>
            </w:r>
          </w:p>
          <w:p w14:paraId="17EF3816" w14:textId="77777777" w:rsidR="000C0F49" w:rsidRDefault="004308EE" w:rsidP="000C0F49">
            <w:pPr>
              <w:shd w:val="clear" w:color="auto" w:fill="FFFFFF"/>
              <w:spacing w:after="0" w:line="240" w:lineRule="auto"/>
              <w:textAlignment w:val="baseline"/>
              <w:rPr>
                <w:rFonts w:ascii="Arial" w:eastAsia="Times New Roman" w:hAnsi="Arial" w:cs="Arial"/>
                <w:sz w:val="20"/>
                <w:szCs w:val="20"/>
              </w:rPr>
            </w:pPr>
            <w:r w:rsidRPr="004308EE">
              <w:rPr>
                <w:rFonts w:ascii="Arial" w:eastAsia="Times New Roman" w:hAnsi="Arial" w:cs="Arial"/>
                <w:sz w:val="20"/>
                <w:szCs w:val="20"/>
              </w:rPr>
              <w:t>Friendly Forces  </w:t>
            </w:r>
          </w:p>
          <w:p w14:paraId="3BEE0E8C" w14:textId="77777777" w:rsidR="000C0F49" w:rsidRDefault="004308EE" w:rsidP="000C0F49">
            <w:pPr>
              <w:shd w:val="clear" w:color="auto" w:fill="FFFFFF"/>
              <w:spacing w:after="0" w:line="240" w:lineRule="auto"/>
              <w:textAlignment w:val="baseline"/>
              <w:rPr>
                <w:rFonts w:ascii="Arial" w:eastAsia="Times New Roman" w:hAnsi="Arial" w:cs="Arial"/>
                <w:sz w:val="20"/>
                <w:szCs w:val="20"/>
              </w:rPr>
            </w:pPr>
            <w:r w:rsidRPr="004308EE">
              <w:rPr>
                <w:rFonts w:ascii="Arial" w:eastAsia="Times New Roman" w:hAnsi="Arial" w:cs="Arial"/>
                <w:sz w:val="20"/>
                <w:szCs w:val="20"/>
              </w:rPr>
              <w:t>Civil Considerations  </w:t>
            </w:r>
          </w:p>
          <w:p w14:paraId="57CB2894" w14:textId="765F2A7E" w:rsidR="004308EE" w:rsidRPr="000C0F49" w:rsidRDefault="004308EE" w:rsidP="000C0F49">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Attachments/Detachments  </w:t>
            </w:r>
          </w:p>
          <w:p w14:paraId="3838F83A" w14:textId="77777777" w:rsidR="00C26E28" w:rsidRPr="009175E4" w:rsidRDefault="004308EE" w:rsidP="00C26E28">
            <w:pPr>
              <w:shd w:val="clear" w:color="auto" w:fill="FFFFFF"/>
              <w:spacing w:after="0" w:line="240" w:lineRule="auto"/>
              <w:textAlignment w:val="baseline"/>
              <w:rPr>
                <w:rFonts w:ascii="Arial" w:eastAsia="Times New Roman" w:hAnsi="Arial" w:cs="Arial"/>
                <w:b/>
                <w:bCs/>
                <w:sz w:val="20"/>
                <w:szCs w:val="20"/>
              </w:rPr>
            </w:pPr>
            <w:r w:rsidRPr="009175E4">
              <w:rPr>
                <w:rFonts w:ascii="Arial" w:eastAsia="Times New Roman" w:hAnsi="Arial" w:cs="Arial"/>
                <w:b/>
                <w:bCs/>
                <w:sz w:val="20"/>
                <w:szCs w:val="20"/>
                <w:u w:val="single"/>
              </w:rPr>
              <w:t>Mission</w:t>
            </w:r>
            <w:r w:rsidRPr="009175E4">
              <w:rPr>
                <w:rFonts w:ascii="Arial" w:eastAsia="Times New Roman" w:hAnsi="Arial" w:cs="Arial"/>
                <w:b/>
                <w:bCs/>
                <w:sz w:val="20"/>
                <w:szCs w:val="20"/>
              </w:rPr>
              <w:t>  </w:t>
            </w:r>
          </w:p>
          <w:p w14:paraId="1E88223D" w14:textId="2F1AF515" w:rsidR="00C26E28" w:rsidRPr="009175E4" w:rsidRDefault="004308EE" w:rsidP="00C26E28">
            <w:pPr>
              <w:shd w:val="clear" w:color="auto" w:fill="FFFFFF"/>
              <w:spacing w:after="0" w:line="240" w:lineRule="auto"/>
              <w:textAlignment w:val="baseline"/>
              <w:rPr>
                <w:rFonts w:ascii="Times New Roman" w:eastAsia="Times New Roman" w:hAnsi="Times New Roman" w:cs="Times New Roman"/>
                <w:b/>
                <w:bCs/>
                <w:sz w:val="24"/>
                <w:szCs w:val="24"/>
              </w:rPr>
            </w:pPr>
            <w:r w:rsidRPr="009175E4">
              <w:rPr>
                <w:rFonts w:ascii="Arial" w:eastAsia="Times New Roman" w:hAnsi="Arial" w:cs="Arial"/>
                <w:b/>
                <w:bCs/>
                <w:sz w:val="20"/>
                <w:szCs w:val="20"/>
                <w:u w:val="single"/>
              </w:rPr>
              <w:t>Execution</w:t>
            </w:r>
            <w:r w:rsidRPr="009175E4">
              <w:rPr>
                <w:rFonts w:ascii="Arial" w:eastAsia="Times New Roman" w:hAnsi="Arial" w:cs="Arial"/>
                <w:b/>
                <w:bCs/>
                <w:sz w:val="20"/>
                <w:szCs w:val="20"/>
              </w:rPr>
              <w:t> </w:t>
            </w:r>
          </w:p>
          <w:p w14:paraId="467728F6" w14:textId="77777777" w:rsidR="00C26E28" w:rsidRDefault="004308EE" w:rsidP="00C26E28">
            <w:pPr>
              <w:shd w:val="clear" w:color="auto" w:fill="FFFFFF"/>
              <w:spacing w:after="0" w:line="240" w:lineRule="auto"/>
              <w:textAlignment w:val="baseline"/>
              <w:rPr>
                <w:rFonts w:ascii="Arial" w:eastAsia="Times New Roman" w:hAnsi="Arial" w:cs="Arial"/>
                <w:sz w:val="18"/>
                <w:szCs w:val="18"/>
              </w:rPr>
            </w:pPr>
            <w:r w:rsidRPr="004308EE">
              <w:rPr>
                <w:rFonts w:ascii="Arial" w:eastAsia="Times New Roman" w:hAnsi="Arial" w:cs="Arial"/>
                <w:sz w:val="18"/>
                <w:szCs w:val="18"/>
              </w:rPr>
              <w:t>Commanders Intent  </w:t>
            </w:r>
          </w:p>
          <w:p w14:paraId="6677993A" w14:textId="77777777" w:rsidR="00C26E28" w:rsidRDefault="004308EE" w:rsidP="00C26E28">
            <w:pPr>
              <w:shd w:val="clear" w:color="auto" w:fill="FFFFFF"/>
              <w:spacing w:after="0" w:line="240" w:lineRule="auto"/>
              <w:textAlignment w:val="baseline"/>
              <w:rPr>
                <w:rFonts w:ascii="Arial" w:eastAsia="Times New Roman" w:hAnsi="Arial" w:cs="Arial"/>
                <w:sz w:val="18"/>
                <w:szCs w:val="18"/>
              </w:rPr>
            </w:pPr>
            <w:r w:rsidRPr="004308EE">
              <w:rPr>
                <w:rFonts w:ascii="Arial" w:eastAsia="Times New Roman" w:hAnsi="Arial" w:cs="Arial"/>
                <w:sz w:val="18"/>
                <w:szCs w:val="18"/>
              </w:rPr>
              <w:t>Concept of the Operations  </w:t>
            </w:r>
          </w:p>
          <w:p w14:paraId="100D335A" w14:textId="77777777" w:rsidR="00C26E28" w:rsidRDefault="004308EE" w:rsidP="00C26E28">
            <w:pPr>
              <w:shd w:val="clear" w:color="auto" w:fill="FFFFFF"/>
              <w:spacing w:after="0" w:line="240" w:lineRule="auto"/>
              <w:textAlignment w:val="baseline"/>
              <w:rPr>
                <w:rFonts w:ascii="Arial" w:eastAsia="Times New Roman" w:hAnsi="Arial" w:cs="Arial"/>
                <w:sz w:val="18"/>
                <w:szCs w:val="18"/>
              </w:rPr>
            </w:pPr>
            <w:r w:rsidRPr="004308EE">
              <w:rPr>
                <w:rFonts w:ascii="Arial" w:eastAsia="Times New Roman" w:hAnsi="Arial" w:cs="Arial"/>
                <w:sz w:val="18"/>
                <w:szCs w:val="18"/>
              </w:rPr>
              <w:t>Scheme of Movement and Maneuver  </w:t>
            </w:r>
          </w:p>
          <w:p w14:paraId="4D76D726" w14:textId="77777777" w:rsidR="00C26E28" w:rsidRDefault="004308EE" w:rsidP="00C26E28">
            <w:pPr>
              <w:shd w:val="clear" w:color="auto" w:fill="FFFFFF"/>
              <w:spacing w:after="0" w:line="240" w:lineRule="auto"/>
              <w:textAlignment w:val="baseline"/>
              <w:rPr>
                <w:rFonts w:ascii="Arial" w:eastAsia="Times New Roman" w:hAnsi="Arial" w:cs="Arial"/>
                <w:sz w:val="18"/>
                <w:szCs w:val="18"/>
              </w:rPr>
            </w:pPr>
            <w:r w:rsidRPr="004308EE">
              <w:rPr>
                <w:rFonts w:ascii="Arial" w:eastAsia="Times New Roman" w:hAnsi="Arial" w:cs="Arial"/>
                <w:sz w:val="18"/>
                <w:szCs w:val="18"/>
              </w:rPr>
              <w:t>Task to Subordinate Units  </w:t>
            </w:r>
          </w:p>
          <w:p w14:paraId="0A87C77C" w14:textId="28653389" w:rsidR="004308EE" w:rsidRPr="00C26E28" w:rsidRDefault="004308EE" w:rsidP="00C26E28">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18"/>
                <w:szCs w:val="18"/>
              </w:rPr>
              <w:t>Coordinating Instructions (CCIR &amp; EEFI, ROE, RRCM, Other Coordinating Instructions)  </w:t>
            </w:r>
          </w:p>
          <w:p w14:paraId="1507D51D" w14:textId="5784292D" w:rsidR="004308EE" w:rsidRPr="009175E4" w:rsidRDefault="004308EE" w:rsidP="004308EE">
            <w:pPr>
              <w:shd w:val="clear" w:color="auto" w:fill="FFFFFF"/>
              <w:spacing w:after="0" w:line="240" w:lineRule="auto"/>
              <w:textAlignment w:val="baseline"/>
              <w:rPr>
                <w:rFonts w:ascii="Times New Roman" w:eastAsia="Times New Roman" w:hAnsi="Times New Roman" w:cs="Times New Roman"/>
                <w:b/>
                <w:bCs/>
                <w:sz w:val="24"/>
                <w:szCs w:val="24"/>
              </w:rPr>
            </w:pPr>
            <w:r w:rsidRPr="009175E4">
              <w:rPr>
                <w:rFonts w:ascii="Arial" w:eastAsia="Times New Roman" w:hAnsi="Arial" w:cs="Arial"/>
                <w:b/>
                <w:bCs/>
                <w:sz w:val="20"/>
                <w:szCs w:val="20"/>
                <w:u w:val="single"/>
              </w:rPr>
              <w:t>Confirmation Brief</w:t>
            </w:r>
            <w:r w:rsidRPr="009175E4">
              <w:rPr>
                <w:rFonts w:ascii="Arial" w:eastAsia="Times New Roman" w:hAnsi="Arial" w:cs="Arial"/>
                <w:b/>
                <w:bCs/>
                <w:sz w:val="20"/>
                <w:szCs w:val="20"/>
              </w:rPr>
              <w:t>  </w:t>
            </w:r>
          </w:p>
        </w:tc>
        <w:tc>
          <w:tcPr>
            <w:tcW w:w="91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8877DA5"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sz w:val="20"/>
                <w:szCs w:val="20"/>
              </w:rPr>
              <w:t>35</w:t>
            </w:r>
            <w:r w:rsidRPr="004308EE">
              <w:rPr>
                <w:rFonts w:ascii="Arial" w:eastAsia="Times New Roman" w:hAnsi="Arial" w:cs="Arial"/>
                <w:sz w:val="20"/>
                <w:szCs w:val="20"/>
              </w:rPr>
              <w:t> </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14:paraId="30EC010D" w14:textId="77777777" w:rsidR="004308EE" w:rsidRPr="004308EE" w:rsidRDefault="004308EE" w:rsidP="004308EE">
            <w:pPr>
              <w:shd w:val="clear" w:color="auto" w:fill="FFFFFF"/>
              <w:spacing w:after="0" w:line="240" w:lineRule="auto"/>
              <w:ind w:left="360"/>
              <w:jc w:val="center"/>
              <w:textAlignment w:val="baseline"/>
              <w:rPr>
                <w:rFonts w:ascii="Times New Roman" w:eastAsia="Times New Roman" w:hAnsi="Times New Roman" w:cs="Times New Roman"/>
                <w:sz w:val="24"/>
                <w:szCs w:val="24"/>
              </w:rPr>
            </w:pPr>
            <w:r w:rsidRPr="004308EE">
              <w:rPr>
                <w:rFonts w:ascii="Arial" w:eastAsia="Times New Roman" w:hAnsi="Arial" w:cs="Arial"/>
                <w:sz w:val="18"/>
                <w:szCs w:val="18"/>
              </w:rPr>
              <w:t> </w:t>
            </w:r>
          </w:p>
        </w:tc>
        <w:tc>
          <w:tcPr>
            <w:tcW w:w="54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8F12EF4" w14:textId="77777777" w:rsidR="004308EE" w:rsidRPr="004308EE" w:rsidRDefault="004308EE" w:rsidP="004308EE">
            <w:pPr>
              <w:shd w:val="clear" w:color="auto" w:fill="FFFFFF"/>
              <w:spacing w:after="0" w:line="240" w:lineRule="auto"/>
              <w:ind w:left="360"/>
              <w:jc w:val="center"/>
              <w:textAlignment w:val="baseline"/>
              <w:rPr>
                <w:rFonts w:ascii="Times New Roman" w:eastAsia="Times New Roman" w:hAnsi="Times New Roman" w:cs="Times New Roman"/>
                <w:sz w:val="24"/>
                <w:szCs w:val="24"/>
              </w:rPr>
            </w:pPr>
            <w:r w:rsidRPr="004308EE">
              <w:rPr>
                <w:rFonts w:ascii="Arial" w:eastAsia="Times New Roman" w:hAnsi="Arial" w:cs="Arial"/>
                <w:sz w:val="18"/>
                <w:szCs w:val="18"/>
              </w:rPr>
              <w:t> </w:t>
            </w:r>
          </w:p>
        </w:tc>
      </w:tr>
      <w:tr w:rsidR="004308EE" w:rsidRPr="004308EE" w14:paraId="3A821A03" w14:textId="77777777" w:rsidTr="008B427E">
        <w:trPr>
          <w:trHeight w:val="495"/>
        </w:trPr>
        <w:tc>
          <w:tcPr>
            <w:tcW w:w="11527"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14:paraId="1D1B4711"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rPr>
              <w:t>DECISION MAKING AND LEADERSHIP</w:t>
            </w:r>
            <w:r w:rsidRPr="004308EE">
              <w:rPr>
                <w:rFonts w:ascii="Arial" w:eastAsia="Times New Roman" w:hAnsi="Arial" w:cs="Arial"/>
              </w:rPr>
              <w:t> </w:t>
            </w:r>
          </w:p>
        </w:tc>
      </w:tr>
      <w:tr w:rsidR="004308EE" w:rsidRPr="004308EE" w14:paraId="2CF8029C" w14:textId="77777777" w:rsidTr="008B427E">
        <w:trPr>
          <w:trHeight w:val="255"/>
        </w:trPr>
        <w:tc>
          <w:tcPr>
            <w:tcW w:w="4130" w:type="dxa"/>
            <w:tcBorders>
              <w:top w:val="single" w:sz="6" w:space="0" w:color="auto"/>
              <w:left w:val="single" w:sz="6" w:space="0" w:color="auto"/>
              <w:bottom w:val="single" w:sz="6" w:space="0" w:color="auto"/>
              <w:right w:val="single" w:sz="6" w:space="0" w:color="auto"/>
            </w:tcBorders>
            <w:shd w:val="clear" w:color="auto" w:fill="FFFFFF"/>
            <w:hideMark/>
          </w:tcPr>
          <w:p w14:paraId="2C2CBFD4"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Delegation  </w:t>
            </w:r>
          </w:p>
          <w:p w14:paraId="4BC80095"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Clarity  </w:t>
            </w:r>
          </w:p>
          <w:p w14:paraId="52CB226E"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Presence  </w:t>
            </w:r>
          </w:p>
          <w:p w14:paraId="4E606DAD" w14:textId="21E93DB0"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Purpose, Direction, Motivation  </w:t>
            </w:r>
          </w:p>
        </w:tc>
        <w:tc>
          <w:tcPr>
            <w:tcW w:w="91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5C7497"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sz w:val="20"/>
                <w:szCs w:val="20"/>
              </w:rPr>
              <w:t>35</w:t>
            </w:r>
            <w:r w:rsidRPr="004308EE">
              <w:rPr>
                <w:rFonts w:ascii="Arial" w:eastAsia="Times New Roman" w:hAnsi="Arial" w:cs="Arial"/>
                <w:sz w:val="20"/>
                <w:szCs w:val="20"/>
              </w:rPr>
              <w:t> </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14:paraId="49F1B087"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sz w:val="24"/>
                <w:szCs w:val="24"/>
              </w:rPr>
              <w:t> </w:t>
            </w:r>
          </w:p>
        </w:tc>
        <w:tc>
          <w:tcPr>
            <w:tcW w:w="54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5E53773" w14:textId="77777777" w:rsidR="00CE66DF" w:rsidRDefault="00CE66DF" w:rsidP="004308EE">
            <w:pPr>
              <w:shd w:val="clear" w:color="auto" w:fill="FFFFFF"/>
              <w:spacing w:after="0" w:line="240" w:lineRule="auto"/>
              <w:jc w:val="center"/>
              <w:textAlignment w:val="baseline"/>
              <w:rPr>
                <w:rFonts w:ascii="Arial" w:eastAsia="Times New Roman" w:hAnsi="Arial" w:cs="Arial"/>
                <w:sz w:val="24"/>
                <w:szCs w:val="24"/>
              </w:rPr>
            </w:pPr>
          </w:p>
          <w:p w14:paraId="7DC965D4" w14:textId="77777777" w:rsidR="00CE66DF" w:rsidRDefault="00CE66DF" w:rsidP="004308EE">
            <w:pPr>
              <w:shd w:val="clear" w:color="auto" w:fill="FFFFFF"/>
              <w:spacing w:after="0" w:line="240" w:lineRule="auto"/>
              <w:jc w:val="center"/>
              <w:textAlignment w:val="baseline"/>
              <w:rPr>
                <w:rFonts w:ascii="Arial" w:eastAsia="Times New Roman" w:hAnsi="Arial" w:cs="Arial"/>
                <w:sz w:val="24"/>
                <w:szCs w:val="24"/>
              </w:rPr>
            </w:pPr>
          </w:p>
          <w:p w14:paraId="6CACDB12" w14:textId="77777777" w:rsidR="00CE66DF" w:rsidRDefault="00CE66DF" w:rsidP="004308EE">
            <w:pPr>
              <w:shd w:val="clear" w:color="auto" w:fill="FFFFFF"/>
              <w:spacing w:after="0" w:line="240" w:lineRule="auto"/>
              <w:jc w:val="center"/>
              <w:textAlignment w:val="baseline"/>
              <w:rPr>
                <w:rFonts w:ascii="Arial" w:eastAsia="Times New Roman" w:hAnsi="Arial" w:cs="Arial"/>
                <w:sz w:val="24"/>
                <w:szCs w:val="24"/>
              </w:rPr>
            </w:pPr>
          </w:p>
          <w:p w14:paraId="580E058E" w14:textId="3E5D409E"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sz w:val="24"/>
                <w:szCs w:val="24"/>
              </w:rPr>
              <w:t> </w:t>
            </w:r>
          </w:p>
        </w:tc>
      </w:tr>
      <w:tr w:rsidR="004308EE" w:rsidRPr="004308EE" w14:paraId="3E38B5D7" w14:textId="77777777" w:rsidTr="008B427E">
        <w:trPr>
          <w:trHeight w:val="510"/>
        </w:trPr>
        <w:tc>
          <w:tcPr>
            <w:tcW w:w="11527"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14:paraId="4188F556"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rPr>
              <w:t>TACTICAL COMPETENCIES</w:t>
            </w:r>
            <w:r w:rsidRPr="004308EE">
              <w:rPr>
                <w:rFonts w:ascii="Arial" w:eastAsia="Times New Roman" w:hAnsi="Arial" w:cs="Arial"/>
              </w:rPr>
              <w:t> </w:t>
            </w:r>
          </w:p>
        </w:tc>
      </w:tr>
      <w:tr w:rsidR="004308EE" w:rsidRPr="004308EE" w14:paraId="50B14672" w14:textId="77777777" w:rsidTr="008B427E">
        <w:trPr>
          <w:trHeight w:val="255"/>
        </w:trPr>
        <w:tc>
          <w:tcPr>
            <w:tcW w:w="4130" w:type="dxa"/>
            <w:tcBorders>
              <w:top w:val="single" w:sz="6" w:space="0" w:color="auto"/>
              <w:left w:val="single" w:sz="6" w:space="0" w:color="auto"/>
              <w:bottom w:val="single" w:sz="6" w:space="0" w:color="auto"/>
              <w:right w:val="single" w:sz="6" w:space="0" w:color="auto"/>
            </w:tcBorders>
            <w:shd w:val="clear" w:color="auto" w:fill="FFFFFF"/>
            <w:hideMark/>
          </w:tcPr>
          <w:p w14:paraId="20A4CB87"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Followed Applicable Doctrine </w:t>
            </w:r>
          </w:p>
          <w:p w14:paraId="0ED65A7B" w14:textId="2F016225"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0"/>
                <w:szCs w:val="20"/>
              </w:rPr>
              <w:t>Plan was able to be Executed </w:t>
            </w:r>
          </w:p>
        </w:tc>
        <w:tc>
          <w:tcPr>
            <w:tcW w:w="91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59EB16"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sz w:val="20"/>
                <w:szCs w:val="20"/>
              </w:rPr>
              <w:t>25</w:t>
            </w:r>
            <w:r w:rsidRPr="004308EE">
              <w:rPr>
                <w:rFonts w:ascii="Arial" w:eastAsia="Times New Roman" w:hAnsi="Arial" w:cs="Arial"/>
                <w:sz w:val="20"/>
                <w:szCs w:val="20"/>
              </w:rPr>
              <w:t> </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14:paraId="249C92FF"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4"/>
                <w:szCs w:val="24"/>
              </w:rPr>
              <w:t> </w:t>
            </w:r>
          </w:p>
        </w:tc>
        <w:tc>
          <w:tcPr>
            <w:tcW w:w="5495" w:type="dxa"/>
            <w:tcBorders>
              <w:top w:val="single" w:sz="6" w:space="0" w:color="auto"/>
              <w:left w:val="single" w:sz="6" w:space="0" w:color="auto"/>
              <w:bottom w:val="single" w:sz="6" w:space="0" w:color="auto"/>
              <w:right w:val="single" w:sz="6" w:space="0" w:color="auto"/>
            </w:tcBorders>
            <w:shd w:val="clear" w:color="auto" w:fill="FFFFFF"/>
            <w:hideMark/>
          </w:tcPr>
          <w:p w14:paraId="25BFF89C"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4"/>
                <w:szCs w:val="24"/>
              </w:rPr>
              <w:t> </w:t>
            </w:r>
          </w:p>
        </w:tc>
      </w:tr>
      <w:tr w:rsidR="004308EE" w:rsidRPr="004308EE" w14:paraId="19D77859" w14:textId="77777777" w:rsidTr="008B427E">
        <w:trPr>
          <w:trHeight w:val="570"/>
        </w:trPr>
        <w:tc>
          <w:tcPr>
            <w:tcW w:w="41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E87215"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sz w:val="20"/>
                <w:szCs w:val="20"/>
              </w:rPr>
              <w:t>Total</w:t>
            </w:r>
            <w:r w:rsidRPr="004308EE">
              <w:rPr>
                <w:rFonts w:ascii="Arial" w:eastAsia="Times New Roman" w:hAnsi="Arial" w:cs="Arial"/>
                <w:sz w:val="20"/>
                <w:szCs w:val="20"/>
              </w:rPr>
              <w:t> </w:t>
            </w:r>
          </w:p>
        </w:tc>
        <w:tc>
          <w:tcPr>
            <w:tcW w:w="91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6D7455" w14:textId="77777777" w:rsidR="004308EE" w:rsidRPr="004308EE" w:rsidRDefault="004308EE" w:rsidP="004308EE">
            <w:pPr>
              <w:shd w:val="clear" w:color="auto" w:fill="FFFFFF"/>
              <w:spacing w:after="0" w:line="240" w:lineRule="auto"/>
              <w:jc w:val="center"/>
              <w:textAlignment w:val="baseline"/>
              <w:rPr>
                <w:rFonts w:ascii="Times New Roman" w:eastAsia="Times New Roman" w:hAnsi="Times New Roman" w:cs="Times New Roman"/>
                <w:sz w:val="24"/>
                <w:szCs w:val="24"/>
              </w:rPr>
            </w:pPr>
            <w:r w:rsidRPr="004308EE">
              <w:rPr>
                <w:rFonts w:ascii="Arial" w:eastAsia="Times New Roman" w:hAnsi="Arial" w:cs="Arial"/>
                <w:b/>
                <w:bCs/>
                <w:sz w:val="20"/>
                <w:szCs w:val="20"/>
              </w:rPr>
              <w:t>150</w:t>
            </w:r>
            <w:r w:rsidRPr="004308EE">
              <w:rPr>
                <w:rFonts w:ascii="Arial" w:eastAsia="Times New Roman" w:hAnsi="Arial" w:cs="Arial"/>
                <w:sz w:val="20"/>
                <w:szCs w:val="20"/>
              </w:rPr>
              <w:t> </w:t>
            </w:r>
          </w:p>
        </w:tc>
        <w:tc>
          <w:tcPr>
            <w:tcW w:w="989" w:type="dxa"/>
            <w:tcBorders>
              <w:top w:val="single" w:sz="6" w:space="0" w:color="auto"/>
              <w:left w:val="single" w:sz="6" w:space="0" w:color="auto"/>
              <w:bottom w:val="single" w:sz="6" w:space="0" w:color="auto"/>
              <w:right w:val="single" w:sz="6" w:space="0" w:color="auto"/>
            </w:tcBorders>
            <w:shd w:val="clear" w:color="auto" w:fill="FFFFFF"/>
            <w:hideMark/>
          </w:tcPr>
          <w:p w14:paraId="0514BF84" w14:textId="77777777" w:rsidR="004308EE" w:rsidRPr="004308EE" w:rsidRDefault="004308EE" w:rsidP="004308EE">
            <w:pPr>
              <w:shd w:val="clear" w:color="auto" w:fill="FFFFFF"/>
              <w:spacing w:after="0" w:line="240" w:lineRule="auto"/>
              <w:textAlignment w:val="baseline"/>
              <w:rPr>
                <w:rFonts w:ascii="Times New Roman" w:eastAsia="Times New Roman" w:hAnsi="Times New Roman" w:cs="Times New Roman"/>
                <w:sz w:val="24"/>
                <w:szCs w:val="24"/>
              </w:rPr>
            </w:pPr>
            <w:r w:rsidRPr="004308EE">
              <w:rPr>
                <w:rFonts w:ascii="Arial" w:eastAsia="Times New Roman" w:hAnsi="Arial" w:cs="Arial"/>
                <w:sz w:val="24"/>
                <w:szCs w:val="24"/>
              </w:rPr>
              <w:t> </w:t>
            </w:r>
          </w:p>
        </w:tc>
        <w:tc>
          <w:tcPr>
            <w:tcW w:w="5495" w:type="dxa"/>
            <w:tcBorders>
              <w:top w:val="single" w:sz="6" w:space="0" w:color="auto"/>
              <w:left w:val="single" w:sz="6" w:space="0" w:color="auto"/>
              <w:bottom w:val="single" w:sz="6" w:space="0" w:color="auto"/>
              <w:right w:val="single" w:sz="6" w:space="0" w:color="auto"/>
            </w:tcBorders>
            <w:shd w:val="clear" w:color="auto" w:fill="FFFFFF"/>
            <w:hideMark/>
          </w:tcPr>
          <w:p w14:paraId="035ACAEA" w14:textId="226A3C90" w:rsidR="004308EE" w:rsidRPr="009175E4" w:rsidRDefault="009175E4" w:rsidP="004308EE">
            <w:pPr>
              <w:shd w:val="clear" w:color="auto" w:fill="FFFFFF"/>
              <w:spacing w:after="0" w:line="240" w:lineRule="auto"/>
              <w:textAlignment w:val="baseline"/>
              <w:rPr>
                <w:rFonts w:ascii="Arial" w:eastAsia="Times New Roman" w:hAnsi="Arial" w:cs="Arial"/>
                <w:sz w:val="24"/>
                <w:szCs w:val="24"/>
              </w:rPr>
            </w:pPr>
            <w:r w:rsidRPr="009175E4">
              <w:rPr>
                <w:rFonts w:ascii="Arial" w:eastAsia="Times New Roman" w:hAnsi="Arial" w:cs="Arial"/>
                <w:sz w:val="24"/>
                <w:szCs w:val="24"/>
              </w:rPr>
              <w:t>Evaluator Signature/ date</w:t>
            </w:r>
            <w:r>
              <w:rPr>
                <w:rFonts w:ascii="Arial" w:eastAsia="Times New Roman" w:hAnsi="Arial" w:cs="Arial"/>
                <w:sz w:val="24"/>
                <w:szCs w:val="24"/>
              </w:rPr>
              <w:t>____________________</w:t>
            </w:r>
          </w:p>
          <w:p w14:paraId="0803EE3E" w14:textId="2B248FAD" w:rsidR="009175E4" w:rsidRPr="009175E4" w:rsidRDefault="009175E4" w:rsidP="004308EE">
            <w:pPr>
              <w:shd w:val="clear" w:color="auto" w:fill="FFFFFF"/>
              <w:spacing w:after="0" w:line="240" w:lineRule="auto"/>
              <w:textAlignment w:val="baseline"/>
              <w:rPr>
                <w:rFonts w:ascii="Arial" w:eastAsia="Times New Roman" w:hAnsi="Arial" w:cs="Arial"/>
                <w:sz w:val="24"/>
                <w:szCs w:val="24"/>
              </w:rPr>
            </w:pPr>
            <w:r w:rsidRPr="009175E4">
              <w:rPr>
                <w:rFonts w:ascii="Arial" w:eastAsia="Times New Roman" w:hAnsi="Arial" w:cs="Arial"/>
                <w:sz w:val="24"/>
                <w:szCs w:val="24"/>
              </w:rPr>
              <w:t>Student Signature/ date</w:t>
            </w:r>
            <w:r>
              <w:rPr>
                <w:rFonts w:ascii="Arial" w:eastAsia="Times New Roman" w:hAnsi="Arial" w:cs="Arial"/>
                <w:sz w:val="24"/>
                <w:szCs w:val="24"/>
              </w:rPr>
              <w:t>______________________</w:t>
            </w:r>
          </w:p>
        </w:tc>
      </w:tr>
    </w:tbl>
    <w:p w14:paraId="7A30AE2B" w14:textId="77777777" w:rsidR="004308EE" w:rsidRPr="004308EE" w:rsidRDefault="004308EE" w:rsidP="004308EE">
      <w:pPr>
        <w:shd w:val="clear" w:color="auto" w:fill="FFFFFF"/>
        <w:spacing w:after="0" w:line="240" w:lineRule="auto"/>
        <w:textAlignment w:val="baseline"/>
        <w:rPr>
          <w:rFonts w:ascii="Segoe UI" w:eastAsia="Times New Roman" w:hAnsi="Segoe UI" w:cs="Segoe UI"/>
          <w:sz w:val="18"/>
          <w:szCs w:val="18"/>
        </w:rPr>
      </w:pPr>
      <w:r w:rsidRPr="004308EE">
        <w:rPr>
          <w:rFonts w:ascii="Arial" w:eastAsia="Times New Roman" w:hAnsi="Arial" w:cs="Arial"/>
          <w:sz w:val="24"/>
          <w:szCs w:val="24"/>
        </w:rPr>
        <w:t> </w:t>
      </w:r>
    </w:p>
    <w:p w14:paraId="3769592C" w14:textId="6DEE957A" w:rsidR="00787744" w:rsidRPr="00CE66DF" w:rsidRDefault="004308EE" w:rsidP="00CE66DF">
      <w:pPr>
        <w:shd w:val="clear" w:color="auto" w:fill="FFFFFF"/>
        <w:spacing w:after="0" w:line="240" w:lineRule="auto"/>
        <w:jc w:val="center"/>
        <w:textAlignment w:val="baseline"/>
        <w:rPr>
          <w:rStyle w:val="eop"/>
          <w:rFonts w:ascii="Segoe UI" w:eastAsia="Times New Roman" w:hAnsi="Segoe UI" w:cs="Segoe UI"/>
          <w:sz w:val="24"/>
          <w:szCs w:val="24"/>
        </w:rPr>
      </w:pPr>
      <w:r w:rsidRPr="009175E4">
        <w:rPr>
          <w:rFonts w:ascii="Arial" w:eastAsia="Times New Roman" w:hAnsi="Arial" w:cs="Arial"/>
          <w:sz w:val="24"/>
          <w:szCs w:val="24"/>
        </w:rPr>
        <w:t>(&lt;105 No-Go, 105-120 Satisfactory, 121-135 Outstanding, 136-150 Exceptional)</w:t>
      </w:r>
    </w:p>
    <w:p w14:paraId="3294B3C4" w14:textId="77777777" w:rsidR="000D22AE" w:rsidRDefault="000D22AE" w:rsidP="005C77C0">
      <w:pPr>
        <w:spacing w:after="0" w:line="240" w:lineRule="auto"/>
        <w:jc w:val="center"/>
        <w:textAlignment w:val="baseline"/>
        <w:rPr>
          <w:rFonts w:ascii="Segoe UI" w:eastAsia="Times New Roman" w:hAnsi="Segoe UI" w:cs="Segoe UI"/>
          <w:sz w:val="18"/>
          <w:szCs w:val="18"/>
        </w:rPr>
        <w:sectPr w:rsidR="000D22AE">
          <w:headerReference w:type="default" r:id="rId35"/>
          <w:pgSz w:w="12240" w:h="15840"/>
          <w:pgMar w:top="1440" w:right="1440" w:bottom="1440" w:left="1440" w:header="720" w:footer="720" w:gutter="0"/>
          <w:cols w:space="720"/>
          <w:docGrid w:linePitch="360"/>
        </w:sectPr>
      </w:pPr>
    </w:p>
    <w:p w14:paraId="4AA3F2B0" w14:textId="77777777" w:rsidR="005C77C0" w:rsidRPr="00770DCF" w:rsidRDefault="005C77C0" w:rsidP="005C77C0">
      <w:pPr>
        <w:spacing w:after="0" w:line="240" w:lineRule="auto"/>
        <w:jc w:val="center"/>
        <w:textAlignment w:val="baseline"/>
        <w:rPr>
          <w:rFonts w:ascii="Arial" w:eastAsia="Times New Roman" w:hAnsi="Arial" w:cs="Arial"/>
          <w:b/>
          <w:bCs/>
          <w:sz w:val="28"/>
          <w:szCs w:val="28"/>
        </w:rPr>
      </w:pPr>
      <w:r w:rsidRPr="00770DCF">
        <w:rPr>
          <w:rFonts w:ascii="Arial" w:eastAsia="Times New Roman" w:hAnsi="Arial" w:cs="Arial"/>
          <w:b/>
          <w:bCs/>
          <w:sz w:val="28"/>
          <w:szCs w:val="28"/>
        </w:rPr>
        <w:lastRenderedPageBreak/>
        <w:t>FTX Leadership Evaluation (Platoon Sergeant) </w:t>
      </w:r>
    </w:p>
    <w:p w14:paraId="05DCA42A" w14:textId="77777777" w:rsidR="00CE66DF" w:rsidRPr="004308EE" w:rsidRDefault="00CE66DF" w:rsidP="00CE66DF">
      <w:pPr>
        <w:spacing w:after="0" w:line="240" w:lineRule="auto"/>
        <w:jc w:val="center"/>
        <w:textAlignment w:val="baseline"/>
        <w:rPr>
          <w:rFonts w:ascii="Segoe UI" w:eastAsia="Times New Roman" w:hAnsi="Segoe UI" w:cs="Segoe UI"/>
          <w:sz w:val="18"/>
          <w:szCs w:val="18"/>
        </w:rPr>
      </w:pPr>
      <w:r w:rsidRPr="004308EE">
        <w:rPr>
          <w:rFonts w:ascii="Arial" w:eastAsia="Times New Roman" w:hAnsi="Arial" w:cs="Arial"/>
          <w:sz w:val="28"/>
          <w:szCs w:val="28"/>
        </w:rPr>
        <w:t> </w:t>
      </w:r>
    </w:p>
    <w:p w14:paraId="7C929594" w14:textId="77777777" w:rsidR="00CE66DF" w:rsidRDefault="00CE66DF" w:rsidP="00CE66DF">
      <w:pPr>
        <w:spacing w:after="0" w:line="240" w:lineRule="auto"/>
        <w:ind w:left="-1170" w:right="-1170"/>
        <w:textAlignment w:val="baseline"/>
        <w:rPr>
          <w:rFonts w:ascii="Arial" w:eastAsia="Times New Roman" w:hAnsi="Arial" w:cs="Arial"/>
          <w:sz w:val="24"/>
          <w:szCs w:val="24"/>
          <w:u w:val="single"/>
        </w:rPr>
      </w:pPr>
      <w:r w:rsidRPr="004308EE">
        <w:rPr>
          <w:rFonts w:ascii="Arial" w:eastAsia="Times New Roman" w:hAnsi="Arial" w:cs="Arial"/>
          <w:sz w:val="24"/>
          <w:szCs w:val="24"/>
        </w:rPr>
        <w:t>Student:</w:t>
      </w:r>
      <w:r w:rsidRPr="004308EE">
        <w:rPr>
          <w:rFonts w:ascii="Arial" w:eastAsia="Times New Roman" w:hAnsi="Arial" w:cs="Arial"/>
          <w:sz w:val="24"/>
          <w:szCs w:val="24"/>
          <w:u w:val="single"/>
        </w:rPr>
        <w:t>            </w:t>
      </w:r>
      <w:r>
        <w:rPr>
          <w:rFonts w:ascii="Arial" w:eastAsia="Times New Roman" w:hAnsi="Arial" w:cs="Arial"/>
          <w:sz w:val="24"/>
          <w:szCs w:val="24"/>
          <w:u w:val="single"/>
        </w:rPr>
        <w:t>________</w:t>
      </w:r>
      <w:r w:rsidRPr="004308EE">
        <w:rPr>
          <w:rFonts w:ascii="Arial" w:eastAsia="Times New Roman" w:hAnsi="Arial" w:cs="Arial"/>
          <w:sz w:val="24"/>
          <w:szCs w:val="24"/>
          <w:u w:val="single"/>
        </w:rPr>
        <w:t>               </w:t>
      </w:r>
      <w:r>
        <w:rPr>
          <w:rFonts w:ascii="Arial" w:eastAsia="Times New Roman" w:hAnsi="Arial" w:cs="Arial"/>
          <w:sz w:val="24"/>
          <w:szCs w:val="24"/>
          <w:u w:val="single"/>
        </w:rPr>
        <w:t>Evaluator: ______________Mission:____________Date__________</w:t>
      </w:r>
    </w:p>
    <w:p w14:paraId="257808B3" w14:textId="77777777" w:rsidR="005C77C0" w:rsidRPr="005C77C0" w:rsidRDefault="005C77C0" w:rsidP="005C77C0">
      <w:pPr>
        <w:shd w:val="clear" w:color="auto" w:fill="FFFFFF"/>
        <w:spacing w:after="0" w:line="240" w:lineRule="auto"/>
        <w:ind w:left="-1170" w:right="-1170"/>
        <w:textAlignment w:val="baseline"/>
        <w:rPr>
          <w:rFonts w:ascii="Segoe UI" w:eastAsia="Times New Roman" w:hAnsi="Segoe UI" w:cs="Segoe UI"/>
          <w:sz w:val="18"/>
          <w:szCs w:val="18"/>
        </w:rPr>
      </w:pPr>
      <w:r w:rsidRPr="005C77C0">
        <w:rPr>
          <w:rFonts w:ascii="Arial" w:eastAsia="Times New Roman" w:hAnsi="Arial" w:cs="Arial"/>
          <w:sz w:val="24"/>
          <w:szCs w:val="24"/>
        </w:rPr>
        <w:t> </w:t>
      </w:r>
    </w:p>
    <w:tbl>
      <w:tblPr>
        <w:tblW w:w="11617" w:type="dxa"/>
        <w:tblInd w:w="-118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891"/>
        <w:gridCol w:w="920"/>
        <w:gridCol w:w="996"/>
        <w:gridCol w:w="5810"/>
      </w:tblGrid>
      <w:tr w:rsidR="005C77C0" w:rsidRPr="005C77C0" w14:paraId="22D1B2C0" w14:textId="77777777" w:rsidTr="005C77C0">
        <w:trPr>
          <w:trHeight w:val="480"/>
        </w:trPr>
        <w:tc>
          <w:tcPr>
            <w:tcW w:w="3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F26FDB"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sz w:val="24"/>
                <w:szCs w:val="24"/>
              </w:rPr>
              <w:t>Evaluated Area</w:t>
            </w:r>
            <w:r w:rsidRPr="005C77C0">
              <w:rPr>
                <w:rFonts w:ascii="Arial" w:eastAsia="Times New Roman" w:hAnsi="Arial" w:cs="Arial"/>
                <w:sz w:val="24"/>
                <w:szCs w:val="24"/>
              </w:rPr>
              <w:t> </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B9DA35"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sz w:val="24"/>
                <w:szCs w:val="24"/>
              </w:rPr>
              <w:t>Points</w:t>
            </w:r>
            <w:r w:rsidRPr="005C77C0">
              <w:rPr>
                <w:rFonts w:ascii="Arial" w:eastAsia="Times New Roman" w:hAnsi="Arial" w:cs="Arial"/>
                <w:sz w:val="24"/>
                <w:szCs w:val="24"/>
              </w:rPr>
              <w:t> </w:t>
            </w:r>
          </w:p>
          <w:p w14:paraId="0FF4FF32"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sz w:val="24"/>
                <w:szCs w:val="24"/>
              </w:rPr>
              <w:t>Avail.</w:t>
            </w:r>
            <w:r w:rsidRPr="005C77C0">
              <w:rPr>
                <w:rFonts w:ascii="Arial" w:eastAsia="Times New Roman" w:hAnsi="Arial" w:cs="Arial"/>
                <w:sz w:val="24"/>
                <w:szCs w:val="24"/>
              </w:rPr>
              <w:t> </w:t>
            </w:r>
          </w:p>
        </w:tc>
        <w:tc>
          <w:tcPr>
            <w:tcW w:w="99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EECFC5"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sz w:val="24"/>
                <w:szCs w:val="24"/>
              </w:rPr>
              <w:t>Points Earned</w:t>
            </w:r>
            <w:r w:rsidRPr="005C77C0">
              <w:rPr>
                <w:rFonts w:ascii="Arial" w:eastAsia="Times New Roman" w:hAnsi="Arial" w:cs="Arial"/>
                <w:sz w:val="24"/>
                <w:szCs w:val="24"/>
              </w:rPr>
              <w:t> </w:t>
            </w:r>
          </w:p>
        </w:tc>
        <w:tc>
          <w:tcPr>
            <w:tcW w:w="581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A591A9"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sz w:val="24"/>
                <w:szCs w:val="24"/>
              </w:rPr>
              <w:t>Comments</w:t>
            </w:r>
            <w:r w:rsidRPr="005C77C0">
              <w:rPr>
                <w:rFonts w:ascii="Arial" w:eastAsia="Times New Roman" w:hAnsi="Arial" w:cs="Arial"/>
                <w:sz w:val="24"/>
                <w:szCs w:val="24"/>
              </w:rPr>
              <w:t> </w:t>
            </w:r>
          </w:p>
        </w:tc>
      </w:tr>
      <w:tr w:rsidR="005C77C0" w:rsidRPr="005C77C0" w14:paraId="1687359B" w14:textId="77777777" w:rsidTr="005C77C0">
        <w:trPr>
          <w:trHeight w:val="480"/>
        </w:trPr>
        <w:tc>
          <w:tcPr>
            <w:tcW w:w="11617"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14:paraId="61C3259F"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rPr>
              <w:t>TROOP LEADING PROCEDURES</w:t>
            </w:r>
            <w:r w:rsidRPr="005C77C0">
              <w:rPr>
                <w:rFonts w:ascii="Arial" w:eastAsia="Times New Roman" w:hAnsi="Arial" w:cs="Arial"/>
              </w:rPr>
              <w:t> </w:t>
            </w:r>
          </w:p>
        </w:tc>
      </w:tr>
      <w:tr w:rsidR="005C77C0" w:rsidRPr="005C77C0" w14:paraId="76F7EBD2" w14:textId="77777777" w:rsidTr="005C77C0">
        <w:trPr>
          <w:trHeight w:val="1500"/>
        </w:trPr>
        <w:tc>
          <w:tcPr>
            <w:tcW w:w="3891" w:type="dxa"/>
            <w:tcBorders>
              <w:top w:val="single" w:sz="6" w:space="0" w:color="auto"/>
              <w:left w:val="single" w:sz="6" w:space="0" w:color="auto"/>
              <w:bottom w:val="single" w:sz="6" w:space="0" w:color="auto"/>
              <w:right w:val="single" w:sz="6" w:space="0" w:color="auto"/>
            </w:tcBorders>
            <w:shd w:val="clear" w:color="auto" w:fill="FFFFFF"/>
            <w:hideMark/>
          </w:tcPr>
          <w:p w14:paraId="5C2043EA" w14:textId="77777777" w:rsidR="005C77C0" w:rsidRPr="005C77C0" w:rsidRDefault="005C77C0" w:rsidP="005C77C0">
            <w:pPr>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Receive the Mission  </w:t>
            </w:r>
          </w:p>
          <w:p w14:paraId="5CDA4238" w14:textId="77777777" w:rsidR="005C77C0" w:rsidRPr="005C77C0" w:rsidRDefault="005C77C0" w:rsidP="005C77C0">
            <w:pPr>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Make a Tentative Plan  </w:t>
            </w:r>
          </w:p>
          <w:p w14:paraId="3C2B52DC" w14:textId="77777777" w:rsidR="005C77C0" w:rsidRPr="005C77C0" w:rsidRDefault="005C77C0" w:rsidP="005C77C0">
            <w:pPr>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Start Movement  </w:t>
            </w:r>
          </w:p>
          <w:p w14:paraId="651686B4" w14:textId="77777777" w:rsidR="005C77C0" w:rsidRPr="005C77C0" w:rsidRDefault="005C77C0" w:rsidP="005C77C0">
            <w:pPr>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Issue FRAGORD  </w:t>
            </w:r>
          </w:p>
          <w:p w14:paraId="2C3A9DDB" w14:textId="77777777" w:rsidR="005C77C0" w:rsidRPr="005C77C0" w:rsidRDefault="005C77C0" w:rsidP="005C77C0">
            <w:pPr>
              <w:shd w:val="clear" w:color="auto" w:fill="FFFFFF"/>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 </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C694B4"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sz w:val="20"/>
                <w:szCs w:val="20"/>
              </w:rPr>
              <w:t>30</w:t>
            </w:r>
            <w:r w:rsidRPr="005C77C0">
              <w:rPr>
                <w:rFonts w:ascii="Arial" w:eastAsia="Times New Roman" w:hAnsi="Arial" w:cs="Arial"/>
                <w:sz w:val="20"/>
                <w:szCs w:val="20"/>
              </w:rPr>
              <w:t> </w:t>
            </w:r>
          </w:p>
        </w:tc>
        <w:tc>
          <w:tcPr>
            <w:tcW w:w="996" w:type="dxa"/>
            <w:tcBorders>
              <w:top w:val="single" w:sz="6" w:space="0" w:color="auto"/>
              <w:left w:val="single" w:sz="6" w:space="0" w:color="auto"/>
              <w:bottom w:val="single" w:sz="6" w:space="0" w:color="auto"/>
              <w:right w:val="single" w:sz="6" w:space="0" w:color="auto"/>
            </w:tcBorders>
            <w:shd w:val="clear" w:color="auto" w:fill="FFFFFF"/>
            <w:hideMark/>
          </w:tcPr>
          <w:p w14:paraId="6043956E"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 </w:t>
            </w:r>
          </w:p>
        </w:tc>
        <w:tc>
          <w:tcPr>
            <w:tcW w:w="581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1BC88736"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 </w:t>
            </w:r>
          </w:p>
        </w:tc>
      </w:tr>
      <w:tr w:rsidR="005C77C0" w:rsidRPr="005C77C0" w14:paraId="222E9418" w14:textId="77777777" w:rsidTr="005C77C0">
        <w:tc>
          <w:tcPr>
            <w:tcW w:w="3891" w:type="dxa"/>
            <w:tcBorders>
              <w:top w:val="single" w:sz="6" w:space="0" w:color="auto"/>
              <w:left w:val="single" w:sz="6" w:space="0" w:color="auto"/>
              <w:bottom w:val="single" w:sz="6" w:space="0" w:color="auto"/>
              <w:right w:val="single" w:sz="6" w:space="0" w:color="auto"/>
            </w:tcBorders>
            <w:shd w:val="clear" w:color="auto" w:fill="FFFFFF"/>
            <w:hideMark/>
          </w:tcPr>
          <w:p w14:paraId="201EC2E3" w14:textId="77777777" w:rsidR="005C77C0" w:rsidRPr="005C77C0" w:rsidRDefault="005C77C0" w:rsidP="005C77C0">
            <w:pPr>
              <w:shd w:val="clear" w:color="auto" w:fill="FFFFFF"/>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Supervise (Rehearsals, prep personnel, equipment, vehicles) </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275202"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sz w:val="20"/>
                <w:szCs w:val="20"/>
              </w:rPr>
              <w:t>30</w:t>
            </w:r>
            <w:r w:rsidRPr="005C77C0">
              <w:rPr>
                <w:rFonts w:ascii="Arial" w:eastAsia="Times New Roman" w:hAnsi="Arial" w:cs="Arial"/>
                <w:sz w:val="20"/>
                <w:szCs w:val="20"/>
              </w:rPr>
              <w:t> </w:t>
            </w:r>
          </w:p>
        </w:tc>
        <w:tc>
          <w:tcPr>
            <w:tcW w:w="996" w:type="dxa"/>
            <w:tcBorders>
              <w:top w:val="single" w:sz="6" w:space="0" w:color="auto"/>
              <w:left w:val="single" w:sz="6" w:space="0" w:color="auto"/>
              <w:bottom w:val="single" w:sz="6" w:space="0" w:color="auto"/>
              <w:right w:val="single" w:sz="6" w:space="0" w:color="auto"/>
            </w:tcBorders>
            <w:shd w:val="clear" w:color="auto" w:fill="FFFFFF"/>
            <w:hideMark/>
          </w:tcPr>
          <w:p w14:paraId="1A8204E0"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 </w:t>
            </w:r>
          </w:p>
        </w:tc>
        <w:tc>
          <w:tcPr>
            <w:tcW w:w="5810" w:type="dxa"/>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901B94E" w14:textId="77777777" w:rsidR="005C77C0" w:rsidRPr="005C77C0" w:rsidRDefault="005C77C0" w:rsidP="005C77C0">
            <w:pPr>
              <w:spacing w:after="0" w:line="240" w:lineRule="auto"/>
              <w:rPr>
                <w:rFonts w:ascii="Times New Roman" w:eastAsia="Times New Roman" w:hAnsi="Times New Roman" w:cs="Times New Roman"/>
                <w:sz w:val="24"/>
                <w:szCs w:val="24"/>
              </w:rPr>
            </w:pPr>
          </w:p>
        </w:tc>
      </w:tr>
      <w:tr w:rsidR="005C77C0" w:rsidRPr="005C77C0" w14:paraId="03180914" w14:textId="77777777" w:rsidTr="005C77C0">
        <w:trPr>
          <w:trHeight w:val="480"/>
        </w:trPr>
        <w:tc>
          <w:tcPr>
            <w:tcW w:w="11617"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14:paraId="6FF41D61"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rPr>
              <w:t>ISSUE THE FRAGO</w:t>
            </w:r>
            <w:r w:rsidRPr="005C77C0">
              <w:rPr>
                <w:rFonts w:ascii="Arial" w:eastAsia="Times New Roman" w:hAnsi="Arial" w:cs="Arial"/>
              </w:rPr>
              <w:t> </w:t>
            </w:r>
          </w:p>
        </w:tc>
      </w:tr>
      <w:tr w:rsidR="005C77C0" w:rsidRPr="005C77C0" w14:paraId="19631843" w14:textId="77777777" w:rsidTr="005C77C0">
        <w:tc>
          <w:tcPr>
            <w:tcW w:w="3891" w:type="dxa"/>
            <w:tcBorders>
              <w:top w:val="single" w:sz="6" w:space="0" w:color="auto"/>
              <w:left w:val="single" w:sz="6" w:space="0" w:color="auto"/>
              <w:bottom w:val="single" w:sz="6" w:space="0" w:color="auto"/>
              <w:right w:val="single" w:sz="6" w:space="0" w:color="auto"/>
            </w:tcBorders>
            <w:shd w:val="clear" w:color="auto" w:fill="FFFFFF"/>
            <w:hideMark/>
          </w:tcPr>
          <w:p w14:paraId="3A5B30F6" w14:textId="77777777" w:rsidR="00CE66DF" w:rsidRPr="00CE66DF" w:rsidRDefault="005C77C0" w:rsidP="00CE66DF">
            <w:pPr>
              <w:spacing w:after="0" w:line="240" w:lineRule="auto"/>
              <w:textAlignment w:val="baseline"/>
              <w:rPr>
                <w:rFonts w:ascii="Arial" w:eastAsia="Times New Roman" w:hAnsi="Arial" w:cs="Arial"/>
                <w:b/>
                <w:bCs/>
                <w:sz w:val="20"/>
                <w:szCs w:val="20"/>
              </w:rPr>
            </w:pPr>
            <w:r w:rsidRPr="00CE66DF">
              <w:rPr>
                <w:rFonts w:ascii="Arial" w:eastAsia="Times New Roman" w:hAnsi="Arial" w:cs="Arial"/>
                <w:b/>
                <w:bCs/>
                <w:sz w:val="20"/>
                <w:szCs w:val="20"/>
                <w:u w:val="single"/>
              </w:rPr>
              <w:t>Sustainment</w:t>
            </w:r>
            <w:r w:rsidRPr="00CE66DF">
              <w:rPr>
                <w:rFonts w:ascii="Arial" w:eastAsia="Times New Roman" w:hAnsi="Arial" w:cs="Arial"/>
                <w:b/>
                <w:bCs/>
                <w:sz w:val="20"/>
                <w:szCs w:val="20"/>
              </w:rPr>
              <w:t> </w:t>
            </w:r>
          </w:p>
          <w:p w14:paraId="19E3BFF0" w14:textId="77777777" w:rsidR="00CE66DF" w:rsidRDefault="005C77C0" w:rsidP="00CE66DF">
            <w:pPr>
              <w:spacing w:after="0" w:line="240" w:lineRule="auto"/>
              <w:textAlignment w:val="baseline"/>
              <w:rPr>
                <w:rFonts w:ascii="Arial" w:eastAsia="Times New Roman" w:hAnsi="Arial" w:cs="Arial"/>
                <w:sz w:val="20"/>
                <w:szCs w:val="20"/>
              </w:rPr>
            </w:pPr>
            <w:r w:rsidRPr="005C77C0">
              <w:rPr>
                <w:rFonts w:ascii="Arial" w:eastAsia="Times New Roman" w:hAnsi="Arial" w:cs="Arial"/>
                <w:sz w:val="20"/>
                <w:szCs w:val="20"/>
              </w:rPr>
              <w:t>Logistics (All classes of supply</w:t>
            </w:r>
          </w:p>
          <w:p w14:paraId="502173C8" w14:textId="77777777" w:rsidR="00CE66DF" w:rsidRDefault="005C77C0" w:rsidP="00CE66DF">
            <w:pPr>
              <w:spacing w:after="0" w:line="240" w:lineRule="auto"/>
              <w:textAlignment w:val="baseline"/>
              <w:rPr>
                <w:rFonts w:ascii="Arial" w:eastAsia="Times New Roman" w:hAnsi="Arial" w:cs="Arial"/>
                <w:sz w:val="20"/>
                <w:szCs w:val="20"/>
              </w:rPr>
            </w:pPr>
            <w:r w:rsidRPr="005C77C0">
              <w:rPr>
                <w:rFonts w:ascii="Arial" w:eastAsia="Times New Roman" w:hAnsi="Arial" w:cs="Arial"/>
                <w:sz w:val="20"/>
                <w:szCs w:val="20"/>
              </w:rPr>
              <w:t> Maintenance and Recovery  </w:t>
            </w:r>
          </w:p>
          <w:p w14:paraId="23823BCF" w14:textId="77777777" w:rsidR="00CE66DF" w:rsidRDefault="005C77C0" w:rsidP="00CE66DF">
            <w:pPr>
              <w:spacing w:after="0" w:line="240" w:lineRule="auto"/>
              <w:textAlignment w:val="baseline"/>
              <w:rPr>
                <w:rFonts w:ascii="Arial" w:eastAsia="Times New Roman" w:hAnsi="Arial" w:cs="Arial"/>
                <w:sz w:val="20"/>
                <w:szCs w:val="20"/>
              </w:rPr>
            </w:pPr>
            <w:r w:rsidRPr="005C77C0">
              <w:rPr>
                <w:rFonts w:ascii="Arial" w:eastAsia="Times New Roman" w:hAnsi="Arial" w:cs="Arial"/>
                <w:sz w:val="20"/>
                <w:szCs w:val="20"/>
              </w:rPr>
              <w:t>Personnel  </w:t>
            </w:r>
          </w:p>
          <w:p w14:paraId="13C20390" w14:textId="5D2D0769" w:rsidR="005C77C0" w:rsidRPr="00CE66DF" w:rsidRDefault="005C77C0" w:rsidP="00CE66DF">
            <w:pPr>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Health Service Support  </w:t>
            </w:r>
          </w:p>
          <w:p w14:paraId="73571ECE" w14:textId="77777777" w:rsidR="00CE66DF" w:rsidRPr="00CE66DF" w:rsidRDefault="005C77C0" w:rsidP="00CE66DF">
            <w:pPr>
              <w:spacing w:after="0" w:line="240" w:lineRule="auto"/>
              <w:textAlignment w:val="baseline"/>
              <w:rPr>
                <w:rFonts w:ascii="Arial" w:eastAsia="Times New Roman" w:hAnsi="Arial" w:cs="Arial"/>
                <w:b/>
                <w:bCs/>
                <w:sz w:val="20"/>
                <w:szCs w:val="20"/>
              </w:rPr>
            </w:pPr>
            <w:r w:rsidRPr="00CE66DF">
              <w:rPr>
                <w:rFonts w:ascii="Arial" w:eastAsia="Times New Roman" w:hAnsi="Arial" w:cs="Arial"/>
                <w:b/>
                <w:bCs/>
                <w:sz w:val="20"/>
                <w:szCs w:val="20"/>
                <w:u w:val="single"/>
              </w:rPr>
              <w:t>Command and Signal</w:t>
            </w:r>
            <w:r w:rsidRPr="00CE66DF">
              <w:rPr>
                <w:rFonts w:ascii="Arial" w:eastAsia="Times New Roman" w:hAnsi="Arial" w:cs="Arial"/>
                <w:b/>
                <w:bCs/>
                <w:sz w:val="20"/>
                <w:szCs w:val="20"/>
              </w:rPr>
              <w:t> </w:t>
            </w:r>
          </w:p>
          <w:p w14:paraId="6F53387C" w14:textId="77777777" w:rsidR="00CE66DF" w:rsidRDefault="005C77C0" w:rsidP="00CE66DF">
            <w:pPr>
              <w:spacing w:after="0" w:line="240" w:lineRule="auto"/>
              <w:textAlignment w:val="baseline"/>
              <w:rPr>
                <w:rFonts w:ascii="Arial" w:eastAsia="Times New Roman" w:hAnsi="Arial" w:cs="Arial"/>
                <w:sz w:val="20"/>
                <w:szCs w:val="20"/>
              </w:rPr>
            </w:pPr>
            <w:r w:rsidRPr="005C77C0">
              <w:rPr>
                <w:rFonts w:ascii="Arial" w:eastAsia="Times New Roman" w:hAnsi="Arial" w:cs="Arial"/>
                <w:sz w:val="20"/>
                <w:szCs w:val="20"/>
              </w:rPr>
              <w:t>Command  </w:t>
            </w:r>
          </w:p>
          <w:p w14:paraId="3740E8AC" w14:textId="77777777" w:rsidR="00CE66DF" w:rsidRDefault="005C77C0" w:rsidP="00CE66DF">
            <w:pPr>
              <w:spacing w:after="0" w:line="240" w:lineRule="auto"/>
              <w:textAlignment w:val="baseline"/>
              <w:rPr>
                <w:rFonts w:ascii="Arial" w:eastAsia="Times New Roman" w:hAnsi="Arial" w:cs="Arial"/>
                <w:sz w:val="20"/>
                <w:szCs w:val="20"/>
              </w:rPr>
            </w:pPr>
            <w:r w:rsidRPr="005C77C0">
              <w:rPr>
                <w:rFonts w:ascii="Arial" w:eastAsia="Times New Roman" w:hAnsi="Arial" w:cs="Arial"/>
                <w:sz w:val="20"/>
                <w:szCs w:val="20"/>
              </w:rPr>
              <w:t>Control  </w:t>
            </w:r>
          </w:p>
          <w:p w14:paraId="24F3E3AB" w14:textId="7F06882B" w:rsidR="005C77C0" w:rsidRPr="005C77C0" w:rsidRDefault="005C77C0" w:rsidP="00CE66DF">
            <w:pPr>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Signal  </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71E220"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sz w:val="20"/>
                <w:szCs w:val="20"/>
              </w:rPr>
              <w:t>25</w:t>
            </w:r>
            <w:r w:rsidRPr="005C77C0">
              <w:rPr>
                <w:rFonts w:ascii="Arial" w:eastAsia="Times New Roman" w:hAnsi="Arial" w:cs="Arial"/>
                <w:sz w:val="20"/>
                <w:szCs w:val="20"/>
              </w:rPr>
              <w:t> </w:t>
            </w:r>
          </w:p>
        </w:tc>
        <w:tc>
          <w:tcPr>
            <w:tcW w:w="996" w:type="dxa"/>
            <w:tcBorders>
              <w:top w:val="single" w:sz="6" w:space="0" w:color="auto"/>
              <w:left w:val="single" w:sz="6" w:space="0" w:color="auto"/>
              <w:bottom w:val="single" w:sz="6" w:space="0" w:color="auto"/>
              <w:right w:val="single" w:sz="6" w:space="0" w:color="auto"/>
            </w:tcBorders>
            <w:shd w:val="clear" w:color="auto" w:fill="FFFFFF"/>
            <w:hideMark/>
          </w:tcPr>
          <w:p w14:paraId="1AFCB8A6" w14:textId="77777777" w:rsidR="005C77C0" w:rsidRPr="005C77C0" w:rsidRDefault="005C77C0" w:rsidP="005C77C0">
            <w:pPr>
              <w:shd w:val="clear" w:color="auto" w:fill="FFFFFF"/>
              <w:spacing w:after="0" w:line="240" w:lineRule="auto"/>
              <w:ind w:left="360"/>
              <w:jc w:val="center"/>
              <w:textAlignment w:val="baseline"/>
              <w:rPr>
                <w:rFonts w:ascii="Times New Roman" w:eastAsia="Times New Roman" w:hAnsi="Times New Roman" w:cs="Times New Roman"/>
                <w:sz w:val="24"/>
                <w:szCs w:val="24"/>
              </w:rPr>
            </w:pPr>
            <w:r w:rsidRPr="005C77C0">
              <w:rPr>
                <w:rFonts w:ascii="Arial" w:eastAsia="Times New Roman" w:hAnsi="Arial" w:cs="Arial"/>
                <w:sz w:val="18"/>
                <w:szCs w:val="18"/>
              </w:rPr>
              <w:t> </w:t>
            </w:r>
          </w:p>
        </w:tc>
        <w:tc>
          <w:tcPr>
            <w:tcW w:w="581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4475AB" w14:textId="77777777" w:rsidR="005C77C0" w:rsidRPr="005C77C0" w:rsidRDefault="005C77C0" w:rsidP="005C77C0">
            <w:pPr>
              <w:shd w:val="clear" w:color="auto" w:fill="FFFFFF"/>
              <w:spacing w:after="0" w:line="240" w:lineRule="auto"/>
              <w:ind w:left="360"/>
              <w:jc w:val="center"/>
              <w:textAlignment w:val="baseline"/>
              <w:rPr>
                <w:rFonts w:ascii="Times New Roman" w:eastAsia="Times New Roman" w:hAnsi="Times New Roman" w:cs="Times New Roman"/>
                <w:sz w:val="24"/>
                <w:szCs w:val="24"/>
              </w:rPr>
            </w:pPr>
            <w:r w:rsidRPr="005C77C0">
              <w:rPr>
                <w:rFonts w:ascii="Arial" w:eastAsia="Times New Roman" w:hAnsi="Arial" w:cs="Arial"/>
                <w:sz w:val="18"/>
                <w:szCs w:val="18"/>
              </w:rPr>
              <w:t> </w:t>
            </w:r>
          </w:p>
        </w:tc>
      </w:tr>
      <w:tr w:rsidR="005C77C0" w:rsidRPr="005C77C0" w14:paraId="50EEB103" w14:textId="77777777" w:rsidTr="005C77C0">
        <w:trPr>
          <w:trHeight w:val="495"/>
        </w:trPr>
        <w:tc>
          <w:tcPr>
            <w:tcW w:w="11617"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14:paraId="09A66EA0"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rPr>
              <w:t>DECISION MAKING AND LEADERSHIP</w:t>
            </w:r>
            <w:r w:rsidRPr="005C77C0">
              <w:rPr>
                <w:rFonts w:ascii="Arial" w:eastAsia="Times New Roman" w:hAnsi="Arial" w:cs="Arial"/>
              </w:rPr>
              <w:t> </w:t>
            </w:r>
          </w:p>
        </w:tc>
      </w:tr>
      <w:tr w:rsidR="005C77C0" w:rsidRPr="005C77C0" w14:paraId="0671479D" w14:textId="77777777" w:rsidTr="005C77C0">
        <w:trPr>
          <w:trHeight w:val="255"/>
        </w:trPr>
        <w:tc>
          <w:tcPr>
            <w:tcW w:w="3891" w:type="dxa"/>
            <w:tcBorders>
              <w:top w:val="single" w:sz="6" w:space="0" w:color="auto"/>
              <w:left w:val="single" w:sz="6" w:space="0" w:color="auto"/>
              <w:bottom w:val="single" w:sz="6" w:space="0" w:color="auto"/>
              <w:right w:val="single" w:sz="6" w:space="0" w:color="auto"/>
            </w:tcBorders>
            <w:shd w:val="clear" w:color="auto" w:fill="FFFFFF"/>
            <w:hideMark/>
          </w:tcPr>
          <w:p w14:paraId="7009A577" w14:textId="77777777" w:rsidR="005C77C0" w:rsidRPr="005C77C0" w:rsidRDefault="005C77C0" w:rsidP="005C77C0">
            <w:pPr>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Delegation  </w:t>
            </w:r>
          </w:p>
          <w:p w14:paraId="3D1DBD38" w14:textId="77777777" w:rsidR="005C77C0" w:rsidRPr="005C77C0" w:rsidRDefault="005C77C0" w:rsidP="005C77C0">
            <w:pPr>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Clarity  </w:t>
            </w:r>
          </w:p>
          <w:p w14:paraId="38F0D1E7" w14:textId="77777777" w:rsidR="005C77C0" w:rsidRPr="005C77C0" w:rsidRDefault="005C77C0" w:rsidP="005C77C0">
            <w:pPr>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Presence  </w:t>
            </w:r>
          </w:p>
          <w:p w14:paraId="3DA84616" w14:textId="6B96CDEB" w:rsidR="005C77C0" w:rsidRPr="005C77C0" w:rsidRDefault="005C77C0" w:rsidP="005C77C0">
            <w:pPr>
              <w:shd w:val="clear" w:color="auto" w:fill="FFFFFF"/>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Purpose, Direction, Motivation  </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B959FF7"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sz w:val="20"/>
                <w:szCs w:val="20"/>
              </w:rPr>
              <w:t>40</w:t>
            </w:r>
            <w:r w:rsidRPr="005C77C0">
              <w:rPr>
                <w:rFonts w:ascii="Arial" w:eastAsia="Times New Roman" w:hAnsi="Arial" w:cs="Arial"/>
                <w:sz w:val="20"/>
                <w:szCs w:val="20"/>
              </w:rPr>
              <w:t> </w:t>
            </w:r>
          </w:p>
        </w:tc>
        <w:tc>
          <w:tcPr>
            <w:tcW w:w="996" w:type="dxa"/>
            <w:tcBorders>
              <w:top w:val="single" w:sz="6" w:space="0" w:color="auto"/>
              <w:left w:val="single" w:sz="6" w:space="0" w:color="auto"/>
              <w:bottom w:val="single" w:sz="6" w:space="0" w:color="auto"/>
              <w:right w:val="single" w:sz="6" w:space="0" w:color="auto"/>
            </w:tcBorders>
            <w:shd w:val="clear" w:color="auto" w:fill="FFFFFF"/>
            <w:hideMark/>
          </w:tcPr>
          <w:p w14:paraId="3626CF1A"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sz w:val="24"/>
                <w:szCs w:val="24"/>
              </w:rPr>
              <w:t> </w:t>
            </w:r>
          </w:p>
        </w:tc>
        <w:tc>
          <w:tcPr>
            <w:tcW w:w="581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E3E267"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sz w:val="24"/>
                <w:szCs w:val="24"/>
              </w:rPr>
              <w:t> </w:t>
            </w:r>
          </w:p>
        </w:tc>
      </w:tr>
      <w:tr w:rsidR="005C77C0" w:rsidRPr="005C77C0" w14:paraId="7FE29409" w14:textId="77777777" w:rsidTr="005C77C0">
        <w:trPr>
          <w:trHeight w:val="510"/>
        </w:trPr>
        <w:tc>
          <w:tcPr>
            <w:tcW w:w="11617"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14:paraId="42D4FC5F"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rPr>
              <w:t>TACTICAL COMPETENCIES</w:t>
            </w:r>
            <w:r w:rsidRPr="005C77C0">
              <w:rPr>
                <w:rFonts w:ascii="Arial" w:eastAsia="Times New Roman" w:hAnsi="Arial" w:cs="Arial"/>
              </w:rPr>
              <w:t> </w:t>
            </w:r>
          </w:p>
        </w:tc>
      </w:tr>
      <w:tr w:rsidR="005C77C0" w:rsidRPr="005C77C0" w14:paraId="37587964" w14:textId="77777777" w:rsidTr="005C77C0">
        <w:trPr>
          <w:trHeight w:val="255"/>
        </w:trPr>
        <w:tc>
          <w:tcPr>
            <w:tcW w:w="3891" w:type="dxa"/>
            <w:tcBorders>
              <w:top w:val="single" w:sz="6" w:space="0" w:color="auto"/>
              <w:left w:val="single" w:sz="6" w:space="0" w:color="auto"/>
              <w:bottom w:val="single" w:sz="6" w:space="0" w:color="auto"/>
              <w:right w:val="single" w:sz="6" w:space="0" w:color="auto"/>
            </w:tcBorders>
            <w:shd w:val="clear" w:color="auto" w:fill="FFFFFF"/>
            <w:hideMark/>
          </w:tcPr>
          <w:p w14:paraId="32562112" w14:textId="77777777" w:rsidR="005C77C0" w:rsidRPr="005C77C0" w:rsidRDefault="005C77C0" w:rsidP="005C77C0">
            <w:pPr>
              <w:shd w:val="clear" w:color="auto" w:fill="FFFFFF"/>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Followed Applicable Doctrine </w:t>
            </w:r>
          </w:p>
          <w:p w14:paraId="149BED47" w14:textId="53DB7C1F" w:rsidR="005C77C0" w:rsidRPr="005C77C0" w:rsidRDefault="005C77C0" w:rsidP="005C77C0">
            <w:pPr>
              <w:shd w:val="clear" w:color="auto" w:fill="FFFFFF"/>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0"/>
                <w:szCs w:val="20"/>
              </w:rPr>
              <w:t>Plan was able to be Executed </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CEA6C00" w14:textId="77777777" w:rsidR="005C77C0" w:rsidRPr="005C77C0" w:rsidRDefault="005C77C0" w:rsidP="005C77C0">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sz w:val="20"/>
                <w:szCs w:val="20"/>
              </w:rPr>
              <w:t>25</w:t>
            </w:r>
            <w:r w:rsidRPr="005C77C0">
              <w:rPr>
                <w:rFonts w:ascii="Arial" w:eastAsia="Times New Roman" w:hAnsi="Arial" w:cs="Arial"/>
                <w:sz w:val="20"/>
                <w:szCs w:val="20"/>
              </w:rPr>
              <w:t> </w:t>
            </w:r>
          </w:p>
        </w:tc>
        <w:tc>
          <w:tcPr>
            <w:tcW w:w="996" w:type="dxa"/>
            <w:tcBorders>
              <w:top w:val="single" w:sz="6" w:space="0" w:color="auto"/>
              <w:left w:val="single" w:sz="6" w:space="0" w:color="auto"/>
              <w:bottom w:val="single" w:sz="6" w:space="0" w:color="auto"/>
              <w:right w:val="single" w:sz="6" w:space="0" w:color="auto"/>
            </w:tcBorders>
            <w:shd w:val="clear" w:color="auto" w:fill="FFFFFF"/>
            <w:hideMark/>
          </w:tcPr>
          <w:p w14:paraId="083E001D" w14:textId="77777777" w:rsidR="005C77C0" w:rsidRPr="005C77C0" w:rsidRDefault="005C77C0" w:rsidP="005C77C0">
            <w:pPr>
              <w:shd w:val="clear" w:color="auto" w:fill="FFFFFF"/>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4"/>
                <w:szCs w:val="24"/>
              </w:rPr>
              <w:t> </w:t>
            </w:r>
          </w:p>
        </w:tc>
        <w:tc>
          <w:tcPr>
            <w:tcW w:w="5810" w:type="dxa"/>
            <w:tcBorders>
              <w:top w:val="single" w:sz="6" w:space="0" w:color="auto"/>
              <w:left w:val="single" w:sz="6" w:space="0" w:color="auto"/>
              <w:bottom w:val="single" w:sz="6" w:space="0" w:color="auto"/>
              <w:right w:val="single" w:sz="6" w:space="0" w:color="auto"/>
            </w:tcBorders>
            <w:shd w:val="clear" w:color="auto" w:fill="FFFFFF"/>
            <w:hideMark/>
          </w:tcPr>
          <w:p w14:paraId="4D971048" w14:textId="77777777" w:rsidR="005C77C0" w:rsidRPr="005C77C0" w:rsidRDefault="005C77C0" w:rsidP="005C77C0">
            <w:pPr>
              <w:shd w:val="clear" w:color="auto" w:fill="FFFFFF"/>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4"/>
                <w:szCs w:val="24"/>
              </w:rPr>
              <w:t> </w:t>
            </w:r>
          </w:p>
        </w:tc>
      </w:tr>
      <w:tr w:rsidR="00CE66DF" w:rsidRPr="005C77C0" w14:paraId="02836D59" w14:textId="77777777" w:rsidTr="005C77C0">
        <w:trPr>
          <w:trHeight w:val="570"/>
        </w:trPr>
        <w:tc>
          <w:tcPr>
            <w:tcW w:w="38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35C5FF" w14:textId="77777777" w:rsidR="00CE66DF" w:rsidRPr="005C77C0" w:rsidRDefault="00CE66DF" w:rsidP="00CE66DF">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sz w:val="20"/>
                <w:szCs w:val="20"/>
              </w:rPr>
              <w:t>Total</w:t>
            </w:r>
            <w:r w:rsidRPr="005C77C0">
              <w:rPr>
                <w:rFonts w:ascii="Arial" w:eastAsia="Times New Roman" w:hAnsi="Arial" w:cs="Arial"/>
                <w:sz w:val="20"/>
                <w:szCs w:val="20"/>
              </w:rPr>
              <w:t> </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1F9AB38" w14:textId="77777777" w:rsidR="00CE66DF" w:rsidRPr="005C77C0" w:rsidRDefault="00CE66DF" w:rsidP="00CE66DF">
            <w:pPr>
              <w:shd w:val="clear" w:color="auto" w:fill="FFFFFF"/>
              <w:spacing w:after="0" w:line="240" w:lineRule="auto"/>
              <w:jc w:val="center"/>
              <w:textAlignment w:val="baseline"/>
              <w:rPr>
                <w:rFonts w:ascii="Times New Roman" w:eastAsia="Times New Roman" w:hAnsi="Times New Roman" w:cs="Times New Roman"/>
                <w:sz w:val="24"/>
                <w:szCs w:val="24"/>
              </w:rPr>
            </w:pPr>
            <w:r w:rsidRPr="005C77C0">
              <w:rPr>
                <w:rFonts w:ascii="Arial" w:eastAsia="Times New Roman" w:hAnsi="Arial" w:cs="Arial"/>
                <w:b/>
                <w:bCs/>
                <w:sz w:val="20"/>
                <w:szCs w:val="20"/>
              </w:rPr>
              <w:t>150</w:t>
            </w:r>
            <w:r w:rsidRPr="005C77C0">
              <w:rPr>
                <w:rFonts w:ascii="Arial" w:eastAsia="Times New Roman" w:hAnsi="Arial" w:cs="Arial"/>
                <w:sz w:val="20"/>
                <w:szCs w:val="20"/>
              </w:rPr>
              <w:t> </w:t>
            </w:r>
          </w:p>
        </w:tc>
        <w:tc>
          <w:tcPr>
            <w:tcW w:w="996" w:type="dxa"/>
            <w:tcBorders>
              <w:top w:val="single" w:sz="6" w:space="0" w:color="auto"/>
              <w:left w:val="single" w:sz="6" w:space="0" w:color="auto"/>
              <w:bottom w:val="single" w:sz="6" w:space="0" w:color="auto"/>
              <w:right w:val="single" w:sz="6" w:space="0" w:color="auto"/>
            </w:tcBorders>
            <w:shd w:val="clear" w:color="auto" w:fill="FFFFFF"/>
            <w:hideMark/>
          </w:tcPr>
          <w:p w14:paraId="022A462F" w14:textId="77777777" w:rsidR="00CE66DF" w:rsidRPr="005C77C0" w:rsidRDefault="00CE66DF" w:rsidP="00CE66DF">
            <w:pPr>
              <w:shd w:val="clear" w:color="auto" w:fill="FFFFFF"/>
              <w:spacing w:after="0" w:line="240" w:lineRule="auto"/>
              <w:textAlignment w:val="baseline"/>
              <w:rPr>
                <w:rFonts w:ascii="Times New Roman" w:eastAsia="Times New Roman" w:hAnsi="Times New Roman" w:cs="Times New Roman"/>
                <w:sz w:val="24"/>
                <w:szCs w:val="24"/>
              </w:rPr>
            </w:pPr>
            <w:r w:rsidRPr="005C77C0">
              <w:rPr>
                <w:rFonts w:ascii="Arial" w:eastAsia="Times New Roman" w:hAnsi="Arial" w:cs="Arial"/>
                <w:sz w:val="24"/>
                <w:szCs w:val="24"/>
              </w:rPr>
              <w:t> </w:t>
            </w:r>
          </w:p>
        </w:tc>
        <w:tc>
          <w:tcPr>
            <w:tcW w:w="5810" w:type="dxa"/>
            <w:tcBorders>
              <w:top w:val="single" w:sz="6" w:space="0" w:color="auto"/>
              <w:left w:val="single" w:sz="6" w:space="0" w:color="auto"/>
              <w:bottom w:val="single" w:sz="6" w:space="0" w:color="auto"/>
              <w:right w:val="single" w:sz="6" w:space="0" w:color="auto"/>
            </w:tcBorders>
            <w:shd w:val="clear" w:color="auto" w:fill="FFFFFF"/>
            <w:hideMark/>
          </w:tcPr>
          <w:p w14:paraId="14FD29C5" w14:textId="77777777" w:rsidR="00CE66DF" w:rsidRPr="009175E4" w:rsidRDefault="00CE66DF" w:rsidP="00CE66DF">
            <w:pPr>
              <w:shd w:val="clear" w:color="auto" w:fill="FFFFFF"/>
              <w:spacing w:after="0" w:line="240" w:lineRule="auto"/>
              <w:textAlignment w:val="baseline"/>
              <w:rPr>
                <w:rFonts w:ascii="Arial" w:eastAsia="Times New Roman" w:hAnsi="Arial" w:cs="Arial"/>
                <w:sz w:val="24"/>
                <w:szCs w:val="24"/>
              </w:rPr>
            </w:pPr>
            <w:r w:rsidRPr="009175E4">
              <w:rPr>
                <w:rFonts w:ascii="Arial" w:eastAsia="Times New Roman" w:hAnsi="Arial" w:cs="Arial"/>
                <w:sz w:val="24"/>
                <w:szCs w:val="24"/>
              </w:rPr>
              <w:t>Evaluator Signature/ date</w:t>
            </w:r>
            <w:r>
              <w:rPr>
                <w:rFonts w:ascii="Arial" w:eastAsia="Times New Roman" w:hAnsi="Arial" w:cs="Arial"/>
                <w:sz w:val="24"/>
                <w:szCs w:val="24"/>
              </w:rPr>
              <w:t>____________________</w:t>
            </w:r>
          </w:p>
          <w:p w14:paraId="2AD32D73" w14:textId="4F382FBA" w:rsidR="00CE66DF" w:rsidRPr="005C77C0" w:rsidRDefault="00CE66DF" w:rsidP="00CE66DF">
            <w:pPr>
              <w:shd w:val="clear" w:color="auto" w:fill="FFFFFF"/>
              <w:spacing w:after="0" w:line="240" w:lineRule="auto"/>
              <w:textAlignment w:val="baseline"/>
              <w:rPr>
                <w:rFonts w:ascii="Times New Roman" w:eastAsia="Times New Roman" w:hAnsi="Times New Roman" w:cs="Times New Roman"/>
                <w:sz w:val="24"/>
                <w:szCs w:val="24"/>
              </w:rPr>
            </w:pPr>
            <w:r w:rsidRPr="009175E4">
              <w:rPr>
                <w:rFonts w:ascii="Arial" w:eastAsia="Times New Roman" w:hAnsi="Arial" w:cs="Arial"/>
                <w:sz w:val="24"/>
                <w:szCs w:val="24"/>
              </w:rPr>
              <w:t>Student Signature/ date</w:t>
            </w:r>
            <w:r>
              <w:rPr>
                <w:rFonts w:ascii="Arial" w:eastAsia="Times New Roman" w:hAnsi="Arial" w:cs="Arial"/>
                <w:sz w:val="24"/>
                <w:szCs w:val="24"/>
              </w:rPr>
              <w:t>______________________</w:t>
            </w:r>
          </w:p>
        </w:tc>
      </w:tr>
    </w:tbl>
    <w:p w14:paraId="0706AE47" w14:textId="77777777" w:rsidR="005C77C0" w:rsidRPr="005C77C0" w:rsidRDefault="005C77C0" w:rsidP="005C77C0">
      <w:pPr>
        <w:shd w:val="clear" w:color="auto" w:fill="FFFFFF"/>
        <w:spacing w:after="0" w:line="240" w:lineRule="auto"/>
        <w:textAlignment w:val="baseline"/>
        <w:rPr>
          <w:rFonts w:ascii="Segoe UI" w:eastAsia="Times New Roman" w:hAnsi="Segoe UI" w:cs="Segoe UI"/>
          <w:sz w:val="18"/>
          <w:szCs w:val="18"/>
        </w:rPr>
      </w:pPr>
      <w:r w:rsidRPr="005C77C0">
        <w:rPr>
          <w:rFonts w:ascii="Arial" w:eastAsia="Times New Roman" w:hAnsi="Arial" w:cs="Arial"/>
          <w:sz w:val="24"/>
          <w:szCs w:val="24"/>
        </w:rPr>
        <w:t> </w:t>
      </w:r>
    </w:p>
    <w:p w14:paraId="26587D17" w14:textId="77777777" w:rsidR="005C77C0" w:rsidRPr="005C77C0" w:rsidRDefault="005C77C0" w:rsidP="005C77C0">
      <w:pPr>
        <w:shd w:val="clear" w:color="auto" w:fill="FFFFFF"/>
        <w:spacing w:after="0" w:line="240" w:lineRule="auto"/>
        <w:jc w:val="center"/>
        <w:textAlignment w:val="baseline"/>
        <w:rPr>
          <w:rFonts w:ascii="Segoe UI" w:eastAsia="Times New Roman" w:hAnsi="Segoe UI" w:cs="Segoe UI"/>
          <w:sz w:val="18"/>
          <w:szCs w:val="18"/>
        </w:rPr>
      </w:pPr>
      <w:r w:rsidRPr="005C77C0">
        <w:rPr>
          <w:rFonts w:ascii="Arial" w:eastAsia="Times New Roman" w:hAnsi="Arial" w:cs="Arial"/>
          <w:sz w:val="24"/>
          <w:szCs w:val="24"/>
        </w:rPr>
        <w:t>(&lt;105 No-Go, 105-120 Satisfactory, 121-135 Outstanding, 136-150 Exceptional) </w:t>
      </w:r>
    </w:p>
    <w:p w14:paraId="1041BC41" w14:textId="2D0E1C84" w:rsidR="00787744" w:rsidRDefault="00787744" w:rsidP="00CE66DF">
      <w:pPr>
        <w:spacing w:after="0" w:line="240" w:lineRule="auto"/>
        <w:jc w:val="center"/>
        <w:textAlignment w:val="baseline"/>
        <w:rPr>
          <w:rFonts w:ascii="Arial" w:eastAsia="Times New Roman" w:hAnsi="Arial" w:cs="Arial"/>
          <w:sz w:val="24"/>
          <w:szCs w:val="24"/>
        </w:rPr>
      </w:pPr>
    </w:p>
    <w:p w14:paraId="5C9C93D4" w14:textId="77777777" w:rsidR="00CE66DF" w:rsidRDefault="00CE66DF" w:rsidP="00CE66DF">
      <w:pPr>
        <w:spacing w:after="0" w:line="240" w:lineRule="auto"/>
        <w:jc w:val="center"/>
        <w:textAlignment w:val="baseline"/>
        <w:rPr>
          <w:rFonts w:ascii="Arial" w:eastAsia="Times New Roman" w:hAnsi="Arial" w:cs="Arial"/>
          <w:sz w:val="24"/>
          <w:szCs w:val="24"/>
        </w:rPr>
      </w:pPr>
    </w:p>
    <w:p w14:paraId="18E5765C" w14:textId="77777777" w:rsidR="00CE66DF" w:rsidRPr="00CE66DF" w:rsidRDefault="00CE66DF" w:rsidP="00CE66DF">
      <w:pPr>
        <w:spacing w:after="0" w:line="240" w:lineRule="auto"/>
        <w:jc w:val="center"/>
        <w:textAlignment w:val="baseline"/>
        <w:rPr>
          <w:rFonts w:ascii="Segoe UI" w:eastAsia="Times New Roman" w:hAnsi="Segoe UI" w:cs="Segoe UI"/>
          <w:sz w:val="18"/>
          <w:szCs w:val="18"/>
        </w:rPr>
      </w:pPr>
    </w:p>
    <w:p w14:paraId="50999374" w14:textId="58BB9DB7" w:rsidR="00692F9A" w:rsidRDefault="00692F9A" w:rsidP="675609F5">
      <w:pPr>
        <w:spacing w:after="0"/>
        <w:jc w:val="center"/>
        <w:textAlignment w:val="baseline"/>
        <w:rPr>
          <w:rFonts w:ascii="Arial" w:eastAsia="Arial" w:hAnsi="Arial" w:cs="Arial"/>
          <w:b/>
          <w:bCs/>
          <w:color w:val="000000" w:themeColor="text1"/>
          <w:sz w:val="24"/>
          <w:szCs w:val="24"/>
        </w:rPr>
      </w:pPr>
    </w:p>
    <w:p w14:paraId="6ACB73F7" w14:textId="77777777" w:rsidR="00334040" w:rsidRDefault="00334040" w:rsidP="675609F5">
      <w:pPr>
        <w:rPr>
          <w:rFonts w:ascii="Arial" w:eastAsia="Arial" w:hAnsi="Arial" w:cs="Arial"/>
          <w:b/>
          <w:bCs/>
          <w:color w:val="000000" w:themeColor="text1"/>
          <w:sz w:val="16"/>
          <w:szCs w:val="16"/>
        </w:rPr>
        <w:sectPr w:rsidR="00334040">
          <w:headerReference w:type="default" r:id="rId36"/>
          <w:pgSz w:w="12240" w:h="15840"/>
          <w:pgMar w:top="1440" w:right="1440" w:bottom="1440" w:left="1440" w:header="720" w:footer="720" w:gutter="0"/>
          <w:cols w:space="720"/>
          <w:docGrid w:linePitch="360"/>
        </w:sectPr>
      </w:pPr>
    </w:p>
    <w:tbl>
      <w:tblPr>
        <w:tblStyle w:val="TableGrid"/>
        <w:tblW w:w="0" w:type="auto"/>
        <w:tblLayout w:type="fixed"/>
        <w:tblLook w:val="04A0" w:firstRow="1" w:lastRow="0" w:firstColumn="1" w:lastColumn="0" w:noHBand="0" w:noVBand="1"/>
      </w:tblPr>
      <w:tblGrid>
        <w:gridCol w:w="1620"/>
        <w:gridCol w:w="398"/>
        <w:gridCol w:w="694"/>
        <w:gridCol w:w="694"/>
        <w:gridCol w:w="694"/>
        <w:gridCol w:w="618"/>
        <w:gridCol w:w="1620"/>
        <w:gridCol w:w="398"/>
        <w:gridCol w:w="656"/>
        <w:gridCol w:w="656"/>
        <w:gridCol w:w="656"/>
        <w:gridCol w:w="810"/>
      </w:tblGrid>
      <w:tr w:rsidR="23FD7B7E" w14:paraId="2AA3015B" w14:textId="77777777" w:rsidTr="675609F5">
        <w:trPr>
          <w:trHeight w:val="1155"/>
        </w:trPr>
        <w:tc>
          <w:tcPr>
            <w:tcW w:w="4718" w:type="dxa"/>
            <w:gridSpan w:val="6"/>
            <w:tcBorders>
              <w:top w:val="single" w:sz="24" w:space="0" w:color="auto"/>
              <w:left w:val="single" w:sz="24" w:space="0" w:color="auto"/>
              <w:bottom w:val="single" w:sz="12" w:space="0" w:color="auto"/>
              <w:right w:val="single" w:sz="24" w:space="0" w:color="auto"/>
            </w:tcBorders>
          </w:tcPr>
          <w:p w14:paraId="2F8FC601" w14:textId="632FE607" w:rsidR="675609F5" w:rsidRDefault="675609F5" w:rsidP="675609F5">
            <w:pPr>
              <w:rPr>
                <w:rFonts w:ascii="Arial" w:eastAsia="Arial" w:hAnsi="Arial" w:cs="Arial"/>
                <w:b/>
                <w:bCs/>
                <w:color w:val="000000" w:themeColor="text1"/>
                <w:sz w:val="16"/>
                <w:szCs w:val="16"/>
              </w:rPr>
            </w:pPr>
          </w:p>
          <w:p w14:paraId="12088CC7" w14:textId="16338AAD" w:rsidR="23FD7B7E" w:rsidRDefault="23FD7B7E" w:rsidP="675609F5">
            <w:pPr>
              <w:rPr>
                <w:rFonts w:ascii="Arial" w:eastAsia="Arial" w:hAnsi="Arial" w:cs="Arial"/>
                <w:color w:val="000000" w:themeColor="text1"/>
                <w:sz w:val="16"/>
                <w:szCs w:val="16"/>
              </w:rPr>
            </w:pPr>
            <w:r w:rsidRPr="675609F5">
              <w:rPr>
                <w:rFonts w:ascii="Arial" w:eastAsia="Arial" w:hAnsi="Arial" w:cs="Arial"/>
                <w:b/>
                <w:bCs/>
                <w:color w:val="000000" w:themeColor="text1"/>
                <w:sz w:val="16"/>
                <w:szCs w:val="16"/>
              </w:rPr>
              <w:t>Evaluated Officer</w:t>
            </w:r>
            <w:r w:rsidRPr="675609F5">
              <w:rPr>
                <w:rFonts w:ascii="Arial" w:eastAsia="Arial" w:hAnsi="Arial" w:cs="Arial"/>
                <w:color w:val="000000" w:themeColor="text1"/>
                <w:sz w:val="16"/>
                <w:szCs w:val="16"/>
              </w:rPr>
              <w:t>: ________________________________</w:t>
            </w:r>
          </w:p>
          <w:p w14:paraId="25D4C32F" w14:textId="54128D78" w:rsidR="675609F5" w:rsidRDefault="675609F5" w:rsidP="675609F5">
            <w:pPr>
              <w:rPr>
                <w:rFonts w:ascii="Arial" w:eastAsia="Arial" w:hAnsi="Arial" w:cs="Arial"/>
                <w:color w:val="000000" w:themeColor="text1"/>
                <w:sz w:val="16"/>
                <w:szCs w:val="16"/>
              </w:rPr>
            </w:pPr>
          </w:p>
          <w:p w14:paraId="04A54239" w14:textId="5E9AD607" w:rsidR="23FD7B7E" w:rsidRDefault="23FD7B7E" w:rsidP="675609F5">
            <w:pPr>
              <w:rPr>
                <w:rFonts w:ascii="Arial" w:eastAsia="Arial" w:hAnsi="Arial" w:cs="Arial"/>
                <w:color w:val="000000" w:themeColor="text1"/>
                <w:sz w:val="16"/>
                <w:szCs w:val="16"/>
              </w:rPr>
            </w:pPr>
            <w:r w:rsidRPr="675609F5">
              <w:rPr>
                <w:rFonts w:ascii="Arial" w:eastAsia="Arial" w:hAnsi="Arial" w:cs="Arial"/>
                <w:b/>
                <w:bCs/>
                <w:color w:val="000000" w:themeColor="text1"/>
                <w:sz w:val="16"/>
                <w:szCs w:val="16"/>
              </w:rPr>
              <w:t xml:space="preserve">Rating Officer: </w:t>
            </w:r>
            <w:r w:rsidRPr="675609F5">
              <w:rPr>
                <w:rFonts w:ascii="Arial" w:eastAsia="Arial" w:hAnsi="Arial" w:cs="Arial"/>
                <w:color w:val="000000" w:themeColor="text1"/>
                <w:sz w:val="16"/>
                <w:szCs w:val="16"/>
              </w:rPr>
              <w:t>____________________________________</w:t>
            </w:r>
          </w:p>
          <w:p w14:paraId="3B2205EE" w14:textId="157AD55D" w:rsidR="675609F5" w:rsidRDefault="675609F5" w:rsidP="675609F5">
            <w:pPr>
              <w:rPr>
                <w:rFonts w:ascii="Arial" w:eastAsia="Arial" w:hAnsi="Arial" w:cs="Arial"/>
                <w:color w:val="000000" w:themeColor="text1"/>
                <w:sz w:val="16"/>
                <w:szCs w:val="16"/>
              </w:rPr>
            </w:pPr>
          </w:p>
          <w:p w14:paraId="661B8028" w14:textId="31344985"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Squad Ranking</w:t>
            </w:r>
            <w:r w:rsidRPr="23FD7B7E">
              <w:rPr>
                <w:rFonts w:ascii="Arial" w:eastAsia="Arial" w:hAnsi="Arial" w:cs="Arial"/>
                <w:color w:val="000000" w:themeColor="text1"/>
                <w:sz w:val="16"/>
                <w:szCs w:val="16"/>
              </w:rPr>
              <w:t xml:space="preserve">:  ____ </w:t>
            </w:r>
            <w:r w:rsidRPr="23FD7B7E">
              <w:rPr>
                <w:rFonts w:ascii="Arial" w:eastAsia="Arial" w:hAnsi="Arial" w:cs="Arial"/>
                <w:b/>
                <w:bCs/>
                <w:color w:val="000000" w:themeColor="text1"/>
                <w:sz w:val="16"/>
                <w:szCs w:val="16"/>
              </w:rPr>
              <w:t>of</w:t>
            </w:r>
            <w:r w:rsidRPr="23FD7B7E">
              <w:rPr>
                <w:rFonts w:ascii="Arial" w:eastAsia="Arial" w:hAnsi="Arial" w:cs="Arial"/>
                <w:color w:val="000000" w:themeColor="text1"/>
                <w:sz w:val="16"/>
                <w:szCs w:val="16"/>
              </w:rPr>
              <w:t xml:space="preserve"> ____</w:t>
            </w:r>
            <w:r w:rsidRPr="23FD7B7E">
              <w:rPr>
                <w:rFonts w:ascii="Arial" w:eastAsia="Arial" w:hAnsi="Arial" w:cs="Arial"/>
                <w:b/>
                <w:bCs/>
                <w:color w:val="000000" w:themeColor="text1"/>
                <w:sz w:val="16"/>
                <w:szCs w:val="16"/>
              </w:rPr>
              <w:t>Class Ranking</w:t>
            </w:r>
            <w:r w:rsidRPr="23FD7B7E">
              <w:rPr>
                <w:rFonts w:ascii="Arial" w:eastAsia="Arial" w:hAnsi="Arial" w:cs="Arial"/>
                <w:color w:val="000000" w:themeColor="text1"/>
                <w:sz w:val="16"/>
                <w:szCs w:val="16"/>
              </w:rPr>
              <w:t>:  ____</w:t>
            </w:r>
            <w:r w:rsidRPr="23FD7B7E">
              <w:rPr>
                <w:rFonts w:ascii="Arial" w:eastAsia="Arial" w:hAnsi="Arial" w:cs="Arial"/>
                <w:b/>
                <w:bCs/>
                <w:color w:val="000000" w:themeColor="text1"/>
                <w:sz w:val="16"/>
                <w:szCs w:val="16"/>
              </w:rPr>
              <w:t>of</w:t>
            </w:r>
            <w:r w:rsidRPr="23FD7B7E">
              <w:rPr>
                <w:rFonts w:ascii="Arial" w:eastAsia="Arial" w:hAnsi="Arial" w:cs="Arial"/>
                <w:color w:val="000000" w:themeColor="text1"/>
                <w:sz w:val="16"/>
                <w:szCs w:val="16"/>
              </w:rPr>
              <w:t xml:space="preserve"> ____</w:t>
            </w:r>
          </w:p>
          <w:p w14:paraId="50FE1821" w14:textId="3FB22A49"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 xml:space="preserve">Sustain:  </w:t>
            </w:r>
          </w:p>
          <w:p w14:paraId="11AECCA4" w14:textId="7DBBB01B"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1.</w:t>
            </w:r>
          </w:p>
          <w:p w14:paraId="13C371D7" w14:textId="538B0EE5"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2.</w:t>
            </w:r>
          </w:p>
          <w:p w14:paraId="6D33010D" w14:textId="37813359"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3.</w:t>
            </w:r>
          </w:p>
          <w:p w14:paraId="67C58F77" w14:textId="2AF92CBB"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Improve:</w:t>
            </w:r>
          </w:p>
          <w:p w14:paraId="0025A1CA" w14:textId="2EC63B3D"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1.</w:t>
            </w:r>
          </w:p>
          <w:p w14:paraId="263C6B08" w14:textId="1DEFEE38"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2.</w:t>
            </w:r>
          </w:p>
          <w:p w14:paraId="3C0D856E" w14:textId="269A87A0"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3.</w:t>
            </w:r>
          </w:p>
        </w:tc>
        <w:tc>
          <w:tcPr>
            <w:tcW w:w="4796" w:type="dxa"/>
            <w:gridSpan w:val="6"/>
            <w:tcBorders>
              <w:top w:val="single" w:sz="24" w:space="0" w:color="auto"/>
              <w:left w:val="single" w:sz="24" w:space="0" w:color="auto"/>
              <w:bottom w:val="single" w:sz="12" w:space="0" w:color="auto"/>
              <w:right w:val="single" w:sz="24" w:space="0" w:color="auto"/>
            </w:tcBorders>
          </w:tcPr>
          <w:p w14:paraId="73AD38AD" w14:textId="632FE607" w:rsidR="675609F5" w:rsidRDefault="675609F5" w:rsidP="675609F5">
            <w:pPr>
              <w:rPr>
                <w:rFonts w:ascii="Arial" w:eastAsia="Arial" w:hAnsi="Arial" w:cs="Arial"/>
                <w:b/>
                <w:bCs/>
                <w:color w:val="000000" w:themeColor="text1"/>
                <w:sz w:val="16"/>
                <w:szCs w:val="16"/>
              </w:rPr>
            </w:pPr>
          </w:p>
          <w:p w14:paraId="35DD5802" w14:textId="0A0E8CEC" w:rsidR="23FD7B7E" w:rsidRDefault="23FD7B7E" w:rsidP="675609F5">
            <w:pPr>
              <w:rPr>
                <w:rFonts w:ascii="Arial" w:eastAsia="Arial" w:hAnsi="Arial" w:cs="Arial"/>
                <w:color w:val="000000" w:themeColor="text1"/>
                <w:sz w:val="16"/>
                <w:szCs w:val="16"/>
              </w:rPr>
            </w:pPr>
            <w:r w:rsidRPr="675609F5">
              <w:rPr>
                <w:rFonts w:ascii="Arial" w:eastAsia="Arial" w:hAnsi="Arial" w:cs="Arial"/>
                <w:b/>
                <w:bCs/>
                <w:color w:val="000000" w:themeColor="text1"/>
                <w:sz w:val="16"/>
                <w:szCs w:val="16"/>
              </w:rPr>
              <w:t>Evaluated Officer</w:t>
            </w:r>
            <w:r w:rsidRPr="675609F5">
              <w:rPr>
                <w:rFonts w:ascii="Arial" w:eastAsia="Arial" w:hAnsi="Arial" w:cs="Arial"/>
                <w:color w:val="000000" w:themeColor="text1"/>
                <w:sz w:val="16"/>
                <w:szCs w:val="16"/>
              </w:rPr>
              <w:t>: ________________________________</w:t>
            </w:r>
          </w:p>
          <w:p w14:paraId="23446AFF" w14:textId="0074B137" w:rsidR="675609F5" w:rsidRDefault="675609F5" w:rsidP="675609F5">
            <w:pPr>
              <w:rPr>
                <w:rFonts w:ascii="Arial" w:eastAsia="Arial" w:hAnsi="Arial" w:cs="Arial"/>
                <w:color w:val="000000" w:themeColor="text1"/>
                <w:sz w:val="16"/>
                <w:szCs w:val="16"/>
              </w:rPr>
            </w:pPr>
          </w:p>
          <w:p w14:paraId="7AAB3FCB" w14:textId="2B530859" w:rsidR="23FD7B7E" w:rsidRDefault="23FD7B7E" w:rsidP="23FD7B7E">
            <w:pPr>
              <w:rPr>
                <w:rFonts w:ascii="Arial" w:eastAsia="Arial" w:hAnsi="Arial" w:cs="Arial"/>
                <w:color w:val="000000" w:themeColor="text1"/>
                <w:sz w:val="16"/>
                <w:szCs w:val="16"/>
              </w:rPr>
            </w:pPr>
            <w:r w:rsidRPr="675609F5">
              <w:rPr>
                <w:rFonts w:ascii="Arial" w:eastAsia="Arial" w:hAnsi="Arial" w:cs="Arial"/>
                <w:b/>
                <w:bCs/>
                <w:color w:val="000000" w:themeColor="text1"/>
                <w:sz w:val="16"/>
                <w:szCs w:val="16"/>
              </w:rPr>
              <w:t xml:space="preserve">Rating Officer: </w:t>
            </w:r>
            <w:r w:rsidRPr="675609F5">
              <w:rPr>
                <w:rFonts w:ascii="Arial" w:eastAsia="Arial" w:hAnsi="Arial" w:cs="Arial"/>
                <w:color w:val="000000" w:themeColor="text1"/>
                <w:sz w:val="16"/>
                <w:szCs w:val="16"/>
              </w:rPr>
              <w:t>____________________________________</w:t>
            </w:r>
          </w:p>
          <w:p w14:paraId="5A4A7B72" w14:textId="6334FEA0" w:rsidR="675609F5" w:rsidRDefault="675609F5" w:rsidP="675609F5">
            <w:pPr>
              <w:rPr>
                <w:rFonts w:ascii="Arial" w:eastAsia="Arial" w:hAnsi="Arial" w:cs="Arial"/>
                <w:color w:val="000000" w:themeColor="text1"/>
                <w:sz w:val="16"/>
                <w:szCs w:val="16"/>
              </w:rPr>
            </w:pPr>
          </w:p>
          <w:p w14:paraId="20651407" w14:textId="31344985"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Squad Ranking</w:t>
            </w:r>
            <w:r w:rsidRPr="23FD7B7E">
              <w:rPr>
                <w:rFonts w:ascii="Arial" w:eastAsia="Arial" w:hAnsi="Arial" w:cs="Arial"/>
                <w:color w:val="000000" w:themeColor="text1"/>
                <w:sz w:val="16"/>
                <w:szCs w:val="16"/>
              </w:rPr>
              <w:t xml:space="preserve">:  ____ </w:t>
            </w:r>
            <w:r w:rsidRPr="23FD7B7E">
              <w:rPr>
                <w:rFonts w:ascii="Arial" w:eastAsia="Arial" w:hAnsi="Arial" w:cs="Arial"/>
                <w:b/>
                <w:bCs/>
                <w:color w:val="000000" w:themeColor="text1"/>
                <w:sz w:val="16"/>
                <w:szCs w:val="16"/>
              </w:rPr>
              <w:t>of</w:t>
            </w:r>
            <w:r w:rsidRPr="23FD7B7E">
              <w:rPr>
                <w:rFonts w:ascii="Arial" w:eastAsia="Arial" w:hAnsi="Arial" w:cs="Arial"/>
                <w:color w:val="000000" w:themeColor="text1"/>
                <w:sz w:val="16"/>
                <w:szCs w:val="16"/>
              </w:rPr>
              <w:t xml:space="preserve"> ____</w:t>
            </w:r>
            <w:r w:rsidRPr="23FD7B7E">
              <w:rPr>
                <w:rFonts w:ascii="Arial" w:eastAsia="Arial" w:hAnsi="Arial" w:cs="Arial"/>
                <w:b/>
                <w:bCs/>
                <w:color w:val="000000" w:themeColor="text1"/>
                <w:sz w:val="16"/>
                <w:szCs w:val="16"/>
              </w:rPr>
              <w:t>Class Ranking</w:t>
            </w:r>
            <w:r w:rsidRPr="23FD7B7E">
              <w:rPr>
                <w:rFonts w:ascii="Arial" w:eastAsia="Arial" w:hAnsi="Arial" w:cs="Arial"/>
                <w:color w:val="000000" w:themeColor="text1"/>
                <w:sz w:val="16"/>
                <w:szCs w:val="16"/>
              </w:rPr>
              <w:t>:  ____</w:t>
            </w:r>
            <w:r w:rsidRPr="23FD7B7E">
              <w:rPr>
                <w:rFonts w:ascii="Arial" w:eastAsia="Arial" w:hAnsi="Arial" w:cs="Arial"/>
                <w:b/>
                <w:bCs/>
                <w:color w:val="000000" w:themeColor="text1"/>
                <w:sz w:val="16"/>
                <w:szCs w:val="16"/>
              </w:rPr>
              <w:t>of</w:t>
            </w:r>
            <w:r w:rsidRPr="23FD7B7E">
              <w:rPr>
                <w:rFonts w:ascii="Arial" w:eastAsia="Arial" w:hAnsi="Arial" w:cs="Arial"/>
                <w:color w:val="000000" w:themeColor="text1"/>
                <w:sz w:val="16"/>
                <w:szCs w:val="16"/>
              </w:rPr>
              <w:t xml:space="preserve"> ____</w:t>
            </w:r>
          </w:p>
          <w:p w14:paraId="58D4E2E8" w14:textId="3F5A41F8"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 xml:space="preserve">Sustain:  </w:t>
            </w:r>
          </w:p>
          <w:p w14:paraId="0AFC9548" w14:textId="3137A670"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1.</w:t>
            </w:r>
          </w:p>
          <w:p w14:paraId="5A498940" w14:textId="38ED6D5B"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2.</w:t>
            </w:r>
          </w:p>
          <w:p w14:paraId="4F79F7F8" w14:textId="721A1E65"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3.</w:t>
            </w:r>
          </w:p>
          <w:p w14:paraId="54CFA5D0" w14:textId="7CDB875C"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Improve:</w:t>
            </w:r>
          </w:p>
          <w:p w14:paraId="2A4A7C6F" w14:textId="2C36E99E"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1.</w:t>
            </w:r>
          </w:p>
          <w:p w14:paraId="126E0F52" w14:textId="669C5626"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2.</w:t>
            </w:r>
          </w:p>
          <w:p w14:paraId="2D16B5F4" w14:textId="17FE4375" w:rsidR="23FD7B7E" w:rsidRDefault="23FD7B7E" w:rsidP="23FD7B7E">
            <w:pPr>
              <w:rPr>
                <w:rFonts w:ascii="Arial" w:eastAsia="Arial" w:hAnsi="Arial" w:cs="Arial"/>
                <w:color w:val="000000" w:themeColor="text1"/>
                <w:sz w:val="16"/>
                <w:szCs w:val="16"/>
              </w:rPr>
            </w:pPr>
            <w:r w:rsidRPr="23FD7B7E">
              <w:rPr>
                <w:rFonts w:ascii="Arial" w:eastAsia="Arial" w:hAnsi="Arial" w:cs="Arial"/>
                <w:color w:val="000000" w:themeColor="text1"/>
                <w:sz w:val="16"/>
                <w:szCs w:val="16"/>
              </w:rPr>
              <w:t>3.</w:t>
            </w:r>
          </w:p>
        </w:tc>
      </w:tr>
      <w:tr w:rsidR="23FD7B7E" w14:paraId="64B33A94" w14:textId="77777777" w:rsidTr="675609F5">
        <w:trPr>
          <w:trHeight w:val="285"/>
        </w:trPr>
        <w:tc>
          <w:tcPr>
            <w:tcW w:w="1620" w:type="dxa"/>
            <w:tcBorders>
              <w:top w:val="single" w:sz="12" w:space="0" w:color="auto"/>
              <w:left w:val="single" w:sz="24" w:space="0" w:color="auto"/>
              <w:bottom w:val="single" w:sz="12" w:space="0" w:color="auto"/>
              <w:right w:val="single" w:sz="12" w:space="0" w:color="auto"/>
            </w:tcBorders>
            <w:vAlign w:val="center"/>
          </w:tcPr>
          <w:p w14:paraId="6C6F49AB" w14:textId="2350824B"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Team Work:</w:t>
            </w:r>
          </w:p>
        </w:tc>
        <w:tc>
          <w:tcPr>
            <w:tcW w:w="398" w:type="dxa"/>
            <w:tcBorders>
              <w:top w:val="single" w:sz="12" w:space="0" w:color="auto"/>
              <w:left w:val="single" w:sz="12" w:space="0" w:color="auto"/>
              <w:bottom w:val="single" w:sz="12" w:space="0" w:color="auto"/>
              <w:right w:val="single" w:sz="12" w:space="0" w:color="auto"/>
            </w:tcBorders>
            <w:vAlign w:val="center"/>
          </w:tcPr>
          <w:p w14:paraId="4ABF0632" w14:textId="3C951D3B"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94" w:type="dxa"/>
            <w:tcBorders>
              <w:top w:val="single" w:sz="12" w:space="0" w:color="auto"/>
              <w:left w:val="single" w:sz="12" w:space="0" w:color="auto"/>
              <w:bottom w:val="single" w:sz="12" w:space="0" w:color="auto"/>
              <w:right w:val="single" w:sz="12" w:space="0" w:color="auto"/>
            </w:tcBorders>
            <w:vAlign w:val="center"/>
          </w:tcPr>
          <w:p w14:paraId="31E5B6D3" w14:textId="5EFD36D9"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94" w:type="dxa"/>
            <w:tcBorders>
              <w:top w:val="single" w:sz="12" w:space="0" w:color="auto"/>
              <w:left w:val="single" w:sz="12" w:space="0" w:color="auto"/>
              <w:bottom w:val="single" w:sz="12" w:space="0" w:color="auto"/>
              <w:right w:val="single" w:sz="12" w:space="0" w:color="auto"/>
            </w:tcBorders>
            <w:vAlign w:val="center"/>
          </w:tcPr>
          <w:p w14:paraId="4B03D664" w14:textId="6E229363"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94" w:type="dxa"/>
            <w:tcBorders>
              <w:top w:val="single" w:sz="12" w:space="0" w:color="auto"/>
              <w:left w:val="single" w:sz="12" w:space="0" w:color="auto"/>
              <w:bottom w:val="single" w:sz="12" w:space="0" w:color="auto"/>
              <w:right w:val="single" w:sz="12" w:space="0" w:color="auto"/>
            </w:tcBorders>
            <w:vAlign w:val="center"/>
          </w:tcPr>
          <w:p w14:paraId="7B928815" w14:textId="25C4B907"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618" w:type="dxa"/>
            <w:tcBorders>
              <w:top w:val="single" w:sz="12" w:space="0" w:color="auto"/>
              <w:left w:val="single" w:sz="12" w:space="0" w:color="auto"/>
              <w:bottom w:val="single" w:sz="12" w:space="0" w:color="auto"/>
              <w:right w:val="single" w:sz="24" w:space="0" w:color="auto"/>
            </w:tcBorders>
            <w:vAlign w:val="center"/>
          </w:tcPr>
          <w:p w14:paraId="3C165689" w14:textId="3C669E56"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c>
          <w:tcPr>
            <w:tcW w:w="1620" w:type="dxa"/>
            <w:tcBorders>
              <w:top w:val="single" w:sz="12" w:space="0" w:color="auto"/>
              <w:left w:val="single" w:sz="24" w:space="0" w:color="auto"/>
              <w:bottom w:val="single" w:sz="12" w:space="0" w:color="auto"/>
              <w:right w:val="single" w:sz="12" w:space="0" w:color="auto"/>
            </w:tcBorders>
            <w:vAlign w:val="center"/>
          </w:tcPr>
          <w:p w14:paraId="1D6925D1" w14:textId="7E1DE1A1"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Team Work:</w:t>
            </w:r>
          </w:p>
        </w:tc>
        <w:tc>
          <w:tcPr>
            <w:tcW w:w="398" w:type="dxa"/>
            <w:tcBorders>
              <w:top w:val="single" w:sz="12" w:space="0" w:color="auto"/>
              <w:left w:val="single" w:sz="12" w:space="0" w:color="auto"/>
              <w:bottom w:val="single" w:sz="12" w:space="0" w:color="auto"/>
              <w:right w:val="single" w:sz="12" w:space="0" w:color="auto"/>
            </w:tcBorders>
            <w:vAlign w:val="center"/>
          </w:tcPr>
          <w:p w14:paraId="645E7D7A" w14:textId="6F155573"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56" w:type="dxa"/>
            <w:tcBorders>
              <w:top w:val="single" w:sz="12" w:space="0" w:color="auto"/>
              <w:left w:val="single" w:sz="12" w:space="0" w:color="auto"/>
              <w:bottom w:val="single" w:sz="12" w:space="0" w:color="auto"/>
              <w:right w:val="single" w:sz="12" w:space="0" w:color="auto"/>
            </w:tcBorders>
            <w:vAlign w:val="center"/>
          </w:tcPr>
          <w:p w14:paraId="365221CF" w14:textId="36F0EF71"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56" w:type="dxa"/>
            <w:tcBorders>
              <w:top w:val="single" w:sz="12" w:space="0" w:color="auto"/>
              <w:left w:val="single" w:sz="12" w:space="0" w:color="auto"/>
              <w:bottom w:val="single" w:sz="12" w:space="0" w:color="auto"/>
              <w:right w:val="single" w:sz="12" w:space="0" w:color="auto"/>
            </w:tcBorders>
            <w:vAlign w:val="center"/>
          </w:tcPr>
          <w:p w14:paraId="5CD2333E" w14:textId="675A4F9A"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56" w:type="dxa"/>
            <w:tcBorders>
              <w:top w:val="single" w:sz="12" w:space="0" w:color="auto"/>
              <w:left w:val="single" w:sz="12" w:space="0" w:color="auto"/>
              <w:bottom w:val="single" w:sz="12" w:space="0" w:color="auto"/>
              <w:right w:val="single" w:sz="12" w:space="0" w:color="auto"/>
            </w:tcBorders>
            <w:vAlign w:val="center"/>
          </w:tcPr>
          <w:p w14:paraId="08E34044" w14:textId="40548B7F"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810" w:type="dxa"/>
            <w:tcBorders>
              <w:top w:val="single" w:sz="12" w:space="0" w:color="auto"/>
              <w:left w:val="single" w:sz="12" w:space="0" w:color="auto"/>
              <w:bottom w:val="single" w:sz="12" w:space="0" w:color="auto"/>
              <w:right w:val="single" w:sz="24" w:space="0" w:color="auto"/>
            </w:tcBorders>
            <w:vAlign w:val="center"/>
          </w:tcPr>
          <w:p w14:paraId="6280C1DE" w14:textId="4040E7C8"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r>
      <w:tr w:rsidR="23FD7B7E" w14:paraId="5C048324" w14:textId="77777777" w:rsidTr="675609F5">
        <w:trPr>
          <w:trHeight w:val="285"/>
        </w:trPr>
        <w:tc>
          <w:tcPr>
            <w:tcW w:w="1620" w:type="dxa"/>
            <w:tcBorders>
              <w:top w:val="single" w:sz="12" w:space="0" w:color="auto"/>
              <w:left w:val="single" w:sz="24" w:space="0" w:color="auto"/>
              <w:right w:val="single" w:sz="12" w:space="0" w:color="auto"/>
            </w:tcBorders>
            <w:vAlign w:val="center"/>
          </w:tcPr>
          <w:p w14:paraId="2F97C8F7" w14:textId="571A8986"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Professionalism:</w:t>
            </w:r>
          </w:p>
        </w:tc>
        <w:tc>
          <w:tcPr>
            <w:tcW w:w="398" w:type="dxa"/>
            <w:tcBorders>
              <w:top w:val="single" w:sz="12" w:space="0" w:color="auto"/>
              <w:left w:val="single" w:sz="12" w:space="0" w:color="auto"/>
              <w:bottom w:val="single" w:sz="12" w:space="0" w:color="auto"/>
              <w:right w:val="single" w:sz="12" w:space="0" w:color="auto"/>
            </w:tcBorders>
            <w:vAlign w:val="center"/>
          </w:tcPr>
          <w:p w14:paraId="0F270928" w14:textId="7379540D"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94" w:type="dxa"/>
            <w:tcBorders>
              <w:top w:val="single" w:sz="12" w:space="0" w:color="auto"/>
              <w:left w:val="single" w:sz="12" w:space="0" w:color="auto"/>
              <w:bottom w:val="single" w:sz="12" w:space="0" w:color="auto"/>
              <w:right w:val="single" w:sz="12" w:space="0" w:color="auto"/>
            </w:tcBorders>
            <w:vAlign w:val="center"/>
          </w:tcPr>
          <w:p w14:paraId="7F849CA1" w14:textId="17AB83D8"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94" w:type="dxa"/>
            <w:tcBorders>
              <w:top w:val="single" w:sz="12" w:space="0" w:color="auto"/>
              <w:left w:val="single" w:sz="12" w:space="0" w:color="auto"/>
              <w:bottom w:val="single" w:sz="12" w:space="0" w:color="auto"/>
              <w:right w:val="single" w:sz="12" w:space="0" w:color="auto"/>
            </w:tcBorders>
            <w:vAlign w:val="center"/>
          </w:tcPr>
          <w:p w14:paraId="5F093FE2" w14:textId="565D6A2E"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94" w:type="dxa"/>
            <w:tcBorders>
              <w:top w:val="single" w:sz="12" w:space="0" w:color="auto"/>
              <w:left w:val="single" w:sz="12" w:space="0" w:color="auto"/>
              <w:bottom w:val="single" w:sz="12" w:space="0" w:color="auto"/>
              <w:right w:val="single" w:sz="12" w:space="0" w:color="auto"/>
            </w:tcBorders>
            <w:vAlign w:val="center"/>
          </w:tcPr>
          <w:p w14:paraId="2F92CA8F" w14:textId="184D6CC0"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618" w:type="dxa"/>
            <w:tcBorders>
              <w:top w:val="single" w:sz="12" w:space="0" w:color="auto"/>
              <w:left w:val="single" w:sz="12" w:space="0" w:color="auto"/>
              <w:bottom w:val="single" w:sz="12" w:space="0" w:color="auto"/>
              <w:right w:val="single" w:sz="24" w:space="0" w:color="auto"/>
            </w:tcBorders>
            <w:vAlign w:val="center"/>
          </w:tcPr>
          <w:p w14:paraId="0C04A813" w14:textId="2FBCC883"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c>
          <w:tcPr>
            <w:tcW w:w="1620" w:type="dxa"/>
            <w:tcBorders>
              <w:top w:val="single" w:sz="12" w:space="0" w:color="auto"/>
              <w:left w:val="single" w:sz="24" w:space="0" w:color="auto"/>
              <w:bottom w:val="single" w:sz="12" w:space="0" w:color="auto"/>
              <w:right w:val="single" w:sz="12" w:space="0" w:color="auto"/>
            </w:tcBorders>
            <w:vAlign w:val="center"/>
          </w:tcPr>
          <w:p w14:paraId="667178D6" w14:textId="0FF67DF0"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Professionalism:</w:t>
            </w:r>
          </w:p>
        </w:tc>
        <w:tc>
          <w:tcPr>
            <w:tcW w:w="398" w:type="dxa"/>
            <w:tcBorders>
              <w:top w:val="single" w:sz="12" w:space="0" w:color="auto"/>
              <w:left w:val="single" w:sz="12" w:space="0" w:color="auto"/>
              <w:bottom w:val="single" w:sz="12" w:space="0" w:color="auto"/>
              <w:right w:val="single" w:sz="12" w:space="0" w:color="auto"/>
            </w:tcBorders>
            <w:vAlign w:val="center"/>
          </w:tcPr>
          <w:p w14:paraId="071AD214" w14:textId="12CF2B8A"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56" w:type="dxa"/>
            <w:tcBorders>
              <w:top w:val="single" w:sz="12" w:space="0" w:color="auto"/>
              <w:left w:val="single" w:sz="12" w:space="0" w:color="auto"/>
              <w:bottom w:val="single" w:sz="12" w:space="0" w:color="auto"/>
              <w:right w:val="single" w:sz="12" w:space="0" w:color="auto"/>
            </w:tcBorders>
            <w:vAlign w:val="center"/>
          </w:tcPr>
          <w:p w14:paraId="77B2027C" w14:textId="3BB6B894"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56" w:type="dxa"/>
            <w:tcBorders>
              <w:top w:val="single" w:sz="12" w:space="0" w:color="auto"/>
              <w:left w:val="single" w:sz="12" w:space="0" w:color="auto"/>
              <w:bottom w:val="single" w:sz="12" w:space="0" w:color="auto"/>
              <w:right w:val="single" w:sz="12" w:space="0" w:color="auto"/>
            </w:tcBorders>
            <w:vAlign w:val="center"/>
          </w:tcPr>
          <w:p w14:paraId="314231DD" w14:textId="4F6A50E1"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56" w:type="dxa"/>
            <w:tcBorders>
              <w:top w:val="single" w:sz="12" w:space="0" w:color="auto"/>
              <w:left w:val="single" w:sz="12" w:space="0" w:color="auto"/>
              <w:bottom w:val="single" w:sz="12" w:space="0" w:color="auto"/>
              <w:right w:val="single" w:sz="12" w:space="0" w:color="auto"/>
            </w:tcBorders>
            <w:vAlign w:val="center"/>
          </w:tcPr>
          <w:p w14:paraId="14D8C735" w14:textId="465919A1"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810" w:type="dxa"/>
            <w:tcBorders>
              <w:top w:val="single" w:sz="12" w:space="0" w:color="auto"/>
              <w:left w:val="single" w:sz="12" w:space="0" w:color="auto"/>
              <w:bottom w:val="single" w:sz="12" w:space="0" w:color="auto"/>
              <w:right w:val="single" w:sz="24" w:space="0" w:color="auto"/>
            </w:tcBorders>
            <w:vAlign w:val="center"/>
          </w:tcPr>
          <w:p w14:paraId="34D7A057" w14:textId="11C5B336"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r>
      <w:tr w:rsidR="23FD7B7E" w14:paraId="3DC57C0B" w14:textId="77777777" w:rsidTr="675609F5">
        <w:trPr>
          <w:trHeight w:val="285"/>
        </w:trPr>
        <w:tc>
          <w:tcPr>
            <w:tcW w:w="1620" w:type="dxa"/>
            <w:tcBorders>
              <w:left w:val="single" w:sz="24" w:space="0" w:color="auto"/>
              <w:right w:val="single" w:sz="12" w:space="0" w:color="auto"/>
            </w:tcBorders>
            <w:vAlign w:val="center"/>
          </w:tcPr>
          <w:p w14:paraId="158173C1" w14:textId="28C704F5"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Interpersonal:</w:t>
            </w:r>
          </w:p>
        </w:tc>
        <w:tc>
          <w:tcPr>
            <w:tcW w:w="398" w:type="dxa"/>
            <w:tcBorders>
              <w:top w:val="single" w:sz="12" w:space="0" w:color="auto"/>
              <w:left w:val="single" w:sz="12" w:space="0" w:color="auto"/>
              <w:bottom w:val="single" w:sz="12" w:space="0" w:color="auto"/>
              <w:right w:val="single" w:sz="12" w:space="0" w:color="auto"/>
            </w:tcBorders>
            <w:vAlign w:val="center"/>
          </w:tcPr>
          <w:p w14:paraId="2A458327" w14:textId="4D198BE2"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94" w:type="dxa"/>
            <w:tcBorders>
              <w:top w:val="single" w:sz="12" w:space="0" w:color="auto"/>
              <w:left w:val="single" w:sz="12" w:space="0" w:color="auto"/>
              <w:bottom w:val="single" w:sz="12" w:space="0" w:color="auto"/>
              <w:right w:val="single" w:sz="12" w:space="0" w:color="auto"/>
            </w:tcBorders>
            <w:vAlign w:val="center"/>
          </w:tcPr>
          <w:p w14:paraId="11A376D5" w14:textId="767A9001"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94" w:type="dxa"/>
            <w:tcBorders>
              <w:top w:val="single" w:sz="12" w:space="0" w:color="auto"/>
              <w:left w:val="single" w:sz="12" w:space="0" w:color="auto"/>
              <w:bottom w:val="single" w:sz="12" w:space="0" w:color="auto"/>
              <w:right w:val="single" w:sz="12" w:space="0" w:color="auto"/>
            </w:tcBorders>
            <w:vAlign w:val="center"/>
          </w:tcPr>
          <w:p w14:paraId="4B23A041" w14:textId="1F698235"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94" w:type="dxa"/>
            <w:tcBorders>
              <w:top w:val="single" w:sz="12" w:space="0" w:color="auto"/>
              <w:left w:val="single" w:sz="12" w:space="0" w:color="auto"/>
              <w:bottom w:val="single" w:sz="12" w:space="0" w:color="auto"/>
              <w:right w:val="single" w:sz="12" w:space="0" w:color="auto"/>
            </w:tcBorders>
            <w:vAlign w:val="center"/>
          </w:tcPr>
          <w:p w14:paraId="2D433091" w14:textId="50C5919F"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618" w:type="dxa"/>
            <w:tcBorders>
              <w:top w:val="single" w:sz="12" w:space="0" w:color="auto"/>
              <w:left w:val="single" w:sz="12" w:space="0" w:color="auto"/>
              <w:bottom w:val="single" w:sz="12" w:space="0" w:color="auto"/>
              <w:right w:val="single" w:sz="24" w:space="0" w:color="auto"/>
            </w:tcBorders>
            <w:vAlign w:val="center"/>
          </w:tcPr>
          <w:p w14:paraId="50AEFAA6" w14:textId="5607F7BE"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c>
          <w:tcPr>
            <w:tcW w:w="1620" w:type="dxa"/>
            <w:tcBorders>
              <w:top w:val="single" w:sz="12" w:space="0" w:color="auto"/>
              <w:left w:val="single" w:sz="24" w:space="0" w:color="auto"/>
              <w:bottom w:val="single" w:sz="12" w:space="0" w:color="auto"/>
              <w:right w:val="single" w:sz="12" w:space="0" w:color="auto"/>
            </w:tcBorders>
            <w:vAlign w:val="center"/>
          </w:tcPr>
          <w:p w14:paraId="43A65445" w14:textId="4FDE9505"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Interpersonal:</w:t>
            </w:r>
          </w:p>
        </w:tc>
        <w:tc>
          <w:tcPr>
            <w:tcW w:w="398" w:type="dxa"/>
            <w:tcBorders>
              <w:top w:val="single" w:sz="12" w:space="0" w:color="auto"/>
              <w:left w:val="single" w:sz="12" w:space="0" w:color="auto"/>
              <w:bottom w:val="single" w:sz="12" w:space="0" w:color="auto"/>
              <w:right w:val="single" w:sz="12" w:space="0" w:color="auto"/>
            </w:tcBorders>
            <w:vAlign w:val="center"/>
          </w:tcPr>
          <w:p w14:paraId="560EE5CA" w14:textId="2D19401D"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56" w:type="dxa"/>
            <w:tcBorders>
              <w:top w:val="single" w:sz="12" w:space="0" w:color="auto"/>
              <w:left w:val="single" w:sz="12" w:space="0" w:color="auto"/>
              <w:bottom w:val="single" w:sz="12" w:space="0" w:color="auto"/>
              <w:right w:val="single" w:sz="12" w:space="0" w:color="auto"/>
            </w:tcBorders>
            <w:vAlign w:val="center"/>
          </w:tcPr>
          <w:p w14:paraId="67641A73" w14:textId="77C067A6"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56" w:type="dxa"/>
            <w:tcBorders>
              <w:top w:val="single" w:sz="12" w:space="0" w:color="auto"/>
              <w:left w:val="single" w:sz="12" w:space="0" w:color="auto"/>
              <w:bottom w:val="single" w:sz="12" w:space="0" w:color="auto"/>
              <w:right w:val="single" w:sz="12" w:space="0" w:color="auto"/>
            </w:tcBorders>
            <w:vAlign w:val="center"/>
          </w:tcPr>
          <w:p w14:paraId="22C2524E" w14:textId="2CD0B71A"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56" w:type="dxa"/>
            <w:tcBorders>
              <w:top w:val="single" w:sz="12" w:space="0" w:color="auto"/>
              <w:left w:val="single" w:sz="12" w:space="0" w:color="auto"/>
              <w:bottom w:val="single" w:sz="12" w:space="0" w:color="auto"/>
              <w:right w:val="single" w:sz="12" w:space="0" w:color="auto"/>
            </w:tcBorders>
            <w:vAlign w:val="center"/>
          </w:tcPr>
          <w:p w14:paraId="434A7230" w14:textId="421B776F"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810" w:type="dxa"/>
            <w:tcBorders>
              <w:top w:val="single" w:sz="12" w:space="0" w:color="auto"/>
              <w:left w:val="single" w:sz="12" w:space="0" w:color="auto"/>
              <w:bottom w:val="single" w:sz="12" w:space="0" w:color="auto"/>
              <w:right w:val="single" w:sz="24" w:space="0" w:color="auto"/>
            </w:tcBorders>
            <w:vAlign w:val="center"/>
          </w:tcPr>
          <w:p w14:paraId="17E7276D" w14:textId="7A77C403"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r>
      <w:tr w:rsidR="23FD7B7E" w14:paraId="6C40761B" w14:textId="77777777" w:rsidTr="675609F5">
        <w:trPr>
          <w:trHeight w:val="285"/>
        </w:trPr>
        <w:tc>
          <w:tcPr>
            <w:tcW w:w="1620" w:type="dxa"/>
            <w:tcBorders>
              <w:left w:val="single" w:sz="24" w:space="0" w:color="auto"/>
              <w:bottom w:val="single" w:sz="24" w:space="0" w:color="auto"/>
              <w:right w:val="single" w:sz="12" w:space="0" w:color="auto"/>
            </w:tcBorders>
            <w:vAlign w:val="center"/>
          </w:tcPr>
          <w:p w14:paraId="72C0AC27" w14:textId="1975240C"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Positive Attitude:</w:t>
            </w:r>
          </w:p>
        </w:tc>
        <w:tc>
          <w:tcPr>
            <w:tcW w:w="398" w:type="dxa"/>
            <w:tcBorders>
              <w:top w:val="single" w:sz="12" w:space="0" w:color="auto"/>
              <w:left w:val="single" w:sz="12" w:space="0" w:color="auto"/>
              <w:bottom w:val="single" w:sz="24" w:space="0" w:color="auto"/>
              <w:right w:val="single" w:sz="12" w:space="0" w:color="auto"/>
            </w:tcBorders>
            <w:vAlign w:val="center"/>
          </w:tcPr>
          <w:p w14:paraId="78F90180" w14:textId="68DA6A17"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94" w:type="dxa"/>
            <w:tcBorders>
              <w:top w:val="single" w:sz="12" w:space="0" w:color="auto"/>
              <w:left w:val="single" w:sz="12" w:space="0" w:color="auto"/>
              <w:bottom w:val="single" w:sz="24" w:space="0" w:color="auto"/>
              <w:right w:val="single" w:sz="12" w:space="0" w:color="auto"/>
            </w:tcBorders>
            <w:vAlign w:val="center"/>
          </w:tcPr>
          <w:p w14:paraId="2E5DD522" w14:textId="5C136530"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94" w:type="dxa"/>
            <w:tcBorders>
              <w:top w:val="single" w:sz="12" w:space="0" w:color="auto"/>
              <w:left w:val="single" w:sz="12" w:space="0" w:color="auto"/>
              <w:bottom w:val="single" w:sz="24" w:space="0" w:color="auto"/>
              <w:right w:val="single" w:sz="12" w:space="0" w:color="auto"/>
            </w:tcBorders>
            <w:vAlign w:val="center"/>
          </w:tcPr>
          <w:p w14:paraId="5D148579" w14:textId="6C5497A0"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94" w:type="dxa"/>
            <w:tcBorders>
              <w:top w:val="single" w:sz="12" w:space="0" w:color="auto"/>
              <w:left w:val="single" w:sz="12" w:space="0" w:color="auto"/>
              <w:bottom w:val="single" w:sz="24" w:space="0" w:color="auto"/>
              <w:right w:val="single" w:sz="12" w:space="0" w:color="auto"/>
            </w:tcBorders>
            <w:vAlign w:val="center"/>
          </w:tcPr>
          <w:p w14:paraId="5540AAB3" w14:textId="3226053B"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618" w:type="dxa"/>
            <w:tcBorders>
              <w:top w:val="single" w:sz="12" w:space="0" w:color="auto"/>
              <w:left w:val="single" w:sz="12" w:space="0" w:color="auto"/>
              <w:bottom w:val="single" w:sz="24" w:space="0" w:color="auto"/>
              <w:right w:val="single" w:sz="24" w:space="0" w:color="auto"/>
            </w:tcBorders>
            <w:vAlign w:val="center"/>
          </w:tcPr>
          <w:p w14:paraId="48D1029B" w14:textId="3B79B18E"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c>
          <w:tcPr>
            <w:tcW w:w="1620" w:type="dxa"/>
            <w:tcBorders>
              <w:top w:val="single" w:sz="12" w:space="0" w:color="auto"/>
              <w:left w:val="single" w:sz="24" w:space="0" w:color="auto"/>
              <w:bottom w:val="single" w:sz="24" w:space="0" w:color="auto"/>
              <w:right w:val="single" w:sz="12" w:space="0" w:color="auto"/>
            </w:tcBorders>
            <w:vAlign w:val="center"/>
          </w:tcPr>
          <w:p w14:paraId="327B56B6" w14:textId="548A69C9"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Positive Attitude:</w:t>
            </w:r>
          </w:p>
        </w:tc>
        <w:tc>
          <w:tcPr>
            <w:tcW w:w="398" w:type="dxa"/>
            <w:tcBorders>
              <w:top w:val="single" w:sz="12" w:space="0" w:color="auto"/>
              <w:left w:val="single" w:sz="12" w:space="0" w:color="auto"/>
              <w:bottom w:val="single" w:sz="24" w:space="0" w:color="auto"/>
              <w:right w:val="single" w:sz="12" w:space="0" w:color="auto"/>
            </w:tcBorders>
            <w:vAlign w:val="center"/>
          </w:tcPr>
          <w:p w14:paraId="6B234E43" w14:textId="0BA7B98D"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56" w:type="dxa"/>
            <w:tcBorders>
              <w:top w:val="single" w:sz="12" w:space="0" w:color="auto"/>
              <w:left w:val="single" w:sz="12" w:space="0" w:color="auto"/>
              <w:bottom w:val="single" w:sz="24" w:space="0" w:color="auto"/>
              <w:right w:val="single" w:sz="12" w:space="0" w:color="auto"/>
            </w:tcBorders>
            <w:vAlign w:val="center"/>
          </w:tcPr>
          <w:p w14:paraId="3A5FF972" w14:textId="0AFE3CEE"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56" w:type="dxa"/>
            <w:tcBorders>
              <w:top w:val="single" w:sz="12" w:space="0" w:color="auto"/>
              <w:left w:val="single" w:sz="12" w:space="0" w:color="auto"/>
              <w:bottom w:val="single" w:sz="24" w:space="0" w:color="auto"/>
              <w:right w:val="single" w:sz="12" w:space="0" w:color="auto"/>
            </w:tcBorders>
            <w:vAlign w:val="center"/>
          </w:tcPr>
          <w:p w14:paraId="267348B8" w14:textId="7DF75CD4"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56" w:type="dxa"/>
            <w:tcBorders>
              <w:top w:val="single" w:sz="12" w:space="0" w:color="auto"/>
              <w:left w:val="single" w:sz="12" w:space="0" w:color="auto"/>
              <w:bottom w:val="single" w:sz="24" w:space="0" w:color="auto"/>
              <w:right w:val="single" w:sz="12" w:space="0" w:color="auto"/>
            </w:tcBorders>
            <w:vAlign w:val="center"/>
          </w:tcPr>
          <w:p w14:paraId="445C6B6C" w14:textId="7FF0F4AF"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810" w:type="dxa"/>
            <w:tcBorders>
              <w:top w:val="single" w:sz="12" w:space="0" w:color="auto"/>
              <w:left w:val="single" w:sz="12" w:space="0" w:color="auto"/>
              <w:bottom w:val="single" w:sz="24" w:space="0" w:color="auto"/>
              <w:right w:val="single" w:sz="24" w:space="0" w:color="auto"/>
            </w:tcBorders>
            <w:vAlign w:val="center"/>
          </w:tcPr>
          <w:p w14:paraId="3536B990" w14:textId="08A6B672"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r>
      <w:tr w:rsidR="23FD7B7E" w14:paraId="4D22DE39" w14:textId="77777777" w:rsidTr="675609F5">
        <w:trPr>
          <w:trHeight w:val="1155"/>
        </w:trPr>
        <w:tc>
          <w:tcPr>
            <w:tcW w:w="4718" w:type="dxa"/>
            <w:gridSpan w:val="6"/>
            <w:tcBorders>
              <w:top w:val="single" w:sz="24" w:space="0" w:color="auto"/>
              <w:left w:val="single" w:sz="24" w:space="0" w:color="auto"/>
              <w:bottom w:val="single" w:sz="12" w:space="0" w:color="auto"/>
              <w:right w:val="single" w:sz="24" w:space="0" w:color="auto"/>
            </w:tcBorders>
          </w:tcPr>
          <w:p w14:paraId="13FF1BED" w14:textId="632FE607" w:rsidR="675609F5" w:rsidRDefault="675609F5" w:rsidP="675609F5">
            <w:pPr>
              <w:rPr>
                <w:rFonts w:ascii="Arial" w:eastAsia="Arial" w:hAnsi="Arial" w:cs="Arial"/>
                <w:b/>
                <w:bCs/>
                <w:color w:val="000000" w:themeColor="text1"/>
                <w:sz w:val="16"/>
                <w:szCs w:val="16"/>
              </w:rPr>
            </w:pPr>
          </w:p>
          <w:p w14:paraId="432FF894" w14:textId="16338AAD" w:rsidR="23FD7B7E" w:rsidRDefault="23FD7B7E" w:rsidP="675609F5">
            <w:pPr>
              <w:rPr>
                <w:rFonts w:ascii="Arial" w:eastAsia="Arial" w:hAnsi="Arial" w:cs="Arial"/>
                <w:color w:val="000000" w:themeColor="text1"/>
                <w:sz w:val="16"/>
                <w:szCs w:val="16"/>
              </w:rPr>
            </w:pPr>
            <w:r w:rsidRPr="675609F5">
              <w:rPr>
                <w:rFonts w:ascii="Arial" w:eastAsia="Arial" w:hAnsi="Arial" w:cs="Arial"/>
                <w:b/>
                <w:bCs/>
                <w:color w:val="000000" w:themeColor="text1"/>
                <w:sz w:val="16"/>
                <w:szCs w:val="16"/>
              </w:rPr>
              <w:t>Evaluated Officer</w:t>
            </w:r>
            <w:r w:rsidRPr="675609F5">
              <w:rPr>
                <w:rFonts w:ascii="Arial" w:eastAsia="Arial" w:hAnsi="Arial" w:cs="Arial"/>
                <w:color w:val="000000" w:themeColor="text1"/>
                <w:sz w:val="16"/>
                <w:szCs w:val="16"/>
              </w:rPr>
              <w:t>: ________________________________</w:t>
            </w:r>
          </w:p>
          <w:p w14:paraId="5FB9C26D" w14:textId="5BED5DA4" w:rsidR="675609F5" w:rsidRDefault="675609F5" w:rsidP="675609F5">
            <w:pPr>
              <w:rPr>
                <w:rFonts w:ascii="Arial" w:eastAsia="Arial" w:hAnsi="Arial" w:cs="Arial"/>
                <w:color w:val="000000" w:themeColor="text1"/>
                <w:sz w:val="16"/>
                <w:szCs w:val="16"/>
              </w:rPr>
            </w:pPr>
          </w:p>
          <w:p w14:paraId="0099C2FC" w14:textId="4AB9EE9A" w:rsidR="23FD7B7E" w:rsidRDefault="23FD7B7E" w:rsidP="675609F5">
            <w:pPr>
              <w:rPr>
                <w:rFonts w:ascii="Arial" w:eastAsia="Arial" w:hAnsi="Arial" w:cs="Arial"/>
                <w:color w:val="000000" w:themeColor="text1"/>
                <w:sz w:val="16"/>
                <w:szCs w:val="16"/>
              </w:rPr>
            </w:pPr>
            <w:r w:rsidRPr="675609F5">
              <w:rPr>
                <w:rFonts w:ascii="Arial" w:eastAsia="Arial" w:hAnsi="Arial" w:cs="Arial"/>
                <w:b/>
                <w:bCs/>
                <w:color w:val="000000" w:themeColor="text1"/>
                <w:sz w:val="16"/>
                <w:szCs w:val="16"/>
              </w:rPr>
              <w:t xml:space="preserve">Rating Officer: </w:t>
            </w:r>
            <w:r w:rsidRPr="675609F5">
              <w:rPr>
                <w:rFonts w:ascii="Arial" w:eastAsia="Arial" w:hAnsi="Arial" w:cs="Arial"/>
                <w:color w:val="000000" w:themeColor="text1"/>
                <w:sz w:val="16"/>
                <w:szCs w:val="16"/>
              </w:rPr>
              <w:t>____________________________________</w:t>
            </w:r>
          </w:p>
          <w:p w14:paraId="7C1FBEDE" w14:textId="08FCCAC5" w:rsidR="675609F5" w:rsidRDefault="675609F5" w:rsidP="675609F5">
            <w:pPr>
              <w:rPr>
                <w:rFonts w:ascii="Arial" w:eastAsia="Arial" w:hAnsi="Arial" w:cs="Arial"/>
                <w:color w:val="000000" w:themeColor="text1"/>
                <w:sz w:val="16"/>
                <w:szCs w:val="16"/>
              </w:rPr>
            </w:pPr>
          </w:p>
          <w:p w14:paraId="63A95F07" w14:textId="31344985"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Squad Ranking</w:t>
            </w:r>
            <w:r w:rsidRPr="23FD7B7E">
              <w:rPr>
                <w:rFonts w:ascii="Arial" w:eastAsia="Arial" w:hAnsi="Arial" w:cs="Arial"/>
                <w:color w:val="000000" w:themeColor="text1"/>
                <w:sz w:val="16"/>
                <w:szCs w:val="16"/>
              </w:rPr>
              <w:t xml:space="preserve">:  ____ </w:t>
            </w:r>
            <w:r w:rsidRPr="23FD7B7E">
              <w:rPr>
                <w:rFonts w:ascii="Arial" w:eastAsia="Arial" w:hAnsi="Arial" w:cs="Arial"/>
                <w:b/>
                <w:bCs/>
                <w:color w:val="000000" w:themeColor="text1"/>
                <w:sz w:val="16"/>
                <w:szCs w:val="16"/>
              </w:rPr>
              <w:t>of</w:t>
            </w:r>
            <w:r w:rsidRPr="23FD7B7E">
              <w:rPr>
                <w:rFonts w:ascii="Arial" w:eastAsia="Arial" w:hAnsi="Arial" w:cs="Arial"/>
                <w:color w:val="000000" w:themeColor="text1"/>
                <w:sz w:val="16"/>
                <w:szCs w:val="16"/>
              </w:rPr>
              <w:t xml:space="preserve"> ____</w:t>
            </w:r>
            <w:r w:rsidRPr="23FD7B7E">
              <w:rPr>
                <w:rFonts w:ascii="Arial" w:eastAsia="Arial" w:hAnsi="Arial" w:cs="Arial"/>
                <w:b/>
                <w:bCs/>
                <w:color w:val="000000" w:themeColor="text1"/>
                <w:sz w:val="16"/>
                <w:szCs w:val="16"/>
              </w:rPr>
              <w:t>Class Ranking</w:t>
            </w:r>
            <w:r w:rsidRPr="23FD7B7E">
              <w:rPr>
                <w:rFonts w:ascii="Arial" w:eastAsia="Arial" w:hAnsi="Arial" w:cs="Arial"/>
                <w:color w:val="000000" w:themeColor="text1"/>
                <w:sz w:val="16"/>
                <w:szCs w:val="16"/>
              </w:rPr>
              <w:t>:  ____</w:t>
            </w:r>
            <w:r w:rsidRPr="23FD7B7E">
              <w:rPr>
                <w:rFonts w:ascii="Arial" w:eastAsia="Arial" w:hAnsi="Arial" w:cs="Arial"/>
                <w:b/>
                <w:bCs/>
                <w:color w:val="000000" w:themeColor="text1"/>
                <w:sz w:val="16"/>
                <w:szCs w:val="16"/>
              </w:rPr>
              <w:t>of</w:t>
            </w:r>
            <w:r w:rsidRPr="23FD7B7E">
              <w:rPr>
                <w:rFonts w:ascii="Arial" w:eastAsia="Arial" w:hAnsi="Arial" w:cs="Arial"/>
                <w:color w:val="000000" w:themeColor="text1"/>
                <w:sz w:val="16"/>
                <w:szCs w:val="16"/>
              </w:rPr>
              <w:t xml:space="preserve"> ____</w:t>
            </w:r>
          </w:p>
          <w:p w14:paraId="27A02316" w14:textId="0C172D75"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 xml:space="preserve">Sustain:    </w:t>
            </w:r>
          </w:p>
          <w:p w14:paraId="683C6EA3" w14:textId="5895F970"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1.</w:t>
            </w:r>
          </w:p>
          <w:p w14:paraId="063D4A8E" w14:textId="0888F9A7"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2.</w:t>
            </w:r>
          </w:p>
          <w:p w14:paraId="46547895" w14:textId="52468901"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3.</w:t>
            </w:r>
          </w:p>
          <w:p w14:paraId="0893818B" w14:textId="34957717"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Improve:</w:t>
            </w:r>
          </w:p>
          <w:p w14:paraId="29C9DA07" w14:textId="428998DE"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1.</w:t>
            </w:r>
          </w:p>
          <w:p w14:paraId="7CFC0B7A" w14:textId="15750E57"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2.</w:t>
            </w:r>
          </w:p>
          <w:p w14:paraId="0D29AB09" w14:textId="7AA1D869"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3.</w:t>
            </w:r>
          </w:p>
        </w:tc>
        <w:tc>
          <w:tcPr>
            <w:tcW w:w="4796" w:type="dxa"/>
            <w:gridSpan w:val="6"/>
            <w:tcBorders>
              <w:top w:val="single" w:sz="24" w:space="0" w:color="auto"/>
              <w:left w:val="single" w:sz="24" w:space="0" w:color="auto"/>
              <w:bottom w:val="single" w:sz="12" w:space="0" w:color="auto"/>
              <w:right w:val="single" w:sz="24" w:space="0" w:color="auto"/>
            </w:tcBorders>
          </w:tcPr>
          <w:p w14:paraId="6BA827B5" w14:textId="632FE607" w:rsidR="675609F5" w:rsidRDefault="675609F5" w:rsidP="675609F5">
            <w:pPr>
              <w:rPr>
                <w:rFonts w:ascii="Arial" w:eastAsia="Arial" w:hAnsi="Arial" w:cs="Arial"/>
                <w:b/>
                <w:bCs/>
                <w:color w:val="000000" w:themeColor="text1"/>
                <w:sz w:val="16"/>
                <w:szCs w:val="16"/>
              </w:rPr>
            </w:pPr>
          </w:p>
          <w:p w14:paraId="570C28AA" w14:textId="4C6FCD4C" w:rsidR="23FD7B7E" w:rsidRDefault="23FD7B7E" w:rsidP="675609F5">
            <w:pPr>
              <w:rPr>
                <w:rFonts w:ascii="Arial" w:eastAsia="Arial" w:hAnsi="Arial" w:cs="Arial"/>
                <w:color w:val="000000" w:themeColor="text1"/>
                <w:sz w:val="16"/>
                <w:szCs w:val="16"/>
              </w:rPr>
            </w:pPr>
            <w:r w:rsidRPr="675609F5">
              <w:rPr>
                <w:rFonts w:ascii="Arial" w:eastAsia="Arial" w:hAnsi="Arial" w:cs="Arial"/>
                <w:b/>
                <w:bCs/>
                <w:color w:val="000000" w:themeColor="text1"/>
                <w:sz w:val="16"/>
                <w:szCs w:val="16"/>
              </w:rPr>
              <w:t>Evaluated Officer</w:t>
            </w:r>
            <w:r w:rsidRPr="675609F5">
              <w:rPr>
                <w:rFonts w:ascii="Arial" w:eastAsia="Arial" w:hAnsi="Arial" w:cs="Arial"/>
                <w:color w:val="000000" w:themeColor="text1"/>
                <w:sz w:val="16"/>
                <w:szCs w:val="16"/>
              </w:rPr>
              <w:t>: ________________________________</w:t>
            </w:r>
          </w:p>
          <w:p w14:paraId="3AE0F318" w14:textId="1527206A" w:rsidR="675609F5" w:rsidRDefault="675609F5" w:rsidP="675609F5">
            <w:pPr>
              <w:rPr>
                <w:rFonts w:ascii="Arial" w:eastAsia="Arial" w:hAnsi="Arial" w:cs="Arial"/>
                <w:color w:val="000000" w:themeColor="text1"/>
                <w:sz w:val="16"/>
                <w:szCs w:val="16"/>
              </w:rPr>
            </w:pPr>
          </w:p>
          <w:p w14:paraId="37E019EC" w14:textId="02D98B97" w:rsidR="23FD7B7E" w:rsidRDefault="23FD7B7E" w:rsidP="675609F5">
            <w:pPr>
              <w:rPr>
                <w:rFonts w:ascii="Arial" w:eastAsia="Arial" w:hAnsi="Arial" w:cs="Arial"/>
                <w:color w:val="000000" w:themeColor="text1"/>
                <w:sz w:val="16"/>
                <w:szCs w:val="16"/>
              </w:rPr>
            </w:pPr>
            <w:r w:rsidRPr="675609F5">
              <w:rPr>
                <w:rFonts w:ascii="Arial" w:eastAsia="Arial" w:hAnsi="Arial" w:cs="Arial"/>
                <w:b/>
                <w:bCs/>
                <w:color w:val="000000" w:themeColor="text1"/>
                <w:sz w:val="16"/>
                <w:szCs w:val="16"/>
              </w:rPr>
              <w:t xml:space="preserve">Rating Officer: </w:t>
            </w:r>
            <w:r w:rsidRPr="675609F5">
              <w:rPr>
                <w:rFonts w:ascii="Arial" w:eastAsia="Arial" w:hAnsi="Arial" w:cs="Arial"/>
                <w:color w:val="000000" w:themeColor="text1"/>
                <w:sz w:val="16"/>
                <w:szCs w:val="16"/>
              </w:rPr>
              <w:t>____________________________________</w:t>
            </w:r>
          </w:p>
          <w:p w14:paraId="6B7D65E1" w14:textId="36439620" w:rsidR="675609F5" w:rsidRDefault="675609F5" w:rsidP="675609F5">
            <w:pPr>
              <w:rPr>
                <w:rFonts w:ascii="Arial" w:eastAsia="Arial" w:hAnsi="Arial" w:cs="Arial"/>
                <w:color w:val="000000" w:themeColor="text1"/>
                <w:sz w:val="16"/>
                <w:szCs w:val="16"/>
              </w:rPr>
            </w:pPr>
          </w:p>
          <w:p w14:paraId="6F822417" w14:textId="5ACDB86A"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Squad Ranking</w:t>
            </w:r>
            <w:r w:rsidRPr="23FD7B7E">
              <w:rPr>
                <w:rFonts w:ascii="Arial" w:eastAsia="Arial" w:hAnsi="Arial" w:cs="Arial"/>
                <w:color w:val="000000" w:themeColor="text1"/>
                <w:sz w:val="16"/>
                <w:szCs w:val="16"/>
              </w:rPr>
              <w:t xml:space="preserve">:  ____ </w:t>
            </w:r>
            <w:r w:rsidRPr="23FD7B7E">
              <w:rPr>
                <w:rFonts w:ascii="Arial" w:eastAsia="Arial" w:hAnsi="Arial" w:cs="Arial"/>
                <w:b/>
                <w:bCs/>
                <w:color w:val="000000" w:themeColor="text1"/>
                <w:sz w:val="16"/>
                <w:szCs w:val="16"/>
              </w:rPr>
              <w:t>of</w:t>
            </w:r>
            <w:r w:rsidRPr="23FD7B7E">
              <w:rPr>
                <w:rFonts w:ascii="Arial" w:eastAsia="Arial" w:hAnsi="Arial" w:cs="Arial"/>
                <w:color w:val="000000" w:themeColor="text1"/>
                <w:sz w:val="16"/>
                <w:szCs w:val="16"/>
              </w:rPr>
              <w:t xml:space="preserve"> ____</w:t>
            </w:r>
            <w:r w:rsidRPr="23FD7B7E">
              <w:rPr>
                <w:rFonts w:ascii="Arial" w:eastAsia="Arial" w:hAnsi="Arial" w:cs="Arial"/>
                <w:b/>
                <w:bCs/>
                <w:color w:val="000000" w:themeColor="text1"/>
                <w:sz w:val="16"/>
                <w:szCs w:val="16"/>
              </w:rPr>
              <w:t>Class Ranking</w:t>
            </w:r>
            <w:r w:rsidRPr="23FD7B7E">
              <w:rPr>
                <w:rFonts w:ascii="Arial" w:eastAsia="Arial" w:hAnsi="Arial" w:cs="Arial"/>
                <w:color w:val="000000" w:themeColor="text1"/>
                <w:sz w:val="16"/>
                <w:szCs w:val="16"/>
              </w:rPr>
              <w:t>:  ____</w:t>
            </w:r>
            <w:r w:rsidRPr="23FD7B7E">
              <w:rPr>
                <w:rFonts w:ascii="Arial" w:eastAsia="Arial" w:hAnsi="Arial" w:cs="Arial"/>
                <w:b/>
                <w:bCs/>
                <w:color w:val="000000" w:themeColor="text1"/>
                <w:sz w:val="16"/>
                <w:szCs w:val="16"/>
              </w:rPr>
              <w:t>of</w:t>
            </w:r>
            <w:r w:rsidRPr="23FD7B7E">
              <w:rPr>
                <w:rFonts w:ascii="Arial" w:eastAsia="Arial" w:hAnsi="Arial" w:cs="Arial"/>
                <w:color w:val="000000" w:themeColor="text1"/>
                <w:sz w:val="16"/>
                <w:szCs w:val="16"/>
              </w:rPr>
              <w:t xml:space="preserve"> ____</w:t>
            </w:r>
          </w:p>
          <w:p w14:paraId="350F1C09" w14:textId="3C8BF1D8"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 xml:space="preserve">Sustain:  </w:t>
            </w:r>
          </w:p>
          <w:p w14:paraId="368ED0EE" w14:textId="4A0B22C9"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1.</w:t>
            </w:r>
          </w:p>
          <w:p w14:paraId="2AECF81F" w14:textId="617D4A3E"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2.</w:t>
            </w:r>
          </w:p>
          <w:p w14:paraId="22E47977" w14:textId="58694B8D"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3.</w:t>
            </w:r>
          </w:p>
          <w:p w14:paraId="7E92B50C" w14:textId="29E1F494"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Improve:</w:t>
            </w:r>
          </w:p>
          <w:p w14:paraId="4D2BDDAF" w14:textId="2D28C336"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1.</w:t>
            </w:r>
          </w:p>
          <w:p w14:paraId="7DCC5E89" w14:textId="444F823E"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2.</w:t>
            </w:r>
          </w:p>
          <w:p w14:paraId="22C965FA" w14:textId="7F1A58F9" w:rsidR="23FD7B7E" w:rsidRDefault="23FD7B7E" w:rsidP="23FD7B7E">
            <w:pPr>
              <w:rPr>
                <w:rFonts w:ascii="Arial" w:eastAsia="Arial" w:hAnsi="Arial" w:cs="Arial"/>
                <w:color w:val="000000" w:themeColor="text1"/>
                <w:sz w:val="16"/>
                <w:szCs w:val="16"/>
              </w:rPr>
            </w:pPr>
            <w:r w:rsidRPr="23FD7B7E">
              <w:rPr>
                <w:rFonts w:ascii="Arial" w:eastAsia="Arial" w:hAnsi="Arial" w:cs="Arial"/>
                <w:color w:val="000000" w:themeColor="text1"/>
                <w:sz w:val="16"/>
                <w:szCs w:val="16"/>
              </w:rPr>
              <w:t>3.</w:t>
            </w:r>
          </w:p>
        </w:tc>
      </w:tr>
      <w:tr w:rsidR="23FD7B7E" w14:paraId="1C6D467A" w14:textId="77777777" w:rsidTr="675609F5">
        <w:trPr>
          <w:trHeight w:val="285"/>
        </w:trPr>
        <w:tc>
          <w:tcPr>
            <w:tcW w:w="1620" w:type="dxa"/>
            <w:tcBorders>
              <w:top w:val="single" w:sz="24" w:space="0" w:color="auto"/>
              <w:left w:val="single" w:sz="24" w:space="0" w:color="auto"/>
              <w:bottom w:val="single" w:sz="12" w:space="0" w:color="auto"/>
              <w:right w:val="single" w:sz="12" w:space="0" w:color="auto"/>
            </w:tcBorders>
            <w:vAlign w:val="center"/>
          </w:tcPr>
          <w:p w14:paraId="3FA5082B" w14:textId="3222A021"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Team Work:</w:t>
            </w:r>
          </w:p>
        </w:tc>
        <w:tc>
          <w:tcPr>
            <w:tcW w:w="398" w:type="dxa"/>
            <w:tcBorders>
              <w:top w:val="single" w:sz="12" w:space="0" w:color="auto"/>
              <w:left w:val="single" w:sz="12" w:space="0" w:color="auto"/>
              <w:bottom w:val="single" w:sz="12" w:space="0" w:color="auto"/>
              <w:right w:val="single" w:sz="12" w:space="0" w:color="auto"/>
            </w:tcBorders>
            <w:vAlign w:val="center"/>
          </w:tcPr>
          <w:p w14:paraId="566FDC33" w14:textId="700BDC87"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94" w:type="dxa"/>
            <w:tcBorders>
              <w:top w:val="single" w:sz="12" w:space="0" w:color="auto"/>
              <w:left w:val="single" w:sz="12" w:space="0" w:color="auto"/>
              <w:bottom w:val="single" w:sz="12" w:space="0" w:color="auto"/>
              <w:right w:val="single" w:sz="12" w:space="0" w:color="auto"/>
            </w:tcBorders>
            <w:vAlign w:val="center"/>
          </w:tcPr>
          <w:p w14:paraId="48BCF275" w14:textId="07D29271"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94" w:type="dxa"/>
            <w:tcBorders>
              <w:top w:val="single" w:sz="12" w:space="0" w:color="auto"/>
              <w:left w:val="single" w:sz="12" w:space="0" w:color="auto"/>
              <w:bottom w:val="single" w:sz="12" w:space="0" w:color="auto"/>
              <w:right w:val="single" w:sz="12" w:space="0" w:color="auto"/>
            </w:tcBorders>
            <w:vAlign w:val="center"/>
          </w:tcPr>
          <w:p w14:paraId="438C5BC0" w14:textId="054C3059"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94" w:type="dxa"/>
            <w:tcBorders>
              <w:top w:val="single" w:sz="12" w:space="0" w:color="auto"/>
              <w:left w:val="single" w:sz="12" w:space="0" w:color="auto"/>
              <w:bottom w:val="single" w:sz="12" w:space="0" w:color="auto"/>
              <w:right w:val="single" w:sz="12" w:space="0" w:color="auto"/>
            </w:tcBorders>
            <w:vAlign w:val="center"/>
          </w:tcPr>
          <w:p w14:paraId="1FE74D8B" w14:textId="42358B11"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618" w:type="dxa"/>
            <w:tcBorders>
              <w:top w:val="single" w:sz="12" w:space="0" w:color="auto"/>
              <w:left w:val="single" w:sz="12" w:space="0" w:color="auto"/>
              <w:bottom w:val="single" w:sz="12" w:space="0" w:color="auto"/>
              <w:right w:val="single" w:sz="24" w:space="0" w:color="auto"/>
            </w:tcBorders>
            <w:vAlign w:val="center"/>
          </w:tcPr>
          <w:p w14:paraId="27C3CB5C" w14:textId="77641BBE"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c>
          <w:tcPr>
            <w:tcW w:w="1620" w:type="dxa"/>
            <w:tcBorders>
              <w:top w:val="single" w:sz="12" w:space="0" w:color="auto"/>
              <w:left w:val="single" w:sz="24" w:space="0" w:color="auto"/>
              <w:bottom w:val="single" w:sz="12" w:space="0" w:color="auto"/>
              <w:right w:val="single" w:sz="12" w:space="0" w:color="auto"/>
            </w:tcBorders>
            <w:vAlign w:val="center"/>
          </w:tcPr>
          <w:p w14:paraId="5F2A6B1A" w14:textId="3E4BE309"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Team Work:</w:t>
            </w:r>
          </w:p>
        </w:tc>
        <w:tc>
          <w:tcPr>
            <w:tcW w:w="398" w:type="dxa"/>
            <w:tcBorders>
              <w:top w:val="single" w:sz="12" w:space="0" w:color="auto"/>
              <w:left w:val="single" w:sz="12" w:space="0" w:color="auto"/>
              <w:bottom w:val="single" w:sz="12" w:space="0" w:color="auto"/>
              <w:right w:val="single" w:sz="12" w:space="0" w:color="auto"/>
            </w:tcBorders>
            <w:vAlign w:val="center"/>
          </w:tcPr>
          <w:p w14:paraId="44443F6F" w14:textId="51C74933"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56" w:type="dxa"/>
            <w:tcBorders>
              <w:top w:val="single" w:sz="12" w:space="0" w:color="auto"/>
              <w:left w:val="single" w:sz="12" w:space="0" w:color="auto"/>
              <w:bottom w:val="single" w:sz="12" w:space="0" w:color="auto"/>
              <w:right w:val="single" w:sz="12" w:space="0" w:color="auto"/>
            </w:tcBorders>
            <w:vAlign w:val="center"/>
          </w:tcPr>
          <w:p w14:paraId="333A4605" w14:textId="728F4BD2"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56" w:type="dxa"/>
            <w:tcBorders>
              <w:top w:val="single" w:sz="12" w:space="0" w:color="auto"/>
              <w:left w:val="single" w:sz="12" w:space="0" w:color="auto"/>
              <w:bottom w:val="single" w:sz="12" w:space="0" w:color="auto"/>
              <w:right w:val="single" w:sz="12" w:space="0" w:color="auto"/>
            </w:tcBorders>
            <w:vAlign w:val="center"/>
          </w:tcPr>
          <w:p w14:paraId="2A41FA1C" w14:textId="4BC2E852"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56" w:type="dxa"/>
            <w:tcBorders>
              <w:top w:val="single" w:sz="12" w:space="0" w:color="auto"/>
              <w:left w:val="single" w:sz="12" w:space="0" w:color="auto"/>
              <w:bottom w:val="single" w:sz="12" w:space="0" w:color="auto"/>
              <w:right w:val="single" w:sz="12" w:space="0" w:color="auto"/>
            </w:tcBorders>
            <w:vAlign w:val="center"/>
          </w:tcPr>
          <w:p w14:paraId="106E5627" w14:textId="18DF3971"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810" w:type="dxa"/>
            <w:tcBorders>
              <w:top w:val="single" w:sz="12" w:space="0" w:color="auto"/>
              <w:left w:val="single" w:sz="12" w:space="0" w:color="auto"/>
              <w:bottom w:val="single" w:sz="12" w:space="0" w:color="auto"/>
              <w:right w:val="single" w:sz="24" w:space="0" w:color="auto"/>
            </w:tcBorders>
            <w:vAlign w:val="center"/>
          </w:tcPr>
          <w:p w14:paraId="7119D44D" w14:textId="40AF8309"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r>
      <w:tr w:rsidR="23FD7B7E" w14:paraId="30F4A2C4" w14:textId="77777777" w:rsidTr="675609F5">
        <w:trPr>
          <w:trHeight w:val="285"/>
        </w:trPr>
        <w:tc>
          <w:tcPr>
            <w:tcW w:w="1620" w:type="dxa"/>
            <w:tcBorders>
              <w:left w:val="single" w:sz="24" w:space="0" w:color="auto"/>
              <w:right w:val="single" w:sz="12" w:space="0" w:color="auto"/>
            </w:tcBorders>
            <w:vAlign w:val="center"/>
          </w:tcPr>
          <w:p w14:paraId="68D9C838" w14:textId="2C9012BA"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Professionalism:</w:t>
            </w:r>
          </w:p>
        </w:tc>
        <w:tc>
          <w:tcPr>
            <w:tcW w:w="398" w:type="dxa"/>
            <w:tcBorders>
              <w:top w:val="single" w:sz="12" w:space="0" w:color="auto"/>
              <w:left w:val="single" w:sz="12" w:space="0" w:color="auto"/>
              <w:bottom w:val="single" w:sz="12" w:space="0" w:color="auto"/>
              <w:right w:val="single" w:sz="12" w:space="0" w:color="auto"/>
            </w:tcBorders>
            <w:vAlign w:val="center"/>
          </w:tcPr>
          <w:p w14:paraId="58A14257" w14:textId="4C2AB7EC"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94" w:type="dxa"/>
            <w:tcBorders>
              <w:top w:val="single" w:sz="12" w:space="0" w:color="auto"/>
              <w:left w:val="single" w:sz="12" w:space="0" w:color="auto"/>
              <w:bottom w:val="single" w:sz="12" w:space="0" w:color="auto"/>
              <w:right w:val="single" w:sz="12" w:space="0" w:color="auto"/>
            </w:tcBorders>
            <w:vAlign w:val="center"/>
          </w:tcPr>
          <w:p w14:paraId="4FD09A17" w14:textId="2A06CD6D"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94" w:type="dxa"/>
            <w:tcBorders>
              <w:top w:val="single" w:sz="12" w:space="0" w:color="auto"/>
              <w:left w:val="single" w:sz="12" w:space="0" w:color="auto"/>
              <w:bottom w:val="single" w:sz="12" w:space="0" w:color="auto"/>
              <w:right w:val="single" w:sz="12" w:space="0" w:color="auto"/>
            </w:tcBorders>
            <w:vAlign w:val="center"/>
          </w:tcPr>
          <w:p w14:paraId="316288F0" w14:textId="20F95C9A"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94" w:type="dxa"/>
            <w:tcBorders>
              <w:top w:val="single" w:sz="12" w:space="0" w:color="auto"/>
              <w:left w:val="single" w:sz="12" w:space="0" w:color="auto"/>
              <w:bottom w:val="single" w:sz="12" w:space="0" w:color="auto"/>
              <w:right w:val="single" w:sz="12" w:space="0" w:color="auto"/>
            </w:tcBorders>
            <w:vAlign w:val="center"/>
          </w:tcPr>
          <w:p w14:paraId="04465FCF" w14:textId="74DE96BA"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618" w:type="dxa"/>
            <w:tcBorders>
              <w:top w:val="single" w:sz="12" w:space="0" w:color="auto"/>
              <w:left w:val="single" w:sz="12" w:space="0" w:color="auto"/>
              <w:bottom w:val="single" w:sz="12" w:space="0" w:color="auto"/>
              <w:right w:val="single" w:sz="24" w:space="0" w:color="auto"/>
            </w:tcBorders>
            <w:vAlign w:val="center"/>
          </w:tcPr>
          <w:p w14:paraId="0DD26762" w14:textId="379530DD"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c>
          <w:tcPr>
            <w:tcW w:w="1620" w:type="dxa"/>
            <w:tcBorders>
              <w:top w:val="single" w:sz="12" w:space="0" w:color="auto"/>
              <w:left w:val="single" w:sz="24" w:space="0" w:color="auto"/>
              <w:bottom w:val="single" w:sz="12" w:space="0" w:color="auto"/>
              <w:right w:val="single" w:sz="12" w:space="0" w:color="auto"/>
            </w:tcBorders>
            <w:vAlign w:val="center"/>
          </w:tcPr>
          <w:p w14:paraId="272C56AE" w14:textId="1B1B3D16"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Professionalism:</w:t>
            </w:r>
          </w:p>
        </w:tc>
        <w:tc>
          <w:tcPr>
            <w:tcW w:w="398" w:type="dxa"/>
            <w:tcBorders>
              <w:top w:val="single" w:sz="12" w:space="0" w:color="auto"/>
              <w:left w:val="single" w:sz="12" w:space="0" w:color="auto"/>
              <w:bottom w:val="single" w:sz="12" w:space="0" w:color="auto"/>
              <w:right w:val="single" w:sz="12" w:space="0" w:color="auto"/>
            </w:tcBorders>
            <w:vAlign w:val="center"/>
          </w:tcPr>
          <w:p w14:paraId="0EBACA68" w14:textId="229608B7"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56" w:type="dxa"/>
            <w:tcBorders>
              <w:top w:val="single" w:sz="12" w:space="0" w:color="auto"/>
              <w:left w:val="single" w:sz="12" w:space="0" w:color="auto"/>
              <w:bottom w:val="single" w:sz="12" w:space="0" w:color="auto"/>
              <w:right w:val="single" w:sz="12" w:space="0" w:color="auto"/>
            </w:tcBorders>
            <w:vAlign w:val="center"/>
          </w:tcPr>
          <w:p w14:paraId="13DCB8F9" w14:textId="317A4592"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56" w:type="dxa"/>
            <w:tcBorders>
              <w:top w:val="single" w:sz="12" w:space="0" w:color="auto"/>
              <w:left w:val="single" w:sz="12" w:space="0" w:color="auto"/>
              <w:bottom w:val="single" w:sz="12" w:space="0" w:color="auto"/>
              <w:right w:val="single" w:sz="12" w:space="0" w:color="auto"/>
            </w:tcBorders>
            <w:vAlign w:val="center"/>
          </w:tcPr>
          <w:p w14:paraId="50C61584" w14:textId="6BE18D32"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56" w:type="dxa"/>
            <w:tcBorders>
              <w:top w:val="single" w:sz="12" w:space="0" w:color="auto"/>
              <w:left w:val="single" w:sz="12" w:space="0" w:color="auto"/>
              <w:bottom w:val="single" w:sz="12" w:space="0" w:color="auto"/>
              <w:right w:val="single" w:sz="12" w:space="0" w:color="auto"/>
            </w:tcBorders>
            <w:vAlign w:val="center"/>
          </w:tcPr>
          <w:p w14:paraId="193FC9ED" w14:textId="76640828"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810" w:type="dxa"/>
            <w:tcBorders>
              <w:top w:val="single" w:sz="12" w:space="0" w:color="auto"/>
              <w:left w:val="single" w:sz="12" w:space="0" w:color="auto"/>
              <w:bottom w:val="single" w:sz="12" w:space="0" w:color="auto"/>
              <w:right w:val="single" w:sz="24" w:space="0" w:color="auto"/>
            </w:tcBorders>
            <w:vAlign w:val="center"/>
          </w:tcPr>
          <w:p w14:paraId="5FE73D29" w14:textId="192A994D"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r>
      <w:tr w:rsidR="23FD7B7E" w14:paraId="2498B410" w14:textId="77777777" w:rsidTr="675609F5">
        <w:trPr>
          <w:trHeight w:val="285"/>
        </w:trPr>
        <w:tc>
          <w:tcPr>
            <w:tcW w:w="1620" w:type="dxa"/>
            <w:tcBorders>
              <w:left w:val="single" w:sz="24" w:space="0" w:color="auto"/>
              <w:right w:val="single" w:sz="12" w:space="0" w:color="auto"/>
            </w:tcBorders>
            <w:vAlign w:val="center"/>
          </w:tcPr>
          <w:p w14:paraId="0959A456" w14:textId="33FBCD33"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Interpersonal:</w:t>
            </w:r>
          </w:p>
        </w:tc>
        <w:tc>
          <w:tcPr>
            <w:tcW w:w="398" w:type="dxa"/>
            <w:tcBorders>
              <w:top w:val="single" w:sz="12" w:space="0" w:color="auto"/>
              <w:left w:val="single" w:sz="12" w:space="0" w:color="auto"/>
              <w:bottom w:val="single" w:sz="12" w:space="0" w:color="auto"/>
              <w:right w:val="single" w:sz="12" w:space="0" w:color="auto"/>
            </w:tcBorders>
            <w:vAlign w:val="center"/>
          </w:tcPr>
          <w:p w14:paraId="06767DBD" w14:textId="4D49335A"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94" w:type="dxa"/>
            <w:tcBorders>
              <w:top w:val="single" w:sz="12" w:space="0" w:color="auto"/>
              <w:left w:val="single" w:sz="12" w:space="0" w:color="auto"/>
              <w:bottom w:val="single" w:sz="12" w:space="0" w:color="auto"/>
              <w:right w:val="single" w:sz="12" w:space="0" w:color="auto"/>
            </w:tcBorders>
            <w:vAlign w:val="center"/>
          </w:tcPr>
          <w:p w14:paraId="424AB159" w14:textId="685A0F63"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94" w:type="dxa"/>
            <w:tcBorders>
              <w:top w:val="single" w:sz="12" w:space="0" w:color="auto"/>
              <w:left w:val="single" w:sz="12" w:space="0" w:color="auto"/>
              <w:bottom w:val="single" w:sz="12" w:space="0" w:color="auto"/>
              <w:right w:val="single" w:sz="12" w:space="0" w:color="auto"/>
            </w:tcBorders>
            <w:vAlign w:val="center"/>
          </w:tcPr>
          <w:p w14:paraId="72605803" w14:textId="0E90CE1B"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94" w:type="dxa"/>
            <w:tcBorders>
              <w:top w:val="single" w:sz="12" w:space="0" w:color="auto"/>
              <w:left w:val="single" w:sz="12" w:space="0" w:color="auto"/>
              <w:bottom w:val="single" w:sz="12" w:space="0" w:color="auto"/>
              <w:right w:val="single" w:sz="12" w:space="0" w:color="auto"/>
            </w:tcBorders>
            <w:vAlign w:val="center"/>
          </w:tcPr>
          <w:p w14:paraId="46402633" w14:textId="388BFD0D"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618" w:type="dxa"/>
            <w:tcBorders>
              <w:top w:val="single" w:sz="12" w:space="0" w:color="auto"/>
              <w:left w:val="single" w:sz="12" w:space="0" w:color="auto"/>
              <w:bottom w:val="single" w:sz="12" w:space="0" w:color="auto"/>
              <w:right w:val="single" w:sz="24" w:space="0" w:color="auto"/>
            </w:tcBorders>
            <w:vAlign w:val="center"/>
          </w:tcPr>
          <w:p w14:paraId="688B80D1" w14:textId="34FCE75A"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c>
          <w:tcPr>
            <w:tcW w:w="1620" w:type="dxa"/>
            <w:tcBorders>
              <w:top w:val="single" w:sz="12" w:space="0" w:color="auto"/>
              <w:left w:val="single" w:sz="24" w:space="0" w:color="auto"/>
              <w:bottom w:val="single" w:sz="12" w:space="0" w:color="auto"/>
              <w:right w:val="single" w:sz="12" w:space="0" w:color="auto"/>
            </w:tcBorders>
            <w:vAlign w:val="center"/>
          </w:tcPr>
          <w:p w14:paraId="4A2C67CB" w14:textId="57AD0E66"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Interpersonal:</w:t>
            </w:r>
          </w:p>
        </w:tc>
        <w:tc>
          <w:tcPr>
            <w:tcW w:w="398" w:type="dxa"/>
            <w:tcBorders>
              <w:top w:val="single" w:sz="12" w:space="0" w:color="auto"/>
              <w:left w:val="single" w:sz="12" w:space="0" w:color="auto"/>
              <w:bottom w:val="single" w:sz="12" w:space="0" w:color="auto"/>
              <w:right w:val="single" w:sz="12" w:space="0" w:color="auto"/>
            </w:tcBorders>
            <w:vAlign w:val="center"/>
          </w:tcPr>
          <w:p w14:paraId="13E0B2ED" w14:textId="3D5E4E04"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56" w:type="dxa"/>
            <w:tcBorders>
              <w:top w:val="single" w:sz="12" w:space="0" w:color="auto"/>
              <w:left w:val="single" w:sz="12" w:space="0" w:color="auto"/>
              <w:bottom w:val="single" w:sz="12" w:space="0" w:color="auto"/>
              <w:right w:val="single" w:sz="12" w:space="0" w:color="auto"/>
            </w:tcBorders>
            <w:vAlign w:val="center"/>
          </w:tcPr>
          <w:p w14:paraId="307E7841" w14:textId="17E16B04"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56" w:type="dxa"/>
            <w:tcBorders>
              <w:top w:val="single" w:sz="12" w:space="0" w:color="auto"/>
              <w:left w:val="single" w:sz="12" w:space="0" w:color="auto"/>
              <w:bottom w:val="single" w:sz="12" w:space="0" w:color="auto"/>
              <w:right w:val="single" w:sz="12" w:space="0" w:color="auto"/>
            </w:tcBorders>
            <w:vAlign w:val="center"/>
          </w:tcPr>
          <w:p w14:paraId="297081F4" w14:textId="3B55A6B4"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56" w:type="dxa"/>
            <w:tcBorders>
              <w:top w:val="single" w:sz="12" w:space="0" w:color="auto"/>
              <w:left w:val="single" w:sz="12" w:space="0" w:color="auto"/>
              <w:bottom w:val="single" w:sz="12" w:space="0" w:color="auto"/>
              <w:right w:val="single" w:sz="12" w:space="0" w:color="auto"/>
            </w:tcBorders>
            <w:vAlign w:val="center"/>
          </w:tcPr>
          <w:p w14:paraId="394B5DFF" w14:textId="3D45BC14"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810" w:type="dxa"/>
            <w:tcBorders>
              <w:top w:val="single" w:sz="12" w:space="0" w:color="auto"/>
              <w:left w:val="single" w:sz="12" w:space="0" w:color="auto"/>
              <w:bottom w:val="single" w:sz="12" w:space="0" w:color="auto"/>
              <w:right w:val="single" w:sz="24" w:space="0" w:color="auto"/>
            </w:tcBorders>
            <w:vAlign w:val="center"/>
          </w:tcPr>
          <w:p w14:paraId="20AE3EE2" w14:textId="6089AE36"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r>
      <w:tr w:rsidR="23FD7B7E" w14:paraId="4C7905B0" w14:textId="77777777" w:rsidTr="675609F5">
        <w:trPr>
          <w:trHeight w:val="285"/>
        </w:trPr>
        <w:tc>
          <w:tcPr>
            <w:tcW w:w="1620" w:type="dxa"/>
            <w:tcBorders>
              <w:left w:val="single" w:sz="24" w:space="0" w:color="auto"/>
              <w:bottom w:val="single" w:sz="24" w:space="0" w:color="auto"/>
              <w:right w:val="single" w:sz="12" w:space="0" w:color="auto"/>
            </w:tcBorders>
            <w:vAlign w:val="center"/>
          </w:tcPr>
          <w:p w14:paraId="7A23FC53" w14:textId="70E71575"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Positive Attitude:</w:t>
            </w:r>
          </w:p>
        </w:tc>
        <w:tc>
          <w:tcPr>
            <w:tcW w:w="398" w:type="dxa"/>
            <w:tcBorders>
              <w:top w:val="single" w:sz="12" w:space="0" w:color="auto"/>
              <w:left w:val="single" w:sz="12" w:space="0" w:color="auto"/>
              <w:bottom w:val="single" w:sz="24" w:space="0" w:color="auto"/>
              <w:right w:val="single" w:sz="12" w:space="0" w:color="auto"/>
            </w:tcBorders>
            <w:vAlign w:val="center"/>
          </w:tcPr>
          <w:p w14:paraId="7B22CD99" w14:textId="1ABCBD8A"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94" w:type="dxa"/>
            <w:tcBorders>
              <w:top w:val="single" w:sz="12" w:space="0" w:color="auto"/>
              <w:left w:val="single" w:sz="12" w:space="0" w:color="auto"/>
              <w:bottom w:val="single" w:sz="24" w:space="0" w:color="auto"/>
              <w:right w:val="single" w:sz="12" w:space="0" w:color="auto"/>
            </w:tcBorders>
            <w:vAlign w:val="center"/>
          </w:tcPr>
          <w:p w14:paraId="6D8E8541" w14:textId="73A8769C"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94" w:type="dxa"/>
            <w:tcBorders>
              <w:top w:val="single" w:sz="12" w:space="0" w:color="auto"/>
              <w:left w:val="single" w:sz="12" w:space="0" w:color="auto"/>
              <w:bottom w:val="single" w:sz="24" w:space="0" w:color="auto"/>
              <w:right w:val="single" w:sz="12" w:space="0" w:color="auto"/>
            </w:tcBorders>
            <w:vAlign w:val="center"/>
          </w:tcPr>
          <w:p w14:paraId="262292CE" w14:textId="5010C3B4"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94" w:type="dxa"/>
            <w:tcBorders>
              <w:top w:val="single" w:sz="12" w:space="0" w:color="auto"/>
              <w:left w:val="single" w:sz="12" w:space="0" w:color="auto"/>
              <w:bottom w:val="single" w:sz="24" w:space="0" w:color="auto"/>
              <w:right w:val="single" w:sz="12" w:space="0" w:color="auto"/>
            </w:tcBorders>
            <w:vAlign w:val="center"/>
          </w:tcPr>
          <w:p w14:paraId="160B1657" w14:textId="1C42B124"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618" w:type="dxa"/>
            <w:tcBorders>
              <w:top w:val="single" w:sz="12" w:space="0" w:color="auto"/>
              <w:left w:val="single" w:sz="12" w:space="0" w:color="auto"/>
              <w:bottom w:val="single" w:sz="24" w:space="0" w:color="auto"/>
              <w:right w:val="single" w:sz="24" w:space="0" w:color="auto"/>
            </w:tcBorders>
            <w:vAlign w:val="center"/>
          </w:tcPr>
          <w:p w14:paraId="7B31D809" w14:textId="3B3BCD5A"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c>
          <w:tcPr>
            <w:tcW w:w="1620" w:type="dxa"/>
            <w:tcBorders>
              <w:top w:val="single" w:sz="12" w:space="0" w:color="auto"/>
              <w:left w:val="single" w:sz="24" w:space="0" w:color="auto"/>
              <w:bottom w:val="single" w:sz="24" w:space="0" w:color="auto"/>
              <w:right w:val="single" w:sz="12" w:space="0" w:color="auto"/>
            </w:tcBorders>
            <w:vAlign w:val="center"/>
          </w:tcPr>
          <w:p w14:paraId="7A089AC0" w14:textId="47A4F672"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Positive Attitude:</w:t>
            </w:r>
          </w:p>
        </w:tc>
        <w:tc>
          <w:tcPr>
            <w:tcW w:w="398" w:type="dxa"/>
            <w:tcBorders>
              <w:top w:val="single" w:sz="12" w:space="0" w:color="auto"/>
              <w:left w:val="single" w:sz="12" w:space="0" w:color="auto"/>
              <w:bottom w:val="single" w:sz="24" w:space="0" w:color="auto"/>
              <w:right w:val="single" w:sz="12" w:space="0" w:color="auto"/>
            </w:tcBorders>
            <w:vAlign w:val="center"/>
          </w:tcPr>
          <w:p w14:paraId="48B54B36" w14:textId="6254FE4B"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56" w:type="dxa"/>
            <w:tcBorders>
              <w:top w:val="single" w:sz="12" w:space="0" w:color="auto"/>
              <w:left w:val="single" w:sz="12" w:space="0" w:color="auto"/>
              <w:bottom w:val="single" w:sz="24" w:space="0" w:color="auto"/>
              <w:right w:val="single" w:sz="12" w:space="0" w:color="auto"/>
            </w:tcBorders>
            <w:vAlign w:val="center"/>
          </w:tcPr>
          <w:p w14:paraId="4D3BA54D" w14:textId="5C4FC9CD"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56" w:type="dxa"/>
            <w:tcBorders>
              <w:top w:val="single" w:sz="12" w:space="0" w:color="auto"/>
              <w:left w:val="single" w:sz="12" w:space="0" w:color="auto"/>
              <w:bottom w:val="single" w:sz="24" w:space="0" w:color="auto"/>
              <w:right w:val="single" w:sz="12" w:space="0" w:color="auto"/>
            </w:tcBorders>
            <w:vAlign w:val="center"/>
          </w:tcPr>
          <w:p w14:paraId="3DBFE9A0" w14:textId="73A3DE09"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56" w:type="dxa"/>
            <w:tcBorders>
              <w:top w:val="single" w:sz="12" w:space="0" w:color="auto"/>
              <w:left w:val="single" w:sz="12" w:space="0" w:color="auto"/>
              <w:bottom w:val="single" w:sz="24" w:space="0" w:color="auto"/>
              <w:right w:val="single" w:sz="12" w:space="0" w:color="auto"/>
            </w:tcBorders>
            <w:vAlign w:val="center"/>
          </w:tcPr>
          <w:p w14:paraId="769A0F4E" w14:textId="25381C9F"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810" w:type="dxa"/>
            <w:tcBorders>
              <w:top w:val="single" w:sz="12" w:space="0" w:color="auto"/>
              <w:left w:val="single" w:sz="12" w:space="0" w:color="auto"/>
              <w:bottom w:val="single" w:sz="12" w:space="0" w:color="auto"/>
              <w:right w:val="single" w:sz="24" w:space="0" w:color="auto"/>
            </w:tcBorders>
            <w:vAlign w:val="center"/>
          </w:tcPr>
          <w:p w14:paraId="433333F3" w14:textId="3DA5CC00"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r>
      <w:tr w:rsidR="23FD7B7E" w14:paraId="76762A3D" w14:textId="77777777" w:rsidTr="675609F5">
        <w:trPr>
          <w:trHeight w:val="300"/>
        </w:trPr>
        <w:tc>
          <w:tcPr>
            <w:tcW w:w="4718" w:type="dxa"/>
            <w:gridSpan w:val="6"/>
            <w:tcBorders>
              <w:top w:val="single" w:sz="24" w:space="0" w:color="auto"/>
              <w:left w:val="single" w:sz="24" w:space="0" w:color="auto"/>
              <w:bottom w:val="single" w:sz="12" w:space="0" w:color="auto"/>
              <w:right w:val="single" w:sz="24" w:space="0" w:color="auto"/>
            </w:tcBorders>
          </w:tcPr>
          <w:p w14:paraId="6DFC9E0E" w14:textId="632FE607" w:rsidR="675609F5" w:rsidRDefault="675609F5" w:rsidP="675609F5">
            <w:pPr>
              <w:rPr>
                <w:rFonts w:ascii="Arial" w:eastAsia="Arial" w:hAnsi="Arial" w:cs="Arial"/>
                <w:b/>
                <w:bCs/>
                <w:color w:val="000000" w:themeColor="text1"/>
                <w:sz w:val="16"/>
                <w:szCs w:val="16"/>
              </w:rPr>
            </w:pPr>
          </w:p>
          <w:p w14:paraId="23A4BF45" w14:textId="6ED4D0D9" w:rsidR="23FD7B7E" w:rsidRDefault="23FD7B7E" w:rsidP="675609F5">
            <w:pPr>
              <w:rPr>
                <w:rFonts w:ascii="Arial" w:eastAsia="Arial" w:hAnsi="Arial" w:cs="Arial"/>
                <w:color w:val="000000" w:themeColor="text1"/>
                <w:sz w:val="16"/>
                <w:szCs w:val="16"/>
              </w:rPr>
            </w:pPr>
            <w:r w:rsidRPr="675609F5">
              <w:rPr>
                <w:rFonts w:ascii="Arial" w:eastAsia="Arial" w:hAnsi="Arial" w:cs="Arial"/>
                <w:b/>
                <w:bCs/>
                <w:color w:val="000000" w:themeColor="text1"/>
                <w:sz w:val="16"/>
                <w:szCs w:val="16"/>
              </w:rPr>
              <w:t>Evaluated Officer</w:t>
            </w:r>
            <w:r w:rsidRPr="675609F5">
              <w:rPr>
                <w:rFonts w:ascii="Arial" w:eastAsia="Arial" w:hAnsi="Arial" w:cs="Arial"/>
                <w:color w:val="000000" w:themeColor="text1"/>
                <w:sz w:val="16"/>
                <w:szCs w:val="16"/>
              </w:rPr>
              <w:t>: ________________________________</w:t>
            </w:r>
          </w:p>
          <w:p w14:paraId="39597201" w14:textId="758A35C3" w:rsidR="675609F5" w:rsidRDefault="675609F5" w:rsidP="675609F5">
            <w:pPr>
              <w:rPr>
                <w:rFonts w:ascii="Arial" w:eastAsia="Arial" w:hAnsi="Arial" w:cs="Arial"/>
                <w:color w:val="000000" w:themeColor="text1"/>
                <w:sz w:val="16"/>
                <w:szCs w:val="16"/>
              </w:rPr>
            </w:pPr>
          </w:p>
          <w:p w14:paraId="4F3BAAEE" w14:textId="573C57A9" w:rsidR="23FD7B7E" w:rsidRDefault="23FD7B7E" w:rsidP="675609F5">
            <w:pPr>
              <w:rPr>
                <w:rFonts w:ascii="Arial" w:eastAsia="Arial" w:hAnsi="Arial" w:cs="Arial"/>
                <w:color w:val="000000" w:themeColor="text1"/>
                <w:sz w:val="16"/>
                <w:szCs w:val="16"/>
              </w:rPr>
            </w:pPr>
            <w:r w:rsidRPr="675609F5">
              <w:rPr>
                <w:rFonts w:ascii="Arial" w:eastAsia="Arial" w:hAnsi="Arial" w:cs="Arial"/>
                <w:b/>
                <w:bCs/>
                <w:color w:val="000000" w:themeColor="text1"/>
                <w:sz w:val="16"/>
                <w:szCs w:val="16"/>
              </w:rPr>
              <w:t xml:space="preserve">Rating Officer: </w:t>
            </w:r>
            <w:r w:rsidRPr="675609F5">
              <w:rPr>
                <w:rFonts w:ascii="Arial" w:eastAsia="Arial" w:hAnsi="Arial" w:cs="Arial"/>
                <w:color w:val="000000" w:themeColor="text1"/>
                <w:sz w:val="16"/>
                <w:szCs w:val="16"/>
              </w:rPr>
              <w:t>____________________________________</w:t>
            </w:r>
          </w:p>
          <w:p w14:paraId="4C2C687F" w14:textId="0619614E" w:rsidR="675609F5" w:rsidRDefault="675609F5" w:rsidP="675609F5">
            <w:pPr>
              <w:rPr>
                <w:rFonts w:ascii="Arial" w:eastAsia="Arial" w:hAnsi="Arial" w:cs="Arial"/>
                <w:color w:val="000000" w:themeColor="text1"/>
                <w:sz w:val="16"/>
                <w:szCs w:val="16"/>
              </w:rPr>
            </w:pPr>
          </w:p>
          <w:p w14:paraId="424E95DC" w14:textId="3C6E4C05"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Squad Ranking</w:t>
            </w:r>
            <w:r w:rsidRPr="23FD7B7E">
              <w:rPr>
                <w:rFonts w:ascii="Arial" w:eastAsia="Arial" w:hAnsi="Arial" w:cs="Arial"/>
                <w:color w:val="000000" w:themeColor="text1"/>
                <w:sz w:val="16"/>
                <w:szCs w:val="16"/>
              </w:rPr>
              <w:t xml:space="preserve">:  ____ </w:t>
            </w:r>
            <w:r w:rsidRPr="23FD7B7E">
              <w:rPr>
                <w:rFonts w:ascii="Arial" w:eastAsia="Arial" w:hAnsi="Arial" w:cs="Arial"/>
                <w:b/>
                <w:bCs/>
                <w:color w:val="000000" w:themeColor="text1"/>
                <w:sz w:val="16"/>
                <w:szCs w:val="16"/>
              </w:rPr>
              <w:t>of</w:t>
            </w:r>
            <w:r w:rsidRPr="23FD7B7E">
              <w:rPr>
                <w:rFonts w:ascii="Arial" w:eastAsia="Arial" w:hAnsi="Arial" w:cs="Arial"/>
                <w:color w:val="000000" w:themeColor="text1"/>
                <w:sz w:val="16"/>
                <w:szCs w:val="16"/>
              </w:rPr>
              <w:t xml:space="preserve"> ____</w:t>
            </w:r>
            <w:r w:rsidRPr="23FD7B7E">
              <w:rPr>
                <w:rFonts w:ascii="Arial" w:eastAsia="Arial" w:hAnsi="Arial" w:cs="Arial"/>
                <w:b/>
                <w:bCs/>
                <w:color w:val="000000" w:themeColor="text1"/>
                <w:sz w:val="16"/>
                <w:szCs w:val="16"/>
              </w:rPr>
              <w:t>Class Ranking</w:t>
            </w:r>
            <w:r w:rsidRPr="23FD7B7E">
              <w:rPr>
                <w:rFonts w:ascii="Arial" w:eastAsia="Arial" w:hAnsi="Arial" w:cs="Arial"/>
                <w:color w:val="000000" w:themeColor="text1"/>
                <w:sz w:val="16"/>
                <w:szCs w:val="16"/>
              </w:rPr>
              <w:t>:  ____</w:t>
            </w:r>
            <w:r w:rsidRPr="23FD7B7E">
              <w:rPr>
                <w:rFonts w:ascii="Arial" w:eastAsia="Arial" w:hAnsi="Arial" w:cs="Arial"/>
                <w:b/>
                <w:bCs/>
                <w:color w:val="000000" w:themeColor="text1"/>
                <w:sz w:val="16"/>
                <w:szCs w:val="16"/>
              </w:rPr>
              <w:t>of</w:t>
            </w:r>
            <w:r w:rsidRPr="23FD7B7E">
              <w:rPr>
                <w:rFonts w:ascii="Arial" w:eastAsia="Arial" w:hAnsi="Arial" w:cs="Arial"/>
                <w:color w:val="000000" w:themeColor="text1"/>
                <w:sz w:val="16"/>
                <w:szCs w:val="16"/>
              </w:rPr>
              <w:t xml:space="preserve"> ____</w:t>
            </w:r>
          </w:p>
          <w:p w14:paraId="3D825CF0" w14:textId="6F116AE2"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 xml:space="preserve">Sustain:  </w:t>
            </w:r>
          </w:p>
          <w:p w14:paraId="61389790" w14:textId="3C01EB98"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1.</w:t>
            </w:r>
          </w:p>
          <w:p w14:paraId="320B2010" w14:textId="41FA03C2"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2.</w:t>
            </w:r>
          </w:p>
          <w:p w14:paraId="171D6243" w14:textId="18A18C7C"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3.</w:t>
            </w:r>
          </w:p>
          <w:p w14:paraId="79675C74" w14:textId="3A34ED9F"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Improve:</w:t>
            </w:r>
          </w:p>
          <w:p w14:paraId="17176D2E" w14:textId="72E21F57"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1.</w:t>
            </w:r>
          </w:p>
          <w:p w14:paraId="06D52DA0" w14:textId="13588086"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2.</w:t>
            </w:r>
          </w:p>
          <w:p w14:paraId="1281A10E" w14:textId="0B4E8453"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3.</w:t>
            </w:r>
          </w:p>
        </w:tc>
        <w:tc>
          <w:tcPr>
            <w:tcW w:w="4796" w:type="dxa"/>
            <w:gridSpan w:val="6"/>
            <w:tcBorders>
              <w:top w:val="single" w:sz="24" w:space="0" w:color="auto"/>
              <w:left w:val="single" w:sz="24" w:space="0" w:color="auto"/>
              <w:bottom w:val="single" w:sz="12" w:space="0" w:color="auto"/>
              <w:right w:val="single" w:sz="24" w:space="0" w:color="auto"/>
            </w:tcBorders>
          </w:tcPr>
          <w:p w14:paraId="4762B760" w14:textId="632FE607" w:rsidR="675609F5" w:rsidRDefault="675609F5" w:rsidP="675609F5">
            <w:pPr>
              <w:rPr>
                <w:rFonts w:ascii="Arial" w:eastAsia="Arial" w:hAnsi="Arial" w:cs="Arial"/>
                <w:b/>
                <w:bCs/>
                <w:color w:val="000000" w:themeColor="text1"/>
                <w:sz w:val="16"/>
                <w:szCs w:val="16"/>
              </w:rPr>
            </w:pPr>
          </w:p>
          <w:p w14:paraId="57F6D2BF" w14:textId="6BEEAB09" w:rsidR="23FD7B7E" w:rsidRDefault="23FD7B7E" w:rsidP="675609F5">
            <w:pPr>
              <w:rPr>
                <w:rFonts w:ascii="Arial" w:eastAsia="Arial" w:hAnsi="Arial" w:cs="Arial"/>
                <w:color w:val="000000" w:themeColor="text1"/>
                <w:sz w:val="16"/>
                <w:szCs w:val="16"/>
              </w:rPr>
            </w:pPr>
            <w:r w:rsidRPr="675609F5">
              <w:rPr>
                <w:rFonts w:ascii="Arial" w:eastAsia="Arial" w:hAnsi="Arial" w:cs="Arial"/>
                <w:b/>
                <w:bCs/>
                <w:color w:val="000000" w:themeColor="text1"/>
                <w:sz w:val="16"/>
                <w:szCs w:val="16"/>
              </w:rPr>
              <w:t>Evaluated Officer</w:t>
            </w:r>
            <w:r w:rsidRPr="675609F5">
              <w:rPr>
                <w:rFonts w:ascii="Arial" w:eastAsia="Arial" w:hAnsi="Arial" w:cs="Arial"/>
                <w:color w:val="000000" w:themeColor="text1"/>
                <w:sz w:val="16"/>
                <w:szCs w:val="16"/>
              </w:rPr>
              <w:t>: ________________________________</w:t>
            </w:r>
          </w:p>
          <w:p w14:paraId="5509B28D" w14:textId="50A7CA06" w:rsidR="675609F5" w:rsidRDefault="675609F5" w:rsidP="675609F5">
            <w:pPr>
              <w:rPr>
                <w:rFonts w:ascii="Arial" w:eastAsia="Arial" w:hAnsi="Arial" w:cs="Arial"/>
                <w:color w:val="000000" w:themeColor="text1"/>
                <w:sz w:val="16"/>
                <w:szCs w:val="16"/>
              </w:rPr>
            </w:pPr>
          </w:p>
          <w:p w14:paraId="5649279F" w14:textId="11B68630" w:rsidR="23FD7B7E" w:rsidRDefault="23FD7B7E" w:rsidP="675609F5">
            <w:pPr>
              <w:rPr>
                <w:rFonts w:ascii="Arial" w:eastAsia="Arial" w:hAnsi="Arial" w:cs="Arial"/>
                <w:color w:val="000000" w:themeColor="text1"/>
                <w:sz w:val="16"/>
                <w:szCs w:val="16"/>
              </w:rPr>
            </w:pPr>
            <w:r w:rsidRPr="675609F5">
              <w:rPr>
                <w:rFonts w:ascii="Arial" w:eastAsia="Arial" w:hAnsi="Arial" w:cs="Arial"/>
                <w:b/>
                <w:bCs/>
                <w:color w:val="000000" w:themeColor="text1"/>
                <w:sz w:val="16"/>
                <w:szCs w:val="16"/>
              </w:rPr>
              <w:t xml:space="preserve">Rating Officer: </w:t>
            </w:r>
            <w:r w:rsidRPr="675609F5">
              <w:rPr>
                <w:rFonts w:ascii="Arial" w:eastAsia="Arial" w:hAnsi="Arial" w:cs="Arial"/>
                <w:color w:val="000000" w:themeColor="text1"/>
                <w:sz w:val="16"/>
                <w:szCs w:val="16"/>
              </w:rPr>
              <w:t>____________________________________</w:t>
            </w:r>
          </w:p>
          <w:p w14:paraId="6B6B9013" w14:textId="2A76DB87" w:rsidR="675609F5" w:rsidRDefault="675609F5" w:rsidP="675609F5">
            <w:pPr>
              <w:rPr>
                <w:rFonts w:ascii="Arial" w:eastAsia="Arial" w:hAnsi="Arial" w:cs="Arial"/>
                <w:color w:val="000000" w:themeColor="text1"/>
                <w:sz w:val="16"/>
                <w:szCs w:val="16"/>
              </w:rPr>
            </w:pPr>
          </w:p>
          <w:p w14:paraId="13D1BCC5" w14:textId="4CDC6ED4"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Squad Ranking</w:t>
            </w:r>
            <w:r w:rsidRPr="23FD7B7E">
              <w:rPr>
                <w:rFonts w:ascii="Arial" w:eastAsia="Arial" w:hAnsi="Arial" w:cs="Arial"/>
                <w:color w:val="000000" w:themeColor="text1"/>
                <w:sz w:val="16"/>
                <w:szCs w:val="16"/>
              </w:rPr>
              <w:t xml:space="preserve">:  ____ </w:t>
            </w:r>
            <w:r w:rsidRPr="23FD7B7E">
              <w:rPr>
                <w:rFonts w:ascii="Arial" w:eastAsia="Arial" w:hAnsi="Arial" w:cs="Arial"/>
                <w:b/>
                <w:bCs/>
                <w:color w:val="000000" w:themeColor="text1"/>
                <w:sz w:val="16"/>
                <w:szCs w:val="16"/>
              </w:rPr>
              <w:t>of</w:t>
            </w:r>
            <w:r w:rsidRPr="23FD7B7E">
              <w:rPr>
                <w:rFonts w:ascii="Arial" w:eastAsia="Arial" w:hAnsi="Arial" w:cs="Arial"/>
                <w:color w:val="000000" w:themeColor="text1"/>
                <w:sz w:val="16"/>
                <w:szCs w:val="16"/>
              </w:rPr>
              <w:t xml:space="preserve"> ____</w:t>
            </w:r>
            <w:r w:rsidRPr="23FD7B7E">
              <w:rPr>
                <w:rFonts w:ascii="Arial" w:eastAsia="Arial" w:hAnsi="Arial" w:cs="Arial"/>
                <w:b/>
                <w:bCs/>
                <w:color w:val="000000" w:themeColor="text1"/>
                <w:sz w:val="16"/>
                <w:szCs w:val="16"/>
              </w:rPr>
              <w:t>Class Ranking</w:t>
            </w:r>
            <w:r w:rsidRPr="23FD7B7E">
              <w:rPr>
                <w:rFonts w:ascii="Arial" w:eastAsia="Arial" w:hAnsi="Arial" w:cs="Arial"/>
                <w:color w:val="000000" w:themeColor="text1"/>
                <w:sz w:val="16"/>
                <w:szCs w:val="16"/>
              </w:rPr>
              <w:t>:  ____</w:t>
            </w:r>
            <w:r w:rsidRPr="23FD7B7E">
              <w:rPr>
                <w:rFonts w:ascii="Arial" w:eastAsia="Arial" w:hAnsi="Arial" w:cs="Arial"/>
                <w:b/>
                <w:bCs/>
                <w:color w:val="000000" w:themeColor="text1"/>
                <w:sz w:val="16"/>
                <w:szCs w:val="16"/>
              </w:rPr>
              <w:t>of</w:t>
            </w:r>
            <w:r w:rsidRPr="23FD7B7E">
              <w:rPr>
                <w:rFonts w:ascii="Arial" w:eastAsia="Arial" w:hAnsi="Arial" w:cs="Arial"/>
                <w:color w:val="000000" w:themeColor="text1"/>
                <w:sz w:val="16"/>
                <w:szCs w:val="16"/>
              </w:rPr>
              <w:t xml:space="preserve"> ____</w:t>
            </w:r>
          </w:p>
          <w:p w14:paraId="6CF5A928" w14:textId="41C2031F"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 xml:space="preserve">Sustain:  </w:t>
            </w:r>
          </w:p>
          <w:p w14:paraId="42CE50B2" w14:textId="27C6DA73"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1.</w:t>
            </w:r>
          </w:p>
          <w:p w14:paraId="7E892257" w14:textId="073F6A02"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2.</w:t>
            </w:r>
          </w:p>
          <w:p w14:paraId="1FEC770E" w14:textId="7D892766"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3.</w:t>
            </w:r>
          </w:p>
          <w:p w14:paraId="5FA4FFC8" w14:textId="099A749F"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Improve:</w:t>
            </w:r>
          </w:p>
          <w:p w14:paraId="3EFF8A78" w14:textId="055407C6"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1.</w:t>
            </w:r>
          </w:p>
          <w:p w14:paraId="0F776708" w14:textId="092490F7" w:rsidR="23FD7B7E" w:rsidRDefault="23FD7B7E" w:rsidP="23FD7B7E">
            <w:pPr>
              <w:rPr>
                <w:rFonts w:ascii="Arial" w:eastAsia="Arial" w:hAnsi="Arial" w:cs="Arial"/>
                <w:color w:val="000000" w:themeColor="text1"/>
                <w:sz w:val="16"/>
                <w:szCs w:val="16"/>
              </w:rPr>
            </w:pPr>
            <w:r w:rsidRPr="675609F5">
              <w:rPr>
                <w:rFonts w:ascii="Arial" w:eastAsia="Arial" w:hAnsi="Arial" w:cs="Arial"/>
                <w:color w:val="000000" w:themeColor="text1"/>
                <w:sz w:val="16"/>
                <w:szCs w:val="16"/>
              </w:rPr>
              <w:t>2.</w:t>
            </w:r>
          </w:p>
          <w:p w14:paraId="6FF2B824" w14:textId="7E8DCC4B" w:rsidR="23FD7B7E" w:rsidRDefault="23FD7B7E" w:rsidP="23FD7B7E">
            <w:pPr>
              <w:rPr>
                <w:rFonts w:ascii="Arial" w:eastAsia="Arial" w:hAnsi="Arial" w:cs="Arial"/>
                <w:color w:val="000000" w:themeColor="text1"/>
                <w:sz w:val="16"/>
                <w:szCs w:val="16"/>
              </w:rPr>
            </w:pPr>
            <w:r w:rsidRPr="23FD7B7E">
              <w:rPr>
                <w:rFonts w:ascii="Arial" w:eastAsia="Arial" w:hAnsi="Arial" w:cs="Arial"/>
                <w:color w:val="000000" w:themeColor="text1"/>
                <w:sz w:val="16"/>
                <w:szCs w:val="16"/>
              </w:rPr>
              <w:t>3.</w:t>
            </w:r>
          </w:p>
        </w:tc>
      </w:tr>
      <w:tr w:rsidR="23FD7B7E" w14:paraId="633E44B2" w14:textId="77777777" w:rsidTr="675609F5">
        <w:trPr>
          <w:trHeight w:val="285"/>
        </w:trPr>
        <w:tc>
          <w:tcPr>
            <w:tcW w:w="1620" w:type="dxa"/>
            <w:tcBorders>
              <w:top w:val="single" w:sz="24" w:space="0" w:color="auto"/>
              <w:left w:val="single" w:sz="24" w:space="0" w:color="auto"/>
              <w:bottom w:val="single" w:sz="12" w:space="0" w:color="auto"/>
              <w:right w:val="single" w:sz="12" w:space="0" w:color="auto"/>
            </w:tcBorders>
            <w:vAlign w:val="center"/>
          </w:tcPr>
          <w:p w14:paraId="0699CDE6" w14:textId="719E8183"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Team Work:</w:t>
            </w:r>
          </w:p>
        </w:tc>
        <w:tc>
          <w:tcPr>
            <w:tcW w:w="398" w:type="dxa"/>
            <w:tcBorders>
              <w:top w:val="single" w:sz="12" w:space="0" w:color="auto"/>
              <w:left w:val="single" w:sz="12" w:space="0" w:color="auto"/>
              <w:bottom w:val="single" w:sz="12" w:space="0" w:color="auto"/>
              <w:right w:val="single" w:sz="12" w:space="0" w:color="auto"/>
            </w:tcBorders>
            <w:vAlign w:val="center"/>
          </w:tcPr>
          <w:p w14:paraId="02473BCB" w14:textId="578947D6"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94" w:type="dxa"/>
            <w:tcBorders>
              <w:top w:val="single" w:sz="12" w:space="0" w:color="auto"/>
              <w:left w:val="single" w:sz="12" w:space="0" w:color="auto"/>
              <w:bottom w:val="single" w:sz="12" w:space="0" w:color="auto"/>
              <w:right w:val="single" w:sz="12" w:space="0" w:color="auto"/>
            </w:tcBorders>
            <w:vAlign w:val="center"/>
          </w:tcPr>
          <w:p w14:paraId="7EAB4222" w14:textId="1E455C47"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94" w:type="dxa"/>
            <w:tcBorders>
              <w:top w:val="single" w:sz="12" w:space="0" w:color="auto"/>
              <w:left w:val="single" w:sz="12" w:space="0" w:color="auto"/>
              <w:bottom w:val="single" w:sz="12" w:space="0" w:color="auto"/>
              <w:right w:val="single" w:sz="12" w:space="0" w:color="auto"/>
            </w:tcBorders>
            <w:vAlign w:val="center"/>
          </w:tcPr>
          <w:p w14:paraId="447CA92A" w14:textId="73AFBA21"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94" w:type="dxa"/>
            <w:tcBorders>
              <w:top w:val="single" w:sz="12" w:space="0" w:color="auto"/>
              <w:left w:val="single" w:sz="12" w:space="0" w:color="auto"/>
              <w:bottom w:val="single" w:sz="12" w:space="0" w:color="auto"/>
              <w:right w:val="single" w:sz="12" w:space="0" w:color="auto"/>
            </w:tcBorders>
            <w:vAlign w:val="center"/>
          </w:tcPr>
          <w:p w14:paraId="414BE7FC" w14:textId="529F7A50"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618" w:type="dxa"/>
            <w:tcBorders>
              <w:top w:val="single" w:sz="12" w:space="0" w:color="auto"/>
              <w:left w:val="single" w:sz="12" w:space="0" w:color="auto"/>
              <w:bottom w:val="single" w:sz="12" w:space="0" w:color="auto"/>
              <w:right w:val="single" w:sz="24" w:space="0" w:color="auto"/>
            </w:tcBorders>
            <w:vAlign w:val="center"/>
          </w:tcPr>
          <w:p w14:paraId="3CD0C8A6" w14:textId="765965A3"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c>
          <w:tcPr>
            <w:tcW w:w="1620" w:type="dxa"/>
            <w:tcBorders>
              <w:top w:val="single" w:sz="12" w:space="0" w:color="auto"/>
              <w:left w:val="single" w:sz="24" w:space="0" w:color="auto"/>
              <w:bottom w:val="single" w:sz="12" w:space="0" w:color="auto"/>
              <w:right w:val="single" w:sz="12" w:space="0" w:color="auto"/>
            </w:tcBorders>
            <w:vAlign w:val="center"/>
          </w:tcPr>
          <w:p w14:paraId="4A0CCB04" w14:textId="3580AF20"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Team Work:</w:t>
            </w:r>
          </w:p>
        </w:tc>
        <w:tc>
          <w:tcPr>
            <w:tcW w:w="398" w:type="dxa"/>
            <w:tcBorders>
              <w:top w:val="single" w:sz="12" w:space="0" w:color="auto"/>
              <w:left w:val="single" w:sz="12" w:space="0" w:color="auto"/>
              <w:bottom w:val="single" w:sz="12" w:space="0" w:color="auto"/>
              <w:right w:val="single" w:sz="12" w:space="0" w:color="auto"/>
            </w:tcBorders>
            <w:vAlign w:val="center"/>
          </w:tcPr>
          <w:p w14:paraId="732B6596" w14:textId="320854DF"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56" w:type="dxa"/>
            <w:tcBorders>
              <w:top w:val="single" w:sz="12" w:space="0" w:color="auto"/>
              <w:left w:val="single" w:sz="12" w:space="0" w:color="auto"/>
              <w:bottom w:val="single" w:sz="12" w:space="0" w:color="auto"/>
              <w:right w:val="single" w:sz="12" w:space="0" w:color="auto"/>
            </w:tcBorders>
            <w:vAlign w:val="center"/>
          </w:tcPr>
          <w:p w14:paraId="28B52C63" w14:textId="4345A901"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56" w:type="dxa"/>
            <w:tcBorders>
              <w:top w:val="single" w:sz="12" w:space="0" w:color="auto"/>
              <w:left w:val="single" w:sz="12" w:space="0" w:color="auto"/>
              <w:bottom w:val="single" w:sz="12" w:space="0" w:color="auto"/>
              <w:right w:val="single" w:sz="12" w:space="0" w:color="auto"/>
            </w:tcBorders>
            <w:vAlign w:val="center"/>
          </w:tcPr>
          <w:p w14:paraId="787847F4" w14:textId="44E78CA8"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56" w:type="dxa"/>
            <w:tcBorders>
              <w:top w:val="single" w:sz="12" w:space="0" w:color="auto"/>
              <w:left w:val="single" w:sz="12" w:space="0" w:color="auto"/>
              <w:bottom w:val="single" w:sz="12" w:space="0" w:color="auto"/>
              <w:right w:val="single" w:sz="12" w:space="0" w:color="auto"/>
            </w:tcBorders>
            <w:vAlign w:val="center"/>
          </w:tcPr>
          <w:p w14:paraId="2DB9B5F8" w14:textId="05252DED"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810" w:type="dxa"/>
            <w:tcBorders>
              <w:top w:val="single" w:sz="12" w:space="0" w:color="auto"/>
              <w:left w:val="single" w:sz="12" w:space="0" w:color="auto"/>
              <w:bottom w:val="single" w:sz="12" w:space="0" w:color="auto"/>
              <w:right w:val="single" w:sz="24" w:space="0" w:color="auto"/>
            </w:tcBorders>
            <w:vAlign w:val="center"/>
          </w:tcPr>
          <w:p w14:paraId="3EDD414B" w14:textId="09A5B8E5"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r>
      <w:tr w:rsidR="23FD7B7E" w14:paraId="5C6D3992" w14:textId="77777777" w:rsidTr="675609F5">
        <w:trPr>
          <w:trHeight w:val="285"/>
        </w:trPr>
        <w:tc>
          <w:tcPr>
            <w:tcW w:w="1620" w:type="dxa"/>
            <w:tcBorders>
              <w:left w:val="single" w:sz="24" w:space="0" w:color="auto"/>
              <w:right w:val="single" w:sz="12" w:space="0" w:color="auto"/>
            </w:tcBorders>
            <w:vAlign w:val="center"/>
          </w:tcPr>
          <w:p w14:paraId="7D85B233" w14:textId="56BC5642"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Professionalism:</w:t>
            </w:r>
          </w:p>
        </w:tc>
        <w:tc>
          <w:tcPr>
            <w:tcW w:w="398" w:type="dxa"/>
            <w:tcBorders>
              <w:top w:val="single" w:sz="12" w:space="0" w:color="auto"/>
              <w:left w:val="single" w:sz="12" w:space="0" w:color="auto"/>
              <w:bottom w:val="single" w:sz="12" w:space="0" w:color="auto"/>
              <w:right w:val="single" w:sz="12" w:space="0" w:color="auto"/>
            </w:tcBorders>
            <w:vAlign w:val="center"/>
          </w:tcPr>
          <w:p w14:paraId="38C29FFB" w14:textId="6FA7DB3B"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94" w:type="dxa"/>
            <w:tcBorders>
              <w:top w:val="single" w:sz="12" w:space="0" w:color="auto"/>
              <w:left w:val="single" w:sz="12" w:space="0" w:color="auto"/>
              <w:bottom w:val="single" w:sz="12" w:space="0" w:color="auto"/>
              <w:right w:val="single" w:sz="12" w:space="0" w:color="auto"/>
            </w:tcBorders>
            <w:vAlign w:val="center"/>
          </w:tcPr>
          <w:p w14:paraId="5E5951D6" w14:textId="51C8D825"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94" w:type="dxa"/>
            <w:tcBorders>
              <w:top w:val="single" w:sz="12" w:space="0" w:color="auto"/>
              <w:left w:val="single" w:sz="12" w:space="0" w:color="auto"/>
              <w:bottom w:val="single" w:sz="12" w:space="0" w:color="auto"/>
              <w:right w:val="single" w:sz="12" w:space="0" w:color="auto"/>
            </w:tcBorders>
            <w:vAlign w:val="center"/>
          </w:tcPr>
          <w:p w14:paraId="58423EAA" w14:textId="62C37349"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94" w:type="dxa"/>
            <w:tcBorders>
              <w:top w:val="single" w:sz="12" w:space="0" w:color="auto"/>
              <w:left w:val="single" w:sz="12" w:space="0" w:color="auto"/>
              <w:bottom w:val="single" w:sz="12" w:space="0" w:color="auto"/>
              <w:right w:val="single" w:sz="12" w:space="0" w:color="auto"/>
            </w:tcBorders>
            <w:vAlign w:val="center"/>
          </w:tcPr>
          <w:p w14:paraId="47B59FAB" w14:textId="00081946"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618" w:type="dxa"/>
            <w:tcBorders>
              <w:top w:val="single" w:sz="12" w:space="0" w:color="auto"/>
              <w:left w:val="single" w:sz="12" w:space="0" w:color="auto"/>
              <w:bottom w:val="single" w:sz="12" w:space="0" w:color="auto"/>
              <w:right w:val="single" w:sz="24" w:space="0" w:color="auto"/>
            </w:tcBorders>
            <w:vAlign w:val="center"/>
          </w:tcPr>
          <w:p w14:paraId="4FC13B88" w14:textId="7EB3FF29"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c>
          <w:tcPr>
            <w:tcW w:w="1620" w:type="dxa"/>
            <w:tcBorders>
              <w:top w:val="single" w:sz="12" w:space="0" w:color="auto"/>
              <w:left w:val="single" w:sz="24" w:space="0" w:color="auto"/>
              <w:bottom w:val="single" w:sz="12" w:space="0" w:color="auto"/>
              <w:right w:val="single" w:sz="12" w:space="0" w:color="auto"/>
            </w:tcBorders>
            <w:vAlign w:val="center"/>
          </w:tcPr>
          <w:p w14:paraId="60D6750B" w14:textId="20FB0F91"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Professionalism:</w:t>
            </w:r>
          </w:p>
        </w:tc>
        <w:tc>
          <w:tcPr>
            <w:tcW w:w="398" w:type="dxa"/>
            <w:tcBorders>
              <w:top w:val="single" w:sz="12" w:space="0" w:color="auto"/>
              <w:left w:val="single" w:sz="12" w:space="0" w:color="auto"/>
              <w:bottom w:val="single" w:sz="12" w:space="0" w:color="auto"/>
              <w:right w:val="single" w:sz="12" w:space="0" w:color="auto"/>
            </w:tcBorders>
            <w:vAlign w:val="center"/>
          </w:tcPr>
          <w:p w14:paraId="098F02EF" w14:textId="7F71D762"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56" w:type="dxa"/>
            <w:tcBorders>
              <w:top w:val="single" w:sz="12" w:space="0" w:color="auto"/>
              <w:left w:val="single" w:sz="12" w:space="0" w:color="auto"/>
              <w:bottom w:val="single" w:sz="12" w:space="0" w:color="auto"/>
              <w:right w:val="single" w:sz="12" w:space="0" w:color="auto"/>
            </w:tcBorders>
            <w:vAlign w:val="center"/>
          </w:tcPr>
          <w:p w14:paraId="065D2B5F" w14:textId="23CAD6D7"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56" w:type="dxa"/>
            <w:tcBorders>
              <w:top w:val="single" w:sz="12" w:space="0" w:color="auto"/>
              <w:left w:val="single" w:sz="12" w:space="0" w:color="auto"/>
              <w:bottom w:val="single" w:sz="12" w:space="0" w:color="auto"/>
              <w:right w:val="single" w:sz="12" w:space="0" w:color="auto"/>
            </w:tcBorders>
            <w:vAlign w:val="center"/>
          </w:tcPr>
          <w:p w14:paraId="1DE0F538" w14:textId="6647639D"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56" w:type="dxa"/>
            <w:tcBorders>
              <w:top w:val="single" w:sz="12" w:space="0" w:color="auto"/>
              <w:left w:val="single" w:sz="12" w:space="0" w:color="auto"/>
              <w:bottom w:val="single" w:sz="12" w:space="0" w:color="auto"/>
              <w:right w:val="single" w:sz="12" w:space="0" w:color="auto"/>
            </w:tcBorders>
            <w:vAlign w:val="center"/>
          </w:tcPr>
          <w:p w14:paraId="18936C3C" w14:textId="32657682"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810" w:type="dxa"/>
            <w:tcBorders>
              <w:top w:val="single" w:sz="12" w:space="0" w:color="auto"/>
              <w:left w:val="single" w:sz="12" w:space="0" w:color="auto"/>
              <w:bottom w:val="single" w:sz="12" w:space="0" w:color="auto"/>
              <w:right w:val="single" w:sz="24" w:space="0" w:color="auto"/>
            </w:tcBorders>
            <w:vAlign w:val="center"/>
          </w:tcPr>
          <w:p w14:paraId="5F38E09E" w14:textId="2A8ACDA9"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r>
      <w:tr w:rsidR="23FD7B7E" w14:paraId="7B30C988" w14:textId="77777777" w:rsidTr="675609F5">
        <w:trPr>
          <w:trHeight w:val="285"/>
        </w:trPr>
        <w:tc>
          <w:tcPr>
            <w:tcW w:w="1620" w:type="dxa"/>
            <w:tcBorders>
              <w:left w:val="single" w:sz="24" w:space="0" w:color="auto"/>
              <w:right w:val="single" w:sz="12" w:space="0" w:color="auto"/>
            </w:tcBorders>
            <w:vAlign w:val="center"/>
          </w:tcPr>
          <w:p w14:paraId="41E55133" w14:textId="6D75538D"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Interpersonal:</w:t>
            </w:r>
          </w:p>
        </w:tc>
        <w:tc>
          <w:tcPr>
            <w:tcW w:w="398" w:type="dxa"/>
            <w:tcBorders>
              <w:top w:val="single" w:sz="12" w:space="0" w:color="auto"/>
              <w:left w:val="single" w:sz="12" w:space="0" w:color="auto"/>
              <w:bottom w:val="single" w:sz="12" w:space="0" w:color="auto"/>
              <w:right w:val="single" w:sz="12" w:space="0" w:color="auto"/>
            </w:tcBorders>
            <w:vAlign w:val="center"/>
          </w:tcPr>
          <w:p w14:paraId="4F94026B" w14:textId="3D3CFE42"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94" w:type="dxa"/>
            <w:tcBorders>
              <w:top w:val="single" w:sz="12" w:space="0" w:color="auto"/>
              <w:left w:val="single" w:sz="12" w:space="0" w:color="auto"/>
              <w:bottom w:val="single" w:sz="12" w:space="0" w:color="auto"/>
              <w:right w:val="single" w:sz="12" w:space="0" w:color="auto"/>
            </w:tcBorders>
            <w:vAlign w:val="center"/>
          </w:tcPr>
          <w:p w14:paraId="56C165DD" w14:textId="18A7A3F9"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94" w:type="dxa"/>
            <w:tcBorders>
              <w:top w:val="single" w:sz="12" w:space="0" w:color="auto"/>
              <w:left w:val="single" w:sz="12" w:space="0" w:color="auto"/>
              <w:bottom w:val="single" w:sz="12" w:space="0" w:color="auto"/>
              <w:right w:val="single" w:sz="12" w:space="0" w:color="auto"/>
            </w:tcBorders>
            <w:vAlign w:val="center"/>
          </w:tcPr>
          <w:p w14:paraId="0D0EA643" w14:textId="22EE22A4"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94" w:type="dxa"/>
            <w:tcBorders>
              <w:top w:val="single" w:sz="12" w:space="0" w:color="auto"/>
              <w:left w:val="single" w:sz="12" w:space="0" w:color="auto"/>
              <w:bottom w:val="single" w:sz="12" w:space="0" w:color="auto"/>
              <w:right w:val="single" w:sz="12" w:space="0" w:color="auto"/>
            </w:tcBorders>
            <w:vAlign w:val="center"/>
          </w:tcPr>
          <w:p w14:paraId="7C93A51C" w14:textId="03E753EB"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618" w:type="dxa"/>
            <w:tcBorders>
              <w:top w:val="single" w:sz="12" w:space="0" w:color="auto"/>
              <w:left w:val="single" w:sz="12" w:space="0" w:color="auto"/>
              <w:bottom w:val="single" w:sz="12" w:space="0" w:color="auto"/>
              <w:right w:val="single" w:sz="24" w:space="0" w:color="auto"/>
            </w:tcBorders>
            <w:vAlign w:val="center"/>
          </w:tcPr>
          <w:p w14:paraId="3B5D5D79" w14:textId="4E5BE073"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c>
          <w:tcPr>
            <w:tcW w:w="1620" w:type="dxa"/>
            <w:tcBorders>
              <w:top w:val="single" w:sz="12" w:space="0" w:color="auto"/>
              <w:left w:val="single" w:sz="24" w:space="0" w:color="auto"/>
              <w:bottom w:val="single" w:sz="12" w:space="0" w:color="auto"/>
              <w:right w:val="single" w:sz="12" w:space="0" w:color="auto"/>
            </w:tcBorders>
            <w:vAlign w:val="center"/>
          </w:tcPr>
          <w:p w14:paraId="36574C96" w14:textId="70AE15A1"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Interpersonal:</w:t>
            </w:r>
          </w:p>
        </w:tc>
        <w:tc>
          <w:tcPr>
            <w:tcW w:w="398" w:type="dxa"/>
            <w:tcBorders>
              <w:top w:val="single" w:sz="12" w:space="0" w:color="auto"/>
              <w:left w:val="single" w:sz="12" w:space="0" w:color="auto"/>
              <w:bottom w:val="single" w:sz="12" w:space="0" w:color="auto"/>
              <w:right w:val="single" w:sz="12" w:space="0" w:color="auto"/>
            </w:tcBorders>
            <w:vAlign w:val="center"/>
          </w:tcPr>
          <w:p w14:paraId="28E0D611" w14:textId="3122EC49"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56" w:type="dxa"/>
            <w:tcBorders>
              <w:top w:val="single" w:sz="12" w:space="0" w:color="auto"/>
              <w:left w:val="single" w:sz="12" w:space="0" w:color="auto"/>
              <w:bottom w:val="single" w:sz="12" w:space="0" w:color="auto"/>
              <w:right w:val="single" w:sz="12" w:space="0" w:color="auto"/>
            </w:tcBorders>
            <w:vAlign w:val="center"/>
          </w:tcPr>
          <w:p w14:paraId="56012533" w14:textId="58E8B3B9"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56" w:type="dxa"/>
            <w:tcBorders>
              <w:top w:val="single" w:sz="12" w:space="0" w:color="auto"/>
              <w:left w:val="single" w:sz="12" w:space="0" w:color="auto"/>
              <w:bottom w:val="single" w:sz="12" w:space="0" w:color="auto"/>
              <w:right w:val="single" w:sz="12" w:space="0" w:color="auto"/>
            </w:tcBorders>
            <w:vAlign w:val="center"/>
          </w:tcPr>
          <w:p w14:paraId="3A1B144D" w14:textId="4AF7C37D"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56" w:type="dxa"/>
            <w:tcBorders>
              <w:top w:val="single" w:sz="12" w:space="0" w:color="auto"/>
              <w:left w:val="single" w:sz="12" w:space="0" w:color="auto"/>
              <w:bottom w:val="single" w:sz="12" w:space="0" w:color="auto"/>
              <w:right w:val="single" w:sz="12" w:space="0" w:color="auto"/>
            </w:tcBorders>
            <w:vAlign w:val="center"/>
          </w:tcPr>
          <w:p w14:paraId="26A6D1BA" w14:textId="1285942D"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810" w:type="dxa"/>
            <w:tcBorders>
              <w:top w:val="single" w:sz="12" w:space="0" w:color="auto"/>
              <w:left w:val="single" w:sz="12" w:space="0" w:color="auto"/>
              <w:bottom w:val="single" w:sz="12" w:space="0" w:color="auto"/>
              <w:right w:val="single" w:sz="24" w:space="0" w:color="auto"/>
            </w:tcBorders>
            <w:vAlign w:val="center"/>
          </w:tcPr>
          <w:p w14:paraId="747AC12D" w14:textId="207E55E9"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r>
      <w:tr w:rsidR="23FD7B7E" w14:paraId="67570680" w14:textId="77777777" w:rsidTr="675609F5">
        <w:trPr>
          <w:trHeight w:val="300"/>
        </w:trPr>
        <w:tc>
          <w:tcPr>
            <w:tcW w:w="1620" w:type="dxa"/>
            <w:tcBorders>
              <w:left w:val="single" w:sz="24" w:space="0" w:color="auto"/>
              <w:bottom w:val="single" w:sz="24" w:space="0" w:color="auto"/>
              <w:right w:val="single" w:sz="12" w:space="0" w:color="auto"/>
            </w:tcBorders>
            <w:vAlign w:val="center"/>
          </w:tcPr>
          <w:p w14:paraId="334790BE" w14:textId="23BD6D10"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Positive Attitude:</w:t>
            </w:r>
          </w:p>
        </w:tc>
        <w:tc>
          <w:tcPr>
            <w:tcW w:w="398" w:type="dxa"/>
            <w:tcBorders>
              <w:top w:val="single" w:sz="12" w:space="0" w:color="auto"/>
              <w:left w:val="single" w:sz="12" w:space="0" w:color="auto"/>
              <w:bottom w:val="single" w:sz="24" w:space="0" w:color="auto"/>
              <w:right w:val="single" w:sz="12" w:space="0" w:color="auto"/>
            </w:tcBorders>
            <w:vAlign w:val="center"/>
          </w:tcPr>
          <w:p w14:paraId="3BC47528" w14:textId="248B7C7D"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94" w:type="dxa"/>
            <w:tcBorders>
              <w:top w:val="single" w:sz="12" w:space="0" w:color="auto"/>
              <w:left w:val="single" w:sz="12" w:space="0" w:color="auto"/>
              <w:bottom w:val="single" w:sz="24" w:space="0" w:color="auto"/>
              <w:right w:val="single" w:sz="12" w:space="0" w:color="auto"/>
            </w:tcBorders>
            <w:vAlign w:val="center"/>
          </w:tcPr>
          <w:p w14:paraId="74D7FF38" w14:textId="1562D503"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94" w:type="dxa"/>
            <w:tcBorders>
              <w:top w:val="single" w:sz="12" w:space="0" w:color="auto"/>
              <w:left w:val="single" w:sz="12" w:space="0" w:color="auto"/>
              <w:bottom w:val="single" w:sz="24" w:space="0" w:color="auto"/>
              <w:right w:val="single" w:sz="12" w:space="0" w:color="auto"/>
            </w:tcBorders>
            <w:vAlign w:val="center"/>
          </w:tcPr>
          <w:p w14:paraId="47CF17BF" w14:textId="35F3190E"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94" w:type="dxa"/>
            <w:tcBorders>
              <w:top w:val="single" w:sz="12" w:space="0" w:color="auto"/>
              <w:left w:val="single" w:sz="12" w:space="0" w:color="auto"/>
              <w:bottom w:val="single" w:sz="24" w:space="0" w:color="auto"/>
              <w:right w:val="single" w:sz="12" w:space="0" w:color="auto"/>
            </w:tcBorders>
            <w:vAlign w:val="center"/>
          </w:tcPr>
          <w:p w14:paraId="2D930389" w14:textId="7113AAC0"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618" w:type="dxa"/>
            <w:tcBorders>
              <w:top w:val="single" w:sz="12" w:space="0" w:color="auto"/>
              <w:left w:val="single" w:sz="12" w:space="0" w:color="auto"/>
              <w:bottom w:val="single" w:sz="24" w:space="0" w:color="auto"/>
              <w:right w:val="single" w:sz="24" w:space="0" w:color="auto"/>
            </w:tcBorders>
            <w:vAlign w:val="center"/>
          </w:tcPr>
          <w:p w14:paraId="46E4A60D" w14:textId="5C947461"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c>
          <w:tcPr>
            <w:tcW w:w="1620" w:type="dxa"/>
            <w:tcBorders>
              <w:top w:val="single" w:sz="12" w:space="0" w:color="auto"/>
              <w:left w:val="single" w:sz="24" w:space="0" w:color="auto"/>
              <w:bottom w:val="single" w:sz="24" w:space="0" w:color="auto"/>
              <w:right w:val="single" w:sz="12" w:space="0" w:color="auto"/>
            </w:tcBorders>
            <w:vAlign w:val="center"/>
          </w:tcPr>
          <w:p w14:paraId="33E2E279" w14:textId="68C33639" w:rsidR="23FD7B7E" w:rsidRDefault="23FD7B7E" w:rsidP="23FD7B7E">
            <w:pP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Positive Attitude:</w:t>
            </w:r>
          </w:p>
        </w:tc>
        <w:tc>
          <w:tcPr>
            <w:tcW w:w="398" w:type="dxa"/>
            <w:tcBorders>
              <w:top w:val="single" w:sz="12" w:space="0" w:color="auto"/>
              <w:left w:val="single" w:sz="12" w:space="0" w:color="auto"/>
              <w:bottom w:val="single" w:sz="24" w:space="0" w:color="auto"/>
              <w:right w:val="single" w:sz="12" w:space="0" w:color="auto"/>
            </w:tcBorders>
            <w:vAlign w:val="center"/>
          </w:tcPr>
          <w:p w14:paraId="3E8DC360" w14:textId="76D24386"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4</w:t>
            </w:r>
          </w:p>
        </w:tc>
        <w:tc>
          <w:tcPr>
            <w:tcW w:w="656" w:type="dxa"/>
            <w:tcBorders>
              <w:top w:val="single" w:sz="12" w:space="0" w:color="auto"/>
              <w:left w:val="single" w:sz="12" w:space="0" w:color="auto"/>
              <w:bottom w:val="single" w:sz="24" w:space="0" w:color="auto"/>
              <w:right w:val="single" w:sz="12" w:space="0" w:color="auto"/>
            </w:tcBorders>
            <w:vAlign w:val="center"/>
          </w:tcPr>
          <w:p w14:paraId="1C7FB347" w14:textId="15BDFE73"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3</w:t>
            </w:r>
          </w:p>
        </w:tc>
        <w:tc>
          <w:tcPr>
            <w:tcW w:w="656" w:type="dxa"/>
            <w:tcBorders>
              <w:top w:val="single" w:sz="12" w:space="0" w:color="auto"/>
              <w:left w:val="single" w:sz="12" w:space="0" w:color="auto"/>
              <w:bottom w:val="single" w:sz="24" w:space="0" w:color="auto"/>
              <w:right w:val="single" w:sz="12" w:space="0" w:color="auto"/>
            </w:tcBorders>
            <w:vAlign w:val="center"/>
          </w:tcPr>
          <w:p w14:paraId="38E575A1" w14:textId="5C61DA26"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2</w:t>
            </w:r>
          </w:p>
        </w:tc>
        <w:tc>
          <w:tcPr>
            <w:tcW w:w="656" w:type="dxa"/>
            <w:tcBorders>
              <w:top w:val="single" w:sz="12" w:space="0" w:color="auto"/>
              <w:left w:val="single" w:sz="12" w:space="0" w:color="auto"/>
              <w:bottom w:val="single" w:sz="24" w:space="0" w:color="auto"/>
              <w:right w:val="single" w:sz="12" w:space="0" w:color="auto"/>
            </w:tcBorders>
            <w:vAlign w:val="center"/>
          </w:tcPr>
          <w:p w14:paraId="47F5AF65" w14:textId="40DB0C0C"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1</w:t>
            </w:r>
          </w:p>
        </w:tc>
        <w:tc>
          <w:tcPr>
            <w:tcW w:w="810" w:type="dxa"/>
            <w:tcBorders>
              <w:top w:val="single" w:sz="12" w:space="0" w:color="auto"/>
              <w:left w:val="single" w:sz="12" w:space="0" w:color="auto"/>
              <w:bottom w:val="single" w:sz="24" w:space="0" w:color="auto"/>
              <w:right w:val="single" w:sz="24" w:space="0" w:color="auto"/>
            </w:tcBorders>
            <w:vAlign w:val="center"/>
          </w:tcPr>
          <w:p w14:paraId="578C0ADF" w14:textId="0881E0AC" w:rsidR="23FD7B7E" w:rsidRDefault="23FD7B7E" w:rsidP="23FD7B7E">
            <w:pPr>
              <w:jc w:val="center"/>
              <w:rPr>
                <w:rFonts w:ascii="Arial" w:eastAsia="Arial" w:hAnsi="Arial" w:cs="Arial"/>
                <w:color w:val="000000" w:themeColor="text1"/>
                <w:sz w:val="16"/>
                <w:szCs w:val="16"/>
              </w:rPr>
            </w:pPr>
            <w:r w:rsidRPr="23FD7B7E">
              <w:rPr>
                <w:rFonts w:ascii="Arial" w:eastAsia="Arial" w:hAnsi="Arial" w:cs="Arial"/>
                <w:b/>
                <w:bCs/>
                <w:color w:val="000000" w:themeColor="text1"/>
                <w:sz w:val="16"/>
                <w:szCs w:val="16"/>
              </w:rPr>
              <w:t>0</w:t>
            </w:r>
          </w:p>
        </w:tc>
      </w:tr>
    </w:tbl>
    <w:p w14:paraId="2DE3463F" w14:textId="66C13955" w:rsidR="00156CA8" w:rsidRDefault="23FD7B7E" w:rsidP="00156CA8">
      <w:pPr>
        <w:spacing w:after="0"/>
        <w:textAlignment w:val="baseline"/>
        <w:rPr>
          <w:rFonts w:ascii="Arial" w:eastAsia="Arial" w:hAnsi="Arial" w:cs="Arial"/>
          <w:b/>
          <w:bCs/>
          <w:color w:val="000000" w:themeColor="text1"/>
          <w:sz w:val="24"/>
          <w:szCs w:val="24"/>
        </w:rPr>
      </w:pPr>
      <w:r w:rsidRPr="675609F5">
        <w:rPr>
          <w:rFonts w:ascii="Arial" w:eastAsia="Arial" w:hAnsi="Arial" w:cs="Arial"/>
          <w:b/>
          <w:bCs/>
          <w:color w:val="000000" w:themeColor="text1"/>
          <w:sz w:val="24"/>
          <w:szCs w:val="24"/>
        </w:rPr>
        <w:t>0= No</w:t>
      </w:r>
      <w:r w:rsidR="00156CA8" w:rsidRPr="675609F5">
        <w:rPr>
          <w:rFonts w:ascii="Arial" w:eastAsia="Arial" w:hAnsi="Arial" w:cs="Arial"/>
          <w:b/>
          <w:bCs/>
          <w:color w:val="000000" w:themeColor="text1"/>
          <w:sz w:val="24"/>
          <w:szCs w:val="24"/>
        </w:rPr>
        <w:t>t Observed 1= Unsatisfactory 2= Capable 3= Proficient 4= Excels</w:t>
      </w:r>
    </w:p>
    <w:p w14:paraId="6882DB94" w14:textId="030AAB18" w:rsidR="00156CA8" w:rsidRDefault="00156CA8" w:rsidP="675609F5">
      <w:pPr>
        <w:spacing w:after="0"/>
        <w:textAlignment w:val="baseline"/>
        <w:rPr>
          <w:rFonts w:ascii="Arial" w:eastAsia="Arial" w:hAnsi="Arial" w:cs="Arial"/>
          <w:b/>
          <w:bCs/>
          <w:color w:val="000000" w:themeColor="text1"/>
          <w:sz w:val="24"/>
          <w:szCs w:val="24"/>
        </w:rPr>
      </w:pPr>
    </w:p>
    <w:p w14:paraId="20774400" w14:textId="00CEAFD1" w:rsidR="00156CA8" w:rsidRDefault="00156CA8" w:rsidP="007A6F2B">
      <w:pPr>
        <w:rPr>
          <w:rFonts w:ascii="Arial" w:eastAsia="Arial" w:hAnsi="Arial" w:cs="Arial"/>
          <w:b/>
          <w:bCs/>
          <w:color w:val="000000" w:themeColor="text1"/>
          <w:sz w:val="24"/>
          <w:szCs w:val="24"/>
        </w:rPr>
        <w:sectPr w:rsidR="00156CA8">
          <w:headerReference w:type="default" r:id="rId37"/>
          <w:pgSz w:w="12240" w:h="15840"/>
          <w:pgMar w:top="1440" w:right="1440" w:bottom="1440" w:left="1440" w:header="720" w:footer="720" w:gutter="0"/>
          <w:cols w:space="720"/>
          <w:docGrid w:linePitch="360"/>
        </w:sectPr>
      </w:pPr>
      <w:r>
        <w:rPr>
          <w:rFonts w:ascii="Arial" w:eastAsia="Arial" w:hAnsi="Arial" w:cs="Arial"/>
          <w:b/>
          <w:bCs/>
          <w:color w:val="000000" w:themeColor="text1"/>
          <w:sz w:val="24"/>
          <w:szCs w:val="24"/>
        </w:rPr>
        <w:br w:type="page"/>
      </w:r>
    </w:p>
    <w:p w14:paraId="59FB947A" w14:textId="07913EBF" w:rsidR="00156CA8" w:rsidRDefault="00156CA8">
      <w:pPr>
        <w:rPr>
          <w:rFonts w:ascii="Arial" w:eastAsia="Arial" w:hAnsi="Arial" w:cs="Arial"/>
          <w:b/>
          <w:bCs/>
          <w:color w:val="000000" w:themeColor="text1"/>
          <w:sz w:val="24"/>
          <w:szCs w:val="24"/>
        </w:rPr>
      </w:pPr>
    </w:p>
    <w:tbl>
      <w:tblPr>
        <w:tblW w:w="9492" w:type="dxa"/>
        <w:tblLook w:val="04A0" w:firstRow="1" w:lastRow="0" w:firstColumn="1" w:lastColumn="0" w:noHBand="0" w:noVBand="1"/>
      </w:tblPr>
      <w:tblGrid>
        <w:gridCol w:w="1417"/>
        <w:gridCol w:w="372"/>
        <w:gridCol w:w="392"/>
        <w:gridCol w:w="384"/>
        <w:gridCol w:w="5793"/>
        <w:gridCol w:w="1134"/>
      </w:tblGrid>
      <w:tr w:rsidR="002768AC" w:rsidRPr="000216AD" w14:paraId="264051A8" w14:textId="77777777" w:rsidTr="00D502B3">
        <w:trPr>
          <w:trHeight w:val="194"/>
        </w:trPr>
        <w:tc>
          <w:tcPr>
            <w:tcW w:w="94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BAE09" w14:textId="7D107E6B"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Law Enforcement Exercise Grading Rubri</w:t>
            </w:r>
            <w:r w:rsidR="00D502B3" w:rsidRPr="000216AD">
              <w:rPr>
                <w:rFonts w:ascii="Arial" w:eastAsia="Times New Roman" w:hAnsi="Arial" w:cs="Arial"/>
                <w:b/>
                <w:bCs/>
                <w:color w:val="000000"/>
                <w:sz w:val="18"/>
                <w:szCs w:val="18"/>
              </w:rPr>
              <w:t>c #1</w:t>
            </w:r>
          </w:p>
        </w:tc>
      </w:tr>
      <w:tr w:rsidR="002768AC" w:rsidRPr="000216AD" w14:paraId="515319AE" w14:textId="77777777" w:rsidTr="00D502B3">
        <w:trPr>
          <w:trHeight w:val="194"/>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97154"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b/>
                <w:bCs/>
                <w:color w:val="000000"/>
                <w:sz w:val="18"/>
                <w:szCs w:val="18"/>
              </w:rPr>
              <w:t>Student</w:t>
            </w:r>
            <w:r w:rsidRPr="000216AD">
              <w:rPr>
                <w:rFonts w:ascii="Arial" w:eastAsia="Times New Roman" w:hAnsi="Arial" w:cs="Arial"/>
                <w:color w:val="000000"/>
                <w:sz w:val="18"/>
                <w:szCs w:val="18"/>
              </w:rPr>
              <w:t>:</w:t>
            </w:r>
          </w:p>
        </w:tc>
        <w:tc>
          <w:tcPr>
            <w:tcW w:w="8074"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CD4815"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b/>
                <w:bCs/>
                <w:color w:val="000000"/>
                <w:sz w:val="18"/>
                <w:szCs w:val="18"/>
              </w:rPr>
              <w:t>Evaluator</w:t>
            </w:r>
            <w:r w:rsidRPr="000216AD">
              <w:rPr>
                <w:rFonts w:ascii="Arial" w:eastAsia="Times New Roman" w:hAnsi="Arial" w:cs="Arial"/>
                <w:color w:val="000000"/>
                <w:sz w:val="18"/>
                <w:szCs w:val="18"/>
              </w:rPr>
              <w:t>:</w:t>
            </w:r>
          </w:p>
        </w:tc>
      </w:tr>
      <w:tr w:rsidR="002768AC" w:rsidRPr="000216AD" w14:paraId="1C2E0637" w14:textId="77777777" w:rsidTr="00D502B3">
        <w:trPr>
          <w:trHeight w:val="172"/>
        </w:trPr>
        <w:tc>
          <w:tcPr>
            <w:tcW w:w="94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D100F"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Investigate a Suspected Impaired Driver</w:t>
            </w:r>
          </w:p>
        </w:tc>
      </w:tr>
      <w:tr w:rsidR="002768AC" w:rsidRPr="000216AD" w14:paraId="68A9F234" w14:textId="77777777" w:rsidTr="00D502B3">
        <w:trPr>
          <w:trHeight w:val="220"/>
        </w:trPr>
        <w:tc>
          <w:tcPr>
            <w:tcW w:w="83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11BB6"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 xml:space="preserve">           Task: 191-LET-0030</w:t>
            </w:r>
          </w:p>
        </w:tc>
        <w:tc>
          <w:tcPr>
            <w:tcW w:w="1133" w:type="dxa"/>
            <w:tcBorders>
              <w:top w:val="nil"/>
              <w:left w:val="nil"/>
              <w:bottom w:val="single" w:sz="4" w:space="0" w:color="auto"/>
              <w:right w:val="single" w:sz="4" w:space="0" w:color="auto"/>
            </w:tcBorders>
            <w:shd w:val="clear" w:color="auto" w:fill="auto"/>
            <w:noWrap/>
            <w:vAlign w:val="center"/>
            <w:hideMark/>
          </w:tcPr>
          <w:p w14:paraId="2180E3A5"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Points</w:t>
            </w:r>
          </w:p>
        </w:tc>
      </w:tr>
      <w:tr w:rsidR="002768AC" w:rsidRPr="000216AD" w14:paraId="7C69A2F2" w14:textId="77777777" w:rsidTr="00D502B3">
        <w:trPr>
          <w:trHeight w:val="22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ABD96BF"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Subtask #1</w:t>
            </w:r>
          </w:p>
        </w:tc>
        <w:tc>
          <w:tcPr>
            <w:tcW w:w="69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64CFFC5"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Vehicle in Motion/Personal Conduct</w:t>
            </w:r>
          </w:p>
        </w:tc>
        <w:tc>
          <w:tcPr>
            <w:tcW w:w="1133" w:type="dxa"/>
            <w:tcBorders>
              <w:top w:val="nil"/>
              <w:left w:val="nil"/>
              <w:bottom w:val="single" w:sz="4" w:space="0" w:color="auto"/>
              <w:right w:val="single" w:sz="4" w:space="0" w:color="auto"/>
            </w:tcBorders>
            <w:shd w:val="clear" w:color="000000" w:fill="161616"/>
            <w:noWrap/>
            <w:vAlign w:val="center"/>
            <w:hideMark/>
          </w:tcPr>
          <w:p w14:paraId="42FCEF00"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5725922B" w14:textId="77777777" w:rsidTr="00D502B3">
        <w:trPr>
          <w:trHeight w:val="19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7B9D16D8"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xml:space="preserve"> 2 points </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54826344"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Establishes probable cause to conduct a traffic stop.</w:t>
            </w:r>
          </w:p>
        </w:tc>
        <w:tc>
          <w:tcPr>
            <w:tcW w:w="1133" w:type="dxa"/>
            <w:tcBorders>
              <w:top w:val="nil"/>
              <w:left w:val="nil"/>
              <w:bottom w:val="single" w:sz="4" w:space="0" w:color="auto"/>
              <w:right w:val="single" w:sz="4" w:space="0" w:color="auto"/>
            </w:tcBorders>
            <w:shd w:val="clear" w:color="auto" w:fill="auto"/>
            <w:noWrap/>
            <w:vAlign w:val="center"/>
            <w:hideMark/>
          </w:tcPr>
          <w:p w14:paraId="2926F8DA"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24BE258B" w14:textId="77777777" w:rsidTr="00D502B3">
        <w:trPr>
          <w:trHeight w:val="19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576566B1"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682183CB"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Looks for indicators (containers, soiled cloths, fumbling).</w:t>
            </w:r>
          </w:p>
        </w:tc>
        <w:tc>
          <w:tcPr>
            <w:tcW w:w="1133" w:type="dxa"/>
            <w:tcBorders>
              <w:top w:val="nil"/>
              <w:left w:val="nil"/>
              <w:bottom w:val="single" w:sz="4" w:space="0" w:color="auto"/>
              <w:right w:val="single" w:sz="4" w:space="0" w:color="auto"/>
            </w:tcBorders>
            <w:shd w:val="clear" w:color="auto" w:fill="auto"/>
            <w:noWrap/>
            <w:vAlign w:val="center"/>
            <w:hideMark/>
          </w:tcPr>
          <w:p w14:paraId="68C9E75F"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5BB4F666" w14:textId="77777777" w:rsidTr="00D502B3">
        <w:trPr>
          <w:trHeight w:val="19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2DB30CE7"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4902D7BA"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Listens for indicators (slurred speech or admissions etc..).</w:t>
            </w:r>
          </w:p>
        </w:tc>
        <w:tc>
          <w:tcPr>
            <w:tcW w:w="1133" w:type="dxa"/>
            <w:tcBorders>
              <w:top w:val="nil"/>
              <w:left w:val="nil"/>
              <w:bottom w:val="single" w:sz="4" w:space="0" w:color="auto"/>
              <w:right w:val="single" w:sz="4" w:space="0" w:color="auto"/>
            </w:tcBorders>
            <w:shd w:val="clear" w:color="auto" w:fill="auto"/>
            <w:noWrap/>
            <w:vAlign w:val="center"/>
            <w:hideMark/>
          </w:tcPr>
          <w:p w14:paraId="0D1AE44C"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303D1E61" w14:textId="77777777" w:rsidTr="00D502B3">
        <w:trPr>
          <w:trHeight w:val="356"/>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485D8923"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4762D4A3"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D. Based on which pre-exit test administered: Asks driver for injuries (Finger Count) or highest level of education (Numbers or Alphabet).</w:t>
            </w:r>
          </w:p>
        </w:tc>
        <w:tc>
          <w:tcPr>
            <w:tcW w:w="1133" w:type="dxa"/>
            <w:tcBorders>
              <w:top w:val="nil"/>
              <w:left w:val="nil"/>
              <w:bottom w:val="single" w:sz="4" w:space="0" w:color="auto"/>
              <w:right w:val="single" w:sz="4" w:space="0" w:color="auto"/>
            </w:tcBorders>
            <w:shd w:val="clear" w:color="auto" w:fill="auto"/>
            <w:noWrap/>
            <w:vAlign w:val="center"/>
            <w:hideMark/>
          </w:tcPr>
          <w:p w14:paraId="358451A6"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049EB8BC" w14:textId="77777777" w:rsidTr="00D502B3">
        <w:trPr>
          <w:trHeight w:val="18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33C3373F"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632B34B7"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E. Conducts preexit test (alphabet, counting, or finger count-demonstrated).</w:t>
            </w:r>
          </w:p>
        </w:tc>
        <w:tc>
          <w:tcPr>
            <w:tcW w:w="1133" w:type="dxa"/>
            <w:tcBorders>
              <w:top w:val="nil"/>
              <w:left w:val="nil"/>
              <w:bottom w:val="single" w:sz="4" w:space="0" w:color="auto"/>
              <w:right w:val="single" w:sz="4" w:space="0" w:color="auto"/>
            </w:tcBorders>
            <w:shd w:val="clear" w:color="auto" w:fill="auto"/>
            <w:noWrap/>
            <w:vAlign w:val="center"/>
            <w:hideMark/>
          </w:tcPr>
          <w:p w14:paraId="0B923F9A"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51EF9459" w14:textId="77777777" w:rsidTr="00D502B3">
        <w:trPr>
          <w:trHeight w:val="18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5821CA34"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Subtask #2</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235718CA"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Pre SFST Administrative Data</w:t>
            </w:r>
          </w:p>
        </w:tc>
        <w:tc>
          <w:tcPr>
            <w:tcW w:w="1133" w:type="dxa"/>
            <w:tcBorders>
              <w:top w:val="nil"/>
              <w:left w:val="nil"/>
              <w:bottom w:val="single" w:sz="4" w:space="0" w:color="auto"/>
              <w:right w:val="single" w:sz="4" w:space="0" w:color="auto"/>
            </w:tcBorders>
            <w:shd w:val="clear" w:color="000000" w:fill="000000"/>
            <w:noWrap/>
            <w:vAlign w:val="center"/>
            <w:hideMark/>
          </w:tcPr>
          <w:p w14:paraId="5F5EC670"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367A85CF" w14:textId="77777777" w:rsidTr="00D502B3">
        <w:trPr>
          <w:trHeight w:val="18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6F1AF61E"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7860CA4A"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Escorts driver to a safe area.</w:t>
            </w:r>
          </w:p>
        </w:tc>
        <w:tc>
          <w:tcPr>
            <w:tcW w:w="1133" w:type="dxa"/>
            <w:tcBorders>
              <w:top w:val="nil"/>
              <w:left w:val="nil"/>
              <w:bottom w:val="single" w:sz="4" w:space="0" w:color="auto"/>
              <w:right w:val="single" w:sz="4" w:space="0" w:color="auto"/>
            </w:tcBorders>
            <w:shd w:val="clear" w:color="auto" w:fill="auto"/>
            <w:noWrap/>
            <w:vAlign w:val="center"/>
            <w:hideMark/>
          </w:tcPr>
          <w:p w14:paraId="343D8094"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10B83063" w14:textId="77777777" w:rsidTr="00D502B3">
        <w:trPr>
          <w:trHeight w:val="18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156C1A16"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6F318732"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Maintains reactionary gap of a minimum 3 feet.</w:t>
            </w:r>
          </w:p>
        </w:tc>
        <w:tc>
          <w:tcPr>
            <w:tcW w:w="1133" w:type="dxa"/>
            <w:tcBorders>
              <w:top w:val="nil"/>
              <w:left w:val="nil"/>
              <w:bottom w:val="single" w:sz="4" w:space="0" w:color="auto"/>
              <w:right w:val="single" w:sz="4" w:space="0" w:color="auto"/>
            </w:tcBorders>
            <w:shd w:val="clear" w:color="auto" w:fill="auto"/>
            <w:noWrap/>
            <w:vAlign w:val="center"/>
            <w:hideMark/>
          </w:tcPr>
          <w:p w14:paraId="5A1C74C3"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34B249C2" w14:textId="77777777" w:rsidTr="00D502B3">
        <w:trPr>
          <w:trHeight w:val="19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05250DC0"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Subtask #3</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798D32AC"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Conduct walk and turn test.</w:t>
            </w:r>
          </w:p>
        </w:tc>
        <w:tc>
          <w:tcPr>
            <w:tcW w:w="1133" w:type="dxa"/>
            <w:tcBorders>
              <w:top w:val="nil"/>
              <w:left w:val="nil"/>
              <w:bottom w:val="single" w:sz="4" w:space="0" w:color="auto"/>
              <w:right w:val="single" w:sz="4" w:space="0" w:color="auto"/>
            </w:tcBorders>
            <w:shd w:val="clear" w:color="000000" w:fill="161616"/>
            <w:noWrap/>
            <w:vAlign w:val="center"/>
            <w:hideMark/>
          </w:tcPr>
          <w:p w14:paraId="38DDEBF8"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760A90D5" w14:textId="77777777" w:rsidTr="00D502B3">
        <w:trPr>
          <w:trHeight w:val="19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36C467F3"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27D4B244"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Asks if the individual has any injuries/illness.</w:t>
            </w:r>
          </w:p>
        </w:tc>
        <w:tc>
          <w:tcPr>
            <w:tcW w:w="1133" w:type="dxa"/>
            <w:tcBorders>
              <w:top w:val="nil"/>
              <w:left w:val="nil"/>
              <w:bottom w:val="single" w:sz="4" w:space="0" w:color="auto"/>
              <w:right w:val="single" w:sz="4" w:space="0" w:color="auto"/>
            </w:tcBorders>
            <w:shd w:val="clear" w:color="auto" w:fill="auto"/>
            <w:noWrap/>
            <w:vAlign w:val="center"/>
            <w:hideMark/>
          </w:tcPr>
          <w:p w14:paraId="25C79E24"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4E6ADC71" w14:textId="77777777" w:rsidTr="00D502B3">
        <w:trPr>
          <w:trHeight w:val="402"/>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0E633FB5"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108FADD7"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Places driver in the start position (right foot in front of left, heel is touching toe, arms at the side, stated not to hold clothing or use arms for balance).</w:t>
            </w:r>
          </w:p>
        </w:tc>
        <w:tc>
          <w:tcPr>
            <w:tcW w:w="1133" w:type="dxa"/>
            <w:tcBorders>
              <w:top w:val="nil"/>
              <w:left w:val="nil"/>
              <w:bottom w:val="single" w:sz="4" w:space="0" w:color="auto"/>
              <w:right w:val="single" w:sz="4" w:space="0" w:color="auto"/>
            </w:tcBorders>
            <w:shd w:val="clear" w:color="auto" w:fill="auto"/>
            <w:noWrap/>
            <w:vAlign w:val="center"/>
            <w:hideMark/>
          </w:tcPr>
          <w:p w14:paraId="730CD596"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68CB02FC" w14:textId="77777777" w:rsidTr="00D502B3">
        <w:trPr>
          <w:trHeight w:val="218"/>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7497CC1D"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7E7E7868"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Instructs the driver not to start the test after placing them in the start position.</w:t>
            </w:r>
          </w:p>
        </w:tc>
        <w:tc>
          <w:tcPr>
            <w:tcW w:w="1133" w:type="dxa"/>
            <w:tcBorders>
              <w:top w:val="nil"/>
              <w:left w:val="nil"/>
              <w:bottom w:val="single" w:sz="4" w:space="0" w:color="auto"/>
              <w:right w:val="single" w:sz="4" w:space="0" w:color="auto"/>
            </w:tcBorders>
            <w:shd w:val="clear" w:color="auto" w:fill="auto"/>
            <w:noWrap/>
            <w:vAlign w:val="center"/>
            <w:hideMark/>
          </w:tcPr>
          <w:p w14:paraId="54DE21FE"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1CD09DA4" w14:textId="77777777" w:rsidTr="00D502B3">
        <w:trPr>
          <w:trHeight w:val="1506"/>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4F3E6519"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27B94AF9"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xml:space="preserve">D. Properly demonstrates test (staying at least 3 feet away, starts in starting position, take 3, 5, 7, or 9 steps counting each step out loud, explains and demonstrates leaving front/lead foot on the line taking a series of small steps with the other foot to turn around, explains taking nine heel to toe steps back.).  </w:t>
            </w:r>
            <w:r w:rsidRPr="000216AD">
              <w:rPr>
                <w:rFonts w:ascii="Arial" w:eastAsia="Times New Roman" w:hAnsi="Arial" w:cs="Arial"/>
                <w:b/>
                <w:bCs/>
                <w:color w:val="000000"/>
                <w:sz w:val="18"/>
                <w:szCs w:val="18"/>
              </w:rPr>
              <w:t>Note:</w:t>
            </w:r>
            <w:r w:rsidRPr="000216AD">
              <w:rPr>
                <w:rFonts w:ascii="Arial" w:eastAsia="Times New Roman" w:hAnsi="Arial" w:cs="Arial"/>
                <w:color w:val="000000"/>
                <w:sz w:val="18"/>
                <w:szCs w:val="18"/>
              </w:rPr>
              <w:t xml:space="preserve"> If the student takes 3,5,7 steps during demonstration they must explain to continue to nine steps. </w:t>
            </w:r>
            <w:r w:rsidRPr="000216AD">
              <w:rPr>
                <w:rFonts w:ascii="Arial" w:eastAsia="Times New Roman" w:hAnsi="Arial" w:cs="Arial"/>
                <w:b/>
                <w:bCs/>
                <w:color w:val="000000"/>
                <w:sz w:val="18"/>
                <w:szCs w:val="18"/>
              </w:rPr>
              <w:t xml:space="preserve">Note: </w:t>
            </w:r>
            <w:r w:rsidRPr="000216AD">
              <w:rPr>
                <w:rFonts w:ascii="Arial" w:eastAsia="Times New Roman" w:hAnsi="Arial" w:cs="Arial"/>
                <w:color w:val="000000"/>
                <w:sz w:val="18"/>
                <w:szCs w:val="18"/>
              </w:rPr>
              <w:t>Left foot should be lead at turn around.</w:t>
            </w:r>
            <w:r w:rsidRPr="000216AD">
              <w:rPr>
                <w:rFonts w:ascii="Arial" w:eastAsia="Times New Roman" w:hAnsi="Arial" w:cs="Arial"/>
                <w:b/>
                <w:bCs/>
                <w:color w:val="000000"/>
                <w:sz w:val="18"/>
                <w:szCs w:val="18"/>
              </w:rPr>
              <w:t xml:space="preserve"> Note</w:t>
            </w:r>
            <w:r w:rsidRPr="000216AD">
              <w:rPr>
                <w:rFonts w:ascii="Arial" w:eastAsia="Times New Roman" w:hAnsi="Arial" w:cs="Arial"/>
                <w:color w:val="000000"/>
                <w:sz w:val="18"/>
                <w:szCs w:val="18"/>
              </w:rPr>
              <w:t xml:space="preserve">: Students should not terminate the test unless they step off the line three times, cannot do the test, or person refuses. </w:t>
            </w:r>
          </w:p>
        </w:tc>
        <w:tc>
          <w:tcPr>
            <w:tcW w:w="1133" w:type="dxa"/>
            <w:tcBorders>
              <w:top w:val="nil"/>
              <w:left w:val="nil"/>
              <w:bottom w:val="single" w:sz="4" w:space="0" w:color="auto"/>
              <w:right w:val="single" w:sz="4" w:space="0" w:color="auto"/>
            </w:tcBorders>
            <w:shd w:val="clear" w:color="auto" w:fill="auto"/>
            <w:vAlign w:val="center"/>
            <w:hideMark/>
          </w:tcPr>
          <w:p w14:paraId="0A7DF299"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4BB98274" w14:textId="77777777" w:rsidTr="00D502B3">
        <w:trPr>
          <w:trHeight w:val="172"/>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0A3C700D"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A36389"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E. Identifies errors in test (off balance, improper count etc.).</w:t>
            </w:r>
          </w:p>
        </w:tc>
        <w:tc>
          <w:tcPr>
            <w:tcW w:w="1133" w:type="dxa"/>
            <w:tcBorders>
              <w:top w:val="nil"/>
              <w:left w:val="nil"/>
              <w:bottom w:val="single" w:sz="4" w:space="0" w:color="auto"/>
              <w:right w:val="single" w:sz="4" w:space="0" w:color="auto"/>
            </w:tcBorders>
            <w:shd w:val="clear" w:color="auto" w:fill="auto"/>
            <w:noWrap/>
            <w:vAlign w:val="center"/>
            <w:hideMark/>
          </w:tcPr>
          <w:p w14:paraId="562E5D2E"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45BC7EB8" w14:textId="77777777" w:rsidTr="00D502B3">
        <w:trPr>
          <w:trHeight w:val="18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26CE86B1"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 xml:space="preserve">Subtask #4 </w:t>
            </w:r>
          </w:p>
        </w:tc>
        <w:tc>
          <w:tcPr>
            <w:tcW w:w="69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C11F304"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Conduct one leg stand test</w:t>
            </w:r>
          </w:p>
        </w:tc>
        <w:tc>
          <w:tcPr>
            <w:tcW w:w="1133" w:type="dxa"/>
            <w:tcBorders>
              <w:top w:val="nil"/>
              <w:left w:val="nil"/>
              <w:bottom w:val="single" w:sz="4" w:space="0" w:color="auto"/>
              <w:right w:val="single" w:sz="4" w:space="0" w:color="auto"/>
            </w:tcBorders>
            <w:shd w:val="clear" w:color="000000" w:fill="000000"/>
            <w:noWrap/>
            <w:vAlign w:val="center"/>
            <w:hideMark/>
          </w:tcPr>
          <w:p w14:paraId="37A4BB91"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5272D1B8" w14:textId="77777777" w:rsidTr="00D502B3">
        <w:trPr>
          <w:trHeight w:val="220"/>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6B5638E6"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65D1CA83"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Asks if the individual has any injuries/illness.</w:t>
            </w:r>
          </w:p>
        </w:tc>
        <w:tc>
          <w:tcPr>
            <w:tcW w:w="1133" w:type="dxa"/>
            <w:tcBorders>
              <w:top w:val="nil"/>
              <w:left w:val="nil"/>
              <w:bottom w:val="single" w:sz="4" w:space="0" w:color="auto"/>
              <w:right w:val="single" w:sz="4" w:space="0" w:color="auto"/>
            </w:tcBorders>
            <w:shd w:val="clear" w:color="auto" w:fill="auto"/>
            <w:noWrap/>
            <w:vAlign w:val="center"/>
            <w:hideMark/>
          </w:tcPr>
          <w:p w14:paraId="3C52E047"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3EA1AA49" w14:textId="77777777" w:rsidTr="00D502B3">
        <w:trPr>
          <w:trHeight w:val="413"/>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19E45617"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67C76674"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Instructs the driver into start position (feet together, arms at their side not using them for balance or holding clothing).</w:t>
            </w:r>
          </w:p>
        </w:tc>
        <w:tc>
          <w:tcPr>
            <w:tcW w:w="1133" w:type="dxa"/>
            <w:tcBorders>
              <w:top w:val="nil"/>
              <w:left w:val="nil"/>
              <w:bottom w:val="single" w:sz="4" w:space="0" w:color="auto"/>
              <w:right w:val="single" w:sz="4" w:space="0" w:color="auto"/>
            </w:tcBorders>
            <w:shd w:val="clear" w:color="auto" w:fill="auto"/>
            <w:vAlign w:val="center"/>
            <w:hideMark/>
          </w:tcPr>
          <w:p w14:paraId="67B24F86"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3CE81D74" w14:textId="77777777" w:rsidTr="00D502B3">
        <w:trPr>
          <w:trHeight w:val="528"/>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5B0E8DDB"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5864F482"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Demonstrates test (lifted either foot approx. 6" off the ground, toe pointed forward so foot is approx. parallel with the ground, count aloud one thousand and one etc.. Until told to stop.).</w:t>
            </w:r>
          </w:p>
        </w:tc>
        <w:tc>
          <w:tcPr>
            <w:tcW w:w="1133" w:type="dxa"/>
            <w:tcBorders>
              <w:top w:val="nil"/>
              <w:left w:val="nil"/>
              <w:bottom w:val="single" w:sz="4" w:space="0" w:color="auto"/>
              <w:right w:val="single" w:sz="4" w:space="0" w:color="auto"/>
            </w:tcBorders>
            <w:shd w:val="clear" w:color="auto" w:fill="auto"/>
            <w:noWrap/>
            <w:vAlign w:val="center"/>
            <w:hideMark/>
          </w:tcPr>
          <w:p w14:paraId="3404F2EC"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16AB976B" w14:textId="77777777" w:rsidTr="00D502B3">
        <w:trPr>
          <w:trHeight w:val="609"/>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2FBEBD30"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436CB04E"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xml:space="preserve">D. Administers test for minimum of 30 seconds (student should use a watch). Note: Student should not terminate the test unless the foot touches the ground three times, the person cannot do the test, the person refuses to  do the test. </w:t>
            </w:r>
          </w:p>
        </w:tc>
        <w:tc>
          <w:tcPr>
            <w:tcW w:w="1133" w:type="dxa"/>
            <w:tcBorders>
              <w:top w:val="nil"/>
              <w:left w:val="nil"/>
              <w:bottom w:val="single" w:sz="4" w:space="0" w:color="auto"/>
              <w:right w:val="single" w:sz="4" w:space="0" w:color="auto"/>
            </w:tcBorders>
            <w:shd w:val="clear" w:color="auto" w:fill="auto"/>
            <w:noWrap/>
            <w:vAlign w:val="center"/>
            <w:hideMark/>
          </w:tcPr>
          <w:p w14:paraId="3BB48052"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55818AFE" w14:textId="77777777" w:rsidTr="00D502B3">
        <w:trPr>
          <w:trHeight w:val="218"/>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4FDC9E3D"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5DAF771B"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xml:space="preserve">E. Identifies errors in test (off balance, improper count etc.). </w:t>
            </w:r>
          </w:p>
        </w:tc>
        <w:tc>
          <w:tcPr>
            <w:tcW w:w="1133" w:type="dxa"/>
            <w:tcBorders>
              <w:top w:val="nil"/>
              <w:left w:val="nil"/>
              <w:bottom w:val="single" w:sz="4" w:space="0" w:color="auto"/>
              <w:right w:val="single" w:sz="4" w:space="0" w:color="auto"/>
            </w:tcBorders>
            <w:shd w:val="clear" w:color="auto" w:fill="auto"/>
            <w:noWrap/>
            <w:vAlign w:val="center"/>
            <w:hideMark/>
          </w:tcPr>
          <w:p w14:paraId="2F7924B2"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60DF33A1" w14:textId="77777777" w:rsidTr="00D502B3">
        <w:trPr>
          <w:trHeight w:val="172"/>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65BE134E"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 xml:space="preserve">Subtask #5 </w:t>
            </w:r>
          </w:p>
        </w:tc>
        <w:tc>
          <w:tcPr>
            <w:tcW w:w="69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7F779CB"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Apprehend Driver</w:t>
            </w:r>
          </w:p>
        </w:tc>
        <w:tc>
          <w:tcPr>
            <w:tcW w:w="1133" w:type="dxa"/>
            <w:tcBorders>
              <w:top w:val="nil"/>
              <w:left w:val="nil"/>
              <w:bottom w:val="single" w:sz="4" w:space="0" w:color="auto"/>
              <w:right w:val="single" w:sz="4" w:space="0" w:color="auto"/>
            </w:tcBorders>
            <w:shd w:val="clear" w:color="000000" w:fill="000000"/>
            <w:noWrap/>
            <w:vAlign w:val="center"/>
            <w:hideMark/>
          </w:tcPr>
          <w:p w14:paraId="7C082E25"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31AAB725" w14:textId="77777777" w:rsidTr="00D502B3">
        <w:trPr>
          <w:trHeight w:val="19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6DCCA0CB"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E418EDE"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Approaches subject in a safe manner.</w:t>
            </w:r>
          </w:p>
        </w:tc>
        <w:tc>
          <w:tcPr>
            <w:tcW w:w="1133" w:type="dxa"/>
            <w:tcBorders>
              <w:top w:val="nil"/>
              <w:left w:val="nil"/>
              <w:bottom w:val="single" w:sz="4" w:space="0" w:color="auto"/>
              <w:right w:val="single" w:sz="4" w:space="0" w:color="auto"/>
            </w:tcBorders>
            <w:shd w:val="clear" w:color="auto" w:fill="auto"/>
            <w:noWrap/>
            <w:vAlign w:val="center"/>
            <w:hideMark/>
          </w:tcPr>
          <w:p w14:paraId="1412D60F"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4C23EED0" w14:textId="77777777" w:rsidTr="00D502B3">
        <w:trPr>
          <w:trHeight w:val="110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7D40DB08"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3C1FC4E2"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Applies handcuffs (instructs subject to spread feet, bend forward at the waist, place hands behind their back so palms are facing out and thumbs are up, approaches from a 45 degree angle, grasp hand nearest them with a reverse handshake grip and applies handcuff near pinky finger, secures second hand with handshake grip and applies other handcuff, tightens and double locks handcuffs. Note: single strand down and key holes out).</w:t>
            </w:r>
          </w:p>
        </w:tc>
        <w:tc>
          <w:tcPr>
            <w:tcW w:w="1133" w:type="dxa"/>
            <w:tcBorders>
              <w:top w:val="nil"/>
              <w:left w:val="nil"/>
              <w:bottom w:val="single" w:sz="4" w:space="0" w:color="auto"/>
              <w:right w:val="single" w:sz="4" w:space="0" w:color="auto"/>
            </w:tcBorders>
            <w:shd w:val="clear" w:color="auto" w:fill="auto"/>
            <w:vAlign w:val="center"/>
            <w:hideMark/>
          </w:tcPr>
          <w:p w14:paraId="29D0D90F"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4B2F82B2" w14:textId="77777777" w:rsidTr="00D502B3">
        <w:trPr>
          <w:trHeight w:val="736"/>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198D7DA7"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641A2C35"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xml:space="preserve">C. Searches Subject (Maintains control of the subject, searches headgear, split the body down the center, search one side using the pat-and-crush method, once complete switch sides and searches) </w:t>
            </w:r>
            <w:r w:rsidRPr="000216AD">
              <w:rPr>
                <w:rFonts w:ascii="Arial" w:eastAsia="Times New Roman" w:hAnsi="Arial" w:cs="Arial"/>
                <w:b/>
                <w:bCs/>
                <w:color w:val="000000"/>
                <w:sz w:val="18"/>
                <w:szCs w:val="18"/>
              </w:rPr>
              <w:t>Note:</w:t>
            </w:r>
            <w:r w:rsidRPr="000216AD">
              <w:rPr>
                <w:rFonts w:ascii="Arial" w:eastAsia="Times New Roman" w:hAnsi="Arial" w:cs="Arial"/>
                <w:color w:val="000000"/>
                <w:sz w:val="18"/>
                <w:szCs w:val="18"/>
              </w:rPr>
              <w:t xml:space="preserve"> If there is contraband on the subject that is missed, the point is deducted. </w:t>
            </w:r>
          </w:p>
        </w:tc>
        <w:tc>
          <w:tcPr>
            <w:tcW w:w="1133" w:type="dxa"/>
            <w:tcBorders>
              <w:top w:val="nil"/>
              <w:left w:val="nil"/>
              <w:bottom w:val="single" w:sz="4" w:space="0" w:color="auto"/>
              <w:right w:val="single" w:sz="4" w:space="0" w:color="auto"/>
            </w:tcBorders>
            <w:shd w:val="clear" w:color="auto" w:fill="auto"/>
            <w:noWrap/>
            <w:vAlign w:val="center"/>
            <w:hideMark/>
          </w:tcPr>
          <w:p w14:paraId="5B1EE477"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19F659A0" w14:textId="77777777" w:rsidTr="00D502B3">
        <w:trPr>
          <w:trHeight w:val="194"/>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8B5BBDB"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Subtask #6</w:t>
            </w:r>
          </w:p>
        </w:tc>
        <w:tc>
          <w:tcPr>
            <w:tcW w:w="69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F4AE8D" w14:textId="77777777" w:rsidR="002768AC" w:rsidRPr="000216AD" w:rsidRDefault="002768AC" w:rsidP="002768AC">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Complete DD Form 1920 with on scene data</w:t>
            </w:r>
          </w:p>
        </w:tc>
        <w:tc>
          <w:tcPr>
            <w:tcW w:w="1133" w:type="dxa"/>
            <w:tcBorders>
              <w:top w:val="nil"/>
              <w:left w:val="nil"/>
              <w:bottom w:val="single" w:sz="4" w:space="0" w:color="auto"/>
              <w:right w:val="single" w:sz="4" w:space="0" w:color="auto"/>
            </w:tcBorders>
            <w:shd w:val="clear" w:color="000000" w:fill="000000"/>
            <w:noWrap/>
            <w:vAlign w:val="center"/>
            <w:hideMark/>
          </w:tcPr>
          <w:p w14:paraId="3BD949F0"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1995BD21" w14:textId="77777777" w:rsidTr="00D502B3">
        <w:trPr>
          <w:trHeight w:val="18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1AD91602"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52E1E20"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Administrative data filled in and formatted properly.</w:t>
            </w:r>
          </w:p>
        </w:tc>
        <w:tc>
          <w:tcPr>
            <w:tcW w:w="1133" w:type="dxa"/>
            <w:tcBorders>
              <w:top w:val="nil"/>
              <w:left w:val="nil"/>
              <w:bottom w:val="single" w:sz="4" w:space="0" w:color="auto"/>
              <w:right w:val="single" w:sz="4" w:space="0" w:color="auto"/>
            </w:tcBorders>
            <w:shd w:val="clear" w:color="auto" w:fill="auto"/>
            <w:noWrap/>
            <w:vAlign w:val="center"/>
            <w:hideMark/>
          </w:tcPr>
          <w:p w14:paraId="25466B79"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6D66DD1F" w14:textId="77777777" w:rsidTr="00D502B3">
        <w:trPr>
          <w:trHeight w:val="172"/>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208548FF"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44E2658"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Lists behind the wheel screening and results.</w:t>
            </w:r>
          </w:p>
        </w:tc>
        <w:tc>
          <w:tcPr>
            <w:tcW w:w="1133" w:type="dxa"/>
            <w:tcBorders>
              <w:top w:val="nil"/>
              <w:left w:val="nil"/>
              <w:bottom w:val="single" w:sz="4" w:space="0" w:color="auto"/>
              <w:right w:val="single" w:sz="4" w:space="0" w:color="auto"/>
            </w:tcBorders>
            <w:shd w:val="clear" w:color="auto" w:fill="auto"/>
            <w:noWrap/>
            <w:vAlign w:val="center"/>
            <w:hideMark/>
          </w:tcPr>
          <w:p w14:paraId="3521D14A"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67AADA8F" w14:textId="77777777" w:rsidTr="00D502B3">
        <w:trPr>
          <w:trHeight w:val="18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1E3DD4EA"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451DE927"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Prearrest screening (time, specific location, weather and area conditions.</w:t>
            </w:r>
          </w:p>
        </w:tc>
        <w:tc>
          <w:tcPr>
            <w:tcW w:w="1133" w:type="dxa"/>
            <w:tcBorders>
              <w:top w:val="nil"/>
              <w:left w:val="nil"/>
              <w:bottom w:val="single" w:sz="4" w:space="0" w:color="auto"/>
              <w:right w:val="single" w:sz="4" w:space="0" w:color="auto"/>
            </w:tcBorders>
            <w:shd w:val="clear" w:color="auto" w:fill="auto"/>
            <w:noWrap/>
            <w:vAlign w:val="center"/>
            <w:hideMark/>
          </w:tcPr>
          <w:p w14:paraId="27865656"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2768AC" w:rsidRPr="000216AD" w14:paraId="36639FB3" w14:textId="77777777" w:rsidTr="00D502B3">
        <w:trPr>
          <w:trHeight w:val="172"/>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208F9E6E"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941" w:type="dxa"/>
            <w:gridSpan w:val="4"/>
            <w:tcBorders>
              <w:top w:val="single" w:sz="4" w:space="0" w:color="auto"/>
              <w:left w:val="nil"/>
              <w:bottom w:val="single" w:sz="4" w:space="0" w:color="auto"/>
              <w:right w:val="single" w:sz="4" w:space="0" w:color="auto"/>
            </w:tcBorders>
            <w:shd w:val="clear" w:color="auto" w:fill="auto"/>
            <w:vAlign w:val="center"/>
            <w:hideMark/>
          </w:tcPr>
          <w:p w14:paraId="40BDACD1"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D. Synopsis (filled in appropriate blocks and information)</w:t>
            </w:r>
          </w:p>
        </w:tc>
        <w:tc>
          <w:tcPr>
            <w:tcW w:w="1133" w:type="dxa"/>
            <w:tcBorders>
              <w:top w:val="nil"/>
              <w:left w:val="nil"/>
              <w:bottom w:val="single" w:sz="4" w:space="0" w:color="auto"/>
              <w:right w:val="single" w:sz="4" w:space="0" w:color="auto"/>
            </w:tcBorders>
            <w:shd w:val="clear" w:color="auto" w:fill="auto"/>
            <w:noWrap/>
            <w:vAlign w:val="center"/>
            <w:hideMark/>
          </w:tcPr>
          <w:p w14:paraId="479B9302"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D502B3" w:rsidRPr="000216AD" w14:paraId="7F1C00B0" w14:textId="77777777" w:rsidTr="00D502B3">
        <w:trPr>
          <w:trHeight w:val="160"/>
        </w:trPr>
        <w:tc>
          <w:tcPr>
            <w:tcW w:w="1417" w:type="dxa"/>
            <w:tcBorders>
              <w:top w:val="nil"/>
              <w:left w:val="nil"/>
              <w:bottom w:val="nil"/>
              <w:right w:val="nil"/>
            </w:tcBorders>
            <w:shd w:val="clear" w:color="auto" w:fill="auto"/>
            <w:noWrap/>
            <w:vAlign w:val="center"/>
            <w:hideMark/>
          </w:tcPr>
          <w:p w14:paraId="26F2660D" w14:textId="77777777" w:rsidR="002768AC" w:rsidRPr="000216AD" w:rsidRDefault="002768AC" w:rsidP="002768AC">
            <w:pPr>
              <w:spacing w:after="0" w:line="240" w:lineRule="auto"/>
              <w:rPr>
                <w:rFonts w:ascii="Arial" w:eastAsia="Times New Roman" w:hAnsi="Arial" w:cs="Arial"/>
                <w:color w:val="000000"/>
                <w:sz w:val="18"/>
                <w:szCs w:val="18"/>
              </w:rPr>
            </w:pPr>
          </w:p>
        </w:tc>
        <w:tc>
          <w:tcPr>
            <w:tcW w:w="372" w:type="dxa"/>
            <w:tcBorders>
              <w:top w:val="nil"/>
              <w:left w:val="nil"/>
              <w:bottom w:val="nil"/>
              <w:right w:val="nil"/>
            </w:tcBorders>
            <w:shd w:val="clear" w:color="auto" w:fill="auto"/>
            <w:noWrap/>
            <w:vAlign w:val="center"/>
            <w:hideMark/>
          </w:tcPr>
          <w:p w14:paraId="3C41DA43" w14:textId="77777777" w:rsidR="002768AC" w:rsidRPr="000216AD" w:rsidRDefault="002768AC" w:rsidP="002768AC">
            <w:pPr>
              <w:spacing w:after="0" w:line="240" w:lineRule="auto"/>
              <w:jc w:val="center"/>
              <w:rPr>
                <w:rFonts w:ascii="Arial" w:eastAsia="Times New Roman" w:hAnsi="Arial" w:cs="Arial"/>
                <w:sz w:val="20"/>
                <w:szCs w:val="20"/>
              </w:rPr>
            </w:pPr>
          </w:p>
        </w:tc>
        <w:tc>
          <w:tcPr>
            <w:tcW w:w="392" w:type="dxa"/>
            <w:tcBorders>
              <w:top w:val="nil"/>
              <w:left w:val="nil"/>
              <w:bottom w:val="nil"/>
              <w:right w:val="nil"/>
            </w:tcBorders>
            <w:shd w:val="clear" w:color="auto" w:fill="auto"/>
            <w:noWrap/>
            <w:vAlign w:val="center"/>
            <w:hideMark/>
          </w:tcPr>
          <w:p w14:paraId="455F1880" w14:textId="77777777" w:rsidR="002768AC" w:rsidRPr="000216AD" w:rsidRDefault="002768AC" w:rsidP="002768AC">
            <w:pPr>
              <w:spacing w:after="0" w:line="240" w:lineRule="auto"/>
              <w:jc w:val="center"/>
              <w:rPr>
                <w:rFonts w:ascii="Arial" w:eastAsia="Times New Roman" w:hAnsi="Arial" w:cs="Arial"/>
                <w:sz w:val="20"/>
                <w:szCs w:val="20"/>
              </w:rPr>
            </w:pPr>
          </w:p>
        </w:tc>
        <w:tc>
          <w:tcPr>
            <w:tcW w:w="384" w:type="dxa"/>
            <w:tcBorders>
              <w:top w:val="nil"/>
              <w:left w:val="nil"/>
              <w:bottom w:val="nil"/>
              <w:right w:val="nil"/>
            </w:tcBorders>
            <w:shd w:val="clear" w:color="auto" w:fill="auto"/>
            <w:noWrap/>
            <w:vAlign w:val="bottom"/>
            <w:hideMark/>
          </w:tcPr>
          <w:p w14:paraId="6C3BD05F" w14:textId="77777777" w:rsidR="002768AC" w:rsidRPr="000216AD" w:rsidRDefault="002768AC" w:rsidP="002768AC">
            <w:pPr>
              <w:spacing w:after="0" w:line="240" w:lineRule="auto"/>
              <w:jc w:val="center"/>
              <w:rPr>
                <w:rFonts w:ascii="Arial" w:eastAsia="Times New Roman" w:hAnsi="Arial" w:cs="Arial"/>
                <w:sz w:val="20"/>
                <w:szCs w:val="20"/>
              </w:rPr>
            </w:pPr>
          </w:p>
        </w:tc>
        <w:tc>
          <w:tcPr>
            <w:tcW w:w="5790" w:type="dxa"/>
            <w:tcBorders>
              <w:top w:val="nil"/>
              <w:left w:val="single" w:sz="4" w:space="0" w:color="auto"/>
              <w:bottom w:val="single" w:sz="4" w:space="0" w:color="auto"/>
              <w:right w:val="single" w:sz="4" w:space="0" w:color="auto"/>
            </w:tcBorders>
            <w:shd w:val="clear" w:color="auto" w:fill="auto"/>
            <w:noWrap/>
            <w:vAlign w:val="bottom"/>
            <w:hideMark/>
          </w:tcPr>
          <w:p w14:paraId="4DB5BF9A" w14:textId="77777777" w:rsidR="002768AC" w:rsidRPr="000216AD" w:rsidRDefault="002768AC" w:rsidP="002768AC">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Total</w:t>
            </w:r>
          </w:p>
        </w:tc>
        <w:tc>
          <w:tcPr>
            <w:tcW w:w="1133" w:type="dxa"/>
            <w:tcBorders>
              <w:top w:val="nil"/>
              <w:left w:val="nil"/>
              <w:bottom w:val="single" w:sz="4" w:space="0" w:color="auto"/>
              <w:right w:val="single" w:sz="4" w:space="0" w:color="auto"/>
            </w:tcBorders>
            <w:shd w:val="clear" w:color="auto" w:fill="auto"/>
            <w:noWrap/>
            <w:vAlign w:val="center"/>
            <w:hideMark/>
          </w:tcPr>
          <w:p w14:paraId="508450C9" w14:textId="77777777" w:rsidR="002768AC" w:rsidRPr="000216AD" w:rsidRDefault="002768AC" w:rsidP="002768AC">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xml:space="preserve">         \25</w:t>
            </w:r>
          </w:p>
        </w:tc>
      </w:tr>
    </w:tbl>
    <w:p w14:paraId="237AEE34" w14:textId="77777777" w:rsidR="001F21A0" w:rsidRDefault="001F21A0" w:rsidP="23FD7B7E">
      <w:pPr>
        <w:pStyle w:val="paragraph"/>
        <w:spacing w:before="0" w:beforeAutospacing="0" w:after="0" w:afterAutospacing="0"/>
        <w:textAlignment w:val="baseline"/>
        <w:rPr>
          <w:b/>
          <w:bCs/>
          <w:color w:val="000000" w:themeColor="text1"/>
        </w:rPr>
      </w:pPr>
    </w:p>
    <w:p w14:paraId="44716896" w14:textId="77777777" w:rsidR="00D502B3" w:rsidRDefault="00D502B3" w:rsidP="23FD7B7E">
      <w:pPr>
        <w:pStyle w:val="paragraph"/>
        <w:spacing w:before="0" w:beforeAutospacing="0" w:after="0" w:afterAutospacing="0"/>
        <w:textAlignment w:val="baseline"/>
        <w:rPr>
          <w:b/>
          <w:bCs/>
          <w:color w:val="000000" w:themeColor="text1"/>
        </w:rPr>
      </w:pPr>
    </w:p>
    <w:tbl>
      <w:tblPr>
        <w:tblW w:w="9463" w:type="dxa"/>
        <w:tblLook w:val="04A0" w:firstRow="1" w:lastRow="0" w:firstColumn="1" w:lastColumn="0" w:noHBand="0" w:noVBand="1"/>
      </w:tblPr>
      <w:tblGrid>
        <w:gridCol w:w="1197"/>
        <w:gridCol w:w="249"/>
        <w:gridCol w:w="248"/>
        <w:gridCol w:w="246"/>
        <w:gridCol w:w="5824"/>
        <w:gridCol w:w="1473"/>
        <w:gridCol w:w="9"/>
        <w:gridCol w:w="12"/>
        <w:gridCol w:w="205"/>
      </w:tblGrid>
      <w:tr w:rsidR="00767F85" w:rsidRPr="000216AD" w14:paraId="5AF47F47" w14:textId="77777777" w:rsidTr="00767F85">
        <w:trPr>
          <w:gridAfter w:val="1"/>
          <w:wAfter w:w="205" w:type="dxa"/>
          <w:trHeight w:val="249"/>
        </w:trPr>
        <w:tc>
          <w:tcPr>
            <w:tcW w:w="925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B7BAD" w14:textId="064B034F" w:rsidR="00767F85" w:rsidRPr="000216AD" w:rsidRDefault="00767F85" w:rsidP="00767F85">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Law Enforcement Exercise Grading Rubric</w:t>
            </w:r>
            <w:r w:rsidR="00F20F19" w:rsidRPr="000216AD">
              <w:rPr>
                <w:rFonts w:ascii="Arial" w:eastAsia="Times New Roman" w:hAnsi="Arial" w:cs="Arial"/>
                <w:b/>
                <w:bCs/>
                <w:color w:val="000000"/>
                <w:sz w:val="18"/>
                <w:szCs w:val="18"/>
              </w:rPr>
              <w:t xml:space="preserve"> #2</w:t>
            </w:r>
          </w:p>
        </w:tc>
      </w:tr>
      <w:tr w:rsidR="00767F85" w:rsidRPr="000216AD" w14:paraId="6D638C08" w14:textId="77777777" w:rsidTr="00767F85">
        <w:trPr>
          <w:gridAfter w:val="2"/>
          <w:wAfter w:w="217" w:type="dxa"/>
          <w:trHeight w:val="249"/>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3A221" w14:textId="77777777" w:rsidR="00767F85" w:rsidRPr="000216AD" w:rsidRDefault="00767F85" w:rsidP="00767F85">
            <w:pPr>
              <w:spacing w:after="0" w:line="240" w:lineRule="auto"/>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Student:</w:t>
            </w:r>
          </w:p>
        </w:tc>
        <w:tc>
          <w:tcPr>
            <w:tcW w:w="8049" w:type="dxa"/>
            <w:gridSpan w:val="6"/>
            <w:tcBorders>
              <w:top w:val="single" w:sz="4" w:space="0" w:color="auto"/>
              <w:left w:val="nil"/>
              <w:bottom w:val="single" w:sz="4" w:space="0" w:color="auto"/>
              <w:right w:val="single" w:sz="4" w:space="0" w:color="auto"/>
            </w:tcBorders>
            <w:shd w:val="clear" w:color="auto" w:fill="auto"/>
            <w:noWrap/>
            <w:vAlign w:val="center"/>
            <w:hideMark/>
          </w:tcPr>
          <w:p w14:paraId="1C2FB5F0" w14:textId="77777777" w:rsidR="00767F85" w:rsidRPr="000216AD" w:rsidRDefault="00767F85" w:rsidP="00767F85">
            <w:pPr>
              <w:spacing w:after="0" w:line="240" w:lineRule="auto"/>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Evaluator:</w:t>
            </w:r>
          </w:p>
        </w:tc>
      </w:tr>
      <w:tr w:rsidR="00767F85" w:rsidRPr="000216AD" w14:paraId="5C094844" w14:textId="77777777" w:rsidTr="00767F85">
        <w:trPr>
          <w:gridAfter w:val="1"/>
          <w:wAfter w:w="205" w:type="dxa"/>
          <w:trHeight w:val="249"/>
        </w:trPr>
        <w:tc>
          <w:tcPr>
            <w:tcW w:w="925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FF290" w14:textId="77777777" w:rsidR="00767F85" w:rsidRPr="000216AD" w:rsidRDefault="00767F85" w:rsidP="00767F85">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Secure a Crime Scene</w:t>
            </w:r>
          </w:p>
        </w:tc>
      </w:tr>
      <w:tr w:rsidR="00767F85" w:rsidRPr="000216AD" w14:paraId="302D0174" w14:textId="77777777" w:rsidTr="00767F85">
        <w:trPr>
          <w:gridAfter w:val="3"/>
          <w:wAfter w:w="226" w:type="dxa"/>
          <w:trHeight w:val="249"/>
        </w:trPr>
        <w:tc>
          <w:tcPr>
            <w:tcW w:w="776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63D41" w14:textId="77777777" w:rsidR="00767F85" w:rsidRPr="000216AD" w:rsidRDefault="00767F85" w:rsidP="00767F85">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 xml:space="preserve">                     Task: 191-LET-0022</w:t>
            </w:r>
          </w:p>
        </w:tc>
        <w:tc>
          <w:tcPr>
            <w:tcW w:w="1473" w:type="dxa"/>
            <w:tcBorders>
              <w:top w:val="nil"/>
              <w:left w:val="nil"/>
              <w:bottom w:val="single" w:sz="4" w:space="0" w:color="auto"/>
              <w:right w:val="single" w:sz="4" w:space="0" w:color="auto"/>
            </w:tcBorders>
            <w:shd w:val="clear" w:color="auto" w:fill="auto"/>
            <w:noWrap/>
            <w:vAlign w:val="center"/>
            <w:hideMark/>
          </w:tcPr>
          <w:p w14:paraId="3508DDAD"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767F85" w:rsidRPr="000216AD" w14:paraId="790E1546" w14:textId="77777777" w:rsidTr="00767F85">
        <w:trPr>
          <w:gridAfter w:val="3"/>
          <w:wAfter w:w="226" w:type="dxa"/>
          <w:trHeight w:val="259"/>
        </w:trPr>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14:paraId="499D7D2E"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b/>
                <w:bCs/>
                <w:color w:val="000000"/>
                <w:sz w:val="18"/>
                <w:szCs w:val="18"/>
              </w:rPr>
              <w:t>Subtask #1</w:t>
            </w:r>
            <w:r w:rsidRPr="000216AD">
              <w:rPr>
                <w:rFonts w:ascii="Arial" w:eastAsia="Times New Roman" w:hAnsi="Arial" w:cs="Arial"/>
                <w:color w:val="000000"/>
                <w:sz w:val="18"/>
                <w:szCs w:val="18"/>
              </w:rPr>
              <w:t xml:space="preserve">  </w:t>
            </w:r>
          </w:p>
        </w:tc>
        <w:tc>
          <w:tcPr>
            <w:tcW w:w="656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D836D6" w14:textId="77777777" w:rsidR="00767F85" w:rsidRPr="000216AD" w:rsidRDefault="00767F85" w:rsidP="00767F85">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Approaching the scene</w:t>
            </w:r>
          </w:p>
        </w:tc>
        <w:tc>
          <w:tcPr>
            <w:tcW w:w="1473" w:type="dxa"/>
            <w:tcBorders>
              <w:top w:val="nil"/>
              <w:left w:val="nil"/>
              <w:bottom w:val="single" w:sz="4" w:space="0" w:color="auto"/>
              <w:right w:val="single" w:sz="4" w:space="0" w:color="auto"/>
            </w:tcBorders>
            <w:shd w:val="clear" w:color="000000" w:fill="000000"/>
            <w:noWrap/>
            <w:vAlign w:val="center"/>
            <w:hideMark/>
          </w:tcPr>
          <w:p w14:paraId="36BC8383"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767F85" w:rsidRPr="000216AD" w14:paraId="6EDB9486" w14:textId="77777777" w:rsidTr="00767F85">
        <w:trPr>
          <w:gridAfter w:val="3"/>
          <w:wAfter w:w="226" w:type="dxa"/>
          <w:trHeight w:val="249"/>
        </w:trPr>
        <w:tc>
          <w:tcPr>
            <w:tcW w:w="1197" w:type="dxa"/>
            <w:vMerge/>
            <w:tcBorders>
              <w:top w:val="nil"/>
              <w:left w:val="single" w:sz="4" w:space="0" w:color="auto"/>
              <w:bottom w:val="single" w:sz="4" w:space="0" w:color="auto"/>
              <w:right w:val="single" w:sz="4" w:space="0" w:color="auto"/>
            </w:tcBorders>
            <w:vAlign w:val="center"/>
            <w:hideMark/>
          </w:tcPr>
          <w:p w14:paraId="2C5312B8" w14:textId="77777777" w:rsidR="00767F85" w:rsidRPr="000216AD" w:rsidRDefault="00767F85" w:rsidP="00767F85">
            <w:pPr>
              <w:spacing w:after="0" w:line="240" w:lineRule="auto"/>
              <w:rPr>
                <w:rFonts w:ascii="Arial" w:eastAsia="Times New Roman" w:hAnsi="Arial" w:cs="Arial"/>
                <w:color w:val="000000"/>
                <w:sz w:val="18"/>
                <w:szCs w:val="18"/>
              </w:rPr>
            </w:pPr>
          </w:p>
        </w:tc>
        <w:tc>
          <w:tcPr>
            <w:tcW w:w="6567" w:type="dxa"/>
            <w:gridSpan w:val="4"/>
            <w:vMerge/>
            <w:tcBorders>
              <w:top w:val="single" w:sz="4" w:space="0" w:color="auto"/>
              <w:left w:val="single" w:sz="4" w:space="0" w:color="auto"/>
              <w:bottom w:val="single" w:sz="4" w:space="0" w:color="auto"/>
              <w:right w:val="single" w:sz="4" w:space="0" w:color="auto"/>
            </w:tcBorders>
            <w:vAlign w:val="center"/>
            <w:hideMark/>
          </w:tcPr>
          <w:p w14:paraId="0A01F317" w14:textId="77777777" w:rsidR="00767F85" w:rsidRPr="000216AD" w:rsidRDefault="00767F85" w:rsidP="00767F85">
            <w:pPr>
              <w:spacing w:after="0" w:line="240" w:lineRule="auto"/>
              <w:rPr>
                <w:rFonts w:ascii="Arial" w:eastAsia="Times New Roman" w:hAnsi="Arial" w:cs="Arial"/>
                <w:b/>
                <w:bCs/>
                <w:color w:val="000000"/>
                <w:sz w:val="18"/>
                <w:szCs w:val="18"/>
              </w:rPr>
            </w:pPr>
          </w:p>
        </w:tc>
        <w:tc>
          <w:tcPr>
            <w:tcW w:w="1473" w:type="dxa"/>
            <w:tcBorders>
              <w:top w:val="nil"/>
              <w:left w:val="nil"/>
              <w:bottom w:val="single" w:sz="4" w:space="0" w:color="auto"/>
              <w:right w:val="single" w:sz="4" w:space="0" w:color="auto"/>
            </w:tcBorders>
            <w:shd w:val="clear" w:color="000000" w:fill="000000"/>
            <w:noWrap/>
            <w:vAlign w:val="center"/>
            <w:hideMark/>
          </w:tcPr>
          <w:p w14:paraId="07D76F75"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767F85" w:rsidRPr="000216AD" w14:paraId="477C27DE" w14:textId="77777777" w:rsidTr="00767F85">
        <w:trPr>
          <w:gridAfter w:val="3"/>
          <w:wAfter w:w="226" w:type="dxa"/>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78DDBB48"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6D66BADB"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Looks for physical signs of danger.</w:t>
            </w:r>
          </w:p>
        </w:tc>
        <w:tc>
          <w:tcPr>
            <w:tcW w:w="1473" w:type="dxa"/>
            <w:tcBorders>
              <w:top w:val="nil"/>
              <w:left w:val="nil"/>
              <w:bottom w:val="single" w:sz="4" w:space="0" w:color="auto"/>
              <w:right w:val="single" w:sz="4" w:space="0" w:color="auto"/>
            </w:tcBorders>
            <w:shd w:val="clear" w:color="auto" w:fill="auto"/>
            <w:noWrap/>
            <w:vAlign w:val="center"/>
            <w:hideMark/>
          </w:tcPr>
          <w:p w14:paraId="191B4D96"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767F85" w:rsidRPr="000216AD" w14:paraId="5AE80B0F" w14:textId="77777777" w:rsidTr="00767F85">
        <w:trPr>
          <w:gridAfter w:val="3"/>
          <w:wAfter w:w="226" w:type="dxa"/>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01124838"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35693448"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Calls for backup.</w:t>
            </w:r>
          </w:p>
        </w:tc>
        <w:tc>
          <w:tcPr>
            <w:tcW w:w="1473" w:type="dxa"/>
            <w:tcBorders>
              <w:top w:val="nil"/>
              <w:left w:val="nil"/>
              <w:bottom w:val="single" w:sz="4" w:space="0" w:color="auto"/>
              <w:right w:val="single" w:sz="4" w:space="0" w:color="auto"/>
            </w:tcBorders>
            <w:shd w:val="clear" w:color="auto" w:fill="auto"/>
            <w:noWrap/>
            <w:vAlign w:val="center"/>
            <w:hideMark/>
          </w:tcPr>
          <w:p w14:paraId="200780E1"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767F85" w:rsidRPr="000216AD" w14:paraId="52B4036C" w14:textId="77777777" w:rsidTr="00767F85">
        <w:trPr>
          <w:gridAfter w:val="3"/>
          <w:wAfter w:w="226" w:type="dxa"/>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12FD17B1"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1282A198"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Announces Military Police presence.</w:t>
            </w:r>
          </w:p>
        </w:tc>
        <w:tc>
          <w:tcPr>
            <w:tcW w:w="1473" w:type="dxa"/>
            <w:tcBorders>
              <w:top w:val="nil"/>
              <w:left w:val="nil"/>
              <w:bottom w:val="single" w:sz="4" w:space="0" w:color="auto"/>
              <w:right w:val="single" w:sz="4" w:space="0" w:color="auto"/>
            </w:tcBorders>
            <w:shd w:val="clear" w:color="auto" w:fill="auto"/>
            <w:noWrap/>
            <w:vAlign w:val="center"/>
            <w:hideMark/>
          </w:tcPr>
          <w:p w14:paraId="387DF1DA"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767F85" w:rsidRPr="000216AD" w14:paraId="29B49A18" w14:textId="77777777" w:rsidTr="00767F85">
        <w:trPr>
          <w:gridAfter w:val="3"/>
          <w:wAfter w:w="226" w:type="dxa"/>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5EF42E29"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589BB242"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D. Checks for signs of life.</w:t>
            </w:r>
          </w:p>
        </w:tc>
        <w:tc>
          <w:tcPr>
            <w:tcW w:w="1473" w:type="dxa"/>
            <w:tcBorders>
              <w:top w:val="nil"/>
              <w:left w:val="nil"/>
              <w:bottom w:val="single" w:sz="4" w:space="0" w:color="auto"/>
              <w:right w:val="single" w:sz="4" w:space="0" w:color="auto"/>
            </w:tcBorders>
            <w:shd w:val="clear" w:color="auto" w:fill="auto"/>
            <w:noWrap/>
            <w:vAlign w:val="center"/>
            <w:hideMark/>
          </w:tcPr>
          <w:p w14:paraId="6812863C"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767F85" w:rsidRPr="000216AD" w14:paraId="2DDFA982" w14:textId="77777777" w:rsidTr="00767F85">
        <w:trPr>
          <w:gridAfter w:val="3"/>
          <w:wAfter w:w="226" w:type="dxa"/>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10884C95"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2 points</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57EEBD01"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E. Clears remaining rooms for additional people.</w:t>
            </w:r>
          </w:p>
        </w:tc>
        <w:tc>
          <w:tcPr>
            <w:tcW w:w="1473" w:type="dxa"/>
            <w:tcBorders>
              <w:top w:val="nil"/>
              <w:left w:val="nil"/>
              <w:bottom w:val="single" w:sz="4" w:space="0" w:color="auto"/>
              <w:right w:val="single" w:sz="4" w:space="0" w:color="auto"/>
            </w:tcBorders>
            <w:shd w:val="clear" w:color="auto" w:fill="auto"/>
            <w:noWrap/>
            <w:vAlign w:val="center"/>
            <w:hideMark/>
          </w:tcPr>
          <w:p w14:paraId="7CD5B723"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767F85" w:rsidRPr="000216AD" w14:paraId="27162690" w14:textId="77777777" w:rsidTr="00767F85">
        <w:trPr>
          <w:gridAfter w:val="3"/>
          <w:wAfter w:w="226" w:type="dxa"/>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7876BA5D"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7DD86F54"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F. Requests EMS.</w:t>
            </w:r>
          </w:p>
        </w:tc>
        <w:tc>
          <w:tcPr>
            <w:tcW w:w="1473" w:type="dxa"/>
            <w:tcBorders>
              <w:top w:val="nil"/>
              <w:left w:val="nil"/>
              <w:bottom w:val="single" w:sz="4" w:space="0" w:color="auto"/>
              <w:right w:val="single" w:sz="4" w:space="0" w:color="auto"/>
            </w:tcBorders>
            <w:shd w:val="clear" w:color="auto" w:fill="auto"/>
            <w:noWrap/>
            <w:vAlign w:val="center"/>
            <w:hideMark/>
          </w:tcPr>
          <w:p w14:paraId="7333D8EE"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767F85" w:rsidRPr="000216AD" w14:paraId="679110F3" w14:textId="77777777" w:rsidTr="00767F85">
        <w:trPr>
          <w:gridAfter w:val="3"/>
          <w:wAfter w:w="226" w:type="dxa"/>
          <w:trHeight w:val="450"/>
        </w:trPr>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14:paraId="17D21EC8"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b/>
                <w:bCs/>
                <w:color w:val="000000"/>
                <w:sz w:val="18"/>
                <w:szCs w:val="18"/>
              </w:rPr>
              <w:t>Subtask #2</w:t>
            </w:r>
            <w:r w:rsidRPr="000216AD">
              <w:rPr>
                <w:rFonts w:ascii="Arial" w:eastAsia="Times New Roman" w:hAnsi="Arial" w:cs="Arial"/>
                <w:color w:val="000000"/>
                <w:sz w:val="18"/>
                <w:szCs w:val="18"/>
              </w:rPr>
              <w:t xml:space="preserve"> </w:t>
            </w:r>
          </w:p>
        </w:tc>
        <w:tc>
          <w:tcPr>
            <w:tcW w:w="656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F3A888" w14:textId="77777777" w:rsidR="00767F85" w:rsidRPr="000216AD" w:rsidRDefault="00767F85" w:rsidP="00767F85">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 xml:space="preserve">Securing the crime scene </w:t>
            </w:r>
          </w:p>
        </w:tc>
        <w:tc>
          <w:tcPr>
            <w:tcW w:w="1473" w:type="dxa"/>
            <w:vMerge w:val="restart"/>
            <w:tcBorders>
              <w:top w:val="nil"/>
              <w:left w:val="single" w:sz="4" w:space="0" w:color="auto"/>
              <w:bottom w:val="single" w:sz="4" w:space="0" w:color="auto"/>
              <w:right w:val="single" w:sz="4" w:space="0" w:color="auto"/>
            </w:tcBorders>
            <w:shd w:val="clear" w:color="000000" w:fill="000000"/>
            <w:noWrap/>
            <w:vAlign w:val="center"/>
            <w:hideMark/>
          </w:tcPr>
          <w:p w14:paraId="08956D5C"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767F85" w:rsidRPr="000216AD" w14:paraId="68B8E31B" w14:textId="77777777" w:rsidTr="00767F85">
        <w:trPr>
          <w:trHeight w:val="249"/>
        </w:trPr>
        <w:tc>
          <w:tcPr>
            <w:tcW w:w="1197" w:type="dxa"/>
            <w:vMerge/>
            <w:tcBorders>
              <w:top w:val="nil"/>
              <w:left w:val="single" w:sz="4" w:space="0" w:color="auto"/>
              <w:bottom w:val="single" w:sz="4" w:space="0" w:color="auto"/>
              <w:right w:val="single" w:sz="4" w:space="0" w:color="auto"/>
            </w:tcBorders>
            <w:vAlign w:val="center"/>
            <w:hideMark/>
          </w:tcPr>
          <w:p w14:paraId="434432C3" w14:textId="77777777" w:rsidR="00767F85" w:rsidRPr="000216AD" w:rsidRDefault="00767F85" w:rsidP="00767F85">
            <w:pPr>
              <w:spacing w:after="0" w:line="240" w:lineRule="auto"/>
              <w:rPr>
                <w:rFonts w:ascii="Arial" w:eastAsia="Times New Roman" w:hAnsi="Arial" w:cs="Arial"/>
                <w:color w:val="000000"/>
                <w:sz w:val="18"/>
                <w:szCs w:val="18"/>
              </w:rPr>
            </w:pPr>
          </w:p>
        </w:tc>
        <w:tc>
          <w:tcPr>
            <w:tcW w:w="6567" w:type="dxa"/>
            <w:gridSpan w:val="4"/>
            <w:vMerge/>
            <w:tcBorders>
              <w:top w:val="single" w:sz="4" w:space="0" w:color="auto"/>
              <w:left w:val="single" w:sz="4" w:space="0" w:color="auto"/>
              <w:bottom w:val="single" w:sz="4" w:space="0" w:color="auto"/>
              <w:right w:val="single" w:sz="4" w:space="0" w:color="auto"/>
            </w:tcBorders>
            <w:vAlign w:val="center"/>
            <w:hideMark/>
          </w:tcPr>
          <w:p w14:paraId="2A5C3FAD" w14:textId="77777777" w:rsidR="00767F85" w:rsidRPr="000216AD" w:rsidRDefault="00767F85" w:rsidP="00767F85">
            <w:pPr>
              <w:spacing w:after="0" w:line="240" w:lineRule="auto"/>
              <w:rPr>
                <w:rFonts w:ascii="Arial" w:eastAsia="Times New Roman" w:hAnsi="Arial" w:cs="Arial"/>
                <w:b/>
                <w:bCs/>
                <w:color w:val="000000"/>
                <w:sz w:val="18"/>
                <w:szCs w:val="18"/>
              </w:rPr>
            </w:pPr>
          </w:p>
        </w:tc>
        <w:tc>
          <w:tcPr>
            <w:tcW w:w="1473" w:type="dxa"/>
            <w:vMerge/>
            <w:tcBorders>
              <w:top w:val="nil"/>
              <w:left w:val="single" w:sz="4" w:space="0" w:color="auto"/>
              <w:bottom w:val="single" w:sz="4" w:space="0" w:color="auto"/>
              <w:right w:val="single" w:sz="4" w:space="0" w:color="auto"/>
            </w:tcBorders>
            <w:vAlign w:val="center"/>
            <w:hideMark/>
          </w:tcPr>
          <w:p w14:paraId="3003ABB6" w14:textId="77777777" w:rsidR="00767F85" w:rsidRPr="000216AD" w:rsidRDefault="00767F85" w:rsidP="00767F85">
            <w:pPr>
              <w:spacing w:after="0" w:line="240" w:lineRule="auto"/>
              <w:rPr>
                <w:rFonts w:ascii="Arial" w:eastAsia="Times New Roman" w:hAnsi="Arial" w:cs="Arial"/>
                <w:color w:val="000000"/>
                <w:sz w:val="18"/>
                <w:szCs w:val="18"/>
              </w:rPr>
            </w:pPr>
          </w:p>
        </w:tc>
        <w:tc>
          <w:tcPr>
            <w:tcW w:w="226" w:type="dxa"/>
            <w:gridSpan w:val="3"/>
            <w:tcBorders>
              <w:top w:val="nil"/>
              <w:left w:val="nil"/>
              <w:bottom w:val="nil"/>
              <w:right w:val="nil"/>
            </w:tcBorders>
            <w:shd w:val="clear" w:color="auto" w:fill="auto"/>
            <w:noWrap/>
            <w:vAlign w:val="bottom"/>
            <w:hideMark/>
          </w:tcPr>
          <w:p w14:paraId="17DF331F" w14:textId="77777777" w:rsidR="00767F85" w:rsidRPr="000216AD" w:rsidRDefault="00767F85" w:rsidP="00767F85">
            <w:pPr>
              <w:spacing w:after="0" w:line="240" w:lineRule="auto"/>
              <w:jc w:val="center"/>
              <w:rPr>
                <w:rFonts w:ascii="Arial" w:eastAsia="Times New Roman" w:hAnsi="Arial" w:cs="Arial"/>
                <w:color w:val="000000"/>
                <w:sz w:val="18"/>
                <w:szCs w:val="18"/>
              </w:rPr>
            </w:pPr>
          </w:p>
        </w:tc>
      </w:tr>
      <w:tr w:rsidR="00767F85" w:rsidRPr="000216AD" w14:paraId="5E41A5C4" w14:textId="77777777" w:rsidTr="00767F85">
        <w:trPr>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17ED8184"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2 points</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0D8E5E5A"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Identifies all entrances and exits.</w:t>
            </w:r>
          </w:p>
        </w:tc>
        <w:tc>
          <w:tcPr>
            <w:tcW w:w="1473" w:type="dxa"/>
            <w:tcBorders>
              <w:top w:val="nil"/>
              <w:left w:val="nil"/>
              <w:bottom w:val="single" w:sz="4" w:space="0" w:color="auto"/>
              <w:right w:val="single" w:sz="4" w:space="0" w:color="auto"/>
            </w:tcBorders>
            <w:shd w:val="clear" w:color="000000" w:fill="F2F2F2"/>
            <w:noWrap/>
            <w:vAlign w:val="center"/>
            <w:hideMark/>
          </w:tcPr>
          <w:p w14:paraId="29C65B6B"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39ADDE9B"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24161BA2" w14:textId="77777777" w:rsidTr="00767F85">
        <w:trPr>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178138A8"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53674073"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Requests CID.</w:t>
            </w:r>
          </w:p>
        </w:tc>
        <w:tc>
          <w:tcPr>
            <w:tcW w:w="1473" w:type="dxa"/>
            <w:tcBorders>
              <w:top w:val="nil"/>
              <w:left w:val="nil"/>
              <w:bottom w:val="single" w:sz="4" w:space="0" w:color="auto"/>
              <w:right w:val="single" w:sz="4" w:space="0" w:color="auto"/>
            </w:tcBorders>
            <w:shd w:val="clear" w:color="auto" w:fill="auto"/>
            <w:noWrap/>
            <w:vAlign w:val="center"/>
            <w:hideMark/>
          </w:tcPr>
          <w:p w14:paraId="3B205731"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62BDBD5A"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734C24C0" w14:textId="77777777" w:rsidTr="00767F85">
        <w:trPr>
          <w:trHeight w:val="428"/>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7F2EEBF1"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461E7170"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Denies entry to unauthorized individuals (unauthorized is anyone but police/EMS).</w:t>
            </w:r>
          </w:p>
        </w:tc>
        <w:tc>
          <w:tcPr>
            <w:tcW w:w="1473" w:type="dxa"/>
            <w:tcBorders>
              <w:top w:val="nil"/>
              <w:left w:val="nil"/>
              <w:bottom w:val="single" w:sz="4" w:space="0" w:color="auto"/>
              <w:right w:val="single" w:sz="4" w:space="0" w:color="auto"/>
            </w:tcBorders>
            <w:shd w:val="clear" w:color="auto" w:fill="auto"/>
            <w:noWrap/>
            <w:vAlign w:val="center"/>
            <w:hideMark/>
          </w:tcPr>
          <w:p w14:paraId="18F2BD51"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335587EC"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1FC78655" w14:textId="77777777" w:rsidTr="00767F85">
        <w:trPr>
          <w:trHeight w:val="415"/>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4B2AC68C"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2 points</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430FB8CF"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D. Logs all individuals in and out of crime scene. (time, name, position)</w:t>
            </w:r>
          </w:p>
        </w:tc>
        <w:tc>
          <w:tcPr>
            <w:tcW w:w="1473" w:type="dxa"/>
            <w:tcBorders>
              <w:top w:val="nil"/>
              <w:left w:val="nil"/>
              <w:bottom w:val="single" w:sz="4" w:space="0" w:color="auto"/>
              <w:right w:val="single" w:sz="4" w:space="0" w:color="auto"/>
            </w:tcBorders>
            <w:shd w:val="clear" w:color="auto" w:fill="auto"/>
            <w:noWrap/>
            <w:vAlign w:val="center"/>
            <w:hideMark/>
          </w:tcPr>
          <w:p w14:paraId="4D31AFC5"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0630F8DA"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3492A18F" w14:textId="77777777" w:rsidTr="00767F85">
        <w:trPr>
          <w:trHeight w:val="24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44793B21"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567" w:type="dxa"/>
            <w:gridSpan w:val="4"/>
            <w:tcBorders>
              <w:top w:val="single" w:sz="4" w:space="0" w:color="auto"/>
              <w:left w:val="nil"/>
              <w:bottom w:val="single" w:sz="4" w:space="0" w:color="auto"/>
              <w:right w:val="single" w:sz="4" w:space="0" w:color="auto"/>
            </w:tcBorders>
            <w:shd w:val="clear" w:color="auto" w:fill="auto"/>
            <w:noWrap/>
            <w:vAlign w:val="center"/>
            <w:hideMark/>
          </w:tcPr>
          <w:p w14:paraId="79DE2911"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E. Ensures only one entrance and exit is used.</w:t>
            </w:r>
          </w:p>
        </w:tc>
        <w:tc>
          <w:tcPr>
            <w:tcW w:w="1473" w:type="dxa"/>
            <w:tcBorders>
              <w:top w:val="nil"/>
              <w:left w:val="nil"/>
              <w:bottom w:val="single" w:sz="4" w:space="0" w:color="auto"/>
              <w:right w:val="single" w:sz="4" w:space="0" w:color="auto"/>
            </w:tcBorders>
            <w:shd w:val="clear" w:color="auto" w:fill="auto"/>
            <w:noWrap/>
            <w:vAlign w:val="center"/>
            <w:hideMark/>
          </w:tcPr>
          <w:p w14:paraId="5ADA6756"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07BB3952"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7DC57999" w14:textId="77777777" w:rsidTr="00767F85">
        <w:trPr>
          <w:trHeight w:val="24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784CA936"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2 points</w:t>
            </w:r>
          </w:p>
        </w:tc>
        <w:tc>
          <w:tcPr>
            <w:tcW w:w="6567" w:type="dxa"/>
            <w:gridSpan w:val="4"/>
            <w:tcBorders>
              <w:top w:val="single" w:sz="4" w:space="0" w:color="auto"/>
              <w:left w:val="nil"/>
              <w:bottom w:val="single" w:sz="4" w:space="0" w:color="auto"/>
              <w:right w:val="single" w:sz="4" w:space="0" w:color="auto"/>
            </w:tcBorders>
            <w:shd w:val="clear" w:color="auto" w:fill="auto"/>
            <w:noWrap/>
            <w:vAlign w:val="center"/>
            <w:hideMark/>
          </w:tcPr>
          <w:p w14:paraId="30047AA6"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F. Fully briefs CID (All MP and EMS actions taken).</w:t>
            </w:r>
          </w:p>
        </w:tc>
        <w:tc>
          <w:tcPr>
            <w:tcW w:w="1473" w:type="dxa"/>
            <w:tcBorders>
              <w:top w:val="nil"/>
              <w:left w:val="nil"/>
              <w:bottom w:val="single" w:sz="4" w:space="0" w:color="auto"/>
              <w:right w:val="single" w:sz="4" w:space="0" w:color="auto"/>
            </w:tcBorders>
            <w:shd w:val="clear" w:color="auto" w:fill="auto"/>
            <w:noWrap/>
            <w:vAlign w:val="center"/>
            <w:hideMark/>
          </w:tcPr>
          <w:p w14:paraId="36E1F9DD"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163B58AC"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10C9C635" w14:textId="77777777" w:rsidTr="00767F85">
        <w:trPr>
          <w:trHeight w:val="259"/>
        </w:trPr>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14:paraId="1BD6EEDA" w14:textId="77777777" w:rsidR="00767F85" w:rsidRPr="000216AD" w:rsidRDefault="00767F85" w:rsidP="00767F85">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Subtask #3</w:t>
            </w:r>
          </w:p>
        </w:tc>
        <w:tc>
          <w:tcPr>
            <w:tcW w:w="656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95D5DF" w14:textId="77777777" w:rsidR="00767F85" w:rsidRPr="000216AD" w:rsidRDefault="00767F85" w:rsidP="00767F85">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Collect and document evidence as directed by Investigators on DA 4137</w:t>
            </w:r>
          </w:p>
        </w:tc>
        <w:tc>
          <w:tcPr>
            <w:tcW w:w="1473" w:type="dxa"/>
            <w:vMerge w:val="restart"/>
            <w:tcBorders>
              <w:top w:val="nil"/>
              <w:left w:val="single" w:sz="4" w:space="0" w:color="auto"/>
              <w:bottom w:val="single" w:sz="4" w:space="0" w:color="auto"/>
              <w:right w:val="single" w:sz="4" w:space="0" w:color="auto"/>
            </w:tcBorders>
            <w:shd w:val="clear" w:color="000000" w:fill="000000"/>
            <w:noWrap/>
            <w:vAlign w:val="center"/>
            <w:hideMark/>
          </w:tcPr>
          <w:p w14:paraId="523A9A16"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2D36222C"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0051015E" w14:textId="77777777" w:rsidTr="00767F85">
        <w:trPr>
          <w:trHeight w:val="249"/>
        </w:trPr>
        <w:tc>
          <w:tcPr>
            <w:tcW w:w="1197" w:type="dxa"/>
            <w:vMerge/>
            <w:tcBorders>
              <w:top w:val="nil"/>
              <w:left w:val="single" w:sz="4" w:space="0" w:color="auto"/>
              <w:bottom w:val="single" w:sz="4" w:space="0" w:color="auto"/>
              <w:right w:val="single" w:sz="4" w:space="0" w:color="auto"/>
            </w:tcBorders>
            <w:vAlign w:val="center"/>
            <w:hideMark/>
          </w:tcPr>
          <w:p w14:paraId="27C59907" w14:textId="77777777" w:rsidR="00767F85" w:rsidRPr="000216AD" w:rsidRDefault="00767F85" w:rsidP="00767F85">
            <w:pPr>
              <w:spacing w:after="0" w:line="240" w:lineRule="auto"/>
              <w:rPr>
                <w:rFonts w:ascii="Arial" w:eastAsia="Times New Roman" w:hAnsi="Arial" w:cs="Arial"/>
                <w:b/>
                <w:bCs/>
                <w:color w:val="000000"/>
                <w:sz w:val="18"/>
                <w:szCs w:val="18"/>
              </w:rPr>
            </w:pPr>
          </w:p>
        </w:tc>
        <w:tc>
          <w:tcPr>
            <w:tcW w:w="6567" w:type="dxa"/>
            <w:gridSpan w:val="4"/>
            <w:vMerge/>
            <w:tcBorders>
              <w:top w:val="single" w:sz="4" w:space="0" w:color="auto"/>
              <w:left w:val="single" w:sz="4" w:space="0" w:color="auto"/>
              <w:bottom w:val="single" w:sz="4" w:space="0" w:color="auto"/>
              <w:right w:val="single" w:sz="4" w:space="0" w:color="auto"/>
            </w:tcBorders>
            <w:vAlign w:val="center"/>
            <w:hideMark/>
          </w:tcPr>
          <w:p w14:paraId="628C56BE" w14:textId="77777777" w:rsidR="00767F85" w:rsidRPr="000216AD" w:rsidRDefault="00767F85" w:rsidP="00767F85">
            <w:pPr>
              <w:spacing w:after="0" w:line="240" w:lineRule="auto"/>
              <w:rPr>
                <w:rFonts w:ascii="Arial" w:eastAsia="Times New Roman" w:hAnsi="Arial" w:cs="Arial"/>
                <w:b/>
                <w:bCs/>
                <w:color w:val="000000"/>
                <w:sz w:val="18"/>
                <w:szCs w:val="18"/>
              </w:rPr>
            </w:pPr>
          </w:p>
        </w:tc>
        <w:tc>
          <w:tcPr>
            <w:tcW w:w="1473" w:type="dxa"/>
            <w:vMerge/>
            <w:tcBorders>
              <w:top w:val="nil"/>
              <w:left w:val="single" w:sz="4" w:space="0" w:color="auto"/>
              <w:bottom w:val="single" w:sz="4" w:space="0" w:color="auto"/>
              <w:right w:val="single" w:sz="4" w:space="0" w:color="auto"/>
            </w:tcBorders>
            <w:vAlign w:val="center"/>
            <w:hideMark/>
          </w:tcPr>
          <w:p w14:paraId="3CE88F84" w14:textId="77777777" w:rsidR="00767F85" w:rsidRPr="000216AD" w:rsidRDefault="00767F85" w:rsidP="00767F85">
            <w:pPr>
              <w:spacing w:after="0" w:line="240" w:lineRule="auto"/>
              <w:rPr>
                <w:rFonts w:ascii="Arial" w:eastAsia="Times New Roman" w:hAnsi="Arial" w:cs="Arial"/>
                <w:color w:val="000000"/>
                <w:sz w:val="18"/>
                <w:szCs w:val="18"/>
              </w:rPr>
            </w:pPr>
          </w:p>
        </w:tc>
        <w:tc>
          <w:tcPr>
            <w:tcW w:w="226" w:type="dxa"/>
            <w:gridSpan w:val="3"/>
            <w:tcBorders>
              <w:top w:val="nil"/>
              <w:left w:val="nil"/>
              <w:bottom w:val="nil"/>
              <w:right w:val="nil"/>
            </w:tcBorders>
            <w:shd w:val="clear" w:color="auto" w:fill="auto"/>
            <w:noWrap/>
            <w:vAlign w:val="bottom"/>
            <w:hideMark/>
          </w:tcPr>
          <w:p w14:paraId="40D68249" w14:textId="77777777" w:rsidR="00767F85" w:rsidRPr="000216AD" w:rsidRDefault="00767F85" w:rsidP="00767F85">
            <w:pPr>
              <w:spacing w:after="0" w:line="240" w:lineRule="auto"/>
              <w:jc w:val="center"/>
              <w:rPr>
                <w:rFonts w:ascii="Arial" w:eastAsia="Times New Roman" w:hAnsi="Arial" w:cs="Arial"/>
                <w:color w:val="000000"/>
                <w:sz w:val="18"/>
                <w:szCs w:val="18"/>
              </w:rPr>
            </w:pPr>
          </w:p>
        </w:tc>
      </w:tr>
      <w:tr w:rsidR="00767F85" w:rsidRPr="000216AD" w14:paraId="5EED84ED" w14:textId="77777777" w:rsidTr="00767F85">
        <w:trPr>
          <w:trHeight w:val="86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3EAE1444"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2 points</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374C597C"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Administrative data filled in properly (Receiving activity (FLW Provost Marshal, Location (FLW, MO), Name….(Other Crime Scene), Address (Blank), Location from where obtained (Address) Reason (Evidence) Time/Date (Start date/time, End date/time).</w:t>
            </w:r>
          </w:p>
        </w:tc>
        <w:tc>
          <w:tcPr>
            <w:tcW w:w="1473" w:type="dxa"/>
            <w:tcBorders>
              <w:top w:val="nil"/>
              <w:left w:val="nil"/>
              <w:bottom w:val="single" w:sz="4" w:space="0" w:color="auto"/>
              <w:right w:val="single" w:sz="4" w:space="0" w:color="auto"/>
            </w:tcBorders>
            <w:shd w:val="clear" w:color="auto" w:fill="auto"/>
            <w:noWrap/>
            <w:vAlign w:val="center"/>
            <w:hideMark/>
          </w:tcPr>
          <w:p w14:paraId="0711B7AD"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4DC02237"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6B5D318F" w14:textId="77777777" w:rsidTr="00767F85">
        <w:trPr>
          <w:trHeight w:val="259"/>
        </w:trPr>
        <w:tc>
          <w:tcPr>
            <w:tcW w:w="1197" w:type="dxa"/>
            <w:tcBorders>
              <w:top w:val="nil"/>
              <w:left w:val="single" w:sz="4" w:space="0" w:color="auto"/>
              <w:bottom w:val="single" w:sz="4" w:space="0" w:color="auto"/>
              <w:right w:val="single" w:sz="4" w:space="0" w:color="auto"/>
            </w:tcBorders>
            <w:shd w:val="clear" w:color="000000" w:fill="000000"/>
            <w:vAlign w:val="center"/>
            <w:hideMark/>
          </w:tcPr>
          <w:p w14:paraId="591155FB"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091C6EE1" w14:textId="77777777" w:rsidR="00767F85" w:rsidRPr="000216AD" w:rsidRDefault="00767F85" w:rsidP="00767F85">
            <w:pPr>
              <w:spacing w:after="0" w:line="240" w:lineRule="auto"/>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Evidence Description</w:t>
            </w:r>
          </w:p>
        </w:tc>
        <w:tc>
          <w:tcPr>
            <w:tcW w:w="1473" w:type="dxa"/>
            <w:tcBorders>
              <w:top w:val="nil"/>
              <w:left w:val="nil"/>
              <w:bottom w:val="single" w:sz="4" w:space="0" w:color="auto"/>
              <w:right w:val="single" w:sz="4" w:space="0" w:color="auto"/>
            </w:tcBorders>
            <w:shd w:val="clear" w:color="000000" w:fill="000000"/>
            <w:noWrap/>
            <w:vAlign w:val="center"/>
            <w:hideMark/>
          </w:tcPr>
          <w:p w14:paraId="22D66869"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1670403D"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5C2D626D" w14:textId="77777777" w:rsidTr="00767F85">
        <w:trPr>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71432D23"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.5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39279106"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Common name.</w:t>
            </w:r>
          </w:p>
        </w:tc>
        <w:tc>
          <w:tcPr>
            <w:tcW w:w="1473" w:type="dxa"/>
            <w:tcBorders>
              <w:top w:val="nil"/>
              <w:left w:val="nil"/>
              <w:bottom w:val="single" w:sz="4" w:space="0" w:color="auto"/>
              <w:right w:val="single" w:sz="4" w:space="0" w:color="auto"/>
            </w:tcBorders>
            <w:shd w:val="clear" w:color="auto" w:fill="auto"/>
            <w:noWrap/>
            <w:vAlign w:val="center"/>
            <w:hideMark/>
          </w:tcPr>
          <w:p w14:paraId="3DF37004"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3F1D2551"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177FAEBE" w14:textId="77777777" w:rsidTr="00767F85">
        <w:trPr>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5425CCCF"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.5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492EF98A"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Size of item.</w:t>
            </w:r>
          </w:p>
        </w:tc>
        <w:tc>
          <w:tcPr>
            <w:tcW w:w="1473" w:type="dxa"/>
            <w:tcBorders>
              <w:top w:val="nil"/>
              <w:left w:val="nil"/>
              <w:bottom w:val="single" w:sz="4" w:space="0" w:color="auto"/>
              <w:right w:val="single" w:sz="4" w:space="0" w:color="auto"/>
            </w:tcBorders>
            <w:shd w:val="clear" w:color="auto" w:fill="auto"/>
            <w:noWrap/>
            <w:vAlign w:val="center"/>
            <w:hideMark/>
          </w:tcPr>
          <w:p w14:paraId="2A2802E5"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5C03C3E9"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2D9F21C2" w14:textId="77777777" w:rsidTr="00767F85">
        <w:trPr>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185F747C"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.5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21047B23"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Manufacturer markings.</w:t>
            </w:r>
          </w:p>
        </w:tc>
        <w:tc>
          <w:tcPr>
            <w:tcW w:w="1473" w:type="dxa"/>
            <w:tcBorders>
              <w:top w:val="nil"/>
              <w:left w:val="nil"/>
              <w:bottom w:val="single" w:sz="4" w:space="0" w:color="auto"/>
              <w:right w:val="single" w:sz="4" w:space="0" w:color="auto"/>
            </w:tcBorders>
            <w:shd w:val="clear" w:color="auto" w:fill="auto"/>
            <w:noWrap/>
            <w:vAlign w:val="center"/>
            <w:hideMark/>
          </w:tcPr>
          <w:p w14:paraId="43F4A922"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1C0958C4"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70BD1F46" w14:textId="77777777" w:rsidTr="00767F85">
        <w:trPr>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4CDEDF0D"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.5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1D1FCBD1"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D. Color likeness.</w:t>
            </w:r>
          </w:p>
        </w:tc>
        <w:tc>
          <w:tcPr>
            <w:tcW w:w="1473" w:type="dxa"/>
            <w:tcBorders>
              <w:top w:val="nil"/>
              <w:left w:val="nil"/>
              <w:bottom w:val="single" w:sz="4" w:space="0" w:color="auto"/>
              <w:right w:val="single" w:sz="4" w:space="0" w:color="auto"/>
            </w:tcBorders>
            <w:shd w:val="clear" w:color="auto" w:fill="auto"/>
            <w:noWrap/>
            <w:vAlign w:val="center"/>
            <w:hideMark/>
          </w:tcPr>
          <w:p w14:paraId="67DADF73"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52BB2667"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70653C4C" w14:textId="77777777" w:rsidTr="00767F85">
        <w:trPr>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2265A2D0"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.5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3023CC12"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E. Material likeness.</w:t>
            </w:r>
          </w:p>
        </w:tc>
        <w:tc>
          <w:tcPr>
            <w:tcW w:w="1473" w:type="dxa"/>
            <w:tcBorders>
              <w:top w:val="nil"/>
              <w:left w:val="nil"/>
              <w:bottom w:val="single" w:sz="4" w:space="0" w:color="auto"/>
              <w:right w:val="single" w:sz="4" w:space="0" w:color="auto"/>
            </w:tcBorders>
            <w:shd w:val="clear" w:color="auto" w:fill="auto"/>
            <w:noWrap/>
            <w:vAlign w:val="center"/>
            <w:hideMark/>
          </w:tcPr>
          <w:p w14:paraId="6858A574"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2BD047F5"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00DB4E76" w14:textId="77777777" w:rsidTr="00767F85">
        <w:trPr>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76C71595"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.5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4E93FD93"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F. Identifying features (scratched, scuffed, etc.).</w:t>
            </w:r>
          </w:p>
        </w:tc>
        <w:tc>
          <w:tcPr>
            <w:tcW w:w="1473" w:type="dxa"/>
            <w:tcBorders>
              <w:top w:val="nil"/>
              <w:left w:val="nil"/>
              <w:bottom w:val="single" w:sz="4" w:space="0" w:color="auto"/>
              <w:right w:val="single" w:sz="4" w:space="0" w:color="auto"/>
            </w:tcBorders>
            <w:shd w:val="clear" w:color="auto" w:fill="auto"/>
            <w:noWrap/>
            <w:vAlign w:val="center"/>
            <w:hideMark/>
          </w:tcPr>
          <w:p w14:paraId="1E73C167"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59CF4D74"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4D414EC5" w14:textId="77777777" w:rsidTr="00767F85">
        <w:trPr>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785DA6E2"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.5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3BD817C6"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G. MFID (evidence collectors initials, date and time).</w:t>
            </w:r>
          </w:p>
        </w:tc>
        <w:tc>
          <w:tcPr>
            <w:tcW w:w="1473" w:type="dxa"/>
            <w:tcBorders>
              <w:top w:val="nil"/>
              <w:left w:val="nil"/>
              <w:bottom w:val="single" w:sz="4" w:space="0" w:color="auto"/>
              <w:right w:val="single" w:sz="4" w:space="0" w:color="auto"/>
            </w:tcBorders>
            <w:shd w:val="clear" w:color="auto" w:fill="auto"/>
            <w:noWrap/>
            <w:vAlign w:val="center"/>
            <w:hideMark/>
          </w:tcPr>
          <w:p w14:paraId="6C14ED0E"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79D72207"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45FB8D23" w14:textId="77777777" w:rsidTr="00767F85">
        <w:trPr>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5D77A884"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.5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5288BEB2"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H. Location where obtained.</w:t>
            </w:r>
          </w:p>
        </w:tc>
        <w:tc>
          <w:tcPr>
            <w:tcW w:w="1473" w:type="dxa"/>
            <w:tcBorders>
              <w:top w:val="nil"/>
              <w:left w:val="nil"/>
              <w:bottom w:val="single" w:sz="4" w:space="0" w:color="auto"/>
              <w:right w:val="single" w:sz="4" w:space="0" w:color="auto"/>
            </w:tcBorders>
            <w:shd w:val="clear" w:color="auto" w:fill="auto"/>
            <w:noWrap/>
            <w:vAlign w:val="center"/>
            <w:hideMark/>
          </w:tcPr>
          <w:p w14:paraId="63089E56"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5CAF23C1"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4F1246B0" w14:textId="77777777" w:rsidTr="00767F85">
        <w:trPr>
          <w:trHeight w:val="259"/>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5E625260"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7CFF24D5"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I. Close under last item description with -----///Last Item///-----.</w:t>
            </w:r>
          </w:p>
        </w:tc>
        <w:tc>
          <w:tcPr>
            <w:tcW w:w="1473" w:type="dxa"/>
            <w:tcBorders>
              <w:top w:val="nil"/>
              <w:left w:val="nil"/>
              <w:bottom w:val="single" w:sz="4" w:space="0" w:color="auto"/>
              <w:right w:val="single" w:sz="4" w:space="0" w:color="auto"/>
            </w:tcBorders>
            <w:shd w:val="clear" w:color="auto" w:fill="auto"/>
            <w:noWrap/>
            <w:vAlign w:val="center"/>
            <w:hideMark/>
          </w:tcPr>
          <w:p w14:paraId="6334F829"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0221359C"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6D1C6E7D" w14:textId="77777777" w:rsidTr="00767F85">
        <w:trPr>
          <w:trHeight w:val="415"/>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0B2E9D71"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2 points</w:t>
            </w:r>
          </w:p>
        </w:tc>
        <w:tc>
          <w:tcPr>
            <w:tcW w:w="6567" w:type="dxa"/>
            <w:gridSpan w:val="4"/>
            <w:tcBorders>
              <w:top w:val="single" w:sz="4" w:space="0" w:color="auto"/>
              <w:left w:val="nil"/>
              <w:bottom w:val="single" w:sz="4" w:space="0" w:color="auto"/>
              <w:right w:val="single" w:sz="4" w:space="0" w:color="auto"/>
            </w:tcBorders>
            <w:shd w:val="clear" w:color="auto" w:fill="auto"/>
            <w:vAlign w:val="center"/>
            <w:hideMark/>
          </w:tcPr>
          <w:p w14:paraId="165AB7D1" w14:textId="77777777" w:rsidR="00767F85" w:rsidRPr="000216AD" w:rsidRDefault="00767F85" w:rsidP="00767F85">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J. Chain of Custody administered (released is N/A, Received is officer.)</w:t>
            </w:r>
          </w:p>
        </w:tc>
        <w:tc>
          <w:tcPr>
            <w:tcW w:w="1473" w:type="dxa"/>
            <w:tcBorders>
              <w:top w:val="nil"/>
              <w:left w:val="nil"/>
              <w:bottom w:val="single" w:sz="4" w:space="0" w:color="auto"/>
              <w:right w:val="single" w:sz="4" w:space="0" w:color="auto"/>
            </w:tcBorders>
            <w:shd w:val="clear" w:color="auto" w:fill="auto"/>
            <w:noWrap/>
            <w:vAlign w:val="center"/>
            <w:hideMark/>
          </w:tcPr>
          <w:p w14:paraId="314A9682" w14:textId="77777777" w:rsidR="00767F85" w:rsidRPr="000216AD" w:rsidRDefault="00767F85" w:rsidP="00767F85">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6" w:type="dxa"/>
            <w:gridSpan w:val="3"/>
            <w:vAlign w:val="center"/>
            <w:hideMark/>
          </w:tcPr>
          <w:p w14:paraId="157CBAF1" w14:textId="77777777" w:rsidR="00767F85" w:rsidRPr="000216AD" w:rsidRDefault="00767F85" w:rsidP="00767F85">
            <w:pPr>
              <w:spacing w:after="0" w:line="240" w:lineRule="auto"/>
              <w:rPr>
                <w:rFonts w:ascii="Arial" w:eastAsia="Times New Roman" w:hAnsi="Arial" w:cs="Arial"/>
                <w:sz w:val="20"/>
                <w:szCs w:val="20"/>
              </w:rPr>
            </w:pPr>
          </w:p>
        </w:tc>
      </w:tr>
      <w:tr w:rsidR="00767F85" w:rsidRPr="000216AD" w14:paraId="19E24DF5" w14:textId="77777777" w:rsidTr="00767F85">
        <w:trPr>
          <w:trHeight w:val="249"/>
        </w:trPr>
        <w:tc>
          <w:tcPr>
            <w:tcW w:w="1197" w:type="dxa"/>
            <w:tcBorders>
              <w:top w:val="nil"/>
              <w:left w:val="nil"/>
              <w:bottom w:val="nil"/>
              <w:right w:val="nil"/>
            </w:tcBorders>
            <w:shd w:val="clear" w:color="auto" w:fill="auto"/>
            <w:noWrap/>
            <w:vAlign w:val="center"/>
            <w:hideMark/>
          </w:tcPr>
          <w:p w14:paraId="76C7A16D" w14:textId="77777777" w:rsidR="00767F85" w:rsidRPr="000216AD" w:rsidRDefault="00767F85" w:rsidP="00767F85">
            <w:pPr>
              <w:spacing w:after="0" w:line="240" w:lineRule="auto"/>
              <w:jc w:val="center"/>
              <w:rPr>
                <w:rFonts w:ascii="Arial" w:eastAsia="Times New Roman" w:hAnsi="Arial" w:cs="Arial"/>
                <w:color w:val="000000"/>
                <w:sz w:val="18"/>
                <w:szCs w:val="18"/>
              </w:rPr>
            </w:pPr>
          </w:p>
        </w:tc>
        <w:tc>
          <w:tcPr>
            <w:tcW w:w="249" w:type="dxa"/>
            <w:tcBorders>
              <w:top w:val="nil"/>
              <w:left w:val="nil"/>
              <w:bottom w:val="nil"/>
              <w:right w:val="nil"/>
            </w:tcBorders>
            <w:shd w:val="clear" w:color="auto" w:fill="auto"/>
            <w:noWrap/>
            <w:vAlign w:val="center"/>
            <w:hideMark/>
          </w:tcPr>
          <w:p w14:paraId="6388C1B7" w14:textId="77777777" w:rsidR="00767F85" w:rsidRPr="000216AD" w:rsidRDefault="00767F85" w:rsidP="00767F85">
            <w:pPr>
              <w:spacing w:after="0" w:line="240" w:lineRule="auto"/>
              <w:jc w:val="center"/>
              <w:rPr>
                <w:rFonts w:ascii="Arial" w:eastAsia="Times New Roman" w:hAnsi="Arial" w:cs="Arial"/>
                <w:sz w:val="20"/>
                <w:szCs w:val="20"/>
              </w:rPr>
            </w:pPr>
          </w:p>
        </w:tc>
        <w:tc>
          <w:tcPr>
            <w:tcW w:w="248" w:type="dxa"/>
            <w:tcBorders>
              <w:top w:val="nil"/>
              <w:left w:val="nil"/>
              <w:bottom w:val="nil"/>
              <w:right w:val="nil"/>
            </w:tcBorders>
            <w:shd w:val="clear" w:color="auto" w:fill="auto"/>
            <w:noWrap/>
            <w:vAlign w:val="center"/>
            <w:hideMark/>
          </w:tcPr>
          <w:p w14:paraId="107C71B5" w14:textId="77777777" w:rsidR="00767F85" w:rsidRPr="000216AD" w:rsidRDefault="00767F85" w:rsidP="00767F85">
            <w:pPr>
              <w:spacing w:after="0" w:line="240" w:lineRule="auto"/>
              <w:jc w:val="center"/>
              <w:rPr>
                <w:rFonts w:ascii="Arial" w:eastAsia="Times New Roman" w:hAnsi="Arial" w:cs="Arial"/>
                <w:sz w:val="20"/>
                <w:szCs w:val="20"/>
              </w:rPr>
            </w:pPr>
          </w:p>
        </w:tc>
        <w:tc>
          <w:tcPr>
            <w:tcW w:w="246" w:type="dxa"/>
            <w:tcBorders>
              <w:top w:val="nil"/>
              <w:left w:val="nil"/>
              <w:bottom w:val="nil"/>
              <w:right w:val="nil"/>
            </w:tcBorders>
            <w:shd w:val="clear" w:color="auto" w:fill="auto"/>
            <w:noWrap/>
            <w:vAlign w:val="center"/>
            <w:hideMark/>
          </w:tcPr>
          <w:p w14:paraId="1122F9A2" w14:textId="77777777" w:rsidR="00767F85" w:rsidRPr="000216AD" w:rsidRDefault="00767F85" w:rsidP="00767F85">
            <w:pPr>
              <w:spacing w:after="0" w:line="240" w:lineRule="auto"/>
              <w:rPr>
                <w:rFonts w:ascii="Arial" w:eastAsia="Times New Roman" w:hAnsi="Arial" w:cs="Arial"/>
                <w:sz w:val="20"/>
                <w:szCs w:val="20"/>
              </w:rPr>
            </w:pPr>
          </w:p>
        </w:tc>
        <w:tc>
          <w:tcPr>
            <w:tcW w:w="5824" w:type="dxa"/>
            <w:tcBorders>
              <w:top w:val="nil"/>
              <w:left w:val="single" w:sz="4" w:space="0" w:color="auto"/>
              <w:bottom w:val="single" w:sz="4" w:space="0" w:color="auto"/>
              <w:right w:val="single" w:sz="4" w:space="0" w:color="auto"/>
            </w:tcBorders>
            <w:shd w:val="clear" w:color="auto" w:fill="auto"/>
            <w:noWrap/>
            <w:vAlign w:val="bottom"/>
            <w:hideMark/>
          </w:tcPr>
          <w:p w14:paraId="05CF7D45" w14:textId="77777777" w:rsidR="00767F85" w:rsidRPr="000216AD" w:rsidRDefault="00767F85" w:rsidP="00767F85">
            <w:pPr>
              <w:spacing w:after="0" w:line="240" w:lineRule="auto"/>
              <w:rPr>
                <w:rFonts w:ascii="Arial" w:eastAsia="Times New Roman" w:hAnsi="Arial" w:cs="Arial"/>
                <w:color w:val="000000"/>
              </w:rPr>
            </w:pPr>
            <w:r w:rsidRPr="000216AD">
              <w:rPr>
                <w:rFonts w:ascii="Arial" w:eastAsia="Times New Roman" w:hAnsi="Arial" w:cs="Arial"/>
                <w:color w:val="000000"/>
              </w:rPr>
              <w:t>Total</w:t>
            </w:r>
          </w:p>
        </w:tc>
        <w:tc>
          <w:tcPr>
            <w:tcW w:w="1473" w:type="dxa"/>
            <w:tcBorders>
              <w:top w:val="nil"/>
              <w:left w:val="nil"/>
              <w:bottom w:val="single" w:sz="4" w:space="0" w:color="auto"/>
              <w:right w:val="single" w:sz="4" w:space="0" w:color="auto"/>
            </w:tcBorders>
            <w:shd w:val="clear" w:color="auto" w:fill="auto"/>
            <w:noWrap/>
            <w:vAlign w:val="center"/>
            <w:hideMark/>
          </w:tcPr>
          <w:p w14:paraId="04056323" w14:textId="77777777" w:rsidR="00767F85" w:rsidRPr="000216AD" w:rsidRDefault="00767F85" w:rsidP="00767F85">
            <w:pPr>
              <w:spacing w:after="0" w:line="240" w:lineRule="auto"/>
              <w:jc w:val="right"/>
              <w:rPr>
                <w:rFonts w:ascii="Arial" w:eastAsia="Times New Roman" w:hAnsi="Arial" w:cs="Arial"/>
                <w:color w:val="000000"/>
                <w:sz w:val="18"/>
                <w:szCs w:val="18"/>
              </w:rPr>
            </w:pPr>
            <w:r w:rsidRPr="000216AD">
              <w:rPr>
                <w:rFonts w:ascii="Arial" w:eastAsia="Times New Roman" w:hAnsi="Arial" w:cs="Arial"/>
                <w:color w:val="000000"/>
                <w:sz w:val="18"/>
                <w:szCs w:val="18"/>
              </w:rPr>
              <w:t>\25</w:t>
            </w:r>
          </w:p>
        </w:tc>
        <w:tc>
          <w:tcPr>
            <w:tcW w:w="226" w:type="dxa"/>
            <w:gridSpan w:val="3"/>
            <w:vAlign w:val="center"/>
            <w:hideMark/>
          </w:tcPr>
          <w:p w14:paraId="5DB8E97D" w14:textId="77777777" w:rsidR="00767F85" w:rsidRPr="000216AD" w:rsidRDefault="00767F85" w:rsidP="00767F85">
            <w:pPr>
              <w:spacing w:after="0" w:line="240" w:lineRule="auto"/>
              <w:rPr>
                <w:rFonts w:ascii="Arial" w:eastAsia="Times New Roman" w:hAnsi="Arial" w:cs="Arial"/>
                <w:sz w:val="20"/>
                <w:szCs w:val="20"/>
              </w:rPr>
            </w:pPr>
          </w:p>
        </w:tc>
      </w:tr>
    </w:tbl>
    <w:p w14:paraId="5EFEF47F" w14:textId="77777777" w:rsidR="00D502B3" w:rsidRDefault="00D502B3" w:rsidP="23FD7B7E">
      <w:pPr>
        <w:pStyle w:val="paragraph"/>
        <w:spacing w:before="0" w:beforeAutospacing="0" w:after="0" w:afterAutospacing="0"/>
        <w:textAlignment w:val="baseline"/>
        <w:rPr>
          <w:b/>
          <w:bCs/>
          <w:color w:val="000000" w:themeColor="text1"/>
        </w:rPr>
      </w:pPr>
    </w:p>
    <w:p w14:paraId="0CEEDFF6" w14:textId="77777777" w:rsidR="00AE0C8C" w:rsidRDefault="00AE0C8C" w:rsidP="23FD7B7E">
      <w:pPr>
        <w:pStyle w:val="paragraph"/>
        <w:spacing w:before="0" w:beforeAutospacing="0" w:after="0" w:afterAutospacing="0"/>
        <w:textAlignment w:val="baseline"/>
        <w:rPr>
          <w:b/>
          <w:bCs/>
          <w:color w:val="000000" w:themeColor="text1"/>
        </w:rPr>
      </w:pPr>
    </w:p>
    <w:p w14:paraId="3CCF7F58" w14:textId="77777777" w:rsidR="00AE0C8C" w:rsidRDefault="00AE0C8C" w:rsidP="23FD7B7E">
      <w:pPr>
        <w:pStyle w:val="paragraph"/>
        <w:spacing w:before="0" w:beforeAutospacing="0" w:after="0" w:afterAutospacing="0"/>
        <w:textAlignment w:val="baseline"/>
        <w:rPr>
          <w:b/>
          <w:bCs/>
          <w:color w:val="000000" w:themeColor="text1"/>
        </w:rPr>
      </w:pPr>
    </w:p>
    <w:p w14:paraId="02EC8422" w14:textId="77777777" w:rsidR="00AE0C8C" w:rsidRDefault="00AE0C8C" w:rsidP="23FD7B7E">
      <w:pPr>
        <w:pStyle w:val="paragraph"/>
        <w:spacing w:before="0" w:beforeAutospacing="0" w:after="0" w:afterAutospacing="0"/>
        <w:textAlignment w:val="baseline"/>
        <w:rPr>
          <w:b/>
          <w:bCs/>
          <w:color w:val="000000" w:themeColor="text1"/>
        </w:rPr>
      </w:pPr>
    </w:p>
    <w:p w14:paraId="78718AC2" w14:textId="77777777" w:rsidR="00AE0C8C" w:rsidRDefault="00AE0C8C" w:rsidP="23FD7B7E">
      <w:pPr>
        <w:pStyle w:val="paragraph"/>
        <w:spacing w:before="0" w:beforeAutospacing="0" w:after="0" w:afterAutospacing="0"/>
        <w:textAlignment w:val="baseline"/>
        <w:rPr>
          <w:b/>
          <w:bCs/>
          <w:color w:val="000000" w:themeColor="text1"/>
        </w:rPr>
      </w:pPr>
    </w:p>
    <w:p w14:paraId="10CCB847" w14:textId="77777777" w:rsidR="00AE0C8C" w:rsidRDefault="00AE0C8C" w:rsidP="23FD7B7E">
      <w:pPr>
        <w:pStyle w:val="paragraph"/>
        <w:spacing w:before="0" w:beforeAutospacing="0" w:after="0" w:afterAutospacing="0"/>
        <w:textAlignment w:val="baseline"/>
        <w:rPr>
          <w:b/>
          <w:bCs/>
          <w:color w:val="000000" w:themeColor="text1"/>
        </w:rPr>
      </w:pPr>
    </w:p>
    <w:p w14:paraId="56F86839" w14:textId="77777777" w:rsidR="00AE0C8C" w:rsidRDefault="00AE0C8C" w:rsidP="23FD7B7E">
      <w:pPr>
        <w:pStyle w:val="paragraph"/>
        <w:spacing w:before="0" w:beforeAutospacing="0" w:after="0" w:afterAutospacing="0"/>
        <w:textAlignment w:val="baseline"/>
        <w:rPr>
          <w:b/>
          <w:bCs/>
          <w:color w:val="000000" w:themeColor="text1"/>
        </w:rPr>
      </w:pPr>
    </w:p>
    <w:tbl>
      <w:tblPr>
        <w:tblW w:w="9463" w:type="dxa"/>
        <w:tblLook w:val="04A0" w:firstRow="1" w:lastRow="0" w:firstColumn="1" w:lastColumn="0" w:noHBand="0" w:noVBand="1"/>
      </w:tblPr>
      <w:tblGrid>
        <w:gridCol w:w="1156"/>
        <w:gridCol w:w="44"/>
        <w:gridCol w:w="313"/>
        <w:gridCol w:w="336"/>
        <w:gridCol w:w="336"/>
        <w:gridCol w:w="393"/>
        <w:gridCol w:w="325"/>
        <w:gridCol w:w="325"/>
        <w:gridCol w:w="317"/>
        <w:gridCol w:w="310"/>
        <w:gridCol w:w="304"/>
        <w:gridCol w:w="297"/>
        <w:gridCol w:w="2240"/>
        <w:gridCol w:w="69"/>
        <w:gridCol w:w="2363"/>
        <w:gridCol w:w="113"/>
        <w:gridCol w:w="14"/>
        <w:gridCol w:w="95"/>
        <w:gridCol w:w="113"/>
      </w:tblGrid>
      <w:tr w:rsidR="00CF1BDE" w:rsidRPr="000216AD" w14:paraId="34B7D8B3" w14:textId="77777777" w:rsidTr="00770DCF">
        <w:trPr>
          <w:gridAfter w:val="2"/>
          <w:wAfter w:w="208" w:type="dxa"/>
          <w:trHeight w:val="288"/>
        </w:trPr>
        <w:tc>
          <w:tcPr>
            <w:tcW w:w="925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40245" w14:textId="083381A4" w:rsidR="00CF1BDE" w:rsidRPr="000216AD" w:rsidRDefault="00CF1BDE" w:rsidP="00CF1BDE">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lastRenderedPageBreak/>
              <w:t>Law Enforcement Exercise Grading Rubric</w:t>
            </w:r>
            <w:r w:rsidR="00F20F19" w:rsidRPr="000216AD">
              <w:rPr>
                <w:rFonts w:ascii="Arial" w:eastAsia="Times New Roman" w:hAnsi="Arial" w:cs="Arial"/>
                <w:b/>
                <w:bCs/>
                <w:color w:val="000000"/>
                <w:sz w:val="18"/>
                <w:szCs w:val="18"/>
              </w:rPr>
              <w:t xml:space="preserve"> #3</w:t>
            </w:r>
          </w:p>
        </w:tc>
      </w:tr>
      <w:tr w:rsidR="00CF1BDE" w:rsidRPr="000216AD" w14:paraId="6911F0DB" w14:textId="77777777" w:rsidTr="00770DCF">
        <w:trPr>
          <w:gridAfter w:val="2"/>
          <w:wAfter w:w="208" w:type="dxa"/>
          <w:trHeight w:val="288"/>
        </w:trPr>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11762" w14:textId="77777777" w:rsidR="00CF1BDE" w:rsidRPr="000216AD" w:rsidRDefault="00CF1BDE" w:rsidP="00CF1BDE">
            <w:pPr>
              <w:spacing w:after="0" w:line="240" w:lineRule="auto"/>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 xml:space="preserve">Student: </w:t>
            </w:r>
          </w:p>
        </w:tc>
        <w:tc>
          <w:tcPr>
            <w:tcW w:w="8055" w:type="dxa"/>
            <w:gridSpan w:val="15"/>
            <w:tcBorders>
              <w:top w:val="single" w:sz="4" w:space="0" w:color="auto"/>
              <w:left w:val="nil"/>
              <w:bottom w:val="single" w:sz="4" w:space="0" w:color="auto"/>
              <w:right w:val="single" w:sz="4" w:space="0" w:color="auto"/>
            </w:tcBorders>
            <w:shd w:val="clear" w:color="auto" w:fill="auto"/>
            <w:noWrap/>
            <w:vAlign w:val="center"/>
            <w:hideMark/>
          </w:tcPr>
          <w:p w14:paraId="20EAC19A" w14:textId="77777777" w:rsidR="00CF1BDE" w:rsidRPr="000216AD" w:rsidRDefault="00CF1BDE" w:rsidP="00CF1BDE">
            <w:pPr>
              <w:spacing w:after="0" w:line="240" w:lineRule="auto"/>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Evaluator:</w:t>
            </w:r>
          </w:p>
        </w:tc>
      </w:tr>
      <w:tr w:rsidR="00CF1BDE" w:rsidRPr="000216AD" w14:paraId="14C14B86" w14:textId="77777777" w:rsidTr="00770DCF">
        <w:trPr>
          <w:gridAfter w:val="2"/>
          <w:wAfter w:w="208" w:type="dxa"/>
          <w:trHeight w:val="288"/>
        </w:trPr>
        <w:tc>
          <w:tcPr>
            <w:tcW w:w="925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1FF6F" w14:textId="77777777" w:rsidR="00CF1BDE" w:rsidRPr="000216AD" w:rsidRDefault="00CF1BDE" w:rsidP="00CF1BDE">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Conduct a High Risk Traffic Stop</w:t>
            </w:r>
          </w:p>
        </w:tc>
      </w:tr>
      <w:tr w:rsidR="00CF1BDE" w:rsidRPr="000216AD" w14:paraId="54A98959" w14:textId="77777777" w:rsidTr="00770DCF">
        <w:trPr>
          <w:gridAfter w:val="3"/>
          <w:wAfter w:w="222" w:type="dxa"/>
          <w:trHeight w:val="288"/>
        </w:trPr>
        <w:tc>
          <w:tcPr>
            <w:tcW w:w="6696"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B1371" w14:textId="77777777" w:rsidR="00CF1BDE" w:rsidRPr="000216AD" w:rsidRDefault="00CF1BDE" w:rsidP="00CF1BDE">
            <w:pPr>
              <w:spacing w:after="0" w:line="240" w:lineRule="auto"/>
              <w:jc w:val="center"/>
              <w:rPr>
                <w:rFonts w:ascii="Arial" w:eastAsia="Times New Roman" w:hAnsi="Arial" w:cs="Arial"/>
                <w:b/>
                <w:bCs/>
                <w:sz w:val="18"/>
                <w:szCs w:val="18"/>
              </w:rPr>
            </w:pPr>
            <w:r w:rsidRPr="000216AD">
              <w:rPr>
                <w:rFonts w:ascii="Arial" w:eastAsia="Times New Roman" w:hAnsi="Arial" w:cs="Arial"/>
                <w:b/>
                <w:bCs/>
                <w:sz w:val="18"/>
                <w:szCs w:val="18"/>
              </w:rPr>
              <w:t xml:space="preserve">                    Task: 191-LET-0020</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4AA5C5FE"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Points</w:t>
            </w:r>
          </w:p>
        </w:tc>
      </w:tr>
      <w:tr w:rsidR="00CF1BDE" w:rsidRPr="000216AD" w14:paraId="04BA547D" w14:textId="77777777" w:rsidTr="00770DCF">
        <w:trPr>
          <w:gridAfter w:val="3"/>
          <w:wAfter w:w="222" w:type="dxa"/>
          <w:trHeight w:val="300"/>
        </w:trPr>
        <w:tc>
          <w:tcPr>
            <w:tcW w:w="1156" w:type="dxa"/>
            <w:vMerge w:val="restart"/>
            <w:tcBorders>
              <w:top w:val="nil"/>
              <w:left w:val="single" w:sz="4" w:space="0" w:color="auto"/>
              <w:bottom w:val="single" w:sz="4" w:space="0" w:color="auto"/>
              <w:right w:val="single" w:sz="4" w:space="0" w:color="auto"/>
            </w:tcBorders>
            <w:shd w:val="clear" w:color="auto" w:fill="auto"/>
            <w:vAlign w:val="center"/>
            <w:hideMark/>
          </w:tcPr>
          <w:p w14:paraId="070700A4"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b/>
                <w:bCs/>
                <w:color w:val="000000"/>
                <w:sz w:val="18"/>
                <w:szCs w:val="18"/>
              </w:rPr>
              <w:t>Subtask #1</w:t>
            </w:r>
            <w:r w:rsidRPr="000216AD">
              <w:rPr>
                <w:rFonts w:ascii="Arial" w:eastAsia="Times New Roman" w:hAnsi="Arial" w:cs="Arial"/>
                <w:color w:val="000000"/>
                <w:sz w:val="18"/>
                <w:szCs w:val="18"/>
              </w:rPr>
              <w:t xml:space="preserve"> </w:t>
            </w:r>
          </w:p>
        </w:tc>
        <w:tc>
          <w:tcPr>
            <w:tcW w:w="5540"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036DF" w14:textId="77777777" w:rsidR="00CF1BDE" w:rsidRPr="000216AD" w:rsidRDefault="00CF1BDE" w:rsidP="00CF1BDE">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Identify the suspect vehicle</w:t>
            </w:r>
          </w:p>
        </w:tc>
        <w:tc>
          <w:tcPr>
            <w:tcW w:w="2545" w:type="dxa"/>
            <w:gridSpan w:val="3"/>
            <w:tcBorders>
              <w:top w:val="nil"/>
              <w:left w:val="nil"/>
              <w:bottom w:val="single" w:sz="4" w:space="0" w:color="auto"/>
              <w:right w:val="single" w:sz="4" w:space="0" w:color="auto"/>
            </w:tcBorders>
            <w:shd w:val="clear" w:color="000000" w:fill="000000"/>
            <w:noWrap/>
            <w:vAlign w:val="center"/>
            <w:hideMark/>
          </w:tcPr>
          <w:p w14:paraId="2D35D1B2"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CF1BDE" w:rsidRPr="000216AD" w14:paraId="118C1720" w14:textId="77777777" w:rsidTr="00770DCF">
        <w:trPr>
          <w:gridAfter w:val="3"/>
          <w:wAfter w:w="222" w:type="dxa"/>
          <w:trHeight w:val="288"/>
        </w:trPr>
        <w:tc>
          <w:tcPr>
            <w:tcW w:w="1156" w:type="dxa"/>
            <w:vMerge/>
            <w:tcBorders>
              <w:top w:val="nil"/>
              <w:left w:val="single" w:sz="4" w:space="0" w:color="auto"/>
              <w:bottom w:val="single" w:sz="4" w:space="0" w:color="auto"/>
              <w:right w:val="single" w:sz="4" w:space="0" w:color="auto"/>
            </w:tcBorders>
            <w:vAlign w:val="center"/>
            <w:hideMark/>
          </w:tcPr>
          <w:p w14:paraId="7B47E313" w14:textId="77777777" w:rsidR="00CF1BDE" w:rsidRPr="000216AD" w:rsidRDefault="00CF1BDE" w:rsidP="00CF1BDE">
            <w:pPr>
              <w:spacing w:after="0" w:line="240" w:lineRule="auto"/>
              <w:rPr>
                <w:rFonts w:ascii="Arial" w:eastAsia="Times New Roman" w:hAnsi="Arial" w:cs="Arial"/>
                <w:color w:val="000000"/>
                <w:sz w:val="18"/>
                <w:szCs w:val="18"/>
              </w:rPr>
            </w:pPr>
          </w:p>
        </w:tc>
        <w:tc>
          <w:tcPr>
            <w:tcW w:w="5540" w:type="dxa"/>
            <w:gridSpan w:val="12"/>
            <w:vMerge/>
            <w:tcBorders>
              <w:top w:val="single" w:sz="4" w:space="0" w:color="auto"/>
              <w:left w:val="single" w:sz="4" w:space="0" w:color="auto"/>
              <w:bottom w:val="single" w:sz="4" w:space="0" w:color="auto"/>
              <w:right w:val="single" w:sz="4" w:space="0" w:color="auto"/>
            </w:tcBorders>
            <w:vAlign w:val="center"/>
            <w:hideMark/>
          </w:tcPr>
          <w:p w14:paraId="0FDF3B6D" w14:textId="77777777" w:rsidR="00CF1BDE" w:rsidRPr="000216AD" w:rsidRDefault="00CF1BDE" w:rsidP="00CF1BDE">
            <w:pPr>
              <w:spacing w:after="0" w:line="240" w:lineRule="auto"/>
              <w:rPr>
                <w:rFonts w:ascii="Arial" w:eastAsia="Times New Roman" w:hAnsi="Arial" w:cs="Arial"/>
                <w:b/>
                <w:bCs/>
                <w:color w:val="000000"/>
                <w:sz w:val="18"/>
                <w:szCs w:val="18"/>
              </w:rPr>
            </w:pPr>
          </w:p>
        </w:tc>
        <w:tc>
          <w:tcPr>
            <w:tcW w:w="2545" w:type="dxa"/>
            <w:gridSpan w:val="3"/>
            <w:tcBorders>
              <w:top w:val="nil"/>
              <w:left w:val="nil"/>
              <w:bottom w:val="single" w:sz="4" w:space="0" w:color="auto"/>
              <w:right w:val="single" w:sz="4" w:space="0" w:color="auto"/>
            </w:tcBorders>
            <w:shd w:val="clear" w:color="000000" w:fill="000000"/>
            <w:noWrap/>
            <w:vAlign w:val="center"/>
            <w:hideMark/>
          </w:tcPr>
          <w:p w14:paraId="01F79141"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CF1BDE" w:rsidRPr="000216AD" w14:paraId="2036DF98" w14:textId="77777777" w:rsidTr="00770DCF">
        <w:trPr>
          <w:gridAfter w:val="3"/>
          <w:wAfter w:w="222" w:type="dxa"/>
          <w:trHeight w:val="300"/>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465FD60F"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vAlign w:val="center"/>
            <w:hideMark/>
          </w:tcPr>
          <w:p w14:paraId="65A3C71A"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Reports License plate number.</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571A1F7D"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CF1BDE" w:rsidRPr="000216AD" w14:paraId="2FB1ED0E" w14:textId="77777777" w:rsidTr="00770DCF">
        <w:trPr>
          <w:gridAfter w:val="3"/>
          <w:wAfter w:w="222" w:type="dxa"/>
          <w:trHeight w:val="300"/>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742C943F"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vAlign w:val="center"/>
            <w:hideMark/>
          </w:tcPr>
          <w:p w14:paraId="6D402068"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Reports make and model.</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502828CC"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CF1BDE" w:rsidRPr="000216AD" w14:paraId="07D5D724" w14:textId="77777777" w:rsidTr="00770DCF">
        <w:trPr>
          <w:gridAfter w:val="3"/>
          <w:wAfter w:w="222" w:type="dxa"/>
          <w:trHeight w:val="300"/>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57E00ED9"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vAlign w:val="center"/>
            <w:hideMark/>
          </w:tcPr>
          <w:p w14:paraId="49A66FBA"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Provides number of known occupants and description.</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111904B2"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CF1BDE" w:rsidRPr="000216AD" w14:paraId="0DE2A2DA" w14:textId="77777777" w:rsidTr="00770DCF">
        <w:trPr>
          <w:gridAfter w:val="3"/>
          <w:wAfter w:w="222" w:type="dxa"/>
          <w:trHeight w:val="300"/>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31AB3594"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2 points</w:t>
            </w:r>
          </w:p>
        </w:tc>
        <w:tc>
          <w:tcPr>
            <w:tcW w:w="5540" w:type="dxa"/>
            <w:gridSpan w:val="12"/>
            <w:tcBorders>
              <w:top w:val="single" w:sz="4" w:space="0" w:color="auto"/>
              <w:left w:val="nil"/>
              <w:bottom w:val="single" w:sz="4" w:space="0" w:color="auto"/>
              <w:right w:val="single" w:sz="4" w:space="0" w:color="auto"/>
            </w:tcBorders>
            <w:shd w:val="clear" w:color="auto" w:fill="auto"/>
            <w:vAlign w:val="center"/>
            <w:hideMark/>
          </w:tcPr>
          <w:p w14:paraId="10333CC5"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D. Requests additional patrols.</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18AF086B"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CF1BDE" w:rsidRPr="000216AD" w14:paraId="318B76FB" w14:textId="77777777" w:rsidTr="00770DCF">
        <w:trPr>
          <w:gridAfter w:val="3"/>
          <w:wAfter w:w="222" w:type="dxa"/>
          <w:trHeight w:val="450"/>
        </w:trPr>
        <w:tc>
          <w:tcPr>
            <w:tcW w:w="1156" w:type="dxa"/>
            <w:vMerge w:val="restart"/>
            <w:tcBorders>
              <w:top w:val="nil"/>
              <w:left w:val="single" w:sz="4" w:space="0" w:color="auto"/>
              <w:bottom w:val="single" w:sz="4" w:space="0" w:color="auto"/>
              <w:right w:val="single" w:sz="4" w:space="0" w:color="auto"/>
            </w:tcBorders>
            <w:shd w:val="clear" w:color="auto" w:fill="auto"/>
            <w:vAlign w:val="center"/>
            <w:hideMark/>
          </w:tcPr>
          <w:p w14:paraId="4A8E3E97"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2 points</w:t>
            </w:r>
          </w:p>
        </w:tc>
        <w:tc>
          <w:tcPr>
            <w:tcW w:w="5540"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405F0"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E. Positions vehicle a minimum of ten feet and offset the patrol vehicle versus subject vehicle.</w:t>
            </w:r>
          </w:p>
        </w:tc>
        <w:tc>
          <w:tcPr>
            <w:tcW w:w="2545"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0B64B549"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CF1BDE" w:rsidRPr="000216AD" w14:paraId="5DC472B3" w14:textId="77777777" w:rsidTr="00770DCF">
        <w:trPr>
          <w:trHeight w:val="288"/>
        </w:trPr>
        <w:tc>
          <w:tcPr>
            <w:tcW w:w="1156" w:type="dxa"/>
            <w:vMerge/>
            <w:tcBorders>
              <w:top w:val="nil"/>
              <w:left w:val="single" w:sz="4" w:space="0" w:color="auto"/>
              <w:bottom w:val="single" w:sz="4" w:space="0" w:color="auto"/>
              <w:right w:val="single" w:sz="4" w:space="0" w:color="auto"/>
            </w:tcBorders>
            <w:vAlign w:val="center"/>
            <w:hideMark/>
          </w:tcPr>
          <w:p w14:paraId="4E603D45" w14:textId="77777777" w:rsidR="00CF1BDE" w:rsidRPr="000216AD" w:rsidRDefault="00CF1BDE" w:rsidP="00CF1BDE">
            <w:pPr>
              <w:spacing w:after="0" w:line="240" w:lineRule="auto"/>
              <w:rPr>
                <w:rFonts w:ascii="Arial" w:eastAsia="Times New Roman" w:hAnsi="Arial" w:cs="Arial"/>
                <w:color w:val="000000"/>
                <w:sz w:val="18"/>
                <w:szCs w:val="18"/>
              </w:rPr>
            </w:pPr>
          </w:p>
        </w:tc>
        <w:tc>
          <w:tcPr>
            <w:tcW w:w="5540" w:type="dxa"/>
            <w:gridSpan w:val="12"/>
            <w:vMerge/>
            <w:tcBorders>
              <w:top w:val="single" w:sz="4" w:space="0" w:color="auto"/>
              <w:left w:val="single" w:sz="4" w:space="0" w:color="auto"/>
              <w:bottom w:val="single" w:sz="4" w:space="0" w:color="auto"/>
              <w:right w:val="single" w:sz="4" w:space="0" w:color="auto"/>
            </w:tcBorders>
            <w:vAlign w:val="center"/>
            <w:hideMark/>
          </w:tcPr>
          <w:p w14:paraId="5D1B61D9" w14:textId="77777777" w:rsidR="00CF1BDE" w:rsidRPr="000216AD" w:rsidRDefault="00CF1BDE" w:rsidP="00CF1BDE">
            <w:pPr>
              <w:spacing w:after="0" w:line="240" w:lineRule="auto"/>
              <w:rPr>
                <w:rFonts w:ascii="Arial" w:eastAsia="Times New Roman" w:hAnsi="Arial" w:cs="Arial"/>
                <w:color w:val="000000"/>
                <w:sz w:val="18"/>
                <w:szCs w:val="18"/>
              </w:rPr>
            </w:pPr>
          </w:p>
        </w:tc>
        <w:tc>
          <w:tcPr>
            <w:tcW w:w="2545" w:type="dxa"/>
            <w:gridSpan w:val="3"/>
            <w:vMerge/>
            <w:tcBorders>
              <w:top w:val="nil"/>
              <w:left w:val="single" w:sz="4" w:space="0" w:color="auto"/>
              <w:bottom w:val="single" w:sz="4" w:space="0" w:color="auto"/>
              <w:right w:val="single" w:sz="4" w:space="0" w:color="auto"/>
            </w:tcBorders>
            <w:vAlign w:val="center"/>
            <w:hideMark/>
          </w:tcPr>
          <w:p w14:paraId="7E859D3E" w14:textId="77777777" w:rsidR="00CF1BDE" w:rsidRPr="000216AD" w:rsidRDefault="00CF1BDE" w:rsidP="00CF1BDE">
            <w:pPr>
              <w:spacing w:after="0" w:line="240" w:lineRule="auto"/>
              <w:rPr>
                <w:rFonts w:ascii="Arial" w:eastAsia="Times New Roman" w:hAnsi="Arial" w:cs="Arial"/>
                <w:color w:val="000000"/>
                <w:sz w:val="18"/>
                <w:szCs w:val="18"/>
              </w:rPr>
            </w:pPr>
          </w:p>
        </w:tc>
        <w:tc>
          <w:tcPr>
            <w:tcW w:w="222" w:type="dxa"/>
            <w:gridSpan w:val="3"/>
            <w:tcBorders>
              <w:top w:val="nil"/>
              <w:left w:val="nil"/>
              <w:bottom w:val="nil"/>
              <w:right w:val="nil"/>
            </w:tcBorders>
            <w:shd w:val="clear" w:color="auto" w:fill="auto"/>
            <w:noWrap/>
            <w:vAlign w:val="bottom"/>
            <w:hideMark/>
          </w:tcPr>
          <w:p w14:paraId="66EE4470" w14:textId="77777777" w:rsidR="00CF1BDE" w:rsidRPr="000216AD" w:rsidRDefault="00CF1BDE" w:rsidP="00CF1BDE">
            <w:pPr>
              <w:spacing w:after="0" w:line="240" w:lineRule="auto"/>
              <w:jc w:val="center"/>
              <w:rPr>
                <w:rFonts w:ascii="Arial" w:eastAsia="Times New Roman" w:hAnsi="Arial" w:cs="Arial"/>
                <w:color w:val="000000"/>
                <w:sz w:val="18"/>
                <w:szCs w:val="18"/>
              </w:rPr>
            </w:pPr>
          </w:p>
        </w:tc>
      </w:tr>
      <w:tr w:rsidR="00CF1BDE" w:rsidRPr="000216AD" w14:paraId="489F78CE" w14:textId="77777777" w:rsidTr="00770DCF">
        <w:trPr>
          <w:trHeight w:val="300"/>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54711A16"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b/>
                <w:bCs/>
                <w:color w:val="000000"/>
                <w:sz w:val="18"/>
                <w:szCs w:val="18"/>
              </w:rPr>
              <w:t>Subtask #2</w:t>
            </w:r>
            <w:r w:rsidRPr="000216AD">
              <w:rPr>
                <w:rFonts w:ascii="Arial" w:eastAsia="Times New Roman" w:hAnsi="Arial" w:cs="Arial"/>
                <w:color w:val="000000"/>
                <w:sz w:val="18"/>
                <w:szCs w:val="18"/>
              </w:rPr>
              <w:t xml:space="preserve"> </w:t>
            </w:r>
          </w:p>
        </w:tc>
        <w:tc>
          <w:tcPr>
            <w:tcW w:w="5540" w:type="dxa"/>
            <w:gridSpan w:val="12"/>
            <w:tcBorders>
              <w:top w:val="single" w:sz="4" w:space="0" w:color="auto"/>
              <w:left w:val="nil"/>
              <w:bottom w:val="single" w:sz="4" w:space="0" w:color="auto"/>
              <w:right w:val="single" w:sz="4" w:space="0" w:color="auto"/>
            </w:tcBorders>
            <w:shd w:val="clear" w:color="auto" w:fill="auto"/>
            <w:vAlign w:val="center"/>
            <w:hideMark/>
          </w:tcPr>
          <w:p w14:paraId="1202AEC3" w14:textId="77777777" w:rsidR="00CF1BDE" w:rsidRPr="000216AD" w:rsidRDefault="00CF1BDE" w:rsidP="00CF1BDE">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Gives movement instructions</w:t>
            </w:r>
          </w:p>
        </w:tc>
        <w:tc>
          <w:tcPr>
            <w:tcW w:w="2545" w:type="dxa"/>
            <w:gridSpan w:val="3"/>
            <w:tcBorders>
              <w:top w:val="nil"/>
              <w:left w:val="nil"/>
              <w:bottom w:val="single" w:sz="4" w:space="0" w:color="auto"/>
              <w:right w:val="single" w:sz="4" w:space="0" w:color="auto"/>
            </w:tcBorders>
            <w:shd w:val="clear" w:color="000000" w:fill="000000"/>
            <w:noWrap/>
            <w:vAlign w:val="center"/>
            <w:hideMark/>
          </w:tcPr>
          <w:p w14:paraId="0BF7307B"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250B96A8"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24DFA785" w14:textId="77777777" w:rsidTr="00770DCF">
        <w:trPr>
          <w:trHeight w:val="288"/>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28EA6582"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4344EA91"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Presents deadly force.</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45E79B4F"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613E0F59"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37533D0E" w14:textId="77777777" w:rsidTr="00770DCF">
        <w:trPr>
          <w:trHeight w:val="288"/>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332A5928"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7AAB2413"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Instructs subjects to turn off vehicle.</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1293F739"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5180052C"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722BA6B2" w14:textId="77777777" w:rsidTr="00770DCF">
        <w:trPr>
          <w:trHeight w:val="288"/>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0F5A1449"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0DC8F1F7"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Instructs subject to drop keys outside the window.</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70F7421B"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58AFFA8C"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65735D33" w14:textId="77777777" w:rsidTr="00770DCF">
        <w:trPr>
          <w:trHeight w:val="288"/>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0FA6F2B4"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12B99692"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D. Instructs subjects to exit the vehicle.</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74D214D6"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3A763F9E"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082EA1C3" w14:textId="77777777" w:rsidTr="00770DCF">
        <w:trPr>
          <w:trHeight w:val="300"/>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15CB4E56"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vAlign w:val="center"/>
            <w:hideMark/>
          </w:tcPr>
          <w:p w14:paraId="338906CB"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F. Instructs subject to face away.</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2AD67383"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001A334C"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3C0726E2" w14:textId="77777777" w:rsidTr="00770DCF">
        <w:trPr>
          <w:trHeight w:val="300"/>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00005D55"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vAlign w:val="center"/>
            <w:hideMark/>
          </w:tcPr>
          <w:p w14:paraId="29093D2B"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E. Instructs subject to lift shirt and conduct 360 degree turn.</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627C6727"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598E1D4E"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78A27E0E" w14:textId="77777777" w:rsidTr="00770DCF">
        <w:trPr>
          <w:trHeight w:val="288"/>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796B7501"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2A749D74"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G. Instructs subject to move backwards until told to stop.</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56C928CE"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7E2F537A"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1023777C" w14:textId="77777777" w:rsidTr="00770DCF">
        <w:trPr>
          <w:trHeight w:val="675"/>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0CCAE057"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vAlign w:val="center"/>
            <w:hideMark/>
          </w:tcPr>
          <w:p w14:paraId="5E0D29D1"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H. Positions subject in a Officer advantage position (Places subject on their knees (hands small of back) or prone (arms out to the side).</w:t>
            </w:r>
          </w:p>
        </w:tc>
        <w:tc>
          <w:tcPr>
            <w:tcW w:w="2545" w:type="dxa"/>
            <w:gridSpan w:val="3"/>
            <w:tcBorders>
              <w:top w:val="nil"/>
              <w:left w:val="nil"/>
              <w:bottom w:val="single" w:sz="4" w:space="0" w:color="auto"/>
              <w:right w:val="single" w:sz="4" w:space="0" w:color="auto"/>
            </w:tcBorders>
            <w:shd w:val="clear" w:color="auto" w:fill="auto"/>
            <w:vAlign w:val="center"/>
            <w:hideMark/>
          </w:tcPr>
          <w:p w14:paraId="3A0A2A51"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330634C7"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79D16042" w14:textId="77777777" w:rsidTr="00770DCF">
        <w:trPr>
          <w:trHeight w:val="288"/>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3BAB8492" w14:textId="77777777" w:rsidR="00CF1BDE" w:rsidRPr="000216AD" w:rsidRDefault="00CF1BDE" w:rsidP="00CF1BDE">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Subtask #3</w:t>
            </w:r>
          </w:p>
        </w:tc>
        <w:tc>
          <w:tcPr>
            <w:tcW w:w="554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3E09BB8B" w14:textId="77777777" w:rsidR="00CF1BDE" w:rsidRPr="000216AD" w:rsidRDefault="00CF1BDE" w:rsidP="00CF1BDE">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Apprehend Subject</w:t>
            </w:r>
          </w:p>
        </w:tc>
        <w:tc>
          <w:tcPr>
            <w:tcW w:w="2545" w:type="dxa"/>
            <w:gridSpan w:val="3"/>
            <w:tcBorders>
              <w:top w:val="nil"/>
              <w:left w:val="nil"/>
              <w:bottom w:val="single" w:sz="4" w:space="0" w:color="auto"/>
              <w:right w:val="single" w:sz="4" w:space="0" w:color="auto"/>
            </w:tcBorders>
            <w:shd w:val="clear" w:color="000000" w:fill="000000"/>
            <w:noWrap/>
            <w:vAlign w:val="center"/>
            <w:hideMark/>
          </w:tcPr>
          <w:p w14:paraId="166C898F"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5CE5E00E"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2C82B5A8" w14:textId="77777777" w:rsidTr="00770DCF">
        <w:trPr>
          <w:trHeight w:val="1755"/>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7066C8BF"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2 point</w:t>
            </w:r>
          </w:p>
        </w:tc>
        <w:tc>
          <w:tcPr>
            <w:tcW w:w="5540" w:type="dxa"/>
            <w:gridSpan w:val="12"/>
            <w:tcBorders>
              <w:top w:val="single" w:sz="4" w:space="0" w:color="auto"/>
              <w:left w:val="nil"/>
              <w:bottom w:val="single" w:sz="4" w:space="0" w:color="auto"/>
              <w:right w:val="single" w:sz="4" w:space="0" w:color="auto"/>
            </w:tcBorders>
            <w:shd w:val="clear" w:color="auto" w:fill="auto"/>
            <w:vAlign w:val="center"/>
            <w:hideMark/>
          </w:tcPr>
          <w:p w14:paraId="3230427F"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xml:space="preserve">A. Applies handcuffs (KNEELING-Take handcuff out of pouch, approaches from a 45 degree angle, grasp hand nearest them with a reverse handshake grip and applies handcuff near pinky finger, secures second hand with handshake grip and applies other handcuff, tightens and double locks handcuffs. PRONE: Approaches and secures arm between knees, removes handcuffs from pouch, applies first cuff to hand in between knees, rotatates arm and applies second cuff, tightens and double locks.). </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0073C667"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748EFCBC"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3D133B41" w14:textId="77777777" w:rsidTr="00770DCF">
        <w:trPr>
          <w:trHeight w:val="288"/>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2D7FA8B4"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1577BD7C"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Conducts ghost call. (calls to see if additional people are in vehicle.).</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2DAD0B73"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629D069A"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23D80ECB" w14:textId="77777777" w:rsidTr="00770DCF">
        <w:trPr>
          <w:trHeight w:val="288"/>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25D50960"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78D57CC4"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Clears vehicle for additional subjects. (main compartment, trunk).</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312063B0"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429D33C6"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0B7261CE" w14:textId="77777777" w:rsidTr="00770DCF">
        <w:trPr>
          <w:trHeight w:val="510"/>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32BC4FBF"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vAlign w:val="center"/>
            <w:hideMark/>
          </w:tcPr>
          <w:p w14:paraId="7D4C2F98"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D. Provides apprehension information to Desk Sergeant. (Number detain and scene secured).</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6ECAD8EC"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76F0B591"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78DDC43B" w14:textId="77777777" w:rsidTr="00770DCF">
        <w:trPr>
          <w:trHeight w:val="288"/>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3E1EE57E" w14:textId="77777777" w:rsidR="00CF1BDE" w:rsidRPr="000216AD" w:rsidRDefault="00CF1BDE" w:rsidP="00CF1BDE">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Subtask #4</w:t>
            </w:r>
          </w:p>
        </w:tc>
        <w:tc>
          <w:tcPr>
            <w:tcW w:w="554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4256DB74" w14:textId="77777777" w:rsidR="00CF1BDE" w:rsidRPr="000216AD" w:rsidRDefault="00CF1BDE" w:rsidP="00CF1BDE">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Prepare and administer DA Form 3881</w:t>
            </w:r>
          </w:p>
        </w:tc>
        <w:tc>
          <w:tcPr>
            <w:tcW w:w="2545" w:type="dxa"/>
            <w:gridSpan w:val="3"/>
            <w:tcBorders>
              <w:top w:val="nil"/>
              <w:left w:val="nil"/>
              <w:bottom w:val="single" w:sz="4" w:space="0" w:color="auto"/>
              <w:right w:val="single" w:sz="4" w:space="0" w:color="auto"/>
            </w:tcBorders>
            <w:shd w:val="clear" w:color="000000" w:fill="000000"/>
            <w:noWrap/>
            <w:vAlign w:val="center"/>
            <w:hideMark/>
          </w:tcPr>
          <w:p w14:paraId="192DD253"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0DEA842F"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6DB485C1" w14:textId="77777777" w:rsidTr="00770DCF">
        <w:trPr>
          <w:trHeight w:val="288"/>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6EBDFE5F"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09D474EE"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Administrative data filled in correctly.</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36969006"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49200D8C"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4DE4E3A3" w14:textId="77777777" w:rsidTr="00770DCF">
        <w:trPr>
          <w:trHeight w:val="288"/>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417C2B68"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539A1D01"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Lined through accused and subject initialed above.</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5A57A29A"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6F05D5B8"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1A37831C" w14:textId="77777777" w:rsidTr="00770DCF">
        <w:trPr>
          <w:trHeight w:val="288"/>
        </w:trPr>
        <w:tc>
          <w:tcPr>
            <w:tcW w:w="1156" w:type="dxa"/>
            <w:tcBorders>
              <w:top w:val="nil"/>
              <w:left w:val="single" w:sz="4" w:space="0" w:color="auto"/>
              <w:bottom w:val="single" w:sz="4" w:space="0" w:color="auto"/>
              <w:right w:val="single" w:sz="4" w:space="0" w:color="auto"/>
            </w:tcBorders>
            <w:shd w:val="clear" w:color="auto" w:fill="auto"/>
            <w:vAlign w:val="center"/>
            <w:hideMark/>
          </w:tcPr>
          <w:p w14:paraId="60FDBE5A"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5540" w:type="dxa"/>
            <w:gridSpan w:val="12"/>
            <w:tcBorders>
              <w:top w:val="single" w:sz="4" w:space="0" w:color="auto"/>
              <w:left w:val="nil"/>
              <w:bottom w:val="nil"/>
              <w:right w:val="single" w:sz="4" w:space="0" w:color="auto"/>
            </w:tcBorders>
            <w:shd w:val="clear" w:color="auto" w:fill="auto"/>
            <w:noWrap/>
            <w:vAlign w:val="center"/>
            <w:hideMark/>
          </w:tcPr>
          <w:p w14:paraId="017C703F"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Closed out charges with /// and subjects initials.</w:t>
            </w:r>
          </w:p>
        </w:tc>
        <w:tc>
          <w:tcPr>
            <w:tcW w:w="2545" w:type="dxa"/>
            <w:gridSpan w:val="3"/>
            <w:tcBorders>
              <w:top w:val="nil"/>
              <w:left w:val="nil"/>
              <w:bottom w:val="nil"/>
              <w:right w:val="single" w:sz="4" w:space="0" w:color="auto"/>
            </w:tcBorders>
            <w:shd w:val="clear" w:color="auto" w:fill="auto"/>
            <w:noWrap/>
            <w:vAlign w:val="center"/>
            <w:hideMark/>
          </w:tcPr>
          <w:p w14:paraId="1DEAC36E"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525822AF"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02072D51" w14:textId="77777777" w:rsidTr="00770DCF">
        <w:trPr>
          <w:trHeight w:val="495"/>
        </w:trPr>
        <w:tc>
          <w:tcPr>
            <w:tcW w:w="1156" w:type="dxa"/>
            <w:tcBorders>
              <w:top w:val="nil"/>
              <w:left w:val="single" w:sz="4" w:space="0" w:color="auto"/>
              <w:bottom w:val="single" w:sz="4" w:space="0" w:color="auto"/>
              <w:right w:val="nil"/>
            </w:tcBorders>
            <w:shd w:val="clear" w:color="auto" w:fill="auto"/>
            <w:vAlign w:val="center"/>
            <w:hideMark/>
          </w:tcPr>
          <w:p w14:paraId="5EAD77C7"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2 point</w:t>
            </w:r>
          </w:p>
        </w:tc>
        <w:tc>
          <w:tcPr>
            <w:tcW w:w="554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FD8E662" w14:textId="77777777" w:rsidR="00CF1BDE" w:rsidRPr="000216AD" w:rsidRDefault="00CF1BDE" w:rsidP="00CF1BDE">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D. Completed wavier (subject and investigator signed) or non-waiver (box checked and subject signature) correctly.</w:t>
            </w:r>
          </w:p>
        </w:tc>
        <w:tc>
          <w:tcPr>
            <w:tcW w:w="25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0B1650"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6763FDA9" w14:textId="77777777" w:rsidR="00CF1BDE" w:rsidRPr="000216AD" w:rsidRDefault="00CF1BDE" w:rsidP="00CF1BDE">
            <w:pPr>
              <w:spacing w:after="0" w:line="240" w:lineRule="auto"/>
              <w:rPr>
                <w:rFonts w:ascii="Arial" w:eastAsia="Times New Roman" w:hAnsi="Arial" w:cs="Arial"/>
                <w:sz w:val="20"/>
                <w:szCs w:val="20"/>
              </w:rPr>
            </w:pPr>
          </w:p>
        </w:tc>
      </w:tr>
      <w:tr w:rsidR="00CF1BDE" w:rsidRPr="000216AD" w14:paraId="5085162B" w14:textId="77777777" w:rsidTr="00770DCF">
        <w:trPr>
          <w:trHeight w:val="288"/>
        </w:trPr>
        <w:tc>
          <w:tcPr>
            <w:tcW w:w="1200" w:type="dxa"/>
            <w:gridSpan w:val="2"/>
            <w:tcBorders>
              <w:top w:val="nil"/>
              <w:left w:val="nil"/>
              <w:bottom w:val="nil"/>
              <w:right w:val="nil"/>
            </w:tcBorders>
            <w:shd w:val="clear" w:color="auto" w:fill="auto"/>
            <w:noWrap/>
            <w:vAlign w:val="center"/>
            <w:hideMark/>
          </w:tcPr>
          <w:p w14:paraId="686225A2" w14:textId="77777777" w:rsidR="00CF1BDE" w:rsidRPr="000216AD" w:rsidRDefault="00CF1BDE" w:rsidP="00CF1BDE">
            <w:pPr>
              <w:spacing w:after="0" w:line="240" w:lineRule="auto"/>
              <w:jc w:val="center"/>
              <w:rPr>
                <w:rFonts w:ascii="Arial" w:eastAsia="Times New Roman" w:hAnsi="Arial" w:cs="Arial"/>
                <w:color w:val="000000"/>
                <w:sz w:val="18"/>
                <w:szCs w:val="18"/>
              </w:rPr>
            </w:pPr>
          </w:p>
        </w:tc>
        <w:tc>
          <w:tcPr>
            <w:tcW w:w="313" w:type="dxa"/>
            <w:tcBorders>
              <w:top w:val="nil"/>
              <w:left w:val="nil"/>
              <w:bottom w:val="nil"/>
              <w:right w:val="nil"/>
            </w:tcBorders>
            <w:shd w:val="clear" w:color="auto" w:fill="auto"/>
            <w:noWrap/>
            <w:vAlign w:val="center"/>
            <w:hideMark/>
          </w:tcPr>
          <w:p w14:paraId="184AB450" w14:textId="77777777" w:rsidR="00CF1BDE" w:rsidRPr="000216AD" w:rsidRDefault="00CF1BDE" w:rsidP="00CF1BDE">
            <w:pPr>
              <w:spacing w:after="0" w:line="240" w:lineRule="auto"/>
              <w:jc w:val="center"/>
              <w:rPr>
                <w:rFonts w:ascii="Arial" w:eastAsia="Times New Roman" w:hAnsi="Arial" w:cs="Arial"/>
                <w:sz w:val="20"/>
                <w:szCs w:val="20"/>
              </w:rPr>
            </w:pPr>
          </w:p>
        </w:tc>
        <w:tc>
          <w:tcPr>
            <w:tcW w:w="336" w:type="dxa"/>
            <w:tcBorders>
              <w:top w:val="nil"/>
              <w:left w:val="nil"/>
              <w:bottom w:val="nil"/>
              <w:right w:val="nil"/>
            </w:tcBorders>
            <w:shd w:val="clear" w:color="auto" w:fill="auto"/>
            <w:noWrap/>
            <w:vAlign w:val="center"/>
            <w:hideMark/>
          </w:tcPr>
          <w:p w14:paraId="04F4203B" w14:textId="77777777" w:rsidR="00CF1BDE" w:rsidRPr="000216AD" w:rsidRDefault="00CF1BDE" w:rsidP="00CF1BDE">
            <w:pPr>
              <w:spacing w:after="0" w:line="240" w:lineRule="auto"/>
              <w:jc w:val="center"/>
              <w:rPr>
                <w:rFonts w:ascii="Arial" w:eastAsia="Times New Roman" w:hAnsi="Arial" w:cs="Arial"/>
                <w:sz w:val="20"/>
                <w:szCs w:val="20"/>
              </w:rPr>
            </w:pPr>
          </w:p>
        </w:tc>
        <w:tc>
          <w:tcPr>
            <w:tcW w:w="336" w:type="dxa"/>
            <w:tcBorders>
              <w:top w:val="nil"/>
              <w:left w:val="nil"/>
              <w:bottom w:val="nil"/>
              <w:right w:val="nil"/>
            </w:tcBorders>
            <w:shd w:val="clear" w:color="auto" w:fill="auto"/>
            <w:noWrap/>
            <w:vAlign w:val="center"/>
            <w:hideMark/>
          </w:tcPr>
          <w:p w14:paraId="24852FA2" w14:textId="77777777" w:rsidR="00CF1BDE" w:rsidRPr="000216AD" w:rsidRDefault="00CF1BDE" w:rsidP="00CF1BDE">
            <w:pPr>
              <w:spacing w:after="0" w:line="240" w:lineRule="auto"/>
              <w:jc w:val="center"/>
              <w:rPr>
                <w:rFonts w:ascii="Arial" w:eastAsia="Times New Roman" w:hAnsi="Arial" w:cs="Arial"/>
                <w:sz w:val="20"/>
                <w:szCs w:val="20"/>
              </w:rPr>
            </w:pPr>
          </w:p>
        </w:tc>
        <w:tc>
          <w:tcPr>
            <w:tcW w:w="4511" w:type="dxa"/>
            <w:gridSpan w:val="8"/>
            <w:tcBorders>
              <w:top w:val="nil"/>
              <w:left w:val="single" w:sz="4" w:space="0" w:color="auto"/>
              <w:bottom w:val="single" w:sz="4" w:space="0" w:color="auto"/>
              <w:right w:val="single" w:sz="4" w:space="0" w:color="auto"/>
            </w:tcBorders>
            <w:shd w:val="clear" w:color="auto" w:fill="auto"/>
            <w:noWrap/>
            <w:vAlign w:val="center"/>
            <w:hideMark/>
          </w:tcPr>
          <w:p w14:paraId="2481162C" w14:textId="77777777" w:rsidR="00CF1BDE" w:rsidRPr="000216AD" w:rsidRDefault="00CF1BDE" w:rsidP="00CF1BDE">
            <w:pPr>
              <w:spacing w:after="0" w:line="240" w:lineRule="auto"/>
              <w:jc w:val="center"/>
              <w:rPr>
                <w:rFonts w:ascii="Arial" w:eastAsia="Times New Roman" w:hAnsi="Arial" w:cs="Arial"/>
                <w:color w:val="000000"/>
              </w:rPr>
            </w:pPr>
            <w:r w:rsidRPr="000216AD">
              <w:rPr>
                <w:rFonts w:ascii="Arial" w:eastAsia="Times New Roman" w:hAnsi="Arial" w:cs="Arial"/>
                <w:color w:val="000000"/>
              </w:rPr>
              <w:t>Total</w:t>
            </w:r>
          </w:p>
        </w:tc>
        <w:tc>
          <w:tcPr>
            <w:tcW w:w="2545" w:type="dxa"/>
            <w:gridSpan w:val="3"/>
            <w:tcBorders>
              <w:top w:val="nil"/>
              <w:left w:val="nil"/>
              <w:bottom w:val="single" w:sz="4" w:space="0" w:color="auto"/>
              <w:right w:val="single" w:sz="4" w:space="0" w:color="auto"/>
            </w:tcBorders>
            <w:shd w:val="clear" w:color="auto" w:fill="auto"/>
            <w:noWrap/>
            <w:vAlign w:val="center"/>
            <w:hideMark/>
          </w:tcPr>
          <w:p w14:paraId="073C51EE" w14:textId="77777777" w:rsidR="00CF1BDE" w:rsidRPr="000216AD" w:rsidRDefault="00CF1BDE" w:rsidP="00CF1BDE">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xml:space="preserve">         \25</w:t>
            </w:r>
          </w:p>
        </w:tc>
        <w:tc>
          <w:tcPr>
            <w:tcW w:w="222" w:type="dxa"/>
            <w:gridSpan w:val="3"/>
            <w:vAlign w:val="center"/>
            <w:hideMark/>
          </w:tcPr>
          <w:p w14:paraId="301FD6ED" w14:textId="77777777" w:rsidR="00CF1BDE" w:rsidRPr="000216AD" w:rsidRDefault="00CF1BDE" w:rsidP="00CF1BDE">
            <w:pPr>
              <w:spacing w:after="0" w:line="240" w:lineRule="auto"/>
              <w:rPr>
                <w:rFonts w:ascii="Arial" w:eastAsia="Times New Roman" w:hAnsi="Arial" w:cs="Arial"/>
                <w:sz w:val="20"/>
                <w:szCs w:val="20"/>
              </w:rPr>
            </w:pPr>
          </w:p>
        </w:tc>
      </w:tr>
      <w:tr w:rsidR="00F20F19" w:rsidRPr="000216AD" w14:paraId="406D6C53" w14:textId="77777777" w:rsidTr="00770DCF">
        <w:trPr>
          <w:gridAfter w:val="4"/>
          <w:wAfter w:w="335" w:type="dxa"/>
          <w:trHeight w:val="288"/>
        </w:trPr>
        <w:tc>
          <w:tcPr>
            <w:tcW w:w="9128"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6F04B" w14:textId="5F9DD488" w:rsidR="00F20F19" w:rsidRPr="000216AD" w:rsidRDefault="00F20F19" w:rsidP="00F20F19">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lastRenderedPageBreak/>
              <w:t>Law Enforcement Exercise Grading Rubric #4</w:t>
            </w:r>
          </w:p>
        </w:tc>
      </w:tr>
      <w:tr w:rsidR="00F20F19" w:rsidRPr="000216AD" w14:paraId="7E2283CD" w14:textId="77777777" w:rsidTr="00770DCF">
        <w:trPr>
          <w:gridAfter w:val="4"/>
          <w:wAfter w:w="335" w:type="dxa"/>
          <w:trHeight w:val="288"/>
        </w:trPr>
        <w:tc>
          <w:tcPr>
            <w:tcW w:w="354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18864" w14:textId="77777777" w:rsidR="00F20F19" w:rsidRPr="000216AD" w:rsidRDefault="00F20F19" w:rsidP="00F20F19">
            <w:pPr>
              <w:spacing w:after="0" w:line="240" w:lineRule="auto"/>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Student:</w:t>
            </w:r>
          </w:p>
        </w:tc>
        <w:tc>
          <w:tcPr>
            <w:tcW w:w="5583" w:type="dxa"/>
            <w:gridSpan w:val="6"/>
            <w:tcBorders>
              <w:top w:val="single" w:sz="4" w:space="0" w:color="auto"/>
              <w:left w:val="nil"/>
              <w:bottom w:val="single" w:sz="4" w:space="0" w:color="auto"/>
              <w:right w:val="single" w:sz="4" w:space="0" w:color="auto"/>
            </w:tcBorders>
            <w:shd w:val="clear" w:color="auto" w:fill="auto"/>
            <w:noWrap/>
            <w:vAlign w:val="center"/>
            <w:hideMark/>
          </w:tcPr>
          <w:p w14:paraId="273A2ECF"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b/>
                <w:bCs/>
                <w:color w:val="000000"/>
                <w:sz w:val="18"/>
                <w:szCs w:val="18"/>
              </w:rPr>
              <w:t>Evaluator</w:t>
            </w:r>
            <w:r w:rsidRPr="000216AD">
              <w:rPr>
                <w:rFonts w:ascii="Arial" w:eastAsia="Times New Roman" w:hAnsi="Arial" w:cs="Arial"/>
                <w:color w:val="000000"/>
                <w:sz w:val="18"/>
                <w:szCs w:val="18"/>
              </w:rPr>
              <w:t>:</w:t>
            </w:r>
          </w:p>
        </w:tc>
      </w:tr>
      <w:tr w:rsidR="00F20F19" w:rsidRPr="000216AD" w14:paraId="3836D0E0" w14:textId="77777777" w:rsidTr="00770DCF">
        <w:trPr>
          <w:gridAfter w:val="4"/>
          <w:wAfter w:w="335" w:type="dxa"/>
          <w:trHeight w:val="288"/>
        </w:trPr>
        <w:tc>
          <w:tcPr>
            <w:tcW w:w="9128"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7500E" w14:textId="77777777" w:rsidR="00F20F19" w:rsidRPr="000216AD" w:rsidRDefault="00F20F19" w:rsidP="00F20F19">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Investigate  a Domestic Disturbance</w:t>
            </w:r>
          </w:p>
        </w:tc>
      </w:tr>
      <w:tr w:rsidR="00F20F19" w:rsidRPr="000216AD" w14:paraId="53BF2AC8" w14:textId="77777777" w:rsidTr="00770DCF">
        <w:trPr>
          <w:gridAfter w:val="4"/>
          <w:wAfter w:w="335" w:type="dxa"/>
          <w:trHeight w:val="288"/>
        </w:trPr>
        <w:tc>
          <w:tcPr>
            <w:tcW w:w="6765"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7E629" w14:textId="77777777" w:rsidR="00F20F19" w:rsidRPr="000216AD" w:rsidRDefault="00F20F19" w:rsidP="00F20F19">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 xml:space="preserve">                 Task: 191-LET-0038</w:t>
            </w:r>
          </w:p>
        </w:tc>
        <w:tc>
          <w:tcPr>
            <w:tcW w:w="2363" w:type="dxa"/>
            <w:tcBorders>
              <w:top w:val="nil"/>
              <w:left w:val="nil"/>
              <w:bottom w:val="single" w:sz="4" w:space="0" w:color="auto"/>
              <w:right w:val="single" w:sz="4" w:space="0" w:color="auto"/>
            </w:tcBorders>
            <w:shd w:val="clear" w:color="auto" w:fill="auto"/>
            <w:noWrap/>
            <w:vAlign w:val="center"/>
            <w:hideMark/>
          </w:tcPr>
          <w:p w14:paraId="264582FF"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Points</w:t>
            </w:r>
          </w:p>
        </w:tc>
      </w:tr>
      <w:tr w:rsidR="00F20F19" w:rsidRPr="000216AD" w14:paraId="7EF35536" w14:textId="77777777" w:rsidTr="00770DCF">
        <w:trPr>
          <w:gridAfter w:val="4"/>
          <w:wAfter w:w="335" w:type="dxa"/>
          <w:trHeight w:val="450"/>
        </w:trPr>
        <w:tc>
          <w:tcPr>
            <w:tcW w:w="2578" w:type="dxa"/>
            <w:gridSpan w:val="6"/>
            <w:vMerge w:val="restart"/>
            <w:tcBorders>
              <w:top w:val="nil"/>
              <w:left w:val="single" w:sz="4" w:space="0" w:color="auto"/>
              <w:bottom w:val="single" w:sz="4" w:space="0" w:color="auto"/>
              <w:right w:val="single" w:sz="4" w:space="0" w:color="auto"/>
            </w:tcBorders>
            <w:shd w:val="clear" w:color="auto" w:fill="auto"/>
            <w:vAlign w:val="center"/>
            <w:hideMark/>
          </w:tcPr>
          <w:p w14:paraId="67D912B2" w14:textId="77777777" w:rsidR="00F20F19" w:rsidRPr="000216AD" w:rsidRDefault="00F20F19" w:rsidP="00F20F19">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 xml:space="preserve">Subtask #1 </w:t>
            </w:r>
          </w:p>
        </w:tc>
        <w:tc>
          <w:tcPr>
            <w:tcW w:w="418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AF20EA" w14:textId="77777777" w:rsidR="00F20F19" w:rsidRPr="000216AD" w:rsidRDefault="00F20F19" w:rsidP="00F20F19">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Approached dwelling and attempted to contact any personnel involved.</w:t>
            </w:r>
          </w:p>
        </w:tc>
        <w:tc>
          <w:tcPr>
            <w:tcW w:w="2363" w:type="dxa"/>
            <w:vMerge w:val="restart"/>
            <w:tcBorders>
              <w:top w:val="nil"/>
              <w:left w:val="single" w:sz="4" w:space="0" w:color="auto"/>
              <w:bottom w:val="single" w:sz="4" w:space="0" w:color="auto"/>
              <w:right w:val="single" w:sz="4" w:space="0" w:color="auto"/>
            </w:tcBorders>
            <w:shd w:val="clear" w:color="000000" w:fill="000000"/>
            <w:noWrap/>
            <w:vAlign w:val="center"/>
            <w:hideMark/>
          </w:tcPr>
          <w:p w14:paraId="128E7A37"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r>
      <w:tr w:rsidR="00F20F19" w:rsidRPr="000216AD" w14:paraId="2299955B" w14:textId="77777777" w:rsidTr="00770DCF">
        <w:trPr>
          <w:gridAfter w:val="1"/>
          <w:wAfter w:w="113" w:type="dxa"/>
          <w:trHeight w:val="288"/>
        </w:trPr>
        <w:tc>
          <w:tcPr>
            <w:tcW w:w="2578" w:type="dxa"/>
            <w:gridSpan w:val="6"/>
            <w:vMerge/>
            <w:tcBorders>
              <w:top w:val="nil"/>
              <w:left w:val="single" w:sz="4" w:space="0" w:color="auto"/>
              <w:bottom w:val="single" w:sz="4" w:space="0" w:color="auto"/>
              <w:right w:val="single" w:sz="4" w:space="0" w:color="auto"/>
            </w:tcBorders>
            <w:vAlign w:val="center"/>
            <w:hideMark/>
          </w:tcPr>
          <w:p w14:paraId="5818F286" w14:textId="77777777" w:rsidR="00F20F19" w:rsidRPr="000216AD" w:rsidRDefault="00F20F19" w:rsidP="00F20F19">
            <w:pPr>
              <w:spacing w:after="0" w:line="240" w:lineRule="auto"/>
              <w:rPr>
                <w:rFonts w:ascii="Arial" w:eastAsia="Times New Roman" w:hAnsi="Arial" w:cs="Arial"/>
                <w:b/>
                <w:bCs/>
                <w:color w:val="000000"/>
                <w:sz w:val="18"/>
                <w:szCs w:val="18"/>
              </w:rPr>
            </w:pPr>
          </w:p>
        </w:tc>
        <w:tc>
          <w:tcPr>
            <w:tcW w:w="4187" w:type="dxa"/>
            <w:gridSpan w:val="8"/>
            <w:vMerge/>
            <w:tcBorders>
              <w:top w:val="single" w:sz="4" w:space="0" w:color="auto"/>
              <w:left w:val="single" w:sz="4" w:space="0" w:color="auto"/>
              <w:bottom w:val="single" w:sz="4" w:space="0" w:color="auto"/>
              <w:right w:val="single" w:sz="4" w:space="0" w:color="auto"/>
            </w:tcBorders>
            <w:vAlign w:val="center"/>
            <w:hideMark/>
          </w:tcPr>
          <w:p w14:paraId="501CECE6" w14:textId="77777777" w:rsidR="00F20F19" w:rsidRPr="000216AD" w:rsidRDefault="00F20F19" w:rsidP="00F20F19">
            <w:pPr>
              <w:spacing w:after="0" w:line="240" w:lineRule="auto"/>
              <w:rPr>
                <w:rFonts w:ascii="Arial" w:eastAsia="Times New Roman" w:hAnsi="Arial" w:cs="Arial"/>
                <w:b/>
                <w:bCs/>
                <w:color w:val="000000"/>
                <w:sz w:val="18"/>
                <w:szCs w:val="18"/>
              </w:rPr>
            </w:pPr>
          </w:p>
        </w:tc>
        <w:tc>
          <w:tcPr>
            <w:tcW w:w="2363" w:type="dxa"/>
            <w:vMerge/>
            <w:tcBorders>
              <w:top w:val="nil"/>
              <w:left w:val="single" w:sz="4" w:space="0" w:color="auto"/>
              <w:bottom w:val="single" w:sz="4" w:space="0" w:color="auto"/>
              <w:right w:val="single" w:sz="4" w:space="0" w:color="auto"/>
            </w:tcBorders>
            <w:vAlign w:val="center"/>
            <w:hideMark/>
          </w:tcPr>
          <w:p w14:paraId="00B914D1" w14:textId="77777777" w:rsidR="00F20F19" w:rsidRPr="000216AD" w:rsidRDefault="00F20F19" w:rsidP="00F20F19">
            <w:pPr>
              <w:spacing w:after="0" w:line="240" w:lineRule="auto"/>
              <w:rPr>
                <w:rFonts w:ascii="Arial" w:eastAsia="Times New Roman" w:hAnsi="Arial" w:cs="Arial"/>
                <w:color w:val="000000"/>
                <w:sz w:val="18"/>
                <w:szCs w:val="18"/>
              </w:rPr>
            </w:pPr>
          </w:p>
        </w:tc>
        <w:tc>
          <w:tcPr>
            <w:tcW w:w="222" w:type="dxa"/>
            <w:gridSpan w:val="3"/>
            <w:tcBorders>
              <w:top w:val="nil"/>
              <w:left w:val="nil"/>
              <w:bottom w:val="nil"/>
              <w:right w:val="nil"/>
            </w:tcBorders>
            <w:shd w:val="clear" w:color="auto" w:fill="auto"/>
            <w:noWrap/>
            <w:vAlign w:val="bottom"/>
            <w:hideMark/>
          </w:tcPr>
          <w:p w14:paraId="5760408F" w14:textId="77777777" w:rsidR="00F20F19" w:rsidRPr="000216AD" w:rsidRDefault="00F20F19" w:rsidP="00F20F19">
            <w:pPr>
              <w:spacing w:after="0" w:line="240" w:lineRule="auto"/>
              <w:jc w:val="center"/>
              <w:rPr>
                <w:rFonts w:ascii="Arial" w:eastAsia="Times New Roman" w:hAnsi="Arial" w:cs="Arial"/>
                <w:color w:val="000000"/>
                <w:sz w:val="18"/>
                <w:szCs w:val="18"/>
              </w:rPr>
            </w:pPr>
          </w:p>
        </w:tc>
      </w:tr>
      <w:tr w:rsidR="00F20F19" w:rsidRPr="000216AD" w14:paraId="4F37726D" w14:textId="77777777" w:rsidTr="00770DCF">
        <w:trPr>
          <w:gridAfter w:val="1"/>
          <w:wAfter w:w="113" w:type="dxa"/>
          <w:trHeight w:val="300"/>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7903761C"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vAlign w:val="center"/>
            <w:hideMark/>
          </w:tcPr>
          <w:p w14:paraId="14D6F6E7"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Parks at least one building away.</w:t>
            </w:r>
          </w:p>
        </w:tc>
        <w:tc>
          <w:tcPr>
            <w:tcW w:w="2363" w:type="dxa"/>
            <w:tcBorders>
              <w:top w:val="nil"/>
              <w:left w:val="nil"/>
              <w:bottom w:val="single" w:sz="4" w:space="0" w:color="auto"/>
              <w:right w:val="single" w:sz="4" w:space="0" w:color="auto"/>
            </w:tcBorders>
            <w:shd w:val="clear" w:color="auto" w:fill="auto"/>
            <w:noWrap/>
            <w:vAlign w:val="center"/>
            <w:hideMark/>
          </w:tcPr>
          <w:p w14:paraId="15CAB098"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1BE5854C"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40314A34" w14:textId="77777777" w:rsidTr="00770DCF">
        <w:trPr>
          <w:gridAfter w:val="1"/>
          <w:wAfter w:w="113" w:type="dxa"/>
          <w:trHeight w:val="300"/>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1D2D93D2"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vAlign w:val="center"/>
            <w:hideMark/>
          </w:tcPr>
          <w:p w14:paraId="788C990E"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Requests backup and waited for arrival.</w:t>
            </w:r>
          </w:p>
        </w:tc>
        <w:tc>
          <w:tcPr>
            <w:tcW w:w="2363" w:type="dxa"/>
            <w:tcBorders>
              <w:top w:val="nil"/>
              <w:left w:val="nil"/>
              <w:bottom w:val="single" w:sz="4" w:space="0" w:color="auto"/>
              <w:right w:val="single" w:sz="4" w:space="0" w:color="auto"/>
            </w:tcBorders>
            <w:shd w:val="clear" w:color="auto" w:fill="auto"/>
            <w:noWrap/>
            <w:vAlign w:val="center"/>
            <w:hideMark/>
          </w:tcPr>
          <w:p w14:paraId="44D8B003"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47E53BBB"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11116485" w14:textId="77777777" w:rsidTr="00770DCF">
        <w:trPr>
          <w:gridAfter w:val="1"/>
          <w:wAfter w:w="113" w:type="dxa"/>
          <w:trHeight w:val="300"/>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3DF87B7E"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vAlign w:val="center"/>
            <w:hideMark/>
          </w:tcPr>
          <w:p w14:paraId="00A65902"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Does not stand directly in front of door or windows if possible.</w:t>
            </w:r>
          </w:p>
        </w:tc>
        <w:tc>
          <w:tcPr>
            <w:tcW w:w="2363" w:type="dxa"/>
            <w:tcBorders>
              <w:top w:val="nil"/>
              <w:left w:val="nil"/>
              <w:bottom w:val="single" w:sz="4" w:space="0" w:color="auto"/>
              <w:right w:val="single" w:sz="4" w:space="0" w:color="auto"/>
            </w:tcBorders>
            <w:shd w:val="clear" w:color="auto" w:fill="auto"/>
            <w:noWrap/>
            <w:vAlign w:val="center"/>
            <w:hideMark/>
          </w:tcPr>
          <w:p w14:paraId="08B1591A"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16B3F6D7"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176AA9C2" w14:textId="77777777" w:rsidTr="00770DCF">
        <w:trPr>
          <w:gridAfter w:val="1"/>
          <w:wAfter w:w="113" w:type="dxa"/>
          <w:trHeight w:val="495"/>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634A0C4E"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vAlign w:val="center"/>
            <w:hideMark/>
          </w:tcPr>
          <w:p w14:paraId="2AC7078F"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D. Assesses the situation and determines if extreme circumstances exist to make entry.</w:t>
            </w:r>
          </w:p>
        </w:tc>
        <w:tc>
          <w:tcPr>
            <w:tcW w:w="2363" w:type="dxa"/>
            <w:tcBorders>
              <w:top w:val="nil"/>
              <w:left w:val="nil"/>
              <w:bottom w:val="single" w:sz="4" w:space="0" w:color="auto"/>
              <w:right w:val="single" w:sz="4" w:space="0" w:color="auto"/>
            </w:tcBorders>
            <w:shd w:val="clear" w:color="auto" w:fill="auto"/>
            <w:noWrap/>
            <w:vAlign w:val="center"/>
            <w:hideMark/>
          </w:tcPr>
          <w:p w14:paraId="3079B472"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480C356E"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47BB0FE7" w14:textId="77777777" w:rsidTr="00770DCF">
        <w:trPr>
          <w:gridAfter w:val="1"/>
          <w:wAfter w:w="113" w:type="dxa"/>
          <w:trHeight w:val="300"/>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71FF476C"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vAlign w:val="center"/>
            <w:hideMark/>
          </w:tcPr>
          <w:p w14:paraId="6963F32B"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E. Verbally announces presence.</w:t>
            </w:r>
          </w:p>
        </w:tc>
        <w:tc>
          <w:tcPr>
            <w:tcW w:w="2363" w:type="dxa"/>
            <w:tcBorders>
              <w:top w:val="nil"/>
              <w:left w:val="nil"/>
              <w:bottom w:val="single" w:sz="4" w:space="0" w:color="auto"/>
              <w:right w:val="single" w:sz="4" w:space="0" w:color="auto"/>
            </w:tcBorders>
            <w:shd w:val="clear" w:color="auto" w:fill="auto"/>
            <w:noWrap/>
            <w:vAlign w:val="center"/>
            <w:hideMark/>
          </w:tcPr>
          <w:p w14:paraId="3A74990E"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26207F29"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7B5C765B" w14:textId="77777777" w:rsidTr="00770DCF">
        <w:trPr>
          <w:gridAfter w:val="1"/>
          <w:wAfter w:w="113" w:type="dxa"/>
          <w:trHeight w:val="300"/>
        </w:trPr>
        <w:tc>
          <w:tcPr>
            <w:tcW w:w="2578" w:type="dxa"/>
            <w:gridSpan w:val="6"/>
            <w:vMerge w:val="restart"/>
            <w:tcBorders>
              <w:top w:val="nil"/>
              <w:left w:val="single" w:sz="4" w:space="0" w:color="auto"/>
              <w:bottom w:val="single" w:sz="4" w:space="0" w:color="auto"/>
              <w:right w:val="single" w:sz="4" w:space="0" w:color="auto"/>
            </w:tcBorders>
            <w:shd w:val="clear" w:color="auto" w:fill="auto"/>
            <w:vAlign w:val="center"/>
            <w:hideMark/>
          </w:tcPr>
          <w:p w14:paraId="6E5DD9BF"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xml:space="preserve"> 1 points</w:t>
            </w:r>
          </w:p>
        </w:tc>
        <w:tc>
          <w:tcPr>
            <w:tcW w:w="418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776382"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F. Gives commands with clear, authorative voice and concise instruction.</w:t>
            </w:r>
          </w:p>
        </w:tc>
        <w:tc>
          <w:tcPr>
            <w:tcW w:w="2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313416"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06A8233C"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45C1A8A0" w14:textId="77777777" w:rsidTr="00770DCF">
        <w:trPr>
          <w:gridAfter w:val="1"/>
          <w:wAfter w:w="113" w:type="dxa"/>
          <w:trHeight w:val="75"/>
        </w:trPr>
        <w:tc>
          <w:tcPr>
            <w:tcW w:w="2578" w:type="dxa"/>
            <w:gridSpan w:val="6"/>
            <w:vMerge/>
            <w:tcBorders>
              <w:top w:val="nil"/>
              <w:left w:val="single" w:sz="4" w:space="0" w:color="auto"/>
              <w:bottom w:val="single" w:sz="4" w:space="0" w:color="auto"/>
              <w:right w:val="single" w:sz="4" w:space="0" w:color="auto"/>
            </w:tcBorders>
            <w:vAlign w:val="center"/>
            <w:hideMark/>
          </w:tcPr>
          <w:p w14:paraId="25357ECA" w14:textId="77777777" w:rsidR="00F20F19" w:rsidRPr="000216AD" w:rsidRDefault="00F20F19" w:rsidP="00F20F19">
            <w:pPr>
              <w:spacing w:after="0" w:line="240" w:lineRule="auto"/>
              <w:rPr>
                <w:rFonts w:ascii="Arial" w:eastAsia="Times New Roman" w:hAnsi="Arial" w:cs="Arial"/>
                <w:color w:val="000000"/>
                <w:sz w:val="18"/>
                <w:szCs w:val="18"/>
              </w:rPr>
            </w:pPr>
          </w:p>
        </w:tc>
        <w:tc>
          <w:tcPr>
            <w:tcW w:w="4187" w:type="dxa"/>
            <w:gridSpan w:val="8"/>
            <w:vMerge/>
            <w:tcBorders>
              <w:top w:val="single" w:sz="4" w:space="0" w:color="auto"/>
              <w:left w:val="single" w:sz="4" w:space="0" w:color="auto"/>
              <w:bottom w:val="single" w:sz="4" w:space="0" w:color="auto"/>
              <w:right w:val="single" w:sz="4" w:space="0" w:color="auto"/>
            </w:tcBorders>
            <w:vAlign w:val="center"/>
            <w:hideMark/>
          </w:tcPr>
          <w:p w14:paraId="104DDD6F" w14:textId="77777777" w:rsidR="00F20F19" w:rsidRPr="000216AD" w:rsidRDefault="00F20F19" w:rsidP="00F20F19">
            <w:pPr>
              <w:spacing w:after="0" w:line="240" w:lineRule="auto"/>
              <w:rPr>
                <w:rFonts w:ascii="Arial" w:eastAsia="Times New Roman" w:hAnsi="Arial" w:cs="Arial"/>
                <w:color w:val="000000"/>
                <w:sz w:val="18"/>
                <w:szCs w:val="18"/>
              </w:rPr>
            </w:pPr>
          </w:p>
        </w:tc>
        <w:tc>
          <w:tcPr>
            <w:tcW w:w="2363" w:type="dxa"/>
            <w:vMerge/>
            <w:tcBorders>
              <w:top w:val="nil"/>
              <w:left w:val="single" w:sz="4" w:space="0" w:color="auto"/>
              <w:bottom w:val="single" w:sz="4" w:space="0" w:color="auto"/>
              <w:right w:val="single" w:sz="4" w:space="0" w:color="auto"/>
            </w:tcBorders>
            <w:vAlign w:val="center"/>
            <w:hideMark/>
          </w:tcPr>
          <w:p w14:paraId="16349AD5" w14:textId="77777777" w:rsidR="00F20F19" w:rsidRPr="000216AD" w:rsidRDefault="00F20F19" w:rsidP="00F20F19">
            <w:pPr>
              <w:spacing w:after="0" w:line="240" w:lineRule="auto"/>
              <w:rPr>
                <w:rFonts w:ascii="Arial" w:eastAsia="Times New Roman" w:hAnsi="Arial" w:cs="Arial"/>
                <w:color w:val="000000"/>
                <w:sz w:val="18"/>
                <w:szCs w:val="18"/>
              </w:rPr>
            </w:pPr>
          </w:p>
        </w:tc>
        <w:tc>
          <w:tcPr>
            <w:tcW w:w="222" w:type="dxa"/>
            <w:gridSpan w:val="3"/>
            <w:tcBorders>
              <w:top w:val="nil"/>
              <w:left w:val="nil"/>
              <w:bottom w:val="nil"/>
              <w:right w:val="nil"/>
            </w:tcBorders>
            <w:shd w:val="clear" w:color="auto" w:fill="auto"/>
            <w:noWrap/>
            <w:vAlign w:val="bottom"/>
            <w:hideMark/>
          </w:tcPr>
          <w:p w14:paraId="7B2496FF" w14:textId="77777777" w:rsidR="00F20F19" w:rsidRPr="000216AD" w:rsidRDefault="00F20F19" w:rsidP="00F20F19">
            <w:pPr>
              <w:spacing w:after="0" w:line="240" w:lineRule="auto"/>
              <w:jc w:val="center"/>
              <w:rPr>
                <w:rFonts w:ascii="Arial" w:eastAsia="Times New Roman" w:hAnsi="Arial" w:cs="Arial"/>
                <w:color w:val="000000"/>
                <w:sz w:val="18"/>
                <w:szCs w:val="18"/>
              </w:rPr>
            </w:pPr>
          </w:p>
        </w:tc>
      </w:tr>
      <w:tr w:rsidR="00F20F19" w:rsidRPr="000216AD" w14:paraId="1A83AA4D" w14:textId="77777777" w:rsidTr="00770DCF">
        <w:trPr>
          <w:gridAfter w:val="1"/>
          <w:wAfter w:w="113" w:type="dxa"/>
          <w:trHeight w:val="300"/>
        </w:trPr>
        <w:tc>
          <w:tcPr>
            <w:tcW w:w="2578" w:type="dxa"/>
            <w:gridSpan w:val="6"/>
            <w:vMerge w:val="restart"/>
            <w:tcBorders>
              <w:top w:val="nil"/>
              <w:left w:val="single" w:sz="4" w:space="0" w:color="auto"/>
              <w:bottom w:val="single" w:sz="4" w:space="0" w:color="auto"/>
              <w:right w:val="single" w:sz="4" w:space="0" w:color="auto"/>
            </w:tcBorders>
            <w:shd w:val="clear" w:color="auto" w:fill="auto"/>
            <w:vAlign w:val="center"/>
            <w:hideMark/>
          </w:tcPr>
          <w:p w14:paraId="316EE2DC" w14:textId="77777777" w:rsidR="00F20F19" w:rsidRPr="000216AD" w:rsidRDefault="00F20F19" w:rsidP="00F20F19">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 xml:space="preserve">Subtask #2 </w:t>
            </w:r>
          </w:p>
        </w:tc>
        <w:tc>
          <w:tcPr>
            <w:tcW w:w="418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01D882" w14:textId="77777777" w:rsidR="00F20F19" w:rsidRPr="000216AD" w:rsidRDefault="00F20F19" w:rsidP="00F20F19">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Separates Parties effectively and denies access to high threat areas.</w:t>
            </w:r>
          </w:p>
        </w:tc>
        <w:tc>
          <w:tcPr>
            <w:tcW w:w="2363" w:type="dxa"/>
            <w:vMerge w:val="restart"/>
            <w:tcBorders>
              <w:top w:val="nil"/>
              <w:left w:val="single" w:sz="4" w:space="0" w:color="auto"/>
              <w:bottom w:val="single" w:sz="4" w:space="0" w:color="auto"/>
              <w:right w:val="single" w:sz="4" w:space="0" w:color="auto"/>
            </w:tcBorders>
            <w:shd w:val="clear" w:color="000000" w:fill="000000"/>
            <w:noWrap/>
            <w:vAlign w:val="center"/>
            <w:hideMark/>
          </w:tcPr>
          <w:p w14:paraId="0FDBAAC0"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79325213"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7955B763" w14:textId="77777777" w:rsidTr="00770DCF">
        <w:trPr>
          <w:gridAfter w:val="1"/>
          <w:wAfter w:w="113" w:type="dxa"/>
          <w:trHeight w:val="90"/>
        </w:trPr>
        <w:tc>
          <w:tcPr>
            <w:tcW w:w="2578" w:type="dxa"/>
            <w:gridSpan w:val="6"/>
            <w:vMerge/>
            <w:tcBorders>
              <w:top w:val="nil"/>
              <w:left w:val="single" w:sz="4" w:space="0" w:color="auto"/>
              <w:bottom w:val="single" w:sz="4" w:space="0" w:color="auto"/>
              <w:right w:val="single" w:sz="4" w:space="0" w:color="auto"/>
            </w:tcBorders>
            <w:vAlign w:val="center"/>
            <w:hideMark/>
          </w:tcPr>
          <w:p w14:paraId="48290824" w14:textId="77777777" w:rsidR="00F20F19" w:rsidRPr="000216AD" w:rsidRDefault="00F20F19" w:rsidP="00F20F19">
            <w:pPr>
              <w:spacing w:after="0" w:line="240" w:lineRule="auto"/>
              <w:rPr>
                <w:rFonts w:ascii="Arial" w:eastAsia="Times New Roman" w:hAnsi="Arial" w:cs="Arial"/>
                <w:b/>
                <w:bCs/>
                <w:color w:val="000000"/>
                <w:sz w:val="18"/>
                <w:szCs w:val="18"/>
              </w:rPr>
            </w:pPr>
          </w:p>
        </w:tc>
        <w:tc>
          <w:tcPr>
            <w:tcW w:w="4187" w:type="dxa"/>
            <w:gridSpan w:val="8"/>
            <w:vMerge/>
            <w:tcBorders>
              <w:top w:val="single" w:sz="4" w:space="0" w:color="auto"/>
              <w:left w:val="single" w:sz="4" w:space="0" w:color="auto"/>
              <w:bottom w:val="single" w:sz="4" w:space="0" w:color="auto"/>
              <w:right w:val="single" w:sz="4" w:space="0" w:color="auto"/>
            </w:tcBorders>
            <w:vAlign w:val="center"/>
            <w:hideMark/>
          </w:tcPr>
          <w:p w14:paraId="692A2172" w14:textId="77777777" w:rsidR="00F20F19" w:rsidRPr="000216AD" w:rsidRDefault="00F20F19" w:rsidP="00F20F19">
            <w:pPr>
              <w:spacing w:after="0" w:line="240" w:lineRule="auto"/>
              <w:rPr>
                <w:rFonts w:ascii="Arial" w:eastAsia="Times New Roman" w:hAnsi="Arial" w:cs="Arial"/>
                <w:b/>
                <w:bCs/>
                <w:color w:val="000000"/>
                <w:sz w:val="18"/>
                <w:szCs w:val="18"/>
              </w:rPr>
            </w:pPr>
          </w:p>
        </w:tc>
        <w:tc>
          <w:tcPr>
            <w:tcW w:w="2363" w:type="dxa"/>
            <w:vMerge/>
            <w:tcBorders>
              <w:top w:val="nil"/>
              <w:left w:val="single" w:sz="4" w:space="0" w:color="auto"/>
              <w:bottom w:val="single" w:sz="4" w:space="0" w:color="auto"/>
              <w:right w:val="single" w:sz="4" w:space="0" w:color="auto"/>
            </w:tcBorders>
            <w:vAlign w:val="center"/>
            <w:hideMark/>
          </w:tcPr>
          <w:p w14:paraId="1052007D" w14:textId="77777777" w:rsidR="00F20F19" w:rsidRPr="000216AD" w:rsidRDefault="00F20F19" w:rsidP="00F20F19">
            <w:pPr>
              <w:spacing w:after="0" w:line="240" w:lineRule="auto"/>
              <w:rPr>
                <w:rFonts w:ascii="Arial" w:eastAsia="Times New Roman" w:hAnsi="Arial" w:cs="Arial"/>
                <w:color w:val="000000"/>
                <w:sz w:val="18"/>
                <w:szCs w:val="18"/>
              </w:rPr>
            </w:pPr>
          </w:p>
        </w:tc>
        <w:tc>
          <w:tcPr>
            <w:tcW w:w="222" w:type="dxa"/>
            <w:gridSpan w:val="3"/>
            <w:tcBorders>
              <w:top w:val="nil"/>
              <w:left w:val="nil"/>
              <w:bottom w:val="nil"/>
              <w:right w:val="nil"/>
            </w:tcBorders>
            <w:shd w:val="clear" w:color="auto" w:fill="auto"/>
            <w:noWrap/>
            <w:vAlign w:val="bottom"/>
            <w:hideMark/>
          </w:tcPr>
          <w:p w14:paraId="34E9685E" w14:textId="77777777" w:rsidR="00F20F19" w:rsidRPr="000216AD" w:rsidRDefault="00F20F19" w:rsidP="00F20F19">
            <w:pPr>
              <w:spacing w:after="0" w:line="240" w:lineRule="auto"/>
              <w:jc w:val="center"/>
              <w:rPr>
                <w:rFonts w:ascii="Arial" w:eastAsia="Times New Roman" w:hAnsi="Arial" w:cs="Arial"/>
                <w:color w:val="000000"/>
                <w:sz w:val="18"/>
                <w:szCs w:val="18"/>
              </w:rPr>
            </w:pPr>
          </w:p>
        </w:tc>
      </w:tr>
      <w:tr w:rsidR="00F20F19" w:rsidRPr="000216AD" w14:paraId="33319F62" w14:textId="77777777" w:rsidTr="00770DCF">
        <w:trPr>
          <w:gridAfter w:val="1"/>
          <w:wAfter w:w="113" w:type="dxa"/>
          <w:trHeight w:val="288"/>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6869379D"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noWrap/>
            <w:vAlign w:val="center"/>
            <w:hideMark/>
          </w:tcPr>
          <w:p w14:paraId="27877C8B"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Positions self to be able to see partner.</w:t>
            </w:r>
          </w:p>
        </w:tc>
        <w:tc>
          <w:tcPr>
            <w:tcW w:w="2363" w:type="dxa"/>
            <w:tcBorders>
              <w:top w:val="nil"/>
              <w:left w:val="nil"/>
              <w:bottom w:val="single" w:sz="4" w:space="0" w:color="auto"/>
              <w:right w:val="single" w:sz="4" w:space="0" w:color="auto"/>
            </w:tcBorders>
            <w:shd w:val="clear" w:color="auto" w:fill="auto"/>
            <w:noWrap/>
            <w:vAlign w:val="center"/>
            <w:hideMark/>
          </w:tcPr>
          <w:p w14:paraId="13C1B9AA"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09FC6815"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0ECACC07" w14:textId="77777777" w:rsidTr="00770DCF">
        <w:trPr>
          <w:gridAfter w:val="1"/>
          <w:wAfter w:w="113" w:type="dxa"/>
          <w:trHeight w:val="288"/>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11BC3D75"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noWrap/>
            <w:vAlign w:val="center"/>
            <w:hideMark/>
          </w:tcPr>
          <w:p w14:paraId="7D8E7696"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Moves disputants out of sight if possible.</w:t>
            </w:r>
          </w:p>
        </w:tc>
        <w:tc>
          <w:tcPr>
            <w:tcW w:w="2363" w:type="dxa"/>
            <w:tcBorders>
              <w:top w:val="nil"/>
              <w:left w:val="nil"/>
              <w:bottom w:val="single" w:sz="4" w:space="0" w:color="auto"/>
              <w:right w:val="single" w:sz="4" w:space="0" w:color="auto"/>
            </w:tcBorders>
            <w:shd w:val="clear" w:color="auto" w:fill="auto"/>
            <w:noWrap/>
            <w:vAlign w:val="center"/>
            <w:hideMark/>
          </w:tcPr>
          <w:p w14:paraId="5D684476"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04175955"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626AD7ED" w14:textId="77777777" w:rsidTr="00770DCF">
        <w:trPr>
          <w:gridAfter w:val="1"/>
          <w:wAfter w:w="113" w:type="dxa"/>
          <w:trHeight w:val="288"/>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1501DA39"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noWrap/>
            <w:vAlign w:val="center"/>
            <w:hideMark/>
          </w:tcPr>
          <w:p w14:paraId="031D8099"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Prevents disputant from going between officers.</w:t>
            </w:r>
          </w:p>
        </w:tc>
        <w:tc>
          <w:tcPr>
            <w:tcW w:w="2363" w:type="dxa"/>
            <w:tcBorders>
              <w:top w:val="nil"/>
              <w:left w:val="nil"/>
              <w:bottom w:val="single" w:sz="4" w:space="0" w:color="auto"/>
              <w:right w:val="single" w:sz="4" w:space="0" w:color="auto"/>
            </w:tcBorders>
            <w:shd w:val="clear" w:color="auto" w:fill="auto"/>
            <w:noWrap/>
            <w:vAlign w:val="center"/>
            <w:hideMark/>
          </w:tcPr>
          <w:p w14:paraId="1DDB106D"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7811EAD5"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22E97ABA" w14:textId="77777777" w:rsidTr="00770DCF">
        <w:trPr>
          <w:gridAfter w:val="1"/>
          <w:wAfter w:w="113" w:type="dxa"/>
          <w:trHeight w:val="495"/>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37EA8454"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vAlign w:val="center"/>
            <w:hideMark/>
          </w:tcPr>
          <w:p w14:paraId="3AE34D34"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D. Does not leave disputant alone or provides access to weapons (i.e. kitchen/bedroom or other location where weapons are visible.</w:t>
            </w:r>
          </w:p>
        </w:tc>
        <w:tc>
          <w:tcPr>
            <w:tcW w:w="2363" w:type="dxa"/>
            <w:tcBorders>
              <w:top w:val="nil"/>
              <w:left w:val="nil"/>
              <w:bottom w:val="single" w:sz="4" w:space="0" w:color="auto"/>
              <w:right w:val="single" w:sz="4" w:space="0" w:color="auto"/>
            </w:tcBorders>
            <w:shd w:val="clear" w:color="auto" w:fill="auto"/>
            <w:vAlign w:val="center"/>
            <w:hideMark/>
          </w:tcPr>
          <w:p w14:paraId="3D1590B1"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7F5CB71B"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3768F547" w14:textId="77777777" w:rsidTr="00770DCF">
        <w:trPr>
          <w:gridAfter w:val="1"/>
          <w:wAfter w:w="113" w:type="dxa"/>
          <w:trHeight w:val="300"/>
        </w:trPr>
        <w:tc>
          <w:tcPr>
            <w:tcW w:w="2578" w:type="dxa"/>
            <w:gridSpan w:val="6"/>
            <w:vMerge w:val="restart"/>
            <w:tcBorders>
              <w:top w:val="nil"/>
              <w:left w:val="single" w:sz="4" w:space="0" w:color="auto"/>
              <w:bottom w:val="single" w:sz="4" w:space="0" w:color="auto"/>
              <w:right w:val="single" w:sz="4" w:space="0" w:color="auto"/>
            </w:tcBorders>
            <w:shd w:val="clear" w:color="auto" w:fill="auto"/>
            <w:vAlign w:val="center"/>
            <w:hideMark/>
          </w:tcPr>
          <w:p w14:paraId="7215E50B" w14:textId="77777777" w:rsidR="00F20F19" w:rsidRPr="000216AD" w:rsidRDefault="00F20F19" w:rsidP="00F20F19">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 xml:space="preserve">Subtask #4     </w:t>
            </w:r>
            <w:r w:rsidRPr="000216AD">
              <w:rPr>
                <w:rFonts w:ascii="Arial" w:eastAsia="Times New Roman" w:hAnsi="Arial" w:cs="Arial"/>
                <w:color w:val="000000"/>
                <w:sz w:val="18"/>
                <w:szCs w:val="18"/>
              </w:rPr>
              <w:t xml:space="preserve">3 Points </w:t>
            </w:r>
          </w:p>
        </w:tc>
        <w:tc>
          <w:tcPr>
            <w:tcW w:w="418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00CF08" w14:textId="77777777" w:rsidR="00F20F19" w:rsidRPr="000216AD" w:rsidRDefault="00F20F19" w:rsidP="00F20F19">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Correctly applies EOF/UOF within local policies and procedures. (one level higher then presented to them)</w:t>
            </w:r>
          </w:p>
        </w:tc>
        <w:tc>
          <w:tcPr>
            <w:tcW w:w="23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133F72"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0475D494"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4571A575" w14:textId="77777777" w:rsidTr="00770DCF">
        <w:trPr>
          <w:gridAfter w:val="1"/>
          <w:wAfter w:w="113" w:type="dxa"/>
          <w:trHeight w:val="288"/>
        </w:trPr>
        <w:tc>
          <w:tcPr>
            <w:tcW w:w="2578" w:type="dxa"/>
            <w:gridSpan w:val="6"/>
            <w:vMerge/>
            <w:tcBorders>
              <w:top w:val="nil"/>
              <w:left w:val="single" w:sz="4" w:space="0" w:color="auto"/>
              <w:bottom w:val="single" w:sz="4" w:space="0" w:color="auto"/>
              <w:right w:val="single" w:sz="4" w:space="0" w:color="auto"/>
            </w:tcBorders>
            <w:vAlign w:val="center"/>
            <w:hideMark/>
          </w:tcPr>
          <w:p w14:paraId="50967185" w14:textId="77777777" w:rsidR="00F20F19" w:rsidRPr="000216AD" w:rsidRDefault="00F20F19" w:rsidP="00F20F19">
            <w:pPr>
              <w:spacing w:after="0" w:line="240" w:lineRule="auto"/>
              <w:rPr>
                <w:rFonts w:ascii="Arial" w:eastAsia="Times New Roman" w:hAnsi="Arial" w:cs="Arial"/>
                <w:b/>
                <w:bCs/>
                <w:color w:val="000000"/>
                <w:sz w:val="18"/>
                <w:szCs w:val="18"/>
              </w:rPr>
            </w:pPr>
          </w:p>
        </w:tc>
        <w:tc>
          <w:tcPr>
            <w:tcW w:w="4187" w:type="dxa"/>
            <w:gridSpan w:val="8"/>
            <w:vMerge/>
            <w:tcBorders>
              <w:top w:val="single" w:sz="4" w:space="0" w:color="auto"/>
              <w:left w:val="single" w:sz="4" w:space="0" w:color="auto"/>
              <w:bottom w:val="single" w:sz="4" w:space="0" w:color="auto"/>
              <w:right w:val="single" w:sz="4" w:space="0" w:color="auto"/>
            </w:tcBorders>
            <w:vAlign w:val="center"/>
            <w:hideMark/>
          </w:tcPr>
          <w:p w14:paraId="368DD528" w14:textId="77777777" w:rsidR="00F20F19" w:rsidRPr="000216AD" w:rsidRDefault="00F20F19" w:rsidP="00F20F19">
            <w:pPr>
              <w:spacing w:after="0" w:line="240" w:lineRule="auto"/>
              <w:rPr>
                <w:rFonts w:ascii="Arial" w:eastAsia="Times New Roman" w:hAnsi="Arial" w:cs="Arial"/>
                <w:b/>
                <w:bCs/>
                <w:color w:val="000000"/>
                <w:sz w:val="18"/>
                <w:szCs w:val="18"/>
              </w:rPr>
            </w:pPr>
          </w:p>
        </w:tc>
        <w:tc>
          <w:tcPr>
            <w:tcW w:w="2363" w:type="dxa"/>
            <w:vMerge/>
            <w:tcBorders>
              <w:top w:val="nil"/>
              <w:left w:val="single" w:sz="4" w:space="0" w:color="auto"/>
              <w:bottom w:val="single" w:sz="4" w:space="0" w:color="auto"/>
              <w:right w:val="single" w:sz="4" w:space="0" w:color="auto"/>
            </w:tcBorders>
            <w:vAlign w:val="center"/>
            <w:hideMark/>
          </w:tcPr>
          <w:p w14:paraId="7A373133" w14:textId="77777777" w:rsidR="00F20F19" w:rsidRPr="000216AD" w:rsidRDefault="00F20F19" w:rsidP="00F20F19">
            <w:pPr>
              <w:spacing w:after="0" w:line="240" w:lineRule="auto"/>
              <w:rPr>
                <w:rFonts w:ascii="Arial" w:eastAsia="Times New Roman" w:hAnsi="Arial" w:cs="Arial"/>
                <w:color w:val="000000"/>
                <w:sz w:val="18"/>
                <w:szCs w:val="18"/>
              </w:rPr>
            </w:pPr>
          </w:p>
        </w:tc>
        <w:tc>
          <w:tcPr>
            <w:tcW w:w="222" w:type="dxa"/>
            <w:gridSpan w:val="3"/>
            <w:tcBorders>
              <w:top w:val="nil"/>
              <w:left w:val="nil"/>
              <w:bottom w:val="nil"/>
              <w:right w:val="nil"/>
            </w:tcBorders>
            <w:shd w:val="clear" w:color="auto" w:fill="auto"/>
            <w:noWrap/>
            <w:vAlign w:val="bottom"/>
            <w:hideMark/>
          </w:tcPr>
          <w:p w14:paraId="32677148" w14:textId="77777777" w:rsidR="00F20F19" w:rsidRPr="000216AD" w:rsidRDefault="00F20F19" w:rsidP="00F20F19">
            <w:pPr>
              <w:spacing w:after="0" w:line="240" w:lineRule="auto"/>
              <w:jc w:val="center"/>
              <w:rPr>
                <w:rFonts w:ascii="Arial" w:eastAsia="Times New Roman" w:hAnsi="Arial" w:cs="Arial"/>
                <w:color w:val="000000"/>
                <w:sz w:val="18"/>
                <w:szCs w:val="18"/>
              </w:rPr>
            </w:pPr>
          </w:p>
        </w:tc>
      </w:tr>
      <w:tr w:rsidR="00F20F19" w:rsidRPr="000216AD" w14:paraId="246B953B" w14:textId="77777777" w:rsidTr="00770DCF">
        <w:trPr>
          <w:gridAfter w:val="1"/>
          <w:wAfter w:w="113" w:type="dxa"/>
          <w:trHeight w:val="288"/>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33E54C3A" w14:textId="77777777" w:rsidR="00F20F19" w:rsidRPr="000216AD" w:rsidRDefault="00F20F19" w:rsidP="00F20F19">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Subtask #5</w:t>
            </w:r>
          </w:p>
        </w:tc>
        <w:tc>
          <w:tcPr>
            <w:tcW w:w="4187" w:type="dxa"/>
            <w:gridSpan w:val="8"/>
            <w:tcBorders>
              <w:top w:val="single" w:sz="4" w:space="0" w:color="auto"/>
              <w:left w:val="nil"/>
              <w:bottom w:val="single" w:sz="4" w:space="0" w:color="auto"/>
              <w:right w:val="single" w:sz="4" w:space="0" w:color="auto"/>
            </w:tcBorders>
            <w:shd w:val="clear" w:color="auto" w:fill="auto"/>
            <w:noWrap/>
            <w:vAlign w:val="center"/>
            <w:hideMark/>
          </w:tcPr>
          <w:p w14:paraId="7EAA14EC" w14:textId="77777777" w:rsidR="00F20F19" w:rsidRPr="000216AD" w:rsidRDefault="00F20F19" w:rsidP="00F20F19">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Identifies and apprehends primary aggressor(s)</w:t>
            </w:r>
          </w:p>
        </w:tc>
        <w:tc>
          <w:tcPr>
            <w:tcW w:w="2363" w:type="dxa"/>
            <w:tcBorders>
              <w:top w:val="nil"/>
              <w:left w:val="nil"/>
              <w:bottom w:val="single" w:sz="4" w:space="0" w:color="auto"/>
              <w:right w:val="single" w:sz="4" w:space="0" w:color="auto"/>
            </w:tcBorders>
            <w:shd w:val="clear" w:color="000000" w:fill="000000"/>
            <w:noWrap/>
            <w:vAlign w:val="center"/>
            <w:hideMark/>
          </w:tcPr>
          <w:p w14:paraId="5DF1A95A"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1AFAD935"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04F4E5CB" w14:textId="77777777" w:rsidTr="00770DCF">
        <w:trPr>
          <w:gridAfter w:val="1"/>
          <w:wAfter w:w="113" w:type="dxa"/>
          <w:trHeight w:val="288"/>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4E48BD24"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noWrap/>
            <w:vAlign w:val="center"/>
            <w:hideMark/>
          </w:tcPr>
          <w:p w14:paraId="578CFD92"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Identifies primary aggressor(s).</w:t>
            </w:r>
          </w:p>
        </w:tc>
        <w:tc>
          <w:tcPr>
            <w:tcW w:w="2363" w:type="dxa"/>
            <w:tcBorders>
              <w:top w:val="nil"/>
              <w:left w:val="nil"/>
              <w:bottom w:val="single" w:sz="4" w:space="0" w:color="auto"/>
              <w:right w:val="single" w:sz="4" w:space="0" w:color="auto"/>
            </w:tcBorders>
            <w:shd w:val="clear" w:color="auto" w:fill="auto"/>
            <w:noWrap/>
            <w:vAlign w:val="center"/>
            <w:hideMark/>
          </w:tcPr>
          <w:p w14:paraId="56E8AEAB"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3781ADCA"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77EF1287" w14:textId="77777777" w:rsidTr="00770DCF">
        <w:trPr>
          <w:gridAfter w:val="1"/>
          <w:wAfter w:w="113" w:type="dxa"/>
          <w:trHeight w:val="288"/>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42205431"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noWrap/>
            <w:vAlign w:val="center"/>
            <w:hideMark/>
          </w:tcPr>
          <w:p w14:paraId="6D4AC586"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Apprehends primary aggressor(s).</w:t>
            </w:r>
          </w:p>
        </w:tc>
        <w:tc>
          <w:tcPr>
            <w:tcW w:w="2363" w:type="dxa"/>
            <w:tcBorders>
              <w:top w:val="nil"/>
              <w:left w:val="nil"/>
              <w:bottom w:val="single" w:sz="4" w:space="0" w:color="auto"/>
              <w:right w:val="single" w:sz="4" w:space="0" w:color="auto"/>
            </w:tcBorders>
            <w:shd w:val="clear" w:color="auto" w:fill="auto"/>
            <w:noWrap/>
            <w:vAlign w:val="center"/>
            <w:hideMark/>
          </w:tcPr>
          <w:p w14:paraId="68888AD5"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5942EF9C"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5BB17E37" w14:textId="77777777" w:rsidTr="00770DCF">
        <w:trPr>
          <w:gridAfter w:val="1"/>
          <w:wAfter w:w="113" w:type="dxa"/>
          <w:trHeight w:val="288"/>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29A6C399"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points</w:t>
            </w:r>
          </w:p>
        </w:tc>
        <w:tc>
          <w:tcPr>
            <w:tcW w:w="4187" w:type="dxa"/>
            <w:gridSpan w:val="8"/>
            <w:tcBorders>
              <w:top w:val="single" w:sz="4" w:space="0" w:color="auto"/>
              <w:left w:val="nil"/>
              <w:bottom w:val="single" w:sz="4" w:space="0" w:color="auto"/>
              <w:right w:val="single" w:sz="4" w:space="0" w:color="auto"/>
            </w:tcBorders>
            <w:shd w:val="clear" w:color="auto" w:fill="auto"/>
            <w:noWrap/>
            <w:vAlign w:val="center"/>
            <w:hideMark/>
          </w:tcPr>
          <w:p w14:paraId="7DAA967A"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Searches primary aggressor(s). (finds contraband/weapon)</w:t>
            </w:r>
          </w:p>
        </w:tc>
        <w:tc>
          <w:tcPr>
            <w:tcW w:w="2363" w:type="dxa"/>
            <w:tcBorders>
              <w:top w:val="nil"/>
              <w:left w:val="nil"/>
              <w:bottom w:val="single" w:sz="4" w:space="0" w:color="auto"/>
              <w:right w:val="single" w:sz="4" w:space="0" w:color="auto"/>
            </w:tcBorders>
            <w:shd w:val="clear" w:color="auto" w:fill="auto"/>
            <w:noWrap/>
            <w:vAlign w:val="center"/>
            <w:hideMark/>
          </w:tcPr>
          <w:p w14:paraId="145BB49E"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1D2CD343"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7D185FEC" w14:textId="77777777" w:rsidTr="00770DCF">
        <w:trPr>
          <w:gridAfter w:val="1"/>
          <w:wAfter w:w="113" w:type="dxa"/>
          <w:trHeight w:val="288"/>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4343EBC2" w14:textId="77777777" w:rsidR="00F20F19" w:rsidRPr="000216AD" w:rsidRDefault="00F20F19" w:rsidP="00F20F19">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Subtask #5</w:t>
            </w:r>
          </w:p>
        </w:tc>
        <w:tc>
          <w:tcPr>
            <w:tcW w:w="4187" w:type="dxa"/>
            <w:gridSpan w:val="8"/>
            <w:tcBorders>
              <w:top w:val="single" w:sz="4" w:space="0" w:color="auto"/>
              <w:left w:val="nil"/>
              <w:bottom w:val="single" w:sz="4" w:space="0" w:color="auto"/>
              <w:right w:val="single" w:sz="4" w:space="0" w:color="auto"/>
            </w:tcBorders>
            <w:shd w:val="clear" w:color="auto" w:fill="auto"/>
            <w:noWrap/>
            <w:vAlign w:val="center"/>
            <w:hideMark/>
          </w:tcPr>
          <w:p w14:paraId="1FB83AE9" w14:textId="77777777" w:rsidR="00F20F19" w:rsidRPr="000216AD" w:rsidRDefault="00F20F19" w:rsidP="00F20F19">
            <w:pPr>
              <w:spacing w:after="0" w:line="240" w:lineRule="auto"/>
              <w:jc w:val="center"/>
              <w:rPr>
                <w:rFonts w:ascii="Arial" w:eastAsia="Times New Roman" w:hAnsi="Arial" w:cs="Arial"/>
                <w:b/>
                <w:bCs/>
                <w:color w:val="000000"/>
                <w:sz w:val="18"/>
                <w:szCs w:val="18"/>
              </w:rPr>
            </w:pPr>
            <w:r w:rsidRPr="000216AD">
              <w:rPr>
                <w:rFonts w:ascii="Arial" w:eastAsia="Times New Roman" w:hAnsi="Arial" w:cs="Arial"/>
                <w:b/>
                <w:bCs/>
                <w:color w:val="000000"/>
                <w:sz w:val="18"/>
                <w:szCs w:val="18"/>
              </w:rPr>
              <w:t>Complete DA Form 2823 on Witness/Victim</w:t>
            </w:r>
          </w:p>
        </w:tc>
        <w:tc>
          <w:tcPr>
            <w:tcW w:w="2363" w:type="dxa"/>
            <w:tcBorders>
              <w:top w:val="nil"/>
              <w:left w:val="nil"/>
              <w:bottom w:val="single" w:sz="4" w:space="0" w:color="auto"/>
              <w:right w:val="single" w:sz="4" w:space="0" w:color="auto"/>
            </w:tcBorders>
            <w:shd w:val="clear" w:color="000000" w:fill="000000"/>
            <w:noWrap/>
            <w:vAlign w:val="center"/>
            <w:hideMark/>
          </w:tcPr>
          <w:p w14:paraId="79B8B06B"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3D54E66B"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1E940AF0" w14:textId="77777777" w:rsidTr="00770DCF">
        <w:trPr>
          <w:gridAfter w:val="1"/>
          <w:wAfter w:w="113" w:type="dxa"/>
          <w:trHeight w:val="288"/>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2B24E4C2"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noWrap/>
            <w:vAlign w:val="center"/>
            <w:hideMark/>
          </w:tcPr>
          <w:p w14:paraId="4168C26A"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A. Separates interviewees out of hearing distance.</w:t>
            </w:r>
          </w:p>
        </w:tc>
        <w:tc>
          <w:tcPr>
            <w:tcW w:w="2363" w:type="dxa"/>
            <w:tcBorders>
              <w:top w:val="nil"/>
              <w:left w:val="nil"/>
              <w:bottom w:val="single" w:sz="4" w:space="0" w:color="auto"/>
              <w:right w:val="single" w:sz="4" w:space="0" w:color="auto"/>
            </w:tcBorders>
            <w:shd w:val="clear" w:color="auto" w:fill="auto"/>
            <w:noWrap/>
            <w:vAlign w:val="center"/>
            <w:hideMark/>
          </w:tcPr>
          <w:p w14:paraId="6AF73179"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2831EE69"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10EE345B" w14:textId="77777777" w:rsidTr="00770DCF">
        <w:trPr>
          <w:gridAfter w:val="1"/>
          <w:wAfter w:w="113" w:type="dxa"/>
          <w:trHeight w:val="555"/>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30745608"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2 points</w:t>
            </w:r>
          </w:p>
        </w:tc>
        <w:tc>
          <w:tcPr>
            <w:tcW w:w="4187" w:type="dxa"/>
            <w:gridSpan w:val="8"/>
            <w:tcBorders>
              <w:top w:val="single" w:sz="4" w:space="0" w:color="auto"/>
              <w:left w:val="nil"/>
              <w:bottom w:val="single" w:sz="4" w:space="0" w:color="auto"/>
              <w:right w:val="single" w:sz="4" w:space="0" w:color="auto"/>
            </w:tcBorders>
            <w:shd w:val="clear" w:color="auto" w:fill="auto"/>
            <w:vAlign w:val="center"/>
            <w:hideMark/>
          </w:tcPr>
          <w:p w14:paraId="7A153743"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B. Completes administrative (page numbers, top of each page, page 1 admin data.).</w:t>
            </w:r>
          </w:p>
        </w:tc>
        <w:tc>
          <w:tcPr>
            <w:tcW w:w="2363" w:type="dxa"/>
            <w:tcBorders>
              <w:top w:val="nil"/>
              <w:left w:val="nil"/>
              <w:bottom w:val="single" w:sz="4" w:space="0" w:color="auto"/>
              <w:right w:val="single" w:sz="4" w:space="0" w:color="auto"/>
            </w:tcBorders>
            <w:shd w:val="clear" w:color="auto" w:fill="auto"/>
            <w:noWrap/>
            <w:vAlign w:val="center"/>
            <w:hideMark/>
          </w:tcPr>
          <w:p w14:paraId="1AF5F4B0"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68B8B46A"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01B70B93" w14:textId="77777777" w:rsidTr="00770DCF">
        <w:trPr>
          <w:gridAfter w:val="1"/>
          <w:wAfter w:w="113" w:type="dxa"/>
          <w:trHeight w:val="480"/>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1D5B457A"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2 point</w:t>
            </w:r>
          </w:p>
        </w:tc>
        <w:tc>
          <w:tcPr>
            <w:tcW w:w="4187" w:type="dxa"/>
            <w:gridSpan w:val="8"/>
            <w:tcBorders>
              <w:top w:val="single" w:sz="4" w:space="0" w:color="auto"/>
              <w:left w:val="nil"/>
              <w:bottom w:val="single" w:sz="4" w:space="0" w:color="auto"/>
              <w:right w:val="single" w:sz="4" w:space="0" w:color="auto"/>
            </w:tcBorders>
            <w:shd w:val="clear" w:color="auto" w:fill="auto"/>
            <w:vAlign w:val="center"/>
            <w:hideMark/>
          </w:tcPr>
          <w:p w14:paraId="5185188F"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C. Initials (beginning and end of statement, corrections, bottom of each page, after each question and answer, date and time).</w:t>
            </w:r>
          </w:p>
        </w:tc>
        <w:tc>
          <w:tcPr>
            <w:tcW w:w="2363" w:type="dxa"/>
            <w:tcBorders>
              <w:top w:val="nil"/>
              <w:left w:val="nil"/>
              <w:bottom w:val="single" w:sz="4" w:space="0" w:color="auto"/>
              <w:right w:val="single" w:sz="4" w:space="0" w:color="auto"/>
            </w:tcBorders>
            <w:shd w:val="clear" w:color="auto" w:fill="auto"/>
            <w:noWrap/>
            <w:vAlign w:val="center"/>
            <w:hideMark/>
          </w:tcPr>
          <w:p w14:paraId="7A0C0B79"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3B2125E1"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5CA66160" w14:textId="77777777" w:rsidTr="00770DCF">
        <w:trPr>
          <w:gridAfter w:val="1"/>
          <w:wAfter w:w="113" w:type="dxa"/>
          <w:trHeight w:val="288"/>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6643A9EB"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noWrap/>
            <w:vAlign w:val="center"/>
            <w:hideMark/>
          </w:tcPr>
          <w:p w14:paraId="4CDA79F5"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D. Covers 5 W's.</w:t>
            </w:r>
          </w:p>
        </w:tc>
        <w:tc>
          <w:tcPr>
            <w:tcW w:w="2363" w:type="dxa"/>
            <w:tcBorders>
              <w:top w:val="nil"/>
              <w:left w:val="nil"/>
              <w:bottom w:val="single" w:sz="4" w:space="0" w:color="auto"/>
              <w:right w:val="single" w:sz="4" w:space="0" w:color="auto"/>
            </w:tcBorders>
            <w:shd w:val="clear" w:color="auto" w:fill="auto"/>
            <w:noWrap/>
            <w:vAlign w:val="center"/>
            <w:hideMark/>
          </w:tcPr>
          <w:p w14:paraId="748597D3"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441E621A"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7EF9BD3E" w14:textId="77777777" w:rsidTr="00770DCF">
        <w:trPr>
          <w:gridAfter w:val="1"/>
          <w:wAfter w:w="113" w:type="dxa"/>
          <w:trHeight w:val="480"/>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75F28939"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vAlign w:val="center"/>
            <w:hideMark/>
          </w:tcPr>
          <w:p w14:paraId="74873861"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E. Closes out statement correctly (--------///End of Statement///----- directly after answering no.).</w:t>
            </w:r>
          </w:p>
        </w:tc>
        <w:tc>
          <w:tcPr>
            <w:tcW w:w="2363" w:type="dxa"/>
            <w:tcBorders>
              <w:top w:val="nil"/>
              <w:left w:val="nil"/>
              <w:bottom w:val="single" w:sz="4" w:space="0" w:color="auto"/>
              <w:right w:val="single" w:sz="4" w:space="0" w:color="auto"/>
            </w:tcBorders>
            <w:shd w:val="clear" w:color="auto" w:fill="auto"/>
            <w:noWrap/>
            <w:vAlign w:val="center"/>
            <w:hideMark/>
          </w:tcPr>
          <w:p w14:paraId="028AD801"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238D4E18"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3F3F1535" w14:textId="77777777" w:rsidTr="00770DCF">
        <w:trPr>
          <w:gridAfter w:val="1"/>
          <w:wAfter w:w="113" w:type="dxa"/>
          <w:trHeight w:val="525"/>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4DDDF227"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vAlign w:val="center"/>
            <w:hideMark/>
          </w:tcPr>
          <w:p w14:paraId="569F9B1B"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F. Administers Affidavit correctly (read to or had them read aloud, inserted proper page number).</w:t>
            </w:r>
          </w:p>
        </w:tc>
        <w:tc>
          <w:tcPr>
            <w:tcW w:w="2363" w:type="dxa"/>
            <w:tcBorders>
              <w:top w:val="nil"/>
              <w:left w:val="nil"/>
              <w:bottom w:val="single" w:sz="4" w:space="0" w:color="auto"/>
              <w:right w:val="single" w:sz="4" w:space="0" w:color="auto"/>
            </w:tcBorders>
            <w:shd w:val="clear" w:color="auto" w:fill="auto"/>
            <w:vAlign w:val="center"/>
            <w:hideMark/>
          </w:tcPr>
          <w:p w14:paraId="440E4BF3"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73848DC1"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46F47FC3" w14:textId="77777777" w:rsidTr="00770DCF">
        <w:trPr>
          <w:gridAfter w:val="1"/>
          <w:wAfter w:w="113" w:type="dxa"/>
          <w:trHeight w:val="288"/>
        </w:trPr>
        <w:tc>
          <w:tcPr>
            <w:tcW w:w="2578" w:type="dxa"/>
            <w:gridSpan w:val="6"/>
            <w:tcBorders>
              <w:top w:val="nil"/>
              <w:left w:val="single" w:sz="4" w:space="0" w:color="auto"/>
              <w:bottom w:val="single" w:sz="4" w:space="0" w:color="auto"/>
              <w:right w:val="single" w:sz="4" w:space="0" w:color="auto"/>
            </w:tcBorders>
            <w:shd w:val="clear" w:color="auto" w:fill="auto"/>
            <w:vAlign w:val="center"/>
            <w:hideMark/>
          </w:tcPr>
          <w:p w14:paraId="721D61E6"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1 point</w:t>
            </w:r>
          </w:p>
        </w:tc>
        <w:tc>
          <w:tcPr>
            <w:tcW w:w="4187" w:type="dxa"/>
            <w:gridSpan w:val="8"/>
            <w:tcBorders>
              <w:top w:val="single" w:sz="4" w:space="0" w:color="auto"/>
              <w:left w:val="nil"/>
              <w:bottom w:val="single" w:sz="4" w:space="0" w:color="auto"/>
              <w:right w:val="single" w:sz="4" w:space="0" w:color="auto"/>
            </w:tcBorders>
            <w:shd w:val="clear" w:color="auto" w:fill="auto"/>
            <w:noWrap/>
            <w:vAlign w:val="center"/>
            <w:hideMark/>
          </w:tcPr>
          <w:p w14:paraId="6C41B7FA"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G. Uses proper authority to administer oath (Article 136 (b)(4) UCMJ).</w:t>
            </w:r>
          </w:p>
        </w:tc>
        <w:tc>
          <w:tcPr>
            <w:tcW w:w="2363" w:type="dxa"/>
            <w:tcBorders>
              <w:top w:val="nil"/>
              <w:left w:val="nil"/>
              <w:bottom w:val="single" w:sz="4" w:space="0" w:color="auto"/>
              <w:right w:val="single" w:sz="4" w:space="0" w:color="auto"/>
            </w:tcBorders>
            <w:shd w:val="clear" w:color="auto" w:fill="auto"/>
            <w:noWrap/>
            <w:vAlign w:val="center"/>
            <w:hideMark/>
          </w:tcPr>
          <w:p w14:paraId="303BE2BD" w14:textId="77777777" w:rsidR="00F20F19" w:rsidRPr="000216AD" w:rsidRDefault="00F20F19" w:rsidP="00F20F19">
            <w:pPr>
              <w:spacing w:after="0" w:line="240" w:lineRule="auto"/>
              <w:jc w:val="center"/>
              <w:rPr>
                <w:rFonts w:ascii="Arial" w:eastAsia="Times New Roman" w:hAnsi="Arial" w:cs="Arial"/>
                <w:color w:val="000000"/>
                <w:sz w:val="18"/>
                <w:szCs w:val="18"/>
              </w:rPr>
            </w:pPr>
            <w:r w:rsidRPr="000216AD">
              <w:rPr>
                <w:rFonts w:ascii="Arial" w:eastAsia="Times New Roman" w:hAnsi="Arial" w:cs="Arial"/>
                <w:color w:val="000000"/>
                <w:sz w:val="18"/>
                <w:szCs w:val="18"/>
              </w:rPr>
              <w:t> </w:t>
            </w:r>
          </w:p>
        </w:tc>
        <w:tc>
          <w:tcPr>
            <w:tcW w:w="222" w:type="dxa"/>
            <w:gridSpan w:val="3"/>
            <w:vAlign w:val="center"/>
            <w:hideMark/>
          </w:tcPr>
          <w:p w14:paraId="04763C50" w14:textId="77777777" w:rsidR="00F20F19" w:rsidRPr="000216AD" w:rsidRDefault="00F20F19" w:rsidP="00F20F19">
            <w:pPr>
              <w:spacing w:after="0" w:line="240" w:lineRule="auto"/>
              <w:rPr>
                <w:rFonts w:ascii="Arial" w:eastAsia="Times New Roman" w:hAnsi="Arial" w:cs="Arial"/>
                <w:sz w:val="20"/>
                <w:szCs w:val="20"/>
              </w:rPr>
            </w:pPr>
          </w:p>
        </w:tc>
      </w:tr>
      <w:tr w:rsidR="00F20F19" w:rsidRPr="000216AD" w14:paraId="4B74B9E2" w14:textId="77777777" w:rsidTr="00770DCF">
        <w:trPr>
          <w:gridAfter w:val="1"/>
          <w:wAfter w:w="113" w:type="dxa"/>
          <w:trHeight w:val="288"/>
        </w:trPr>
        <w:tc>
          <w:tcPr>
            <w:tcW w:w="2578" w:type="dxa"/>
            <w:gridSpan w:val="6"/>
            <w:tcBorders>
              <w:top w:val="nil"/>
              <w:left w:val="nil"/>
              <w:bottom w:val="nil"/>
              <w:right w:val="nil"/>
            </w:tcBorders>
            <w:shd w:val="clear" w:color="auto" w:fill="auto"/>
            <w:noWrap/>
            <w:vAlign w:val="center"/>
            <w:hideMark/>
          </w:tcPr>
          <w:p w14:paraId="2CD6263F" w14:textId="77777777" w:rsidR="00F20F19" w:rsidRPr="000216AD" w:rsidRDefault="00F20F19" w:rsidP="00F20F19">
            <w:pPr>
              <w:spacing w:after="0" w:line="240" w:lineRule="auto"/>
              <w:jc w:val="center"/>
              <w:rPr>
                <w:rFonts w:ascii="Arial" w:eastAsia="Times New Roman" w:hAnsi="Arial" w:cs="Arial"/>
                <w:color w:val="000000"/>
                <w:sz w:val="18"/>
                <w:szCs w:val="18"/>
              </w:rPr>
            </w:pPr>
          </w:p>
        </w:tc>
        <w:tc>
          <w:tcPr>
            <w:tcW w:w="325" w:type="dxa"/>
            <w:tcBorders>
              <w:top w:val="nil"/>
              <w:left w:val="nil"/>
              <w:bottom w:val="nil"/>
              <w:right w:val="nil"/>
            </w:tcBorders>
            <w:shd w:val="clear" w:color="auto" w:fill="auto"/>
            <w:noWrap/>
            <w:vAlign w:val="center"/>
            <w:hideMark/>
          </w:tcPr>
          <w:p w14:paraId="2E860086" w14:textId="77777777" w:rsidR="00F20F19" w:rsidRPr="000216AD" w:rsidRDefault="00F20F19" w:rsidP="00F20F19">
            <w:pPr>
              <w:spacing w:after="0" w:line="240" w:lineRule="auto"/>
              <w:jc w:val="center"/>
              <w:rPr>
                <w:rFonts w:ascii="Arial" w:eastAsia="Times New Roman" w:hAnsi="Arial" w:cs="Arial"/>
                <w:sz w:val="20"/>
                <w:szCs w:val="20"/>
              </w:rPr>
            </w:pPr>
          </w:p>
        </w:tc>
        <w:tc>
          <w:tcPr>
            <w:tcW w:w="325" w:type="dxa"/>
            <w:tcBorders>
              <w:top w:val="nil"/>
              <w:left w:val="nil"/>
              <w:bottom w:val="nil"/>
              <w:right w:val="nil"/>
            </w:tcBorders>
            <w:shd w:val="clear" w:color="auto" w:fill="auto"/>
            <w:noWrap/>
            <w:vAlign w:val="center"/>
            <w:hideMark/>
          </w:tcPr>
          <w:p w14:paraId="65CEF303" w14:textId="77777777" w:rsidR="00F20F19" w:rsidRPr="000216AD" w:rsidRDefault="00F20F19" w:rsidP="00F20F19">
            <w:pPr>
              <w:spacing w:after="0" w:line="240" w:lineRule="auto"/>
              <w:jc w:val="center"/>
              <w:rPr>
                <w:rFonts w:ascii="Arial" w:eastAsia="Times New Roman" w:hAnsi="Arial" w:cs="Arial"/>
                <w:sz w:val="20"/>
                <w:szCs w:val="20"/>
              </w:rPr>
            </w:pPr>
          </w:p>
        </w:tc>
        <w:tc>
          <w:tcPr>
            <w:tcW w:w="317" w:type="dxa"/>
            <w:tcBorders>
              <w:top w:val="nil"/>
              <w:left w:val="nil"/>
              <w:bottom w:val="nil"/>
              <w:right w:val="nil"/>
            </w:tcBorders>
            <w:shd w:val="clear" w:color="auto" w:fill="auto"/>
            <w:noWrap/>
            <w:vAlign w:val="center"/>
            <w:hideMark/>
          </w:tcPr>
          <w:p w14:paraId="4F4DAE3A" w14:textId="77777777" w:rsidR="00F20F19" w:rsidRPr="000216AD" w:rsidRDefault="00F20F19" w:rsidP="00F20F19">
            <w:pPr>
              <w:spacing w:after="0" w:line="240" w:lineRule="auto"/>
              <w:jc w:val="center"/>
              <w:rPr>
                <w:rFonts w:ascii="Arial" w:eastAsia="Times New Roman" w:hAnsi="Arial" w:cs="Arial"/>
                <w:sz w:val="20"/>
                <w:szCs w:val="20"/>
              </w:rPr>
            </w:pPr>
          </w:p>
        </w:tc>
        <w:tc>
          <w:tcPr>
            <w:tcW w:w="310" w:type="dxa"/>
            <w:tcBorders>
              <w:top w:val="nil"/>
              <w:left w:val="nil"/>
              <w:bottom w:val="nil"/>
              <w:right w:val="nil"/>
            </w:tcBorders>
            <w:shd w:val="clear" w:color="auto" w:fill="auto"/>
            <w:noWrap/>
            <w:vAlign w:val="center"/>
            <w:hideMark/>
          </w:tcPr>
          <w:p w14:paraId="7221D5BD" w14:textId="77777777" w:rsidR="00F20F19" w:rsidRPr="000216AD" w:rsidRDefault="00F20F19" w:rsidP="00F20F19">
            <w:pPr>
              <w:spacing w:after="0" w:line="240" w:lineRule="auto"/>
              <w:jc w:val="center"/>
              <w:rPr>
                <w:rFonts w:ascii="Arial" w:eastAsia="Times New Roman" w:hAnsi="Arial" w:cs="Arial"/>
                <w:sz w:val="20"/>
                <w:szCs w:val="20"/>
              </w:rPr>
            </w:pPr>
          </w:p>
        </w:tc>
        <w:tc>
          <w:tcPr>
            <w:tcW w:w="304" w:type="dxa"/>
            <w:tcBorders>
              <w:top w:val="nil"/>
              <w:left w:val="nil"/>
              <w:bottom w:val="nil"/>
              <w:right w:val="nil"/>
            </w:tcBorders>
            <w:shd w:val="clear" w:color="auto" w:fill="auto"/>
            <w:noWrap/>
            <w:vAlign w:val="center"/>
            <w:hideMark/>
          </w:tcPr>
          <w:p w14:paraId="1711985E" w14:textId="77777777" w:rsidR="00F20F19" w:rsidRPr="000216AD" w:rsidRDefault="00F20F19" w:rsidP="00F20F19">
            <w:pPr>
              <w:spacing w:after="0" w:line="240" w:lineRule="auto"/>
              <w:jc w:val="center"/>
              <w:rPr>
                <w:rFonts w:ascii="Arial" w:eastAsia="Times New Roman" w:hAnsi="Arial" w:cs="Arial"/>
                <w:sz w:val="20"/>
                <w:szCs w:val="20"/>
              </w:rPr>
            </w:pPr>
          </w:p>
        </w:tc>
        <w:tc>
          <w:tcPr>
            <w:tcW w:w="297" w:type="dxa"/>
            <w:tcBorders>
              <w:top w:val="nil"/>
              <w:left w:val="nil"/>
              <w:bottom w:val="nil"/>
              <w:right w:val="nil"/>
            </w:tcBorders>
            <w:shd w:val="clear" w:color="auto" w:fill="auto"/>
            <w:noWrap/>
            <w:vAlign w:val="bottom"/>
            <w:hideMark/>
          </w:tcPr>
          <w:p w14:paraId="190F066C" w14:textId="77777777" w:rsidR="00F20F19" w:rsidRPr="000216AD" w:rsidRDefault="00F20F19" w:rsidP="00F20F19">
            <w:pPr>
              <w:spacing w:after="0" w:line="240" w:lineRule="auto"/>
              <w:jc w:val="right"/>
              <w:rPr>
                <w:rFonts w:ascii="Arial" w:eastAsia="Times New Roman" w:hAnsi="Arial" w:cs="Arial"/>
                <w:sz w:val="20"/>
                <w:szCs w:val="20"/>
              </w:rPr>
            </w:pPr>
          </w:p>
        </w:tc>
        <w:tc>
          <w:tcPr>
            <w:tcW w:w="23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762084" w14:textId="77777777" w:rsidR="00F20F19" w:rsidRPr="000216AD" w:rsidRDefault="00F20F19" w:rsidP="00F20F19">
            <w:pPr>
              <w:spacing w:after="0" w:line="240" w:lineRule="auto"/>
              <w:rPr>
                <w:rFonts w:ascii="Arial" w:eastAsia="Times New Roman" w:hAnsi="Arial" w:cs="Arial"/>
                <w:color w:val="000000"/>
                <w:sz w:val="18"/>
                <w:szCs w:val="18"/>
              </w:rPr>
            </w:pPr>
            <w:r w:rsidRPr="000216AD">
              <w:rPr>
                <w:rFonts w:ascii="Arial" w:eastAsia="Times New Roman" w:hAnsi="Arial" w:cs="Arial"/>
                <w:color w:val="000000"/>
                <w:sz w:val="18"/>
                <w:szCs w:val="18"/>
              </w:rPr>
              <w:t>Total</w:t>
            </w:r>
          </w:p>
        </w:tc>
        <w:tc>
          <w:tcPr>
            <w:tcW w:w="2363" w:type="dxa"/>
            <w:tcBorders>
              <w:top w:val="nil"/>
              <w:left w:val="nil"/>
              <w:bottom w:val="single" w:sz="4" w:space="0" w:color="auto"/>
              <w:right w:val="single" w:sz="4" w:space="0" w:color="auto"/>
            </w:tcBorders>
            <w:shd w:val="clear" w:color="auto" w:fill="auto"/>
            <w:noWrap/>
            <w:vAlign w:val="center"/>
            <w:hideMark/>
          </w:tcPr>
          <w:p w14:paraId="7ECA6C7F" w14:textId="77777777" w:rsidR="00F20F19" w:rsidRPr="000216AD" w:rsidRDefault="00F20F19" w:rsidP="00F20F19">
            <w:pPr>
              <w:spacing w:after="0" w:line="240" w:lineRule="auto"/>
              <w:jc w:val="right"/>
              <w:rPr>
                <w:rFonts w:ascii="Arial" w:eastAsia="Times New Roman" w:hAnsi="Arial" w:cs="Arial"/>
                <w:color w:val="000000"/>
                <w:sz w:val="18"/>
                <w:szCs w:val="18"/>
              </w:rPr>
            </w:pPr>
            <w:r w:rsidRPr="000216AD">
              <w:rPr>
                <w:rFonts w:ascii="Arial" w:eastAsia="Times New Roman" w:hAnsi="Arial" w:cs="Arial"/>
                <w:color w:val="000000"/>
                <w:sz w:val="18"/>
                <w:szCs w:val="18"/>
              </w:rPr>
              <w:t>/25</w:t>
            </w:r>
          </w:p>
        </w:tc>
        <w:tc>
          <w:tcPr>
            <w:tcW w:w="222" w:type="dxa"/>
            <w:gridSpan w:val="3"/>
            <w:vAlign w:val="center"/>
            <w:hideMark/>
          </w:tcPr>
          <w:p w14:paraId="36B150C7" w14:textId="77777777" w:rsidR="00F20F19" w:rsidRPr="000216AD" w:rsidRDefault="00F20F19" w:rsidP="00F20F19">
            <w:pPr>
              <w:spacing w:after="0" w:line="240" w:lineRule="auto"/>
              <w:rPr>
                <w:rFonts w:ascii="Arial" w:eastAsia="Times New Roman" w:hAnsi="Arial" w:cs="Arial"/>
                <w:sz w:val="20"/>
                <w:szCs w:val="20"/>
              </w:rPr>
            </w:pPr>
          </w:p>
        </w:tc>
      </w:tr>
    </w:tbl>
    <w:p w14:paraId="12C42424" w14:textId="3C8C8162" w:rsidR="00CF1BDE" w:rsidRDefault="00CF1BDE" w:rsidP="23FD7B7E">
      <w:pPr>
        <w:pStyle w:val="paragraph"/>
        <w:spacing w:before="0" w:beforeAutospacing="0" w:after="0" w:afterAutospacing="0"/>
        <w:textAlignment w:val="baseline"/>
        <w:rPr>
          <w:b/>
          <w:bCs/>
          <w:color w:val="000000" w:themeColor="text1"/>
        </w:rPr>
        <w:sectPr w:rsidR="00CF1BDE">
          <w:headerReference w:type="default" r:id="rId38"/>
          <w:pgSz w:w="12240" w:h="15840"/>
          <w:pgMar w:top="1440" w:right="1440" w:bottom="1440" w:left="1440" w:header="720" w:footer="720" w:gutter="0"/>
          <w:cols w:space="720"/>
          <w:docGrid w:linePitch="360"/>
        </w:sectPr>
      </w:pPr>
    </w:p>
    <w:p w14:paraId="46C27DBC" w14:textId="56A7487E" w:rsidR="00793585" w:rsidRPr="0088740C" w:rsidRDefault="00793585" w:rsidP="00793585">
      <w:pPr>
        <w:spacing w:after="0" w:line="240" w:lineRule="auto"/>
        <w:jc w:val="center"/>
        <w:textAlignment w:val="baseline"/>
        <w:rPr>
          <w:rFonts w:ascii="Segoe UI" w:eastAsia="Times New Roman" w:hAnsi="Segoe UI" w:cs="Segoe UI"/>
          <w:b/>
          <w:bCs/>
          <w:sz w:val="18"/>
          <w:szCs w:val="18"/>
        </w:rPr>
      </w:pPr>
      <w:r w:rsidRPr="0088740C">
        <w:rPr>
          <w:rFonts w:ascii="Arial" w:eastAsia="Times New Roman" w:hAnsi="Arial" w:cs="Arial"/>
          <w:b/>
          <w:bCs/>
          <w:sz w:val="28"/>
          <w:szCs w:val="28"/>
        </w:rPr>
        <w:lastRenderedPageBreak/>
        <w:t>LE (Use of Force) Case Study Briefing </w:t>
      </w:r>
      <w:r w:rsidR="0088740C" w:rsidRPr="0088740C">
        <w:rPr>
          <w:rFonts w:ascii="Arial" w:eastAsia="Times New Roman" w:hAnsi="Arial" w:cs="Arial"/>
          <w:b/>
          <w:bCs/>
          <w:sz w:val="28"/>
          <w:szCs w:val="28"/>
        </w:rPr>
        <w:t xml:space="preserve"> Grading Rubric</w:t>
      </w:r>
    </w:p>
    <w:p w14:paraId="2E5E7069" w14:textId="77777777" w:rsidR="00793585" w:rsidRPr="00793585" w:rsidRDefault="00793585" w:rsidP="00793585">
      <w:pPr>
        <w:spacing w:after="0" w:line="240" w:lineRule="auto"/>
        <w:textAlignment w:val="baseline"/>
        <w:rPr>
          <w:rFonts w:ascii="Segoe UI" w:eastAsia="Times New Roman" w:hAnsi="Segoe UI" w:cs="Segoe UI"/>
          <w:sz w:val="18"/>
          <w:szCs w:val="18"/>
        </w:rPr>
      </w:pPr>
      <w:r w:rsidRPr="00793585">
        <w:rPr>
          <w:rFonts w:ascii="Arial" w:eastAsia="Times New Roman" w:hAnsi="Arial" w:cs="Arial"/>
          <w:sz w:val="24"/>
          <w:szCs w:val="24"/>
        </w:rPr>
        <w:t>Students: </w:t>
      </w:r>
      <w:r w:rsidRPr="00793585">
        <w:rPr>
          <w:rFonts w:ascii="Arial" w:eastAsia="Times New Roman" w:hAnsi="Arial" w:cs="Arial"/>
          <w:sz w:val="24"/>
          <w:szCs w:val="24"/>
          <w:u w:val="single"/>
        </w:rPr>
        <w:t>                                                                                                                        _</w:t>
      </w:r>
      <w:r w:rsidRPr="00793585">
        <w:rPr>
          <w:rFonts w:ascii="Arial" w:eastAsia="Times New Roman" w:hAnsi="Arial" w:cs="Arial"/>
          <w:sz w:val="24"/>
          <w:szCs w:val="24"/>
        </w:rPr>
        <w:t> </w:t>
      </w:r>
    </w:p>
    <w:p w14:paraId="780B412F" w14:textId="77777777" w:rsidR="00793585" w:rsidRPr="00793585" w:rsidRDefault="00793585" w:rsidP="00793585">
      <w:pPr>
        <w:spacing w:after="0" w:line="240" w:lineRule="auto"/>
        <w:textAlignment w:val="baseline"/>
        <w:rPr>
          <w:rFonts w:ascii="Segoe UI" w:eastAsia="Times New Roman" w:hAnsi="Segoe UI" w:cs="Segoe UI"/>
          <w:sz w:val="18"/>
          <w:szCs w:val="18"/>
        </w:rPr>
      </w:pPr>
      <w:r w:rsidRPr="00793585">
        <w:rPr>
          <w:rFonts w:ascii="Arial" w:eastAsia="Times New Roman" w:hAnsi="Arial" w:cs="Arial"/>
          <w:sz w:val="24"/>
          <w:szCs w:val="24"/>
        </w:rPr>
        <w:t>Use of Force Case:</w:t>
      </w:r>
      <w:r w:rsidRPr="00793585">
        <w:rPr>
          <w:rFonts w:ascii="Arial" w:eastAsia="Times New Roman" w:hAnsi="Arial" w:cs="Arial"/>
          <w:sz w:val="24"/>
          <w:szCs w:val="24"/>
          <w:u w:val="single"/>
        </w:rPr>
        <w:t>                                                                                                           </w:t>
      </w:r>
      <w:r w:rsidRPr="00793585">
        <w:rPr>
          <w:rFonts w:ascii="Arial" w:eastAsia="Times New Roman" w:hAnsi="Arial" w:cs="Arial"/>
          <w:sz w:val="24"/>
          <w:szCs w:val="24"/>
        </w:rPr>
        <w:t> </w:t>
      </w:r>
    </w:p>
    <w:p w14:paraId="62D0AE7E" w14:textId="77777777" w:rsidR="00793585" w:rsidRPr="00793585" w:rsidRDefault="00793585" w:rsidP="00793585">
      <w:pPr>
        <w:spacing w:after="0" w:line="240" w:lineRule="auto"/>
        <w:textAlignment w:val="baseline"/>
        <w:rPr>
          <w:rFonts w:ascii="Segoe UI" w:eastAsia="Times New Roman" w:hAnsi="Segoe UI" w:cs="Segoe UI"/>
          <w:sz w:val="18"/>
          <w:szCs w:val="18"/>
        </w:rPr>
      </w:pPr>
      <w:r w:rsidRPr="00793585">
        <w:rPr>
          <w:rFonts w:ascii="Arial" w:eastAsia="Times New Roman" w:hAnsi="Arial" w:cs="Arial"/>
          <w:sz w:val="24"/>
          <w:szCs w:val="24"/>
        </w:rPr>
        <w:t>Evaluator:</w:t>
      </w:r>
      <w:r w:rsidRPr="00793585">
        <w:rPr>
          <w:rFonts w:ascii="Arial" w:eastAsia="Times New Roman" w:hAnsi="Arial" w:cs="Arial"/>
          <w:sz w:val="24"/>
          <w:szCs w:val="24"/>
          <w:u w:val="single"/>
        </w:rPr>
        <w:t>                                                                                                                          </w:t>
      </w:r>
      <w:r w:rsidRPr="00793585">
        <w:rPr>
          <w:rFonts w:ascii="Arial" w:eastAsia="Times New Roman" w:hAnsi="Arial" w:cs="Arial"/>
          <w:sz w:val="24"/>
          <w:szCs w:val="24"/>
        </w:rPr>
        <w:t> </w:t>
      </w:r>
    </w:p>
    <w:p w14:paraId="7AC312E1" w14:textId="12AE5F27" w:rsidR="00793585" w:rsidRPr="00793585" w:rsidRDefault="00793585" w:rsidP="00793585">
      <w:pPr>
        <w:spacing w:after="0" w:line="240" w:lineRule="auto"/>
        <w:textAlignment w:val="baseline"/>
        <w:rPr>
          <w:rFonts w:ascii="Segoe UI" w:eastAsia="Times New Roman" w:hAnsi="Segoe UI" w:cs="Segoe UI"/>
          <w:sz w:val="18"/>
          <w:szCs w:val="18"/>
        </w:rPr>
      </w:pPr>
      <w:r w:rsidRPr="00793585">
        <w:rPr>
          <w:rFonts w:ascii="Arial" w:eastAsia="Times New Roman" w:hAnsi="Arial" w:cs="Arial"/>
          <w:b/>
          <w:noProof/>
          <w:color w:val="FF0000"/>
          <w:sz w:val="32"/>
          <w:szCs w:val="18"/>
        </w:rPr>
        <w:drawing>
          <wp:inline distT="0" distB="0" distL="0" distR="0" wp14:anchorId="17BCB36D" wp14:editId="14D38BFF">
            <wp:extent cx="8255" cy="82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793585">
        <w:rPr>
          <w:rFonts w:ascii="Arial" w:eastAsia="Times New Roman" w:hAnsi="Arial" w:cs="Arial"/>
          <w:sz w:val="24"/>
          <w:szCs w:val="24"/>
        </w:rPr>
        <w:t>Date: </w:t>
      </w:r>
    </w:p>
    <w:tbl>
      <w:tblPr>
        <w:tblW w:w="10627"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68"/>
        <w:gridCol w:w="838"/>
        <w:gridCol w:w="985"/>
        <w:gridCol w:w="3236"/>
      </w:tblGrid>
      <w:tr w:rsidR="00793585" w:rsidRPr="00793585" w14:paraId="5AEF9A37" w14:textId="77777777" w:rsidTr="00383F18">
        <w:trPr>
          <w:trHeight w:val="585"/>
        </w:trPr>
        <w:tc>
          <w:tcPr>
            <w:tcW w:w="5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B82C4A"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b/>
                <w:bCs/>
                <w:sz w:val="24"/>
                <w:szCs w:val="24"/>
              </w:rPr>
              <w:t>Evaluated Areas</w:t>
            </w:r>
            <w:r w:rsidRPr="00793585">
              <w:rPr>
                <w:rFonts w:ascii="Arial" w:eastAsia="Times New Roman" w:hAnsi="Arial" w:cs="Arial"/>
                <w:sz w:val="24"/>
                <w:szCs w:val="24"/>
              </w:rPr>
              <w:t>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7D1C0"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0"/>
                <w:szCs w:val="20"/>
              </w:rPr>
            </w:pPr>
            <w:r w:rsidRPr="00793585">
              <w:rPr>
                <w:rFonts w:ascii="Arial" w:eastAsia="Times New Roman" w:hAnsi="Arial" w:cs="Arial"/>
                <w:b/>
                <w:bCs/>
                <w:sz w:val="20"/>
                <w:szCs w:val="20"/>
              </w:rPr>
              <w:t>Possible Points</w:t>
            </w:r>
            <w:r w:rsidRPr="00793585">
              <w:rPr>
                <w:rFonts w:ascii="Arial" w:eastAsia="Times New Roman" w:hAnsi="Arial" w:cs="Arial"/>
                <w:sz w:val="20"/>
                <w:szCs w:val="20"/>
              </w:rPr>
              <w:t> </w:t>
            </w:r>
          </w:p>
        </w:tc>
        <w:tc>
          <w:tcPr>
            <w:tcW w:w="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867570"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0"/>
                <w:szCs w:val="20"/>
              </w:rPr>
            </w:pPr>
            <w:r w:rsidRPr="00793585">
              <w:rPr>
                <w:rFonts w:ascii="Arial" w:eastAsia="Times New Roman" w:hAnsi="Arial" w:cs="Arial"/>
                <w:b/>
                <w:bCs/>
                <w:sz w:val="20"/>
                <w:szCs w:val="20"/>
              </w:rPr>
              <w:t>Points Received</w:t>
            </w:r>
            <w:r w:rsidRPr="00793585">
              <w:rPr>
                <w:rFonts w:ascii="Arial" w:eastAsia="Times New Roman" w:hAnsi="Arial" w:cs="Arial"/>
                <w:sz w:val="20"/>
                <w:szCs w:val="20"/>
              </w:rPr>
              <w:t> </w:t>
            </w:r>
          </w:p>
        </w:tc>
        <w:tc>
          <w:tcPr>
            <w:tcW w:w="32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54167D"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b/>
                <w:bCs/>
                <w:sz w:val="24"/>
                <w:szCs w:val="24"/>
              </w:rPr>
              <w:t>Comments</w:t>
            </w:r>
            <w:r w:rsidRPr="00793585">
              <w:rPr>
                <w:rFonts w:ascii="Arial" w:eastAsia="Times New Roman" w:hAnsi="Arial" w:cs="Arial"/>
                <w:sz w:val="24"/>
                <w:szCs w:val="24"/>
              </w:rPr>
              <w:t> </w:t>
            </w:r>
          </w:p>
        </w:tc>
      </w:tr>
      <w:tr w:rsidR="00793585" w:rsidRPr="00793585" w14:paraId="151EF650" w14:textId="77777777" w:rsidTr="00383F18">
        <w:tc>
          <w:tcPr>
            <w:tcW w:w="5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FC23E5"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Introduction </w:t>
            </w:r>
          </w:p>
          <w:p w14:paraId="47F9E1F5" w14:textId="77777777" w:rsidR="00793585" w:rsidRPr="00793585" w:rsidRDefault="00793585">
            <w:pPr>
              <w:numPr>
                <w:ilvl w:val="0"/>
                <w:numId w:val="153"/>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Stated proper greeting </w:t>
            </w:r>
          </w:p>
          <w:p w14:paraId="585E3EB5" w14:textId="77777777" w:rsidR="00793585" w:rsidRPr="00793585" w:rsidRDefault="00793585">
            <w:pPr>
              <w:numPr>
                <w:ilvl w:val="0"/>
                <w:numId w:val="153"/>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Stated the subject and agenda for the presentation </w:t>
            </w:r>
          </w:p>
          <w:p w14:paraId="32988344" w14:textId="77777777" w:rsidR="00793585" w:rsidRPr="00793585" w:rsidRDefault="00793585">
            <w:pPr>
              <w:numPr>
                <w:ilvl w:val="0"/>
                <w:numId w:val="153"/>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Introduced the group members and their role </w:t>
            </w:r>
          </w:p>
          <w:p w14:paraId="1FF0958E" w14:textId="77777777" w:rsidR="00793585" w:rsidRPr="00793585" w:rsidRDefault="00793585">
            <w:pPr>
              <w:numPr>
                <w:ilvl w:val="0"/>
                <w:numId w:val="153"/>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Provided and opening statement/paragraph </w:t>
            </w:r>
          </w:p>
          <w:p w14:paraId="6BA637DC" w14:textId="77777777" w:rsidR="00793585" w:rsidRPr="00793585" w:rsidRDefault="00793585">
            <w:pPr>
              <w:numPr>
                <w:ilvl w:val="0"/>
                <w:numId w:val="153"/>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Provides adequate introduction to the case study’s topic along with relevant information </w:t>
            </w:r>
          </w:p>
          <w:p w14:paraId="62B9D381" w14:textId="77777777" w:rsidR="00793585" w:rsidRPr="00793585" w:rsidRDefault="00793585">
            <w:pPr>
              <w:numPr>
                <w:ilvl w:val="0"/>
                <w:numId w:val="153"/>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Clearly frames the underlying issues and identifies the dominant stakeholders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3DAF3"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b/>
                <w:bCs/>
                <w:sz w:val="24"/>
                <w:szCs w:val="24"/>
              </w:rPr>
              <w:t>8</w:t>
            </w:r>
            <w:r w:rsidRPr="00793585">
              <w:rPr>
                <w:rFonts w:ascii="Arial" w:eastAsia="Times New Roman" w:hAnsi="Arial" w:cs="Arial"/>
                <w:sz w:val="24"/>
                <w:szCs w:val="24"/>
              </w:rPr>
              <w:t> </w:t>
            </w:r>
          </w:p>
        </w:tc>
        <w:tc>
          <w:tcPr>
            <w:tcW w:w="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236302"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c>
          <w:tcPr>
            <w:tcW w:w="32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9A2F8C"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r>
      <w:tr w:rsidR="00793585" w:rsidRPr="00793585" w14:paraId="175D5251" w14:textId="77777777" w:rsidTr="00383F18">
        <w:tc>
          <w:tcPr>
            <w:tcW w:w="5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DC16A1"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Background Information </w:t>
            </w:r>
          </w:p>
          <w:p w14:paraId="195D07D7" w14:textId="77777777" w:rsidR="00793585" w:rsidRPr="00793585" w:rsidRDefault="00793585">
            <w:pPr>
              <w:numPr>
                <w:ilvl w:val="0"/>
                <w:numId w:val="154"/>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Formulate the problem/issue </w:t>
            </w:r>
          </w:p>
          <w:p w14:paraId="2102856B" w14:textId="77777777" w:rsidR="00793585" w:rsidRPr="00793585" w:rsidRDefault="00793585">
            <w:pPr>
              <w:numPr>
                <w:ilvl w:val="0"/>
                <w:numId w:val="154"/>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Provides a clear and concise summary of the facts of the case study as well as what LE Officers can learn from this case </w:t>
            </w:r>
          </w:p>
          <w:p w14:paraId="78C52A31" w14:textId="77777777" w:rsidR="00793585" w:rsidRPr="00793585" w:rsidRDefault="00793585">
            <w:pPr>
              <w:numPr>
                <w:ilvl w:val="0"/>
                <w:numId w:val="154"/>
              </w:numPr>
              <w:spacing w:after="0" w:line="240" w:lineRule="auto"/>
              <w:ind w:left="1080" w:firstLine="0"/>
              <w:textAlignment w:val="baseline"/>
              <w:rPr>
                <w:rFonts w:ascii="Arial" w:eastAsia="Times New Roman" w:hAnsi="Arial" w:cs="Arial"/>
                <w:sz w:val="24"/>
                <w:szCs w:val="24"/>
              </w:rPr>
            </w:pPr>
            <w:r w:rsidRPr="00793585">
              <w:rPr>
                <w:rFonts w:ascii="Arial" w:eastAsia="Times New Roman" w:hAnsi="Arial" w:cs="Arial"/>
                <w:sz w:val="18"/>
                <w:szCs w:val="18"/>
              </w:rPr>
              <w:t>Presents a compelling backstory that weaves together into a cogent narrative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F08F37"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b/>
                <w:bCs/>
                <w:sz w:val="24"/>
                <w:szCs w:val="24"/>
              </w:rPr>
              <w:t>8</w:t>
            </w:r>
            <w:r w:rsidRPr="00793585">
              <w:rPr>
                <w:rFonts w:ascii="Arial" w:eastAsia="Times New Roman" w:hAnsi="Arial" w:cs="Arial"/>
                <w:sz w:val="24"/>
                <w:szCs w:val="24"/>
              </w:rPr>
              <w:t> </w:t>
            </w:r>
          </w:p>
        </w:tc>
        <w:tc>
          <w:tcPr>
            <w:tcW w:w="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B2FCBC"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c>
          <w:tcPr>
            <w:tcW w:w="32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968446"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r>
      <w:tr w:rsidR="00793585" w:rsidRPr="00793585" w14:paraId="17B8F6B9" w14:textId="77777777" w:rsidTr="00383F18">
        <w:tc>
          <w:tcPr>
            <w:tcW w:w="5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2B9B94" w14:textId="77777777" w:rsidR="00793585" w:rsidRPr="00793585" w:rsidRDefault="00793585" w:rsidP="00793585">
            <w:pPr>
              <w:spacing w:after="0" w:line="240" w:lineRule="auto"/>
              <w:ind w:left="720"/>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Presentation of Findings </w:t>
            </w:r>
          </w:p>
          <w:p w14:paraId="0DFC78C6" w14:textId="77777777" w:rsidR="00793585" w:rsidRPr="00793585" w:rsidRDefault="00793585">
            <w:pPr>
              <w:numPr>
                <w:ilvl w:val="0"/>
                <w:numId w:val="155"/>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Important points are presented while unnecessary content is omitted</w:t>
            </w:r>
            <w:r w:rsidRPr="00793585">
              <w:rPr>
                <w:rFonts w:ascii="Calibri" w:eastAsia="Times New Roman" w:hAnsi="Calibri" w:cs="Calibri"/>
                <w:sz w:val="18"/>
                <w:szCs w:val="18"/>
              </w:rPr>
              <w:tab/>
            </w:r>
            <w:r w:rsidRPr="00793585">
              <w:rPr>
                <w:rFonts w:ascii="Calibri" w:eastAsia="Times New Roman" w:hAnsi="Calibri" w:cs="Calibri"/>
              </w:rPr>
              <w:tab/>
            </w:r>
            <w:r w:rsidRPr="00793585">
              <w:rPr>
                <w:rFonts w:ascii="Arial" w:eastAsia="Times New Roman" w:hAnsi="Arial" w:cs="Arial"/>
                <w:sz w:val="18"/>
                <w:szCs w:val="18"/>
              </w:rPr>
              <w:t> </w:t>
            </w:r>
          </w:p>
          <w:p w14:paraId="29B20F16" w14:textId="77777777" w:rsidR="00793585" w:rsidRPr="00793585" w:rsidRDefault="00793585">
            <w:pPr>
              <w:numPr>
                <w:ilvl w:val="0"/>
                <w:numId w:val="155"/>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Described what was learned from interview(s) about the problem </w:t>
            </w:r>
          </w:p>
          <w:p w14:paraId="2EF97996" w14:textId="77777777" w:rsidR="00793585" w:rsidRPr="00793585" w:rsidRDefault="00793585">
            <w:pPr>
              <w:numPr>
                <w:ilvl w:val="0"/>
                <w:numId w:val="155"/>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Insightfully and appropriately connects findings to specific course concepts</w:t>
            </w:r>
            <w:r w:rsidRPr="00793585">
              <w:rPr>
                <w:rFonts w:ascii="Calibri" w:eastAsia="Times New Roman" w:hAnsi="Calibri" w:cs="Calibri"/>
                <w:sz w:val="18"/>
                <w:szCs w:val="18"/>
              </w:rPr>
              <w:tab/>
            </w:r>
            <w:r w:rsidRPr="00793585">
              <w:rPr>
                <w:rFonts w:ascii="Calibri" w:eastAsia="Times New Roman" w:hAnsi="Calibri" w:cs="Calibri"/>
              </w:rPr>
              <w:tab/>
            </w:r>
            <w:r w:rsidRPr="00793585">
              <w:rPr>
                <w:rFonts w:ascii="Calibri" w:eastAsia="Times New Roman" w:hAnsi="Calibri" w:cs="Calibri"/>
              </w:rPr>
              <w:tab/>
            </w:r>
            <w:r w:rsidRPr="00793585">
              <w:rPr>
                <w:rFonts w:ascii="Calibri" w:eastAsia="Times New Roman" w:hAnsi="Calibri" w:cs="Calibri"/>
              </w:rPr>
              <w:tab/>
            </w:r>
            <w:r w:rsidRPr="00793585">
              <w:rPr>
                <w:rFonts w:ascii="Arial" w:eastAsia="Times New Roman" w:hAnsi="Arial" w:cs="Arial"/>
                <w:sz w:val="18"/>
                <w:szCs w:val="18"/>
              </w:rPr>
              <w:t>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BA4AFB"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b/>
                <w:bCs/>
                <w:sz w:val="24"/>
                <w:szCs w:val="24"/>
              </w:rPr>
              <w:t>6</w:t>
            </w:r>
            <w:r w:rsidRPr="00793585">
              <w:rPr>
                <w:rFonts w:ascii="Arial" w:eastAsia="Times New Roman" w:hAnsi="Arial" w:cs="Arial"/>
                <w:sz w:val="24"/>
                <w:szCs w:val="24"/>
              </w:rPr>
              <w:t> </w:t>
            </w:r>
          </w:p>
        </w:tc>
        <w:tc>
          <w:tcPr>
            <w:tcW w:w="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DB50B6"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c>
          <w:tcPr>
            <w:tcW w:w="32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B3FB35"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r>
      <w:tr w:rsidR="00793585" w:rsidRPr="00793585" w14:paraId="7015879D" w14:textId="77777777" w:rsidTr="00383F18">
        <w:tc>
          <w:tcPr>
            <w:tcW w:w="5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DDE236"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Conclusion </w:t>
            </w:r>
          </w:p>
          <w:p w14:paraId="343C04A4" w14:textId="77777777" w:rsidR="00793585" w:rsidRPr="00793585" w:rsidRDefault="00793585">
            <w:pPr>
              <w:numPr>
                <w:ilvl w:val="0"/>
                <w:numId w:val="156"/>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Offers appropriate recommendations </w:t>
            </w:r>
          </w:p>
          <w:p w14:paraId="7D8AC4F1" w14:textId="77777777" w:rsidR="00793585" w:rsidRPr="00793585" w:rsidRDefault="00793585">
            <w:pPr>
              <w:numPr>
                <w:ilvl w:val="0"/>
                <w:numId w:val="156"/>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Addresses the concepts, theories and material issues covered in LE classes and doctrine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B248B0"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b/>
                <w:bCs/>
                <w:sz w:val="24"/>
                <w:szCs w:val="24"/>
              </w:rPr>
              <w:t>8</w:t>
            </w:r>
            <w:r w:rsidRPr="00793585">
              <w:rPr>
                <w:rFonts w:ascii="Arial" w:eastAsia="Times New Roman" w:hAnsi="Arial" w:cs="Arial"/>
                <w:sz w:val="24"/>
                <w:szCs w:val="24"/>
              </w:rPr>
              <w:t> </w:t>
            </w:r>
          </w:p>
        </w:tc>
        <w:tc>
          <w:tcPr>
            <w:tcW w:w="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9B5A96"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c>
          <w:tcPr>
            <w:tcW w:w="32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EEED62"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r>
      <w:tr w:rsidR="00793585" w:rsidRPr="00793585" w14:paraId="5795643D" w14:textId="77777777" w:rsidTr="00383F18">
        <w:tc>
          <w:tcPr>
            <w:tcW w:w="5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008906"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Research and Analysis </w:t>
            </w:r>
          </w:p>
          <w:p w14:paraId="00956FBE" w14:textId="77777777" w:rsidR="00793585" w:rsidRPr="00793585" w:rsidRDefault="00793585">
            <w:pPr>
              <w:numPr>
                <w:ilvl w:val="0"/>
                <w:numId w:val="157"/>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Demonstrated knowledge of the topic </w:t>
            </w:r>
          </w:p>
          <w:p w14:paraId="7FEC8737" w14:textId="77777777" w:rsidR="00793585" w:rsidRPr="00793585" w:rsidRDefault="00793585">
            <w:pPr>
              <w:numPr>
                <w:ilvl w:val="0"/>
                <w:numId w:val="157"/>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Demonstrated exceptional initiative in obtaining sources </w:t>
            </w:r>
          </w:p>
          <w:p w14:paraId="300C35DB" w14:textId="77777777" w:rsidR="00793585" w:rsidRPr="00793585" w:rsidRDefault="00793585">
            <w:pPr>
              <w:numPr>
                <w:ilvl w:val="0"/>
                <w:numId w:val="157"/>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Used critical thinking to assess the sources in regard to author biases, perspectives, etc. </w:t>
            </w:r>
          </w:p>
          <w:p w14:paraId="5F7ACEB9" w14:textId="77777777" w:rsidR="00793585" w:rsidRPr="00793585" w:rsidRDefault="00793585">
            <w:pPr>
              <w:numPr>
                <w:ilvl w:val="0"/>
                <w:numId w:val="157"/>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Analyzed all applicable data, including documents, archival records, observations and artifacts </w:t>
            </w:r>
          </w:p>
          <w:p w14:paraId="055989F2" w14:textId="77777777" w:rsidR="00793585" w:rsidRPr="00793585" w:rsidRDefault="00793585">
            <w:pPr>
              <w:numPr>
                <w:ilvl w:val="0"/>
                <w:numId w:val="157"/>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Applied information learned from LE classes </w:t>
            </w:r>
          </w:p>
          <w:p w14:paraId="570DAA42" w14:textId="77777777" w:rsidR="00793585" w:rsidRPr="00793585" w:rsidRDefault="00793585">
            <w:pPr>
              <w:numPr>
                <w:ilvl w:val="0"/>
                <w:numId w:val="157"/>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Demonstrates critical thinking about the topic and the student’s own impressions and interpretations of research </w:t>
            </w:r>
          </w:p>
          <w:p w14:paraId="4249794C" w14:textId="77777777" w:rsidR="00793585" w:rsidRPr="00793585" w:rsidRDefault="00793585">
            <w:pPr>
              <w:numPr>
                <w:ilvl w:val="0"/>
                <w:numId w:val="157"/>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Sources properly cited </w:t>
            </w:r>
          </w:p>
          <w:p w14:paraId="17BF31DA" w14:textId="77777777" w:rsidR="00793585" w:rsidRPr="00793585" w:rsidRDefault="00793585">
            <w:pPr>
              <w:numPr>
                <w:ilvl w:val="0"/>
                <w:numId w:val="157"/>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Research was exhaustive, representing a wide array of sources and opinions </w:t>
            </w:r>
          </w:p>
          <w:p w14:paraId="1CE8387C" w14:textId="77777777" w:rsidR="00793585" w:rsidRPr="00793585" w:rsidRDefault="00793585">
            <w:pPr>
              <w:numPr>
                <w:ilvl w:val="0"/>
                <w:numId w:val="157"/>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Analysis consider political and social factors </w:t>
            </w:r>
          </w:p>
          <w:p w14:paraId="42A5C7B9" w14:textId="77777777" w:rsidR="00770DCF" w:rsidRPr="00770DCF" w:rsidRDefault="00793585">
            <w:pPr>
              <w:numPr>
                <w:ilvl w:val="0"/>
                <w:numId w:val="157"/>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 xml:space="preserve">Considers the ethical components of the case identifying the ethical or societal standards by which they are determined </w:t>
            </w:r>
            <w:r w:rsidRPr="00793585">
              <w:rPr>
                <w:rFonts w:ascii="Calibri" w:eastAsia="Times New Roman" w:hAnsi="Calibri" w:cs="Calibri"/>
                <w:sz w:val="18"/>
                <w:szCs w:val="18"/>
              </w:rPr>
              <w:tab/>
            </w:r>
            <w:r w:rsidRPr="00793585">
              <w:rPr>
                <w:rFonts w:ascii="Calibri" w:eastAsia="Times New Roman" w:hAnsi="Calibri" w:cs="Calibri"/>
              </w:rPr>
              <w:tab/>
            </w:r>
            <w:r w:rsidRPr="00793585">
              <w:rPr>
                <w:rFonts w:ascii="Calibri" w:eastAsia="Times New Roman" w:hAnsi="Calibri" w:cs="Calibri"/>
              </w:rPr>
              <w:tab/>
            </w:r>
          </w:p>
          <w:p w14:paraId="13CBC10B" w14:textId="6D4D1EDC" w:rsidR="00793585" w:rsidRPr="00793585" w:rsidRDefault="00793585" w:rsidP="00770DCF">
            <w:pPr>
              <w:spacing w:after="0" w:line="240" w:lineRule="auto"/>
              <w:ind w:left="1080"/>
              <w:textAlignment w:val="baseline"/>
              <w:rPr>
                <w:rFonts w:ascii="Arial" w:eastAsia="Times New Roman" w:hAnsi="Arial" w:cs="Arial"/>
                <w:sz w:val="18"/>
                <w:szCs w:val="18"/>
              </w:rPr>
            </w:pPr>
            <w:r w:rsidRPr="00793585">
              <w:rPr>
                <w:rFonts w:ascii="Arial" w:eastAsia="Times New Roman" w:hAnsi="Arial" w:cs="Arial"/>
                <w:sz w:val="18"/>
                <w:szCs w:val="18"/>
              </w:rPr>
              <w:t>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B98E3A"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b/>
                <w:bCs/>
                <w:sz w:val="24"/>
                <w:szCs w:val="24"/>
              </w:rPr>
              <w:t>10</w:t>
            </w:r>
            <w:r w:rsidRPr="00793585">
              <w:rPr>
                <w:rFonts w:ascii="Arial" w:eastAsia="Times New Roman" w:hAnsi="Arial" w:cs="Arial"/>
                <w:sz w:val="24"/>
                <w:szCs w:val="24"/>
              </w:rPr>
              <w:t> </w:t>
            </w:r>
          </w:p>
        </w:tc>
        <w:tc>
          <w:tcPr>
            <w:tcW w:w="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9208A3"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c>
          <w:tcPr>
            <w:tcW w:w="32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20637"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r>
      <w:tr w:rsidR="00793585" w:rsidRPr="00793585" w14:paraId="4536D503" w14:textId="77777777" w:rsidTr="00383F18">
        <w:tc>
          <w:tcPr>
            <w:tcW w:w="5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336688"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lastRenderedPageBreak/>
              <w:t>Quality of Presented Content </w:t>
            </w:r>
          </w:p>
          <w:p w14:paraId="63F1383C" w14:textId="77777777" w:rsidR="00793585" w:rsidRPr="00793585" w:rsidRDefault="00793585">
            <w:pPr>
              <w:numPr>
                <w:ilvl w:val="0"/>
                <w:numId w:val="158"/>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Has an effective, fluent style, marked by language that is generally free from errors in mechanics, usage, and sentence structure </w:t>
            </w:r>
          </w:p>
          <w:p w14:paraId="380744EB" w14:textId="77777777" w:rsidR="00793585" w:rsidRPr="00793585" w:rsidRDefault="00793585">
            <w:pPr>
              <w:numPr>
                <w:ilvl w:val="0"/>
                <w:numId w:val="158"/>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Presents ideas thoughtfully and in-depth </w:t>
            </w:r>
          </w:p>
          <w:p w14:paraId="09EBAD29" w14:textId="77777777" w:rsidR="00793585" w:rsidRPr="00793585" w:rsidRDefault="00793585">
            <w:pPr>
              <w:numPr>
                <w:ilvl w:val="0"/>
                <w:numId w:val="158"/>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Points are logical and well supported by evidence and research </w:t>
            </w:r>
          </w:p>
          <w:p w14:paraId="315EC3CE" w14:textId="77777777" w:rsidR="00793585" w:rsidRPr="00793585" w:rsidRDefault="00793585">
            <w:pPr>
              <w:numPr>
                <w:ilvl w:val="0"/>
                <w:numId w:val="158"/>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Included introduction, background information, findings and conclusion </w:t>
            </w:r>
          </w:p>
          <w:p w14:paraId="1B8A7B5F" w14:textId="77777777" w:rsidR="00793585" w:rsidRPr="00793585" w:rsidRDefault="00793585">
            <w:pPr>
              <w:numPr>
                <w:ilvl w:val="0"/>
                <w:numId w:val="158"/>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Established conditions for a well-organized presentation </w:t>
            </w:r>
          </w:p>
          <w:p w14:paraId="2AABB492" w14:textId="77777777" w:rsidR="00793585" w:rsidRPr="00793585" w:rsidRDefault="00793585">
            <w:pPr>
              <w:numPr>
                <w:ilvl w:val="0"/>
                <w:numId w:val="158"/>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Made sufficient use of the audio-visual equipment available </w:t>
            </w:r>
          </w:p>
          <w:p w14:paraId="183AFC57" w14:textId="77777777" w:rsidR="00793585" w:rsidRPr="00793585" w:rsidRDefault="00793585">
            <w:pPr>
              <w:numPr>
                <w:ilvl w:val="0"/>
                <w:numId w:val="158"/>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Produced quality visual aids </w:t>
            </w:r>
          </w:p>
          <w:p w14:paraId="29EF4B08" w14:textId="77777777" w:rsidR="00793585" w:rsidRPr="00793585" w:rsidRDefault="00793585">
            <w:pPr>
              <w:numPr>
                <w:ilvl w:val="0"/>
                <w:numId w:val="158"/>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Provided a smooth flowing presentation </w:t>
            </w:r>
          </w:p>
          <w:p w14:paraId="5C1E38F0" w14:textId="77777777" w:rsidR="00793585" w:rsidRPr="00793585" w:rsidRDefault="00793585">
            <w:pPr>
              <w:numPr>
                <w:ilvl w:val="0"/>
                <w:numId w:val="158"/>
              </w:numPr>
              <w:spacing w:after="0" w:line="240" w:lineRule="auto"/>
              <w:ind w:left="1080" w:firstLine="0"/>
              <w:textAlignment w:val="baseline"/>
              <w:rPr>
                <w:rFonts w:ascii="Arial" w:eastAsia="Times New Roman" w:hAnsi="Arial" w:cs="Arial"/>
                <w:sz w:val="18"/>
                <w:szCs w:val="18"/>
              </w:rPr>
            </w:pPr>
            <w:r w:rsidRPr="00793585">
              <w:rPr>
                <w:rFonts w:ascii="Arial" w:eastAsia="Times New Roman" w:hAnsi="Arial" w:cs="Arial"/>
                <w:sz w:val="18"/>
                <w:szCs w:val="18"/>
              </w:rPr>
              <w:t>Provided a closing statement/paragraph</w:t>
            </w:r>
            <w:r w:rsidRPr="00793585">
              <w:rPr>
                <w:rFonts w:ascii="Calibri" w:eastAsia="Times New Roman" w:hAnsi="Calibri" w:cs="Calibri"/>
                <w:sz w:val="18"/>
                <w:szCs w:val="18"/>
              </w:rPr>
              <w:tab/>
            </w:r>
            <w:r w:rsidRPr="00793585">
              <w:rPr>
                <w:rFonts w:ascii="Calibri" w:eastAsia="Times New Roman" w:hAnsi="Calibri" w:cs="Calibri"/>
              </w:rPr>
              <w:tab/>
            </w:r>
            <w:r w:rsidRPr="00793585">
              <w:rPr>
                <w:rFonts w:ascii="Arial" w:eastAsia="Times New Roman" w:hAnsi="Arial" w:cs="Arial"/>
                <w:sz w:val="18"/>
                <w:szCs w:val="18"/>
              </w:rPr>
              <w:t>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B3086"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b/>
                <w:bCs/>
                <w:sz w:val="24"/>
                <w:szCs w:val="24"/>
              </w:rPr>
              <w:t>10</w:t>
            </w:r>
            <w:r w:rsidRPr="00793585">
              <w:rPr>
                <w:rFonts w:ascii="Arial" w:eastAsia="Times New Roman" w:hAnsi="Arial" w:cs="Arial"/>
                <w:sz w:val="24"/>
                <w:szCs w:val="24"/>
              </w:rPr>
              <w:t> </w:t>
            </w:r>
          </w:p>
        </w:tc>
        <w:tc>
          <w:tcPr>
            <w:tcW w:w="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013649"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c>
          <w:tcPr>
            <w:tcW w:w="32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8C4B6F"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r>
      <w:tr w:rsidR="00793585" w:rsidRPr="00793585" w14:paraId="14D63D9D" w14:textId="77777777" w:rsidTr="00162E19">
        <w:trPr>
          <w:trHeight w:val="408"/>
        </w:trPr>
        <w:tc>
          <w:tcPr>
            <w:tcW w:w="55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96BF4F"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b/>
                <w:bCs/>
                <w:sz w:val="24"/>
                <w:szCs w:val="24"/>
              </w:rPr>
              <w:t>Total</w:t>
            </w:r>
            <w:r w:rsidRPr="00793585">
              <w:rPr>
                <w:rFonts w:ascii="Arial" w:eastAsia="Times New Roman" w:hAnsi="Arial" w:cs="Arial"/>
                <w:sz w:val="24"/>
                <w:szCs w:val="24"/>
              </w:rPr>
              <w:t> </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363722"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b/>
                <w:bCs/>
                <w:sz w:val="24"/>
                <w:szCs w:val="24"/>
              </w:rPr>
              <w:t>50</w:t>
            </w:r>
            <w:r w:rsidRPr="00793585">
              <w:rPr>
                <w:rFonts w:ascii="Arial" w:eastAsia="Times New Roman" w:hAnsi="Arial" w:cs="Arial"/>
                <w:sz w:val="24"/>
                <w:szCs w:val="24"/>
              </w:rPr>
              <w:t> </w:t>
            </w:r>
          </w:p>
        </w:tc>
        <w:tc>
          <w:tcPr>
            <w:tcW w:w="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EDC961"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c>
          <w:tcPr>
            <w:tcW w:w="32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53404B" w14:textId="77777777" w:rsidR="00793585" w:rsidRPr="00793585" w:rsidRDefault="00793585" w:rsidP="00793585">
            <w:pPr>
              <w:spacing w:after="0" w:line="240" w:lineRule="auto"/>
              <w:jc w:val="center"/>
              <w:textAlignment w:val="baseline"/>
              <w:rPr>
                <w:rFonts w:ascii="Times New Roman" w:eastAsia="Times New Roman" w:hAnsi="Times New Roman" w:cs="Times New Roman"/>
                <w:sz w:val="24"/>
                <w:szCs w:val="24"/>
              </w:rPr>
            </w:pPr>
            <w:r w:rsidRPr="00793585">
              <w:rPr>
                <w:rFonts w:ascii="Arial" w:eastAsia="Times New Roman" w:hAnsi="Arial" w:cs="Arial"/>
                <w:sz w:val="24"/>
                <w:szCs w:val="24"/>
              </w:rPr>
              <w:t> </w:t>
            </w:r>
          </w:p>
        </w:tc>
      </w:tr>
    </w:tbl>
    <w:p w14:paraId="7A0664A2" w14:textId="77777777" w:rsidR="00793585" w:rsidRPr="00835F5E" w:rsidRDefault="00793585" w:rsidP="00793585">
      <w:pPr>
        <w:spacing w:after="0" w:line="240" w:lineRule="auto"/>
        <w:textAlignment w:val="baseline"/>
        <w:rPr>
          <w:rFonts w:ascii="Arial" w:eastAsia="Times New Roman" w:hAnsi="Arial" w:cs="Arial"/>
          <w:sz w:val="24"/>
          <w:szCs w:val="24"/>
        </w:rPr>
      </w:pPr>
      <w:r w:rsidRPr="00835F5E">
        <w:rPr>
          <w:rFonts w:ascii="Arial" w:eastAsia="Times New Roman" w:hAnsi="Arial" w:cs="Arial"/>
          <w:sz w:val="24"/>
          <w:szCs w:val="24"/>
        </w:rPr>
        <w:t> </w:t>
      </w:r>
    </w:p>
    <w:p w14:paraId="6B03C3C6" w14:textId="7FFD8030" w:rsidR="00ED3856" w:rsidRPr="00835F5E" w:rsidRDefault="00ED3856" w:rsidP="00793585">
      <w:pPr>
        <w:spacing w:after="0" w:line="240" w:lineRule="auto"/>
        <w:textAlignment w:val="baseline"/>
        <w:rPr>
          <w:rFonts w:ascii="Segoe UI" w:eastAsia="Times New Roman" w:hAnsi="Segoe UI" w:cs="Segoe UI"/>
          <w:i/>
          <w:iCs/>
          <w:sz w:val="24"/>
          <w:szCs w:val="24"/>
          <w:u w:val="single"/>
        </w:rPr>
      </w:pPr>
      <w:r w:rsidRPr="00835F5E">
        <w:rPr>
          <w:rStyle w:val="normaltextrun"/>
          <w:rFonts w:ascii="Arial" w:hAnsi="Arial" w:cs="Arial"/>
          <w:b/>
          <w:bCs/>
          <w:i/>
          <w:iCs/>
          <w:color w:val="000000"/>
          <w:sz w:val="24"/>
          <w:szCs w:val="24"/>
          <w:u w:val="single"/>
          <w:shd w:val="clear" w:color="auto" w:fill="FFFFFF"/>
        </w:rPr>
        <w:t>*</w:t>
      </w:r>
      <w:r w:rsidR="00835F5E" w:rsidRPr="00835F5E">
        <w:rPr>
          <w:rStyle w:val="normaltextrun"/>
          <w:rFonts w:ascii="Arial" w:hAnsi="Arial" w:cs="Arial"/>
          <w:b/>
          <w:bCs/>
          <w:i/>
          <w:iCs/>
          <w:color w:val="000000"/>
          <w:sz w:val="24"/>
          <w:szCs w:val="24"/>
          <w:u w:val="single"/>
          <w:shd w:val="clear" w:color="auto" w:fill="FFFFFF"/>
        </w:rPr>
        <w:t>Briefs will last between 27-30 min</w:t>
      </w:r>
      <w:r w:rsidR="00835F5E" w:rsidRPr="00835F5E">
        <w:rPr>
          <w:rStyle w:val="normaltextrun"/>
          <w:rFonts w:ascii="Arial" w:hAnsi="Arial" w:cs="Arial"/>
          <w:i/>
          <w:iCs/>
          <w:color w:val="000000"/>
          <w:sz w:val="24"/>
          <w:szCs w:val="24"/>
          <w:u w:val="single"/>
          <w:shd w:val="clear" w:color="auto" w:fill="FFFFFF"/>
        </w:rPr>
        <w:t xml:space="preserve"> (</w:t>
      </w:r>
      <w:r w:rsidRPr="00835F5E">
        <w:rPr>
          <w:rStyle w:val="normaltextrun"/>
          <w:rFonts w:ascii="Arial" w:hAnsi="Arial" w:cs="Arial"/>
          <w:i/>
          <w:iCs/>
          <w:color w:val="000000"/>
          <w:sz w:val="24"/>
          <w:szCs w:val="24"/>
          <w:u w:val="single"/>
          <w:shd w:val="clear" w:color="auto" w:fill="FFFFFF"/>
        </w:rPr>
        <w:t>For every minute under or over time, one point will be deducted. (</w:t>
      </w:r>
      <w:r w:rsidRPr="00835F5E">
        <w:rPr>
          <w:rStyle w:val="spellingerror"/>
          <w:rFonts w:ascii="Arial" w:hAnsi="Arial" w:cs="Arial"/>
          <w:i/>
          <w:iCs/>
          <w:color w:val="000000"/>
          <w:sz w:val="24"/>
          <w:szCs w:val="24"/>
          <w:u w:val="single"/>
          <w:shd w:val="clear" w:color="auto" w:fill="FFFFFF"/>
        </w:rPr>
        <w:t>ie</w:t>
      </w:r>
      <w:r w:rsidRPr="00835F5E">
        <w:rPr>
          <w:rStyle w:val="normaltextrun"/>
          <w:rFonts w:ascii="Arial" w:hAnsi="Arial" w:cs="Arial"/>
          <w:i/>
          <w:iCs/>
          <w:color w:val="000000"/>
          <w:sz w:val="24"/>
          <w:szCs w:val="24"/>
          <w:u w:val="single"/>
          <w:shd w:val="clear" w:color="auto" w:fill="FFFFFF"/>
        </w:rPr>
        <w:t xml:space="preserve">: a brief that runs </w:t>
      </w:r>
      <w:r w:rsidR="00835F5E" w:rsidRPr="00835F5E">
        <w:rPr>
          <w:rStyle w:val="normaltextrun"/>
          <w:rFonts w:ascii="Arial" w:hAnsi="Arial" w:cs="Arial"/>
          <w:i/>
          <w:iCs/>
          <w:color w:val="000000"/>
          <w:sz w:val="24"/>
          <w:szCs w:val="24"/>
          <w:u w:val="single"/>
          <w:shd w:val="clear" w:color="auto" w:fill="FFFFFF"/>
        </w:rPr>
        <w:t>30</w:t>
      </w:r>
      <w:r w:rsidRPr="00835F5E">
        <w:rPr>
          <w:rStyle w:val="normaltextrun"/>
          <w:rFonts w:ascii="Arial" w:hAnsi="Arial" w:cs="Arial"/>
          <w:i/>
          <w:iCs/>
          <w:color w:val="000000"/>
          <w:sz w:val="24"/>
          <w:szCs w:val="24"/>
          <w:u w:val="single"/>
          <w:shd w:val="clear" w:color="auto" w:fill="FFFFFF"/>
        </w:rPr>
        <w:t xml:space="preserve"> min and 58 sec will result in one point deducted from the total grade)</w:t>
      </w:r>
      <w:r w:rsidRPr="00835F5E">
        <w:rPr>
          <w:rStyle w:val="eop"/>
          <w:rFonts w:ascii="Arial" w:hAnsi="Arial" w:cs="Arial"/>
          <w:i/>
          <w:iCs/>
          <w:color w:val="000000"/>
          <w:sz w:val="24"/>
          <w:szCs w:val="24"/>
          <w:u w:val="single"/>
          <w:shd w:val="clear" w:color="auto" w:fill="FFFFFF"/>
        </w:rPr>
        <w:t> </w:t>
      </w:r>
    </w:p>
    <w:p w14:paraId="3FD9042A" w14:textId="77777777" w:rsidR="00367C64" w:rsidRDefault="00367C64" w:rsidP="001F21A0">
      <w:pPr>
        <w:pStyle w:val="paragraph"/>
        <w:spacing w:before="0" w:beforeAutospacing="0" w:after="0" w:afterAutospacing="0"/>
        <w:textAlignment w:val="baseline"/>
        <w:rPr>
          <w:rFonts w:ascii="Arial" w:hAnsi="Arial" w:cs="Arial"/>
          <w:b/>
          <w:color w:val="FF0000"/>
          <w:sz w:val="32"/>
          <w:szCs w:val="18"/>
        </w:rPr>
      </w:pPr>
    </w:p>
    <w:p w14:paraId="16F10272" w14:textId="77777777" w:rsidR="00FC4AFA" w:rsidRDefault="0051133E" w:rsidP="00FC4AFA">
      <w:pPr>
        <w:rPr>
          <w:rFonts w:ascii="Arial" w:hAnsi="Arial" w:cs="Arial"/>
          <w:b/>
          <w:bCs/>
          <w:sz w:val="24"/>
          <w:szCs w:val="24"/>
        </w:rPr>
      </w:pPr>
      <w:r w:rsidRPr="0051133E">
        <w:rPr>
          <w:rFonts w:ascii="Arial" w:hAnsi="Arial" w:cs="Arial"/>
          <w:b/>
          <w:bCs/>
          <w:sz w:val="24"/>
          <w:szCs w:val="24"/>
        </w:rPr>
        <w:t xml:space="preserve">Assignment Instructions: </w:t>
      </w:r>
    </w:p>
    <w:p w14:paraId="7DE803A3" w14:textId="77777777" w:rsidR="00FC4AFA" w:rsidRDefault="00FC4AFA" w:rsidP="00FC4AFA">
      <w:pPr>
        <w:rPr>
          <w:rFonts w:ascii="Arial" w:eastAsia="Times New Roman" w:hAnsi="Arial" w:cs="Arial"/>
          <w:color w:val="000000"/>
          <w:sz w:val="24"/>
          <w:szCs w:val="24"/>
        </w:rPr>
      </w:pPr>
      <w:r w:rsidRPr="000216AD">
        <w:rPr>
          <w:rFonts w:ascii="Arial" w:eastAsia="Times New Roman" w:hAnsi="Arial" w:cs="Arial"/>
          <w:color w:val="000000"/>
          <w:sz w:val="24"/>
          <w:szCs w:val="24"/>
        </w:rPr>
        <w:t>1.</w:t>
      </w:r>
      <w:r>
        <w:rPr>
          <w:rFonts w:ascii="Arial" w:eastAsia="Times New Roman" w:hAnsi="Arial" w:cs="Arial"/>
          <w:color w:val="000000"/>
          <w:sz w:val="24"/>
          <w:szCs w:val="24"/>
        </w:rPr>
        <w:t xml:space="preserve"> </w:t>
      </w:r>
      <w:r w:rsidR="00A475CF" w:rsidRPr="00FC4AFA">
        <w:rPr>
          <w:rFonts w:ascii="Arial" w:eastAsia="Times New Roman" w:hAnsi="Arial" w:cs="Arial"/>
          <w:color w:val="000000"/>
          <w:sz w:val="24"/>
          <w:szCs w:val="24"/>
        </w:rPr>
        <w:t>Select one of the approved cases and p</w:t>
      </w:r>
      <w:r w:rsidR="0051133E" w:rsidRPr="00FC4AFA">
        <w:rPr>
          <w:rFonts w:ascii="Arial" w:eastAsia="Times New Roman" w:hAnsi="Arial" w:cs="Arial"/>
          <w:color w:val="000000"/>
          <w:sz w:val="24"/>
          <w:szCs w:val="24"/>
        </w:rPr>
        <w:t>repare a cumulative case study focusing on a law enforcement topic specific to Use of Force</w:t>
      </w:r>
      <w:r w:rsidR="00A475CF" w:rsidRPr="00FC4AFA">
        <w:rPr>
          <w:rFonts w:ascii="Arial" w:eastAsia="Times New Roman" w:hAnsi="Arial" w:cs="Arial"/>
          <w:color w:val="000000"/>
          <w:sz w:val="24"/>
          <w:szCs w:val="24"/>
        </w:rPr>
        <w:t>.</w:t>
      </w:r>
    </w:p>
    <w:p w14:paraId="31BC2658" w14:textId="77777777" w:rsidR="00FC4AFA" w:rsidRDefault="00FC4AFA" w:rsidP="00FC4AFA">
      <w:pPr>
        <w:rPr>
          <w:rFonts w:ascii="Arial" w:eastAsia="Times New Roman" w:hAnsi="Arial" w:cs="Arial"/>
          <w:color w:val="000000"/>
          <w:sz w:val="24"/>
          <w:szCs w:val="24"/>
        </w:rPr>
      </w:pPr>
      <w:r>
        <w:rPr>
          <w:rFonts w:ascii="Arial" w:eastAsia="Times New Roman" w:hAnsi="Arial" w:cs="Arial"/>
          <w:color w:val="000000"/>
          <w:sz w:val="24"/>
          <w:szCs w:val="24"/>
        </w:rPr>
        <w:t xml:space="preserve">2. </w:t>
      </w:r>
      <w:r w:rsidR="0051133E" w:rsidRPr="00A475CF">
        <w:rPr>
          <w:rFonts w:ascii="Arial" w:eastAsia="Times New Roman" w:hAnsi="Arial" w:cs="Arial"/>
          <w:color w:val="000000"/>
          <w:sz w:val="24"/>
          <w:szCs w:val="24"/>
        </w:rPr>
        <w:t xml:space="preserve"> Interview at least one person (past or present law enforcement officer) who is knowledgeable on your topic (cannot be a current BOLC student). </w:t>
      </w:r>
    </w:p>
    <w:p w14:paraId="05A5D5A9" w14:textId="77777777" w:rsidR="00FC4AFA" w:rsidRDefault="00FC4AFA" w:rsidP="00FC4AFA">
      <w:pPr>
        <w:rPr>
          <w:rFonts w:ascii="Arial" w:eastAsia="Times New Roman" w:hAnsi="Arial" w:cs="Arial"/>
          <w:color w:val="000000"/>
          <w:sz w:val="24"/>
          <w:szCs w:val="24"/>
        </w:rPr>
      </w:pPr>
      <w:r>
        <w:rPr>
          <w:rFonts w:ascii="Arial" w:eastAsia="Times New Roman" w:hAnsi="Arial" w:cs="Arial"/>
          <w:color w:val="000000"/>
          <w:sz w:val="24"/>
          <w:szCs w:val="24"/>
        </w:rPr>
        <w:t xml:space="preserve">3. </w:t>
      </w:r>
      <w:r w:rsidR="0051133E" w:rsidRPr="00A475CF">
        <w:rPr>
          <w:rFonts w:ascii="Arial" w:eastAsia="Times New Roman" w:hAnsi="Arial" w:cs="Arial"/>
          <w:color w:val="000000"/>
          <w:sz w:val="24"/>
          <w:szCs w:val="24"/>
        </w:rPr>
        <w:t xml:space="preserve">Collect and analyze all applicable data, including documents, archival records, observations and artifacts.  Develop and present your case study using the data collected throughout the research, interviewing and analysis processes. </w:t>
      </w:r>
      <w:r w:rsidR="0051133E" w:rsidRPr="00D465C7">
        <w:rPr>
          <w:rFonts w:ascii="Arial" w:eastAsia="Times New Roman" w:hAnsi="Arial" w:cs="Arial"/>
          <w:color w:val="000000"/>
          <w:sz w:val="24"/>
          <w:szCs w:val="24"/>
        </w:rPr>
        <w:t xml:space="preserve">Address the concepts, theories and material issues covered in the course and support by your findings and/or other literature.  </w:t>
      </w:r>
    </w:p>
    <w:p w14:paraId="2E332DDA" w14:textId="7DF3E15F" w:rsidR="00FC4AFA" w:rsidRDefault="00FC4AFA" w:rsidP="00FC4AFA">
      <w:pPr>
        <w:rPr>
          <w:rFonts w:ascii="Arial" w:eastAsia="Times New Roman" w:hAnsi="Arial" w:cs="Arial"/>
          <w:color w:val="000000"/>
          <w:sz w:val="24"/>
          <w:szCs w:val="24"/>
        </w:rPr>
      </w:pPr>
      <w:r>
        <w:rPr>
          <w:rFonts w:ascii="Arial" w:eastAsia="Times New Roman" w:hAnsi="Arial" w:cs="Arial"/>
          <w:color w:val="000000"/>
          <w:sz w:val="24"/>
          <w:szCs w:val="24"/>
        </w:rPr>
        <w:t xml:space="preserve">4. </w:t>
      </w:r>
      <w:r w:rsidR="0051133E" w:rsidRPr="00D465C7">
        <w:rPr>
          <w:rFonts w:ascii="Arial" w:eastAsia="Times New Roman" w:hAnsi="Arial" w:cs="Arial"/>
          <w:color w:val="000000"/>
          <w:sz w:val="24"/>
          <w:szCs w:val="24"/>
        </w:rPr>
        <w:t>Describe what you learned in your research and interviews about the problem, how it developed, what solutions have already been proposed and/or tried</w:t>
      </w:r>
      <w:r w:rsidR="009E09E2">
        <w:rPr>
          <w:rFonts w:ascii="Arial" w:eastAsia="Times New Roman" w:hAnsi="Arial" w:cs="Arial"/>
          <w:color w:val="000000"/>
          <w:sz w:val="24"/>
          <w:szCs w:val="24"/>
        </w:rPr>
        <w:t xml:space="preserve"> on</w:t>
      </w:r>
      <w:r w:rsidR="0051133E" w:rsidRPr="00D465C7">
        <w:rPr>
          <w:rFonts w:ascii="Arial" w:eastAsia="Times New Roman" w:hAnsi="Arial" w:cs="Arial"/>
          <w:color w:val="000000"/>
          <w:sz w:val="24"/>
          <w:szCs w:val="24"/>
        </w:rPr>
        <w:t xml:space="preserve"> your topic.  At the end of your analysis, you should offer possible solutions.  </w:t>
      </w:r>
    </w:p>
    <w:p w14:paraId="184920E6" w14:textId="5050326E" w:rsidR="0051133E" w:rsidRDefault="00FC4AFA" w:rsidP="00FC4AFA">
      <w:pPr>
        <w:rPr>
          <w:rFonts w:ascii="Arial" w:eastAsia="Times New Roman" w:hAnsi="Arial" w:cs="Arial"/>
          <w:color w:val="000000"/>
          <w:sz w:val="24"/>
          <w:szCs w:val="24"/>
        </w:rPr>
      </w:pPr>
      <w:r>
        <w:rPr>
          <w:rFonts w:ascii="Arial" w:eastAsia="Times New Roman" w:hAnsi="Arial" w:cs="Arial"/>
          <w:color w:val="000000"/>
          <w:sz w:val="24"/>
          <w:szCs w:val="24"/>
        </w:rPr>
        <w:t xml:space="preserve">5. </w:t>
      </w:r>
      <w:r w:rsidR="005703E8">
        <w:rPr>
          <w:rFonts w:ascii="Arial" w:eastAsia="Times New Roman" w:hAnsi="Arial" w:cs="Arial"/>
          <w:color w:val="000000"/>
          <w:sz w:val="24"/>
          <w:szCs w:val="24"/>
        </w:rPr>
        <w:t>Briefs will be be</w:t>
      </w:r>
      <w:r w:rsidR="0051133E" w:rsidRPr="00A475CF">
        <w:rPr>
          <w:rFonts w:ascii="Arial" w:eastAsia="Times New Roman" w:hAnsi="Arial" w:cs="Arial"/>
          <w:color w:val="000000"/>
          <w:sz w:val="24"/>
          <w:szCs w:val="24"/>
        </w:rPr>
        <w:t>This is a group assignment (3-4 students), every student, to include IMOs (no more than one IMO per group), are required to brief a portion of the presentation.</w:t>
      </w:r>
    </w:p>
    <w:p w14:paraId="0C5C33B2" w14:textId="1016A8A3" w:rsidR="00FC4AFA" w:rsidRPr="007C08D9" w:rsidRDefault="00FC4AFA" w:rsidP="00FC4AFA">
      <w:pPr>
        <w:rPr>
          <w:rFonts w:ascii="Arial" w:hAnsi="Arial" w:cs="Arial"/>
          <w:b/>
          <w:bCs/>
          <w:sz w:val="24"/>
          <w:szCs w:val="24"/>
        </w:rPr>
      </w:pPr>
      <w:r w:rsidRPr="007C08D9">
        <w:rPr>
          <w:rFonts w:ascii="Arial" w:eastAsia="Times New Roman" w:hAnsi="Arial" w:cs="Arial"/>
          <w:color w:val="000000"/>
          <w:sz w:val="24"/>
          <w:szCs w:val="24"/>
        </w:rPr>
        <w:t xml:space="preserve">6. </w:t>
      </w:r>
      <w:r w:rsidRPr="007C08D9">
        <w:rPr>
          <w:rFonts w:ascii="Arial" w:eastAsia="Times New Roman" w:hAnsi="Arial" w:cs="Arial"/>
          <w:sz w:val="24"/>
          <w:szCs w:val="24"/>
        </w:rPr>
        <w:t>Minimum score is 70% (35/50 points)</w:t>
      </w:r>
    </w:p>
    <w:p w14:paraId="5DA02502" w14:textId="77777777" w:rsidR="006C62E3" w:rsidRDefault="006C62E3" w:rsidP="006C62E3">
      <w:pPr>
        <w:rPr>
          <w:rFonts w:ascii="Arial" w:hAnsi="Arial" w:cs="Arial"/>
          <w:b/>
          <w:bCs/>
          <w:sz w:val="24"/>
          <w:szCs w:val="24"/>
        </w:rPr>
      </w:pPr>
    </w:p>
    <w:p w14:paraId="052D4810" w14:textId="1EC717F1" w:rsidR="00FC4AFA" w:rsidRPr="006C62E3" w:rsidRDefault="00FC4AFA" w:rsidP="006C62E3">
      <w:pPr>
        <w:rPr>
          <w:rFonts w:ascii="Arial" w:hAnsi="Arial" w:cs="Arial"/>
          <w:b/>
          <w:bCs/>
          <w:sz w:val="24"/>
          <w:szCs w:val="24"/>
        </w:rPr>
        <w:sectPr w:rsidR="00FC4AFA" w:rsidRPr="006C62E3">
          <w:headerReference w:type="default" r:id="rId39"/>
          <w:pgSz w:w="12240" w:h="15840"/>
          <w:pgMar w:top="1440" w:right="1440" w:bottom="1440" w:left="1440" w:header="720" w:footer="720" w:gutter="0"/>
          <w:cols w:space="720"/>
          <w:docGrid w:linePitch="360"/>
        </w:sectPr>
      </w:pPr>
    </w:p>
    <w:p w14:paraId="211FC6EA" w14:textId="77777777" w:rsidR="001F21A0" w:rsidRDefault="001F21A0" w:rsidP="00367C64">
      <w:pPr>
        <w:tabs>
          <w:tab w:val="left" w:pos="3444"/>
        </w:tabs>
        <w:rPr>
          <w:rFonts w:ascii="Arial" w:hAnsi="Arial" w:cs="Arial"/>
          <w:sz w:val="18"/>
        </w:rPr>
      </w:pPr>
    </w:p>
    <w:tbl>
      <w:tblPr>
        <w:tblW w:w="10622" w:type="dxa"/>
        <w:tblInd w:w="-640" w:type="dxa"/>
        <w:tblCellMar>
          <w:top w:w="15" w:type="dxa"/>
          <w:bottom w:w="15" w:type="dxa"/>
        </w:tblCellMar>
        <w:tblLook w:val="04A0" w:firstRow="1" w:lastRow="0" w:firstColumn="1" w:lastColumn="0" w:noHBand="0" w:noVBand="1"/>
      </w:tblPr>
      <w:tblGrid>
        <w:gridCol w:w="3088"/>
        <w:gridCol w:w="1772"/>
        <w:gridCol w:w="1890"/>
        <w:gridCol w:w="1891"/>
        <w:gridCol w:w="1981"/>
      </w:tblGrid>
      <w:tr w:rsidR="0020649C" w:rsidRPr="000216AD" w14:paraId="1ACD00B4" w14:textId="77777777">
        <w:trPr>
          <w:trHeight w:val="525"/>
        </w:trPr>
        <w:tc>
          <w:tcPr>
            <w:tcW w:w="10622" w:type="dxa"/>
            <w:gridSpan w:val="5"/>
            <w:tcBorders>
              <w:top w:val="single" w:sz="8" w:space="0" w:color="auto"/>
              <w:left w:val="single" w:sz="8" w:space="0" w:color="auto"/>
              <w:bottom w:val="nil"/>
              <w:right w:val="nil"/>
            </w:tcBorders>
            <w:shd w:val="clear" w:color="000000" w:fill="A6A6A6"/>
            <w:vAlign w:val="center"/>
            <w:hideMark/>
          </w:tcPr>
          <w:p w14:paraId="0E8837B0" w14:textId="77777777" w:rsidR="0020649C" w:rsidRPr="000216AD" w:rsidRDefault="0020649C">
            <w:pPr>
              <w:spacing w:after="0" w:line="240" w:lineRule="auto"/>
              <w:jc w:val="center"/>
              <w:rPr>
                <w:rFonts w:ascii="Arial" w:eastAsia="Times New Roman" w:hAnsi="Arial" w:cs="Arial"/>
                <w:b/>
                <w:bCs/>
                <w:color w:val="000000"/>
                <w:sz w:val="28"/>
                <w:szCs w:val="28"/>
              </w:rPr>
            </w:pPr>
            <w:r w:rsidRPr="000216AD">
              <w:rPr>
                <w:rFonts w:ascii="Arial" w:eastAsia="Times New Roman" w:hAnsi="Arial" w:cs="Arial"/>
                <w:b/>
                <w:bCs/>
                <w:color w:val="000000"/>
                <w:sz w:val="28"/>
                <w:szCs w:val="28"/>
              </w:rPr>
              <w:t>Approved Cases</w:t>
            </w:r>
          </w:p>
        </w:tc>
      </w:tr>
      <w:tr w:rsidR="0020649C" w:rsidRPr="000216AD" w14:paraId="0D41FE91" w14:textId="77777777">
        <w:trPr>
          <w:trHeight w:val="315"/>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45A0C1D9" w14:textId="77777777" w:rsidR="0020649C" w:rsidRPr="000216AD" w:rsidRDefault="0020649C">
            <w:pPr>
              <w:spacing w:after="0" w:line="240" w:lineRule="auto"/>
              <w:jc w:val="center"/>
              <w:rPr>
                <w:rFonts w:ascii="Arial" w:eastAsia="Times New Roman" w:hAnsi="Arial" w:cs="Arial"/>
                <w:b/>
                <w:bCs/>
                <w:color w:val="000000"/>
                <w:sz w:val="28"/>
                <w:szCs w:val="28"/>
              </w:rPr>
            </w:pPr>
            <w:r w:rsidRPr="000216AD">
              <w:rPr>
                <w:rFonts w:ascii="Arial" w:eastAsia="Times New Roman" w:hAnsi="Arial" w:cs="Arial"/>
                <w:b/>
                <w:bCs/>
                <w:color w:val="000000"/>
                <w:sz w:val="28"/>
                <w:szCs w:val="28"/>
              </w:rPr>
              <w:t>Case:</w:t>
            </w:r>
          </w:p>
        </w:tc>
        <w:tc>
          <w:tcPr>
            <w:tcW w:w="7534" w:type="dxa"/>
            <w:gridSpan w:val="4"/>
            <w:tcBorders>
              <w:top w:val="single" w:sz="4" w:space="0" w:color="auto"/>
              <w:left w:val="single" w:sz="4" w:space="0" w:color="auto"/>
              <w:bottom w:val="single" w:sz="4" w:space="0" w:color="auto"/>
              <w:right w:val="single" w:sz="4" w:space="0" w:color="auto"/>
            </w:tcBorders>
            <w:noWrap/>
            <w:vAlign w:val="center"/>
            <w:hideMark/>
          </w:tcPr>
          <w:p w14:paraId="2B57D331" w14:textId="77777777" w:rsidR="001C1CAC" w:rsidRPr="000216AD" w:rsidRDefault="0020649C">
            <w:pPr>
              <w:spacing w:after="0" w:line="240" w:lineRule="auto"/>
              <w:jc w:val="center"/>
              <w:rPr>
                <w:rFonts w:ascii="Arial" w:eastAsia="Times New Roman" w:hAnsi="Arial" w:cs="Arial"/>
                <w:b/>
                <w:bCs/>
                <w:color w:val="000000"/>
                <w:sz w:val="28"/>
                <w:szCs w:val="28"/>
              </w:rPr>
            </w:pPr>
            <w:r w:rsidRPr="000216AD">
              <w:rPr>
                <w:rFonts w:ascii="Arial" w:eastAsia="Times New Roman" w:hAnsi="Arial" w:cs="Arial"/>
                <w:b/>
                <w:bCs/>
                <w:color w:val="000000"/>
                <w:sz w:val="28"/>
                <w:szCs w:val="28"/>
              </w:rPr>
              <w:t>Group Member Names</w:t>
            </w:r>
          </w:p>
          <w:p w14:paraId="43396E1C" w14:textId="29D3545A" w:rsidR="0020649C" w:rsidRPr="000216AD" w:rsidRDefault="0020649C">
            <w:pPr>
              <w:spacing w:after="0" w:line="240" w:lineRule="auto"/>
              <w:jc w:val="center"/>
              <w:rPr>
                <w:rFonts w:ascii="Arial" w:eastAsia="Times New Roman" w:hAnsi="Arial" w:cs="Arial"/>
                <w:b/>
                <w:bCs/>
                <w:color w:val="000000"/>
                <w:sz w:val="28"/>
                <w:szCs w:val="28"/>
              </w:rPr>
            </w:pPr>
            <w:r w:rsidRPr="000216AD">
              <w:rPr>
                <w:rFonts w:ascii="Arial" w:eastAsia="Times New Roman" w:hAnsi="Arial" w:cs="Arial"/>
                <w:b/>
                <w:bCs/>
                <w:color w:val="000000"/>
                <w:sz w:val="28"/>
                <w:szCs w:val="28"/>
              </w:rPr>
              <w:t xml:space="preserve"> (</w:t>
            </w:r>
            <w:r w:rsidRPr="000216AD">
              <w:rPr>
                <w:rFonts w:ascii="Arial" w:eastAsia="Times New Roman" w:hAnsi="Arial" w:cs="Arial"/>
                <w:b/>
                <w:bCs/>
                <w:color w:val="000000"/>
                <w:sz w:val="28"/>
                <w:szCs w:val="28"/>
                <w:u w:val="single"/>
              </w:rPr>
              <w:t>Cannot</w:t>
            </w:r>
            <w:r w:rsidRPr="000216AD">
              <w:rPr>
                <w:rFonts w:ascii="Arial" w:eastAsia="Times New Roman" w:hAnsi="Arial" w:cs="Arial"/>
                <w:b/>
                <w:bCs/>
                <w:color w:val="000000"/>
                <w:sz w:val="28"/>
                <w:szCs w:val="28"/>
              </w:rPr>
              <w:t xml:space="preserve"> chose the same case as another group)</w:t>
            </w:r>
          </w:p>
        </w:tc>
      </w:tr>
      <w:tr w:rsidR="0020649C" w:rsidRPr="000216AD" w14:paraId="6ABC236E" w14:textId="77777777">
        <w:trPr>
          <w:trHeight w:val="43"/>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37CFC4B6"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Bates v Little Rock</w:t>
            </w:r>
          </w:p>
        </w:tc>
        <w:tc>
          <w:tcPr>
            <w:tcW w:w="1772" w:type="dxa"/>
            <w:tcBorders>
              <w:top w:val="single" w:sz="4" w:space="0" w:color="auto"/>
              <w:left w:val="single" w:sz="4" w:space="0" w:color="auto"/>
              <w:bottom w:val="single" w:sz="4" w:space="0" w:color="auto"/>
              <w:right w:val="single" w:sz="4" w:space="0" w:color="auto"/>
            </w:tcBorders>
            <w:noWrap/>
            <w:vAlign w:val="center"/>
            <w:hideMark/>
          </w:tcPr>
          <w:p w14:paraId="38BA5142"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5ECC3454"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00752C"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4" w:space="0" w:color="auto"/>
              <w:right w:val="single" w:sz="4" w:space="0" w:color="auto"/>
            </w:tcBorders>
            <w:noWrap/>
            <w:vAlign w:val="center"/>
            <w:hideMark/>
          </w:tcPr>
          <w:p w14:paraId="3B9C0016" w14:textId="77777777" w:rsidR="0020649C" w:rsidRPr="000216AD" w:rsidRDefault="0020649C">
            <w:pPr>
              <w:spacing w:after="0" w:line="240" w:lineRule="auto"/>
              <w:jc w:val="center"/>
              <w:rPr>
                <w:rFonts w:ascii="Arial" w:eastAsia="Times New Roman" w:hAnsi="Arial" w:cs="Arial"/>
                <w:sz w:val="28"/>
                <w:szCs w:val="28"/>
              </w:rPr>
            </w:pPr>
          </w:p>
        </w:tc>
      </w:tr>
      <w:tr w:rsidR="0020649C" w:rsidRPr="000216AD" w14:paraId="7800C51A" w14:textId="77777777">
        <w:trPr>
          <w:trHeight w:val="43"/>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4EA83230"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Griswold v Connecticut</w:t>
            </w:r>
          </w:p>
        </w:tc>
        <w:tc>
          <w:tcPr>
            <w:tcW w:w="1772" w:type="dxa"/>
            <w:tcBorders>
              <w:top w:val="single" w:sz="4" w:space="0" w:color="auto"/>
              <w:left w:val="single" w:sz="4" w:space="0" w:color="auto"/>
              <w:bottom w:val="single" w:sz="4" w:space="0" w:color="auto"/>
              <w:right w:val="single" w:sz="4" w:space="0" w:color="auto"/>
            </w:tcBorders>
            <w:noWrap/>
            <w:vAlign w:val="center"/>
            <w:hideMark/>
          </w:tcPr>
          <w:p w14:paraId="259A459D"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2A6D5A46"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02CF8C9"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4" w:space="0" w:color="auto"/>
              <w:right w:val="single" w:sz="4" w:space="0" w:color="auto"/>
            </w:tcBorders>
            <w:noWrap/>
            <w:vAlign w:val="center"/>
            <w:hideMark/>
          </w:tcPr>
          <w:p w14:paraId="18510A31" w14:textId="77777777" w:rsidR="0020649C" w:rsidRPr="000216AD" w:rsidRDefault="0020649C">
            <w:pPr>
              <w:spacing w:after="0" w:line="240" w:lineRule="auto"/>
              <w:jc w:val="center"/>
              <w:rPr>
                <w:rFonts w:ascii="Arial" w:eastAsia="Times New Roman" w:hAnsi="Arial" w:cs="Arial"/>
                <w:sz w:val="28"/>
                <w:szCs w:val="28"/>
              </w:rPr>
            </w:pPr>
          </w:p>
        </w:tc>
      </w:tr>
      <w:tr w:rsidR="0020649C" w:rsidRPr="000216AD" w14:paraId="6E5A352A" w14:textId="77777777">
        <w:trPr>
          <w:trHeight w:val="43"/>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50966557"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Terry v Ohio</w:t>
            </w:r>
          </w:p>
        </w:tc>
        <w:tc>
          <w:tcPr>
            <w:tcW w:w="1772" w:type="dxa"/>
            <w:tcBorders>
              <w:top w:val="single" w:sz="4" w:space="0" w:color="auto"/>
              <w:left w:val="single" w:sz="4" w:space="0" w:color="auto"/>
              <w:bottom w:val="single" w:sz="4" w:space="0" w:color="auto"/>
              <w:right w:val="single" w:sz="4" w:space="0" w:color="auto"/>
            </w:tcBorders>
            <w:noWrap/>
            <w:vAlign w:val="center"/>
            <w:hideMark/>
          </w:tcPr>
          <w:p w14:paraId="34BA8DDA"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3E0B677"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EC4DE02"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4" w:space="0" w:color="auto"/>
              <w:right w:val="single" w:sz="4" w:space="0" w:color="auto"/>
            </w:tcBorders>
            <w:noWrap/>
            <w:vAlign w:val="center"/>
            <w:hideMark/>
          </w:tcPr>
          <w:p w14:paraId="3185A00F" w14:textId="77777777" w:rsidR="0020649C" w:rsidRPr="000216AD" w:rsidRDefault="0020649C">
            <w:pPr>
              <w:spacing w:after="0" w:line="240" w:lineRule="auto"/>
              <w:jc w:val="center"/>
              <w:rPr>
                <w:rFonts w:ascii="Arial" w:eastAsia="Times New Roman" w:hAnsi="Arial" w:cs="Arial"/>
                <w:sz w:val="28"/>
                <w:szCs w:val="28"/>
              </w:rPr>
            </w:pPr>
          </w:p>
        </w:tc>
      </w:tr>
      <w:tr w:rsidR="0020649C" w:rsidRPr="000216AD" w14:paraId="11CF2F38" w14:textId="77777777">
        <w:trPr>
          <w:trHeight w:val="128"/>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15B684AC"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Mapp v Ohio</w:t>
            </w:r>
          </w:p>
        </w:tc>
        <w:tc>
          <w:tcPr>
            <w:tcW w:w="1772" w:type="dxa"/>
            <w:tcBorders>
              <w:top w:val="single" w:sz="4" w:space="0" w:color="auto"/>
              <w:left w:val="single" w:sz="4" w:space="0" w:color="auto"/>
              <w:bottom w:val="single" w:sz="4" w:space="0" w:color="auto"/>
              <w:right w:val="single" w:sz="4" w:space="0" w:color="auto"/>
            </w:tcBorders>
            <w:noWrap/>
            <w:vAlign w:val="center"/>
            <w:hideMark/>
          </w:tcPr>
          <w:p w14:paraId="160C6A11"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54DCEC3"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501FEB5"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4" w:space="0" w:color="auto"/>
              <w:right w:val="single" w:sz="4" w:space="0" w:color="auto"/>
            </w:tcBorders>
            <w:noWrap/>
            <w:vAlign w:val="center"/>
            <w:hideMark/>
          </w:tcPr>
          <w:p w14:paraId="789546EF" w14:textId="77777777" w:rsidR="0020649C" w:rsidRPr="000216AD" w:rsidRDefault="0020649C">
            <w:pPr>
              <w:spacing w:after="0" w:line="240" w:lineRule="auto"/>
              <w:jc w:val="center"/>
              <w:rPr>
                <w:rFonts w:ascii="Arial" w:eastAsia="Times New Roman" w:hAnsi="Arial" w:cs="Arial"/>
                <w:sz w:val="28"/>
                <w:szCs w:val="28"/>
              </w:rPr>
            </w:pPr>
          </w:p>
        </w:tc>
      </w:tr>
      <w:tr w:rsidR="0020649C" w:rsidRPr="000216AD" w14:paraId="2CCE7F57" w14:textId="77777777">
        <w:trPr>
          <w:trHeight w:val="137"/>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54533C80"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Miranda v Arizona</w:t>
            </w:r>
          </w:p>
        </w:tc>
        <w:tc>
          <w:tcPr>
            <w:tcW w:w="1772" w:type="dxa"/>
            <w:tcBorders>
              <w:top w:val="single" w:sz="4" w:space="0" w:color="auto"/>
              <w:left w:val="single" w:sz="4" w:space="0" w:color="auto"/>
              <w:bottom w:val="single" w:sz="4" w:space="0" w:color="auto"/>
              <w:right w:val="single" w:sz="4" w:space="0" w:color="auto"/>
            </w:tcBorders>
            <w:noWrap/>
            <w:vAlign w:val="center"/>
            <w:hideMark/>
          </w:tcPr>
          <w:p w14:paraId="1844ED71"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2755D3F4"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B1118F"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4" w:space="0" w:color="auto"/>
              <w:right w:val="single" w:sz="4" w:space="0" w:color="auto"/>
            </w:tcBorders>
            <w:noWrap/>
            <w:vAlign w:val="center"/>
            <w:hideMark/>
          </w:tcPr>
          <w:p w14:paraId="7DFB4D39" w14:textId="77777777" w:rsidR="0020649C" w:rsidRPr="000216AD" w:rsidRDefault="0020649C">
            <w:pPr>
              <w:spacing w:after="0" w:line="240" w:lineRule="auto"/>
              <w:jc w:val="center"/>
              <w:rPr>
                <w:rFonts w:ascii="Arial" w:eastAsia="Times New Roman" w:hAnsi="Arial" w:cs="Arial"/>
                <w:sz w:val="28"/>
                <w:szCs w:val="28"/>
              </w:rPr>
            </w:pPr>
          </w:p>
        </w:tc>
      </w:tr>
      <w:tr w:rsidR="0020649C" w:rsidRPr="000216AD" w14:paraId="4812F664" w14:textId="77777777">
        <w:trPr>
          <w:trHeight w:val="43"/>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08F7FB5C"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Carroll v United States</w:t>
            </w:r>
          </w:p>
        </w:tc>
        <w:tc>
          <w:tcPr>
            <w:tcW w:w="1772" w:type="dxa"/>
            <w:tcBorders>
              <w:top w:val="single" w:sz="4" w:space="0" w:color="auto"/>
              <w:left w:val="single" w:sz="4" w:space="0" w:color="auto"/>
              <w:bottom w:val="single" w:sz="4" w:space="0" w:color="auto"/>
              <w:right w:val="single" w:sz="4" w:space="0" w:color="auto"/>
            </w:tcBorders>
            <w:noWrap/>
            <w:vAlign w:val="center"/>
            <w:hideMark/>
          </w:tcPr>
          <w:p w14:paraId="2C72A83A"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45AC8E90"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7E60DD2"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4" w:space="0" w:color="auto"/>
              <w:right w:val="single" w:sz="4" w:space="0" w:color="auto"/>
            </w:tcBorders>
            <w:noWrap/>
            <w:vAlign w:val="center"/>
            <w:hideMark/>
          </w:tcPr>
          <w:p w14:paraId="1FACED29" w14:textId="77777777" w:rsidR="0020649C" w:rsidRPr="000216AD" w:rsidRDefault="0020649C">
            <w:pPr>
              <w:spacing w:after="0" w:line="240" w:lineRule="auto"/>
              <w:jc w:val="center"/>
              <w:rPr>
                <w:rFonts w:ascii="Arial" w:eastAsia="Times New Roman" w:hAnsi="Arial" w:cs="Arial"/>
                <w:sz w:val="28"/>
                <w:szCs w:val="28"/>
              </w:rPr>
            </w:pPr>
          </w:p>
        </w:tc>
      </w:tr>
      <w:tr w:rsidR="0020649C" w:rsidRPr="000216AD" w14:paraId="6A9314DF" w14:textId="77777777">
        <w:trPr>
          <w:trHeight w:val="43"/>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1A833285"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Taylor v Riojas</w:t>
            </w:r>
          </w:p>
        </w:tc>
        <w:tc>
          <w:tcPr>
            <w:tcW w:w="1772" w:type="dxa"/>
            <w:tcBorders>
              <w:top w:val="single" w:sz="4" w:space="0" w:color="auto"/>
              <w:left w:val="single" w:sz="4" w:space="0" w:color="auto"/>
              <w:bottom w:val="single" w:sz="4" w:space="0" w:color="auto"/>
              <w:right w:val="single" w:sz="4" w:space="0" w:color="auto"/>
            </w:tcBorders>
            <w:noWrap/>
            <w:vAlign w:val="center"/>
            <w:hideMark/>
          </w:tcPr>
          <w:p w14:paraId="3635EA24"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4D64280A"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660F3FB"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4" w:space="0" w:color="auto"/>
              <w:right w:val="single" w:sz="4" w:space="0" w:color="auto"/>
            </w:tcBorders>
            <w:noWrap/>
            <w:vAlign w:val="center"/>
            <w:hideMark/>
          </w:tcPr>
          <w:p w14:paraId="207CB0B0" w14:textId="77777777" w:rsidR="0020649C" w:rsidRPr="000216AD" w:rsidRDefault="0020649C">
            <w:pPr>
              <w:spacing w:after="0" w:line="240" w:lineRule="auto"/>
              <w:jc w:val="center"/>
              <w:rPr>
                <w:rFonts w:ascii="Arial" w:eastAsia="Times New Roman" w:hAnsi="Arial" w:cs="Arial"/>
                <w:sz w:val="28"/>
                <w:szCs w:val="28"/>
              </w:rPr>
            </w:pPr>
          </w:p>
        </w:tc>
      </w:tr>
      <w:tr w:rsidR="0020649C" w:rsidRPr="000216AD" w14:paraId="4AE96196" w14:textId="77777777">
        <w:trPr>
          <w:trHeight w:val="43"/>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27948D0C"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Uvalde</w:t>
            </w:r>
          </w:p>
        </w:tc>
        <w:tc>
          <w:tcPr>
            <w:tcW w:w="1772" w:type="dxa"/>
            <w:tcBorders>
              <w:top w:val="single" w:sz="4" w:space="0" w:color="auto"/>
              <w:left w:val="single" w:sz="4" w:space="0" w:color="auto"/>
              <w:bottom w:val="single" w:sz="4" w:space="0" w:color="auto"/>
              <w:right w:val="single" w:sz="4" w:space="0" w:color="auto"/>
            </w:tcBorders>
            <w:noWrap/>
            <w:vAlign w:val="center"/>
            <w:hideMark/>
          </w:tcPr>
          <w:p w14:paraId="08F3DDA1"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0E8A1BEB"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35DC336"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4" w:space="0" w:color="auto"/>
              <w:right w:val="single" w:sz="4" w:space="0" w:color="auto"/>
            </w:tcBorders>
            <w:noWrap/>
            <w:vAlign w:val="center"/>
            <w:hideMark/>
          </w:tcPr>
          <w:p w14:paraId="1F16DB57" w14:textId="77777777" w:rsidR="0020649C" w:rsidRPr="000216AD" w:rsidRDefault="0020649C">
            <w:pPr>
              <w:spacing w:after="0" w:line="240" w:lineRule="auto"/>
              <w:jc w:val="center"/>
              <w:rPr>
                <w:rFonts w:ascii="Arial" w:eastAsia="Times New Roman" w:hAnsi="Arial" w:cs="Arial"/>
                <w:sz w:val="28"/>
                <w:szCs w:val="28"/>
              </w:rPr>
            </w:pPr>
          </w:p>
        </w:tc>
      </w:tr>
      <w:tr w:rsidR="0020649C" w:rsidRPr="000216AD" w14:paraId="499EB25E" w14:textId="77777777">
        <w:trPr>
          <w:trHeight w:val="43"/>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76518E2E"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Green v. N.J. State Police</w:t>
            </w:r>
          </w:p>
        </w:tc>
        <w:tc>
          <w:tcPr>
            <w:tcW w:w="1772" w:type="dxa"/>
            <w:tcBorders>
              <w:top w:val="single" w:sz="4" w:space="0" w:color="auto"/>
              <w:left w:val="single" w:sz="4" w:space="0" w:color="auto"/>
              <w:bottom w:val="single" w:sz="4" w:space="0" w:color="auto"/>
              <w:right w:val="single" w:sz="4" w:space="0" w:color="auto"/>
            </w:tcBorders>
            <w:noWrap/>
            <w:vAlign w:val="center"/>
            <w:hideMark/>
          </w:tcPr>
          <w:p w14:paraId="31C880FC"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4090A34"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9D951BF"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4" w:space="0" w:color="auto"/>
              <w:right w:val="single" w:sz="4" w:space="0" w:color="auto"/>
            </w:tcBorders>
            <w:noWrap/>
            <w:vAlign w:val="center"/>
            <w:hideMark/>
          </w:tcPr>
          <w:p w14:paraId="4121D2BF" w14:textId="77777777" w:rsidR="0020649C" w:rsidRPr="000216AD" w:rsidRDefault="0020649C">
            <w:pPr>
              <w:spacing w:after="0" w:line="240" w:lineRule="auto"/>
              <w:jc w:val="center"/>
              <w:rPr>
                <w:rFonts w:ascii="Arial" w:eastAsia="Times New Roman" w:hAnsi="Arial" w:cs="Arial"/>
                <w:sz w:val="28"/>
                <w:szCs w:val="28"/>
              </w:rPr>
            </w:pPr>
          </w:p>
        </w:tc>
      </w:tr>
      <w:tr w:rsidR="0020649C" w:rsidRPr="000216AD" w14:paraId="52D85628" w14:textId="77777777">
        <w:trPr>
          <w:trHeight w:val="43"/>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682D96D7"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Atwater v City of Lago Vista</w:t>
            </w:r>
          </w:p>
        </w:tc>
        <w:tc>
          <w:tcPr>
            <w:tcW w:w="1772" w:type="dxa"/>
            <w:tcBorders>
              <w:top w:val="single" w:sz="4" w:space="0" w:color="auto"/>
              <w:left w:val="single" w:sz="4" w:space="0" w:color="auto"/>
              <w:bottom w:val="single" w:sz="4" w:space="0" w:color="auto"/>
              <w:right w:val="single" w:sz="4" w:space="0" w:color="auto"/>
            </w:tcBorders>
            <w:noWrap/>
            <w:vAlign w:val="center"/>
            <w:hideMark/>
          </w:tcPr>
          <w:p w14:paraId="38009604"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0987DE1D"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C60BD07"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4" w:space="0" w:color="auto"/>
              <w:right w:val="single" w:sz="4" w:space="0" w:color="auto"/>
            </w:tcBorders>
            <w:noWrap/>
            <w:vAlign w:val="center"/>
            <w:hideMark/>
          </w:tcPr>
          <w:p w14:paraId="66407BC0" w14:textId="77777777" w:rsidR="0020649C" w:rsidRPr="000216AD" w:rsidRDefault="0020649C">
            <w:pPr>
              <w:spacing w:after="0" w:line="240" w:lineRule="auto"/>
              <w:jc w:val="center"/>
              <w:rPr>
                <w:rFonts w:ascii="Arial" w:eastAsia="Times New Roman" w:hAnsi="Arial" w:cs="Arial"/>
                <w:sz w:val="28"/>
                <w:szCs w:val="28"/>
              </w:rPr>
            </w:pPr>
          </w:p>
        </w:tc>
      </w:tr>
      <w:tr w:rsidR="0020649C" w:rsidRPr="000216AD" w14:paraId="3A703498" w14:textId="77777777">
        <w:trPr>
          <w:trHeight w:val="43"/>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506E1B77"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Torres v Madrid</w:t>
            </w:r>
          </w:p>
        </w:tc>
        <w:tc>
          <w:tcPr>
            <w:tcW w:w="1772" w:type="dxa"/>
            <w:tcBorders>
              <w:top w:val="single" w:sz="4" w:space="0" w:color="auto"/>
              <w:left w:val="single" w:sz="4" w:space="0" w:color="auto"/>
              <w:bottom w:val="single" w:sz="4" w:space="0" w:color="auto"/>
              <w:right w:val="single" w:sz="4" w:space="0" w:color="auto"/>
            </w:tcBorders>
            <w:noWrap/>
            <w:vAlign w:val="center"/>
            <w:hideMark/>
          </w:tcPr>
          <w:p w14:paraId="2B208364"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195D6108"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E60313F"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4" w:space="0" w:color="auto"/>
              <w:right w:val="single" w:sz="4" w:space="0" w:color="auto"/>
            </w:tcBorders>
            <w:noWrap/>
            <w:vAlign w:val="center"/>
            <w:hideMark/>
          </w:tcPr>
          <w:p w14:paraId="3B4E0059" w14:textId="77777777" w:rsidR="0020649C" w:rsidRPr="000216AD" w:rsidRDefault="0020649C">
            <w:pPr>
              <w:spacing w:after="0" w:line="240" w:lineRule="auto"/>
              <w:jc w:val="center"/>
              <w:rPr>
                <w:rFonts w:ascii="Arial" w:eastAsia="Times New Roman" w:hAnsi="Arial" w:cs="Arial"/>
                <w:sz w:val="28"/>
                <w:szCs w:val="28"/>
              </w:rPr>
            </w:pPr>
          </w:p>
        </w:tc>
      </w:tr>
      <w:tr w:rsidR="0020649C" w:rsidRPr="000216AD" w14:paraId="7C8FC5A7" w14:textId="77777777">
        <w:trPr>
          <w:trHeight w:val="43"/>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7D9E7206"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Brown v United States</w:t>
            </w:r>
          </w:p>
        </w:tc>
        <w:tc>
          <w:tcPr>
            <w:tcW w:w="1772" w:type="dxa"/>
            <w:tcBorders>
              <w:top w:val="single" w:sz="4" w:space="0" w:color="auto"/>
              <w:left w:val="single" w:sz="4" w:space="0" w:color="auto"/>
              <w:bottom w:val="single" w:sz="4" w:space="0" w:color="auto"/>
              <w:right w:val="single" w:sz="4" w:space="0" w:color="auto"/>
            </w:tcBorders>
            <w:noWrap/>
            <w:vAlign w:val="center"/>
            <w:hideMark/>
          </w:tcPr>
          <w:p w14:paraId="428942F8"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26DB086D"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BDEF964"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4" w:space="0" w:color="auto"/>
              <w:right w:val="single" w:sz="4" w:space="0" w:color="auto"/>
            </w:tcBorders>
            <w:noWrap/>
            <w:vAlign w:val="center"/>
            <w:hideMark/>
          </w:tcPr>
          <w:p w14:paraId="74124937" w14:textId="77777777" w:rsidR="0020649C" w:rsidRPr="000216AD" w:rsidRDefault="0020649C">
            <w:pPr>
              <w:spacing w:after="0" w:line="240" w:lineRule="auto"/>
              <w:jc w:val="center"/>
              <w:rPr>
                <w:rFonts w:ascii="Arial" w:eastAsia="Times New Roman" w:hAnsi="Arial" w:cs="Arial"/>
                <w:sz w:val="28"/>
                <w:szCs w:val="28"/>
              </w:rPr>
            </w:pPr>
          </w:p>
        </w:tc>
      </w:tr>
      <w:tr w:rsidR="0020649C" w:rsidRPr="000216AD" w14:paraId="642BE44D" w14:textId="77777777">
        <w:trPr>
          <w:trHeight w:val="47"/>
        </w:trPr>
        <w:tc>
          <w:tcPr>
            <w:tcW w:w="3088" w:type="dxa"/>
            <w:tcBorders>
              <w:top w:val="single" w:sz="4" w:space="0" w:color="auto"/>
              <w:left w:val="single" w:sz="8" w:space="0" w:color="auto"/>
              <w:bottom w:val="single" w:sz="4" w:space="0" w:color="auto"/>
              <w:right w:val="single" w:sz="4" w:space="0" w:color="auto"/>
            </w:tcBorders>
            <w:noWrap/>
            <w:vAlign w:val="bottom"/>
            <w:hideMark/>
          </w:tcPr>
          <w:p w14:paraId="329E8F7B"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Wardlaw v. Pickett</w:t>
            </w:r>
          </w:p>
        </w:tc>
        <w:tc>
          <w:tcPr>
            <w:tcW w:w="1772" w:type="dxa"/>
            <w:tcBorders>
              <w:top w:val="single" w:sz="4" w:space="0" w:color="auto"/>
              <w:left w:val="single" w:sz="4" w:space="0" w:color="auto"/>
              <w:bottom w:val="single" w:sz="4" w:space="0" w:color="auto"/>
              <w:right w:val="single" w:sz="4" w:space="0" w:color="auto"/>
            </w:tcBorders>
            <w:noWrap/>
            <w:vAlign w:val="center"/>
            <w:hideMark/>
          </w:tcPr>
          <w:p w14:paraId="07F3263F"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160EFA15"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79CBE23"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4" w:space="0" w:color="auto"/>
              <w:right w:val="single" w:sz="4" w:space="0" w:color="auto"/>
            </w:tcBorders>
            <w:noWrap/>
            <w:vAlign w:val="center"/>
            <w:hideMark/>
          </w:tcPr>
          <w:p w14:paraId="33371BA2" w14:textId="77777777" w:rsidR="0020649C" w:rsidRPr="000216AD" w:rsidRDefault="0020649C">
            <w:pPr>
              <w:spacing w:after="0" w:line="240" w:lineRule="auto"/>
              <w:jc w:val="center"/>
              <w:rPr>
                <w:rFonts w:ascii="Arial" w:eastAsia="Times New Roman" w:hAnsi="Arial" w:cs="Arial"/>
                <w:sz w:val="28"/>
                <w:szCs w:val="28"/>
              </w:rPr>
            </w:pPr>
          </w:p>
        </w:tc>
      </w:tr>
      <w:tr w:rsidR="0020649C" w:rsidRPr="000216AD" w14:paraId="63F1257C" w14:textId="77777777">
        <w:trPr>
          <w:trHeight w:val="315"/>
        </w:trPr>
        <w:tc>
          <w:tcPr>
            <w:tcW w:w="3088" w:type="dxa"/>
            <w:tcBorders>
              <w:top w:val="single" w:sz="4" w:space="0" w:color="auto"/>
              <w:left w:val="single" w:sz="8" w:space="0" w:color="auto"/>
              <w:bottom w:val="single" w:sz="8" w:space="0" w:color="auto"/>
              <w:right w:val="single" w:sz="4" w:space="0" w:color="auto"/>
            </w:tcBorders>
            <w:noWrap/>
            <w:vAlign w:val="bottom"/>
            <w:hideMark/>
          </w:tcPr>
          <w:p w14:paraId="02E23EA2" w14:textId="77777777" w:rsidR="0020649C" w:rsidRPr="000216AD" w:rsidRDefault="0020649C">
            <w:pPr>
              <w:spacing w:after="0" w:line="240" w:lineRule="auto"/>
              <w:jc w:val="center"/>
              <w:rPr>
                <w:rFonts w:ascii="Arial" w:eastAsia="Times New Roman" w:hAnsi="Arial" w:cs="Arial"/>
                <w:i/>
                <w:iCs/>
                <w:color w:val="000000"/>
                <w:sz w:val="28"/>
                <w:szCs w:val="28"/>
              </w:rPr>
            </w:pPr>
            <w:r w:rsidRPr="000216AD">
              <w:rPr>
                <w:rFonts w:ascii="Arial" w:eastAsia="Times New Roman" w:hAnsi="Arial" w:cs="Arial"/>
                <w:i/>
                <w:iCs/>
                <w:color w:val="000000"/>
                <w:sz w:val="28"/>
                <w:szCs w:val="28"/>
              </w:rPr>
              <w:t>Tuttle v Oklahoma</w:t>
            </w:r>
          </w:p>
        </w:tc>
        <w:tc>
          <w:tcPr>
            <w:tcW w:w="1772" w:type="dxa"/>
            <w:tcBorders>
              <w:top w:val="single" w:sz="4" w:space="0" w:color="auto"/>
              <w:left w:val="single" w:sz="4" w:space="0" w:color="auto"/>
              <w:bottom w:val="single" w:sz="8" w:space="0" w:color="auto"/>
              <w:right w:val="single" w:sz="4" w:space="0" w:color="auto"/>
            </w:tcBorders>
            <w:noWrap/>
            <w:vAlign w:val="center"/>
            <w:hideMark/>
          </w:tcPr>
          <w:p w14:paraId="3C898C77" w14:textId="77777777" w:rsidR="0020649C" w:rsidRPr="000216AD" w:rsidRDefault="0020649C">
            <w:pPr>
              <w:spacing w:after="0" w:line="240" w:lineRule="auto"/>
              <w:jc w:val="center"/>
              <w:rPr>
                <w:rFonts w:ascii="Arial" w:eastAsia="Times New Roman" w:hAnsi="Arial" w:cs="Arial"/>
                <w:i/>
                <w:iCs/>
                <w:color w:val="000000"/>
                <w:sz w:val="28"/>
                <w:szCs w:val="28"/>
              </w:rPr>
            </w:pPr>
          </w:p>
        </w:tc>
        <w:tc>
          <w:tcPr>
            <w:tcW w:w="1890" w:type="dxa"/>
            <w:tcBorders>
              <w:top w:val="single" w:sz="4" w:space="0" w:color="auto"/>
              <w:left w:val="single" w:sz="4" w:space="0" w:color="auto"/>
              <w:bottom w:val="single" w:sz="8" w:space="0" w:color="auto"/>
              <w:right w:val="single" w:sz="4" w:space="0" w:color="auto"/>
            </w:tcBorders>
            <w:noWrap/>
            <w:vAlign w:val="center"/>
            <w:hideMark/>
          </w:tcPr>
          <w:p w14:paraId="03DE933E" w14:textId="77777777" w:rsidR="0020649C" w:rsidRPr="000216AD" w:rsidRDefault="0020649C">
            <w:pPr>
              <w:spacing w:after="0" w:line="240" w:lineRule="auto"/>
              <w:jc w:val="center"/>
              <w:rPr>
                <w:rFonts w:ascii="Arial" w:eastAsia="Times New Roman" w:hAnsi="Arial" w:cs="Arial"/>
                <w:sz w:val="28"/>
                <w:szCs w:val="28"/>
              </w:rPr>
            </w:pPr>
          </w:p>
        </w:tc>
        <w:tc>
          <w:tcPr>
            <w:tcW w:w="1891" w:type="dxa"/>
            <w:tcBorders>
              <w:top w:val="single" w:sz="4" w:space="0" w:color="auto"/>
              <w:left w:val="single" w:sz="4" w:space="0" w:color="auto"/>
              <w:bottom w:val="single" w:sz="8" w:space="0" w:color="auto"/>
              <w:right w:val="single" w:sz="4" w:space="0" w:color="auto"/>
            </w:tcBorders>
            <w:noWrap/>
            <w:vAlign w:val="center"/>
            <w:hideMark/>
          </w:tcPr>
          <w:p w14:paraId="0CC36C1F" w14:textId="77777777" w:rsidR="0020649C" w:rsidRPr="000216AD" w:rsidRDefault="0020649C">
            <w:pPr>
              <w:spacing w:after="0" w:line="240" w:lineRule="auto"/>
              <w:jc w:val="center"/>
              <w:rPr>
                <w:rFonts w:ascii="Arial" w:eastAsia="Times New Roman" w:hAnsi="Arial" w:cs="Arial"/>
                <w:sz w:val="28"/>
                <w:szCs w:val="28"/>
              </w:rPr>
            </w:pPr>
          </w:p>
        </w:tc>
        <w:tc>
          <w:tcPr>
            <w:tcW w:w="1981" w:type="dxa"/>
            <w:tcBorders>
              <w:top w:val="single" w:sz="4" w:space="0" w:color="auto"/>
              <w:left w:val="single" w:sz="4" w:space="0" w:color="auto"/>
              <w:bottom w:val="single" w:sz="8" w:space="0" w:color="auto"/>
              <w:right w:val="single" w:sz="4" w:space="0" w:color="auto"/>
            </w:tcBorders>
            <w:noWrap/>
            <w:vAlign w:val="center"/>
            <w:hideMark/>
          </w:tcPr>
          <w:p w14:paraId="40179663" w14:textId="77777777" w:rsidR="0020649C" w:rsidRPr="000216AD" w:rsidRDefault="0020649C">
            <w:pPr>
              <w:spacing w:after="0" w:line="240" w:lineRule="auto"/>
              <w:jc w:val="center"/>
              <w:rPr>
                <w:rFonts w:ascii="Arial" w:eastAsia="Times New Roman" w:hAnsi="Arial" w:cs="Arial"/>
                <w:sz w:val="28"/>
                <w:szCs w:val="28"/>
              </w:rPr>
            </w:pPr>
          </w:p>
        </w:tc>
      </w:tr>
    </w:tbl>
    <w:p w14:paraId="42050CB3" w14:textId="77777777" w:rsidR="00801F62" w:rsidRPr="00462250" w:rsidRDefault="00801F62" w:rsidP="00367C64">
      <w:pPr>
        <w:tabs>
          <w:tab w:val="left" w:pos="3444"/>
        </w:tabs>
        <w:rPr>
          <w:rFonts w:ascii="Arial" w:hAnsi="Arial" w:cs="Arial"/>
          <w:sz w:val="24"/>
          <w:szCs w:val="24"/>
        </w:rPr>
      </w:pPr>
    </w:p>
    <w:p w14:paraId="130CC4CD" w14:textId="77777777" w:rsidR="00B16B53" w:rsidRDefault="00B16B53" w:rsidP="00367C64">
      <w:pPr>
        <w:tabs>
          <w:tab w:val="left" w:pos="3444"/>
        </w:tabs>
        <w:rPr>
          <w:rFonts w:ascii="Arial" w:hAnsi="Arial" w:cs="Arial"/>
          <w:sz w:val="18"/>
        </w:rPr>
      </w:pPr>
    </w:p>
    <w:p w14:paraId="055BFDB1" w14:textId="77777777" w:rsidR="00B16B53" w:rsidRDefault="00B16B53" w:rsidP="00367C64">
      <w:pPr>
        <w:tabs>
          <w:tab w:val="left" w:pos="3444"/>
        </w:tabs>
        <w:rPr>
          <w:rFonts w:ascii="Arial" w:hAnsi="Arial" w:cs="Arial"/>
          <w:sz w:val="18"/>
        </w:rPr>
      </w:pPr>
    </w:p>
    <w:p w14:paraId="38E78751" w14:textId="77777777" w:rsidR="00B16B53" w:rsidRDefault="00B16B53" w:rsidP="00367C64">
      <w:pPr>
        <w:tabs>
          <w:tab w:val="left" w:pos="3444"/>
        </w:tabs>
        <w:rPr>
          <w:rFonts w:ascii="Arial" w:hAnsi="Arial" w:cs="Arial"/>
          <w:sz w:val="18"/>
        </w:rPr>
      </w:pPr>
    </w:p>
    <w:p w14:paraId="62A75F99" w14:textId="77777777" w:rsidR="00B16B53" w:rsidRDefault="00B16B53" w:rsidP="00367C64">
      <w:pPr>
        <w:tabs>
          <w:tab w:val="left" w:pos="3444"/>
        </w:tabs>
        <w:rPr>
          <w:rFonts w:ascii="Arial" w:hAnsi="Arial" w:cs="Arial"/>
          <w:sz w:val="18"/>
        </w:rPr>
      </w:pPr>
    </w:p>
    <w:p w14:paraId="2ECAA31B" w14:textId="77777777" w:rsidR="00B16B53" w:rsidRDefault="00B16B53" w:rsidP="00367C64">
      <w:pPr>
        <w:tabs>
          <w:tab w:val="left" w:pos="3444"/>
        </w:tabs>
        <w:rPr>
          <w:rFonts w:ascii="Arial" w:hAnsi="Arial" w:cs="Arial"/>
          <w:sz w:val="18"/>
        </w:rPr>
      </w:pPr>
    </w:p>
    <w:p w14:paraId="2FC0A1CB" w14:textId="77777777" w:rsidR="00B16B53" w:rsidRDefault="00B16B53" w:rsidP="00367C64">
      <w:pPr>
        <w:tabs>
          <w:tab w:val="left" w:pos="3444"/>
        </w:tabs>
        <w:rPr>
          <w:rFonts w:ascii="Arial" w:hAnsi="Arial" w:cs="Arial"/>
          <w:sz w:val="18"/>
        </w:rPr>
        <w:sectPr w:rsidR="00B16B53">
          <w:footerReference w:type="default" r:id="rId40"/>
          <w:headerReference w:type="first" r:id="rId41"/>
          <w:footerReference w:type="first" r:id="rId42"/>
          <w:pgSz w:w="12240" w:h="15840"/>
          <w:pgMar w:top="1440" w:right="1440" w:bottom="1440" w:left="1440" w:header="720" w:footer="720" w:gutter="0"/>
          <w:cols w:space="720"/>
          <w:docGrid w:linePitch="360"/>
        </w:sectPr>
      </w:pPr>
    </w:p>
    <w:p w14:paraId="4B353961" w14:textId="740819A1" w:rsidR="00217661" w:rsidRPr="00857079" w:rsidRDefault="00F258BF" w:rsidP="00217661">
      <w:pPr>
        <w:spacing w:after="0" w:line="240" w:lineRule="auto"/>
        <w:jc w:val="center"/>
        <w:textAlignment w:val="baseline"/>
        <w:rPr>
          <w:rFonts w:ascii="Arial" w:eastAsia="Times New Roman" w:hAnsi="Arial" w:cs="Arial"/>
          <w:b/>
          <w:bCs/>
          <w:sz w:val="28"/>
          <w:szCs w:val="28"/>
        </w:rPr>
      </w:pPr>
      <w:r w:rsidRPr="00217661">
        <w:rPr>
          <w:rFonts w:ascii="Arial" w:eastAsia="Times New Roman" w:hAnsi="Arial" w:cs="Arial"/>
          <w:b/>
          <w:bCs/>
          <w:sz w:val="28"/>
          <w:szCs w:val="28"/>
        </w:rPr>
        <w:lastRenderedPageBreak/>
        <w:t xml:space="preserve">Professional Reading Assignment </w:t>
      </w:r>
      <w:r w:rsidR="00217661" w:rsidRPr="00217661">
        <w:rPr>
          <w:rFonts w:ascii="Arial" w:eastAsia="Times New Roman" w:hAnsi="Arial" w:cs="Arial"/>
          <w:b/>
          <w:bCs/>
          <w:sz w:val="28"/>
          <w:szCs w:val="28"/>
        </w:rPr>
        <w:t>Grading Rubric</w:t>
      </w:r>
      <w:r w:rsidR="00217661" w:rsidRPr="00217661">
        <w:rPr>
          <w:rFonts w:ascii="Arial" w:eastAsia="Times New Roman" w:hAnsi="Arial" w:cs="Arial"/>
          <w:sz w:val="28"/>
          <w:szCs w:val="28"/>
        </w:rPr>
        <w:t> </w:t>
      </w:r>
    </w:p>
    <w:p w14:paraId="665988FE" w14:textId="77777777" w:rsidR="00217661" w:rsidRPr="00217661" w:rsidRDefault="00217661" w:rsidP="00217661">
      <w:pPr>
        <w:spacing w:after="0" w:line="240" w:lineRule="auto"/>
        <w:textAlignment w:val="baseline"/>
        <w:rPr>
          <w:rFonts w:ascii="Segoe UI" w:eastAsia="Times New Roman" w:hAnsi="Segoe UI" w:cs="Segoe UI"/>
          <w:sz w:val="18"/>
          <w:szCs w:val="18"/>
        </w:rPr>
      </w:pPr>
      <w:r w:rsidRPr="00217661">
        <w:rPr>
          <w:rFonts w:ascii="Arial" w:eastAsia="Times New Roman" w:hAnsi="Arial" w:cs="Arial"/>
          <w:sz w:val="24"/>
          <w:szCs w:val="24"/>
        </w:rPr>
        <w:t>Student:</w:t>
      </w:r>
      <w:r w:rsidRPr="00217661">
        <w:rPr>
          <w:rFonts w:ascii="Calibri" w:eastAsia="Times New Roman" w:hAnsi="Calibri" w:cs="Calibri"/>
          <w:sz w:val="24"/>
          <w:szCs w:val="24"/>
        </w:rPr>
        <w:tab/>
      </w:r>
      <w:r w:rsidRPr="00217661">
        <w:rPr>
          <w:rFonts w:ascii="Calibri" w:eastAsia="Times New Roman" w:hAnsi="Calibri" w:cs="Calibri"/>
        </w:rPr>
        <w:tab/>
      </w:r>
      <w:r w:rsidRPr="00217661">
        <w:rPr>
          <w:rFonts w:ascii="Calibri" w:eastAsia="Times New Roman" w:hAnsi="Calibri" w:cs="Calibri"/>
        </w:rPr>
        <w:tab/>
      </w:r>
      <w:r w:rsidRPr="00217661">
        <w:rPr>
          <w:rFonts w:ascii="Calibri" w:eastAsia="Times New Roman" w:hAnsi="Calibri" w:cs="Calibri"/>
        </w:rPr>
        <w:tab/>
      </w:r>
      <w:r w:rsidRPr="00217661">
        <w:rPr>
          <w:rFonts w:ascii="Calibri" w:eastAsia="Times New Roman" w:hAnsi="Calibri" w:cs="Calibri"/>
        </w:rPr>
        <w:tab/>
      </w:r>
      <w:r w:rsidRPr="00217661">
        <w:rPr>
          <w:rFonts w:ascii="Calibri" w:eastAsia="Times New Roman" w:hAnsi="Calibri" w:cs="Calibri"/>
        </w:rPr>
        <w:tab/>
      </w:r>
      <w:r w:rsidRPr="00217661">
        <w:rPr>
          <w:rFonts w:ascii="Calibri" w:eastAsia="Times New Roman" w:hAnsi="Calibri" w:cs="Calibri"/>
        </w:rPr>
        <w:tab/>
      </w:r>
      <w:r w:rsidRPr="00217661">
        <w:rPr>
          <w:rFonts w:ascii="Calibri" w:eastAsia="Times New Roman" w:hAnsi="Calibri" w:cs="Calibri"/>
        </w:rPr>
        <w:tab/>
      </w:r>
      <w:r w:rsidRPr="00217661">
        <w:rPr>
          <w:rFonts w:ascii="Calibri" w:eastAsia="Times New Roman" w:hAnsi="Calibri" w:cs="Calibri"/>
        </w:rPr>
        <w:tab/>
      </w:r>
      <w:r w:rsidRPr="00217661">
        <w:rPr>
          <w:rFonts w:ascii="Arial" w:eastAsia="Times New Roman" w:hAnsi="Arial" w:cs="Arial"/>
          <w:sz w:val="24"/>
          <w:szCs w:val="24"/>
        </w:rPr>
        <w:t> </w:t>
      </w:r>
    </w:p>
    <w:p w14:paraId="13E96393" w14:textId="77777777" w:rsidR="00217661" w:rsidRPr="00217661" w:rsidRDefault="00217661" w:rsidP="00217661">
      <w:pPr>
        <w:spacing w:after="0" w:line="240" w:lineRule="auto"/>
        <w:textAlignment w:val="baseline"/>
        <w:rPr>
          <w:rFonts w:ascii="Segoe UI" w:eastAsia="Times New Roman" w:hAnsi="Segoe UI" w:cs="Segoe UI"/>
          <w:sz w:val="18"/>
          <w:szCs w:val="18"/>
        </w:rPr>
      </w:pPr>
      <w:r w:rsidRPr="00217661">
        <w:rPr>
          <w:rFonts w:ascii="Arial" w:eastAsia="Times New Roman" w:hAnsi="Arial" w:cs="Arial"/>
          <w:sz w:val="24"/>
          <w:szCs w:val="24"/>
        </w:rPr>
        <w:t>Evaluator:</w:t>
      </w:r>
      <w:r w:rsidRPr="00217661">
        <w:rPr>
          <w:rFonts w:ascii="Calibri" w:eastAsia="Times New Roman" w:hAnsi="Calibri" w:cs="Calibri"/>
          <w:sz w:val="24"/>
          <w:szCs w:val="24"/>
        </w:rPr>
        <w:tab/>
      </w:r>
      <w:r w:rsidRPr="00217661">
        <w:rPr>
          <w:rFonts w:ascii="Calibri" w:eastAsia="Times New Roman" w:hAnsi="Calibri" w:cs="Calibri"/>
        </w:rPr>
        <w:tab/>
      </w:r>
      <w:r w:rsidRPr="00217661">
        <w:rPr>
          <w:rFonts w:ascii="Calibri" w:eastAsia="Times New Roman" w:hAnsi="Calibri" w:cs="Calibri"/>
        </w:rPr>
        <w:tab/>
      </w:r>
      <w:r w:rsidRPr="00217661">
        <w:rPr>
          <w:rFonts w:ascii="Calibri" w:eastAsia="Times New Roman" w:hAnsi="Calibri" w:cs="Calibri"/>
        </w:rPr>
        <w:tab/>
      </w:r>
      <w:r w:rsidRPr="00217661">
        <w:rPr>
          <w:rFonts w:ascii="Calibri" w:eastAsia="Times New Roman" w:hAnsi="Calibri" w:cs="Calibri"/>
        </w:rPr>
        <w:tab/>
      </w:r>
      <w:r w:rsidRPr="00217661">
        <w:rPr>
          <w:rFonts w:ascii="Calibri" w:eastAsia="Times New Roman" w:hAnsi="Calibri" w:cs="Calibri"/>
        </w:rPr>
        <w:tab/>
      </w:r>
      <w:r w:rsidRPr="00217661">
        <w:rPr>
          <w:rFonts w:ascii="Calibri" w:eastAsia="Times New Roman" w:hAnsi="Calibri" w:cs="Calibri"/>
        </w:rPr>
        <w:tab/>
      </w:r>
      <w:r w:rsidRPr="00217661">
        <w:rPr>
          <w:rFonts w:ascii="Calibri" w:eastAsia="Times New Roman" w:hAnsi="Calibri" w:cs="Calibri"/>
        </w:rPr>
        <w:tab/>
      </w:r>
      <w:r w:rsidRPr="00217661">
        <w:rPr>
          <w:rFonts w:ascii="Calibri" w:eastAsia="Times New Roman" w:hAnsi="Calibri" w:cs="Calibri"/>
        </w:rPr>
        <w:tab/>
      </w:r>
      <w:r w:rsidRPr="00217661">
        <w:rPr>
          <w:rFonts w:ascii="Arial" w:eastAsia="Times New Roman" w:hAnsi="Arial" w:cs="Arial"/>
          <w:sz w:val="24"/>
          <w:szCs w:val="24"/>
        </w:rPr>
        <w:t> </w:t>
      </w:r>
    </w:p>
    <w:p w14:paraId="7B9DB612" w14:textId="7D90FD51" w:rsidR="00217661" w:rsidRPr="00217661" w:rsidRDefault="00217661" w:rsidP="00217661">
      <w:pPr>
        <w:spacing w:after="0" w:line="240" w:lineRule="auto"/>
        <w:textAlignment w:val="baseline"/>
        <w:rPr>
          <w:rFonts w:ascii="Segoe UI" w:eastAsia="Times New Roman" w:hAnsi="Segoe UI" w:cs="Segoe UI"/>
          <w:sz w:val="18"/>
          <w:szCs w:val="18"/>
        </w:rPr>
      </w:pPr>
      <w:r w:rsidRPr="00217661">
        <w:rPr>
          <w:rFonts w:ascii="Arial" w:hAnsi="Arial" w:cs="Arial"/>
          <w:noProof/>
          <w:sz w:val="18"/>
          <w:szCs w:val="18"/>
        </w:rPr>
        <w:drawing>
          <wp:inline distT="0" distB="0" distL="0" distR="0" wp14:anchorId="0DBA9D67" wp14:editId="70E4334D">
            <wp:extent cx="8255" cy="82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17661">
        <w:rPr>
          <w:rFonts w:ascii="Arial" w:eastAsia="Times New Roman" w:hAnsi="Arial" w:cs="Arial"/>
          <w:sz w:val="24"/>
          <w:szCs w:val="24"/>
        </w:rPr>
        <w:t>Date: </w:t>
      </w:r>
    </w:p>
    <w:p w14:paraId="04F9EFB5" w14:textId="124ABB16" w:rsidR="005A351E" w:rsidRDefault="005A351E" w:rsidP="00F258BF">
      <w:pPr>
        <w:spacing w:after="0" w:line="240" w:lineRule="auto"/>
        <w:textAlignment w:val="baseline"/>
        <w:rPr>
          <w:rFonts w:ascii="Segoe UI" w:eastAsia="Times New Roman" w:hAnsi="Segoe UI" w:cs="Segoe UI"/>
          <w:sz w:val="18"/>
          <w:szCs w:val="18"/>
        </w:rPr>
      </w:pPr>
    </w:p>
    <w:tbl>
      <w:tblPr>
        <w:tblW w:w="0"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9"/>
        <w:gridCol w:w="1230"/>
        <w:gridCol w:w="1246"/>
        <w:gridCol w:w="4784"/>
      </w:tblGrid>
      <w:tr w:rsidR="00CB2C5A" w:rsidRPr="00CB2C5A" w14:paraId="04BD5FF9" w14:textId="77777777" w:rsidTr="00CB2C5A">
        <w:trPr>
          <w:trHeight w:val="58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43AA57"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b/>
                <w:bCs/>
                <w:sz w:val="24"/>
                <w:szCs w:val="24"/>
              </w:rPr>
              <w:t>Evaluated Areas</w:t>
            </w:r>
            <w:r w:rsidRPr="00CB2C5A">
              <w:rPr>
                <w:rFonts w:ascii="Arial" w:eastAsia="Times New Roman" w:hAnsi="Arial" w:cs="Arial"/>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EA970F"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b/>
                <w:bCs/>
                <w:sz w:val="24"/>
                <w:szCs w:val="24"/>
              </w:rPr>
              <w:t>Possible Points</w:t>
            </w:r>
            <w:r w:rsidRPr="00CB2C5A">
              <w:rPr>
                <w:rFonts w:ascii="Arial" w:eastAsia="Times New Roman" w:hAnsi="Arial" w:cs="Arial"/>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B1F0EA"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b/>
                <w:bCs/>
                <w:sz w:val="24"/>
                <w:szCs w:val="24"/>
              </w:rPr>
              <w:t>Points Received</w:t>
            </w:r>
            <w:r w:rsidRPr="00CB2C5A">
              <w:rPr>
                <w:rFonts w:ascii="Arial" w:eastAsia="Times New Roman" w:hAnsi="Arial" w:cs="Arial"/>
                <w:sz w:val="24"/>
                <w:szCs w:val="24"/>
              </w:rPr>
              <w:t> </w:t>
            </w:r>
          </w:p>
        </w:tc>
        <w:tc>
          <w:tcPr>
            <w:tcW w:w="5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743261"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b/>
                <w:bCs/>
                <w:sz w:val="24"/>
                <w:szCs w:val="24"/>
              </w:rPr>
              <w:t>Comments</w:t>
            </w:r>
            <w:r w:rsidRPr="00CB2C5A">
              <w:rPr>
                <w:rFonts w:ascii="Arial" w:eastAsia="Times New Roman" w:hAnsi="Arial" w:cs="Arial"/>
                <w:sz w:val="24"/>
                <w:szCs w:val="24"/>
              </w:rPr>
              <w:t> </w:t>
            </w:r>
          </w:p>
        </w:tc>
      </w:tr>
      <w:tr w:rsidR="00CB2C5A" w:rsidRPr="00CB2C5A" w14:paraId="46E97129" w14:textId="77777777" w:rsidTr="00CB2C5A">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1797CA"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Formatting IAW AR 25-50 and HQDA Policy Notice 25-52 </w:t>
            </w:r>
          </w:p>
          <w:p w14:paraId="54271EE5"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18"/>
                <w:szCs w:val="18"/>
              </w:rPr>
              <w:t>Heading, Date, Office Symbol, Subject Line, Header and Page Numbering, Body, Signature Block, Spacing, Capitalization.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D9112D"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15 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74F152"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 </w:t>
            </w:r>
          </w:p>
        </w:tc>
        <w:tc>
          <w:tcPr>
            <w:tcW w:w="5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5AA7F1"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 </w:t>
            </w:r>
          </w:p>
        </w:tc>
      </w:tr>
      <w:tr w:rsidR="00CB2C5A" w:rsidRPr="00CB2C5A" w14:paraId="1A47FE89" w14:textId="77777777" w:rsidTr="00CB2C5A">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A71CF9"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Military Writing Style </w:t>
            </w:r>
          </w:p>
          <w:p w14:paraId="1A0F1F3A"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18"/>
                <w:szCs w:val="18"/>
              </w:rPr>
              <w:t>Concise Sentences, Short Paragraphs, Direct Language, Active Voice, Professional.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2DB256"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10 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1F64E8"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 </w:t>
            </w:r>
          </w:p>
        </w:tc>
        <w:tc>
          <w:tcPr>
            <w:tcW w:w="5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6F060E"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 </w:t>
            </w:r>
          </w:p>
        </w:tc>
      </w:tr>
      <w:tr w:rsidR="00CB2C5A" w:rsidRPr="00CB2C5A" w14:paraId="208B487F" w14:textId="77777777" w:rsidTr="00CB2C5A">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C9121"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Adherence to Instructions </w:t>
            </w:r>
          </w:p>
          <w:p w14:paraId="32588425"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18"/>
                <w:szCs w:val="18"/>
              </w:rPr>
              <w:t>Follows and incorporates instructions from Prompt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D23B2A"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5 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3464D2"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 </w:t>
            </w:r>
          </w:p>
        </w:tc>
        <w:tc>
          <w:tcPr>
            <w:tcW w:w="5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C865B"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 </w:t>
            </w:r>
          </w:p>
        </w:tc>
      </w:tr>
      <w:tr w:rsidR="00CB2C5A" w:rsidRPr="00CB2C5A" w14:paraId="66CD5575" w14:textId="77777777" w:rsidTr="00CB2C5A">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68F825"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Content Answers Prompt </w:t>
            </w:r>
          </w:p>
          <w:p w14:paraId="48046C46"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18"/>
                <w:szCs w:val="18"/>
              </w:rPr>
              <w:t>Content is Value Added, Relevant, Purposeful. EXSUM provides overview of the FHIRC Report to include origin/purpose and key findings. Memo explains how student will foster a Soldier-first climate and support for the SHARP Program within their platoon.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A822F"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20 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12D39"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 </w:t>
            </w:r>
          </w:p>
        </w:tc>
        <w:tc>
          <w:tcPr>
            <w:tcW w:w="5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D0D020"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 </w:t>
            </w:r>
          </w:p>
        </w:tc>
      </w:tr>
      <w:tr w:rsidR="00CB2C5A" w:rsidRPr="00CB2C5A" w14:paraId="76DBF3BD" w14:textId="77777777" w:rsidTr="00CB2C5A">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5450D4"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b/>
                <w:bCs/>
                <w:sz w:val="24"/>
                <w:szCs w:val="24"/>
              </w:rPr>
              <w:t>Total</w:t>
            </w:r>
            <w:r w:rsidRPr="00CB2C5A">
              <w:rPr>
                <w:rFonts w:ascii="Arial" w:eastAsia="Times New Roman" w:hAnsi="Arial" w:cs="Arial"/>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ADC15D"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b/>
                <w:bCs/>
                <w:sz w:val="24"/>
                <w:szCs w:val="24"/>
              </w:rPr>
              <w:t>50</w:t>
            </w:r>
            <w:r w:rsidRPr="00CB2C5A">
              <w:rPr>
                <w:rFonts w:ascii="Arial" w:eastAsia="Times New Roman" w:hAnsi="Arial" w:cs="Arial"/>
                <w:sz w:val="24"/>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DFD970"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 </w:t>
            </w:r>
          </w:p>
        </w:tc>
        <w:tc>
          <w:tcPr>
            <w:tcW w:w="5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A5708F" w14:textId="77777777" w:rsidR="00CB2C5A" w:rsidRPr="00CB2C5A" w:rsidRDefault="00CB2C5A" w:rsidP="00CB2C5A">
            <w:pPr>
              <w:spacing w:after="0" w:line="240" w:lineRule="auto"/>
              <w:jc w:val="center"/>
              <w:textAlignment w:val="baseline"/>
              <w:rPr>
                <w:rFonts w:ascii="Times New Roman" w:eastAsia="Times New Roman" w:hAnsi="Times New Roman" w:cs="Times New Roman"/>
                <w:sz w:val="24"/>
                <w:szCs w:val="24"/>
              </w:rPr>
            </w:pPr>
            <w:r w:rsidRPr="00CB2C5A">
              <w:rPr>
                <w:rFonts w:ascii="Arial" w:eastAsia="Times New Roman" w:hAnsi="Arial" w:cs="Arial"/>
                <w:sz w:val="24"/>
                <w:szCs w:val="24"/>
              </w:rPr>
              <w:t> </w:t>
            </w:r>
          </w:p>
        </w:tc>
      </w:tr>
    </w:tbl>
    <w:p w14:paraId="6FCE3A17" w14:textId="2231B0E9" w:rsidR="00723B3F" w:rsidRPr="00F258BF" w:rsidRDefault="00723B3F" w:rsidP="00F258BF">
      <w:pPr>
        <w:spacing w:after="0" w:line="240" w:lineRule="auto"/>
        <w:textAlignment w:val="baseline"/>
        <w:rPr>
          <w:rFonts w:ascii="Segoe UI" w:eastAsia="Times New Roman" w:hAnsi="Segoe UI" w:cs="Segoe UI"/>
          <w:sz w:val="18"/>
          <w:szCs w:val="18"/>
        </w:rPr>
      </w:pPr>
    </w:p>
    <w:p w14:paraId="2E4B6A3E" w14:textId="384C7F07" w:rsidR="00D855F8" w:rsidRDefault="00F258BF" w:rsidP="00F258BF">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 xml:space="preserve">Assignment Instructions: </w:t>
      </w:r>
    </w:p>
    <w:p w14:paraId="6D896400" w14:textId="77777777" w:rsidR="00F258BF" w:rsidRPr="008B1374" w:rsidRDefault="00F258BF" w:rsidP="00F258BF">
      <w:pPr>
        <w:spacing w:after="0" w:line="240" w:lineRule="auto"/>
        <w:textAlignment w:val="baseline"/>
        <w:rPr>
          <w:rFonts w:ascii="Arial" w:eastAsia="Times New Roman" w:hAnsi="Arial" w:cs="Arial"/>
          <w:sz w:val="18"/>
          <w:szCs w:val="18"/>
        </w:rPr>
      </w:pPr>
    </w:p>
    <w:p w14:paraId="3DBBDA37" w14:textId="10BDDCC9" w:rsidR="00D855F8" w:rsidRPr="00000EBF" w:rsidRDefault="00D855F8">
      <w:pPr>
        <w:numPr>
          <w:ilvl w:val="0"/>
          <w:numId w:val="7"/>
        </w:numPr>
        <w:spacing w:after="0" w:line="240" w:lineRule="auto"/>
        <w:ind w:left="0" w:firstLine="360"/>
        <w:textAlignment w:val="baseline"/>
        <w:rPr>
          <w:rFonts w:ascii="Arial" w:eastAsiaTheme="minorEastAsia" w:hAnsi="Arial" w:cs="Arial"/>
          <w:sz w:val="24"/>
          <w:szCs w:val="24"/>
        </w:rPr>
      </w:pPr>
      <w:r w:rsidRPr="008B1374">
        <w:rPr>
          <w:rFonts w:ascii="Arial" w:eastAsia="Times New Roman" w:hAnsi="Arial" w:cs="Arial"/>
          <w:sz w:val="24"/>
          <w:szCs w:val="24"/>
        </w:rPr>
        <w:t xml:space="preserve">Students will read a predetermined publication </w:t>
      </w:r>
      <w:r w:rsidR="008B1374" w:rsidRPr="008B1374">
        <w:rPr>
          <w:rFonts w:ascii="Arial" w:eastAsia="Times New Roman" w:hAnsi="Arial" w:cs="Arial"/>
          <w:sz w:val="24"/>
          <w:szCs w:val="24"/>
        </w:rPr>
        <w:t xml:space="preserve">and </w:t>
      </w:r>
      <w:r w:rsidRPr="008B1374">
        <w:rPr>
          <w:rFonts w:ascii="Arial" w:eastAsia="Times New Roman" w:hAnsi="Arial" w:cs="Arial"/>
          <w:sz w:val="24"/>
          <w:szCs w:val="24"/>
        </w:rPr>
        <w:t>write an executive summary (EXSUM) with a supporting memorandum</w:t>
      </w:r>
      <w:r w:rsidR="008B1374" w:rsidRPr="008B1374">
        <w:rPr>
          <w:rFonts w:ascii="Arial" w:eastAsia="Times New Roman" w:hAnsi="Arial" w:cs="Arial"/>
          <w:sz w:val="24"/>
          <w:szCs w:val="24"/>
        </w:rPr>
        <w:t xml:space="preserve"> discussing </w:t>
      </w:r>
      <w:r w:rsidRPr="008B1374">
        <w:rPr>
          <w:rFonts w:ascii="Arial" w:eastAsia="Times New Roman" w:hAnsi="Arial" w:cs="Arial"/>
          <w:sz w:val="24"/>
          <w:szCs w:val="24"/>
        </w:rPr>
        <w:t>the publication’s significance and how it applies to the military today.  SGLs will notify students what publication will be used for the assignment.</w:t>
      </w:r>
    </w:p>
    <w:p w14:paraId="10CD9D0B" w14:textId="6ADFA940" w:rsidR="00D855F8" w:rsidRPr="00000EBF" w:rsidRDefault="00D855F8">
      <w:pPr>
        <w:numPr>
          <w:ilvl w:val="0"/>
          <w:numId w:val="8"/>
        </w:numPr>
        <w:spacing w:after="0" w:line="240" w:lineRule="auto"/>
        <w:ind w:left="0" w:firstLine="360"/>
        <w:textAlignment w:val="baseline"/>
        <w:rPr>
          <w:rFonts w:ascii="Arial" w:eastAsia="Times New Roman" w:hAnsi="Arial" w:cs="Arial"/>
          <w:sz w:val="24"/>
          <w:szCs w:val="24"/>
        </w:rPr>
      </w:pPr>
      <w:r w:rsidRPr="675609F5">
        <w:rPr>
          <w:rFonts w:ascii="Arial" w:eastAsia="Times New Roman" w:hAnsi="Arial" w:cs="Arial"/>
          <w:sz w:val="24"/>
          <w:szCs w:val="24"/>
        </w:rPr>
        <w:t xml:space="preserve">Format </w:t>
      </w:r>
      <w:r w:rsidR="0098497B">
        <w:rPr>
          <w:rFonts w:ascii="Arial" w:eastAsia="Times New Roman" w:hAnsi="Arial" w:cs="Arial"/>
          <w:sz w:val="24"/>
          <w:szCs w:val="24"/>
        </w:rPr>
        <w:t>of</w:t>
      </w:r>
      <w:r w:rsidRPr="675609F5">
        <w:rPr>
          <w:rFonts w:ascii="Arial" w:eastAsia="Times New Roman" w:hAnsi="Arial" w:cs="Arial"/>
          <w:sz w:val="24"/>
          <w:szCs w:val="24"/>
        </w:rPr>
        <w:t xml:space="preserve"> the EXSUM </w:t>
      </w:r>
      <w:r w:rsidR="0098497B">
        <w:rPr>
          <w:rFonts w:ascii="Arial" w:eastAsia="Times New Roman" w:hAnsi="Arial" w:cs="Arial"/>
          <w:sz w:val="24"/>
          <w:szCs w:val="24"/>
        </w:rPr>
        <w:t>IAW</w:t>
      </w:r>
      <w:r w:rsidRPr="675609F5">
        <w:rPr>
          <w:rFonts w:ascii="Arial" w:eastAsia="Times New Roman" w:hAnsi="Arial" w:cs="Arial"/>
          <w:sz w:val="24"/>
          <w:szCs w:val="24"/>
        </w:rPr>
        <w:t xml:space="preserve"> DA Memo 25-52.  The student is the originator, and their SGL is the approver. The tasker number is “0</w:t>
      </w:r>
      <w:r w:rsidR="0098497B">
        <w:rPr>
          <w:rFonts w:ascii="Arial" w:eastAsia="Times New Roman" w:hAnsi="Arial" w:cs="Arial"/>
          <w:sz w:val="24"/>
          <w:szCs w:val="24"/>
        </w:rPr>
        <w:t>207</w:t>
      </w:r>
      <w:r w:rsidRPr="675609F5">
        <w:rPr>
          <w:rFonts w:ascii="Arial" w:eastAsia="Times New Roman" w:hAnsi="Arial" w:cs="Arial"/>
          <w:sz w:val="24"/>
          <w:szCs w:val="24"/>
        </w:rPr>
        <w:t>202</w:t>
      </w:r>
      <w:r w:rsidR="0098497B">
        <w:rPr>
          <w:rFonts w:ascii="Arial" w:eastAsia="Times New Roman" w:hAnsi="Arial" w:cs="Arial"/>
          <w:sz w:val="24"/>
          <w:szCs w:val="24"/>
        </w:rPr>
        <w:t>3</w:t>
      </w:r>
      <w:r w:rsidRPr="675609F5">
        <w:rPr>
          <w:rFonts w:ascii="Arial" w:eastAsia="Times New Roman" w:hAnsi="Arial" w:cs="Arial"/>
          <w:sz w:val="24"/>
          <w:szCs w:val="24"/>
        </w:rPr>
        <w:t>”. Agency Office Symbol is “ATSJ-OP.”  Supporting memorandum will not exceed two pages and will be IAW AR 25-50 as a Memorandum For the CATD Chief.  Office symbol is “ATSJ”, CATD, Fort Leonard Wood, MO 65473. </w:t>
      </w:r>
      <w:r w:rsidRPr="00000EBF">
        <w:rPr>
          <w:rFonts w:ascii="Arial" w:eastAsia="Times New Roman" w:hAnsi="Arial" w:cs="Arial"/>
          <w:sz w:val="24"/>
          <w:szCs w:val="24"/>
        </w:rPr>
        <w:t> </w:t>
      </w:r>
    </w:p>
    <w:p w14:paraId="3C6F401A" w14:textId="77777777" w:rsidR="007776E3" w:rsidRPr="00646EAC" w:rsidRDefault="007776E3">
      <w:pPr>
        <w:numPr>
          <w:ilvl w:val="0"/>
          <w:numId w:val="9"/>
        </w:numPr>
        <w:tabs>
          <w:tab w:val="clear" w:pos="720"/>
          <w:tab w:val="num" w:pos="810"/>
        </w:tabs>
        <w:spacing w:after="0" w:line="240" w:lineRule="auto"/>
        <w:ind w:left="0" w:firstLine="360"/>
        <w:rPr>
          <w:rFonts w:eastAsiaTheme="minorEastAsia"/>
          <w:sz w:val="24"/>
          <w:szCs w:val="24"/>
        </w:rPr>
      </w:pPr>
      <w:r w:rsidRPr="23FD7B7E">
        <w:rPr>
          <w:rFonts w:ascii="Arial" w:eastAsia="Times New Roman" w:hAnsi="Arial" w:cs="Arial"/>
          <w:sz w:val="24"/>
          <w:szCs w:val="24"/>
        </w:rPr>
        <w:t>Adhere to the assignment instructions and articulate clearly in the English language including both spelling and grammar.</w:t>
      </w:r>
    </w:p>
    <w:p w14:paraId="369B25BB" w14:textId="40805BA7" w:rsidR="00B3792B" w:rsidRPr="00812F0A" w:rsidRDefault="00D855F8">
      <w:pPr>
        <w:numPr>
          <w:ilvl w:val="0"/>
          <w:numId w:val="9"/>
        </w:numPr>
        <w:spacing w:after="0" w:line="240" w:lineRule="auto"/>
        <w:ind w:left="0" w:firstLine="360"/>
        <w:textAlignment w:val="baseline"/>
        <w:rPr>
          <w:rFonts w:ascii="Arial" w:eastAsia="Times New Roman" w:hAnsi="Arial" w:cs="Arial"/>
          <w:sz w:val="24"/>
          <w:szCs w:val="24"/>
        </w:rPr>
        <w:sectPr w:rsidR="00B3792B" w:rsidRPr="00812F0A">
          <w:headerReference w:type="default" r:id="rId43"/>
          <w:pgSz w:w="12240" w:h="15840"/>
          <w:pgMar w:top="1440" w:right="1440" w:bottom="1440" w:left="1440" w:header="720" w:footer="720" w:gutter="0"/>
          <w:cols w:space="720"/>
          <w:docGrid w:linePitch="360"/>
        </w:sectPr>
      </w:pPr>
      <w:r w:rsidRPr="0098497B">
        <w:rPr>
          <w:rFonts w:ascii="Arial" w:eastAsia="Times New Roman" w:hAnsi="Arial" w:cs="Arial"/>
          <w:sz w:val="24"/>
          <w:szCs w:val="24"/>
        </w:rPr>
        <w:t>A minimum score is 70% (35/50 points</w:t>
      </w:r>
    </w:p>
    <w:p w14:paraId="7C2D9EB4" w14:textId="09D07D9A" w:rsidR="00B3792B" w:rsidRDefault="4625373B" w:rsidP="00B3792B">
      <w:pPr>
        <w:pStyle w:val="paragraph"/>
        <w:spacing w:before="0" w:beforeAutospacing="0" w:after="0" w:afterAutospacing="0"/>
        <w:jc w:val="center"/>
        <w:textAlignment w:val="baseline"/>
        <w:rPr>
          <w:rFonts w:ascii="Segoe UI" w:hAnsi="Segoe UI" w:cs="Segoe UI"/>
          <w:sz w:val="18"/>
          <w:szCs w:val="18"/>
        </w:rPr>
      </w:pPr>
      <w:r w:rsidRPr="6D01A60B">
        <w:rPr>
          <w:rStyle w:val="normaltextrun"/>
          <w:rFonts w:ascii="Arial" w:hAnsi="Arial" w:cs="Arial"/>
          <w:b/>
          <w:bCs/>
        </w:rPr>
        <w:lastRenderedPageBreak/>
        <w:t xml:space="preserve">MP CCC </w:t>
      </w:r>
      <w:r w:rsidR="00B3792B">
        <w:rPr>
          <w:rStyle w:val="normaltextrun"/>
          <w:rFonts w:ascii="Arial" w:hAnsi="Arial" w:cs="Arial"/>
          <w:b/>
          <w:bCs/>
        </w:rPr>
        <w:t>Student Assessment Procedures</w:t>
      </w:r>
      <w:r w:rsidR="00B3792B">
        <w:rPr>
          <w:rStyle w:val="eop"/>
          <w:rFonts w:ascii="Arial" w:hAnsi="Arial" w:cs="Arial"/>
        </w:rPr>
        <w:t> </w:t>
      </w:r>
    </w:p>
    <w:p w14:paraId="3BC14B47"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79B7919"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1.</w:t>
      </w:r>
      <w:r>
        <w:rPr>
          <w:rStyle w:val="tabchar"/>
          <w:rFonts w:ascii="Calibri" w:hAnsi="Calibri" w:cs="Calibri"/>
        </w:rPr>
        <w:t xml:space="preserve"> </w:t>
      </w:r>
      <w:r>
        <w:rPr>
          <w:rStyle w:val="normaltextrun"/>
          <w:rFonts w:ascii="Arial" w:hAnsi="Arial" w:cs="Arial"/>
          <w:b/>
          <w:bCs/>
        </w:rPr>
        <w:t>Strategic Environment</w:t>
      </w:r>
      <w:r>
        <w:rPr>
          <w:rStyle w:val="normaltextrun"/>
          <w:rFonts w:ascii="Arial" w:hAnsi="Arial" w:cs="Arial"/>
        </w:rPr>
        <w:t>: The central tenets of The US Army Capstone and Operating Concepts are that, in an era of persistent conflict, all Officers and Soldiers are required to operate under conditions of uncertainty and complexity and to exhibit a high degree of operational adaptability. These requirements are supported by the Army Learning Model 2015, the central idea of which is adaptability. The learning solution to this is the Continuous Adaptive Learning Model that promotes a learner-centric learning environment. A key characteristic of this environment is the presence of assessments and evaluations that are rigorous and relevant. Post learning assessments provide the supervisor and the learner certainty that learning has occurred to standard.</w:t>
      </w:r>
      <w:r>
        <w:rPr>
          <w:rStyle w:val="eop"/>
          <w:rFonts w:ascii="Arial" w:hAnsi="Arial" w:cs="Arial"/>
        </w:rPr>
        <w:t> </w:t>
      </w:r>
    </w:p>
    <w:p w14:paraId="65B51F7E"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B2F91CB"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2.</w:t>
      </w:r>
      <w:r>
        <w:rPr>
          <w:rStyle w:val="tabchar"/>
          <w:rFonts w:ascii="Calibri" w:hAnsi="Calibri" w:cs="Calibri"/>
        </w:rPr>
        <w:t xml:space="preserve"> </w:t>
      </w:r>
      <w:r>
        <w:rPr>
          <w:rStyle w:val="normaltextrun"/>
          <w:rFonts w:ascii="Arial" w:hAnsi="Arial" w:cs="Arial"/>
          <w:b/>
          <w:bCs/>
        </w:rPr>
        <w:t>Overall Assessment, Performance and Demonstrated Abilities</w:t>
      </w:r>
      <w:r>
        <w:rPr>
          <w:rStyle w:val="normaltextrun"/>
          <w:rFonts w:ascii="Arial" w:hAnsi="Arial" w:cs="Arial"/>
        </w:rPr>
        <w:t>:  The summative articulation of whether a student has met the course standard is by the DA Form 1059 Service School Academic Evaluation Report. There are four key aspects to this:</w:t>
      </w:r>
      <w:r>
        <w:rPr>
          <w:rStyle w:val="eop"/>
          <w:rFonts w:ascii="Arial" w:hAnsi="Arial" w:cs="Arial"/>
        </w:rPr>
        <w:t> </w:t>
      </w:r>
    </w:p>
    <w:p w14:paraId="33F5A55A"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16645CE" w14:textId="77777777" w:rsidR="00B3792B" w:rsidRDefault="00B3792B" w:rsidP="00B3792B">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a.</w:t>
      </w:r>
      <w:r>
        <w:rPr>
          <w:rStyle w:val="tabchar"/>
          <w:rFonts w:ascii="Calibri" w:hAnsi="Calibri" w:cs="Calibri"/>
        </w:rPr>
        <w:t xml:space="preserve"> </w:t>
      </w:r>
      <w:r>
        <w:rPr>
          <w:rStyle w:val="normaltextrun"/>
          <w:rFonts w:ascii="Arial" w:hAnsi="Arial" w:cs="Arial"/>
        </w:rPr>
        <w:t>Performance Summary (block 11): This section is intended to measure the level of performance of each student against the course standards and confirms whether a student has ‘exceeded’, ‘achieved’, ‘marginally achieved’ or ‘failed to achieve’ course standards.  </w:t>
      </w:r>
      <w:r>
        <w:rPr>
          <w:rStyle w:val="eop"/>
          <w:rFonts w:ascii="Arial" w:hAnsi="Arial" w:cs="Arial"/>
        </w:rPr>
        <w:t> </w:t>
      </w:r>
    </w:p>
    <w:p w14:paraId="335EACFB"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8247B83" w14:textId="77777777" w:rsidR="00B3792B" w:rsidRDefault="00B3792B" w:rsidP="00B3792B">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b.</w:t>
      </w:r>
      <w:r>
        <w:rPr>
          <w:rStyle w:val="tabchar"/>
          <w:rFonts w:ascii="Calibri" w:hAnsi="Calibri" w:cs="Calibri"/>
        </w:rPr>
        <w:t xml:space="preserve"> </w:t>
      </w:r>
      <w:r>
        <w:rPr>
          <w:rStyle w:val="normaltextrun"/>
          <w:rFonts w:ascii="Arial" w:hAnsi="Arial" w:cs="Arial"/>
        </w:rPr>
        <w:t>Demonstrated Abilities (block 12):  This section provides a general rating over a number of broad assessed areas.  A student will be assessed as either ‘superior’, ‘satisfactory’, ‘unsatisfactory’ with regard to their written communication, oral communication, leadership skills, contribution to group work and their research ability.  </w:t>
      </w:r>
      <w:r>
        <w:rPr>
          <w:rStyle w:val="eop"/>
          <w:rFonts w:ascii="Arial" w:hAnsi="Arial" w:cs="Arial"/>
        </w:rPr>
        <w:t> </w:t>
      </w:r>
    </w:p>
    <w:p w14:paraId="161C6639"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840EC00" w14:textId="77777777" w:rsidR="00B3792B" w:rsidRDefault="00B3792B" w:rsidP="00B3792B">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c.</w:t>
      </w:r>
      <w:r>
        <w:rPr>
          <w:rStyle w:val="tabchar"/>
          <w:rFonts w:ascii="Calibri" w:hAnsi="Calibri" w:cs="Calibri"/>
        </w:rPr>
        <w:t xml:space="preserve"> </w:t>
      </w:r>
      <w:r>
        <w:rPr>
          <w:rStyle w:val="normaltextrun"/>
          <w:rFonts w:ascii="Arial" w:hAnsi="Arial" w:cs="Arial"/>
        </w:rPr>
        <w:t>Potential for Selection to Higher Level Schooling (block 13):  This ‘yes’ or ‘no’ answer confirms whether a student has potential to attend Intermediate Level Education (ILE) and senior service college.</w:t>
      </w:r>
      <w:r>
        <w:rPr>
          <w:rStyle w:val="eop"/>
          <w:rFonts w:ascii="Arial" w:hAnsi="Arial" w:cs="Arial"/>
        </w:rPr>
        <w:t> </w:t>
      </w:r>
    </w:p>
    <w:p w14:paraId="671543B3"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8669186" w14:textId="77777777" w:rsidR="00B3792B" w:rsidRDefault="00B3792B" w:rsidP="00B3792B">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d.</w:t>
      </w:r>
      <w:r>
        <w:rPr>
          <w:rStyle w:val="tabchar"/>
          <w:rFonts w:ascii="Calibri" w:hAnsi="Calibri" w:cs="Calibri"/>
        </w:rPr>
        <w:t xml:space="preserve"> </w:t>
      </w:r>
      <w:r>
        <w:rPr>
          <w:rStyle w:val="normaltextrun"/>
          <w:rFonts w:ascii="Arial" w:hAnsi="Arial" w:cs="Arial"/>
        </w:rPr>
        <w:t>Comments (block 14):  Comments in this block articulate the capabilities, potential and/or limitations of the student, including significant achievements or deficiencies.  As such this block will describe: additional duties performed by the students (e.g., class leader, S1 through S4, sponsor for International Military Student.); physical fitness; notable academic and leadership excellence (i.e., Honor Graduate, Commandant's List, APFT badge, etc.) and the position the student achieved against their peer group.  Where blocks 11-13 require additional description by regulation, comments will be made if the Soldier:</w:t>
      </w:r>
      <w:r>
        <w:rPr>
          <w:rStyle w:val="eop"/>
          <w:rFonts w:ascii="Arial" w:hAnsi="Arial" w:cs="Arial"/>
        </w:rPr>
        <w:t> </w:t>
      </w:r>
    </w:p>
    <w:p w14:paraId="75C73AB3"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C05C5A8" w14:textId="77777777" w:rsidR="00B3792B" w:rsidRDefault="00B3792B" w:rsidP="00B3792B">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lang w:val="en-GB"/>
        </w:rPr>
        <w:t>(1) Displayed exceptional potential or demonstrated any exceptional capabilities, aptitudes, and/or limitations that should be considered in future selection opportunities and/or assignments.</w:t>
      </w:r>
      <w:r>
        <w:rPr>
          <w:rStyle w:val="eop"/>
          <w:rFonts w:ascii="Arial" w:hAnsi="Arial" w:cs="Arial"/>
        </w:rPr>
        <w:t> </w:t>
      </w:r>
    </w:p>
    <w:p w14:paraId="15EA630B"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C4784F7" w14:textId="1FD6CBB4" w:rsidR="7D50D60F" w:rsidRPr="007B1D6B" w:rsidRDefault="00B3792B" w:rsidP="007B1D6B">
      <w:pPr>
        <w:pStyle w:val="paragraph"/>
        <w:spacing w:before="0" w:beforeAutospacing="0" w:after="0" w:afterAutospacing="0"/>
        <w:ind w:left="360" w:firstLine="360"/>
        <w:textAlignment w:val="baseline"/>
        <w:rPr>
          <w:rStyle w:val="eop"/>
          <w:rFonts w:ascii="Segoe UI" w:hAnsi="Segoe UI" w:cs="Segoe UI"/>
          <w:sz w:val="18"/>
          <w:szCs w:val="18"/>
        </w:rPr>
      </w:pPr>
      <w:r>
        <w:rPr>
          <w:rStyle w:val="normaltextrun"/>
          <w:rFonts w:ascii="Arial" w:hAnsi="Arial" w:cs="Arial"/>
          <w:lang w:val="en-GB"/>
        </w:rPr>
        <w:t>(2) Lacked ability or motivation.</w:t>
      </w:r>
      <w:r>
        <w:rPr>
          <w:rStyle w:val="eop"/>
          <w:rFonts w:ascii="Arial" w:hAnsi="Arial" w:cs="Arial"/>
        </w:rPr>
        <w:t> </w:t>
      </w:r>
    </w:p>
    <w:p w14:paraId="2DEE99CB" w14:textId="3C2975AE" w:rsidR="7D50D60F" w:rsidRDefault="7D50D60F" w:rsidP="7D50D60F">
      <w:pPr>
        <w:pStyle w:val="paragraph"/>
        <w:spacing w:before="0" w:beforeAutospacing="0" w:after="0" w:afterAutospacing="0"/>
        <w:ind w:left="360" w:firstLine="360"/>
        <w:rPr>
          <w:rStyle w:val="eop"/>
        </w:rPr>
      </w:pPr>
    </w:p>
    <w:p w14:paraId="7A8C0EDD" w14:textId="77777777" w:rsidR="00B3792B" w:rsidRDefault="00B3792B" w:rsidP="00B3792B">
      <w:pPr>
        <w:pStyle w:val="paragraph"/>
        <w:spacing w:before="0" w:beforeAutospacing="0" w:after="0" w:afterAutospacing="0"/>
        <w:ind w:left="360" w:firstLine="360"/>
        <w:textAlignment w:val="baseline"/>
        <w:rPr>
          <w:rFonts w:ascii="Segoe UI" w:hAnsi="Segoe UI" w:cs="Segoe UI"/>
          <w:sz w:val="18"/>
          <w:szCs w:val="18"/>
        </w:rPr>
      </w:pPr>
      <w:r>
        <w:rPr>
          <w:rStyle w:val="normaltextrun"/>
          <w:rFonts w:ascii="Arial" w:hAnsi="Arial" w:cs="Arial"/>
          <w:lang w:val="en-GB"/>
        </w:rPr>
        <w:t>(3) Demonstrated moral or character deficiencies.</w:t>
      </w:r>
      <w:r>
        <w:rPr>
          <w:rStyle w:val="eop"/>
          <w:rFonts w:ascii="Arial" w:hAnsi="Arial" w:cs="Arial"/>
        </w:rPr>
        <w:t> </w:t>
      </w:r>
    </w:p>
    <w:p w14:paraId="61CAD919" w14:textId="77777777" w:rsidR="00B3792B" w:rsidRDefault="00B3792B" w:rsidP="00B3792B">
      <w:pPr>
        <w:pStyle w:val="paragraph"/>
        <w:spacing w:before="0" w:beforeAutospacing="0" w:after="0" w:afterAutospacing="0"/>
        <w:ind w:left="360" w:firstLine="360"/>
        <w:textAlignment w:val="baseline"/>
        <w:rPr>
          <w:rFonts w:ascii="Segoe UI" w:hAnsi="Segoe UI" w:cs="Segoe UI"/>
          <w:sz w:val="18"/>
          <w:szCs w:val="18"/>
        </w:rPr>
      </w:pPr>
      <w:r>
        <w:rPr>
          <w:rStyle w:val="eop"/>
          <w:rFonts w:ascii="Arial" w:hAnsi="Arial" w:cs="Arial"/>
        </w:rPr>
        <w:lastRenderedPageBreak/>
        <w:t> </w:t>
      </w:r>
    </w:p>
    <w:p w14:paraId="771B0C71" w14:textId="77777777" w:rsidR="00B3792B" w:rsidRDefault="00B3792B" w:rsidP="00B3792B">
      <w:pPr>
        <w:pStyle w:val="paragraph"/>
        <w:spacing w:before="0" w:beforeAutospacing="0" w:after="0" w:afterAutospacing="0"/>
        <w:ind w:left="360" w:firstLine="360"/>
        <w:textAlignment w:val="baseline"/>
        <w:rPr>
          <w:rFonts w:ascii="Segoe UI" w:hAnsi="Segoe UI" w:cs="Segoe UI"/>
          <w:sz w:val="18"/>
          <w:szCs w:val="18"/>
        </w:rPr>
      </w:pPr>
      <w:r>
        <w:rPr>
          <w:rStyle w:val="normaltextrun"/>
          <w:rFonts w:ascii="Arial" w:hAnsi="Arial" w:cs="Arial"/>
          <w:lang w:val="en-GB"/>
        </w:rPr>
        <w:t>(4) Failed to respond to recommendations for improving academic or personal </w:t>
      </w:r>
      <w:r>
        <w:rPr>
          <w:rStyle w:val="eop"/>
          <w:rFonts w:ascii="Arial" w:hAnsi="Arial" w:cs="Arial"/>
        </w:rPr>
        <w:t> </w:t>
      </w:r>
    </w:p>
    <w:p w14:paraId="3A391F11"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GB"/>
        </w:rPr>
        <w:t>affairs.</w:t>
      </w:r>
      <w:r>
        <w:rPr>
          <w:rStyle w:val="eop"/>
          <w:rFonts w:ascii="Arial" w:hAnsi="Arial" w:cs="Arial"/>
        </w:rPr>
        <w:t> </w:t>
      </w:r>
    </w:p>
    <w:p w14:paraId="6F06CC72" w14:textId="77777777" w:rsidR="00B3792B" w:rsidRDefault="00B3792B" w:rsidP="00B3792B">
      <w:pPr>
        <w:pStyle w:val="paragraph"/>
        <w:spacing w:before="0" w:beforeAutospacing="0" w:after="0" w:afterAutospacing="0"/>
        <w:ind w:left="360" w:firstLine="360"/>
        <w:textAlignment w:val="baseline"/>
        <w:rPr>
          <w:rFonts w:ascii="Segoe UI" w:hAnsi="Segoe UI" w:cs="Segoe UI"/>
          <w:sz w:val="18"/>
          <w:szCs w:val="18"/>
        </w:rPr>
      </w:pPr>
      <w:r>
        <w:rPr>
          <w:rStyle w:val="eop"/>
          <w:rFonts w:ascii="Arial" w:hAnsi="Arial" w:cs="Arial"/>
        </w:rPr>
        <w:t> </w:t>
      </w:r>
    </w:p>
    <w:p w14:paraId="369A5D33" w14:textId="77777777" w:rsidR="00B3792B" w:rsidRDefault="00B3792B" w:rsidP="00B3792B">
      <w:pPr>
        <w:pStyle w:val="paragraph"/>
        <w:spacing w:before="0" w:beforeAutospacing="0" w:after="0" w:afterAutospacing="0"/>
        <w:ind w:left="360" w:firstLine="360"/>
        <w:textAlignment w:val="baseline"/>
        <w:rPr>
          <w:rFonts w:ascii="Segoe UI" w:hAnsi="Segoe UI" w:cs="Segoe UI"/>
          <w:sz w:val="18"/>
          <w:szCs w:val="18"/>
        </w:rPr>
      </w:pPr>
      <w:r>
        <w:rPr>
          <w:rStyle w:val="normaltextrun"/>
          <w:rFonts w:ascii="Arial" w:hAnsi="Arial" w:cs="Arial"/>
          <w:lang w:val="en-GB"/>
        </w:rPr>
        <w:t>(5) Was released from student status through no fault of his or her own (for</w:t>
      </w:r>
      <w:r>
        <w:rPr>
          <w:rStyle w:val="eop"/>
          <w:rFonts w:ascii="Arial" w:hAnsi="Arial" w:cs="Arial"/>
        </w:rPr>
        <w:t> </w:t>
      </w:r>
    </w:p>
    <w:p w14:paraId="1CB4505E"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GB"/>
        </w:rPr>
        <w:t>example, medical or compassionate reasons) and is recommended for reinstatement in the course.</w:t>
      </w:r>
      <w:r>
        <w:rPr>
          <w:rStyle w:val="eop"/>
          <w:rFonts w:ascii="Arial" w:hAnsi="Arial" w:cs="Arial"/>
        </w:rPr>
        <w:t> </w:t>
      </w:r>
    </w:p>
    <w:p w14:paraId="2065843A"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3439CB5" w14:textId="77777777" w:rsidR="00B3792B" w:rsidRDefault="00B3792B" w:rsidP="00B3792B">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lang w:val="en-GB"/>
        </w:rPr>
        <w:t>(6) Was released from student status based on an approved retirement or resignation.</w:t>
      </w:r>
      <w:r>
        <w:rPr>
          <w:rStyle w:val="eop"/>
          <w:rFonts w:ascii="Arial" w:hAnsi="Arial" w:cs="Arial"/>
        </w:rPr>
        <w:t> </w:t>
      </w:r>
    </w:p>
    <w:p w14:paraId="503B3F2E"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6BE77AD" w14:textId="77777777" w:rsidR="00B3792B" w:rsidRDefault="00B3792B" w:rsidP="00B3792B">
      <w:pPr>
        <w:pStyle w:val="paragraph"/>
        <w:spacing w:before="0" w:beforeAutospacing="0" w:after="0" w:afterAutospacing="0"/>
        <w:ind w:firstLine="540"/>
        <w:textAlignment w:val="baseline"/>
        <w:rPr>
          <w:rFonts w:ascii="Segoe UI" w:hAnsi="Segoe UI" w:cs="Segoe UI"/>
          <w:sz w:val="18"/>
          <w:szCs w:val="18"/>
        </w:rPr>
      </w:pPr>
      <w:r>
        <w:rPr>
          <w:rStyle w:val="normaltextrun"/>
          <w:rFonts w:ascii="Arial" w:hAnsi="Arial" w:cs="Arial"/>
          <w:lang w:val="en-GB"/>
        </w:rPr>
        <w:t>   (7) Was required to appear before an academic board.</w:t>
      </w:r>
      <w:r>
        <w:rPr>
          <w:rStyle w:val="normaltextrun"/>
          <w:rFonts w:ascii="Arial" w:hAnsi="Arial" w:cs="Arial"/>
        </w:rPr>
        <w:t>    </w:t>
      </w:r>
      <w:r>
        <w:rPr>
          <w:rStyle w:val="eop"/>
          <w:rFonts w:ascii="Arial" w:hAnsi="Arial" w:cs="Arial"/>
        </w:rPr>
        <w:t> </w:t>
      </w:r>
    </w:p>
    <w:p w14:paraId="42878B1C"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F0D2CEA" w14:textId="77777777" w:rsidR="00B3792B" w:rsidRDefault="00B3792B" w:rsidP="00B3792B">
      <w:pPr>
        <w:pStyle w:val="paragraph"/>
        <w:spacing w:before="0" w:beforeAutospacing="0" w:after="0" w:afterAutospacing="0"/>
        <w:ind w:firstLine="270"/>
        <w:textAlignment w:val="baseline"/>
        <w:rPr>
          <w:rFonts w:ascii="Segoe UI" w:hAnsi="Segoe UI" w:cs="Segoe UI"/>
          <w:sz w:val="18"/>
          <w:szCs w:val="18"/>
        </w:rPr>
      </w:pPr>
      <w:r>
        <w:rPr>
          <w:rStyle w:val="normaltextrun"/>
          <w:rFonts w:ascii="Arial" w:hAnsi="Arial" w:cs="Arial"/>
        </w:rPr>
        <w:t>e.</w:t>
      </w:r>
      <w:r>
        <w:rPr>
          <w:rStyle w:val="tabchar"/>
          <w:rFonts w:ascii="Calibri" w:hAnsi="Calibri" w:cs="Calibri"/>
        </w:rPr>
        <w:t xml:space="preserve"> </w:t>
      </w:r>
      <w:r>
        <w:rPr>
          <w:rStyle w:val="normaltextrun"/>
          <w:rFonts w:ascii="Arial" w:hAnsi="Arial" w:cs="Arial"/>
        </w:rPr>
        <w:t>A model depicting how assessment scores feed and convert to the final AER, including thresholds of assessed areas is at Table 1. </w:t>
      </w:r>
      <w:r>
        <w:rPr>
          <w:rStyle w:val="eop"/>
          <w:rFonts w:ascii="Arial" w:hAnsi="Arial" w:cs="Arial"/>
        </w:rPr>
        <w:t> </w:t>
      </w:r>
    </w:p>
    <w:p w14:paraId="06EE3D19"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B73576D"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3.</w:t>
      </w:r>
      <w:r>
        <w:rPr>
          <w:rStyle w:val="tabchar"/>
          <w:rFonts w:ascii="Calibri" w:hAnsi="Calibri" w:cs="Calibri"/>
        </w:rPr>
        <w:t xml:space="preserve"> </w:t>
      </w:r>
      <w:r>
        <w:rPr>
          <w:rStyle w:val="normaltextrun"/>
          <w:rFonts w:ascii="Arial" w:hAnsi="Arial" w:cs="Arial"/>
          <w:b/>
          <w:bCs/>
        </w:rPr>
        <w:t>Key Features</w:t>
      </w:r>
      <w:r>
        <w:rPr>
          <w:rStyle w:val="normaltextrun"/>
          <w:rFonts w:ascii="Arial" w:hAnsi="Arial" w:cs="Arial"/>
        </w:rPr>
        <w:t>:  In light of the foregoing, there is a number of key points students must be aware of:</w:t>
      </w:r>
      <w:r>
        <w:rPr>
          <w:rStyle w:val="eop"/>
          <w:rFonts w:ascii="Arial" w:hAnsi="Arial" w:cs="Arial"/>
        </w:rPr>
        <w:t> </w:t>
      </w:r>
    </w:p>
    <w:p w14:paraId="1579BB7C"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9ECB251" w14:textId="77777777" w:rsidR="00B3792B" w:rsidRDefault="00B3792B" w:rsidP="00B3792B">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a.</w:t>
      </w:r>
      <w:r>
        <w:rPr>
          <w:rStyle w:val="tabchar"/>
          <w:rFonts w:ascii="Calibri" w:hAnsi="Calibri" w:cs="Calibri"/>
        </w:rPr>
        <w:t xml:space="preserve"> </w:t>
      </w:r>
      <w:r>
        <w:rPr>
          <w:rStyle w:val="normaltextrun"/>
          <w:rFonts w:ascii="Arial" w:hAnsi="Arial" w:cs="Arial"/>
        </w:rPr>
        <w:t xml:space="preserve">Assessment is Continuous:  Students will be continuously assessed during their time at MPCCC, utilizing a variety of objective and subjective, formal (summative) and informal (formative) assessment methods, as summarized below.  </w:t>
      </w:r>
      <w:r>
        <w:rPr>
          <w:rStyle w:val="normaltextrun"/>
          <w:rFonts w:ascii="Arial" w:hAnsi="Arial" w:cs="Arial"/>
          <w:b/>
          <w:bCs/>
        </w:rPr>
        <w:t>All summative assessments constitute graduation requirements</w:t>
      </w:r>
      <w:r>
        <w:rPr>
          <w:rStyle w:val="normaltextrun"/>
          <w:rFonts w:ascii="Arial" w:hAnsi="Arial" w:cs="Arial"/>
        </w:rPr>
        <w:t>.  Details of all assessments are provided in Table 2. </w:t>
      </w:r>
      <w:r>
        <w:rPr>
          <w:rStyle w:val="eop"/>
          <w:rFonts w:ascii="Arial" w:hAnsi="Arial" w:cs="Arial"/>
        </w:rPr>
        <w:t> </w:t>
      </w:r>
    </w:p>
    <w:p w14:paraId="2B7309B4" w14:textId="77777777" w:rsidR="00B3792B" w:rsidRDefault="00B3792B" w:rsidP="00B3792B">
      <w:pPr>
        <w:pStyle w:val="paragraph"/>
        <w:spacing w:before="0" w:beforeAutospacing="0" w:after="0" w:afterAutospacing="0"/>
        <w:ind w:firstLine="360"/>
        <w:textAlignment w:val="baseline"/>
        <w:rPr>
          <w:rFonts w:ascii="Segoe UI" w:hAnsi="Segoe UI" w:cs="Segoe UI"/>
          <w:sz w:val="18"/>
          <w:szCs w:val="18"/>
        </w:rPr>
      </w:pPr>
      <w:r>
        <w:rPr>
          <w:rStyle w:val="eop"/>
          <w:rFonts w:ascii="Arial" w:hAnsi="Arial" w:cs="Arial"/>
        </w:rPr>
        <w:t> </w:t>
      </w:r>
    </w:p>
    <w:p w14:paraId="1F0F8C3C" w14:textId="77777777" w:rsidR="00B3792B" w:rsidRDefault="00B3792B" w:rsidP="00B3792B">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rPr>
        <w:t>(1)</w:t>
      </w:r>
      <w:r>
        <w:rPr>
          <w:rStyle w:val="tabchar"/>
          <w:rFonts w:ascii="Calibri" w:hAnsi="Calibri" w:cs="Calibri"/>
        </w:rPr>
        <w:t xml:space="preserve"> </w:t>
      </w:r>
      <w:r>
        <w:rPr>
          <w:rStyle w:val="normaltextrun"/>
          <w:rFonts w:ascii="Arial" w:hAnsi="Arial" w:cs="Arial"/>
        </w:rPr>
        <w:t>Objective (summative) assessments are those which are graded in conjunction with a rubric and include formal and informal, individual and team, written and oral assessments, exams and assignments.  All students must note that the MPCCC requires students to deal with complex and complicated issues where there is often multiple (or no) correct answers.  As well as common rubrics, marking mechanisms are in place to mitigate markers’ subjectivity.  Details of these mechanisms are at para 6.b.</w:t>
      </w:r>
      <w:r>
        <w:rPr>
          <w:rStyle w:val="eop"/>
          <w:rFonts w:ascii="Arial" w:hAnsi="Arial" w:cs="Arial"/>
        </w:rPr>
        <w:t> </w:t>
      </w:r>
    </w:p>
    <w:p w14:paraId="6126F003"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A733380" w14:textId="47C5A19C" w:rsidR="00B3792B" w:rsidRDefault="00B3792B" w:rsidP="00B3792B">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rPr>
        <w:t>(2)</w:t>
      </w:r>
      <w:r>
        <w:rPr>
          <w:rStyle w:val="tabchar"/>
          <w:rFonts w:ascii="Calibri" w:hAnsi="Calibri" w:cs="Calibri"/>
        </w:rPr>
        <w:t xml:space="preserve"> </w:t>
      </w:r>
      <w:r>
        <w:rPr>
          <w:rStyle w:val="normaltextrun"/>
          <w:rFonts w:ascii="Arial" w:hAnsi="Arial" w:cs="Arial"/>
        </w:rPr>
        <w:t>Subjective (formative) assessment criteria will include a number of areas such as class / group participation, engagement in instruction, ‘value added’ during classroom sessions, enthusiasm and leadership, as well as a number of areas specific to each lesson as detailed in each lesson plan.  Subjective assessment applies to both formal and informal assessments.  Some subjectivity within formal assessments is necessary due to the complicated subject matter at hand, where a wholly objective rubric is not possible due to the possibility of multiple correct answers.  The learner</w:t>
      </w:r>
      <w:r w:rsidR="00E52EC4">
        <w:rPr>
          <w:rStyle w:val="normaltextrun"/>
          <w:rFonts w:ascii="Arial" w:hAnsi="Arial" w:cs="Arial"/>
        </w:rPr>
        <w:t xml:space="preserve"> </w:t>
      </w:r>
      <w:r>
        <w:rPr>
          <w:rStyle w:val="normaltextrun"/>
          <w:rFonts w:ascii="Arial" w:hAnsi="Arial" w:cs="Arial"/>
        </w:rPr>
        <w:t>centric learning environment requires maximum participation from all class members, and SGLs will apply a subjective assessment on student levels of participation.  SGLs </w:t>
      </w:r>
      <w:r>
        <w:rPr>
          <w:rStyle w:val="eop"/>
          <w:rFonts w:ascii="Arial" w:hAnsi="Arial" w:cs="Arial"/>
        </w:rPr>
        <w:t> </w:t>
      </w:r>
    </w:p>
    <w:p w14:paraId="089E9016" w14:textId="684BDDF1" w:rsidR="7D50D60F" w:rsidRPr="00E52EC4" w:rsidRDefault="00B3792B" w:rsidP="00E52EC4">
      <w:pPr>
        <w:pStyle w:val="paragraph"/>
        <w:spacing w:before="0" w:beforeAutospacing="0" w:after="0" w:afterAutospacing="0"/>
        <w:textAlignment w:val="baseline"/>
        <w:rPr>
          <w:rStyle w:val="eop"/>
          <w:rFonts w:ascii="Segoe UI" w:hAnsi="Segoe UI" w:cs="Segoe UI"/>
          <w:sz w:val="18"/>
          <w:szCs w:val="18"/>
        </w:rPr>
      </w:pPr>
      <w:r w:rsidRPr="7D50D60F">
        <w:rPr>
          <w:rStyle w:val="eop"/>
          <w:rFonts w:ascii="Arial" w:hAnsi="Arial" w:cs="Arial"/>
        </w:rPr>
        <w:t> </w:t>
      </w:r>
      <w:r w:rsidRPr="7D50D60F">
        <w:rPr>
          <w:rStyle w:val="normaltextrun"/>
          <w:rFonts w:ascii="Arial" w:hAnsi="Arial" w:cs="Arial"/>
        </w:rPr>
        <w:t>and any other nominated assessor will maintain a tracking sheet throughout the course to ensure that all students are assessed. </w:t>
      </w:r>
      <w:r w:rsidRPr="7D50D60F">
        <w:rPr>
          <w:rStyle w:val="eop"/>
          <w:rFonts w:ascii="Arial" w:hAnsi="Arial" w:cs="Arial"/>
        </w:rPr>
        <w:t> </w:t>
      </w:r>
    </w:p>
    <w:p w14:paraId="1248F2C6" w14:textId="4EEC1B9E" w:rsidR="7D50D60F" w:rsidRDefault="7D50D60F" w:rsidP="7D50D60F">
      <w:pPr>
        <w:pStyle w:val="paragraph"/>
        <w:spacing w:before="0" w:beforeAutospacing="0" w:after="0" w:afterAutospacing="0"/>
        <w:rPr>
          <w:rStyle w:val="eop"/>
        </w:rPr>
      </w:pPr>
    </w:p>
    <w:p w14:paraId="792ACF52" w14:textId="77777777" w:rsidR="00B3792B" w:rsidRDefault="00B3792B" w:rsidP="00B3792B">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lastRenderedPageBreak/>
        <w:t>b.</w:t>
      </w:r>
      <w:r>
        <w:rPr>
          <w:rStyle w:val="tabchar"/>
          <w:rFonts w:ascii="Calibri" w:hAnsi="Calibri" w:cs="Calibri"/>
        </w:rPr>
        <w:t xml:space="preserve"> </w:t>
      </w:r>
      <w:r>
        <w:rPr>
          <w:rStyle w:val="normaltextrun"/>
          <w:rFonts w:ascii="Arial" w:hAnsi="Arial" w:cs="Arial"/>
        </w:rPr>
        <w:t>Academic Standing:  It is a course policy that students will be rank ordered against other students in their course.  All assessments are assigned a weighted score, the value of which will be dependent on the level of gravity of the training objective:</w:t>
      </w:r>
      <w:r>
        <w:rPr>
          <w:rStyle w:val="eop"/>
          <w:rFonts w:ascii="Arial" w:hAnsi="Arial" w:cs="Arial"/>
        </w:rPr>
        <w:t> </w:t>
      </w:r>
    </w:p>
    <w:p w14:paraId="7B6018EB"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26115FE"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4.</w:t>
      </w:r>
      <w:r>
        <w:rPr>
          <w:rStyle w:val="tabchar"/>
          <w:rFonts w:ascii="Calibri" w:hAnsi="Calibri" w:cs="Calibri"/>
        </w:rPr>
        <w:t xml:space="preserve"> </w:t>
      </w:r>
      <w:r>
        <w:rPr>
          <w:rStyle w:val="normaltextrun"/>
          <w:rFonts w:ascii="Arial" w:hAnsi="Arial" w:cs="Arial"/>
          <w:b/>
          <w:bCs/>
        </w:rPr>
        <w:t>MPCCC Assessment Criteria</w:t>
      </w:r>
      <w:r>
        <w:rPr>
          <w:rStyle w:val="normaltextrun"/>
          <w:rFonts w:ascii="Arial" w:hAnsi="Arial" w:cs="Arial"/>
        </w:rPr>
        <w:t>: The following criteria applies to MPCCC assessments:</w:t>
      </w:r>
      <w:r>
        <w:rPr>
          <w:rStyle w:val="eop"/>
          <w:rFonts w:ascii="Arial" w:hAnsi="Arial" w:cs="Arial"/>
        </w:rPr>
        <w:t> </w:t>
      </w:r>
    </w:p>
    <w:p w14:paraId="5F73BDAD"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F6EA994" w14:textId="77777777" w:rsidR="00B3792B" w:rsidRDefault="00B3792B" w:rsidP="00B3792B">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a.</w:t>
      </w:r>
      <w:r>
        <w:rPr>
          <w:rStyle w:val="tabchar"/>
          <w:rFonts w:ascii="Calibri" w:hAnsi="Calibri" w:cs="Calibri"/>
        </w:rPr>
        <w:t xml:space="preserve"> </w:t>
      </w:r>
      <w:r>
        <w:rPr>
          <w:rStyle w:val="normaltextrun"/>
          <w:rFonts w:ascii="Arial" w:hAnsi="Arial" w:cs="Arial"/>
        </w:rPr>
        <w:t xml:space="preserve">ALL assessments are regarded as GO/NO-GO events.  </w:t>
      </w:r>
      <w:r>
        <w:rPr>
          <w:rStyle w:val="normaltextrun"/>
          <w:rFonts w:ascii="Arial" w:hAnsi="Arial" w:cs="Arial"/>
          <w:b/>
          <w:bCs/>
        </w:rPr>
        <w:t>Students must receive a ‘GO’ on all assessments in order to graduate</w:t>
      </w:r>
      <w:r>
        <w:rPr>
          <w:rStyle w:val="normaltextrun"/>
          <w:rFonts w:ascii="Arial" w:hAnsi="Arial" w:cs="Arial"/>
        </w:rPr>
        <w:t>.  An assessment is either summative or formative. </w:t>
      </w:r>
      <w:r>
        <w:rPr>
          <w:rStyle w:val="eop"/>
          <w:rFonts w:ascii="Arial" w:hAnsi="Arial" w:cs="Arial"/>
        </w:rPr>
        <w:t> </w:t>
      </w:r>
    </w:p>
    <w:p w14:paraId="57375312"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ECA6E14" w14:textId="77777777" w:rsidR="00B3792B" w:rsidRDefault="00B3792B" w:rsidP="00B3792B">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b.</w:t>
      </w:r>
      <w:r>
        <w:rPr>
          <w:rStyle w:val="tabchar"/>
          <w:rFonts w:ascii="Calibri" w:hAnsi="Calibri" w:cs="Calibri"/>
        </w:rPr>
        <w:t xml:space="preserve"> </w:t>
      </w:r>
      <w:r>
        <w:rPr>
          <w:rStyle w:val="normaltextrun"/>
          <w:rFonts w:ascii="Arial" w:hAnsi="Arial" w:cs="Arial"/>
        </w:rPr>
        <w:t>Those assessments labelled ‘summative’ are those which receive a weighted score that is entered into the student grade book and which will determine final academic standing.  Summative assessments are directly linked to retest and SSR policy (see Appendix H).  Students who fail to achieve the standard on the first attempt of a summative assessment will subsequently retest/resubmit that assessment (see para 8 for full details).  </w:t>
      </w:r>
      <w:r>
        <w:rPr>
          <w:rStyle w:val="eop"/>
          <w:rFonts w:ascii="Arial" w:hAnsi="Arial" w:cs="Arial"/>
        </w:rPr>
        <w:t> </w:t>
      </w:r>
    </w:p>
    <w:p w14:paraId="333B4B9C" w14:textId="77777777" w:rsidR="00B3792B" w:rsidRDefault="00B3792B" w:rsidP="00B3792B">
      <w:pPr>
        <w:pStyle w:val="paragraph"/>
        <w:spacing w:before="0" w:beforeAutospacing="0" w:after="0" w:afterAutospacing="0"/>
        <w:ind w:firstLine="360"/>
        <w:textAlignment w:val="baseline"/>
        <w:rPr>
          <w:rFonts w:ascii="Segoe UI" w:hAnsi="Segoe UI" w:cs="Segoe UI"/>
          <w:sz w:val="18"/>
          <w:szCs w:val="18"/>
        </w:rPr>
      </w:pPr>
      <w:r>
        <w:rPr>
          <w:rStyle w:val="eop"/>
          <w:rFonts w:ascii="Arial" w:hAnsi="Arial" w:cs="Arial"/>
        </w:rPr>
        <w:t> </w:t>
      </w:r>
    </w:p>
    <w:p w14:paraId="50A1B414" w14:textId="77777777" w:rsidR="00B3792B" w:rsidRDefault="00B3792B" w:rsidP="00B3792B">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c.</w:t>
      </w:r>
      <w:r>
        <w:rPr>
          <w:rStyle w:val="tabchar"/>
          <w:rFonts w:ascii="Calibri" w:hAnsi="Calibri" w:cs="Calibri"/>
        </w:rPr>
        <w:t xml:space="preserve"> </w:t>
      </w:r>
      <w:r>
        <w:rPr>
          <w:rStyle w:val="normaltextrun"/>
          <w:rFonts w:ascii="Arial" w:hAnsi="Arial" w:cs="Arial"/>
        </w:rPr>
        <w:t>Those assessments labelled ‘formative’ do not receive a weighted score and do not contribute to academic averages or rankings.  If a student fails a formative assessment, they must redo it to the standard but it is not in itself linked to retest and SSR policy.  Continued failure in formative assessments may, however, meet the definition of other adverse actions in the MPCCC ISAP (see Appendix H).</w:t>
      </w:r>
      <w:r>
        <w:rPr>
          <w:rStyle w:val="eop"/>
          <w:rFonts w:ascii="Arial" w:hAnsi="Arial" w:cs="Arial"/>
        </w:rPr>
        <w:t> </w:t>
      </w:r>
    </w:p>
    <w:p w14:paraId="21293596"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10AD16E"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5.</w:t>
      </w:r>
      <w:r>
        <w:rPr>
          <w:rStyle w:val="tabchar"/>
          <w:rFonts w:ascii="Calibri" w:hAnsi="Calibri" w:cs="Calibri"/>
        </w:rPr>
        <w:t xml:space="preserve"> </w:t>
      </w:r>
      <w:r w:rsidRPr="007259FD">
        <w:rPr>
          <w:rStyle w:val="normaltextrun"/>
          <w:rFonts w:ascii="Arial" w:hAnsi="Arial" w:cs="Arial"/>
          <w:b/>
        </w:rPr>
        <w:t>MPCCC Assessment Marking and Administration</w:t>
      </w:r>
      <w:r>
        <w:rPr>
          <w:rStyle w:val="normaltextrun"/>
          <w:rFonts w:ascii="Arial" w:hAnsi="Arial" w:cs="Arial"/>
        </w:rPr>
        <w:t>:  </w:t>
      </w:r>
      <w:r>
        <w:rPr>
          <w:rStyle w:val="eop"/>
          <w:rFonts w:ascii="Arial" w:hAnsi="Arial" w:cs="Arial"/>
        </w:rPr>
        <w:t> </w:t>
      </w:r>
    </w:p>
    <w:p w14:paraId="37642555"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Pr>
        <w:t> </w:t>
      </w:r>
    </w:p>
    <w:p w14:paraId="27C3C37A"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Pr>
        <w:t> </w:t>
      </w:r>
      <w:r>
        <w:rPr>
          <w:rStyle w:val="tabchar"/>
          <w:rFonts w:ascii="Calibri" w:hAnsi="Calibri" w:cs="Calibri"/>
        </w:rPr>
        <w:t xml:space="preserve"> </w:t>
      </w:r>
      <w:r>
        <w:rPr>
          <w:rStyle w:val="normaltextrun"/>
          <w:rFonts w:ascii="Arial" w:hAnsi="Arial" w:cs="Arial"/>
        </w:rPr>
        <w:t>a.</w:t>
      </w:r>
      <w:r>
        <w:rPr>
          <w:rStyle w:val="tabchar"/>
          <w:rFonts w:ascii="Calibri" w:hAnsi="Calibri" w:cs="Calibri"/>
        </w:rPr>
        <w:t xml:space="preserve"> </w:t>
      </w:r>
      <w:r>
        <w:rPr>
          <w:rStyle w:val="normaltextrun"/>
          <w:rFonts w:ascii="Arial" w:hAnsi="Arial" w:cs="Arial"/>
        </w:rPr>
        <w:t>Examinations will be administered, conducted and graded IAW the approved Test Administrative Guidance (TAG) from the MSCoE Test Control Branch SOP.</w:t>
      </w:r>
      <w:r>
        <w:rPr>
          <w:rStyle w:val="eop"/>
          <w:rFonts w:ascii="Arial" w:hAnsi="Arial" w:cs="Arial"/>
        </w:rPr>
        <w:t> </w:t>
      </w:r>
    </w:p>
    <w:p w14:paraId="06595078"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CD7CC67" w14:textId="77777777" w:rsidR="00B3792B" w:rsidRDefault="00B3792B" w:rsidP="00B3792B">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b.</w:t>
      </w:r>
      <w:r>
        <w:rPr>
          <w:rStyle w:val="tabchar"/>
          <w:rFonts w:ascii="Calibri" w:hAnsi="Calibri" w:cs="Calibri"/>
        </w:rPr>
        <w:t xml:space="preserve"> </w:t>
      </w:r>
      <w:r>
        <w:rPr>
          <w:rStyle w:val="normaltextrun"/>
          <w:rFonts w:ascii="Arial" w:hAnsi="Arial" w:cs="Arial"/>
        </w:rPr>
        <w:t>Marking: Students’ performance is underpinned by an objective, transparent and rigorous marking and grading system.  This must be balanced by offsetting minor variations in instructor delivery and the need for SGLs to be able to effectively and consistently counsel their students.  All summative assessments will be randomly blind marked by MP CCC SGLs.  The following mechanisms are in place for the marking of MPCCC summative assessments:</w:t>
      </w:r>
      <w:r>
        <w:rPr>
          <w:rStyle w:val="eop"/>
          <w:rFonts w:ascii="Arial" w:hAnsi="Arial" w:cs="Arial"/>
        </w:rPr>
        <w:t> </w:t>
      </w:r>
    </w:p>
    <w:p w14:paraId="6B082E6B"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B74E5A9" w14:textId="77777777" w:rsidR="00B3792B" w:rsidRDefault="00B3792B" w:rsidP="00B3792B">
      <w:pPr>
        <w:pStyle w:val="paragraph"/>
        <w:spacing w:before="0" w:beforeAutospacing="0" w:after="0" w:afterAutospacing="0"/>
        <w:ind w:firstLine="540"/>
        <w:textAlignment w:val="baseline"/>
        <w:rPr>
          <w:rFonts w:ascii="Segoe UI" w:hAnsi="Segoe UI" w:cs="Segoe UI"/>
          <w:sz w:val="18"/>
          <w:szCs w:val="18"/>
        </w:rPr>
      </w:pPr>
      <w:r>
        <w:rPr>
          <w:rStyle w:val="normaltextrun"/>
          <w:rFonts w:ascii="Arial" w:hAnsi="Arial" w:cs="Arial"/>
        </w:rPr>
        <w:t>(1)</w:t>
      </w:r>
      <w:r>
        <w:rPr>
          <w:rStyle w:val="tabchar"/>
          <w:rFonts w:ascii="Calibri" w:hAnsi="Calibri" w:cs="Calibri"/>
        </w:rPr>
        <w:t xml:space="preserve"> </w:t>
      </w:r>
      <w:r>
        <w:rPr>
          <w:rStyle w:val="normaltextrun"/>
          <w:rFonts w:ascii="Arial" w:hAnsi="Arial" w:cs="Arial"/>
        </w:rPr>
        <w:t>SGLs will randomly double or triple grade for each assignment to ensure the consistency between graders remains as close as possible.  This is called calibration. New SGLs receive training on grading systems and standards.  In addition, new SGLs have the opportunity to grade assignments from previous classes to ensure their grading is consistent with CCC standards.</w:t>
      </w:r>
      <w:r>
        <w:rPr>
          <w:rStyle w:val="eop"/>
          <w:rFonts w:ascii="Arial" w:hAnsi="Arial" w:cs="Arial"/>
        </w:rPr>
        <w:t> </w:t>
      </w:r>
    </w:p>
    <w:p w14:paraId="4240C5A7" w14:textId="6BF238E4" w:rsidR="7D50D60F" w:rsidRPr="00E52EC4" w:rsidRDefault="7D50D60F" w:rsidP="00E52EC4">
      <w:pPr>
        <w:pStyle w:val="paragraph"/>
        <w:spacing w:before="0" w:beforeAutospacing="0" w:after="0" w:afterAutospacing="0"/>
        <w:textAlignment w:val="baseline"/>
        <w:rPr>
          <w:rStyle w:val="normaltextrun"/>
          <w:rFonts w:ascii="Segoe UI" w:hAnsi="Segoe UI" w:cs="Segoe UI"/>
          <w:sz w:val="18"/>
          <w:szCs w:val="18"/>
        </w:rPr>
      </w:pPr>
    </w:p>
    <w:p w14:paraId="56731E33" w14:textId="77777777" w:rsidR="00B3792B" w:rsidRDefault="00B3792B" w:rsidP="00B3792B">
      <w:pPr>
        <w:pStyle w:val="paragraph"/>
        <w:spacing w:before="0" w:beforeAutospacing="0" w:after="0" w:afterAutospacing="0"/>
        <w:ind w:firstLine="540"/>
        <w:textAlignment w:val="baseline"/>
        <w:rPr>
          <w:rFonts w:ascii="Segoe UI" w:hAnsi="Segoe UI" w:cs="Segoe UI"/>
          <w:sz w:val="18"/>
          <w:szCs w:val="18"/>
        </w:rPr>
      </w:pPr>
      <w:r>
        <w:rPr>
          <w:rStyle w:val="normaltextrun"/>
          <w:rFonts w:ascii="Arial" w:hAnsi="Arial" w:cs="Arial"/>
        </w:rPr>
        <w:t>(2)</w:t>
      </w:r>
      <w:r>
        <w:rPr>
          <w:rStyle w:val="tabchar"/>
          <w:rFonts w:ascii="Calibri" w:hAnsi="Calibri" w:cs="Calibri"/>
        </w:rPr>
        <w:t xml:space="preserve"> </w:t>
      </w:r>
      <w:r>
        <w:rPr>
          <w:rStyle w:val="normaltextrun"/>
          <w:rFonts w:ascii="Arial" w:hAnsi="Arial" w:cs="Arial"/>
        </w:rPr>
        <w:t>Any written assessment that receives a failing score will be marked for a second time by an SGL from another squad or team.  The second marker will use a clean copy of the assessment – to that end; all students must submit digital copies of their assessments to facilitate this process.</w:t>
      </w:r>
      <w:r>
        <w:rPr>
          <w:rStyle w:val="eop"/>
          <w:rFonts w:ascii="Arial" w:hAnsi="Arial" w:cs="Arial"/>
        </w:rPr>
        <w:t> </w:t>
      </w:r>
    </w:p>
    <w:p w14:paraId="5502BBFE"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65C61A5" w14:textId="77777777" w:rsidR="00B3792B" w:rsidRDefault="00B3792B" w:rsidP="00B3792B">
      <w:pPr>
        <w:pStyle w:val="paragraph"/>
        <w:spacing w:before="0" w:beforeAutospacing="0" w:after="0" w:afterAutospacing="0"/>
        <w:ind w:firstLine="540"/>
        <w:textAlignment w:val="baseline"/>
        <w:rPr>
          <w:rFonts w:ascii="Segoe UI" w:hAnsi="Segoe UI" w:cs="Segoe UI"/>
          <w:sz w:val="18"/>
          <w:szCs w:val="18"/>
        </w:rPr>
      </w:pPr>
      <w:r>
        <w:rPr>
          <w:rStyle w:val="normaltextrun"/>
          <w:rFonts w:ascii="Arial" w:hAnsi="Arial" w:cs="Arial"/>
        </w:rPr>
        <w:lastRenderedPageBreak/>
        <w:t>(3)</w:t>
      </w:r>
      <w:r>
        <w:rPr>
          <w:rStyle w:val="tabchar"/>
          <w:rFonts w:ascii="Calibri" w:hAnsi="Calibri" w:cs="Calibri"/>
        </w:rPr>
        <w:t xml:space="preserve"> </w:t>
      </w:r>
      <w:r>
        <w:rPr>
          <w:rStyle w:val="normaltextrun"/>
          <w:rFonts w:ascii="Arial" w:hAnsi="Arial" w:cs="Arial"/>
        </w:rPr>
        <w:t>It is impractical for oral assessments to be second-marked, due to resources and time.</w:t>
      </w:r>
      <w:r>
        <w:rPr>
          <w:rStyle w:val="eop"/>
          <w:rFonts w:ascii="Arial" w:hAnsi="Arial" w:cs="Arial"/>
        </w:rPr>
        <w:t> </w:t>
      </w:r>
    </w:p>
    <w:p w14:paraId="2A9C487C"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6A816F7" w14:textId="77777777" w:rsidR="00B3792B" w:rsidRDefault="00B3792B" w:rsidP="00B3792B">
      <w:pPr>
        <w:pStyle w:val="paragraph"/>
        <w:spacing w:before="0" w:beforeAutospacing="0" w:after="0" w:afterAutospacing="0"/>
        <w:ind w:firstLine="540"/>
        <w:textAlignment w:val="baseline"/>
        <w:rPr>
          <w:rFonts w:ascii="Segoe UI" w:hAnsi="Segoe UI" w:cs="Segoe UI"/>
          <w:sz w:val="18"/>
          <w:szCs w:val="18"/>
        </w:rPr>
      </w:pPr>
      <w:r>
        <w:rPr>
          <w:rStyle w:val="normaltextrun"/>
          <w:rFonts w:ascii="Arial" w:hAnsi="Arial" w:cs="Arial"/>
        </w:rPr>
        <w:t>(4)</w:t>
      </w:r>
      <w:r>
        <w:rPr>
          <w:rStyle w:val="tabchar"/>
          <w:rFonts w:ascii="Calibri" w:hAnsi="Calibri" w:cs="Calibri"/>
        </w:rPr>
        <w:t xml:space="preserve"> </w:t>
      </w:r>
      <w:r>
        <w:rPr>
          <w:rStyle w:val="normaltextrun"/>
          <w:rFonts w:ascii="Arial" w:hAnsi="Arial" w:cs="Arial"/>
        </w:rPr>
        <w:t>All student scores are entered into an electronic gradebook.  This gradebook contains a number of formula and algorithms which tracks an individual SGL’s marking and grade allocation on any particular assessment which provides comparison with other SGLs.  This provides assurance that SGLs are all grading to a common level and standard, with only minor variances permitted. At least two SGLs per team will maintain a gradebook for the class and update for continuity. </w:t>
      </w:r>
      <w:r>
        <w:rPr>
          <w:rStyle w:val="eop"/>
          <w:rFonts w:ascii="Arial" w:hAnsi="Arial" w:cs="Arial"/>
        </w:rPr>
        <w:t> </w:t>
      </w:r>
    </w:p>
    <w:p w14:paraId="09757454"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D1D7EF0" w14:textId="77777777" w:rsidR="00B3792B" w:rsidRDefault="00B3792B" w:rsidP="00B3792B">
      <w:pPr>
        <w:pStyle w:val="paragraph"/>
        <w:spacing w:before="0" w:beforeAutospacing="0" w:after="0" w:afterAutospacing="0"/>
        <w:ind w:firstLine="540"/>
        <w:textAlignment w:val="baseline"/>
        <w:rPr>
          <w:rFonts w:ascii="Segoe UI" w:hAnsi="Segoe UI" w:cs="Segoe UI"/>
          <w:sz w:val="18"/>
          <w:szCs w:val="18"/>
        </w:rPr>
      </w:pPr>
      <w:r>
        <w:rPr>
          <w:rStyle w:val="normaltextrun"/>
          <w:rFonts w:ascii="Arial" w:hAnsi="Arial" w:cs="Arial"/>
        </w:rPr>
        <w:t>(5)</w:t>
      </w:r>
      <w:r>
        <w:rPr>
          <w:rStyle w:val="tabchar"/>
          <w:rFonts w:ascii="Calibri" w:hAnsi="Calibri" w:cs="Calibri"/>
        </w:rPr>
        <w:t xml:space="preserve"> </w:t>
      </w:r>
      <w:r>
        <w:rPr>
          <w:rStyle w:val="normaltextrun"/>
          <w:rFonts w:ascii="Arial" w:hAnsi="Arial" w:cs="Arial"/>
        </w:rPr>
        <w:t>Prior to marking of any assessment that has subjective elements, SGLs conduct a grading conference to discuss key aspects of the assessment and agree on point allocation.  </w:t>
      </w:r>
      <w:r>
        <w:rPr>
          <w:rStyle w:val="eop"/>
          <w:rFonts w:ascii="Arial" w:hAnsi="Arial" w:cs="Arial"/>
        </w:rPr>
        <w:t> </w:t>
      </w:r>
    </w:p>
    <w:p w14:paraId="53FE145A"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89526DF" w14:textId="77777777" w:rsidR="00B3792B" w:rsidRDefault="00B3792B" w:rsidP="00B3792B">
      <w:pPr>
        <w:pStyle w:val="paragraph"/>
        <w:spacing w:before="0" w:beforeAutospacing="0" w:after="0" w:afterAutospacing="0"/>
        <w:ind w:firstLine="270"/>
        <w:textAlignment w:val="baseline"/>
        <w:rPr>
          <w:rFonts w:ascii="Segoe UI" w:hAnsi="Segoe UI" w:cs="Segoe UI"/>
          <w:sz w:val="18"/>
          <w:szCs w:val="18"/>
        </w:rPr>
      </w:pPr>
      <w:r>
        <w:rPr>
          <w:rStyle w:val="normaltextrun"/>
          <w:rFonts w:ascii="Arial" w:hAnsi="Arial" w:cs="Arial"/>
        </w:rPr>
        <w:t>c.</w:t>
      </w:r>
      <w:r>
        <w:rPr>
          <w:rStyle w:val="tabchar"/>
          <w:rFonts w:ascii="Calibri" w:hAnsi="Calibri" w:cs="Calibri"/>
        </w:rPr>
        <w:t xml:space="preserve"> </w:t>
      </w:r>
      <w:r>
        <w:rPr>
          <w:rStyle w:val="normaltextrun"/>
          <w:rFonts w:ascii="Arial" w:hAnsi="Arial" w:cs="Arial"/>
        </w:rPr>
        <w:t>Examination after action reviews (AAR) will be scheduled as soon as possible after the examination.  The AAR period will be an informal period (i.e. not assigned POI time) where those students who wish to, may question the SME/SGL on any issues with the examination. </w:t>
      </w:r>
      <w:r>
        <w:rPr>
          <w:rStyle w:val="eop"/>
          <w:rFonts w:ascii="Arial" w:hAnsi="Arial" w:cs="Arial"/>
        </w:rPr>
        <w:t> </w:t>
      </w:r>
    </w:p>
    <w:p w14:paraId="6C5A4A1E"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2DEFA64"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d.</w:t>
      </w:r>
      <w:r>
        <w:rPr>
          <w:rStyle w:val="tabchar"/>
          <w:rFonts w:ascii="Calibri" w:hAnsi="Calibri" w:cs="Calibri"/>
        </w:rPr>
        <w:t xml:space="preserve"> </w:t>
      </w:r>
      <w:r>
        <w:rPr>
          <w:rStyle w:val="normaltextrun"/>
          <w:rFonts w:ascii="Arial" w:hAnsi="Arial" w:cs="Arial"/>
        </w:rPr>
        <w:t>Reclama:  The reclama process is the means by which students are given the opportunity to challenge a test question.  Reclama procedures are found in Appendix H.</w:t>
      </w:r>
      <w:r>
        <w:rPr>
          <w:rStyle w:val="eop"/>
          <w:rFonts w:ascii="Arial" w:hAnsi="Arial" w:cs="Arial"/>
        </w:rPr>
        <w:t> </w:t>
      </w:r>
    </w:p>
    <w:p w14:paraId="24B444D4"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8D9B200"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6.</w:t>
      </w:r>
      <w:r>
        <w:rPr>
          <w:rStyle w:val="tabchar"/>
          <w:rFonts w:ascii="Calibri" w:hAnsi="Calibri" w:cs="Calibri"/>
        </w:rPr>
        <w:t xml:space="preserve"> </w:t>
      </w:r>
      <w:r>
        <w:rPr>
          <w:rStyle w:val="normaltextrun"/>
          <w:rFonts w:ascii="Arial" w:hAnsi="Arial" w:cs="Arial"/>
        </w:rPr>
        <w:t>Late Submission.  Papers or briefings submitted +30 mins late of published deadline will receive a mark of 0% and be re-graded as a first time failure.  Students who are aware in advance that they may miss a deadline should inform their SGL, who has discretion, in consultation with the Course Manager, to authorize an extension.  Students who miss a deadline and who have not informed their SGL in advance but believe they have mitigating circumstances should submit a written appeal to the Course Manager.  </w:t>
      </w:r>
      <w:r>
        <w:rPr>
          <w:rStyle w:val="eop"/>
          <w:rFonts w:ascii="Arial" w:hAnsi="Arial" w:cs="Arial"/>
        </w:rPr>
        <w:t> </w:t>
      </w:r>
    </w:p>
    <w:p w14:paraId="436B9F18" w14:textId="15DF8391" w:rsidR="7D50D60F" w:rsidRPr="00E52EC4" w:rsidRDefault="00B3792B" w:rsidP="00E52EC4">
      <w:pPr>
        <w:pStyle w:val="paragraph"/>
        <w:spacing w:before="0" w:beforeAutospacing="0" w:after="0" w:afterAutospacing="0"/>
        <w:textAlignment w:val="baseline"/>
        <w:rPr>
          <w:rStyle w:val="normaltextrun"/>
          <w:rFonts w:ascii="Segoe UI" w:hAnsi="Segoe UI" w:cs="Segoe UI"/>
          <w:sz w:val="18"/>
          <w:szCs w:val="18"/>
        </w:rPr>
      </w:pPr>
      <w:r w:rsidRPr="7D50D60F">
        <w:rPr>
          <w:rStyle w:val="eop"/>
          <w:rFonts w:ascii="Arial" w:hAnsi="Arial" w:cs="Arial"/>
        </w:rPr>
        <w:t> </w:t>
      </w:r>
    </w:p>
    <w:p w14:paraId="4EE4631D"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7.</w:t>
      </w:r>
      <w:r>
        <w:rPr>
          <w:rStyle w:val="tabchar"/>
          <w:rFonts w:ascii="Calibri" w:hAnsi="Calibri" w:cs="Calibri"/>
        </w:rPr>
        <w:t xml:space="preserve"> </w:t>
      </w:r>
      <w:r>
        <w:rPr>
          <w:rStyle w:val="normaltextrun"/>
          <w:rFonts w:ascii="Arial" w:hAnsi="Arial" w:cs="Arial"/>
        </w:rPr>
        <w:t>Retest or Re-submission of Assessments:  Students who do not achieve the GO on an assessment will be counseled in writing by their SGL.  The counseling will include the study reference list with the name of the instructor who will outline the supplemental training and the date a retest will be administered or when the assignment should be re-submitted.  Although a student must achieve a GO / passing score on a subsequent attempt</w:t>
      </w:r>
      <w:r>
        <w:rPr>
          <w:rStyle w:val="superscript"/>
          <w:rFonts w:ascii="Arial" w:hAnsi="Arial" w:cs="Arial"/>
          <w:sz w:val="19"/>
          <w:szCs w:val="19"/>
          <w:vertAlign w:val="superscript"/>
        </w:rPr>
        <w:t>1</w:t>
      </w:r>
      <w:r>
        <w:rPr>
          <w:rStyle w:val="normaltextrun"/>
          <w:rFonts w:ascii="Arial" w:hAnsi="Arial" w:cs="Arial"/>
        </w:rPr>
        <w:t xml:space="preserve">, the grade achieved on the </w:t>
      </w:r>
      <w:r>
        <w:rPr>
          <w:rStyle w:val="normaltextrun"/>
          <w:rFonts w:ascii="Arial" w:hAnsi="Arial" w:cs="Arial"/>
          <w:i/>
          <w:iCs/>
        </w:rPr>
        <w:t xml:space="preserve">first </w:t>
      </w:r>
      <w:r>
        <w:rPr>
          <w:rStyle w:val="normaltextrun"/>
          <w:rFonts w:ascii="Arial" w:hAnsi="Arial" w:cs="Arial"/>
        </w:rPr>
        <w:t>attempt will be the grade that is entered into the gradebook and that will contribute to the overall academic position.  For example, a student attains a grade of 65% on the Police Exam, which is 5% below the GO threshold; on the retest the student gets a grade of 95%.  The grade of 65% will be used in computing the overall academic average of the student.  A retest covering the entire contents of the instruction will be administered to a student that fails to achieve a minimum passing standard on a graded assessment (exceptions for IMOs are covered in Appendix D).  </w:t>
      </w:r>
      <w:r>
        <w:rPr>
          <w:rStyle w:val="eop"/>
          <w:rFonts w:ascii="Arial" w:hAnsi="Arial" w:cs="Arial"/>
        </w:rPr>
        <w:t> </w:t>
      </w:r>
    </w:p>
    <w:p w14:paraId="404BE6B4"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5E8C6B4" w14:textId="77777777" w:rsidR="007B1D6B" w:rsidRDefault="007B1D6B" w:rsidP="00B3792B">
      <w:pPr>
        <w:pStyle w:val="paragraph"/>
        <w:spacing w:before="0" w:beforeAutospacing="0" w:after="0" w:afterAutospacing="0"/>
        <w:textAlignment w:val="baseline"/>
        <w:rPr>
          <w:rStyle w:val="normaltextrun"/>
          <w:rFonts w:ascii="Arial" w:hAnsi="Arial" w:cs="Arial"/>
        </w:rPr>
      </w:pPr>
    </w:p>
    <w:p w14:paraId="5C52D77E" w14:textId="0E517456"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lastRenderedPageBreak/>
        <w:t>8.  Marking Rubrics.  At the beginning of the class, marking rubrics will be posted on Blackboard and can be located within the respective MP CCC assignment folders.  As assessments develop, marking rubrics will be refined, and as such specific rubrics are not included in the standing ISAP.  Rubrics are specific to each assessment.</w:t>
      </w:r>
      <w:r>
        <w:rPr>
          <w:rStyle w:val="eop"/>
          <w:rFonts w:ascii="Arial" w:hAnsi="Arial" w:cs="Arial"/>
        </w:rPr>
        <w:t> </w:t>
      </w:r>
    </w:p>
    <w:p w14:paraId="40588F84"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5636CB2" w14:textId="356D9AEC"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9.  The ethos surrounding all assessments is one of transparency; students should be in no doubt over when, how and why they are being assessed.  Any student who does have any doubt in this area should consult their SGL immediately.</w:t>
      </w:r>
      <w:r>
        <w:rPr>
          <w:rStyle w:val="eop"/>
          <w:rFonts w:ascii="Arial" w:hAnsi="Arial" w:cs="Arial"/>
        </w:rPr>
        <w:t> </w:t>
      </w:r>
    </w:p>
    <w:p w14:paraId="18C0DD22" w14:textId="356D9AEC" w:rsidR="007259FD" w:rsidRDefault="007259FD" w:rsidP="7427A77B">
      <w:pPr>
        <w:pStyle w:val="paragraph"/>
        <w:spacing w:before="0" w:beforeAutospacing="0" w:after="0" w:afterAutospacing="0"/>
        <w:textAlignment w:val="baseline"/>
        <w:rPr>
          <w:rStyle w:val="eop"/>
          <w:rFonts w:ascii="Arial" w:hAnsi="Arial" w:cs="Arial"/>
        </w:rPr>
      </w:pPr>
    </w:p>
    <w:p w14:paraId="29CA7476" w14:textId="356D9AEC" w:rsidR="007259FD" w:rsidRPr="00F700E9" w:rsidRDefault="007259FD" w:rsidP="7427A77B">
      <w:pPr>
        <w:pStyle w:val="paragraph"/>
        <w:spacing w:before="0" w:beforeAutospacing="0" w:after="0" w:afterAutospacing="0"/>
        <w:textAlignment w:val="baseline"/>
        <w:rPr>
          <w:rFonts w:ascii="Segoe UI" w:hAnsi="Segoe UI" w:cs="Segoe UI"/>
          <w:sz w:val="18"/>
          <w:szCs w:val="18"/>
        </w:rPr>
      </w:pPr>
      <w:r w:rsidRPr="7427A77B">
        <w:rPr>
          <w:rStyle w:val="eop"/>
          <w:rFonts w:ascii="Arial" w:hAnsi="Arial" w:cs="Arial"/>
        </w:rPr>
        <w:t xml:space="preserve">10. </w:t>
      </w:r>
      <w:r w:rsidRPr="7427A77B">
        <w:rPr>
          <w:rStyle w:val="eop"/>
          <w:rFonts w:ascii="Arial" w:hAnsi="Arial" w:cs="Arial"/>
          <w:b/>
          <w:bCs/>
        </w:rPr>
        <w:t>MPCCC-RC guidance on Phase II Distributive Learning (DL)</w:t>
      </w:r>
      <w:r w:rsidRPr="7427A77B">
        <w:rPr>
          <w:rStyle w:val="eop"/>
          <w:rFonts w:ascii="Arial" w:hAnsi="Arial" w:cs="Arial"/>
        </w:rPr>
        <w:t>: Failure to achieve a passing score of 80% on the three system allocated attempts of the Phase II course will constitute a failure of the phase. Re-enrollment on Phase II will require an Exception to Policy, signed by at least an O6 in the student’s chain of command, that requests a final attempt to achieve a passing score. Failure on the subsequent and final attempt will result in disenrollment from Phase II for that FY. Reenrollment into Phase II would only then become available in the following FY.</w:t>
      </w:r>
    </w:p>
    <w:p w14:paraId="2D517A38" w14:textId="356D9AEC" w:rsidR="007259FD" w:rsidRDefault="007259FD" w:rsidP="7427A77B">
      <w:pPr>
        <w:pStyle w:val="paragraph"/>
        <w:spacing w:before="0" w:beforeAutospacing="0" w:after="0" w:afterAutospacing="0"/>
        <w:textAlignment w:val="baseline"/>
        <w:rPr>
          <w:rFonts w:ascii="Segoe UI" w:hAnsi="Segoe UI" w:cs="Segoe UI"/>
          <w:sz w:val="18"/>
          <w:szCs w:val="18"/>
        </w:rPr>
      </w:pPr>
    </w:p>
    <w:p w14:paraId="33387C9E"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1 Encl</w:t>
      </w:r>
      <w:r>
        <w:rPr>
          <w:rStyle w:val="eop"/>
          <w:rFonts w:ascii="Arial" w:hAnsi="Arial" w:cs="Arial"/>
        </w:rPr>
        <w:t> </w:t>
      </w:r>
    </w:p>
    <w:p w14:paraId="128ACA0A" w14:textId="77777777" w:rsidR="00B3792B" w:rsidRDefault="00B3792B" w:rsidP="00B3792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1.</w:t>
      </w:r>
      <w:r>
        <w:rPr>
          <w:rStyle w:val="tabchar"/>
          <w:rFonts w:ascii="Calibri" w:hAnsi="Calibri" w:cs="Calibri"/>
        </w:rPr>
        <w:t xml:space="preserve"> </w:t>
      </w:r>
      <w:r>
        <w:rPr>
          <w:rStyle w:val="normaltextrun"/>
          <w:rFonts w:ascii="Arial" w:hAnsi="Arial" w:cs="Arial"/>
        </w:rPr>
        <w:t>Student Grade Book </w:t>
      </w:r>
      <w:r>
        <w:rPr>
          <w:rStyle w:val="eop"/>
          <w:rFonts w:ascii="Arial" w:hAnsi="Arial" w:cs="Arial"/>
        </w:rPr>
        <w:t> </w:t>
      </w:r>
    </w:p>
    <w:p w14:paraId="3ECFE32A" w14:textId="77777777" w:rsidR="00B3792B" w:rsidRDefault="00B3792B" w:rsidP="00B3792B">
      <w:pPr>
        <w:pStyle w:val="paragraph"/>
        <w:spacing w:before="0" w:beforeAutospacing="0" w:after="0" w:afterAutospacing="0"/>
        <w:textAlignment w:val="baseline"/>
        <w:rPr>
          <w:rStyle w:val="eop"/>
          <w:rFonts w:ascii="Arial" w:hAnsi="Arial" w:cs="Arial"/>
        </w:rPr>
      </w:pPr>
      <w:r>
        <w:rPr>
          <w:rStyle w:val="eop"/>
          <w:rFonts w:ascii="Arial" w:hAnsi="Arial" w:cs="Arial"/>
        </w:rPr>
        <w:t> </w:t>
      </w:r>
    </w:p>
    <w:p w14:paraId="6A1B5C7B" w14:textId="77777777" w:rsidR="00A83188" w:rsidRDefault="00A83188" w:rsidP="00B3792B">
      <w:pPr>
        <w:pStyle w:val="paragraph"/>
        <w:spacing w:before="0" w:beforeAutospacing="0" w:after="0" w:afterAutospacing="0"/>
        <w:textAlignment w:val="baseline"/>
        <w:rPr>
          <w:rStyle w:val="eop"/>
          <w:rFonts w:ascii="Arial" w:hAnsi="Arial" w:cs="Arial"/>
        </w:rPr>
      </w:pPr>
    </w:p>
    <w:p w14:paraId="4D35CF86" w14:textId="77777777" w:rsidR="00A83188" w:rsidRDefault="00A83188" w:rsidP="00B3792B">
      <w:pPr>
        <w:pStyle w:val="paragraph"/>
        <w:spacing w:before="0" w:beforeAutospacing="0" w:after="0" w:afterAutospacing="0"/>
        <w:textAlignment w:val="baseline"/>
        <w:rPr>
          <w:rStyle w:val="eop"/>
          <w:rFonts w:ascii="Arial" w:hAnsi="Arial" w:cs="Arial"/>
        </w:rPr>
      </w:pPr>
    </w:p>
    <w:p w14:paraId="0B09DA9F" w14:textId="77777777" w:rsidR="00A83188" w:rsidRDefault="00A83188" w:rsidP="00B3792B">
      <w:pPr>
        <w:pStyle w:val="paragraph"/>
        <w:spacing w:before="0" w:beforeAutospacing="0" w:after="0" w:afterAutospacing="0"/>
        <w:textAlignment w:val="baseline"/>
        <w:rPr>
          <w:rStyle w:val="eop"/>
          <w:rFonts w:ascii="Arial" w:hAnsi="Arial" w:cs="Arial"/>
        </w:rPr>
      </w:pPr>
    </w:p>
    <w:p w14:paraId="18CEC12B" w14:textId="77777777" w:rsidR="00A83188" w:rsidRDefault="00A83188" w:rsidP="00B3792B">
      <w:pPr>
        <w:pStyle w:val="paragraph"/>
        <w:spacing w:before="0" w:beforeAutospacing="0" w:after="0" w:afterAutospacing="0"/>
        <w:textAlignment w:val="baseline"/>
        <w:rPr>
          <w:rStyle w:val="eop"/>
          <w:rFonts w:ascii="Arial" w:hAnsi="Arial" w:cs="Arial"/>
        </w:rPr>
      </w:pPr>
    </w:p>
    <w:p w14:paraId="0ADD416C" w14:textId="77777777" w:rsidR="00A83188" w:rsidRDefault="00A83188" w:rsidP="00B3792B">
      <w:pPr>
        <w:pStyle w:val="paragraph"/>
        <w:spacing w:before="0" w:beforeAutospacing="0" w:after="0" w:afterAutospacing="0"/>
        <w:textAlignment w:val="baseline"/>
        <w:rPr>
          <w:rStyle w:val="eop"/>
          <w:rFonts w:ascii="Arial" w:hAnsi="Arial" w:cs="Arial"/>
        </w:rPr>
      </w:pPr>
    </w:p>
    <w:p w14:paraId="78C0D4CB" w14:textId="77777777" w:rsidR="00A83188" w:rsidRDefault="00A83188" w:rsidP="00B3792B">
      <w:pPr>
        <w:pStyle w:val="paragraph"/>
        <w:spacing w:before="0" w:beforeAutospacing="0" w:after="0" w:afterAutospacing="0"/>
        <w:textAlignment w:val="baseline"/>
        <w:rPr>
          <w:rStyle w:val="eop"/>
          <w:rFonts w:ascii="Arial" w:hAnsi="Arial" w:cs="Arial"/>
        </w:rPr>
      </w:pPr>
    </w:p>
    <w:p w14:paraId="55482F3C" w14:textId="77777777" w:rsidR="00A83188" w:rsidRDefault="00A83188" w:rsidP="00B3792B">
      <w:pPr>
        <w:pStyle w:val="paragraph"/>
        <w:spacing w:before="0" w:beforeAutospacing="0" w:after="0" w:afterAutospacing="0"/>
        <w:textAlignment w:val="baseline"/>
        <w:rPr>
          <w:rStyle w:val="eop"/>
          <w:rFonts w:ascii="Arial" w:hAnsi="Arial" w:cs="Arial"/>
        </w:rPr>
      </w:pPr>
    </w:p>
    <w:p w14:paraId="075937F9" w14:textId="77777777" w:rsidR="00A83188" w:rsidRDefault="00A83188" w:rsidP="00B3792B">
      <w:pPr>
        <w:pStyle w:val="paragraph"/>
        <w:spacing w:before="0" w:beforeAutospacing="0" w:after="0" w:afterAutospacing="0"/>
        <w:textAlignment w:val="baseline"/>
        <w:rPr>
          <w:rStyle w:val="eop"/>
          <w:rFonts w:ascii="Arial" w:hAnsi="Arial" w:cs="Arial"/>
        </w:rPr>
      </w:pPr>
    </w:p>
    <w:p w14:paraId="30FAE3EA" w14:textId="77777777" w:rsidR="00A83188" w:rsidRDefault="00A83188" w:rsidP="00B3792B">
      <w:pPr>
        <w:pStyle w:val="paragraph"/>
        <w:spacing w:before="0" w:beforeAutospacing="0" w:after="0" w:afterAutospacing="0"/>
        <w:textAlignment w:val="baseline"/>
        <w:rPr>
          <w:rStyle w:val="eop"/>
          <w:rFonts w:ascii="Arial" w:hAnsi="Arial" w:cs="Arial"/>
        </w:rPr>
      </w:pPr>
    </w:p>
    <w:p w14:paraId="31282F13" w14:textId="77777777" w:rsidR="00A83188" w:rsidRDefault="00A83188" w:rsidP="00B3792B">
      <w:pPr>
        <w:pStyle w:val="paragraph"/>
        <w:spacing w:before="0" w:beforeAutospacing="0" w:after="0" w:afterAutospacing="0"/>
        <w:textAlignment w:val="baseline"/>
        <w:rPr>
          <w:rStyle w:val="eop"/>
          <w:rFonts w:ascii="Arial" w:hAnsi="Arial" w:cs="Arial"/>
        </w:rPr>
      </w:pPr>
    </w:p>
    <w:p w14:paraId="77AF947F" w14:textId="77777777" w:rsidR="00A83188" w:rsidRDefault="00A83188" w:rsidP="00B3792B">
      <w:pPr>
        <w:pStyle w:val="paragraph"/>
        <w:spacing w:before="0" w:beforeAutospacing="0" w:after="0" w:afterAutospacing="0"/>
        <w:textAlignment w:val="baseline"/>
        <w:rPr>
          <w:rStyle w:val="eop"/>
          <w:rFonts w:ascii="Arial" w:hAnsi="Arial" w:cs="Arial"/>
        </w:rPr>
      </w:pPr>
    </w:p>
    <w:p w14:paraId="38ECD459" w14:textId="77777777" w:rsidR="00A83188" w:rsidRDefault="00A83188" w:rsidP="00B3792B">
      <w:pPr>
        <w:pStyle w:val="paragraph"/>
        <w:spacing w:before="0" w:beforeAutospacing="0" w:after="0" w:afterAutospacing="0"/>
        <w:textAlignment w:val="baseline"/>
        <w:rPr>
          <w:rStyle w:val="eop"/>
          <w:rFonts w:ascii="Arial" w:hAnsi="Arial" w:cs="Arial"/>
        </w:rPr>
      </w:pPr>
    </w:p>
    <w:p w14:paraId="6EC59BF1" w14:textId="77777777" w:rsidR="00A83188" w:rsidRDefault="00A83188" w:rsidP="00B3792B">
      <w:pPr>
        <w:pStyle w:val="paragraph"/>
        <w:spacing w:before="0" w:beforeAutospacing="0" w:after="0" w:afterAutospacing="0"/>
        <w:textAlignment w:val="baseline"/>
        <w:rPr>
          <w:rStyle w:val="eop"/>
          <w:rFonts w:ascii="Arial" w:hAnsi="Arial" w:cs="Arial"/>
        </w:rPr>
      </w:pPr>
    </w:p>
    <w:p w14:paraId="66962885" w14:textId="77777777" w:rsidR="00A83188" w:rsidRDefault="00A83188" w:rsidP="00B3792B">
      <w:pPr>
        <w:pStyle w:val="paragraph"/>
        <w:spacing w:before="0" w:beforeAutospacing="0" w:after="0" w:afterAutospacing="0"/>
        <w:textAlignment w:val="baseline"/>
        <w:rPr>
          <w:rStyle w:val="eop"/>
          <w:rFonts w:ascii="Arial" w:hAnsi="Arial" w:cs="Arial"/>
        </w:rPr>
      </w:pPr>
    </w:p>
    <w:p w14:paraId="569D64D9" w14:textId="77777777" w:rsidR="00A83188" w:rsidRDefault="00A83188" w:rsidP="00B3792B">
      <w:pPr>
        <w:pStyle w:val="paragraph"/>
        <w:spacing w:before="0" w:beforeAutospacing="0" w:after="0" w:afterAutospacing="0"/>
        <w:textAlignment w:val="baseline"/>
        <w:rPr>
          <w:rStyle w:val="eop"/>
          <w:rFonts w:ascii="Arial" w:hAnsi="Arial" w:cs="Arial"/>
        </w:rPr>
      </w:pPr>
    </w:p>
    <w:p w14:paraId="39E0584D" w14:textId="77777777" w:rsidR="00A83188" w:rsidRDefault="00A83188" w:rsidP="00B3792B">
      <w:pPr>
        <w:pStyle w:val="paragraph"/>
        <w:spacing w:before="0" w:beforeAutospacing="0" w:after="0" w:afterAutospacing="0"/>
        <w:textAlignment w:val="baseline"/>
        <w:rPr>
          <w:rStyle w:val="eop"/>
          <w:rFonts w:ascii="Arial" w:hAnsi="Arial" w:cs="Arial"/>
        </w:rPr>
      </w:pPr>
    </w:p>
    <w:p w14:paraId="0BB1A27E" w14:textId="77777777" w:rsidR="00A83188" w:rsidRDefault="00A83188" w:rsidP="00B3792B">
      <w:pPr>
        <w:pStyle w:val="paragraph"/>
        <w:spacing w:before="0" w:beforeAutospacing="0" w:after="0" w:afterAutospacing="0"/>
        <w:textAlignment w:val="baseline"/>
        <w:rPr>
          <w:rStyle w:val="eop"/>
          <w:rFonts w:ascii="Arial" w:hAnsi="Arial" w:cs="Arial"/>
        </w:rPr>
      </w:pPr>
    </w:p>
    <w:p w14:paraId="0F8B125C" w14:textId="77777777" w:rsidR="00A83188" w:rsidRDefault="00A83188" w:rsidP="00B3792B">
      <w:pPr>
        <w:pStyle w:val="paragraph"/>
        <w:spacing w:before="0" w:beforeAutospacing="0" w:after="0" w:afterAutospacing="0"/>
        <w:textAlignment w:val="baseline"/>
        <w:rPr>
          <w:rStyle w:val="eop"/>
          <w:rFonts w:ascii="Arial" w:hAnsi="Arial" w:cs="Arial"/>
        </w:rPr>
      </w:pPr>
    </w:p>
    <w:p w14:paraId="41C60458" w14:textId="77777777" w:rsidR="00A83188" w:rsidRDefault="00A83188" w:rsidP="00B3792B">
      <w:pPr>
        <w:pStyle w:val="paragraph"/>
        <w:spacing w:before="0" w:beforeAutospacing="0" w:after="0" w:afterAutospacing="0"/>
        <w:textAlignment w:val="baseline"/>
        <w:rPr>
          <w:rStyle w:val="eop"/>
          <w:rFonts w:ascii="Arial" w:hAnsi="Arial" w:cs="Arial"/>
        </w:rPr>
      </w:pPr>
    </w:p>
    <w:p w14:paraId="4267F419" w14:textId="77777777" w:rsidR="00A83188" w:rsidRDefault="00A83188" w:rsidP="00B3792B">
      <w:pPr>
        <w:pStyle w:val="paragraph"/>
        <w:spacing w:before="0" w:beforeAutospacing="0" w:after="0" w:afterAutospacing="0"/>
        <w:textAlignment w:val="baseline"/>
        <w:rPr>
          <w:rStyle w:val="eop"/>
          <w:rFonts w:ascii="Arial" w:hAnsi="Arial" w:cs="Arial"/>
        </w:rPr>
      </w:pPr>
    </w:p>
    <w:p w14:paraId="2307325F" w14:textId="77777777" w:rsidR="00A83188" w:rsidRDefault="00A83188" w:rsidP="00B3792B">
      <w:pPr>
        <w:pStyle w:val="paragraph"/>
        <w:spacing w:before="0" w:beforeAutospacing="0" w:after="0" w:afterAutospacing="0"/>
        <w:textAlignment w:val="baseline"/>
        <w:rPr>
          <w:rStyle w:val="eop"/>
          <w:rFonts w:ascii="Arial" w:hAnsi="Arial" w:cs="Arial"/>
        </w:rPr>
      </w:pPr>
    </w:p>
    <w:p w14:paraId="313AE7F5" w14:textId="77777777" w:rsidR="00A83188" w:rsidRDefault="00A83188" w:rsidP="00B3792B">
      <w:pPr>
        <w:pStyle w:val="paragraph"/>
        <w:spacing w:before="0" w:beforeAutospacing="0" w:after="0" w:afterAutospacing="0"/>
        <w:textAlignment w:val="baseline"/>
        <w:rPr>
          <w:rStyle w:val="eop"/>
          <w:rFonts w:ascii="Arial" w:hAnsi="Arial" w:cs="Arial"/>
        </w:rPr>
      </w:pPr>
    </w:p>
    <w:p w14:paraId="168F65D8" w14:textId="77777777" w:rsidR="00A83188" w:rsidRDefault="00A83188" w:rsidP="00B3792B">
      <w:pPr>
        <w:pStyle w:val="paragraph"/>
        <w:spacing w:before="0" w:beforeAutospacing="0" w:after="0" w:afterAutospacing="0"/>
        <w:textAlignment w:val="baseline"/>
        <w:rPr>
          <w:rStyle w:val="eop"/>
          <w:rFonts w:ascii="Arial" w:hAnsi="Arial" w:cs="Arial"/>
        </w:rPr>
      </w:pPr>
    </w:p>
    <w:p w14:paraId="460FA7C8" w14:textId="77777777" w:rsidR="00A83188" w:rsidRDefault="00A83188" w:rsidP="00B3792B">
      <w:pPr>
        <w:pStyle w:val="paragraph"/>
        <w:spacing w:before="0" w:beforeAutospacing="0" w:after="0" w:afterAutospacing="0"/>
        <w:textAlignment w:val="baseline"/>
        <w:rPr>
          <w:rStyle w:val="eop"/>
          <w:rFonts w:ascii="Arial" w:hAnsi="Arial" w:cs="Arial"/>
        </w:rPr>
      </w:pPr>
    </w:p>
    <w:p w14:paraId="76A5953D" w14:textId="77777777" w:rsidR="00A83188" w:rsidRDefault="00A83188" w:rsidP="00B3792B">
      <w:pPr>
        <w:pStyle w:val="paragraph"/>
        <w:spacing w:before="0" w:beforeAutospacing="0" w:after="0" w:afterAutospacing="0"/>
        <w:textAlignment w:val="baseline"/>
        <w:rPr>
          <w:rStyle w:val="eop"/>
          <w:rFonts w:ascii="Arial" w:hAnsi="Arial" w:cs="Arial"/>
        </w:rPr>
      </w:pPr>
    </w:p>
    <w:p w14:paraId="3C07BD89" w14:textId="77777777" w:rsidR="00A83188" w:rsidRDefault="00A83188" w:rsidP="00B3792B">
      <w:pPr>
        <w:pStyle w:val="paragraph"/>
        <w:spacing w:before="0" w:beforeAutospacing="0" w:after="0" w:afterAutospacing="0"/>
        <w:textAlignment w:val="baseline"/>
        <w:rPr>
          <w:rStyle w:val="eop"/>
          <w:rFonts w:ascii="Arial" w:hAnsi="Arial" w:cs="Arial"/>
        </w:rPr>
      </w:pPr>
    </w:p>
    <w:p w14:paraId="63FE3489" w14:textId="356D9AEC" w:rsidR="00A83188" w:rsidRDefault="00A83188" w:rsidP="00B3792B">
      <w:pPr>
        <w:pStyle w:val="paragraph"/>
        <w:spacing w:before="0" w:beforeAutospacing="0" w:after="0" w:afterAutospacing="0"/>
        <w:textAlignment w:val="baseline"/>
        <w:rPr>
          <w:rStyle w:val="eop"/>
          <w:rFonts w:ascii="Arial" w:hAnsi="Arial" w:cs="Arial"/>
        </w:rPr>
      </w:pPr>
    </w:p>
    <w:p w14:paraId="2A3FBCD1" w14:textId="77777777" w:rsidR="00A83188" w:rsidRDefault="00A83188" w:rsidP="00B3792B">
      <w:pPr>
        <w:pStyle w:val="paragraph"/>
        <w:spacing w:before="0" w:beforeAutospacing="0" w:after="0" w:afterAutospacing="0"/>
        <w:textAlignment w:val="baseline"/>
        <w:rPr>
          <w:rStyle w:val="eop"/>
          <w:rFonts w:ascii="Arial" w:hAnsi="Arial" w:cs="Arial"/>
        </w:rPr>
        <w:sectPr w:rsidR="00A83188">
          <w:headerReference w:type="default" r:id="rId44"/>
          <w:footerReference w:type="default" r:id="rId45"/>
          <w:headerReference w:type="first" r:id="rId46"/>
          <w:footerReference w:type="first" r:id="rId47"/>
          <w:pgSz w:w="12240" w:h="15840"/>
          <w:pgMar w:top="1440" w:right="1440" w:bottom="1440" w:left="1440" w:header="720" w:footer="720" w:gutter="0"/>
          <w:cols w:space="720"/>
          <w:docGrid w:linePitch="360"/>
        </w:sectPr>
      </w:pPr>
    </w:p>
    <w:p w14:paraId="0B2C5164" w14:textId="77777777" w:rsidR="00A83188" w:rsidRPr="00A83188" w:rsidRDefault="00A83188" w:rsidP="00A83188">
      <w:pPr>
        <w:spacing w:after="0" w:line="240" w:lineRule="auto"/>
        <w:jc w:val="center"/>
        <w:textAlignment w:val="baseline"/>
        <w:rPr>
          <w:rFonts w:ascii="Segoe UI" w:eastAsia="Times New Roman" w:hAnsi="Segoe UI" w:cs="Segoe UI"/>
          <w:sz w:val="18"/>
          <w:szCs w:val="18"/>
        </w:rPr>
      </w:pPr>
      <w:r w:rsidRPr="00A83188">
        <w:rPr>
          <w:rFonts w:ascii="Arial" w:eastAsia="Times New Roman" w:hAnsi="Arial" w:cs="Arial"/>
          <w:b/>
          <w:bCs/>
          <w:sz w:val="24"/>
          <w:szCs w:val="24"/>
        </w:rPr>
        <w:lastRenderedPageBreak/>
        <w:t>Student Grade Book</w:t>
      </w:r>
      <w:r w:rsidRPr="00A83188">
        <w:rPr>
          <w:rFonts w:ascii="Arial" w:eastAsia="Times New Roman" w:hAnsi="Arial" w:cs="Arial"/>
          <w:sz w:val="24"/>
          <w:szCs w:val="24"/>
        </w:rPr>
        <w:t> </w:t>
      </w:r>
    </w:p>
    <w:p w14:paraId="5DF0942A" w14:textId="77777777" w:rsidR="00A83188" w:rsidRPr="00A83188" w:rsidRDefault="00A83188" w:rsidP="00A83188">
      <w:pPr>
        <w:spacing w:after="0" w:line="240" w:lineRule="auto"/>
        <w:jc w:val="center"/>
        <w:textAlignment w:val="baseline"/>
        <w:rPr>
          <w:rFonts w:ascii="Segoe UI" w:eastAsia="Times New Roman" w:hAnsi="Segoe UI" w:cs="Segoe UI"/>
          <w:sz w:val="18"/>
          <w:szCs w:val="18"/>
        </w:rPr>
      </w:pPr>
      <w:r w:rsidRPr="00A83188">
        <w:rPr>
          <w:rFonts w:ascii="Arial" w:eastAsia="Times New Roman" w:hAnsi="Arial" w:cs="Arial"/>
          <w:sz w:val="24"/>
          <w:szCs w:val="24"/>
        </w:rPr>
        <w:t> </w:t>
      </w:r>
    </w:p>
    <w:p w14:paraId="641623C9" w14:textId="50AA5DBA" w:rsidR="00A83188" w:rsidRPr="00062455" w:rsidRDefault="00A83188" w:rsidP="00062455">
      <w:pPr>
        <w:pStyle w:val="ListParagraph"/>
        <w:numPr>
          <w:ilvl w:val="0"/>
          <w:numId w:val="165"/>
        </w:numPr>
        <w:tabs>
          <w:tab w:val="left" w:pos="270"/>
        </w:tabs>
        <w:spacing w:after="0" w:line="240" w:lineRule="auto"/>
        <w:ind w:left="0" w:firstLine="0"/>
        <w:textAlignment w:val="baseline"/>
        <w:rPr>
          <w:rFonts w:ascii="Arial" w:eastAsia="Times New Roman" w:hAnsi="Arial" w:cs="Arial"/>
          <w:sz w:val="24"/>
          <w:szCs w:val="24"/>
        </w:rPr>
      </w:pPr>
      <w:r w:rsidRPr="7427A77B">
        <w:rPr>
          <w:rFonts w:ascii="Arial" w:eastAsia="Times New Roman" w:hAnsi="Arial" w:cs="Arial"/>
          <w:sz w:val="24"/>
          <w:szCs w:val="24"/>
        </w:rPr>
        <w:t xml:space="preserve"> </w:t>
      </w:r>
      <w:r w:rsidRPr="00A83188">
        <w:rPr>
          <w:rFonts w:ascii="Arial" w:eastAsia="Times New Roman" w:hAnsi="Arial" w:cs="Arial"/>
          <w:sz w:val="24"/>
          <w:szCs w:val="24"/>
        </w:rPr>
        <w:t xml:space="preserve">There are a total of </w:t>
      </w:r>
      <w:r w:rsidR="00420AF2">
        <w:rPr>
          <w:rFonts w:ascii="Arial" w:eastAsia="Times New Roman" w:hAnsi="Arial" w:cs="Arial"/>
          <w:sz w:val="24"/>
          <w:szCs w:val="24"/>
        </w:rPr>
        <w:t>3000</w:t>
      </w:r>
      <w:r w:rsidR="005F2DA5">
        <w:rPr>
          <w:rFonts w:ascii="Arial" w:eastAsia="Times New Roman" w:hAnsi="Arial" w:cs="Arial"/>
          <w:sz w:val="24"/>
          <w:szCs w:val="24"/>
        </w:rPr>
        <w:t xml:space="preserve"> points</w:t>
      </w:r>
      <w:r w:rsidR="00062455" w:rsidRPr="7427A77B">
        <w:rPr>
          <w:rFonts w:ascii="Arial" w:eastAsia="Times New Roman" w:hAnsi="Arial" w:cs="Arial"/>
          <w:sz w:val="24"/>
          <w:szCs w:val="24"/>
        </w:rPr>
        <w:t xml:space="preserve"> for the course</w:t>
      </w:r>
      <w:r w:rsidRPr="00A83188">
        <w:rPr>
          <w:rFonts w:ascii="Arial" w:eastAsia="Times New Roman" w:hAnsi="Arial" w:cs="Arial"/>
          <w:sz w:val="24"/>
          <w:szCs w:val="24"/>
        </w:rPr>
        <w:t xml:space="preserve">; the table below lists each assessment (b), the type of assessment involved (c) and the maximum points available in that assessment (d).  </w:t>
      </w:r>
      <w:r w:rsidRPr="00A83188">
        <w:rPr>
          <w:rFonts w:ascii="Arial" w:eastAsia="Times New Roman" w:hAnsi="Arial" w:cs="Arial"/>
          <w:b/>
          <w:bCs/>
          <w:sz w:val="24"/>
          <w:szCs w:val="24"/>
        </w:rPr>
        <w:t>Students are required to achieve 70% or above on all assessments in order to graduate.</w:t>
      </w:r>
      <w:r w:rsidRPr="00A83188">
        <w:rPr>
          <w:rFonts w:ascii="Arial" w:eastAsia="Times New Roman" w:hAnsi="Arial" w:cs="Arial"/>
          <w:sz w:val="24"/>
          <w:szCs w:val="24"/>
        </w:rPr>
        <w:t> </w:t>
      </w:r>
    </w:p>
    <w:p w14:paraId="45633C9B" w14:textId="635AEDA4" w:rsidR="00062455" w:rsidRPr="00062455" w:rsidRDefault="00062455" w:rsidP="00062455">
      <w:pPr>
        <w:pStyle w:val="ListParagraph"/>
        <w:spacing w:after="0" w:line="240" w:lineRule="auto"/>
        <w:textAlignment w:val="baseline"/>
        <w:rPr>
          <w:rFonts w:ascii="Segoe UI" w:eastAsia="Times New Roman" w:hAnsi="Segoe UI" w:cs="Segoe UI"/>
          <w:sz w:val="18"/>
          <w:szCs w:val="18"/>
        </w:rPr>
      </w:pPr>
    </w:p>
    <w:tbl>
      <w:tblPr>
        <w:tblW w:w="8586"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6"/>
        <w:gridCol w:w="4950"/>
        <w:gridCol w:w="1080"/>
        <w:gridCol w:w="871"/>
        <w:gridCol w:w="29"/>
      </w:tblGrid>
      <w:tr w:rsidR="00420AF2" w:rsidRPr="007A4EB5" w14:paraId="6CACBF11" w14:textId="77777777" w:rsidTr="006C5486">
        <w:tc>
          <w:tcPr>
            <w:tcW w:w="858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tcPr>
          <w:p w14:paraId="6B13ABA5" w14:textId="77777777" w:rsidR="00420AF2" w:rsidRPr="007A4EB5" w:rsidRDefault="00420AF2" w:rsidP="006C5486">
            <w:pPr>
              <w:spacing w:after="0" w:line="240" w:lineRule="auto"/>
              <w:jc w:val="center"/>
              <w:textAlignment w:val="baseline"/>
              <w:rPr>
                <w:rFonts w:ascii="Arial" w:eastAsia="Times New Roman" w:hAnsi="Arial" w:cs="Arial"/>
                <w:b/>
                <w:bCs/>
                <w:color w:val="FFFF00"/>
                <w:sz w:val="24"/>
                <w:szCs w:val="24"/>
              </w:rPr>
            </w:pPr>
            <w:r>
              <w:rPr>
                <w:rFonts w:ascii="Arial" w:eastAsia="Times New Roman" w:hAnsi="Arial" w:cs="Arial"/>
                <w:b/>
                <w:bCs/>
                <w:color w:val="FFFF00"/>
                <w:sz w:val="24"/>
                <w:szCs w:val="24"/>
              </w:rPr>
              <w:t>Modernized</w:t>
            </w:r>
          </w:p>
        </w:tc>
      </w:tr>
      <w:tr w:rsidR="00420AF2" w:rsidRPr="007A4EB5" w14:paraId="03E85C65"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hideMark/>
          </w:tcPr>
          <w:p w14:paraId="3A2ADF32"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b/>
                <w:bCs/>
                <w:color w:val="FFFF00"/>
                <w:sz w:val="24"/>
                <w:szCs w:val="24"/>
              </w:rPr>
              <w:t>Ser</w:t>
            </w:r>
            <w:r w:rsidRPr="007A4EB5">
              <w:rPr>
                <w:rFonts w:ascii="Arial" w:eastAsia="Times New Roman" w:hAnsi="Arial" w:cs="Arial"/>
                <w:color w:val="FFFF00"/>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hideMark/>
          </w:tcPr>
          <w:p w14:paraId="19C149EC"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b/>
                <w:bCs/>
                <w:color w:val="FFFF00"/>
                <w:sz w:val="24"/>
                <w:szCs w:val="24"/>
              </w:rPr>
              <w:t>Assessment Title</w:t>
            </w:r>
            <w:r w:rsidRPr="007A4EB5">
              <w:rPr>
                <w:rFonts w:ascii="Arial" w:eastAsia="Times New Roman" w:hAnsi="Arial" w:cs="Arial"/>
                <w:color w:val="FFFF00"/>
                <w:sz w:val="24"/>
                <w:szCs w:val="24"/>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hideMark/>
          </w:tcPr>
          <w:p w14:paraId="273DA486"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b/>
                <w:bCs/>
                <w:color w:val="FFFF00"/>
                <w:sz w:val="24"/>
                <w:szCs w:val="24"/>
              </w:rPr>
              <w:t>Type</w:t>
            </w:r>
            <w:r w:rsidRPr="007A4EB5">
              <w:rPr>
                <w:rFonts w:ascii="Arial" w:eastAsia="Times New Roman" w:hAnsi="Arial" w:cs="Arial"/>
                <w:color w:val="FFFF00"/>
                <w:sz w:val="24"/>
                <w:szCs w:val="24"/>
              </w:rPr>
              <w:t>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hideMark/>
          </w:tcPr>
          <w:p w14:paraId="02DD6E98"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b/>
                <w:bCs/>
                <w:color w:val="FFFF00"/>
                <w:sz w:val="24"/>
                <w:szCs w:val="24"/>
              </w:rPr>
              <w:t>Value</w:t>
            </w:r>
            <w:r w:rsidRPr="007A4EB5">
              <w:rPr>
                <w:rFonts w:ascii="Arial" w:eastAsia="Times New Roman" w:hAnsi="Arial" w:cs="Arial"/>
                <w:color w:val="FFFF00"/>
                <w:sz w:val="24"/>
                <w:szCs w:val="24"/>
              </w:rPr>
              <w:t> </w:t>
            </w:r>
          </w:p>
        </w:tc>
      </w:tr>
      <w:tr w:rsidR="00420AF2" w:rsidRPr="007A4EB5" w14:paraId="79252E5A"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2D3164"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CC7141"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(b)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21B471"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14203B"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(d) </w:t>
            </w:r>
          </w:p>
        </w:tc>
      </w:tr>
      <w:tr w:rsidR="00420AF2" w:rsidRPr="007A4EB5" w14:paraId="2605D069"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70385F"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2F49C9"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Physical Readiness Training Memo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2E837B"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76C8E5"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20AF2" w:rsidRPr="007A4EB5" w14:paraId="692F0DAF"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19101B"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8BABFC"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Individual Development Plan</w:t>
            </w:r>
            <w:r>
              <w:rPr>
                <w:rFonts w:ascii="Arial" w:eastAsia="Times New Roman" w:hAnsi="Arial" w:cs="Arial"/>
                <w:sz w:val="19"/>
                <w:szCs w:val="19"/>
                <w:vertAlign w:val="superscript"/>
              </w:rPr>
              <w:t>3</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51A3A8"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005E51"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251245E8"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2CDE9F"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6550C1"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Commander’s Programs – PE</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D7D188"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8E2AF1"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3F4FDAB2"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108D8D"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4 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1343E0"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Information Paper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1FA032"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51845E"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1</w:t>
            </w:r>
            <w:r w:rsidRPr="007A4EB5">
              <w:rPr>
                <w:rFonts w:ascii="Arial" w:eastAsia="Times New Roman" w:hAnsi="Arial" w:cs="Arial"/>
                <w:sz w:val="24"/>
                <w:szCs w:val="24"/>
              </w:rPr>
              <w:t>50 </w:t>
            </w:r>
          </w:p>
        </w:tc>
      </w:tr>
      <w:tr w:rsidR="00420AF2" w:rsidRPr="007A4EB5" w14:paraId="3573D3B8"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5C29E" w14:textId="77777777" w:rsidR="00420AF2" w:rsidRPr="007A4EB5" w:rsidRDefault="00420AF2" w:rsidP="006C5486">
            <w:pPr>
              <w:spacing w:after="0" w:line="240" w:lineRule="auto"/>
              <w:jc w:val="center"/>
              <w:textAlignment w:val="baseline"/>
              <w:rPr>
                <w:rFonts w:ascii="Arial" w:eastAsia="Times New Roman" w:hAnsi="Arial" w:cs="Arial"/>
                <w:sz w:val="24"/>
                <w:szCs w:val="24"/>
              </w:rPr>
            </w:pPr>
            <w:r w:rsidRPr="007A4EB5">
              <w:rPr>
                <w:rFonts w:ascii="Arial" w:eastAsia="Times New Roman" w:hAnsi="Arial" w:cs="Arial"/>
                <w:sz w:val="24"/>
                <w:szCs w:val="24"/>
              </w:rPr>
              <w:t>5 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880D14" w14:textId="77777777" w:rsidR="00420AF2" w:rsidRPr="007A4EB5" w:rsidRDefault="00420AF2" w:rsidP="006C548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MDO Paper</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6A7E7A" w14:textId="77777777" w:rsidR="00420AF2" w:rsidRPr="007A4EB5" w:rsidRDefault="00420AF2" w:rsidP="006C5486">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Written</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2C95C" w14:textId="417ADD7A" w:rsidR="00420AF2" w:rsidRPr="007A4EB5" w:rsidRDefault="00C71D20" w:rsidP="00C71D20">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   </w:t>
            </w:r>
            <w:r w:rsidR="00420AF2">
              <w:rPr>
                <w:rFonts w:ascii="Arial" w:eastAsia="Times New Roman" w:hAnsi="Arial" w:cs="Arial"/>
                <w:sz w:val="24"/>
                <w:szCs w:val="24"/>
              </w:rPr>
              <w:t>150</w:t>
            </w:r>
          </w:p>
        </w:tc>
      </w:tr>
      <w:tr w:rsidR="00420AF2" w:rsidRPr="007A4EB5" w14:paraId="37DA5C23"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8E1914"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6 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64E8EF"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Congressional Assignment</w:t>
            </w:r>
            <w:r w:rsidRPr="007A4EB5">
              <w:rPr>
                <w:rFonts w:ascii="Arial" w:eastAsia="Times New Roman" w:hAnsi="Arial" w:cs="Arial"/>
                <w:sz w:val="19"/>
                <w:szCs w:val="19"/>
                <w:vertAlign w:val="superscript"/>
              </w:rPr>
              <w:t>1</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48FC67"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07E49E"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20AF2" w:rsidRPr="007A4EB5" w14:paraId="52C45B5B"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0D8348"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7 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722F75"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Property Accountability Memo-PE</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936E3A"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F86EEE"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276DC9EE" w14:textId="77777777" w:rsidTr="006C5486">
        <w:trPr>
          <w:trHeight w:val="270"/>
        </w:trPr>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F1830E"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8 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3D977D"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Maintenance Ops-PE</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E9635D"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95AF2B"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3A31F3E2"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E889FA"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9 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01FF7B"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Art 15 Role Play-PE</w:t>
            </w:r>
            <w:r w:rsidRPr="57600B7D">
              <w:rPr>
                <w:rFonts w:ascii="Arial" w:eastAsia="Times New Roman" w:hAnsi="Arial" w:cs="Arial"/>
                <w:sz w:val="19"/>
                <w:szCs w:val="19"/>
                <w:vertAlign w:val="superscript"/>
              </w:rPr>
              <w:t xml:space="preserve">1, </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B2EC59"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21E3EF"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4DF8478D"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65F773"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D2C228"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Commander’s Monthly Report-PE</w:t>
            </w:r>
            <w:r w:rsidRPr="57600B7D">
              <w:rPr>
                <w:rFonts w:ascii="Arial" w:eastAsia="Times New Roman" w:hAnsi="Arial" w:cs="Arial"/>
                <w:sz w:val="19"/>
                <w:szCs w:val="19"/>
                <w:vertAlign w:val="superscript"/>
              </w:rPr>
              <w:t>1,</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6F4807"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2B2A07"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4B2AEBA5"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DDD38C"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11 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098E36"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USR Quad Chart-SA</w:t>
            </w:r>
            <w:r w:rsidRPr="007A4EB5">
              <w:rPr>
                <w:rFonts w:ascii="Arial" w:eastAsia="Times New Roman" w:hAnsi="Arial" w:cs="Arial"/>
                <w:sz w:val="19"/>
                <w:szCs w:val="19"/>
                <w:vertAlign w:val="superscript"/>
              </w:rPr>
              <w:t>1,</w:t>
            </w:r>
            <w:r>
              <w:rPr>
                <w:rFonts w:ascii="Arial" w:eastAsia="Times New Roman" w:hAnsi="Arial" w:cs="Arial"/>
                <w:sz w:val="19"/>
                <w:szCs w:val="19"/>
                <w:vertAlign w:val="superscript"/>
              </w:rPr>
              <w:t>3</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A153C1"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16FE69"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0A5B4CC0"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9EE930"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w:t>
            </w:r>
            <w:r>
              <w:rPr>
                <w:rFonts w:ascii="Arial" w:eastAsia="Times New Roman" w:hAnsi="Arial" w:cs="Arial"/>
                <w:sz w:val="24"/>
                <w:szCs w:val="24"/>
              </w:rPr>
              <w:t>2</w:t>
            </w:r>
            <w:r w:rsidRPr="007A4EB5">
              <w:rPr>
                <w:rFonts w:ascii="Arial" w:eastAsia="Times New Roman" w:hAnsi="Arial" w:cs="Arial"/>
                <w:sz w:val="24"/>
                <w:szCs w:val="24"/>
              </w:rPr>
              <w:t>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64C4E3"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OER Assignment</w:t>
            </w:r>
            <w:r w:rsidRPr="007A4EB5">
              <w:rPr>
                <w:rFonts w:ascii="Arial" w:eastAsia="Times New Roman" w:hAnsi="Arial" w:cs="Arial"/>
                <w:sz w:val="19"/>
                <w:szCs w:val="19"/>
                <w:vertAlign w:val="superscript"/>
              </w:rPr>
              <w:t>2</w:t>
            </w:r>
            <w:r w:rsidRPr="007A4EB5">
              <w:rPr>
                <w:rFonts w:ascii="Calibri" w:eastAsia="Times New Roman" w:hAnsi="Calibri" w:cs="Calibri"/>
                <w:sz w:val="19"/>
                <w:szCs w:val="19"/>
              </w:rPr>
              <w:t xml:space="preserve"> </w:t>
            </w:r>
            <w:r w:rsidRPr="007A4EB5">
              <w:rPr>
                <w:rFonts w:ascii="Arial" w:eastAsia="Times New Roman" w:hAnsi="Arial" w:cs="Arial"/>
                <w:color w:val="FF0000"/>
                <w:sz w:val="24"/>
                <w:szCs w:val="24"/>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E1E1E7"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A41F8D"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20AF2" w:rsidRPr="007A4EB5" w14:paraId="10D9CD60"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9C2422"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13 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232A01"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Mission Command Analysis Brief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0F59BB"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F22DF5"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50 </w:t>
            </w:r>
          </w:p>
        </w:tc>
      </w:tr>
      <w:tr w:rsidR="00420AF2" w:rsidRPr="007A4EB5" w14:paraId="4FD8C186"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A8864A" w14:textId="77777777" w:rsidR="00420AF2" w:rsidRPr="007A4EB5" w:rsidRDefault="00420AF2" w:rsidP="006C5486">
            <w:pPr>
              <w:spacing w:after="0" w:line="240" w:lineRule="auto"/>
              <w:jc w:val="center"/>
              <w:textAlignment w:val="baseline"/>
              <w:rPr>
                <w:rFonts w:ascii="Arial" w:eastAsia="Times New Roman" w:hAnsi="Arial" w:cs="Arial"/>
                <w:sz w:val="24"/>
                <w:szCs w:val="24"/>
              </w:rPr>
            </w:pPr>
            <w:r w:rsidRPr="007A4EB5">
              <w:rPr>
                <w:rFonts w:ascii="Arial" w:eastAsia="Times New Roman" w:hAnsi="Arial" w:cs="Arial"/>
                <w:sz w:val="24"/>
                <w:szCs w:val="24"/>
              </w:rPr>
              <w:t>14 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347103" w14:textId="77777777" w:rsidR="00420AF2" w:rsidRDefault="00420AF2" w:rsidP="006C548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Mission Command Analysis Paper</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E07FC4" w14:textId="77777777" w:rsidR="00420AF2" w:rsidRDefault="00420AF2" w:rsidP="006C5486">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Written</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926FD3" w14:textId="77777777" w:rsidR="00420AF2" w:rsidRDefault="00420AF2" w:rsidP="006C5486">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50</w:t>
            </w:r>
          </w:p>
        </w:tc>
      </w:tr>
      <w:tr w:rsidR="00420AF2" w:rsidRPr="007A4EB5" w14:paraId="2F041E19"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8523A5" w14:textId="77777777" w:rsidR="00420AF2" w:rsidRPr="007A4EB5" w:rsidRDefault="00420AF2" w:rsidP="006C5486">
            <w:pPr>
              <w:spacing w:after="0" w:line="240" w:lineRule="auto"/>
              <w:jc w:val="center"/>
              <w:textAlignment w:val="baseline"/>
              <w:rPr>
                <w:rFonts w:ascii="Arial" w:eastAsia="Times New Roman" w:hAnsi="Arial" w:cs="Arial"/>
                <w:sz w:val="24"/>
                <w:szCs w:val="24"/>
              </w:rPr>
            </w:pPr>
            <w:r w:rsidRPr="007A4EB5">
              <w:rPr>
                <w:rFonts w:ascii="Arial" w:eastAsia="Times New Roman" w:hAnsi="Arial" w:cs="Arial"/>
                <w:sz w:val="24"/>
                <w:szCs w:val="24"/>
              </w:rPr>
              <w:t>15 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B55559" w14:textId="77777777" w:rsidR="00420AF2" w:rsidRPr="57600B7D" w:rsidRDefault="00420AF2" w:rsidP="006C548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Wilson’s Creek Staff Ride Brief – PE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97FA18" w14:textId="77777777" w:rsidR="00420AF2" w:rsidRPr="007A4EB5" w:rsidRDefault="00420AF2" w:rsidP="006C5486">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Activity</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623E7E" w14:textId="77777777" w:rsidR="00420AF2" w:rsidRPr="007A4EB5" w:rsidRDefault="00420AF2" w:rsidP="006C5486">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90</w:t>
            </w:r>
          </w:p>
        </w:tc>
      </w:tr>
      <w:tr w:rsidR="00420AF2" w:rsidRPr="007A4EB5" w14:paraId="6CDA1DB2"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037302"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16 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5FE9F8"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Knowledge Management – PE</w:t>
            </w:r>
            <w:r w:rsidRPr="57600B7D">
              <w:rPr>
                <w:rFonts w:ascii="Arial" w:eastAsia="Times New Roman" w:hAnsi="Arial" w:cs="Arial"/>
                <w:sz w:val="19"/>
                <w:szCs w:val="19"/>
                <w:vertAlign w:val="superscript"/>
              </w:rPr>
              <w:t>1,</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9FAB8E"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8545F9"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4E217E43"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B2375E"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17 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02D4CE"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Decision Brief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AAE3DD"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F46709"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40 </w:t>
            </w:r>
          </w:p>
        </w:tc>
      </w:tr>
      <w:tr w:rsidR="00420AF2" w:rsidRPr="007A4EB5" w14:paraId="43DDB18F"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F5C0CE"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18 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F29153"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MP Company Unit Training Plan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BE0BF9"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DE1BCF"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20AF2" w:rsidRPr="007A4EB5" w14:paraId="1CF7B4DE"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F1A13A"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19 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C30597"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LRTC</w:t>
            </w:r>
            <w:r w:rsidRPr="57600B7D">
              <w:rPr>
                <w:rFonts w:ascii="Arial" w:eastAsia="Times New Roman" w:hAnsi="Arial" w:cs="Arial"/>
                <w:sz w:val="24"/>
                <w:szCs w:val="24"/>
              </w:rPr>
              <w:t>-PE</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BA2B53"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1CF535"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4D20823A"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E26E7B"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20 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B5499D"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UTM Brief</w:t>
            </w:r>
            <w:r>
              <w:rPr>
                <w:rFonts w:ascii="Arial" w:eastAsia="Times New Roman" w:hAnsi="Arial" w:cs="Arial"/>
                <w:sz w:val="19"/>
                <w:szCs w:val="19"/>
                <w:vertAlign w:val="superscript"/>
              </w:rPr>
              <w:t>3</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D5D936"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FAC9E7"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2F9FD48F"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30C6B4"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21 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43ED37"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Police Intelligence Brief</w:t>
            </w:r>
            <w:r w:rsidRPr="007A4EB5">
              <w:rPr>
                <w:rFonts w:ascii="Arial" w:eastAsia="Times New Roman" w:hAnsi="Arial" w:cs="Arial"/>
                <w:sz w:val="19"/>
                <w:szCs w:val="19"/>
                <w:vertAlign w:val="superscript"/>
              </w:rPr>
              <w:t>1</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F01A58"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2F60C2"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50 </w:t>
            </w:r>
          </w:p>
        </w:tc>
      </w:tr>
      <w:tr w:rsidR="00420AF2" w:rsidRPr="007A4EB5" w14:paraId="5A5657B3"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AA42E0"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22 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D44572"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IPB/Targeting Assignment</w:t>
            </w:r>
            <w:r>
              <w:rPr>
                <w:rFonts w:ascii="Arial" w:eastAsia="Times New Roman" w:hAnsi="Arial" w:cs="Arial"/>
                <w:sz w:val="19"/>
                <w:szCs w:val="19"/>
                <w:vertAlign w:val="superscript"/>
              </w:rPr>
              <w:t>3</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78F77D"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BB3E6A"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420AF2" w:rsidRPr="007A4EB5" w14:paraId="234A199C"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6F5D25"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23 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553C97"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Police Operations Exam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025921"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Exam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220C99"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420AF2" w:rsidRPr="007A4EB5" w14:paraId="4AA2A707"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C528D8"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24</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BCE8FE"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Senior Leader MP Capabilities Brief</w:t>
            </w:r>
            <w:r w:rsidRPr="57600B7D">
              <w:rPr>
                <w:rFonts w:ascii="Arial" w:eastAsia="Times New Roman" w:hAnsi="Arial" w:cs="Arial"/>
                <w:sz w:val="19"/>
                <w:szCs w:val="19"/>
                <w:vertAlign w:val="superscript"/>
              </w:rPr>
              <w:t>1</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43424D"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533846" w14:textId="77777777" w:rsidR="00420AF2" w:rsidRPr="007A4EB5" w:rsidRDefault="00420AF2"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200 </w:t>
            </w:r>
          </w:p>
        </w:tc>
      </w:tr>
      <w:tr w:rsidR="00420AF2" w:rsidRPr="007A4EB5" w14:paraId="78A4242C"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CEE89F6" w14:textId="77777777" w:rsidR="00420AF2" w:rsidRPr="007A4EB5" w:rsidRDefault="00420AF2" w:rsidP="006C5486">
            <w:pPr>
              <w:spacing w:after="0" w:line="240" w:lineRule="auto"/>
              <w:jc w:val="center"/>
              <w:textAlignment w:val="baseline"/>
              <w:rPr>
                <w:rFonts w:ascii="Arial" w:eastAsia="Times New Roman" w:hAnsi="Arial" w:cs="Arial"/>
                <w:sz w:val="24"/>
                <w:szCs w:val="24"/>
              </w:rPr>
            </w:pPr>
            <w:r w:rsidRPr="007A4EB5">
              <w:rPr>
                <w:rFonts w:ascii="Arial" w:eastAsia="Times New Roman" w:hAnsi="Arial" w:cs="Arial"/>
                <w:sz w:val="24"/>
                <w:szCs w:val="24"/>
              </w:rPr>
              <w:t>25 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2F9B14" w14:textId="77777777" w:rsidR="00420AF2" w:rsidRPr="007A4EB5" w:rsidRDefault="00420AF2" w:rsidP="006C548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Allies and Partners PE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5D19A5" w14:textId="77777777" w:rsidR="00420AF2" w:rsidRPr="007A4EB5" w:rsidRDefault="00420AF2" w:rsidP="006C5486">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Activity</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DAD9E71" w14:textId="77777777" w:rsidR="00420AF2" w:rsidRPr="007A4EB5" w:rsidRDefault="00420AF2" w:rsidP="006C5486">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N/A</w:t>
            </w:r>
          </w:p>
        </w:tc>
      </w:tr>
      <w:tr w:rsidR="00C142F9" w:rsidRPr="007A4EB5" w14:paraId="4C6D09EA"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5C4378" w14:textId="761E376D" w:rsidR="00C142F9" w:rsidRPr="007A4EB5" w:rsidRDefault="00BE3C4D" w:rsidP="006C5486">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26</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9523AA" w14:textId="5B8FD60A" w:rsidR="00C142F9" w:rsidRPr="007A4EB5" w:rsidRDefault="00BE3C4D" w:rsidP="006C548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DSCA PE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861F20" w14:textId="42CEAFE8" w:rsidR="00C142F9" w:rsidRPr="007A4EB5" w:rsidRDefault="00BE3C4D" w:rsidP="006C5486">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Activity</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64FDE4" w14:textId="3B2DFAAF" w:rsidR="00C142F9" w:rsidRPr="007A4EB5" w:rsidRDefault="00BE3C4D" w:rsidP="006C5486">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N/A</w:t>
            </w:r>
          </w:p>
        </w:tc>
      </w:tr>
      <w:tr w:rsidR="00BE3C4D" w:rsidRPr="007A4EB5" w14:paraId="74EFBEBD"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0CA4FE" w14:textId="18977C81"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27 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228B9A"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Company OPORD Exam Brief 1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5258ED"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2A6EF7"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BE3C4D" w:rsidRPr="007A4EB5" w14:paraId="7EF1632D"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753DAA" w14:textId="6331FF34"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28 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CB76E7"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OPORD Brief 1</w:t>
            </w:r>
            <w:r w:rsidRPr="007A4EB5">
              <w:rPr>
                <w:rFonts w:ascii="Arial" w:eastAsia="Times New Roman" w:hAnsi="Arial" w:cs="Arial"/>
                <w:sz w:val="24"/>
                <w:szCs w:val="24"/>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9D5516"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Exam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D5E650"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150 </w:t>
            </w:r>
          </w:p>
        </w:tc>
      </w:tr>
      <w:tr w:rsidR="00BE3C4D" w:rsidRPr="007A4EB5" w14:paraId="670E5036"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76A691" w14:textId="10844B9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29 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E0CDD6"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OPORD</w:t>
            </w:r>
            <w:r w:rsidRPr="007A4EB5">
              <w:rPr>
                <w:rFonts w:ascii="Arial" w:eastAsia="Times New Roman" w:hAnsi="Arial" w:cs="Arial"/>
                <w:sz w:val="24"/>
                <w:szCs w:val="24"/>
              </w:rPr>
              <w:t xml:space="preserve"> Brief 2</w:t>
            </w:r>
            <w:r w:rsidRPr="007A4EB5">
              <w:rPr>
                <w:rFonts w:ascii="Arial" w:eastAsia="Times New Roman" w:hAnsi="Arial" w:cs="Arial"/>
                <w:sz w:val="19"/>
                <w:szCs w:val="19"/>
                <w:vertAlign w:val="superscript"/>
              </w:rPr>
              <w:t>1</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455752"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Exam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33B0B0"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150 </w:t>
            </w:r>
          </w:p>
        </w:tc>
      </w:tr>
      <w:tr w:rsidR="00BE3C4D" w:rsidRPr="007A4EB5" w14:paraId="2D54D93E"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28269F" w14:textId="5EC65829"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 xml:space="preserve">          30</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5E7708"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OPORD</w:t>
            </w:r>
            <w:r w:rsidRPr="007A4EB5">
              <w:rPr>
                <w:rFonts w:ascii="Arial" w:eastAsia="Times New Roman" w:hAnsi="Arial" w:cs="Arial"/>
                <w:sz w:val="24"/>
                <w:szCs w:val="24"/>
              </w:rPr>
              <w:t xml:space="preserve"> Brief 3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093C81"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Exam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630F76"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150 </w:t>
            </w:r>
          </w:p>
        </w:tc>
      </w:tr>
      <w:tr w:rsidR="00BE3C4D" w:rsidRPr="007A4EB5" w14:paraId="24ABDCDC"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1EDBEB" w14:textId="2BB83679"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 xml:space="preserve">          </w:t>
            </w:r>
            <w:r w:rsidRPr="007A4EB5">
              <w:rPr>
                <w:rFonts w:ascii="Arial" w:eastAsia="Times New Roman" w:hAnsi="Arial" w:cs="Arial"/>
                <w:sz w:val="24"/>
                <w:szCs w:val="24"/>
              </w:rPr>
              <w:t>31 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E7A049"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STAFFEX</w:t>
            </w:r>
            <w:r w:rsidRPr="007A4EB5">
              <w:rPr>
                <w:rFonts w:ascii="Arial" w:eastAsia="Times New Roman" w:hAnsi="Arial" w:cs="Arial"/>
                <w:sz w:val="24"/>
                <w:szCs w:val="24"/>
              </w:rPr>
              <w:t xml:space="preserve"> BUB</w:t>
            </w:r>
            <w:r>
              <w:rPr>
                <w:rFonts w:ascii="Arial" w:eastAsia="Times New Roman" w:hAnsi="Arial" w:cs="Arial"/>
                <w:sz w:val="19"/>
                <w:szCs w:val="19"/>
                <w:vertAlign w:val="superscript"/>
              </w:rPr>
              <w:t>3</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FCE929"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899F29"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BE3C4D" w:rsidRPr="007A4EB5" w14:paraId="43A7D38D"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44AC3A" w14:textId="3C7C054C" w:rsidR="00BE3C4D" w:rsidRPr="007A4EB5" w:rsidRDefault="00BE3C4D" w:rsidP="00BE3C4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          </w:t>
            </w:r>
            <w:r w:rsidRPr="007A4EB5">
              <w:rPr>
                <w:rFonts w:ascii="Arial" w:eastAsia="Times New Roman" w:hAnsi="Arial" w:cs="Arial"/>
                <w:sz w:val="24"/>
                <w:szCs w:val="24"/>
              </w:rPr>
              <w:t>32 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9011C7" w14:textId="77777777" w:rsidR="00BE3C4D" w:rsidRPr="007A4EB5" w:rsidRDefault="00BE3C4D" w:rsidP="00BE3C4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PM Protection PE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06B790" w14:textId="77777777" w:rsidR="00BE3C4D" w:rsidRPr="007A4EB5" w:rsidRDefault="00BE3C4D" w:rsidP="00BE3C4D">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Activity</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BCF8F6" w14:textId="77777777" w:rsidR="00BE3C4D" w:rsidRPr="007A4EB5" w:rsidRDefault="00BE3C4D" w:rsidP="00BE3C4D">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N/A</w:t>
            </w:r>
          </w:p>
        </w:tc>
      </w:tr>
      <w:tr w:rsidR="00BE3C4D" w:rsidRPr="007A4EB5" w14:paraId="6E189D62"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6BAE6D" w14:textId="261E8C0B"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33 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0F5C25"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MA Brief</w:t>
            </w:r>
            <w:r>
              <w:rPr>
                <w:rFonts w:ascii="Arial" w:eastAsia="Times New Roman" w:hAnsi="Arial" w:cs="Arial"/>
                <w:sz w:val="19"/>
                <w:szCs w:val="19"/>
                <w:vertAlign w:val="superscript"/>
              </w:rPr>
              <w:t>3</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4EDB65"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439785"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BE3C4D" w:rsidRPr="007A4EB5" w14:paraId="2BB69172"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5AB129" w14:textId="02CBB323"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34 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4B55C6"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sidRPr="57600B7D">
              <w:rPr>
                <w:rFonts w:ascii="Arial" w:eastAsia="Times New Roman" w:hAnsi="Arial" w:cs="Arial"/>
                <w:sz w:val="24"/>
                <w:szCs w:val="24"/>
              </w:rPr>
              <w:t>COA Comparison Brief</w:t>
            </w:r>
            <w:r>
              <w:rPr>
                <w:rFonts w:ascii="Arial" w:eastAsia="Times New Roman" w:hAnsi="Arial" w:cs="Arial"/>
                <w:sz w:val="19"/>
                <w:szCs w:val="19"/>
                <w:vertAlign w:val="superscript"/>
              </w:rPr>
              <w:t>3</w:t>
            </w:r>
            <w:r w:rsidRPr="57600B7D">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266BA4"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Oral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FC3CD6"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N/A </w:t>
            </w:r>
          </w:p>
        </w:tc>
      </w:tr>
      <w:tr w:rsidR="00BE3C4D" w:rsidRPr="007A4EB5" w14:paraId="2D484E92" w14:textId="77777777" w:rsidTr="006C5486">
        <w:trPr>
          <w:trHeight w:val="240"/>
        </w:trPr>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F682A1" w14:textId="3D92D35A"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lastRenderedPageBreak/>
              <w:t>35 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FE2784"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MDMP Exam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3EC24E"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Exam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B0EB86"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250 </w:t>
            </w:r>
          </w:p>
        </w:tc>
      </w:tr>
      <w:tr w:rsidR="00BE3C4D" w:rsidRPr="007A4EB5" w14:paraId="4D370DD3"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FAF72D" w14:textId="0987CB4C"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36 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E965C5"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Common Core Comprehensive Exam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F20A0A"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Exam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77E271"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300 </w:t>
            </w:r>
          </w:p>
        </w:tc>
      </w:tr>
      <w:tr w:rsidR="00BE3C4D" w:rsidRPr="007A4EB5" w14:paraId="4FA73379"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1A2C65" w14:textId="36564B92"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37 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26093E"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Command Philosophy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3D4E3D"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EF5546"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45 </w:t>
            </w:r>
          </w:p>
        </w:tc>
      </w:tr>
      <w:tr w:rsidR="00BE3C4D" w:rsidRPr="007A4EB5" w14:paraId="12D2FEE0"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6E8904" w14:textId="73B01116"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5A03C1">
              <w:rPr>
                <w:rFonts w:ascii="Arial" w:eastAsia="Times New Roman" w:hAnsi="Arial" w:cs="Arial"/>
                <w:sz w:val="24"/>
                <w:szCs w:val="24"/>
              </w:rPr>
              <w:t>38 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8B330D"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24"/>
                <w:szCs w:val="24"/>
              </w:rPr>
              <w:t>ACFT</w:t>
            </w:r>
            <w:r w:rsidRPr="007A4EB5">
              <w:rPr>
                <w:rFonts w:ascii="Arial" w:eastAsia="Times New Roman" w:hAnsi="Arial" w:cs="Arial"/>
                <w:sz w:val="19"/>
                <w:szCs w:val="19"/>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322FF8"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Other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672A69"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300</w:t>
            </w:r>
            <w:r w:rsidRPr="007A4EB5">
              <w:rPr>
                <w:rFonts w:ascii="Arial" w:eastAsia="Times New Roman" w:hAnsi="Arial" w:cs="Arial"/>
                <w:sz w:val="24"/>
                <w:szCs w:val="24"/>
              </w:rPr>
              <w:t> </w:t>
            </w:r>
          </w:p>
        </w:tc>
      </w:tr>
      <w:tr w:rsidR="00BE3C4D" w:rsidRPr="007A4EB5" w14:paraId="31C49DE5"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888D19" w14:textId="5BA229E1"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5A03C1">
              <w:rPr>
                <w:rFonts w:ascii="Arial" w:eastAsia="Times New Roman" w:hAnsi="Arial" w:cs="Arial"/>
                <w:sz w:val="24"/>
                <w:szCs w:val="24"/>
              </w:rPr>
              <w:t>39</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99DAFC"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Capstone Exercise Participation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72ECC1"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F1A7F0"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125 </w:t>
            </w:r>
          </w:p>
        </w:tc>
      </w:tr>
      <w:tr w:rsidR="00BE3C4D" w:rsidRPr="007A4EB5" w14:paraId="23A80D33"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EA2FC2" w14:textId="273071AC"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4</w:t>
            </w:r>
            <w:r w:rsidRPr="005A03C1">
              <w:rPr>
                <w:rFonts w:ascii="Arial" w:eastAsia="Times New Roman" w:hAnsi="Arial" w:cs="Arial"/>
                <w:sz w:val="24"/>
                <w:szCs w:val="24"/>
              </w:rPr>
              <w:t>0</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370FF3"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STAFFEX Participation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6BBB63"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00A433"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125 </w:t>
            </w:r>
          </w:p>
        </w:tc>
      </w:tr>
      <w:tr w:rsidR="00BE3C4D" w:rsidRPr="007A4EB5" w14:paraId="257DC1C6"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0F1ABF" w14:textId="06D38ED1" w:rsidR="00BE3C4D" w:rsidRPr="005A03C1" w:rsidRDefault="00BE3C4D" w:rsidP="00BE3C4D">
            <w:pPr>
              <w:spacing w:after="0" w:line="240" w:lineRule="auto"/>
              <w:jc w:val="center"/>
              <w:textAlignment w:val="baseline"/>
              <w:rPr>
                <w:rFonts w:ascii="Arial" w:eastAsia="Times New Roman" w:hAnsi="Arial" w:cs="Arial"/>
                <w:sz w:val="24"/>
                <w:szCs w:val="24"/>
              </w:rPr>
            </w:pPr>
            <w:r w:rsidRPr="005A03C1">
              <w:rPr>
                <w:rFonts w:ascii="Arial" w:eastAsia="Times New Roman" w:hAnsi="Arial" w:cs="Arial"/>
                <w:sz w:val="24"/>
                <w:szCs w:val="24"/>
              </w:rPr>
              <w:t>41</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81D439"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Commander Handbook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B76971"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Activity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551E71"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25 </w:t>
            </w:r>
          </w:p>
        </w:tc>
      </w:tr>
      <w:tr w:rsidR="00BE3C4D" w:rsidRPr="007A4EB5" w14:paraId="66C82A81"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7F91E8" w14:textId="01C584B7" w:rsidR="00BE3C4D" w:rsidRPr="005A03C1" w:rsidRDefault="00BE3C4D" w:rsidP="00BE3C4D">
            <w:pPr>
              <w:spacing w:after="0" w:line="240" w:lineRule="auto"/>
              <w:jc w:val="center"/>
              <w:textAlignment w:val="baseline"/>
              <w:rPr>
                <w:rFonts w:ascii="Arial" w:eastAsia="Times New Roman" w:hAnsi="Arial" w:cs="Arial"/>
                <w:sz w:val="24"/>
                <w:szCs w:val="24"/>
              </w:rPr>
            </w:pPr>
            <w:r w:rsidRPr="005A03C1">
              <w:rPr>
                <w:rFonts w:ascii="Arial" w:eastAsia="Times New Roman" w:hAnsi="Arial" w:cs="Arial"/>
                <w:sz w:val="24"/>
                <w:szCs w:val="24"/>
              </w:rPr>
              <w:t>4</w:t>
            </w:r>
            <w:r>
              <w:rPr>
                <w:rFonts w:ascii="Arial" w:eastAsia="Times New Roman" w:hAnsi="Arial" w:cs="Arial"/>
                <w:sz w:val="24"/>
                <w:szCs w:val="24"/>
              </w:rPr>
              <w:t>2</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0D6E57"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Class Participation</w:t>
            </w:r>
            <w:r w:rsidRPr="007A4EB5">
              <w:rPr>
                <w:rFonts w:ascii="Calibri" w:eastAsia="Times New Roman" w:hAnsi="Calibri" w:cs="Calibri"/>
                <w:sz w:val="24"/>
                <w:szCs w:val="24"/>
              </w:rPr>
              <w:t xml:space="preserve"> </w:t>
            </w:r>
            <w:r w:rsidRPr="007A4EB5">
              <w:rPr>
                <w:rFonts w:ascii="Arial" w:eastAsia="Times New Roman" w:hAnsi="Arial" w:cs="Arial"/>
                <w:sz w:val="24"/>
                <w:szCs w:val="24"/>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4EB926"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Other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21D3D4"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75 </w:t>
            </w:r>
          </w:p>
        </w:tc>
      </w:tr>
      <w:tr w:rsidR="00BE3C4D" w:rsidRPr="007A4EB5" w14:paraId="68A23E39"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138370" w14:textId="1D410E34" w:rsidR="00BE3C4D" w:rsidRPr="005A03C1" w:rsidRDefault="00BE3C4D" w:rsidP="00BE3C4D">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43</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A631BD" w14:textId="77777777" w:rsidR="00BE3C4D" w:rsidRPr="007A4EB5" w:rsidRDefault="00BE3C4D" w:rsidP="00BE3C4D">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PT Participation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CECF29"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Other </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EE5E3E" w14:textId="77777777" w:rsidR="00BE3C4D" w:rsidRPr="007A4EB5" w:rsidRDefault="00BE3C4D" w:rsidP="00BE3C4D">
            <w:pPr>
              <w:spacing w:after="0" w:line="240" w:lineRule="auto"/>
              <w:jc w:val="center"/>
              <w:textAlignment w:val="baseline"/>
              <w:rPr>
                <w:rFonts w:ascii="Times New Roman" w:eastAsia="Times New Roman" w:hAnsi="Times New Roman" w:cs="Times New Roman"/>
                <w:sz w:val="24"/>
                <w:szCs w:val="24"/>
              </w:rPr>
            </w:pPr>
            <w:r w:rsidRPr="7D50D60F">
              <w:rPr>
                <w:rFonts w:ascii="Arial" w:eastAsia="Times New Roman" w:hAnsi="Arial" w:cs="Arial"/>
                <w:sz w:val="24"/>
                <w:szCs w:val="24"/>
              </w:rPr>
              <w:t xml:space="preserve">25  </w:t>
            </w:r>
          </w:p>
        </w:tc>
      </w:tr>
      <w:tr w:rsidR="00420AF2" w:rsidRPr="007A4EB5" w14:paraId="41B6C242" w14:textId="77777777" w:rsidTr="006C5486">
        <w:tc>
          <w:tcPr>
            <w:tcW w:w="1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39F869" w14:textId="417AB716" w:rsidR="00420AF2" w:rsidRPr="005A03C1" w:rsidRDefault="00420AF2" w:rsidP="006C5486">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4</w:t>
            </w:r>
            <w:r w:rsidR="00BE3C4D">
              <w:rPr>
                <w:rFonts w:ascii="Arial" w:eastAsia="Times New Roman" w:hAnsi="Arial" w:cs="Arial"/>
                <w:sz w:val="24"/>
                <w:szCs w:val="24"/>
              </w:rPr>
              <w:t>4</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FB969B" w14:textId="77777777" w:rsidR="00420AF2" w:rsidRPr="00236537" w:rsidRDefault="00420AF2" w:rsidP="006C5486">
            <w:pPr>
              <w:spacing w:after="0" w:line="240" w:lineRule="auto"/>
              <w:textAlignment w:val="baseline"/>
              <w:rPr>
                <w:rFonts w:ascii="Times New Roman" w:eastAsia="Times New Roman" w:hAnsi="Times New Roman" w:cs="Times New Roman"/>
                <w:sz w:val="24"/>
                <w:szCs w:val="24"/>
              </w:rPr>
            </w:pPr>
            <w:r w:rsidRPr="00236537">
              <w:rPr>
                <w:rFonts w:ascii="Arial" w:eastAsia="Times New Roman" w:hAnsi="Arial" w:cs="Arial"/>
                <w:sz w:val="24"/>
                <w:szCs w:val="24"/>
              </w:rPr>
              <w:t>Athena Assessments</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CD9692" w14:textId="77777777" w:rsidR="00420AF2" w:rsidRPr="00236537" w:rsidRDefault="00420AF2" w:rsidP="006C5486">
            <w:pPr>
              <w:spacing w:after="0" w:line="240" w:lineRule="auto"/>
              <w:jc w:val="center"/>
              <w:textAlignment w:val="baseline"/>
              <w:rPr>
                <w:rFonts w:ascii="Times New Roman" w:eastAsia="Times New Roman" w:hAnsi="Times New Roman" w:cs="Times New Roman"/>
                <w:sz w:val="24"/>
                <w:szCs w:val="24"/>
              </w:rPr>
            </w:pPr>
            <w:r w:rsidRPr="00236537">
              <w:rPr>
                <w:rFonts w:ascii="Arial" w:eastAsia="Times New Roman" w:hAnsi="Arial" w:cs="Arial"/>
                <w:sz w:val="24"/>
                <w:szCs w:val="24"/>
              </w:rPr>
              <w:t>Activity</w:t>
            </w:r>
          </w:p>
        </w:tc>
        <w:tc>
          <w:tcPr>
            <w:tcW w:w="9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1625D8" w14:textId="77777777" w:rsidR="00420AF2" w:rsidRPr="00236537" w:rsidRDefault="00420AF2" w:rsidP="006C5486">
            <w:pPr>
              <w:spacing w:after="0" w:line="240" w:lineRule="auto"/>
              <w:jc w:val="center"/>
              <w:textAlignment w:val="baseline"/>
              <w:rPr>
                <w:rFonts w:ascii="Times New Roman" w:eastAsia="Times New Roman" w:hAnsi="Times New Roman" w:cs="Times New Roman"/>
                <w:sz w:val="24"/>
                <w:szCs w:val="24"/>
              </w:rPr>
            </w:pPr>
            <w:r w:rsidRPr="00236537">
              <w:rPr>
                <w:rFonts w:ascii="Arial" w:eastAsia="Times New Roman" w:hAnsi="Arial" w:cs="Arial"/>
                <w:sz w:val="24"/>
                <w:szCs w:val="24"/>
              </w:rPr>
              <w:t>NA</w:t>
            </w:r>
          </w:p>
        </w:tc>
      </w:tr>
      <w:tr w:rsidR="00420AF2" w:rsidRPr="007A4EB5" w14:paraId="17C78C7F" w14:textId="77777777" w:rsidTr="006C5486">
        <w:tc>
          <w:tcPr>
            <w:tcW w:w="858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47424F" w14:textId="77777777" w:rsidR="00420AF2" w:rsidRPr="007A4EB5" w:rsidRDefault="00420AF2" w:rsidP="006C5486">
            <w:pPr>
              <w:spacing w:after="0" w:line="240" w:lineRule="auto"/>
              <w:jc w:val="right"/>
              <w:textAlignment w:val="baseline"/>
              <w:rPr>
                <w:rFonts w:ascii="Times New Roman" w:eastAsia="Times New Roman" w:hAnsi="Times New Roman" w:cs="Times New Roman"/>
                <w:sz w:val="24"/>
                <w:szCs w:val="24"/>
              </w:rPr>
            </w:pPr>
            <w:r w:rsidRPr="007A4EB5">
              <w:rPr>
                <w:rFonts w:ascii="Arial" w:eastAsia="Times New Roman" w:hAnsi="Arial" w:cs="Arial"/>
                <w:b/>
                <w:bCs/>
                <w:sz w:val="24"/>
                <w:szCs w:val="24"/>
              </w:rPr>
              <w:t xml:space="preserve">Total             </w:t>
            </w:r>
            <w:r>
              <w:rPr>
                <w:rFonts w:ascii="Arial" w:eastAsia="Times New Roman" w:hAnsi="Arial" w:cs="Arial"/>
                <w:b/>
                <w:bCs/>
                <w:sz w:val="24"/>
                <w:szCs w:val="24"/>
              </w:rPr>
              <w:t>3000</w:t>
            </w:r>
          </w:p>
        </w:tc>
      </w:tr>
      <w:tr w:rsidR="00420AF2" w:rsidRPr="007A4EB5" w14:paraId="1D2B7712" w14:textId="77777777" w:rsidTr="006C5486">
        <w:trPr>
          <w:gridAfter w:val="1"/>
          <w:wAfter w:w="29" w:type="dxa"/>
          <w:trHeight w:val="255"/>
        </w:trPr>
        <w:tc>
          <w:tcPr>
            <w:tcW w:w="8557" w:type="dxa"/>
            <w:gridSpan w:val="4"/>
            <w:tcBorders>
              <w:top w:val="single" w:sz="6" w:space="0" w:color="auto"/>
              <w:left w:val="single" w:sz="6" w:space="0" w:color="auto"/>
              <w:bottom w:val="nil"/>
              <w:right w:val="single" w:sz="6" w:space="0" w:color="auto"/>
            </w:tcBorders>
            <w:shd w:val="clear" w:color="auto" w:fill="auto"/>
            <w:hideMark/>
          </w:tcPr>
          <w:p w14:paraId="5D6595AA"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b/>
                <w:bCs/>
                <w:sz w:val="24"/>
                <w:szCs w:val="24"/>
              </w:rPr>
              <w:t>NOTES:</w:t>
            </w:r>
            <w:r w:rsidRPr="007A4EB5">
              <w:rPr>
                <w:rFonts w:ascii="Arial" w:eastAsia="Times New Roman" w:hAnsi="Arial" w:cs="Arial"/>
                <w:sz w:val="24"/>
                <w:szCs w:val="24"/>
              </w:rPr>
              <w:t> </w:t>
            </w:r>
          </w:p>
        </w:tc>
      </w:tr>
      <w:tr w:rsidR="00420AF2" w:rsidRPr="007A4EB5" w14:paraId="0442B466" w14:textId="77777777" w:rsidTr="006C5486">
        <w:trPr>
          <w:gridAfter w:val="1"/>
          <w:wAfter w:w="29" w:type="dxa"/>
          <w:trHeight w:val="255"/>
        </w:trPr>
        <w:tc>
          <w:tcPr>
            <w:tcW w:w="8557" w:type="dxa"/>
            <w:gridSpan w:val="4"/>
            <w:tcBorders>
              <w:top w:val="nil"/>
              <w:left w:val="single" w:sz="6" w:space="0" w:color="auto"/>
              <w:bottom w:val="nil"/>
              <w:right w:val="single" w:sz="6" w:space="0" w:color="auto"/>
            </w:tcBorders>
            <w:shd w:val="clear" w:color="auto" w:fill="auto"/>
            <w:hideMark/>
          </w:tcPr>
          <w:p w14:paraId="2783BEFD"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19"/>
                <w:szCs w:val="19"/>
                <w:vertAlign w:val="superscript"/>
              </w:rPr>
              <w:t xml:space="preserve">1 </w:t>
            </w:r>
            <w:r w:rsidRPr="007A4EB5">
              <w:rPr>
                <w:rFonts w:ascii="Arial" w:eastAsia="Times New Roman" w:hAnsi="Arial" w:cs="Arial"/>
                <w:sz w:val="24"/>
                <w:szCs w:val="24"/>
              </w:rPr>
              <w:t>IMOs – Do not take this assessment due to FD restrictions. </w:t>
            </w:r>
          </w:p>
        </w:tc>
      </w:tr>
      <w:tr w:rsidR="00420AF2" w:rsidRPr="007A4EB5" w14:paraId="7F13D1C8" w14:textId="77777777" w:rsidTr="006C5486">
        <w:trPr>
          <w:gridAfter w:val="1"/>
          <w:wAfter w:w="29" w:type="dxa"/>
          <w:trHeight w:val="255"/>
        </w:trPr>
        <w:tc>
          <w:tcPr>
            <w:tcW w:w="8557" w:type="dxa"/>
            <w:gridSpan w:val="4"/>
            <w:tcBorders>
              <w:top w:val="nil"/>
              <w:left w:val="single" w:sz="6" w:space="0" w:color="auto"/>
              <w:bottom w:val="nil"/>
              <w:right w:val="single" w:sz="6" w:space="0" w:color="auto"/>
            </w:tcBorders>
            <w:shd w:val="clear" w:color="auto" w:fill="auto"/>
            <w:hideMark/>
          </w:tcPr>
          <w:p w14:paraId="0E0F6148"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sidRPr="007A4EB5">
              <w:rPr>
                <w:rFonts w:ascii="Arial" w:eastAsia="Times New Roman" w:hAnsi="Arial" w:cs="Arial"/>
                <w:sz w:val="19"/>
                <w:szCs w:val="19"/>
                <w:vertAlign w:val="superscript"/>
              </w:rPr>
              <w:t>2</w:t>
            </w:r>
            <w:r w:rsidRPr="007A4EB5">
              <w:rPr>
                <w:rFonts w:ascii="Arial" w:eastAsia="Times New Roman" w:hAnsi="Arial" w:cs="Arial"/>
                <w:sz w:val="24"/>
                <w:szCs w:val="24"/>
              </w:rPr>
              <w:t xml:space="preserve"> IMOs/Marines – Replace OER assignment with country/USMC Briefs. </w:t>
            </w:r>
          </w:p>
        </w:tc>
      </w:tr>
      <w:tr w:rsidR="00420AF2" w:rsidRPr="007A4EB5" w14:paraId="22041F4B" w14:textId="77777777" w:rsidTr="006C5486">
        <w:trPr>
          <w:gridAfter w:val="1"/>
          <w:wAfter w:w="29" w:type="dxa"/>
          <w:trHeight w:val="255"/>
        </w:trPr>
        <w:tc>
          <w:tcPr>
            <w:tcW w:w="8557" w:type="dxa"/>
            <w:gridSpan w:val="4"/>
            <w:tcBorders>
              <w:top w:val="nil"/>
              <w:left w:val="single" w:sz="6" w:space="0" w:color="auto"/>
              <w:bottom w:val="single" w:sz="6" w:space="0" w:color="auto"/>
              <w:right w:val="single" w:sz="6" w:space="0" w:color="auto"/>
            </w:tcBorders>
            <w:shd w:val="clear" w:color="auto" w:fill="auto"/>
            <w:hideMark/>
          </w:tcPr>
          <w:p w14:paraId="3663E290" w14:textId="77777777" w:rsidR="00420AF2" w:rsidRPr="007A4EB5" w:rsidRDefault="00420AF2" w:rsidP="006C5486">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19"/>
                <w:szCs w:val="19"/>
                <w:vertAlign w:val="superscript"/>
              </w:rPr>
              <w:t>3</w:t>
            </w:r>
            <w:r w:rsidRPr="57600B7D">
              <w:rPr>
                <w:rFonts w:ascii="Arial" w:eastAsia="Times New Roman" w:hAnsi="Arial" w:cs="Arial"/>
                <w:sz w:val="19"/>
                <w:szCs w:val="19"/>
                <w:vertAlign w:val="superscript"/>
              </w:rPr>
              <w:t xml:space="preserve"> </w:t>
            </w:r>
            <w:r w:rsidRPr="57600B7D">
              <w:rPr>
                <w:rFonts w:ascii="Arial" w:eastAsia="Times New Roman" w:hAnsi="Arial" w:cs="Arial"/>
                <w:sz w:val="24"/>
                <w:szCs w:val="24"/>
              </w:rPr>
              <w:t>Counts Toward Class Participation Points. </w:t>
            </w:r>
          </w:p>
          <w:p w14:paraId="30F7805C" w14:textId="77777777" w:rsidR="00420AF2" w:rsidRPr="007A4EB5" w:rsidRDefault="00420AF2" w:rsidP="006C5486">
            <w:pPr>
              <w:spacing w:after="0" w:line="240" w:lineRule="auto"/>
              <w:textAlignment w:val="baseline"/>
              <w:rPr>
                <w:rFonts w:ascii="Arial" w:eastAsia="Times New Roman" w:hAnsi="Arial" w:cs="Arial"/>
                <w:sz w:val="24"/>
                <w:szCs w:val="24"/>
                <w:highlight w:val="yellow"/>
              </w:rPr>
            </w:pPr>
            <w:r w:rsidRPr="00236537">
              <w:rPr>
                <w:rFonts w:ascii="Arial" w:eastAsia="Times New Roman" w:hAnsi="Arial" w:cs="Arial"/>
                <w:sz w:val="24"/>
                <w:szCs w:val="24"/>
              </w:rPr>
              <w:t>PE – Practical Exercise</w:t>
            </w:r>
          </w:p>
        </w:tc>
      </w:tr>
    </w:tbl>
    <w:p w14:paraId="2F1E577D" w14:textId="77777777" w:rsidR="007F1146" w:rsidRDefault="00A83188" w:rsidP="00A83188">
      <w:pPr>
        <w:spacing w:after="0" w:line="240" w:lineRule="auto"/>
        <w:textAlignment w:val="baseline"/>
        <w:rPr>
          <w:rFonts w:ascii="Times New Roman" w:eastAsia="Times New Roman" w:hAnsi="Times New Roman" w:cs="Times New Roman"/>
          <w:sz w:val="24"/>
          <w:szCs w:val="24"/>
        </w:rPr>
      </w:pPr>
      <w:r w:rsidRPr="00A83188">
        <w:rPr>
          <w:rFonts w:ascii="Times New Roman" w:eastAsia="Times New Roman" w:hAnsi="Times New Roman" w:cs="Times New Roman"/>
          <w:sz w:val="24"/>
          <w:szCs w:val="24"/>
        </w:rPr>
        <w:t> </w:t>
      </w:r>
    </w:p>
    <w:p w14:paraId="493855CA" w14:textId="4B7DAB38" w:rsidR="00A83188" w:rsidRPr="00A83188" w:rsidRDefault="00A83188" w:rsidP="00A83188">
      <w:pPr>
        <w:spacing w:after="0" w:line="240" w:lineRule="auto"/>
        <w:textAlignment w:val="baseline"/>
        <w:rPr>
          <w:rFonts w:ascii="Segoe UI" w:eastAsia="Times New Roman" w:hAnsi="Segoe UI" w:cs="Segoe UI"/>
          <w:sz w:val="18"/>
          <w:szCs w:val="18"/>
        </w:rPr>
      </w:pPr>
      <w:r w:rsidRPr="00A83188">
        <w:rPr>
          <w:rFonts w:ascii="Arial" w:eastAsia="Times New Roman" w:hAnsi="Arial" w:cs="Arial"/>
          <w:sz w:val="24"/>
          <w:szCs w:val="24"/>
        </w:rPr>
        <w:t>2.  Students recycled for any reason into a class will be subject to the following arrangements:   </w:t>
      </w:r>
    </w:p>
    <w:p w14:paraId="6AB1F27E" w14:textId="77777777" w:rsidR="00A83188" w:rsidRPr="00A83188" w:rsidRDefault="00A83188" w:rsidP="00A83188">
      <w:pPr>
        <w:spacing w:after="0" w:line="240" w:lineRule="auto"/>
        <w:textAlignment w:val="baseline"/>
        <w:rPr>
          <w:rFonts w:ascii="Segoe UI" w:eastAsia="Times New Roman" w:hAnsi="Segoe UI" w:cs="Segoe UI"/>
          <w:sz w:val="18"/>
          <w:szCs w:val="18"/>
        </w:rPr>
      </w:pPr>
      <w:r w:rsidRPr="00A83188">
        <w:rPr>
          <w:rFonts w:ascii="Arial" w:eastAsia="Times New Roman" w:hAnsi="Arial" w:cs="Arial"/>
          <w:sz w:val="24"/>
          <w:szCs w:val="24"/>
        </w:rPr>
        <w:t> </w:t>
      </w:r>
    </w:p>
    <w:p w14:paraId="27925515" w14:textId="571EA82B" w:rsidR="00A83188" w:rsidRPr="00A83188" w:rsidRDefault="00A83188" w:rsidP="00740D29">
      <w:pPr>
        <w:numPr>
          <w:ilvl w:val="0"/>
          <w:numId w:val="10"/>
        </w:numPr>
        <w:tabs>
          <w:tab w:val="left" w:pos="1080"/>
          <w:tab w:val="left" w:pos="1170"/>
        </w:tabs>
        <w:spacing w:after="0" w:line="240" w:lineRule="auto"/>
        <w:ind w:left="0" w:firstLine="720"/>
        <w:textAlignment w:val="baseline"/>
        <w:rPr>
          <w:rFonts w:ascii="Arial" w:eastAsia="Times New Roman" w:hAnsi="Arial" w:cs="Arial"/>
          <w:sz w:val="24"/>
          <w:szCs w:val="24"/>
        </w:rPr>
      </w:pPr>
      <w:r w:rsidRPr="00A83188">
        <w:rPr>
          <w:rFonts w:ascii="Arial" w:eastAsia="Times New Roman" w:hAnsi="Arial" w:cs="Arial"/>
          <w:sz w:val="24"/>
          <w:szCs w:val="24"/>
        </w:rPr>
        <w:t xml:space="preserve"> Students will be required to complete all assignments as they are assigned starting from the </w:t>
      </w:r>
      <w:r w:rsidR="00F81C9C" w:rsidRPr="00A83188">
        <w:rPr>
          <w:rFonts w:ascii="Arial" w:eastAsia="Times New Roman" w:hAnsi="Arial" w:cs="Arial"/>
          <w:sz w:val="24"/>
          <w:szCs w:val="24"/>
        </w:rPr>
        <w:t>date,</w:t>
      </w:r>
      <w:r w:rsidR="007B1D6B">
        <w:rPr>
          <w:rFonts w:ascii="Arial" w:eastAsia="Times New Roman" w:hAnsi="Arial" w:cs="Arial"/>
          <w:sz w:val="24"/>
          <w:szCs w:val="24"/>
        </w:rPr>
        <w:t xml:space="preserve"> </w:t>
      </w:r>
      <w:r w:rsidRPr="00A83188">
        <w:rPr>
          <w:rFonts w:ascii="Arial" w:eastAsia="Times New Roman" w:hAnsi="Arial" w:cs="Arial"/>
          <w:sz w:val="24"/>
          <w:szCs w:val="24"/>
        </w:rPr>
        <w:t>they start their new course. </w:t>
      </w:r>
    </w:p>
    <w:p w14:paraId="09C18438" w14:textId="77777777" w:rsidR="00A83188" w:rsidRPr="00A83188" w:rsidRDefault="00A83188" w:rsidP="00740D29">
      <w:pPr>
        <w:tabs>
          <w:tab w:val="left" w:pos="1080"/>
          <w:tab w:val="left" w:pos="1170"/>
        </w:tabs>
        <w:spacing w:after="0" w:line="240" w:lineRule="auto"/>
        <w:ind w:left="720"/>
        <w:textAlignment w:val="baseline"/>
        <w:rPr>
          <w:rFonts w:ascii="Segoe UI" w:eastAsia="Times New Roman" w:hAnsi="Segoe UI" w:cs="Segoe UI"/>
          <w:sz w:val="18"/>
          <w:szCs w:val="18"/>
        </w:rPr>
      </w:pPr>
      <w:r w:rsidRPr="00A83188">
        <w:rPr>
          <w:rFonts w:ascii="Arial" w:eastAsia="Times New Roman" w:hAnsi="Arial" w:cs="Arial"/>
          <w:sz w:val="24"/>
          <w:szCs w:val="24"/>
        </w:rPr>
        <w:t> </w:t>
      </w:r>
    </w:p>
    <w:p w14:paraId="08494985" w14:textId="4E13E47D" w:rsidR="00A83188" w:rsidRPr="00A83188" w:rsidRDefault="00A83188" w:rsidP="00740D29">
      <w:pPr>
        <w:numPr>
          <w:ilvl w:val="0"/>
          <w:numId w:val="11"/>
        </w:numPr>
        <w:tabs>
          <w:tab w:val="left" w:pos="1080"/>
          <w:tab w:val="left" w:pos="1170"/>
        </w:tabs>
        <w:spacing w:after="0" w:line="240" w:lineRule="auto"/>
        <w:ind w:left="0" w:firstLine="720"/>
        <w:textAlignment w:val="baseline"/>
        <w:rPr>
          <w:rFonts w:ascii="Arial" w:eastAsia="Times New Roman" w:hAnsi="Arial" w:cs="Arial"/>
          <w:sz w:val="24"/>
          <w:szCs w:val="24"/>
        </w:rPr>
      </w:pPr>
      <w:r w:rsidRPr="00A83188">
        <w:rPr>
          <w:rFonts w:ascii="Arial" w:eastAsia="Times New Roman" w:hAnsi="Arial" w:cs="Arial"/>
          <w:sz w:val="24"/>
          <w:szCs w:val="24"/>
        </w:rPr>
        <w:t xml:space="preserve">Any exception to the above </w:t>
      </w:r>
      <w:r w:rsidR="00904A81">
        <w:rPr>
          <w:rFonts w:ascii="Arial" w:eastAsia="Times New Roman" w:hAnsi="Arial" w:cs="Arial"/>
          <w:sz w:val="24"/>
          <w:szCs w:val="24"/>
        </w:rPr>
        <w:t>requires approval from the relevant MPCCC Teams and authorization by the</w:t>
      </w:r>
      <w:r w:rsidRPr="00A83188">
        <w:rPr>
          <w:rFonts w:ascii="Arial" w:eastAsia="Times New Roman" w:hAnsi="Arial" w:cs="Arial"/>
          <w:sz w:val="24"/>
          <w:szCs w:val="24"/>
        </w:rPr>
        <w:t xml:space="preserve"> Course Chief. </w:t>
      </w:r>
    </w:p>
    <w:p w14:paraId="38F7B721" w14:textId="77777777" w:rsidR="00A83188" w:rsidRDefault="00A83188" w:rsidP="00A83188">
      <w:pPr>
        <w:spacing w:after="0" w:line="240" w:lineRule="auto"/>
        <w:ind w:left="450"/>
        <w:textAlignment w:val="baseline"/>
        <w:rPr>
          <w:rFonts w:ascii="Arial" w:eastAsia="Times New Roman" w:hAnsi="Arial" w:cs="Arial"/>
          <w:sz w:val="24"/>
          <w:szCs w:val="24"/>
        </w:rPr>
      </w:pPr>
      <w:r w:rsidRPr="00A83188">
        <w:rPr>
          <w:rFonts w:ascii="Arial" w:eastAsia="Times New Roman" w:hAnsi="Arial" w:cs="Arial"/>
          <w:sz w:val="24"/>
          <w:szCs w:val="24"/>
        </w:rPr>
        <w:t> </w:t>
      </w:r>
    </w:p>
    <w:p w14:paraId="7EB1873D" w14:textId="77777777" w:rsidR="005F3AA0" w:rsidRDefault="005F3AA0" w:rsidP="00A83188">
      <w:pPr>
        <w:spacing w:after="0" w:line="240" w:lineRule="auto"/>
        <w:ind w:left="450"/>
        <w:textAlignment w:val="baseline"/>
        <w:rPr>
          <w:rFonts w:ascii="Arial" w:eastAsia="Times New Roman" w:hAnsi="Arial" w:cs="Arial"/>
          <w:sz w:val="24"/>
          <w:szCs w:val="24"/>
        </w:rPr>
      </w:pPr>
    </w:p>
    <w:p w14:paraId="4A4A9837" w14:textId="77777777" w:rsidR="005F3AA0" w:rsidRDefault="005F3AA0" w:rsidP="00A83188">
      <w:pPr>
        <w:spacing w:after="0" w:line="240" w:lineRule="auto"/>
        <w:ind w:left="450"/>
        <w:textAlignment w:val="baseline"/>
        <w:rPr>
          <w:rFonts w:ascii="Arial" w:eastAsia="Times New Roman" w:hAnsi="Arial" w:cs="Arial"/>
          <w:sz w:val="24"/>
          <w:szCs w:val="24"/>
        </w:rPr>
      </w:pPr>
    </w:p>
    <w:p w14:paraId="5624F43B" w14:textId="77777777" w:rsidR="005F3AA0" w:rsidRDefault="005F3AA0" w:rsidP="00A83188">
      <w:pPr>
        <w:spacing w:after="0" w:line="240" w:lineRule="auto"/>
        <w:ind w:left="450"/>
        <w:textAlignment w:val="baseline"/>
        <w:rPr>
          <w:rFonts w:ascii="Arial" w:eastAsia="Times New Roman" w:hAnsi="Arial" w:cs="Arial"/>
          <w:sz w:val="24"/>
          <w:szCs w:val="24"/>
        </w:rPr>
      </w:pPr>
    </w:p>
    <w:p w14:paraId="2A9F3CD3" w14:textId="77777777" w:rsidR="005F3AA0" w:rsidRDefault="005F3AA0" w:rsidP="00A83188">
      <w:pPr>
        <w:spacing w:after="0" w:line="240" w:lineRule="auto"/>
        <w:ind w:left="450"/>
        <w:textAlignment w:val="baseline"/>
        <w:rPr>
          <w:rFonts w:ascii="Arial" w:eastAsia="Times New Roman" w:hAnsi="Arial" w:cs="Arial"/>
          <w:sz w:val="24"/>
          <w:szCs w:val="24"/>
        </w:rPr>
      </w:pPr>
    </w:p>
    <w:p w14:paraId="6C71870F" w14:textId="77777777" w:rsidR="005F3AA0" w:rsidRDefault="005F3AA0" w:rsidP="00A83188">
      <w:pPr>
        <w:spacing w:after="0" w:line="240" w:lineRule="auto"/>
        <w:ind w:left="450"/>
        <w:textAlignment w:val="baseline"/>
        <w:rPr>
          <w:rFonts w:ascii="Arial" w:eastAsia="Times New Roman" w:hAnsi="Arial" w:cs="Arial"/>
          <w:sz w:val="24"/>
          <w:szCs w:val="24"/>
        </w:rPr>
      </w:pPr>
    </w:p>
    <w:p w14:paraId="7C11E962" w14:textId="77777777" w:rsidR="005F3AA0" w:rsidRDefault="005F3AA0" w:rsidP="00A83188">
      <w:pPr>
        <w:spacing w:after="0" w:line="240" w:lineRule="auto"/>
        <w:ind w:left="450"/>
        <w:textAlignment w:val="baseline"/>
        <w:rPr>
          <w:rFonts w:ascii="Arial" w:eastAsia="Times New Roman" w:hAnsi="Arial" w:cs="Arial"/>
          <w:sz w:val="24"/>
          <w:szCs w:val="24"/>
        </w:rPr>
      </w:pPr>
    </w:p>
    <w:p w14:paraId="575AB783" w14:textId="77777777" w:rsidR="005F3AA0" w:rsidRDefault="005F3AA0" w:rsidP="00A83188">
      <w:pPr>
        <w:spacing w:after="0" w:line="240" w:lineRule="auto"/>
        <w:ind w:left="450"/>
        <w:textAlignment w:val="baseline"/>
        <w:rPr>
          <w:rFonts w:ascii="Arial" w:eastAsia="Times New Roman" w:hAnsi="Arial" w:cs="Arial"/>
          <w:sz w:val="24"/>
          <w:szCs w:val="24"/>
        </w:rPr>
      </w:pPr>
    </w:p>
    <w:p w14:paraId="246C2908" w14:textId="77777777" w:rsidR="005F3AA0" w:rsidRDefault="005F3AA0" w:rsidP="00A83188">
      <w:pPr>
        <w:spacing w:after="0" w:line="240" w:lineRule="auto"/>
        <w:ind w:left="450"/>
        <w:textAlignment w:val="baseline"/>
        <w:rPr>
          <w:rFonts w:ascii="Arial" w:eastAsia="Times New Roman" w:hAnsi="Arial" w:cs="Arial"/>
          <w:sz w:val="24"/>
          <w:szCs w:val="24"/>
        </w:rPr>
      </w:pPr>
    </w:p>
    <w:p w14:paraId="1AA19132" w14:textId="77777777" w:rsidR="005F3AA0" w:rsidRDefault="005F3AA0" w:rsidP="00A83188">
      <w:pPr>
        <w:spacing w:after="0" w:line="240" w:lineRule="auto"/>
        <w:ind w:left="450"/>
        <w:textAlignment w:val="baseline"/>
        <w:rPr>
          <w:rFonts w:ascii="Arial" w:eastAsia="Times New Roman" w:hAnsi="Arial" w:cs="Arial"/>
          <w:sz w:val="24"/>
          <w:szCs w:val="24"/>
        </w:rPr>
      </w:pPr>
    </w:p>
    <w:p w14:paraId="5BC88503" w14:textId="77777777" w:rsidR="005F3AA0" w:rsidRDefault="005F3AA0" w:rsidP="00A83188">
      <w:pPr>
        <w:spacing w:after="0" w:line="240" w:lineRule="auto"/>
        <w:ind w:left="450"/>
        <w:textAlignment w:val="baseline"/>
        <w:rPr>
          <w:rFonts w:ascii="Arial" w:eastAsia="Times New Roman" w:hAnsi="Arial" w:cs="Arial"/>
          <w:sz w:val="24"/>
          <w:szCs w:val="24"/>
        </w:rPr>
      </w:pPr>
    </w:p>
    <w:p w14:paraId="5775F54F" w14:textId="77777777" w:rsidR="005F3AA0" w:rsidRDefault="005F3AA0" w:rsidP="00A83188">
      <w:pPr>
        <w:spacing w:after="0" w:line="240" w:lineRule="auto"/>
        <w:ind w:left="450"/>
        <w:textAlignment w:val="baseline"/>
        <w:rPr>
          <w:rFonts w:ascii="Arial" w:eastAsia="Times New Roman" w:hAnsi="Arial" w:cs="Arial"/>
          <w:sz w:val="24"/>
          <w:szCs w:val="24"/>
        </w:rPr>
      </w:pPr>
    </w:p>
    <w:p w14:paraId="6F6C9D5F" w14:textId="77777777" w:rsidR="005F3AA0" w:rsidRDefault="005F3AA0" w:rsidP="00A83188">
      <w:pPr>
        <w:spacing w:after="0" w:line="240" w:lineRule="auto"/>
        <w:ind w:left="450"/>
        <w:textAlignment w:val="baseline"/>
        <w:rPr>
          <w:rFonts w:ascii="Arial" w:eastAsia="Times New Roman" w:hAnsi="Arial" w:cs="Arial"/>
          <w:sz w:val="24"/>
          <w:szCs w:val="24"/>
        </w:rPr>
      </w:pPr>
    </w:p>
    <w:p w14:paraId="3A3644DA" w14:textId="77777777" w:rsidR="005F3AA0" w:rsidRDefault="005F3AA0" w:rsidP="00A83188">
      <w:pPr>
        <w:spacing w:after="0" w:line="240" w:lineRule="auto"/>
        <w:ind w:left="450"/>
        <w:textAlignment w:val="baseline"/>
        <w:rPr>
          <w:rFonts w:ascii="Arial" w:eastAsia="Times New Roman" w:hAnsi="Arial" w:cs="Arial"/>
          <w:sz w:val="24"/>
          <w:szCs w:val="24"/>
        </w:rPr>
      </w:pPr>
    </w:p>
    <w:p w14:paraId="3B4902DB" w14:textId="77777777" w:rsidR="005F3AA0" w:rsidRDefault="005F3AA0" w:rsidP="00A83188">
      <w:pPr>
        <w:spacing w:after="0" w:line="240" w:lineRule="auto"/>
        <w:ind w:left="450"/>
        <w:textAlignment w:val="baseline"/>
        <w:rPr>
          <w:rFonts w:ascii="Arial" w:eastAsia="Times New Roman" w:hAnsi="Arial" w:cs="Arial"/>
          <w:sz w:val="24"/>
          <w:szCs w:val="24"/>
        </w:rPr>
      </w:pPr>
    </w:p>
    <w:p w14:paraId="32842F1D" w14:textId="77777777" w:rsidR="005F3AA0" w:rsidRDefault="005F3AA0" w:rsidP="00A83188">
      <w:pPr>
        <w:spacing w:after="0" w:line="240" w:lineRule="auto"/>
        <w:ind w:left="450"/>
        <w:textAlignment w:val="baseline"/>
        <w:rPr>
          <w:rFonts w:ascii="Arial" w:eastAsia="Times New Roman" w:hAnsi="Arial" w:cs="Arial"/>
          <w:sz w:val="24"/>
          <w:szCs w:val="24"/>
        </w:rPr>
      </w:pPr>
    </w:p>
    <w:p w14:paraId="711CDE5E" w14:textId="77777777" w:rsidR="005F3AA0" w:rsidRDefault="005F3AA0" w:rsidP="00A83188">
      <w:pPr>
        <w:spacing w:after="0" w:line="240" w:lineRule="auto"/>
        <w:ind w:left="450"/>
        <w:textAlignment w:val="baseline"/>
        <w:rPr>
          <w:rFonts w:ascii="Arial" w:eastAsia="Times New Roman" w:hAnsi="Arial" w:cs="Arial"/>
          <w:sz w:val="24"/>
          <w:szCs w:val="24"/>
        </w:rPr>
      </w:pPr>
    </w:p>
    <w:p w14:paraId="6A2BC585" w14:textId="77777777" w:rsidR="005F3AA0" w:rsidRDefault="005F3AA0" w:rsidP="00A83188">
      <w:pPr>
        <w:spacing w:after="0" w:line="240" w:lineRule="auto"/>
        <w:ind w:left="450"/>
        <w:textAlignment w:val="baseline"/>
        <w:rPr>
          <w:rFonts w:ascii="Arial" w:eastAsia="Times New Roman" w:hAnsi="Arial" w:cs="Arial"/>
          <w:sz w:val="24"/>
          <w:szCs w:val="24"/>
        </w:rPr>
      </w:pPr>
    </w:p>
    <w:p w14:paraId="49A616B1" w14:textId="77777777" w:rsidR="005F3AA0" w:rsidRDefault="005F3AA0" w:rsidP="00A83188">
      <w:pPr>
        <w:spacing w:after="0" w:line="240" w:lineRule="auto"/>
        <w:ind w:left="450"/>
        <w:textAlignment w:val="baseline"/>
        <w:rPr>
          <w:rFonts w:ascii="Arial" w:eastAsia="Times New Roman" w:hAnsi="Arial" w:cs="Arial"/>
          <w:sz w:val="24"/>
          <w:szCs w:val="24"/>
        </w:rPr>
      </w:pPr>
    </w:p>
    <w:p w14:paraId="2EA75E83" w14:textId="77777777" w:rsidR="005F3AA0" w:rsidRDefault="005F3AA0" w:rsidP="00A83188">
      <w:pPr>
        <w:spacing w:after="0" w:line="240" w:lineRule="auto"/>
        <w:ind w:left="450"/>
        <w:textAlignment w:val="baseline"/>
        <w:rPr>
          <w:rFonts w:ascii="Arial" w:eastAsia="Times New Roman" w:hAnsi="Arial" w:cs="Arial"/>
          <w:sz w:val="24"/>
          <w:szCs w:val="24"/>
        </w:rPr>
        <w:sectPr w:rsidR="005F3AA0">
          <w:headerReference w:type="default" r:id="rId48"/>
          <w:footerReference w:type="default" r:id="rId49"/>
          <w:headerReference w:type="first" r:id="rId50"/>
          <w:footerReference w:type="first" r:id="rId51"/>
          <w:pgSz w:w="12240" w:h="15840"/>
          <w:pgMar w:top="1440" w:right="1440" w:bottom="1440" w:left="1440" w:header="720" w:footer="720" w:gutter="0"/>
          <w:cols w:space="720"/>
          <w:docGrid w:linePitch="360"/>
        </w:sectPr>
      </w:pPr>
    </w:p>
    <w:p w14:paraId="4BA6EC7A" w14:textId="77777777" w:rsidR="005F3AA0" w:rsidRPr="005F3AA0" w:rsidRDefault="005F3AA0" w:rsidP="005F3AA0">
      <w:pPr>
        <w:spacing w:after="0" w:line="240" w:lineRule="auto"/>
        <w:jc w:val="center"/>
        <w:textAlignment w:val="baseline"/>
        <w:rPr>
          <w:rFonts w:ascii="Arial" w:eastAsia="Times New Roman" w:hAnsi="Arial" w:cs="Arial"/>
          <w:sz w:val="24"/>
          <w:szCs w:val="24"/>
        </w:rPr>
      </w:pPr>
      <w:r w:rsidRPr="005F3AA0">
        <w:rPr>
          <w:rFonts w:ascii="Arial" w:eastAsia="Times New Roman" w:hAnsi="Arial" w:cs="Arial"/>
          <w:b/>
          <w:bCs/>
          <w:sz w:val="24"/>
          <w:szCs w:val="24"/>
        </w:rPr>
        <w:lastRenderedPageBreak/>
        <w:t>Student Grade Book RC</w:t>
      </w:r>
      <w:r w:rsidRPr="005F3AA0">
        <w:rPr>
          <w:rFonts w:ascii="Arial" w:eastAsia="Times New Roman" w:hAnsi="Arial" w:cs="Arial"/>
          <w:sz w:val="24"/>
          <w:szCs w:val="24"/>
        </w:rPr>
        <w:t> </w:t>
      </w:r>
    </w:p>
    <w:p w14:paraId="217BAE18" w14:textId="77777777" w:rsidR="005F3AA0" w:rsidRPr="005F3AA0" w:rsidRDefault="005F3AA0" w:rsidP="005F3AA0">
      <w:pPr>
        <w:spacing w:after="0" w:line="240" w:lineRule="auto"/>
        <w:textAlignment w:val="baseline"/>
        <w:rPr>
          <w:rFonts w:ascii="Arial" w:eastAsia="Times New Roman" w:hAnsi="Arial" w:cs="Arial"/>
          <w:sz w:val="24"/>
          <w:szCs w:val="24"/>
        </w:rPr>
      </w:pPr>
      <w:r w:rsidRPr="005F3AA0">
        <w:rPr>
          <w:rFonts w:ascii="Arial" w:eastAsia="Times New Roman" w:hAnsi="Arial" w:cs="Arial"/>
          <w:sz w:val="24"/>
          <w:szCs w:val="24"/>
        </w:rPr>
        <w:t> </w:t>
      </w:r>
    </w:p>
    <w:p w14:paraId="5781009F" w14:textId="03A5A30E" w:rsidR="005F3AA0" w:rsidRPr="005F3AA0" w:rsidRDefault="005F3AA0" w:rsidP="005F3AA0">
      <w:pPr>
        <w:spacing w:after="0" w:line="240" w:lineRule="auto"/>
        <w:textAlignment w:val="baseline"/>
        <w:rPr>
          <w:rFonts w:ascii="Arial" w:eastAsia="Times New Roman" w:hAnsi="Arial" w:cs="Arial"/>
          <w:sz w:val="24"/>
          <w:szCs w:val="24"/>
        </w:rPr>
      </w:pPr>
      <w:r w:rsidRPr="005F3AA0">
        <w:rPr>
          <w:rFonts w:ascii="Arial" w:eastAsia="Times New Roman" w:hAnsi="Arial" w:cs="Arial"/>
          <w:sz w:val="24"/>
          <w:szCs w:val="24"/>
        </w:rPr>
        <w:t>1.</w:t>
      </w:r>
      <w:r w:rsidRPr="005F3AA0">
        <w:rPr>
          <w:rFonts w:ascii="Calibri" w:eastAsia="Times New Roman" w:hAnsi="Calibri" w:cs="Calibri"/>
          <w:sz w:val="24"/>
          <w:szCs w:val="24"/>
        </w:rPr>
        <w:t xml:space="preserve"> </w:t>
      </w:r>
      <w:r w:rsidRPr="005F3AA0">
        <w:rPr>
          <w:rFonts w:ascii="Arial" w:eastAsia="Times New Roman" w:hAnsi="Arial" w:cs="Arial"/>
          <w:sz w:val="24"/>
          <w:szCs w:val="24"/>
        </w:rPr>
        <w:t xml:space="preserve">There are a total of </w:t>
      </w:r>
      <w:r w:rsidR="0025360C" w:rsidRPr="7427A77B">
        <w:rPr>
          <w:rFonts w:ascii="Arial" w:eastAsia="Times New Roman" w:hAnsi="Arial" w:cs="Arial"/>
          <w:sz w:val="24"/>
          <w:szCs w:val="24"/>
        </w:rPr>
        <w:t>1</w:t>
      </w:r>
      <w:r w:rsidR="00B3632F">
        <w:rPr>
          <w:rFonts w:ascii="Arial" w:eastAsia="Times New Roman" w:hAnsi="Arial" w:cs="Arial"/>
          <w:sz w:val="24"/>
          <w:szCs w:val="24"/>
        </w:rPr>
        <w:t>50</w:t>
      </w:r>
      <w:r w:rsidR="0025360C" w:rsidRPr="7427A77B">
        <w:rPr>
          <w:rFonts w:ascii="Arial" w:eastAsia="Times New Roman" w:hAnsi="Arial" w:cs="Arial"/>
          <w:sz w:val="24"/>
          <w:szCs w:val="24"/>
        </w:rPr>
        <w:t>0 points available during the MPCCC-RC</w:t>
      </w:r>
      <w:r w:rsidRPr="005F3AA0">
        <w:rPr>
          <w:rFonts w:ascii="Arial" w:eastAsia="Times New Roman" w:hAnsi="Arial" w:cs="Arial"/>
          <w:sz w:val="24"/>
          <w:szCs w:val="24"/>
        </w:rPr>
        <w:t xml:space="preserve">; the table below lists each assessment (b), whether it is Common Core or Proponent owned (c), which Module it falls within (d), whether it is a formative or summative assessment (e), phase (f), the type of assessment involved (g), and the maximum points available in that assessment (h).  </w:t>
      </w:r>
      <w:r w:rsidRPr="005F3AA0">
        <w:rPr>
          <w:rFonts w:ascii="Arial" w:eastAsia="Times New Roman" w:hAnsi="Arial" w:cs="Arial"/>
          <w:b/>
          <w:bCs/>
          <w:sz w:val="24"/>
          <w:szCs w:val="24"/>
        </w:rPr>
        <w:t xml:space="preserve">Students are required to achieve 70% or above on all resident assessments and 80% on all distance learning assessments in order to graduate. </w:t>
      </w:r>
      <w:r w:rsidRPr="005F3AA0">
        <w:rPr>
          <w:rFonts w:ascii="Arial" w:eastAsia="Times New Roman" w:hAnsi="Arial" w:cs="Arial"/>
          <w:sz w:val="24"/>
          <w:szCs w:val="24"/>
        </w:rPr>
        <w:t>Disqualifiers for student honors include a first-time failure of any summative assessment listed below.  </w:t>
      </w:r>
    </w:p>
    <w:p w14:paraId="1461B5E3" w14:textId="635AEDA4" w:rsidR="00E735F6" w:rsidRDefault="00E735F6" w:rsidP="00E735F6">
      <w:pPr>
        <w:spacing w:after="0" w:line="240" w:lineRule="auto"/>
        <w:rPr>
          <w:rFonts w:ascii="Arial" w:eastAsia="Times New Roman" w:hAnsi="Arial" w:cs="Arial"/>
          <w:sz w:val="24"/>
          <w:szCs w:val="24"/>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0"/>
        <w:gridCol w:w="3011"/>
        <w:gridCol w:w="946"/>
        <w:gridCol w:w="850"/>
        <w:gridCol w:w="934"/>
        <w:gridCol w:w="1425"/>
        <w:gridCol w:w="908"/>
      </w:tblGrid>
      <w:tr w:rsidR="002C41C0" w:rsidRPr="005C3132" w14:paraId="022A6536" w14:textId="77777777" w:rsidTr="006C5486">
        <w:trPr>
          <w:trHeight w:val="285"/>
        </w:trPr>
        <w:tc>
          <w:tcPr>
            <w:tcW w:w="9344" w:type="dxa"/>
            <w:gridSpan w:val="7"/>
            <w:tcBorders>
              <w:top w:val="single" w:sz="6" w:space="0" w:color="000000"/>
              <w:left w:val="single" w:sz="6" w:space="0" w:color="000000"/>
              <w:bottom w:val="single" w:sz="6" w:space="0" w:color="000000"/>
              <w:right w:val="single" w:sz="6" w:space="0" w:color="000000"/>
            </w:tcBorders>
            <w:shd w:val="clear" w:color="auto" w:fill="00B050"/>
          </w:tcPr>
          <w:p w14:paraId="1439A2E2" w14:textId="77777777" w:rsidR="002C41C0" w:rsidRPr="005C3132" w:rsidRDefault="002C41C0" w:rsidP="006C5486">
            <w:pPr>
              <w:spacing w:after="0" w:line="240" w:lineRule="auto"/>
              <w:jc w:val="center"/>
              <w:textAlignment w:val="baseline"/>
              <w:rPr>
                <w:rFonts w:ascii="Arial" w:eastAsia="Times New Roman" w:hAnsi="Arial" w:cs="Arial"/>
                <w:b/>
                <w:bCs/>
                <w:color w:val="FFFF00"/>
                <w:sz w:val="24"/>
                <w:szCs w:val="24"/>
              </w:rPr>
            </w:pPr>
            <w:r w:rsidRPr="005C3132">
              <w:rPr>
                <w:rFonts w:ascii="Arial" w:eastAsia="Times New Roman" w:hAnsi="Arial" w:cs="Arial"/>
                <w:b/>
                <w:bCs/>
                <w:color w:val="FFFF00"/>
                <w:sz w:val="24"/>
                <w:szCs w:val="24"/>
              </w:rPr>
              <w:t>Moderniz</w:t>
            </w:r>
            <w:r>
              <w:rPr>
                <w:rFonts w:ascii="Arial" w:eastAsia="Times New Roman" w:hAnsi="Arial" w:cs="Arial"/>
                <w:b/>
                <w:bCs/>
                <w:color w:val="FFFF00"/>
                <w:sz w:val="24"/>
                <w:szCs w:val="24"/>
              </w:rPr>
              <w:t>ed</w:t>
            </w:r>
          </w:p>
        </w:tc>
      </w:tr>
      <w:tr w:rsidR="002C41C0" w:rsidRPr="005C3132" w14:paraId="23BE1BD6"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00B050"/>
            <w:hideMark/>
          </w:tcPr>
          <w:p w14:paraId="2F79896E" w14:textId="77777777" w:rsidR="002C41C0" w:rsidRPr="005C3132" w:rsidRDefault="002C41C0" w:rsidP="006C5486">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Ser </w:t>
            </w:r>
          </w:p>
        </w:tc>
        <w:tc>
          <w:tcPr>
            <w:tcW w:w="3011" w:type="dxa"/>
            <w:tcBorders>
              <w:top w:val="single" w:sz="6" w:space="0" w:color="000000"/>
              <w:left w:val="single" w:sz="6" w:space="0" w:color="000000"/>
              <w:bottom w:val="single" w:sz="6" w:space="0" w:color="000000"/>
              <w:right w:val="single" w:sz="6" w:space="0" w:color="000000"/>
            </w:tcBorders>
            <w:shd w:val="clear" w:color="auto" w:fill="00B050"/>
            <w:hideMark/>
          </w:tcPr>
          <w:p w14:paraId="649A1F5F" w14:textId="77777777" w:rsidR="002C41C0" w:rsidRPr="005C3132" w:rsidRDefault="002C41C0" w:rsidP="006C5486">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Assessment Title </w:t>
            </w:r>
          </w:p>
        </w:tc>
        <w:tc>
          <w:tcPr>
            <w:tcW w:w="946" w:type="dxa"/>
            <w:tcBorders>
              <w:top w:val="single" w:sz="6" w:space="0" w:color="000000"/>
              <w:left w:val="single" w:sz="6" w:space="0" w:color="000000"/>
              <w:bottom w:val="single" w:sz="6" w:space="0" w:color="000000"/>
              <w:right w:val="single" w:sz="6" w:space="0" w:color="000000"/>
            </w:tcBorders>
            <w:shd w:val="clear" w:color="auto" w:fill="00B050"/>
            <w:hideMark/>
          </w:tcPr>
          <w:p w14:paraId="07B26B43" w14:textId="77777777" w:rsidR="002C41C0" w:rsidRPr="005C3132" w:rsidRDefault="002C41C0" w:rsidP="006C5486">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Own </w:t>
            </w:r>
          </w:p>
        </w:tc>
        <w:tc>
          <w:tcPr>
            <w:tcW w:w="850" w:type="dxa"/>
            <w:tcBorders>
              <w:top w:val="single" w:sz="6" w:space="0" w:color="000000"/>
              <w:left w:val="single" w:sz="6" w:space="0" w:color="000000"/>
              <w:bottom w:val="single" w:sz="6" w:space="0" w:color="000000"/>
              <w:right w:val="single" w:sz="6" w:space="0" w:color="000000"/>
            </w:tcBorders>
            <w:shd w:val="clear" w:color="auto" w:fill="00B050"/>
            <w:hideMark/>
          </w:tcPr>
          <w:p w14:paraId="62C9A475" w14:textId="77777777" w:rsidR="002C41C0" w:rsidRPr="005C3132" w:rsidRDefault="002C41C0" w:rsidP="006C5486">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F/S </w:t>
            </w:r>
          </w:p>
        </w:tc>
        <w:tc>
          <w:tcPr>
            <w:tcW w:w="934" w:type="dxa"/>
            <w:tcBorders>
              <w:top w:val="single" w:sz="6" w:space="0" w:color="000000"/>
              <w:left w:val="single" w:sz="6" w:space="0" w:color="000000"/>
              <w:bottom w:val="single" w:sz="6" w:space="0" w:color="000000"/>
              <w:right w:val="single" w:sz="6" w:space="0" w:color="000000"/>
            </w:tcBorders>
            <w:shd w:val="clear" w:color="auto" w:fill="00B050"/>
            <w:hideMark/>
          </w:tcPr>
          <w:p w14:paraId="6CB70267" w14:textId="77777777" w:rsidR="002C41C0" w:rsidRPr="005C3132" w:rsidRDefault="002C41C0" w:rsidP="006C5486">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Phase </w:t>
            </w:r>
          </w:p>
        </w:tc>
        <w:tc>
          <w:tcPr>
            <w:tcW w:w="1425" w:type="dxa"/>
            <w:tcBorders>
              <w:top w:val="single" w:sz="6" w:space="0" w:color="000000"/>
              <w:left w:val="single" w:sz="6" w:space="0" w:color="000000"/>
              <w:bottom w:val="single" w:sz="6" w:space="0" w:color="000000"/>
              <w:right w:val="single" w:sz="6" w:space="0" w:color="000000"/>
            </w:tcBorders>
            <w:shd w:val="clear" w:color="auto" w:fill="00B050"/>
            <w:hideMark/>
          </w:tcPr>
          <w:p w14:paraId="43E42AD2" w14:textId="77777777" w:rsidR="002C41C0" w:rsidRPr="005C3132" w:rsidRDefault="002C41C0" w:rsidP="006C5486">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Type </w:t>
            </w:r>
          </w:p>
        </w:tc>
        <w:tc>
          <w:tcPr>
            <w:tcW w:w="908" w:type="dxa"/>
            <w:tcBorders>
              <w:top w:val="single" w:sz="6" w:space="0" w:color="000000"/>
              <w:left w:val="single" w:sz="6" w:space="0" w:color="000000"/>
              <w:bottom w:val="single" w:sz="6" w:space="0" w:color="000000"/>
              <w:right w:val="single" w:sz="6" w:space="0" w:color="000000"/>
            </w:tcBorders>
            <w:shd w:val="clear" w:color="auto" w:fill="00B050"/>
            <w:hideMark/>
          </w:tcPr>
          <w:p w14:paraId="234B8871" w14:textId="77777777" w:rsidR="002C41C0" w:rsidRPr="005C3132" w:rsidRDefault="002C41C0" w:rsidP="006C5486">
            <w:pPr>
              <w:spacing w:after="0" w:line="240" w:lineRule="auto"/>
              <w:jc w:val="center"/>
              <w:textAlignment w:val="baseline"/>
              <w:rPr>
                <w:rFonts w:ascii="Times New Roman" w:eastAsia="Times New Roman" w:hAnsi="Times New Roman" w:cs="Times New Roman"/>
                <w:b/>
                <w:bCs/>
                <w:sz w:val="24"/>
                <w:szCs w:val="24"/>
              </w:rPr>
            </w:pPr>
            <w:r w:rsidRPr="005C3132">
              <w:rPr>
                <w:rFonts w:ascii="Arial" w:eastAsia="Times New Roman" w:hAnsi="Arial" w:cs="Arial"/>
                <w:b/>
                <w:bCs/>
                <w:color w:val="FFFF00"/>
                <w:sz w:val="24"/>
                <w:szCs w:val="24"/>
              </w:rPr>
              <w:t>Value </w:t>
            </w:r>
          </w:p>
        </w:tc>
      </w:tr>
      <w:tr w:rsidR="002C41C0" w:rsidRPr="007A4EB5" w14:paraId="3412B0EC"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4F3EB0D7"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(a)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3313089D"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(b)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7C3E4713"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(c)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7C398E26"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(e)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470F3786"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(f)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2DD1E2ED"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(g)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67FB705E"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(h) </w:t>
            </w:r>
          </w:p>
        </w:tc>
      </w:tr>
      <w:tr w:rsidR="002C41C0" w:rsidRPr="007A4EB5" w14:paraId="28B6B8D9"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4C1A215B"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217E6ECF"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 xml:space="preserve">Senior Leader </w:t>
            </w:r>
            <w:r w:rsidRPr="007A4EB5">
              <w:rPr>
                <w:rFonts w:ascii="Arial" w:eastAsia="Times New Roman" w:hAnsi="Arial" w:cs="Arial"/>
                <w:sz w:val="24"/>
                <w:szCs w:val="24"/>
              </w:rPr>
              <w:t xml:space="preserve">Military Police Capabilities </w:t>
            </w:r>
            <w:r>
              <w:rPr>
                <w:rFonts w:ascii="Arial" w:eastAsia="Times New Roman" w:hAnsi="Arial" w:cs="Arial"/>
                <w:sz w:val="24"/>
                <w:szCs w:val="24"/>
              </w:rPr>
              <w:t>Brief</w:t>
            </w:r>
            <w:r w:rsidRPr="007A4EB5">
              <w:rPr>
                <w:rFonts w:ascii="Arial" w:eastAsia="Times New Roman" w:hAnsi="Arial" w:cs="Arial"/>
                <w:sz w:val="24"/>
                <w:szCs w:val="24"/>
              </w:rPr>
              <w:t>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0A6DD15F"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3205D8A5"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2554EF16"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4664DADC"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262D08C8"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2C41C0" w:rsidRPr="007A4EB5" w14:paraId="557C76BE"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04DE2EA8"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2 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5AB0A3FE"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Police Operations Exam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4590339F"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48192743"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080420A4"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2164EB41"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37A1CE84"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2C41C0" w:rsidRPr="007A4EB5" w14:paraId="1BE6B1DF"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22E43A3B"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3 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289AAFCB"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 xml:space="preserve">CO Operations Order </w:t>
            </w:r>
            <w:r>
              <w:rPr>
                <w:rFonts w:ascii="Arial" w:eastAsia="Times New Roman" w:hAnsi="Arial" w:cs="Arial"/>
                <w:sz w:val="24"/>
                <w:szCs w:val="24"/>
              </w:rPr>
              <w:t xml:space="preserve">Brief </w:t>
            </w:r>
            <w:r w:rsidRPr="007A4EB5">
              <w:rPr>
                <w:rFonts w:ascii="Arial" w:eastAsia="Times New Roman" w:hAnsi="Arial" w:cs="Arial"/>
                <w:sz w:val="24"/>
                <w:szCs w:val="24"/>
              </w:rPr>
              <w:t>1 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5156C7BA"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09390144"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6AF2473F"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6BA428E8"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Written/Oral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13C23136"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2C41C0" w:rsidRPr="007A4EB5" w14:paraId="57F7B8E0"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7C4275E6"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4 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1CB1FA1C"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 xml:space="preserve">CO Operations Order </w:t>
            </w:r>
            <w:r>
              <w:rPr>
                <w:rFonts w:ascii="Arial" w:eastAsia="Times New Roman" w:hAnsi="Arial" w:cs="Arial"/>
                <w:sz w:val="24"/>
                <w:szCs w:val="24"/>
              </w:rPr>
              <w:t xml:space="preserve">Brief </w:t>
            </w:r>
            <w:r w:rsidRPr="007A4EB5">
              <w:rPr>
                <w:rFonts w:ascii="Arial" w:eastAsia="Times New Roman" w:hAnsi="Arial" w:cs="Arial"/>
                <w:sz w:val="24"/>
                <w:szCs w:val="24"/>
              </w:rPr>
              <w:t>2 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72D4B9E5"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65EC6918"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3988B4EE"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4C91E7ED"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Written/Oral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147B444B"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2C41C0" w:rsidRPr="007A4EB5" w14:paraId="78B3EC62"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557C5C17"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5 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1EE5BBB8"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 xml:space="preserve">Class Participation (PH </w:t>
            </w:r>
            <w:r>
              <w:rPr>
                <w:rFonts w:ascii="Arial" w:eastAsia="Times New Roman" w:hAnsi="Arial" w:cs="Arial"/>
                <w:sz w:val="24"/>
                <w:szCs w:val="24"/>
              </w:rPr>
              <w:t>I&amp;</w:t>
            </w:r>
            <w:r w:rsidRPr="007A4EB5">
              <w:rPr>
                <w:rFonts w:ascii="Arial" w:eastAsia="Times New Roman" w:hAnsi="Arial" w:cs="Arial"/>
                <w:sz w:val="24"/>
                <w:szCs w:val="24"/>
              </w:rPr>
              <w:t>II</w:t>
            </w:r>
            <w:r>
              <w:rPr>
                <w:rFonts w:ascii="Arial" w:eastAsia="Times New Roman" w:hAnsi="Arial" w:cs="Arial"/>
                <w:sz w:val="24"/>
                <w:szCs w:val="24"/>
              </w:rPr>
              <w:t>I</w:t>
            </w:r>
            <w:r w:rsidRPr="007A4EB5">
              <w:rPr>
                <w:rFonts w:ascii="Arial" w:eastAsia="Times New Roman" w:hAnsi="Arial" w:cs="Arial"/>
                <w:sz w:val="24"/>
                <w:szCs w:val="24"/>
              </w:rPr>
              <w:t>)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6E5F41C1"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576A86FE"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2CC99E1C"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I</w:t>
            </w:r>
            <w:r>
              <w:rPr>
                <w:rFonts w:ascii="Arial" w:eastAsia="Times New Roman" w:hAnsi="Arial" w:cs="Arial"/>
                <w:sz w:val="24"/>
                <w:szCs w:val="24"/>
              </w:rPr>
              <w:t>-III</w:t>
            </w:r>
            <w:r w:rsidRPr="007A4EB5">
              <w:rPr>
                <w:rFonts w:ascii="Arial" w:eastAsia="Times New Roman" w:hAnsi="Arial" w:cs="Arial"/>
                <w:sz w:val="24"/>
                <w:szCs w:val="24"/>
              </w:rPr>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4DC357DC"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Other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5A0E7BE5"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100 </w:t>
            </w:r>
          </w:p>
        </w:tc>
      </w:tr>
      <w:tr w:rsidR="002C41C0" w:rsidRPr="007A4EB5" w14:paraId="2B2EA048"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298076E5" w14:textId="77777777" w:rsidR="002C41C0" w:rsidRPr="007A4EB5" w:rsidRDefault="002C41C0" w:rsidP="006C5486">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6</w:t>
            </w:r>
            <w:r w:rsidRPr="007A4EB5">
              <w:rPr>
                <w:rFonts w:ascii="Arial" w:eastAsia="Times New Roman" w:hAnsi="Arial" w:cs="Arial"/>
                <w:sz w:val="24"/>
                <w:szCs w:val="24"/>
              </w:rPr>
              <w:t>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405DFC71" w14:textId="77777777" w:rsidR="002C41C0" w:rsidRPr="00681756" w:rsidRDefault="002C41C0" w:rsidP="006C5486">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 xml:space="preserve">Mission Command </w:t>
            </w:r>
            <w:r>
              <w:rPr>
                <w:rFonts w:ascii="Arial" w:eastAsia="Times New Roman" w:hAnsi="Arial" w:cs="Arial"/>
                <w:sz w:val="24"/>
                <w:szCs w:val="24"/>
              </w:rPr>
              <w:t>Paper</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70AA5F4D" w14:textId="77777777" w:rsidR="002C41C0" w:rsidRPr="00681756" w:rsidRDefault="002C41C0" w:rsidP="006C5486">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53170E86" w14:textId="77777777" w:rsidR="002C41C0" w:rsidRPr="00681756" w:rsidRDefault="002C41C0" w:rsidP="006C5486">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369506C4" w14:textId="77777777" w:rsidR="002C41C0" w:rsidRPr="00681756" w:rsidRDefault="002C41C0" w:rsidP="006C5486">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II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0E31701D" w14:textId="77777777" w:rsidR="002C41C0" w:rsidRPr="00681756" w:rsidRDefault="002C41C0" w:rsidP="006C5486">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Written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19A6B306" w14:textId="77777777" w:rsidR="002C41C0" w:rsidRPr="00681756" w:rsidRDefault="002C41C0" w:rsidP="006C5486">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50 </w:t>
            </w:r>
          </w:p>
        </w:tc>
      </w:tr>
      <w:tr w:rsidR="00B3632F" w:rsidRPr="007A4EB5" w14:paraId="1033199D"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tcPr>
          <w:p w14:paraId="7A5C8809" w14:textId="42AAA68F" w:rsidR="00B3632F" w:rsidRDefault="00B3632F" w:rsidP="00B3632F">
            <w:pPr>
              <w:spacing w:after="0" w:line="240" w:lineRule="auto"/>
              <w:ind w:left="440"/>
              <w:textAlignment w:val="baseline"/>
              <w:rPr>
                <w:rFonts w:ascii="Arial" w:eastAsia="Times New Roman" w:hAnsi="Arial" w:cs="Arial"/>
                <w:sz w:val="24"/>
                <w:szCs w:val="24"/>
              </w:rPr>
            </w:pPr>
            <w:r>
              <w:rPr>
                <w:rFonts w:ascii="Arial" w:eastAsia="Times New Roman" w:hAnsi="Arial" w:cs="Arial"/>
                <w:sz w:val="24"/>
                <w:szCs w:val="24"/>
              </w:rPr>
              <w:t xml:space="preserve"> 7</w:t>
            </w:r>
          </w:p>
        </w:tc>
        <w:tc>
          <w:tcPr>
            <w:tcW w:w="3011" w:type="dxa"/>
            <w:tcBorders>
              <w:top w:val="single" w:sz="6" w:space="0" w:color="000000"/>
              <w:left w:val="single" w:sz="6" w:space="0" w:color="000000"/>
              <w:bottom w:val="single" w:sz="6" w:space="0" w:color="000000"/>
              <w:right w:val="single" w:sz="6" w:space="0" w:color="000000"/>
            </w:tcBorders>
            <w:shd w:val="clear" w:color="auto" w:fill="auto"/>
          </w:tcPr>
          <w:p w14:paraId="4ADBCDE9" w14:textId="79569761" w:rsidR="00B3632F" w:rsidRPr="00681756"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Mission Command Brief</w:t>
            </w:r>
          </w:p>
        </w:tc>
        <w:tc>
          <w:tcPr>
            <w:tcW w:w="946" w:type="dxa"/>
            <w:tcBorders>
              <w:top w:val="single" w:sz="6" w:space="0" w:color="000000"/>
              <w:left w:val="single" w:sz="6" w:space="0" w:color="000000"/>
              <w:bottom w:val="single" w:sz="6" w:space="0" w:color="000000"/>
              <w:right w:val="single" w:sz="6" w:space="0" w:color="000000"/>
            </w:tcBorders>
            <w:shd w:val="clear" w:color="auto" w:fill="auto"/>
          </w:tcPr>
          <w:p w14:paraId="6D773B3C" w14:textId="4314254E"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1228539A" w14:textId="76E802AA"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tcPr>
          <w:p w14:paraId="301BF684" w14:textId="18F01A18"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II</w:t>
            </w:r>
            <w:r>
              <w:rPr>
                <w:rFonts w:ascii="Arial" w:eastAsia="Times New Roman" w:hAnsi="Arial" w:cs="Arial"/>
                <w:sz w:val="24"/>
                <w:szCs w:val="24"/>
              </w:rPr>
              <w:t>I</w:t>
            </w:r>
            <w:r w:rsidRPr="00681756">
              <w:rPr>
                <w:rFonts w:ascii="Arial" w:eastAsia="Times New Roman" w:hAnsi="Arial" w:cs="Arial"/>
                <w:sz w:val="24"/>
                <w:szCs w:val="24"/>
              </w:rPr>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tcPr>
          <w:p w14:paraId="3BCCE8F1" w14:textId="1A99CA3C" w:rsidR="00B3632F" w:rsidRPr="00681756"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Oral</w:t>
            </w:r>
          </w:p>
        </w:tc>
        <w:tc>
          <w:tcPr>
            <w:tcW w:w="908" w:type="dxa"/>
            <w:tcBorders>
              <w:top w:val="single" w:sz="6" w:space="0" w:color="000000"/>
              <w:left w:val="single" w:sz="6" w:space="0" w:color="000000"/>
              <w:bottom w:val="single" w:sz="6" w:space="0" w:color="000000"/>
              <w:right w:val="single" w:sz="6" w:space="0" w:color="000000"/>
            </w:tcBorders>
            <w:shd w:val="clear" w:color="auto" w:fill="auto"/>
          </w:tcPr>
          <w:p w14:paraId="3F1127DD" w14:textId="50DC5F7F"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50 </w:t>
            </w:r>
          </w:p>
        </w:tc>
      </w:tr>
      <w:tr w:rsidR="00B3632F" w:rsidRPr="007A4EB5" w14:paraId="26831118"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36C7BF5A" w14:textId="2627FE48" w:rsidR="00B3632F" w:rsidRPr="007A4EB5" w:rsidRDefault="00B3632F" w:rsidP="00B3632F">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8</w:t>
            </w:r>
            <w:r w:rsidRPr="007A4EB5">
              <w:rPr>
                <w:rFonts w:ascii="Arial" w:eastAsia="Times New Roman" w:hAnsi="Arial" w:cs="Arial"/>
                <w:sz w:val="24"/>
                <w:szCs w:val="24"/>
              </w:rPr>
              <w:t>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2804A754"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CCC EOC Exam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55940DDE"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2BE4DB03"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05B2C202"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w:t>
            </w:r>
            <w:r>
              <w:rPr>
                <w:rFonts w:ascii="Arial" w:eastAsia="Times New Roman" w:hAnsi="Arial" w:cs="Arial"/>
                <w:sz w:val="24"/>
                <w:szCs w:val="24"/>
              </w:rPr>
              <w:t>II</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35C977E1"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Written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0D08D293"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200 </w:t>
            </w:r>
          </w:p>
        </w:tc>
      </w:tr>
      <w:tr w:rsidR="00B3632F" w:rsidRPr="007A4EB5" w14:paraId="26EDFEFA"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0D338855" w14:textId="2BB36769" w:rsidR="00B3632F" w:rsidRPr="007A4EB5" w:rsidRDefault="00B3632F" w:rsidP="00B3632F">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9</w:t>
            </w:r>
            <w:r w:rsidRPr="007A4EB5">
              <w:rPr>
                <w:rFonts w:ascii="Arial" w:eastAsia="Times New Roman" w:hAnsi="Arial" w:cs="Arial"/>
                <w:sz w:val="24"/>
                <w:szCs w:val="24"/>
              </w:rPr>
              <w:t> </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0D01EAB7"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MDMP Exam</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1D962D0C"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254AF28A"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47474F0E"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w:t>
            </w:r>
            <w:r>
              <w:rPr>
                <w:rFonts w:ascii="Arial" w:eastAsia="Times New Roman" w:hAnsi="Arial" w:cs="Arial"/>
                <w:sz w:val="24"/>
                <w:szCs w:val="24"/>
              </w:rPr>
              <w:t>II</w:t>
            </w:r>
            <w:r w:rsidRPr="00681756">
              <w:rPr>
                <w:rFonts w:ascii="Arial" w:eastAsia="Times New Roman" w:hAnsi="Arial" w:cs="Arial"/>
                <w:sz w:val="24"/>
                <w:szCs w:val="24"/>
              </w:rPr>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15B0AB66"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Other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35AC1D54"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1</w:t>
            </w:r>
            <w:r w:rsidRPr="00681756">
              <w:rPr>
                <w:rFonts w:ascii="Arial" w:eastAsia="Times New Roman" w:hAnsi="Arial" w:cs="Arial"/>
                <w:sz w:val="24"/>
                <w:szCs w:val="24"/>
              </w:rPr>
              <w:t>00 </w:t>
            </w:r>
          </w:p>
        </w:tc>
      </w:tr>
      <w:tr w:rsidR="00B3632F" w:rsidRPr="007A4EB5" w14:paraId="7B3CFB53"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tcPr>
          <w:p w14:paraId="135B8009" w14:textId="49D6CC0D" w:rsidR="00B3632F" w:rsidRPr="007A4EB5"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10</w:t>
            </w:r>
          </w:p>
        </w:tc>
        <w:tc>
          <w:tcPr>
            <w:tcW w:w="3011" w:type="dxa"/>
            <w:tcBorders>
              <w:top w:val="single" w:sz="6" w:space="0" w:color="000000"/>
              <w:left w:val="single" w:sz="6" w:space="0" w:color="000000"/>
              <w:bottom w:val="single" w:sz="6" w:space="0" w:color="000000"/>
              <w:right w:val="single" w:sz="6" w:space="0" w:color="000000"/>
            </w:tcBorders>
            <w:shd w:val="clear" w:color="auto" w:fill="auto"/>
          </w:tcPr>
          <w:p w14:paraId="384B8A20"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Written Assignments</w:t>
            </w:r>
          </w:p>
        </w:tc>
        <w:tc>
          <w:tcPr>
            <w:tcW w:w="946" w:type="dxa"/>
            <w:tcBorders>
              <w:top w:val="single" w:sz="6" w:space="0" w:color="000000"/>
              <w:left w:val="single" w:sz="6" w:space="0" w:color="000000"/>
              <w:bottom w:val="single" w:sz="6" w:space="0" w:color="000000"/>
              <w:right w:val="single" w:sz="6" w:space="0" w:color="000000"/>
            </w:tcBorders>
            <w:shd w:val="clear" w:color="auto" w:fill="auto"/>
          </w:tcPr>
          <w:p w14:paraId="44FEB196"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79EF97AA"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tcPr>
          <w:p w14:paraId="779A3C3B"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w:t>
            </w:r>
            <w:r>
              <w:rPr>
                <w:rFonts w:ascii="Arial" w:eastAsia="Times New Roman" w:hAnsi="Arial" w:cs="Arial"/>
                <w:sz w:val="24"/>
                <w:szCs w:val="24"/>
              </w:rPr>
              <w:t>II</w:t>
            </w:r>
            <w:r w:rsidRPr="00681756">
              <w:rPr>
                <w:rFonts w:ascii="Arial" w:eastAsia="Times New Roman" w:hAnsi="Arial" w:cs="Arial"/>
                <w:sz w:val="24"/>
                <w:szCs w:val="24"/>
              </w:rPr>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tcPr>
          <w:p w14:paraId="73059DCA"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Other </w:t>
            </w:r>
          </w:p>
        </w:tc>
        <w:tc>
          <w:tcPr>
            <w:tcW w:w="908" w:type="dxa"/>
            <w:tcBorders>
              <w:top w:val="single" w:sz="6" w:space="0" w:color="000000"/>
              <w:left w:val="single" w:sz="6" w:space="0" w:color="000000"/>
              <w:bottom w:val="single" w:sz="6" w:space="0" w:color="000000"/>
              <w:right w:val="single" w:sz="6" w:space="0" w:color="000000"/>
            </w:tcBorders>
            <w:shd w:val="clear" w:color="auto" w:fill="auto"/>
          </w:tcPr>
          <w:p w14:paraId="3983400D"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1</w:t>
            </w:r>
            <w:r w:rsidRPr="00681756">
              <w:rPr>
                <w:rFonts w:ascii="Arial" w:eastAsia="Times New Roman" w:hAnsi="Arial" w:cs="Arial"/>
                <w:sz w:val="24"/>
                <w:szCs w:val="24"/>
              </w:rPr>
              <w:t>00 </w:t>
            </w:r>
          </w:p>
        </w:tc>
      </w:tr>
      <w:tr w:rsidR="00B3632F" w:rsidRPr="007A4EB5" w14:paraId="2508F865"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tcPr>
          <w:p w14:paraId="6D829FBA" w14:textId="67204A8C" w:rsidR="00B3632F" w:rsidRPr="007A4EB5"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11</w:t>
            </w:r>
          </w:p>
        </w:tc>
        <w:tc>
          <w:tcPr>
            <w:tcW w:w="3011" w:type="dxa"/>
            <w:tcBorders>
              <w:top w:val="single" w:sz="6" w:space="0" w:color="000000"/>
              <w:left w:val="single" w:sz="6" w:space="0" w:color="000000"/>
              <w:bottom w:val="single" w:sz="6" w:space="0" w:color="000000"/>
              <w:right w:val="single" w:sz="6" w:space="0" w:color="000000"/>
            </w:tcBorders>
            <w:shd w:val="clear" w:color="auto" w:fill="auto"/>
          </w:tcPr>
          <w:p w14:paraId="47369715"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ACFT</w:t>
            </w:r>
          </w:p>
        </w:tc>
        <w:tc>
          <w:tcPr>
            <w:tcW w:w="946" w:type="dxa"/>
            <w:tcBorders>
              <w:top w:val="single" w:sz="6" w:space="0" w:color="000000"/>
              <w:left w:val="single" w:sz="6" w:space="0" w:color="000000"/>
              <w:bottom w:val="single" w:sz="6" w:space="0" w:color="000000"/>
              <w:right w:val="single" w:sz="6" w:space="0" w:color="000000"/>
            </w:tcBorders>
            <w:shd w:val="clear" w:color="auto" w:fill="auto"/>
          </w:tcPr>
          <w:p w14:paraId="144EEBDB"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32BAE143"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tcPr>
          <w:p w14:paraId="4660A3BA"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w:t>
            </w:r>
            <w:r>
              <w:rPr>
                <w:rFonts w:ascii="Arial" w:eastAsia="Times New Roman" w:hAnsi="Arial" w:cs="Arial"/>
                <w:sz w:val="24"/>
                <w:szCs w:val="24"/>
              </w:rPr>
              <w:t>II</w:t>
            </w:r>
            <w:r w:rsidRPr="00681756">
              <w:rPr>
                <w:rFonts w:ascii="Arial" w:eastAsia="Times New Roman" w:hAnsi="Arial" w:cs="Arial"/>
                <w:sz w:val="24"/>
                <w:szCs w:val="24"/>
              </w:rPr>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tcPr>
          <w:p w14:paraId="0475EEFD"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Other </w:t>
            </w:r>
          </w:p>
        </w:tc>
        <w:tc>
          <w:tcPr>
            <w:tcW w:w="908" w:type="dxa"/>
            <w:tcBorders>
              <w:top w:val="single" w:sz="6" w:space="0" w:color="000000"/>
              <w:left w:val="single" w:sz="6" w:space="0" w:color="000000"/>
              <w:bottom w:val="single" w:sz="6" w:space="0" w:color="000000"/>
              <w:right w:val="single" w:sz="6" w:space="0" w:color="000000"/>
            </w:tcBorders>
            <w:shd w:val="clear" w:color="auto" w:fill="auto"/>
          </w:tcPr>
          <w:p w14:paraId="3B5E2046"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3</w:t>
            </w:r>
            <w:r w:rsidRPr="00681756">
              <w:rPr>
                <w:rFonts w:ascii="Arial" w:eastAsia="Times New Roman" w:hAnsi="Arial" w:cs="Arial"/>
                <w:sz w:val="24"/>
                <w:szCs w:val="24"/>
              </w:rPr>
              <w:t>00 </w:t>
            </w:r>
          </w:p>
        </w:tc>
      </w:tr>
      <w:tr w:rsidR="00B3632F" w:rsidRPr="007A4EB5" w14:paraId="20E80480"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hideMark/>
          </w:tcPr>
          <w:p w14:paraId="642E01CC" w14:textId="04161DFA" w:rsidR="00B3632F" w:rsidRPr="007A4EB5" w:rsidRDefault="00B3632F" w:rsidP="00B3632F">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sz w:val="24"/>
                <w:szCs w:val="24"/>
              </w:rPr>
              <w:t>12</w:t>
            </w:r>
          </w:p>
        </w:tc>
        <w:tc>
          <w:tcPr>
            <w:tcW w:w="3011" w:type="dxa"/>
            <w:tcBorders>
              <w:top w:val="single" w:sz="6" w:space="0" w:color="000000"/>
              <w:left w:val="single" w:sz="6" w:space="0" w:color="000000"/>
              <w:bottom w:val="single" w:sz="6" w:space="0" w:color="000000"/>
              <w:right w:val="single" w:sz="6" w:space="0" w:color="000000"/>
            </w:tcBorders>
            <w:shd w:val="clear" w:color="auto" w:fill="auto"/>
            <w:hideMark/>
          </w:tcPr>
          <w:p w14:paraId="5407D769"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Capstone Exercise Participation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14:paraId="4BDFAAFD"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Pr </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5EAF8F90"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S </w:t>
            </w:r>
          </w:p>
        </w:tc>
        <w:tc>
          <w:tcPr>
            <w:tcW w:w="934" w:type="dxa"/>
            <w:tcBorders>
              <w:top w:val="single" w:sz="6" w:space="0" w:color="000000"/>
              <w:left w:val="single" w:sz="6" w:space="0" w:color="000000"/>
              <w:bottom w:val="single" w:sz="6" w:space="0" w:color="000000"/>
              <w:right w:val="single" w:sz="6" w:space="0" w:color="000000"/>
            </w:tcBorders>
            <w:shd w:val="clear" w:color="auto" w:fill="auto"/>
            <w:hideMark/>
          </w:tcPr>
          <w:p w14:paraId="3BAB804D"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I</w:t>
            </w:r>
            <w:r>
              <w:rPr>
                <w:rFonts w:ascii="Arial" w:eastAsia="Times New Roman" w:hAnsi="Arial" w:cs="Arial"/>
                <w:sz w:val="24"/>
                <w:szCs w:val="24"/>
              </w:rPr>
              <w:t>II</w:t>
            </w:r>
            <w:r w:rsidRPr="00681756">
              <w:rPr>
                <w:rFonts w:ascii="Arial" w:eastAsia="Times New Roman" w:hAnsi="Arial" w:cs="Arial"/>
                <w:sz w:val="24"/>
                <w:szCs w:val="24"/>
              </w:rPr>
              <w:t> </w:t>
            </w:r>
          </w:p>
        </w:tc>
        <w:tc>
          <w:tcPr>
            <w:tcW w:w="1425" w:type="dxa"/>
            <w:tcBorders>
              <w:top w:val="single" w:sz="6" w:space="0" w:color="000000"/>
              <w:left w:val="single" w:sz="6" w:space="0" w:color="000000"/>
              <w:bottom w:val="single" w:sz="6" w:space="0" w:color="000000"/>
              <w:right w:val="single" w:sz="6" w:space="0" w:color="000000"/>
            </w:tcBorders>
            <w:shd w:val="clear" w:color="auto" w:fill="auto"/>
            <w:hideMark/>
          </w:tcPr>
          <w:p w14:paraId="3D65E2EA"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Other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08BEF5CA"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sidRPr="00681756">
              <w:rPr>
                <w:rFonts w:ascii="Arial" w:eastAsia="Times New Roman" w:hAnsi="Arial" w:cs="Arial"/>
                <w:sz w:val="24"/>
                <w:szCs w:val="24"/>
              </w:rPr>
              <w:t>100 </w:t>
            </w:r>
          </w:p>
        </w:tc>
      </w:tr>
      <w:tr w:rsidR="00B3632F" w:rsidRPr="007A4EB5" w14:paraId="29FFA26B" w14:textId="77777777" w:rsidTr="006C5486">
        <w:trPr>
          <w:trHeight w:val="285"/>
        </w:trPr>
        <w:tc>
          <w:tcPr>
            <w:tcW w:w="1270" w:type="dxa"/>
            <w:tcBorders>
              <w:top w:val="single" w:sz="6" w:space="0" w:color="000000"/>
              <w:left w:val="single" w:sz="6" w:space="0" w:color="000000"/>
              <w:bottom w:val="single" w:sz="6" w:space="0" w:color="000000"/>
              <w:right w:val="single" w:sz="6" w:space="0" w:color="000000"/>
            </w:tcBorders>
            <w:shd w:val="clear" w:color="auto" w:fill="auto"/>
          </w:tcPr>
          <w:p w14:paraId="00016C3C" w14:textId="17569EAF" w:rsidR="00B3632F"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13</w:t>
            </w:r>
          </w:p>
        </w:tc>
        <w:tc>
          <w:tcPr>
            <w:tcW w:w="3011" w:type="dxa"/>
            <w:tcBorders>
              <w:top w:val="single" w:sz="6" w:space="0" w:color="000000"/>
              <w:left w:val="single" w:sz="6" w:space="0" w:color="000000"/>
              <w:bottom w:val="single" w:sz="6" w:space="0" w:color="000000"/>
              <w:right w:val="single" w:sz="6" w:space="0" w:color="000000"/>
            </w:tcBorders>
            <w:shd w:val="clear" w:color="auto" w:fill="auto"/>
          </w:tcPr>
          <w:p w14:paraId="51A1E315"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Individual Development Plan</w:t>
            </w:r>
          </w:p>
        </w:tc>
        <w:tc>
          <w:tcPr>
            <w:tcW w:w="946" w:type="dxa"/>
            <w:tcBorders>
              <w:top w:val="single" w:sz="6" w:space="0" w:color="000000"/>
              <w:left w:val="single" w:sz="6" w:space="0" w:color="000000"/>
              <w:bottom w:val="single" w:sz="6" w:space="0" w:color="000000"/>
              <w:right w:val="single" w:sz="6" w:space="0" w:color="000000"/>
            </w:tcBorders>
            <w:shd w:val="clear" w:color="auto" w:fill="auto"/>
          </w:tcPr>
          <w:p w14:paraId="4A9179B1"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Pr</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14:paraId="49F65391"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S</w:t>
            </w:r>
          </w:p>
        </w:tc>
        <w:tc>
          <w:tcPr>
            <w:tcW w:w="934" w:type="dxa"/>
            <w:tcBorders>
              <w:top w:val="single" w:sz="6" w:space="0" w:color="000000"/>
              <w:left w:val="single" w:sz="6" w:space="0" w:color="000000"/>
              <w:bottom w:val="single" w:sz="6" w:space="0" w:color="000000"/>
              <w:right w:val="single" w:sz="6" w:space="0" w:color="000000"/>
            </w:tcBorders>
            <w:shd w:val="clear" w:color="auto" w:fill="auto"/>
          </w:tcPr>
          <w:p w14:paraId="09F0BA78"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I-III</w:t>
            </w:r>
          </w:p>
        </w:tc>
        <w:tc>
          <w:tcPr>
            <w:tcW w:w="1425" w:type="dxa"/>
            <w:tcBorders>
              <w:top w:val="single" w:sz="6" w:space="0" w:color="000000"/>
              <w:left w:val="single" w:sz="6" w:space="0" w:color="000000"/>
              <w:bottom w:val="single" w:sz="6" w:space="0" w:color="000000"/>
              <w:right w:val="single" w:sz="6" w:space="0" w:color="000000"/>
            </w:tcBorders>
            <w:shd w:val="clear" w:color="auto" w:fill="auto"/>
          </w:tcPr>
          <w:p w14:paraId="732E4A6F"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Written</w:t>
            </w:r>
          </w:p>
        </w:tc>
        <w:tc>
          <w:tcPr>
            <w:tcW w:w="908" w:type="dxa"/>
            <w:tcBorders>
              <w:top w:val="single" w:sz="6" w:space="0" w:color="000000"/>
              <w:left w:val="single" w:sz="6" w:space="0" w:color="000000"/>
              <w:bottom w:val="single" w:sz="6" w:space="0" w:color="000000"/>
              <w:right w:val="single" w:sz="6" w:space="0" w:color="000000"/>
            </w:tcBorders>
            <w:shd w:val="clear" w:color="auto" w:fill="auto"/>
          </w:tcPr>
          <w:p w14:paraId="51EA710B" w14:textId="77777777" w:rsidR="00B3632F" w:rsidRPr="00681756" w:rsidRDefault="00B3632F" w:rsidP="00B3632F">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NA</w:t>
            </w:r>
          </w:p>
        </w:tc>
      </w:tr>
      <w:tr w:rsidR="00B3632F" w:rsidRPr="007A4EB5" w14:paraId="206E662E" w14:textId="77777777" w:rsidTr="006C5486">
        <w:trPr>
          <w:trHeight w:val="285"/>
        </w:trPr>
        <w:tc>
          <w:tcPr>
            <w:tcW w:w="8436" w:type="dxa"/>
            <w:gridSpan w:val="6"/>
            <w:tcBorders>
              <w:top w:val="single" w:sz="6" w:space="0" w:color="000000"/>
              <w:left w:val="single" w:sz="6" w:space="0" w:color="000000"/>
              <w:bottom w:val="single" w:sz="6" w:space="0" w:color="000000"/>
              <w:right w:val="single" w:sz="6" w:space="0" w:color="000000"/>
            </w:tcBorders>
            <w:shd w:val="clear" w:color="auto" w:fill="auto"/>
            <w:hideMark/>
          </w:tcPr>
          <w:p w14:paraId="4F069A2B" w14:textId="77777777" w:rsidR="00B3632F" w:rsidRPr="007A4EB5" w:rsidRDefault="00B3632F" w:rsidP="00B3632F">
            <w:pPr>
              <w:spacing w:after="0" w:line="240" w:lineRule="auto"/>
              <w:jc w:val="center"/>
              <w:textAlignment w:val="baseline"/>
              <w:rPr>
                <w:rFonts w:ascii="Times New Roman" w:eastAsia="Times New Roman" w:hAnsi="Times New Roman" w:cs="Times New Roman"/>
                <w:sz w:val="24"/>
                <w:szCs w:val="24"/>
              </w:rPr>
            </w:pPr>
            <w:r w:rsidRPr="007A4EB5">
              <w:rPr>
                <w:rFonts w:ascii="Arial" w:eastAsia="Times New Roman" w:hAnsi="Arial" w:cs="Arial"/>
                <w:sz w:val="24"/>
                <w:szCs w:val="24"/>
              </w:rPr>
              <w:t>  </w:t>
            </w:r>
          </w:p>
        </w:tc>
        <w:tc>
          <w:tcPr>
            <w:tcW w:w="908" w:type="dxa"/>
            <w:tcBorders>
              <w:top w:val="single" w:sz="6" w:space="0" w:color="000000"/>
              <w:left w:val="single" w:sz="6" w:space="0" w:color="000000"/>
              <w:bottom w:val="single" w:sz="6" w:space="0" w:color="000000"/>
              <w:right w:val="single" w:sz="6" w:space="0" w:color="000000"/>
            </w:tcBorders>
            <w:shd w:val="clear" w:color="auto" w:fill="auto"/>
            <w:hideMark/>
          </w:tcPr>
          <w:p w14:paraId="4B553F68" w14:textId="0B01C36E" w:rsidR="00B3632F" w:rsidRPr="0037444C" w:rsidRDefault="00B3632F" w:rsidP="00B3632F">
            <w:pPr>
              <w:spacing w:after="0" w:line="240" w:lineRule="auto"/>
              <w:jc w:val="center"/>
              <w:textAlignment w:val="baseline"/>
              <w:rPr>
                <w:rFonts w:ascii="Times New Roman" w:eastAsia="Times New Roman" w:hAnsi="Times New Roman" w:cs="Times New Roman"/>
                <w:b/>
                <w:bCs/>
                <w:sz w:val="24"/>
                <w:szCs w:val="24"/>
              </w:rPr>
            </w:pPr>
            <w:r w:rsidRPr="0037444C">
              <w:rPr>
                <w:rFonts w:ascii="Arial" w:eastAsia="Times New Roman" w:hAnsi="Arial" w:cs="Arial"/>
                <w:b/>
                <w:bCs/>
                <w:sz w:val="24"/>
                <w:szCs w:val="24"/>
              </w:rPr>
              <w:t>1</w:t>
            </w:r>
            <w:r>
              <w:rPr>
                <w:rFonts w:ascii="Arial" w:eastAsia="Times New Roman" w:hAnsi="Arial" w:cs="Arial"/>
                <w:b/>
                <w:bCs/>
                <w:sz w:val="24"/>
                <w:szCs w:val="24"/>
              </w:rPr>
              <w:t>50</w:t>
            </w:r>
            <w:r w:rsidRPr="0037444C">
              <w:rPr>
                <w:rFonts w:ascii="Arial" w:eastAsia="Times New Roman" w:hAnsi="Arial" w:cs="Arial"/>
                <w:b/>
                <w:bCs/>
                <w:sz w:val="24"/>
                <w:szCs w:val="24"/>
              </w:rPr>
              <w:t>0 </w:t>
            </w:r>
          </w:p>
        </w:tc>
      </w:tr>
    </w:tbl>
    <w:p w14:paraId="5D229EF9" w14:textId="77777777" w:rsidR="002C41C0" w:rsidRDefault="002C41C0" w:rsidP="00E735F6">
      <w:pPr>
        <w:spacing w:after="0" w:line="240" w:lineRule="auto"/>
        <w:rPr>
          <w:rFonts w:ascii="Arial" w:eastAsia="Times New Roman" w:hAnsi="Arial" w:cs="Arial"/>
          <w:sz w:val="24"/>
          <w:szCs w:val="24"/>
        </w:rPr>
      </w:pPr>
    </w:p>
    <w:p w14:paraId="05724795" w14:textId="77777777" w:rsidR="005F3AA0" w:rsidRPr="005F3AA0" w:rsidRDefault="005F3AA0" w:rsidP="005F3AA0">
      <w:pPr>
        <w:spacing w:after="0" w:line="240" w:lineRule="auto"/>
        <w:textAlignment w:val="baseline"/>
        <w:rPr>
          <w:rFonts w:ascii="Arial" w:eastAsia="Times New Roman" w:hAnsi="Arial" w:cs="Arial"/>
          <w:sz w:val="24"/>
          <w:szCs w:val="24"/>
        </w:rPr>
      </w:pPr>
      <w:r w:rsidRPr="005F3AA0">
        <w:rPr>
          <w:rFonts w:ascii="Arial" w:eastAsia="Times New Roman" w:hAnsi="Arial" w:cs="Arial"/>
          <w:sz w:val="24"/>
          <w:szCs w:val="24"/>
        </w:rPr>
        <w:t>2.  Students recycled for any reason into a class will be subject to the following arrangements:   </w:t>
      </w:r>
    </w:p>
    <w:p w14:paraId="61A1ED59" w14:textId="77777777" w:rsidR="005F3AA0" w:rsidRPr="005F3AA0" w:rsidRDefault="005F3AA0" w:rsidP="005F3AA0">
      <w:pPr>
        <w:spacing w:after="0" w:line="240" w:lineRule="auto"/>
        <w:textAlignment w:val="baseline"/>
        <w:rPr>
          <w:rFonts w:ascii="Arial" w:eastAsia="Times New Roman" w:hAnsi="Arial" w:cs="Arial"/>
          <w:sz w:val="24"/>
          <w:szCs w:val="24"/>
        </w:rPr>
      </w:pPr>
      <w:r w:rsidRPr="005F3AA0">
        <w:rPr>
          <w:rFonts w:ascii="Arial" w:eastAsia="Times New Roman" w:hAnsi="Arial" w:cs="Arial"/>
          <w:sz w:val="24"/>
          <w:szCs w:val="24"/>
        </w:rPr>
        <w:t> </w:t>
      </w:r>
    </w:p>
    <w:p w14:paraId="6D7F35BE" w14:textId="0DD61093" w:rsidR="005F3AA0" w:rsidRPr="005F3AA0" w:rsidRDefault="005F3AA0" w:rsidP="00C053ED">
      <w:pPr>
        <w:numPr>
          <w:ilvl w:val="0"/>
          <w:numId w:val="12"/>
        </w:numPr>
        <w:tabs>
          <w:tab w:val="left" w:pos="1080"/>
        </w:tabs>
        <w:spacing w:after="0" w:line="240" w:lineRule="auto"/>
        <w:ind w:left="0" w:firstLine="360"/>
        <w:textAlignment w:val="baseline"/>
        <w:rPr>
          <w:rFonts w:ascii="Arial" w:eastAsia="Times New Roman" w:hAnsi="Arial" w:cs="Arial"/>
          <w:sz w:val="24"/>
          <w:szCs w:val="24"/>
        </w:rPr>
      </w:pPr>
      <w:r w:rsidRPr="005F3AA0">
        <w:rPr>
          <w:rFonts w:ascii="Arial" w:eastAsia="Times New Roman" w:hAnsi="Arial" w:cs="Arial"/>
          <w:sz w:val="24"/>
          <w:szCs w:val="24"/>
        </w:rPr>
        <w:t>Students will be required to complete all assignments as they are assigned starting from the date they start their new course, regardless of whether they have previously completed them.   </w:t>
      </w:r>
    </w:p>
    <w:p w14:paraId="4A260C7C" w14:textId="77777777" w:rsidR="005F3AA0" w:rsidRPr="005F3AA0" w:rsidRDefault="005F3AA0" w:rsidP="00C053ED">
      <w:pPr>
        <w:tabs>
          <w:tab w:val="num" w:pos="720"/>
        </w:tabs>
        <w:spacing w:after="0" w:line="240" w:lineRule="auto"/>
        <w:ind w:left="450" w:firstLine="360"/>
        <w:textAlignment w:val="baseline"/>
        <w:rPr>
          <w:rFonts w:ascii="Arial" w:eastAsia="Times New Roman" w:hAnsi="Arial" w:cs="Arial"/>
          <w:sz w:val="24"/>
          <w:szCs w:val="24"/>
        </w:rPr>
      </w:pPr>
      <w:r w:rsidRPr="005F3AA0">
        <w:rPr>
          <w:rFonts w:ascii="Arial" w:eastAsia="Times New Roman" w:hAnsi="Arial" w:cs="Arial"/>
          <w:sz w:val="24"/>
          <w:szCs w:val="24"/>
        </w:rPr>
        <w:t> </w:t>
      </w:r>
    </w:p>
    <w:p w14:paraId="26284F27" w14:textId="1BA68414" w:rsidR="005F3AA0" w:rsidRPr="005F3AA0" w:rsidRDefault="005F3AA0" w:rsidP="00C053ED">
      <w:pPr>
        <w:numPr>
          <w:ilvl w:val="0"/>
          <w:numId w:val="13"/>
        </w:numPr>
        <w:tabs>
          <w:tab w:val="num" w:pos="1080"/>
        </w:tabs>
        <w:spacing w:after="0" w:line="240" w:lineRule="auto"/>
        <w:ind w:left="0" w:firstLine="360"/>
        <w:textAlignment w:val="baseline"/>
        <w:rPr>
          <w:rFonts w:ascii="Arial" w:eastAsia="Times New Roman" w:hAnsi="Arial" w:cs="Arial"/>
          <w:sz w:val="24"/>
          <w:szCs w:val="24"/>
        </w:rPr>
      </w:pPr>
      <w:r w:rsidRPr="005F3AA0">
        <w:rPr>
          <w:rFonts w:ascii="Arial" w:eastAsia="Times New Roman" w:hAnsi="Arial" w:cs="Arial"/>
          <w:sz w:val="24"/>
          <w:szCs w:val="24"/>
        </w:rPr>
        <w:t xml:space="preserve">Students are not required to undertake assignments they have previously </w:t>
      </w:r>
      <w:r w:rsidR="006A1BF4" w:rsidRPr="005F3AA0">
        <w:rPr>
          <w:rFonts w:ascii="Arial" w:eastAsia="Times New Roman" w:hAnsi="Arial" w:cs="Arial"/>
          <w:sz w:val="24"/>
          <w:szCs w:val="24"/>
        </w:rPr>
        <w:t>completed,</w:t>
      </w:r>
      <w:r w:rsidRPr="005F3AA0">
        <w:rPr>
          <w:rFonts w:ascii="Arial" w:eastAsia="Times New Roman" w:hAnsi="Arial" w:cs="Arial"/>
          <w:sz w:val="24"/>
          <w:szCs w:val="24"/>
        </w:rPr>
        <w:t xml:space="preserve"> and which were assigned in the new class prior to the student’s recycle.  SGLs will input the passing grade the student received on the assessment </w:t>
      </w:r>
      <w:r w:rsidRPr="005F3AA0">
        <w:rPr>
          <w:rFonts w:ascii="Arial" w:eastAsia="Times New Roman" w:hAnsi="Arial" w:cs="Arial"/>
          <w:sz w:val="24"/>
          <w:szCs w:val="24"/>
        </w:rPr>
        <w:lastRenderedPageBreak/>
        <w:t>from the previous class into the gradebook.  SGLs will not use the original failing grade in the new course gradebook.  </w:t>
      </w:r>
    </w:p>
    <w:p w14:paraId="4AC4FE2F" w14:textId="77777777" w:rsidR="00D40F7F" w:rsidRDefault="00D40F7F" w:rsidP="00B3792B">
      <w:pPr>
        <w:pStyle w:val="paragraph"/>
        <w:spacing w:before="0" w:beforeAutospacing="0" w:after="0" w:afterAutospacing="0"/>
        <w:textAlignment w:val="baseline"/>
        <w:rPr>
          <w:rFonts w:ascii="Segoe UI" w:hAnsi="Segoe UI" w:cs="Segoe UI"/>
          <w:sz w:val="18"/>
          <w:szCs w:val="18"/>
        </w:rPr>
        <w:sectPr w:rsidR="00D40F7F">
          <w:headerReference w:type="default" r:id="rId52"/>
          <w:footerReference w:type="default" r:id="rId53"/>
          <w:headerReference w:type="first" r:id="rId54"/>
          <w:footerReference w:type="first" r:id="rId55"/>
          <w:pgSz w:w="12240" w:h="15840"/>
          <w:pgMar w:top="1440" w:right="1440" w:bottom="1440" w:left="1440" w:header="720" w:footer="720" w:gutter="0"/>
          <w:cols w:space="720"/>
          <w:docGrid w:linePitch="360"/>
        </w:sectPr>
      </w:pPr>
    </w:p>
    <w:p w14:paraId="79C21B24" w14:textId="37C42931" w:rsidR="0AE441AF" w:rsidRDefault="0AE441AF" w:rsidP="6D01A60B">
      <w:pPr>
        <w:pStyle w:val="paragraph"/>
        <w:spacing w:before="0" w:beforeAutospacing="0" w:after="0" w:afterAutospacing="0"/>
        <w:jc w:val="center"/>
        <w:rPr>
          <w:rFonts w:ascii="Segoe UI" w:hAnsi="Segoe UI" w:cs="Segoe UI"/>
          <w:sz w:val="18"/>
          <w:szCs w:val="18"/>
        </w:rPr>
      </w:pPr>
      <w:r w:rsidRPr="6D01A60B">
        <w:rPr>
          <w:rStyle w:val="normaltextrun"/>
          <w:rFonts w:ascii="Arial" w:hAnsi="Arial" w:cs="Arial"/>
          <w:b/>
          <w:bCs/>
        </w:rPr>
        <w:lastRenderedPageBreak/>
        <w:t>MP PCC Student Assessment Procedures</w:t>
      </w:r>
      <w:r w:rsidRPr="6D01A60B">
        <w:rPr>
          <w:rStyle w:val="eop"/>
          <w:rFonts w:ascii="Arial" w:hAnsi="Arial" w:cs="Arial"/>
        </w:rPr>
        <w:t> </w:t>
      </w:r>
    </w:p>
    <w:p w14:paraId="6B018FA4" w14:textId="4D8694C9" w:rsidR="0AE441AF" w:rsidRDefault="0AE441AF" w:rsidP="6D01A60B">
      <w:pPr>
        <w:pStyle w:val="paragraph"/>
        <w:spacing w:before="0" w:beforeAutospacing="0" w:after="0" w:afterAutospacing="0"/>
        <w:rPr>
          <w:rFonts w:ascii="Segoe UI" w:hAnsi="Segoe UI" w:cs="Segoe UI"/>
          <w:sz w:val="18"/>
          <w:szCs w:val="18"/>
        </w:rPr>
      </w:pPr>
      <w:r w:rsidRPr="6D01A60B">
        <w:rPr>
          <w:rStyle w:val="eop"/>
          <w:rFonts w:ascii="Arial" w:hAnsi="Arial" w:cs="Arial"/>
        </w:rPr>
        <w:t> </w:t>
      </w:r>
    </w:p>
    <w:p w14:paraId="2CAEECC6" w14:textId="77627DF1" w:rsidR="0AE441AF" w:rsidRDefault="0AE441AF" w:rsidP="6D01A60B">
      <w:pPr>
        <w:pStyle w:val="paragraph"/>
        <w:spacing w:before="0" w:beforeAutospacing="0" w:after="0" w:afterAutospacing="0"/>
        <w:rPr>
          <w:rStyle w:val="normaltextrun"/>
          <w:rFonts w:ascii="Arial" w:hAnsi="Arial" w:cs="Arial"/>
        </w:rPr>
      </w:pPr>
      <w:r w:rsidRPr="6D01A60B">
        <w:rPr>
          <w:rStyle w:val="normaltextrun"/>
          <w:rFonts w:ascii="Arial" w:hAnsi="Arial" w:cs="Arial"/>
        </w:rPr>
        <w:t>1.</w:t>
      </w:r>
      <w:r w:rsidRPr="6D01A60B">
        <w:rPr>
          <w:rStyle w:val="tabchar"/>
          <w:rFonts w:ascii="Calibri" w:hAnsi="Calibri" w:cs="Calibri"/>
        </w:rPr>
        <w:t xml:space="preserve"> </w:t>
      </w:r>
      <w:r w:rsidR="782DE385" w:rsidRPr="6D01A60B">
        <w:rPr>
          <w:rStyle w:val="normaltextrun"/>
          <w:rFonts w:ascii="Arial" w:hAnsi="Arial" w:cs="Arial"/>
          <w:b/>
          <w:bCs/>
        </w:rPr>
        <w:t>Mission:</w:t>
      </w:r>
      <w:r w:rsidRPr="6D01A60B">
        <w:rPr>
          <w:rStyle w:val="normaltextrun"/>
          <w:rFonts w:ascii="Arial" w:hAnsi="Arial" w:cs="Arial"/>
        </w:rPr>
        <w:t xml:space="preserve"> The </w:t>
      </w:r>
      <w:r w:rsidR="31FFFCD8" w:rsidRPr="6D01A60B">
        <w:rPr>
          <w:rStyle w:val="normaltextrun"/>
          <w:rFonts w:ascii="Arial" w:hAnsi="Arial" w:cs="Arial"/>
        </w:rPr>
        <w:t xml:space="preserve">Command and Tactics Division (CATD) instructs </w:t>
      </w:r>
      <w:r w:rsidR="1E051A11" w:rsidRPr="6D01A60B">
        <w:rPr>
          <w:rStyle w:val="normaltextrun"/>
          <w:rFonts w:ascii="Arial" w:hAnsi="Arial" w:cs="Arial"/>
        </w:rPr>
        <w:t xml:space="preserve">accredited educational programs encompassing tactical and technical capabilities to enable the Military Police Disciplines of police operations, detention operations, and security and mobility support. </w:t>
      </w:r>
      <w:r w:rsidR="2CAA2F22" w:rsidRPr="124E68F5">
        <w:rPr>
          <w:rStyle w:val="normaltextrun"/>
          <w:rFonts w:ascii="Arial" w:hAnsi="Arial" w:cs="Arial"/>
        </w:rPr>
        <w:t xml:space="preserve">The course is designed to update future battalion and brigade-level commanders and command sergeants major on MP doctrine and priorities and </w:t>
      </w:r>
      <w:r w:rsidR="2CAA2F22" w:rsidRPr="124E68F5">
        <w:rPr>
          <w:rStyle w:val="normaltextrun"/>
          <w:rFonts w:ascii="Arial" w:hAnsi="Arial" w:cs="Arial"/>
          <w:u w:val="single"/>
        </w:rPr>
        <w:t>facilitate</w:t>
      </w:r>
      <w:r w:rsidR="2CAA2F22" w:rsidRPr="124E68F5">
        <w:rPr>
          <w:rStyle w:val="normaltextrun"/>
          <w:rFonts w:ascii="Arial" w:hAnsi="Arial" w:cs="Arial"/>
        </w:rPr>
        <w:t xml:space="preserve"> senior leader professional </w:t>
      </w:r>
      <w:r w:rsidR="2CAA2F22" w:rsidRPr="124E68F5">
        <w:rPr>
          <w:rStyle w:val="normaltextrun"/>
          <w:rFonts w:ascii="Arial" w:hAnsi="Arial" w:cs="Arial"/>
          <w:u w:val="single"/>
        </w:rPr>
        <w:t>development</w:t>
      </w:r>
      <w:r w:rsidR="2CAA2F22" w:rsidRPr="124E68F5">
        <w:rPr>
          <w:rStyle w:val="normaltextrun"/>
          <w:rFonts w:ascii="Arial" w:hAnsi="Arial" w:cs="Arial"/>
        </w:rPr>
        <w:t xml:space="preserve"> in a collaborative, peer-learning environment. </w:t>
      </w:r>
      <w:r w:rsidR="1522CD08" w:rsidRPr="124E68F5">
        <w:rPr>
          <w:rStyle w:val="normaltextrun"/>
          <w:rFonts w:ascii="Arial" w:hAnsi="Arial" w:cs="Arial"/>
        </w:rPr>
        <w:t xml:space="preserve"> </w:t>
      </w:r>
      <w:r w:rsidR="502745F0" w:rsidRPr="124E68F5">
        <w:rPr>
          <w:rStyle w:val="normaltextrun"/>
          <w:rFonts w:ascii="Arial" w:hAnsi="Arial" w:cs="Arial"/>
        </w:rPr>
        <w:t xml:space="preserve"> </w:t>
      </w:r>
    </w:p>
    <w:p w14:paraId="0EE20A97" w14:textId="6AF8626E" w:rsidR="0AE441AF" w:rsidRDefault="0AE441AF" w:rsidP="6D01A60B">
      <w:pPr>
        <w:pStyle w:val="paragraph"/>
        <w:spacing w:before="0" w:beforeAutospacing="0" w:after="0" w:afterAutospacing="0"/>
        <w:rPr>
          <w:rFonts w:ascii="Segoe UI" w:hAnsi="Segoe UI" w:cs="Segoe UI"/>
          <w:sz w:val="18"/>
          <w:szCs w:val="18"/>
        </w:rPr>
      </w:pPr>
      <w:r w:rsidRPr="6D01A60B">
        <w:rPr>
          <w:rStyle w:val="eop"/>
          <w:rFonts w:ascii="Arial" w:hAnsi="Arial" w:cs="Arial"/>
        </w:rPr>
        <w:t> </w:t>
      </w:r>
    </w:p>
    <w:p w14:paraId="11A4B540" w14:textId="53ECBF84" w:rsidR="0AE441AF" w:rsidRDefault="0AE441AF" w:rsidP="6D01A60B">
      <w:pPr>
        <w:pStyle w:val="paragraph"/>
        <w:spacing w:before="0" w:beforeAutospacing="0" w:after="0" w:afterAutospacing="0"/>
        <w:rPr>
          <w:rStyle w:val="normaltextrun"/>
          <w:rFonts w:ascii="Arial" w:hAnsi="Arial" w:cs="Arial"/>
        </w:rPr>
      </w:pPr>
      <w:r w:rsidRPr="6D01A60B">
        <w:rPr>
          <w:rStyle w:val="normaltextrun"/>
          <w:rFonts w:ascii="Arial" w:hAnsi="Arial" w:cs="Arial"/>
        </w:rPr>
        <w:t>2.</w:t>
      </w:r>
      <w:r w:rsidRPr="6D01A60B">
        <w:rPr>
          <w:rStyle w:val="tabchar"/>
          <w:rFonts w:ascii="Calibri" w:hAnsi="Calibri" w:cs="Calibri"/>
        </w:rPr>
        <w:t xml:space="preserve"> </w:t>
      </w:r>
      <w:r w:rsidRPr="6D01A60B">
        <w:rPr>
          <w:rStyle w:val="normaltextrun"/>
          <w:rFonts w:ascii="Arial" w:hAnsi="Arial" w:cs="Arial"/>
          <w:b/>
          <w:bCs/>
        </w:rPr>
        <w:t>Overall Assessment, Performance</w:t>
      </w:r>
      <w:r w:rsidR="1653BDF6" w:rsidRPr="124E68F5">
        <w:rPr>
          <w:rStyle w:val="normaltextrun"/>
          <w:rFonts w:ascii="Arial" w:hAnsi="Arial" w:cs="Arial"/>
          <w:b/>
          <w:bCs/>
        </w:rPr>
        <w:t>,</w:t>
      </w:r>
      <w:r w:rsidRPr="6D01A60B">
        <w:rPr>
          <w:rStyle w:val="normaltextrun"/>
          <w:rFonts w:ascii="Arial" w:hAnsi="Arial" w:cs="Arial"/>
          <w:b/>
          <w:bCs/>
        </w:rPr>
        <w:t xml:space="preserve"> and Demonstrated Abilities</w:t>
      </w:r>
      <w:r w:rsidRPr="6D01A60B">
        <w:rPr>
          <w:rStyle w:val="normaltextrun"/>
          <w:rFonts w:ascii="Arial" w:hAnsi="Arial" w:cs="Arial"/>
        </w:rPr>
        <w:t>:</w:t>
      </w:r>
      <w:r w:rsidR="781FAA6B" w:rsidRPr="6D01A60B">
        <w:rPr>
          <w:rStyle w:val="normaltextrun"/>
          <w:rFonts w:ascii="Arial" w:hAnsi="Arial" w:cs="Arial"/>
        </w:rPr>
        <w:t xml:space="preserve"> </w:t>
      </w:r>
      <w:r w:rsidR="666A448B" w:rsidRPr="6D01A60B">
        <w:rPr>
          <w:rStyle w:val="normaltextrun"/>
          <w:rFonts w:ascii="Arial" w:hAnsi="Arial" w:cs="Arial"/>
        </w:rPr>
        <w:t xml:space="preserve">PCC is a commandant directed course; therefore, each course curriculum can change based on current leadership guidance. The learning objectives are provided by each instructor. </w:t>
      </w:r>
      <w:r w:rsidRPr="6D01A60B">
        <w:rPr>
          <w:rStyle w:val="normaltextrun"/>
          <w:rFonts w:ascii="Arial" w:hAnsi="Arial" w:cs="Arial"/>
        </w:rPr>
        <w:t xml:space="preserve">There are </w:t>
      </w:r>
      <w:r w:rsidR="3EE08424" w:rsidRPr="6D01A60B">
        <w:rPr>
          <w:rStyle w:val="normaltextrun"/>
          <w:rFonts w:ascii="Arial" w:hAnsi="Arial" w:cs="Arial"/>
        </w:rPr>
        <w:t>four</w:t>
      </w:r>
      <w:r w:rsidRPr="6D01A60B">
        <w:rPr>
          <w:rStyle w:val="normaltextrun"/>
          <w:rFonts w:ascii="Arial" w:hAnsi="Arial" w:cs="Arial"/>
        </w:rPr>
        <w:t xml:space="preserve"> key aspects to this: </w:t>
      </w:r>
    </w:p>
    <w:p w14:paraId="799CF891" w14:textId="10AC623F" w:rsidR="0AE441AF" w:rsidRDefault="0AE441AF" w:rsidP="6D01A60B">
      <w:pPr>
        <w:pStyle w:val="paragraph"/>
        <w:spacing w:before="0" w:beforeAutospacing="0" w:after="0" w:afterAutospacing="0"/>
        <w:rPr>
          <w:rFonts w:ascii="Segoe UI" w:hAnsi="Segoe UI" w:cs="Segoe UI"/>
          <w:sz w:val="18"/>
          <w:szCs w:val="18"/>
        </w:rPr>
      </w:pPr>
      <w:r w:rsidRPr="6D01A60B">
        <w:rPr>
          <w:rStyle w:val="eop"/>
          <w:rFonts w:ascii="Arial" w:hAnsi="Arial" w:cs="Arial"/>
        </w:rPr>
        <w:t> </w:t>
      </w:r>
    </w:p>
    <w:p w14:paraId="21DA1AEF" w14:textId="4A602D06" w:rsidR="0AE441AF" w:rsidRDefault="0AE441AF" w:rsidP="6D01A60B">
      <w:pPr>
        <w:pStyle w:val="paragraph"/>
        <w:spacing w:before="0" w:beforeAutospacing="0" w:after="0" w:afterAutospacing="0"/>
        <w:ind w:firstLine="360"/>
        <w:rPr>
          <w:rStyle w:val="normaltextrun"/>
          <w:rFonts w:ascii="Arial" w:hAnsi="Arial" w:cs="Arial"/>
        </w:rPr>
      </w:pPr>
      <w:r w:rsidRPr="6D01A60B">
        <w:rPr>
          <w:rStyle w:val="normaltextrun"/>
          <w:rFonts w:ascii="Arial" w:hAnsi="Arial" w:cs="Arial"/>
        </w:rPr>
        <w:t>a.</w:t>
      </w:r>
      <w:r w:rsidRPr="6D01A60B">
        <w:rPr>
          <w:rStyle w:val="tabchar"/>
          <w:rFonts w:ascii="Calibri" w:hAnsi="Calibri" w:cs="Calibri"/>
        </w:rPr>
        <w:t xml:space="preserve"> </w:t>
      </w:r>
      <w:r w:rsidR="75250C8A" w:rsidRPr="6D01A60B">
        <w:rPr>
          <w:rStyle w:val="normaltextrun"/>
          <w:rFonts w:ascii="Arial" w:hAnsi="Arial" w:cs="Arial"/>
          <w:u w:val="single"/>
        </w:rPr>
        <w:t xml:space="preserve">Class </w:t>
      </w:r>
      <w:r w:rsidR="005F345D" w:rsidRPr="6D01A60B">
        <w:rPr>
          <w:rStyle w:val="normaltextrun"/>
          <w:rFonts w:ascii="Arial" w:hAnsi="Arial" w:cs="Arial"/>
          <w:u w:val="single"/>
        </w:rPr>
        <w:t>P</w:t>
      </w:r>
      <w:r w:rsidR="75250C8A" w:rsidRPr="6D01A60B">
        <w:rPr>
          <w:rStyle w:val="normaltextrun"/>
          <w:rFonts w:ascii="Arial" w:hAnsi="Arial" w:cs="Arial"/>
          <w:u w:val="single"/>
        </w:rPr>
        <w:t>articipation</w:t>
      </w:r>
      <w:r w:rsidRPr="6D01A60B">
        <w:rPr>
          <w:rStyle w:val="normaltextrun"/>
          <w:rFonts w:ascii="Arial" w:hAnsi="Arial" w:cs="Arial"/>
        </w:rPr>
        <w:t>:</w:t>
      </w:r>
      <w:r w:rsidR="0D8379DB" w:rsidRPr="6D01A60B">
        <w:rPr>
          <w:rStyle w:val="normaltextrun"/>
          <w:rFonts w:ascii="Arial" w:hAnsi="Arial" w:cs="Arial"/>
        </w:rPr>
        <w:t xml:space="preserve"> </w:t>
      </w:r>
      <w:r w:rsidR="3B53B8C7" w:rsidRPr="6D01A60B">
        <w:rPr>
          <w:rStyle w:val="eop"/>
          <w:rFonts w:ascii="Arial" w:hAnsi="Arial" w:cs="Arial"/>
        </w:rPr>
        <w:t xml:space="preserve">PCC is uniquely </w:t>
      </w:r>
      <w:r w:rsidR="670407C7" w:rsidRPr="6D01A60B">
        <w:rPr>
          <w:rStyle w:val="eop"/>
          <w:rFonts w:ascii="Arial" w:hAnsi="Arial" w:cs="Arial"/>
        </w:rPr>
        <w:t>designed</w:t>
      </w:r>
      <w:r w:rsidR="3B53B8C7" w:rsidRPr="6D01A60B">
        <w:rPr>
          <w:rStyle w:val="eop"/>
          <w:rFonts w:ascii="Arial" w:hAnsi="Arial" w:cs="Arial"/>
        </w:rPr>
        <w:t xml:space="preserve"> to allow students to learn from their peers' experiences and expertise. Therefore, s</w:t>
      </w:r>
      <w:r w:rsidR="0D8379DB" w:rsidRPr="6D01A60B">
        <w:rPr>
          <w:rStyle w:val="normaltextrun"/>
          <w:rFonts w:ascii="Arial" w:hAnsi="Arial" w:cs="Arial"/>
        </w:rPr>
        <w:t>tudents are expected to actively participate in each</w:t>
      </w:r>
      <w:r w:rsidRPr="6D01A60B">
        <w:rPr>
          <w:rStyle w:val="eop"/>
          <w:rFonts w:ascii="Arial" w:hAnsi="Arial" w:cs="Arial"/>
        </w:rPr>
        <w:t> </w:t>
      </w:r>
      <w:r w:rsidR="0567E1C0" w:rsidRPr="6D01A60B">
        <w:rPr>
          <w:rStyle w:val="eop"/>
          <w:rFonts w:ascii="Arial" w:hAnsi="Arial" w:cs="Arial"/>
        </w:rPr>
        <w:t>presentation, lecture, or discussion</w:t>
      </w:r>
      <w:r w:rsidR="503C7DAA" w:rsidRPr="6D01A60B">
        <w:rPr>
          <w:rStyle w:val="eop"/>
          <w:rFonts w:ascii="Arial" w:hAnsi="Arial" w:cs="Arial"/>
        </w:rPr>
        <w:t xml:space="preserve"> to improve the quality of learning. </w:t>
      </w:r>
      <w:r w:rsidR="0567E1C0" w:rsidRPr="6D01A60B">
        <w:rPr>
          <w:rStyle w:val="eop"/>
          <w:rFonts w:ascii="Arial" w:hAnsi="Arial" w:cs="Arial"/>
        </w:rPr>
        <w:t xml:space="preserve"> </w:t>
      </w:r>
    </w:p>
    <w:p w14:paraId="73320DE8" w14:textId="32B48D68" w:rsidR="124E68F5" w:rsidRDefault="124E68F5" w:rsidP="124E68F5">
      <w:pPr>
        <w:pStyle w:val="paragraph"/>
        <w:spacing w:before="0" w:beforeAutospacing="0" w:after="0" w:afterAutospacing="0"/>
        <w:ind w:firstLine="360"/>
        <w:rPr>
          <w:rStyle w:val="eop"/>
          <w:rFonts w:ascii="Arial" w:hAnsi="Arial" w:cs="Arial"/>
        </w:rPr>
      </w:pPr>
    </w:p>
    <w:p w14:paraId="046E839E" w14:textId="787C667D" w:rsidR="0AE441AF" w:rsidRDefault="0AE441AF" w:rsidP="6D01A60B">
      <w:pPr>
        <w:pStyle w:val="paragraph"/>
        <w:spacing w:before="0" w:beforeAutospacing="0" w:after="0" w:afterAutospacing="0"/>
        <w:ind w:firstLine="360"/>
        <w:rPr>
          <w:rStyle w:val="tabchar"/>
          <w:rFonts w:ascii="Arial" w:eastAsia="Arial" w:hAnsi="Arial" w:cs="Arial"/>
        </w:rPr>
      </w:pPr>
      <w:r w:rsidRPr="6D01A60B">
        <w:rPr>
          <w:rStyle w:val="normaltextrun"/>
          <w:rFonts w:ascii="Arial" w:eastAsia="Arial" w:hAnsi="Arial" w:cs="Arial"/>
        </w:rPr>
        <w:t>b.</w:t>
      </w:r>
      <w:r w:rsidRPr="6D01A60B">
        <w:rPr>
          <w:rStyle w:val="tabchar"/>
          <w:rFonts w:ascii="Arial" w:eastAsia="Arial" w:hAnsi="Arial" w:cs="Arial"/>
        </w:rPr>
        <w:t xml:space="preserve"> </w:t>
      </w:r>
      <w:r w:rsidRPr="6D01A60B">
        <w:rPr>
          <w:rStyle w:val="tabchar"/>
          <w:rFonts w:ascii="Arial" w:eastAsia="Arial" w:hAnsi="Arial" w:cs="Arial"/>
          <w:u w:val="single"/>
        </w:rPr>
        <w:t>D</w:t>
      </w:r>
      <w:r w:rsidR="75A5DE54" w:rsidRPr="6D01A60B">
        <w:rPr>
          <w:rStyle w:val="tabchar"/>
          <w:rFonts w:ascii="Arial" w:eastAsia="Arial" w:hAnsi="Arial" w:cs="Arial"/>
          <w:u w:val="single"/>
        </w:rPr>
        <w:t>octrine Assessment</w:t>
      </w:r>
      <w:r w:rsidR="75A5DE54" w:rsidRPr="6D01A60B">
        <w:rPr>
          <w:rStyle w:val="tabchar"/>
          <w:rFonts w:ascii="Arial" w:eastAsia="Arial" w:hAnsi="Arial" w:cs="Arial"/>
        </w:rPr>
        <w:t>:</w:t>
      </w:r>
      <w:r w:rsidR="3D5DD3AC" w:rsidRPr="6D01A60B">
        <w:rPr>
          <w:rStyle w:val="tabchar"/>
          <w:rFonts w:ascii="Arial" w:eastAsia="Arial" w:hAnsi="Arial" w:cs="Arial"/>
        </w:rPr>
        <w:t xml:space="preserve"> The USAMPS doctrine team </w:t>
      </w:r>
      <w:r w:rsidR="6ACD1AC7" w:rsidRPr="6D01A60B">
        <w:rPr>
          <w:rStyle w:val="tabchar"/>
          <w:rFonts w:ascii="Arial" w:eastAsia="Arial" w:hAnsi="Arial" w:cs="Arial"/>
        </w:rPr>
        <w:t>(</w:t>
      </w:r>
      <w:r w:rsidR="3D5DD3AC" w:rsidRPr="6D01A60B">
        <w:rPr>
          <w:rStyle w:val="tabchar"/>
          <w:rFonts w:ascii="Arial" w:eastAsia="Arial" w:hAnsi="Arial" w:cs="Arial"/>
        </w:rPr>
        <w:t>or PCC cadre</w:t>
      </w:r>
      <w:r w:rsidR="753BCAE2" w:rsidRPr="6D01A60B">
        <w:rPr>
          <w:rStyle w:val="tabchar"/>
          <w:rFonts w:ascii="Arial" w:eastAsia="Arial" w:hAnsi="Arial" w:cs="Arial"/>
        </w:rPr>
        <w:t>)</w:t>
      </w:r>
      <w:r w:rsidR="3D5DD3AC" w:rsidRPr="6D01A60B">
        <w:rPr>
          <w:rStyle w:val="tabchar"/>
          <w:rFonts w:ascii="Arial" w:eastAsia="Arial" w:hAnsi="Arial" w:cs="Arial"/>
        </w:rPr>
        <w:t xml:space="preserve"> will administer a doctrine assessment during the course. This </w:t>
      </w:r>
      <w:r w:rsidR="76E6EA4F" w:rsidRPr="6D01A60B">
        <w:rPr>
          <w:rStyle w:val="tabchar"/>
          <w:rFonts w:ascii="Arial" w:eastAsia="Arial" w:hAnsi="Arial" w:cs="Arial"/>
        </w:rPr>
        <w:t xml:space="preserve">assessment will follow a doctrine presentation that provides the latest changes </w:t>
      </w:r>
      <w:r w:rsidR="180D5050" w:rsidRPr="6D01A60B">
        <w:rPr>
          <w:rStyle w:val="tabchar"/>
          <w:rFonts w:ascii="Arial" w:eastAsia="Arial" w:hAnsi="Arial" w:cs="Arial"/>
        </w:rPr>
        <w:t xml:space="preserve">and updates to relevant doctrine. Students must complete the doctrine assessment </w:t>
      </w:r>
      <w:r w:rsidR="4E6334CE" w:rsidRPr="124E68F5">
        <w:rPr>
          <w:rStyle w:val="tabchar"/>
          <w:rFonts w:ascii="Arial" w:eastAsia="Arial" w:hAnsi="Arial" w:cs="Arial"/>
        </w:rPr>
        <w:t>individual</w:t>
      </w:r>
      <w:r w:rsidR="3C4FDF5D" w:rsidRPr="124E68F5">
        <w:rPr>
          <w:rStyle w:val="tabchar"/>
          <w:rFonts w:ascii="Arial" w:eastAsia="Arial" w:hAnsi="Arial" w:cs="Arial"/>
        </w:rPr>
        <w:t>ly</w:t>
      </w:r>
      <w:r w:rsidR="180D5050" w:rsidRPr="6D01A60B">
        <w:rPr>
          <w:rStyle w:val="tabchar"/>
          <w:rFonts w:ascii="Arial" w:eastAsia="Arial" w:hAnsi="Arial" w:cs="Arial"/>
        </w:rPr>
        <w:t xml:space="preserve"> and </w:t>
      </w:r>
      <w:r w:rsidR="76992B5A" w:rsidRPr="124E68F5">
        <w:rPr>
          <w:rStyle w:val="tabchar"/>
          <w:rFonts w:ascii="Arial" w:eastAsia="Arial" w:hAnsi="Arial" w:cs="Arial"/>
        </w:rPr>
        <w:t>in accordance with</w:t>
      </w:r>
      <w:r w:rsidR="180D5050" w:rsidRPr="6D01A60B">
        <w:rPr>
          <w:rStyle w:val="tabchar"/>
          <w:rFonts w:ascii="Arial" w:eastAsia="Arial" w:hAnsi="Arial" w:cs="Arial"/>
        </w:rPr>
        <w:t xml:space="preserve"> Appendix A – USAMPS </w:t>
      </w:r>
      <w:r w:rsidR="3C32F916" w:rsidRPr="6D01A60B">
        <w:rPr>
          <w:rStyle w:val="tabchar"/>
          <w:rFonts w:ascii="Arial" w:eastAsia="Arial" w:hAnsi="Arial" w:cs="Arial"/>
        </w:rPr>
        <w:t xml:space="preserve">Honor Code, ISAP FY23. </w:t>
      </w:r>
    </w:p>
    <w:p w14:paraId="2111625E" w14:textId="1FE72133" w:rsidR="0AE441AF" w:rsidRDefault="0AE441AF" w:rsidP="6D01A60B">
      <w:pPr>
        <w:pStyle w:val="paragraph"/>
        <w:spacing w:before="0" w:beforeAutospacing="0" w:after="0" w:afterAutospacing="0"/>
        <w:rPr>
          <w:rFonts w:ascii="Arial" w:eastAsia="Arial" w:hAnsi="Arial" w:cs="Arial"/>
        </w:rPr>
      </w:pPr>
      <w:r w:rsidRPr="6D01A60B">
        <w:rPr>
          <w:rStyle w:val="eop"/>
          <w:rFonts w:ascii="Arial" w:eastAsia="Arial" w:hAnsi="Arial" w:cs="Arial"/>
        </w:rPr>
        <w:t> </w:t>
      </w:r>
    </w:p>
    <w:p w14:paraId="57E90FB4" w14:textId="52A6CCE0" w:rsidR="0AE441AF" w:rsidRDefault="0AE441AF" w:rsidP="6D01A60B">
      <w:pPr>
        <w:pStyle w:val="paragraph"/>
        <w:spacing w:before="0" w:beforeAutospacing="0" w:after="0" w:afterAutospacing="0"/>
        <w:ind w:firstLine="360"/>
        <w:rPr>
          <w:rStyle w:val="normaltextrun"/>
          <w:rFonts w:ascii="Arial" w:hAnsi="Arial" w:cs="Arial"/>
        </w:rPr>
      </w:pPr>
      <w:r w:rsidRPr="6D01A60B">
        <w:rPr>
          <w:rStyle w:val="normaltextrun"/>
          <w:rFonts w:ascii="Arial" w:hAnsi="Arial" w:cs="Arial"/>
        </w:rPr>
        <w:t>c.</w:t>
      </w:r>
      <w:r w:rsidRPr="6D01A60B">
        <w:rPr>
          <w:rStyle w:val="tabchar"/>
          <w:rFonts w:ascii="Calibri" w:hAnsi="Calibri" w:cs="Calibri"/>
        </w:rPr>
        <w:t xml:space="preserve"> </w:t>
      </w:r>
      <w:r w:rsidR="3C4B18E9" w:rsidRPr="6D01A60B">
        <w:rPr>
          <w:rStyle w:val="tabchar"/>
          <w:rFonts w:ascii="Arial" w:eastAsia="Arial" w:hAnsi="Arial" w:cs="Arial"/>
          <w:u w:val="single"/>
        </w:rPr>
        <w:t xml:space="preserve">Planning Guidance - </w:t>
      </w:r>
      <w:r w:rsidRPr="6D01A60B">
        <w:rPr>
          <w:rStyle w:val="normaltextrun"/>
          <w:rFonts w:ascii="Arial" w:hAnsi="Arial" w:cs="Arial"/>
          <w:u w:val="single"/>
        </w:rPr>
        <w:t>P</w:t>
      </w:r>
      <w:r w:rsidR="4B12882C" w:rsidRPr="6D01A60B">
        <w:rPr>
          <w:rStyle w:val="normaltextrun"/>
          <w:rFonts w:ascii="Arial" w:hAnsi="Arial" w:cs="Arial"/>
          <w:u w:val="single"/>
        </w:rPr>
        <w:t>ractical Exercise</w:t>
      </w:r>
      <w:r w:rsidRPr="6D01A60B">
        <w:rPr>
          <w:rStyle w:val="normaltextrun"/>
          <w:rFonts w:ascii="Arial" w:hAnsi="Arial" w:cs="Arial"/>
        </w:rPr>
        <w:t>: </w:t>
      </w:r>
      <w:r w:rsidR="76BB6B31" w:rsidRPr="6D01A60B">
        <w:rPr>
          <w:rStyle w:val="normaltextrun"/>
          <w:rFonts w:ascii="Arial" w:hAnsi="Arial" w:cs="Arial"/>
        </w:rPr>
        <w:t>Students will demonstrate their ability to receive and give commander’s</w:t>
      </w:r>
      <w:r w:rsidR="41A94B09" w:rsidRPr="6D01A60B">
        <w:rPr>
          <w:rStyle w:val="normaltextrun"/>
          <w:rFonts w:ascii="Arial" w:hAnsi="Arial" w:cs="Arial"/>
        </w:rPr>
        <w:t xml:space="preserve"> </w:t>
      </w:r>
      <w:r w:rsidR="70481C79" w:rsidRPr="124E68F5">
        <w:rPr>
          <w:rStyle w:val="normaltextrun"/>
          <w:rFonts w:ascii="Arial" w:hAnsi="Arial" w:cs="Arial"/>
        </w:rPr>
        <w:t xml:space="preserve">intent and </w:t>
      </w:r>
      <w:r w:rsidR="41A94B09" w:rsidRPr="6D01A60B">
        <w:rPr>
          <w:rStyle w:val="normaltextrun"/>
          <w:rFonts w:ascii="Arial" w:hAnsi="Arial" w:cs="Arial"/>
        </w:rPr>
        <w:t>planning</w:t>
      </w:r>
      <w:r w:rsidR="76BB6B31" w:rsidRPr="6D01A60B">
        <w:rPr>
          <w:rStyle w:val="normaltextrun"/>
          <w:rFonts w:ascii="Arial" w:hAnsi="Arial" w:cs="Arial"/>
        </w:rPr>
        <w:t xml:space="preserve"> guidance during a </w:t>
      </w:r>
      <w:r w:rsidR="445C6C52" w:rsidRPr="6D01A60B">
        <w:rPr>
          <w:rStyle w:val="normaltextrun"/>
          <w:rFonts w:ascii="Arial" w:hAnsi="Arial" w:cs="Arial"/>
        </w:rPr>
        <w:t xml:space="preserve">tactical operation. This exercise requires students to work together in groups and </w:t>
      </w:r>
      <w:r w:rsidR="74053594" w:rsidRPr="6D01A60B">
        <w:rPr>
          <w:rStyle w:val="normaltextrun"/>
          <w:rFonts w:ascii="Arial" w:hAnsi="Arial" w:cs="Arial"/>
        </w:rPr>
        <w:t>publish guidance to their staff and subordinate units in a time</w:t>
      </w:r>
      <w:r w:rsidR="57852177" w:rsidRPr="124E68F5">
        <w:rPr>
          <w:rStyle w:val="normaltextrun"/>
          <w:rFonts w:ascii="Arial" w:hAnsi="Arial" w:cs="Arial"/>
        </w:rPr>
        <w:t>-</w:t>
      </w:r>
      <w:r w:rsidR="74053594" w:rsidRPr="6D01A60B">
        <w:rPr>
          <w:rStyle w:val="normaltextrun"/>
          <w:rFonts w:ascii="Arial" w:hAnsi="Arial" w:cs="Arial"/>
        </w:rPr>
        <w:t xml:space="preserve">constrained environment. </w:t>
      </w:r>
    </w:p>
    <w:p w14:paraId="4FCF588F" w14:textId="667775BA" w:rsidR="6D01A60B" w:rsidRDefault="6D01A60B" w:rsidP="6D01A60B">
      <w:pPr>
        <w:pStyle w:val="paragraph"/>
        <w:spacing w:before="0" w:beforeAutospacing="0" w:after="0" w:afterAutospacing="0"/>
        <w:ind w:firstLine="360"/>
        <w:rPr>
          <w:rStyle w:val="normaltextrun"/>
          <w:rFonts w:ascii="Arial" w:hAnsi="Arial" w:cs="Arial"/>
        </w:rPr>
      </w:pPr>
    </w:p>
    <w:p w14:paraId="51695755" w14:textId="3B9FD780" w:rsidR="5EACD1B0" w:rsidRDefault="5EACD1B0" w:rsidP="6D01A60B">
      <w:pPr>
        <w:pStyle w:val="paragraph"/>
        <w:spacing w:before="0" w:beforeAutospacing="0" w:after="0" w:afterAutospacing="0"/>
        <w:ind w:firstLine="360"/>
        <w:rPr>
          <w:rStyle w:val="normaltextrun"/>
          <w:rFonts w:ascii="Arial" w:eastAsia="Arial" w:hAnsi="Arial" w:cs="Arial"/>
          <w:color w:val="000000" w:themeColor="text1"/>
        </w:rPr>
      </w:pPr>
      <w:r w:rsidRPr="6D01A60B">
        <w:rPr>
          <w:rStyle w:val="normaltextrun"/>
          <w:rFonts w:ascii="Arial" w:hAnsi="Arial" w:cs="Arial"/>
        </w:rPr>
        <w:t xml:space="preserve">d. </w:t>
      </w:r>
      <w:r w:rsidRPr="6D01A60B">
        <w:rPr>
          <w:rStyle w:val="normaltextrun"/>
          <w:rFonts w:ascii="Arial" w:hAnsi="Arial" w:cs="Arial"/>
          <w:u w:val="single"/>
        </w:rPr>
        <w:t>Individual Development Plan (IDP)</w:t>
      </w:r>
      <w:r w:rsidRPr="6D01A60B">
        <w:rPr>
          <w:rStyle w:val="normaltextrun"/>
          <w:rFonts w:ascii="Arial" w:hAnsi="Arial" w:cs="Arial"/>
        </w:rPr>
        <w:t xml:space="preserve">: </w:t>
      </w:r>
      <w:r w:rsidR="609128AE" w:rsidRPr="6D01A60B">
        <w:rPr>
          <w:rStyle w:val="normaltextrun"/>
          <w:rFonts w:ascii="Arial" w:eastAsia="Arial" w:hAnsi="Arial" w:cs="Arial"/>
          <w:color w:val="000000" w:themeColor="text1"/>
        </w:rPr>
        <w:t xml:space="preserve">All </w:t>
      </w:r>
      <w:r w:rsidR="27D5D81D" w:rsidRPr="6D01A60B">
        <w:rPr>
          <w:rStyle w:val="normaltextrun"/>
          <w:rFonts w:ascii="Arial" w:eastAsia="Arial" w:hAnsi="Arial" w:cs="Arial"/>
          <w:color w:val="000000" w:themeColor="text1"/>
        </w:rPr>
        <w:t>s</w:t>
      </w:r>
      <w:r w:rsidR="609128AE" w:rsidRPr="6D01A60B">
        <w:rPr>
          <w:rStyle w:val="normaltextrun"/>
          <w:rFonts w:ascii="Arial" w:eastAsia="Arial" w:hAnsi="Arial" w:cs="Arial"/>
          <w:color w:val="000000" w:themeColor="text1"/>
        </w:rPr>
        <w:t xml:space="preserve">tudents </w:t>
      </w:r>
      <w:r w:rsidR="77DC11DC" w:rsidRPr="124E68F5">
        <w:rPr>
          <w:rStyle w:val="normaltextrun"/>
          <w:rFonts w:ascii="Arial" w:eastAsia="Arial" w:hAnsi="Arial" w:cs="Arial"/>
          <w:color w:val="000000" w:themeColor="text1"/>
        </w:rPr>
        <w:t xml:space="preserve">will </w:t>
      </w:r>
      <w:r w:rsidR="609128AE" w:rsidRPr="6D01A60B">
        <w:rPr>
          <w:rStyle w:val="normaltextrun"/>
          <w:rFonts w:ascii="Arial" w:eastAsia="Arial" w:hAnsi="Arial" w:cs="Arial"/>
          <w:color w:val="000000" w:themeColor="text1"/>
        </w:rPr>
        <w:t>complete an I</w:t>
      </w:r>
      <w:r w:rsidR="2B7F0886" w:rsidRPr="6D01A60B">
        <w:rPr>
          <w:rStyle w:val="normaltextrun"/>
          <w:rFonts w:ascii="Arial" w:eastAsia="Arial" w:hAnsi="Arial" w:cs="Arial"/>
          <w:color w:val="000000" w:themeColor="text1"/>
        </w:rPr>
        <w:t>DP</w:t>
      </w:r>
      <w:r w:rsidR="7BFE8DD8" w:rsidRPr="124E68F5">
        <w:rPr>
          <w:rStyle w:val="normaltextrun"/>
          <w:rFonts w:ascii="Arial" w:eastAsia="Arial" w:hAnsi="Arial" w:cs="Arial"/>
          <w:color w:val="000000" w:themeColor="text1"/>
        </w:rPr>
        <w:t>.</w:t>
      </w:r>
      <w:r w:rsidR="609128AE" w:rsidRPr="6D01A60B">
        <w:rPr>
          <w:rStyle w:val="normaltextrun"/>
          <w:rFonts w:ascii="Arial" w:eastAsia="Arial" w:hAnsi="Arial" w:cs="Arial"/>
          <w:color w:val="000000" w:themeColor="text1"/>
        </w:rPr>
        <w:t xml:space="preserve"> Students will receive </w:t>
      </w:r>
      <w:r w:rsidR="32F7FFF4" w:rsidRPr="6D01A60B">
        <w:rPr>
          <w:rStyle w:val="normaltextrun"/>
          <w:rFonts w:ascii="Arial" w:eastAsia="Arial" w:hAnsi="Arial" w:cs="Arial"/>
          <w:color w:val="000000" w:themeColor="text1"/>
        </w:rPr>
        <w:t xml:space="preserve">instructions on completing an IDP during the course.  </w:t>
      </w:r>
    </w:p>
    <w:p w14:paraId="3BA598B1" w14:textId="2823AC9B" w:rsidR="6D01A60B" w:rsidRDefault="6D01A60B" w:rsidP="6D01A60B">
      <w:pPr>
        <w:pStyle w:val="paragraph"/>
        <w:spacing w:before="0" w:beforeAutospacing="0" w:after="0" w:afterAutospacing="0"/>
        <w:ind w:firstLine="360"/>
        <w:rPr>
          <w:rStyle w:val="normaltextrun"/>
          <w:rFonts w:ascii="Arial" w:hAnsi="Arial" w:cs="Arial"/>
        </w:rPr>
      </w:pPr>
    </w:p>
    <w:p w14:paraId="25394D8C" w14:textId="0410C85F" w:rsidR="6024D4F5" w:rsidRDefault="6024D4F5" w:rsidP="6D01A60B">
      <w:pPr>
        <w:pStyle w:val="paragraph"/>
        <w:spacing w:before="0" w:beforeAutospacing="0" w:after="0" w:afterAutospacing="0"/>
        <w:rPr>
          <w:rStyle w:val="normaltextrun"/>
          <w:rFonts w:ascii="Arial" w:hAnsi="Arial" w:cs="Arial"/>
        </w:rPr>
      </w:pPr>
      <w:r w:rsidRPr="6D01A60B">
        <w:rPr>
          <w:rStyle w:val="normaltextrun"/>
          <w:rFonts w:ascii="Arial" w:hAnsi="Arial" w:cs="Arial"/>
        </w:rPr>
        <w:t xml:space="preserve">3. Students who successfully </w:t>
      </w:r>
      <w:r w:rsidR="7ADF500F" w:rsidRPr="6D01A60B">
        <w:rPr>
          <w:rStyle w:val="normaltextrun"/>
          <w:rFonts w:ascii="Arial" w:hAnsi="Arial" w:cs="Arial"/>
        </w:rPr>
        <w:t>complete the above aspects and any additional commandant</w:t>
      </w:r>
      <w:r w:rsidR="39F95A88" w:rsidRPr="124E68F5">
        <w:rPr>
          <w:rStyle w:val="normaltextrun"/>
          <w:rFonts w:ascii="Arial" w:hAnsi="Arial" w:cs="Arial"/>
        </w:rPr>
        <w:t>-</w:t>
      </w:r>
      <w:r w:rsidR="7ADF500F" w:rsidRPr="6D01A60B">
        <w:rPr>
          <w:rStyle w:val="normaltextrun"/>
          <w:rFonts w:ascii="Arial" w:hAnsi="Arial" w:cs="Arial"/>
        </w:rPr>
        <w:t xml:space="preserve">directed requirements will </w:t>
      </w:r>
      <w:r w:rsidRPr="6D01A60B">
        <w:rPr>
          <w:rStyle w:val="normaltextrun"/>
          <w:rFonts w:ascii="Arial" w:hAnsi="Arial" w:cs="Arial"/>
        </w:rPr>
        <w:t>graduate PCC</w:t>
      </w:r>
      <w:r w:rsidR="4BAF9429" w:rsidRPr="6D01A60B">
        <w:rPr>
          <w:rStyle w:val="normaltextrun"/>
          <w:rFonts w:ascii="Arial" w:hAnsi="Arial" w:cs="Arial"/>
        </w:rPr>
        <w:t xml:space="preserve"> and</w:t>
      </w:r>
      <w:r w:rsidRPr="6D01A60B">
        <w:rPr>
          <w:rStyle w:val="normaltextrun"/>
          <w:rFonts w:ascii="Arial" w:hAnsi="Arial" w:cs="Arial"/>
        </w:rPr>
        <w:t xml:space="preserve"> receive </w:t>
      </w:r>
      <w:r w:rsidR="6238D7BB" w:rsidRPr="6D01A60B">
        <w:rPr>
          <w:rStyle w:val="normaltextrun"/>
          <w:rFonts w:ascii="Arial" w:hAnsi="Arial" w:cs="Arial"/>
        </w:rPr>
        <w:t xml:space="preserve">their diploma. </w:t>
      </w:r>
    </w:p>
    <w:p w14:paraId="003FEC43" w14:textId="2DDDCE62" w:rsidR="124E68F5" w:rsidRDefault="124E68F5" w:rsidP="124E68F5">
      <w:pPr>
        <w:pStyle w:val="paragraph"/>
        <w:spacing w:before="0" w:beforeAutospacing="0" w:after="0" w:afterAutospacing="0"/>
        <w:rPr>
          <w:rStyle w:val="normaltextrun"/>
          <w:rFonts w:ascii="Arial" w:hAnsi="Arial" w:cs="Arial"/>
        </w:rPr>
      </w:pPr>
    </w:p>
    <w:p w14:paraId="300299A3" w14:textId="467D73D8" w:rsidR="124E68F5" w:rsidRDefault="124E68F5" w:rsidP="124E68F5">
      <w:pPr>
        <w:pStyle w:val="paragraph"/>
        <w:spacing w:before="0" w:beforeAutospacing="0" w:after="0" w:afterAutospacing="0"/>
        <w:rPr>
          <w:rStyle w:val="normaltextrun"/>
          <w:rFonts w:ascii="Arial" w:hAnsi="Arial" w:cs="Arial"/>
        </w:rPr>
      </w:pPr>
      <w:r w:rsidRPr="124E68F5">
        <w:rPr>
          <w:rStyle w:val="normaltextrun"/>
          <w:rFonts w:ascii="Arial" w:hAnsi="Arial" w:cs="Arial"/>
        </w:rPr>
        <w:t xml:space="preserve">4. </w:t>
      </w:r>
      <w:r w:rsidR="38C8258A" w:rsidRPr="124E68F5">
        <w:rPr>
          <w:rStyle w:val="normaltextrun"/>
          <w:rFonts w:ascii="Arial" w:hAnsi="Arial" w:cs="Arial"/>
        </w:rPr>
        <w:t xml:space="preserve">Students will be provided reach-back contact information to appropriate subject matter experts, instructors, presenters, and peers. </w:t>
      </w:r>
    </w:p>
    <w:p w14:paraId="77FE1C10" w14:textId="035977C7" w:rsidR="124E68F5" w:rsidRDefault="124E68F5" w:rsidP="124E68F5">
      <w:pPr>
        <w:pStyle w:val="paragraph"/>
        <w:spacing w:before="0" w:beforeAutospacing="0" w:after="0" w:afterAutospacing="0"/>
        <w:rPr>
          <w:rStyle w:val="normaltextrun"/>
          <w:rFonts w:ascii="Arial" w:hAnsi="Arial" w:cs="Arial"/>
        </w:rPr>
      </w:pPr>
    </w:p>
    <w:p w14:paraId="1B7B3D23" w14:textId="6250F4C1" w:rsidR="004605EA" w:rsidRPr="004565C1" w:rsidRDefault="124E68F5" w:rsidP="6D01A60B">
      <w:pPr>
        <w:pStyle w:val="paragraph"/>
        <w:spacing w:before="0" w:beforeAutospacing="0" w:after="0" w:afterAutospacing="0"/>
        <w:rPr>
          <w:rFonts w:ascii="Arial" w:hAnsi="Arial" w:cs="Arial"/>
        </w:rPr>
        <w:sectPr w:rsidR="004605EA" w:rsidRPr="004565C1" w:rsidSect="00B164A4">
          <w:headerReference w:type="default" r:id="rId56"/>
          <w:footerReference w:type="default" r:id="rId57"/>
          <w:headerReference w:type="first" r:id="rId58"/>
          <w:footerReference w:type="first" r:id="rId59"/>
          <w:pgSz w:w="12240" w:h="15840"/>
          <w:pgMar w:top="1440" w:right="1440" w:bottom="1440" w:left="1440" w:header="720" w:footer="720" w:gutter="0"/>
          <w:cols w:space="720"/>
          <w:titlePg/>
          <w:docGrid w:linePitch="360"/>
        </w:sectPr>
      </w:pPr>
      <w:r w:rsidRPr="124E68F5">
        <w:rPr>
          <w:rStyle w:val="normaltextrun"/>
          <w:rFonts w:ascii="Arial" w:hAnsi="Arial" w:cs="Arial"/>
        </w:rPr>
        <w:t xml:space="preserve">5. </w:t>
      </w:r>
      <w:r w:rsidR="73E2F5BD" w:rsidRPr="124E68F5">
        <w:rPr>
          <w:rStyle w:val="normaltextrun"/>
          <w:rFonts w:ascii="Arial" w:hAnsi="Arial" w:cs="Arial"/>
        </w:rPr>
        <w:t xml:space="preserve">Students will have access to an MP PCC Blackboard and Teams site with applicable course material. </w:t>
      </w:r>
    </w:p>
    <w:p w14:paraId="7CD18E9F" w14:textId="77777777" w:rsidR="00D40F7F" w:rsidRPr="00D40F7F" w:rsidRDefault="00B3792B" w:rsidP="00D40F7F">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rPr>
        <w:lastRenderedPageBreak/>
        <w:t> </w:t>
      </w:r>
      <w:r w:rsidR="00D40F7F" w:rsidRPr="00D40F7F">
        <w:rPr>
          <w:rFonts w:ascii="Arial" w:hAnsi="Arial" w:cs="Arial"/>
          <w:b/>
          <w:bCs/>
        </w:rPr>
        <w:t>International Military Officer (IMO) Procedures</w:t>
      </w:r>
      <w:r w:rsidR="00D40F7F" w:rsidRPr="00D40F7F">
        <w:rPr>
          <w:rFonts w:ascii="Arial" w:hAnsi="Arial" w:cs="Arial"/>
        </w:rPr>
        <w:t> </w:t>
      </w:r>
    </w:p>
    <w:p w14:paraId="631121D9"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63EA3D86"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1.  AR 12-15, Joint Security Cooperation Education and Training 3 January 2011, states that numerical grades alone are not to be used entirely in deciding whether the foreign student has achieved the standards set for U.S. military personnel.  The controlling factor is the decision that students can satisfactorily achieve the objective for which they were trained.  This decision will be influenced by aptitude, application, practical effort, and demonstrated understanding, as well as by numerical grade. </w:t>
      </w:r>
    </w:p>
    <w:p w14:paraId="69D0A515"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7E989CFF"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2.  International Military Officer (IMO) Performance Evaluation: </w:t>
      </w:r>
    </w:p>
    <w:p w14:paraId="78417E48"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379D5BCE" w14:textId="77777777" w:rsidR="00D40F7F" w:rsidRPr="00D40F7F" w:rsidRDefault="00D40F7F" w:rsidP="00A00916">
      <w:pPr>
        <w:numPr>
          <w:ilvl w:val="0"/>
          <w:numId w:val="14"/>
        </w:numPr>
        <w:tabs>
          <w:tab w:val="left" w:pos="720"/>
          <w:tab w:val="num" w:pos="1080"/>
        </w:tabs>
        <w:spacing w:after="0" w:line="240" w:lineRule="auto"/>
        <w:ind w:left="0" w:firstLine="360"/>
        <w:textAlignment w:val="baseline"/>
        <w:rPr>
          <w:rFonts w:ascii="Arial" w:eastAsia="Times New Roman" w:hAnsi="Arial" w:cs="Arial"/>
          <w:sz w:val="24"/>
          <w:szCs w:val="24"/>
        </w:rPr>
      </w:pPr>
      <w:r w:rsidRPr="00D40F7F">
        <w:rPr>
          <w:rFonts w:ascii="Arial" w:eastAsia="Times New Roman" w:hAnsi="Arial" w:cs="Arial"/>
          <w:sz w:val="24"/>
          <w:szCs w:val="24"/>
        </w:rPr>
        <w:t>Counseling:  Instructors will provide an initial, mid-course, and final counseling to outline expectations, academic average, observations on leadership performance, and overall participation of each IMO.  A general outline of the formal counseling main points will be put into a written document.  Instructors may also provide informal written and oral counseling to IMO when appropriate.  The Chief, International Military Student Office (IMSO) receives a copy of all counselings when they are required and complete to provide information on status of IMOs to the Director. Instructors forward all counseling records to the Chief, IMSO.   </w:t>
      </w:r>
    </w:p>
    <w:p w14:paraId="3E6911C1" w14:textId="77777777" w:rsidR="00D40F7F" w:rsidRPr="00D40F7F" w:rsidRDefault="00D40F7F" w:rsidP="00D40F7F">
      <w:pPr>
        <w:spacing w:after="0" w:line="240" w:lineRule="auto"/>
        <w:ind w:firstLine="360"/>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5E04EC1E" w14:textId="77777777" w:rsidR="00D40F7F" w:rsidRPr="00D40F7F" w:rsidRDefault="00D40F7F" w:rsidP="00D40F7F">
      <w:pPr>
        <w:spacing w:after="0" w:line="240" w:lineRule="auto"/>
        <w:ind w:firstLine="360"/>
        <w:textAlignment w:val="baseline"/>
        <w:rPr>
          <w:rFonts w:ascii="Segoe UI" w:eastAsia="Times New Roman" w:hAnsi="Segoe UI" w:cs="Segoe UI"/>
          <w:sz w:val="18"/>
          <w:szCs w:val="18"/>
        </w:rPr>
      </w:pPr>
      <w:r w:rsidRPr="00D40F7F">
        <w:rPr>
          <w:rFonts w:ascii="Arial" w:eastAsia="Times New Roman" w:hAnsi="Arial" w:cs="Arial"/>
          <w:sz w:val="24"/>
          <w:szCs w:val="24"/>
        </w:rPr>
        <w:t>b.  Evaluation:  At the completion of the course, the Instructor and the Chief, IMSO will complete an International Student Academic Report (ISAR), DD Form 2496, articulating the IMO’s performance throughout the course. The ISAR will be initiated by the IMSO and forwarded to the Instructor who will complete remarks on the IMO’s academic performance.  IMSO will complete the rest of the report including extra-curricular events, community activities, language proficiency.  Instructors will print and sign the ISAR and forward to IMSO for final processing.  IMOs will be given a copy of the form by their Instructors.  See Table 1 to this Appendix for an example of a DD Form 2496. </w:t>
      </w:r>
    </w:p>
    <w:p w14:paraId="776D59D0" w14:textId="635AEDA4"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7D56B600" w14:textId="635AEDA4" w:rsidR="00E01051" w:rsidRPr="00D40F7F" w:rsidRDefault="00E01051" w:rsidP="00E01051">
      <w:pPr>
        <w:spacing w:after="0" w:line="240" w:lineRule="auto"/>
        <w:textAlignment w:val="baseline"/>
        <w:rPr>
          <w:rFonts w:ascii="Segoe UI" w:eastAsia="Times New Roman" w:hAnsi="Segoe UI" w:cs="Segoe UI"/>
          <w:sz w:val="18"/>
          <w:szCs w:val="18"/>
        </w:rPr>
      </w:pPr>
      <w:r w:rsidRPr="7427A77B">
        <w:rPr>
          <w:rFonts w:ascii="Arial" w:eastAsia="Times New Roman" w:hAnsi="Arial" w:cs="Arial"/>
          <w:sz w:val="24"/>
          <w:szCs w:val="24"/>
        </w:rPr>
        <w:t>3.  Distinguished Honor Graduate/Honor Graduates:  The IMO receiving the highest academic average and successfully meeting all criteria outlined in subparagraph b will be designated the Distinguished Honor Graduate of the class.  The ACFT will be used as a tie breaker in the event of a tie for DHG.  There is no limit to how many Honor Graduates there are as long as they have met the above requirements IAW FLW Reg 350-18.  The Distinguished Honor Graduate and all Honor Graduates will receive a letter of commendation from the Commandant, specific comments on their ISAR, and special recognition at the graduation ceremony.    </w:t>
      </w:r>
    </w:p>
    <w:p w14:paraId="364853A2"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06C6CCA5" w14:textId="5F09718F" w:rsidR="00D40F7F" w:rsidRPr="00D40F7F" w:rsidRDefault="5CD1A054" w:rsidP="00D40F7F">
      <w:pPr>
        <w:spacing w:after="0" w:line="240" w:lineRule="auto"/>
        <w:ind w:firstLine="360"/>
        <w:textAlignment w:val="baseline"/>
        <w:rPr>
          <w:rFonts w:ascii="Segoe UI" w:eastAsia="Times New Roman" w:hAnsi="Segoe UI" w:cs="Segoe UI"/>
          <w:sz w:val="18"/>
          <w:szCs w:val="18"/>
        </w:rPr>
      </w:pPr>
      <w:r w:rsidRPr="57600B7D">
        <w:rPr>
          <w:rFonts w:ascii="Arial" w:eastAsia="Times New Roman" w:hAnsi="Arial" w:cs="Arial"/>
          <w:sz w:val="24"/>
          <w:szCs w:val="24"/>
        </w:rPr>
        <w:t>a.  Academics: (MPBOLC) IMOs must complete the tables of the M4 and qualify in order to remain eligible for academic honors. </w:t>
      </w:r>
    </w:p>
    <w:p w14:paraId="235E4984" w14:textId="635AEDA4" w:rsidR="00D40F7F" w:rsidRPr="00D40F7F" w:rsidRDefault="00D40F7F" w:rsidP="00D40F7F">
      <w:pPr>
        <w:spacing w:after="0" w:line="240" w:lineRule="auto"/>
        <w:ind w:firstLine="360"/>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367CE73F" w14:textId="47374C7E" w:rsidR="00D40F7F" w:rsidRPr="00D40F7F" w:rsidRDefault="00D40F7F" w:rsidP="00D40F7F">
      <w:pPr>
        <w:spacing w:after="0" w:line="240" w:lineRule="auto"/>
        <w:ind w:firstLine="360"/>
        <w:textAlignment w:val="baseline"/>
        <w:rPr>
          <w:rFonts w:ascii="Segoe UI" w:eastAsia="Times New Roman" w:hAnsi="Segoe UI" w:cs="Segoe UI"/>
          <w:sz w:val="18"/>
          <w:szCs w:val="18"/>
        </w:rPr>
      </w:pPr>
      <w:r w:rsidRPr="00D40F7F">
        <w:rPr>
          <w:rFonts w:ascii="Arial" w:eastAsia="Times New Roman" w:hAnsi="Arial" w:cs="Arial"/>
          <w:sz w:val="24"/>
          <w:szCs w:val="24"/>
        </w:rPr>
        <w:t xml:space="preserve">b.  Specific Standards:  Recognition of academic excellence is determined by tests.  </w:t>
      </w:r>
      <w:r w:rsidRPr="00D40F7F">
        <w:rPr>
          <w:rFonts w:ascii="Arial" w:eastAsia="Times New Roman" w:hAnsi="Arial" w:cs="Arial"/>
          <w:b/>
          <w:bCs/>
          <w:sz w:val="24"/>
          <w:szCs w:val="24"/>
        </w:rPr>
        <w:t>To remain eligible for Distinguished Honor Graduate and Honor Graduate recognition</w:t>
      </w:r>
      <w:r w:rsidRPr="00D40F7F">
        <w:rPr>
          <w:rFonts w:ascii="Arial" w:eastAsia="Times New Roman" w:hAnsi="Arial" w:cs="Arial"/>
          <w:sz w:val="24"/>
          <w:szCs w:val="24"/>
        </w:rPr>
        <w:t>, IMOs must: </w:t>
      </w:r>
    </w:p>
    <w:p w14:paraId="0038FBAD"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0E018103" w14:textId="77777777" w:rsidR="00D40F7F" w:rsidRPr="00D40F7F" w:rsidRDefault="00D40F7F" w:rsidP="00D40F7F">
      <w:pPr>
        <w:spacing w:after="0" w:line="240" w:lineRule="auto"/>
        <w:ind w:firstLine="720"/>
        <w:textAlignment w:val="baseline"/>
        <w:rPr>
          <w:rFonts w:ascii="Segoe UI" w:eastAsia="Times New Roman" w:hAnsi="Segoe UI" w:cs="Segoe UI"/>
          <w:sz w:val="18"/>
          <w:szCs w:val="18"/>
        </w:rPr>
      </w:pPr>
      <w:r w:rsidRPr="00D40F7F">
        <w:rPr>
          <w:rFonts w:ascii="Arial" w:eastAsia="Times New Roman" w:hAnsi="Arial" w:cs="Arial"/>
          <w:sz w:val="24"/>
          <w:szCs w:val="24"/>
        </w:rPr>
        <w:lastRenderedPageBreak/>
        <w:t>(1)  Pass all graded assignments including Written and Oral Communications requirements on the first attempt. This does not include any first time failures for a GO/NO GO assessment.  </w:t>
      </w:r>
    </w:p>
    <w:p w14:paraId="1818E8F3" w14:textId="77777777" w:rsidR="00D40F7F" w:rsidRPr="00D40F7F" w:rsidRDefault="00D40F7F" w:rsidP="00D40F7F">
      <w:pPr>
        <w:spacing w:after="0" w:line="240" w:lineRule="auto"/>
        <w:ind w:firstLine="720"/>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60C40B0D" w14:textId="77777777" w:rsidR="00D40F7F" w:rsidRPr="00D40F7F" w:rsidRDefault="00D40F7F" w:rsidP="00D40F7F">
      <w:pPr>
        <w:spacing w:after="0" w:line="240" w:lineRule="auto"/>
        <w:ind w:firstLine="720"/>
        <w:textAlignment w:val="baseline"/>
        <w:rPr>
          <w:rFonts w:ascii="Segoe UI" w:eastAsia="Times New Roman" w:hAnsi="Segoe UI" w:cs="Segoe UI"/>
          <w:sz w:val="18"/>
          <w:szCs w:val="18"/>
        </w:rPr>
      </w:pPr>
      <w:r w:rsidRPr="00D40F7F">
        <w:rPr>
          <w:rFonts w:ascii="Arial" w:eastAsia="Times New Roman" w:hAnsi="Arial" w:cs="Arial"/>
          <w:sz w:val="24"/>
          <w:szCs w:val="24"/>
        </w:rPr>
        <w:t>(2)  Receive no disciplinary action or negative counseling (administrative/punitive) from school officials for failed assignments, misconduct, attitude, motivation, leadership, or violation of ethical standards. </w:t>
      </w:r>
    </w:p>
    <w:p w14:paraId="5843405E" w14:textId="77777777" w:rsidR="00D40F7F" w:rsidRPr="00D40F7F" w:rsidRDefault="00D40F7F" w:rsidP="00D40F7F">
      <w:pPr>
        <w:spacing w:after="0" w:line="240" w:lineRule="auto"/>
        <w:ind w:firstLine="720"/>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51A5E1E9" w14:textId="77777777" w:rsidR="00D40F7F" w:rsidRPr="00D40F7F" w:rsidRDefault="00D40F7F" w:rsidP="00D40F7F">
      <w:pPr>
        <w:spacing w:after="0" w:line="240" w:lineRule="auto"/>
        <w:ind w:firstLine="720"/>
        <w:textAlignment w:val="baseline"/>
        <w:rPr>
          <w:rFonts w:ascii="Segoe UI" w:eastAsia="Times New Roman" w:hAnsi="Segoe UI" w:cs="Segoe UI"/>
          <w:sz w:val="18"/>
          <w:szCs w:val="18"/>
        </w:rPr>
      </w:pPr>
      <w:r w:rsidRPr="00D40F7F">
        <w:rPr>
          <w:rFonts w:ascii="Arial" w:eastAsia="Times New Roman" w:hAnsi="Arial" w:cs="Arial"/>
          <w:sz w:val="24"/>
          <w:szCs w:val="24"/>
        </w:rPr>
        <w:t>(3)  Achieve an academic average of 85% or greater.   </w:t>
      </w:r>
    </w:p>
    <w:p w14:paraId="4DA0893E"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0ACA0ECD"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4.  Course Standards:  IMOs are held to the same standard (ethically, socially, academically) as U.S. students to the fullest extent practical.  The intent is to fully integrate IMO officers into the class. </w:t>
      </w:r>
    </w:p>
    <w:p w14:paraId="2578DB2D"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47B8C270" w14:textId="77777777" w:rsidR="00D40F7F" w:rsidRPr="00D40F7F" w:rsidRDefault="00D40F7F">
      <w:pPr>
        <w:numPr>
          <w:ilvl w:val="0"/>
          <w:numId w:val="15"/>
        </w:numPr>
        <w:spacing w:after="0" w:line="240" w:lineRule="auto"/>
        <w:ind w:left="360" w:firstLine="0"/>
        <w:textAlignment w:val="baseline"/>
        <w:rPr>
          <w:rFonts w:ascii="Arial" w:eastAsia="Times New Roman" w:hAnsi="Arial" w:cs="Arial"/>
          <w:sz w:val="24"/>
          <w:szCs w:val="24"/>
        </w:rPr>
      </w:pPr>
      <w:r w:rsidRPr="00D40F7F">
        <w:rPr>
          <w:rFonts w:ascii="Arial" w:eastAsia="Times New Roman" w:hAnsi="Arial" w:cs="Arial"/>
          <w:sz w:val="24"/>
          <w:szCs w:val="24"/>
        </w:rPr>
        <w:t>Ethics:  The USAMPS Honor Code applies to all students, to include IMOs. </w:t>
      </w:r>
    </w:p>
    <w:p w14:paraId="6F88FFA9" w14:textId="77777777" w:rsidR="00D40F7F" w:rsidRPr="00D40F7F" w:rsidRDefault="00D40F7F" w:rsidP="00D40F7F">
      <w:pPr>
        <w:spacing w:after="0" w:line="240" w:lineRule="auto"/>
        <w:ind w:firstLine="360"/>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7B52B0BA" w14:textId="77777777" w:rsidR="00D40F7F" w:rsidRPr="00D40F7F" w:rsidRDefault="00D40F7F" w:rsidP="00A00916">
      <w:pPr>
        <w:numPr>
          <w:ilvl w:val="0"/>
          <w:numId w:val="16"/>
        </w:numPr>
        <w:spacing w:after="0" w:line="240" w:lineRule="auto"/>
        <w:ind w:left="0" w:firstLine="360"/>
        <w:textAlignment w:val="baseline"/>
        <w:rPr>
          <w:rFonts w:ascii="Arial" w:eastAsia="Times New Roman" w:hAnsi="Arial" w:cs="Arial"/>
          <w:sz w:val="24"/>
          <w:szCs w:val="24"/>
        </w:rPr>
      </w:pPr>
      <w:r w:rsidRPr="00D40F7F">
        <w:rPr>
          <w:rFonts w:ascii="Arial" w:eastAsia="Times New Roman" w:hAnsi="Arial" w:cs="Arial"/>
          <w:sz w:val="24"/>
          <w:szCs w:val="24"/>
        </w:rPr>
        <w:t xml:space="preserve">Social:  IMOs </w:t>
      </w:r>
      <w:r w:rsidRPr="00D40F7F">
        <w:rPr>
          <w:rFonts w:ascii="Arial" w:eastAsia="Times New Roman" w:hAnsi="Arial" w:cs="Arial"/>
          <w:b/>
          <w:bCs/>
          <w:sz w:val="24"/>
          <w:szCs w:val="24"/>
        </w:rPr>
        <w:t>are encouraged, but not required</w:t>
      </w:r>
      <w:r w:rsidRPr="00D40F7F">
        <w:rPr>
          <w:rFonts w:ascii="Arial" w:eastAsia="Times New Roman" w:hAnsi="Arial" w:cs="Arial"/>
          <w:sz w:val="24"/>
          <w:szCs w:val="24"/>
        </w:rPr>
        <w:t xml:space="preserve"> to participate in all social and recreational activities in which U.S. students participate. </w:t>
      </w:r>
    </w:p>
    <w:p w14:paraId="1A00BD07" w14:textId="77777777" w:rsidR="00D40F7F" w:rsidRPr="00D40F7F" w:rsidRDefault="00D40F7F" w:rsidP="00D40F7F">
      <w:pPr>
        <w:spacing w:after="0" w:line="240" w:lineRule="auto"/>
        <w:ind w:firstLine="360"/>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2F0B916F" w14:textId="77777777" w:rsidR="00D40F7F" w:rsidRPr="00D40F7F" w:rsidRDefault="00D40F7F" w:rsidP="00D40F7F">
      <w:pPr>
        <w:spacing w:after="0" w:line="240" w:lineRule="auto"/>
        <w:ind w:firstLine="360"/>
        <w:textAlignment w:val="baseline"/>
        <w:rPr>
          <w:rFonts w:ascii="Segoe UI" w:eastAsia="Times New Roman" w:hAnsi="Segoe UI" w:cs="Segoe UI"/>
          <w:sz w:val="18"/>
          <w:szCs w:val="18"/>
        </w:rPr>
      </w:pPr>
      <w:r w:rsidRPr="00D40F7F">
        <w:rPr>
          <w:rFonts w:ascii="Arial" w:eastAsia="Times New Roman" w:hAnsi="Arial" w:cs="Arial"/>
          <w:sz w:val="24"/>
          <w:szCs w:val="24"/>
        </w:rPr>
        <w:t>c.  Academics:  IMO academic standards are as close as possible to those required of U.S. students.  Students who fail to achieve a minimum passing score on their first attempt will be retrained and retested; however, IAW FLW Reg 350-18, students will receive a maximum passing score of 70% score to be entered into the gradebook and used to calculate the final academic average.  IMOs are permitted up to two retests for each event failure.  Retests may be conducted verbally if it is determined the student understands the material and their reading ability hindered their test score.  </w:t>
      </w:r>
    </w:p>
    <w:p w14:paraId="40F8886C" w14:textId="635AEDA4"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4FD311BB" w14:textId="7A4B99EB" w:rsidR="00D63DFD" w:rsidRPr="00D63DFD" w:rsidRDefault="00D40F7F" w:rsidP="00D63DFD">
      <w:pPr>
        <w:pStyle w:val="ListParagraph"/>
        <w:numPr>
          <w:ilvl w:val="0"/>
          <w:numId w:val="9"/>
        </w:numPr>
        <w:tabs>
          <w:tab w:val="clear" w:pos="720"/>
          <w:tab w:val="left" w:pos="360"/>
        </w:tabs>
        <w:spacing w:after="0" w:line="240" w:lineRule="auto"/>
        <w:ind w:left="0" w:firstLine="0"/>
        <w:textAlignment w:val="baseline"/>
        <w:rPr>
          <w:rFonts w:ascii="Segoe UI" w:eastAsia="Times New Roman" w:hAnsi="Segoe UI" w:cs="Segoe UI"/>
          <w:sz w:val="18"/>
          <w:szCs w:val="18"/>
        </w:rPr>
      </w:pPr>
      <w:r w:rsidRPr="7427A77B">
        <w:rPr>
          <w:rFonts w:ascii="Arial" w:eastAsia="Times New Roman" w:hAnsi="Arial" w:cs="Arial"/>
          <w:sz w:val="24"/>
          <w:szCs w:val="24"/>
        </w:rPr>
        <w:t xml:space="preserve">Prep Course:  All international officers are required to attend an introductory course given by </w:t>
      </w:r>
      <w:r w:rsidR="00C80C0A">
        <w:rPr>
          <w:rFonts w:ascii="Arial" w:eastAsia="Times New Roman" w:hAnsi="Arial" w:cs="Arial"/>
          <w:sz w:val="24"/>
          <w:szCs w:val="24"/>
        </w:rPr>
        <w:t xml:space="preserve">the </w:t>
      </w:r>
      <w:r w:rsidRPr="7427A77B">
        <w:rPr>
          <w:rFonts w:ascii="Arial" w:eastAsia="Times New Roman" w:hAnsi="Arial" w:cs="Arial"/>
          <w:sz w:val="24"/>
          <w:szCs w:val="24"/>
        </w:rPr>
        <w:t>IMSO prior to their CATD Course. </w:t>
      </w:r>
    </w:p>
    <w:p w14:paraId="4F2C7BC6" w14:textId="635AEDA4" w:rsidR="00D63DFD" w:rsidRPr="00D63DFD" w:rsidRDefault="00D63DFD" w:rsidP="00D63DFD">
      <w:pPr>
        <w:pStyle w:val="ListParagraph"/>
        <w:tabs>
          <w:tab w:val="left" w:pos="360"/>
        </w:tabs>
        <w:spacing w:after="0" w:line="240" w:lineRule="auto"/>
        <w:ind w:left="0"/>
        <w:textAlignment w:val="baseline"/>
        <w:rPr>
          <w:rFonts w:ascii="Segoe UI" w:eastAsia="Times New Roman" w:hAnsi="Segoe UI" w:cs="Segoe UI"/>
          <w:sz w:val="18"/>
          <w:szCs w:val="18"/>
        </w:rPr>
      </w:pPr>
    </w:p>
    <w:p w14:paraId="7650885D" w14:textId="415CB4E5" w:rsidR="00D63DFD" w:rsidRPr="00D63DFD" w:rsidRDefault="00D63DFD" w:rsidP="00D63DFD">
      <w:pPr>
        <w:pStyle w:val="ListParagraph"/>
        <w:numPr>
          <w:ilvl w:val="0"/>
          <w:numId w:val="9"/>
        </w:numPr>
        <w:tabs>
          <w:tab w:val="clear" w:pos="720"/>
          <w:tab w:val="left" w:pos="360"/>
        </w:tabs>
        <w:spacing w:after="0" w:line="240" w:lineRule="auto"/>
        <w:ind w:left="0" w:firstLine="0"/>
        <w:textAlignment w:val="baseline"/>
        <w:rPr>
          <w:rFonts w:ascii="Segoe UI" w:eastAsia="Times New Roman" w:hAnsi="Segoe UI" w:cs="Segoe UI"/>
          <w:sz w:val="18"/>
          <w:szCs w:val="18"/>
        </w:rPr>
      </w:pPr>
      <w:r w:rsidRPr="7427A77B">
        <w:rPr>
          <w:rFonts w:ascii="Arial" w:eastAsia="Times New Roman" w:hAnsi="Arial" w:cs="Arial"/>
          <w:sz w:val="24"/>
          <w:szCs w:val="24"/>
        </w:rPr>
        <w:t>Digital Pre-requisite: IMOs will be required to complete the digital pre-requisite prior to attendance on the modernized MP CCC. The IM</w:t>
      </w:r>
      <w:r w:rsidR="00C80C0A">
        <w:rPr>
          <w:rFonts w:ascii="Arial" w:eastAsia="Times New Roman" w:hAnsi="Arial" w:cs="Arial"/>
          <w:sz w:val="24"/>
          <w:szCs w:val="24"/>
        </w:rPr>
        <w:t>S</w:t>
      </w:r>
      <w:r w:rsidRPr="7427A77B">
        <w:rPr>
          <w:rFonts w:ascii="Arial" w:eastAsia="Times New Roman" w:hAnsi="Arial" w:cs="Arial"/>
          <w:sz w:val="24"/>
          <w:szCs w:val="24"/>
        </w:rPr>
        <w:t>O will administer and monitor the conduct of the digital pre-requisite prior to attendance on the course.</w:t>
      </w:r>
    </w:p>
    <w:p w14:paraId="25C79FF7" w14:textId="635AEDA4" w:rsidR="00D63DFD" w:rsidRPr="00D40F7F" w:rsidRDefault="00D63DFD" w:rsidP="00D40F7F">
      <w:pPr>
        <w:spacing w:after="0" w:line="240" w:lineRule="auto"/>
        <w:textAlignment w:val="baseline"/>
        <w:rPr>
          <w:rFonts w:ascii="Segoe UI" w:eastAsia="Times New Roman" w:hAnsi="Segoe UI" w:cs="Segoe UI"/>
          <w:sz w:val="18"/>
          <w:szCs w:val="18"/>
        </w:rPr>
      </w:pPr>
    </w:p>
    <w:p w14:paraId="5CFB4806" w14:textId="2E11B94C" w:rsidR="00D40F7F" w:rsidRPr="00D40F7F" w:rsidRDefault="001E1C0F" w:rsidP="00D40F7F">
      <w:pPr>
        <w:spacing w:after="0" w:line="240" w:lineRule="auto"/>
        <w:textAlignment w:val="baseline"/>
        <w:rPr>
          <w:rFonts w:ascii="Segoe UI" w:eastAsia="Times New Roman" w:hAnsi="Segoe UI" w:cs="Segoe UI"/>
          <w:sz w:val="18"/>
          <w:szCs w:val="18"/>
        </w:rPr>
      </w:pPr>
      <w:r>
        <w:rPr>
          <w:rFonts w:ascii="Arial" w:eastAsia="Times New Roman" w:hAnsi="Arial" w:cs="Arial"/>
          <w:sz w:val="24"/>
          <w:szCs w:val="24"/>
        </w:rPr>
        <w:t>7</w:t>
      </w:r>
      <w:r w:rsidR="00D40F7F" w:rsidRPr="00D40F7F">
        <w:rPr>
          <w:rFonts w:ascii="Arial" w:eastAsia="Times New Roman" w:hAnsi="Arial" w:cs="Arial"/>
          <w:sz w:val="24"/>
          <w:szCs w:val="24"/>
        </w:rPr>
        <w:t>.  Examinations:  IMOs are required to be tested on all material presented during the course.  Specific examination requirements, procedures, or exemptions are noted below which deviate from the U.S. officer standards. </w:t>
      </w:r>
    </w:p>
    <w:p w14:paraId="24FE01AE"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0AC1335D" w14:textId="77777777" w:rsidR="00D40F7F" w:rsidRPr="00D40F7F" w:rsidRDefault="00D40F7F" w:rsidP="00D40F7F">
      <w:pPr>
        <w:spacing w:after="0" w:line="240" w:lineRule="auto"/>
        <w:ind w:firstLine="360"/>
        <w:textAlignment w:val="baseline"/>
        <w:rPr>
          <w:rFonts w:ascii="Segoe UI" w:eastAsia="Times New Roman" w:hAnsi="Segoe UI" w:cs="Segoe UI"/>
          <w:sz w:val="18"/>
          <w:szCs w:val="18"/>
        </w:rPr>
      </w:pPr>
      <w:r w:rsidRPr="00D40F7F">
        <w:rPr>
          <w:rFonts w:ascii="Arial" w:eastAsia="Times New Roman" w:hAnsi="Arial" w:cs="Arial"/>
          <w:sz w:val="24"/>
          <w:szCs w:val="24"/>
        </w:rPr>
        <w:t>a.  If an IMO is absent due to an officially sponsored IMSO tour/trip or religious holiday any instructional material presented during the IMO’s absence is their responsibility to make-up. Course work can be made up through coordination with the Instructors or students in the class. </w:t>
      </w:r>
    </w:p>
    <w:p w14:paraId="79264DCC" w14:textId="77777777" w:rsidR="00D40F7F" w:rsidRPr="00D40F7F" w:rsidRDefault="00D40F7F" w:rsidP="00D40F7F">
      <w:pPr>
        <w:spacing w:after="0" w:line="240" w:lineRule="auto"/>
        <w:ind w:firstLine="360"/>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5E509072" w14:textId="77777777" w:rsidR="00D40F7F" w:rsidRPr="00D40F7F" w:rsidRDefault="00D40F7F" w:rsidP="00D40F7F">
      <w:pPr>
        <w:spacing w:after="0" w:line="240" w:lineRule="auto"/>
        <w:ind w:firstLine="360"/>
        <w:textAlignment w:val="baseline"/>
        <w:rPr>
          <w:rFonts w:ascii="Segoe UI" w:eastAsia="Times New Roman" w:hAnsi="Segoe UI" w:cs="Segoe UI"/>
          <w:sz w:val="18"/>
          <w:szCs w:val="18"/>
        </w:rPr>
      </w:pPr>
      <w:r w:rsidRPr="00D40F7F">
        <w:rPr>
          <w:rFonts w:ascii="Arial" w:eastAsia="Times New Roman" w:hAnsi="Arial" w:cs="Arial"/>
          <w:sz w:val="24"/>
          <w:szCs w:val="24"/>
        </w:rPr>
        <w:t>b.  If needed, the individual responsible for administering examinations will arrange for a second proctor, taking into consideration the additional time allowances in paragraph 6.c. below. </w:t>
      </w:r>
    </w:p>
    <w:p w14:paraId="126DA89E" w14:textId="77777777" w:rsidR="00D40F7F" w:rsidRPr="00D40F7F" w:rsidRDefault="00D40F7F" w:rsidP="00D40F7F">
      <w:pPr>
        <w:spacing w:after="0" w:line="240" w:lineRule="auto"/>
        <w:ind w:firstLine="360"/>
        <w:textAlignment w:val="baseline"/>
        <w:rPr>
          <w:rFonts w:ascii="Segoe UI" w:eastAsia="Times New Roman" w:hAnsi="Segoe UI" w:cs="Segoe UI"/>
          <w:sz w:val="18"/>
          <w:szCs w:val="18"/>
        </w:rPr>
      </w:pPr>
      <w:r w:rsidRPr="00D40F7F">
        <w:rPr>
          <w:rFonts w:ascii="Arial" w:eastAsia="Times New Roman" w:hAnsi="Arial" w:cs="Arial"/>
          <w:sz w:val="24"/>
          <w:szCs w:val="24"/>
        </w:rPr>
        <w:lastRenderedPageBreak/>
        <w:t>c.  IMOs will be given additional time, as follows, to complete an examination: </w:t>
      </w:r>
    </w:p>
    <w:p w14:paraId="19996775"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735CC833" w14:textId="5AB12B2A" w:rsidR="00D40F7F" w:rsidRPr="00D40F7F" w:rsidRDefault="5CD1A054" w:rsidP="00C80C0A">
      <w:pPr>
        <w:spacing w:after="0" w:line="240" w:lineRule="auto"/>
        <w:ind w:left="720"/>
        <w:textAlignment w:val="baseline"/>
        <w:rPr>
          <w:rFonts w:ascii="Arial" w:eastAsia="Times New Roman" w:hAnsi="Arial" w:cs="Arial"/>
          <w:sz w:val="24"/>
          <w:szCs w:val="24"/>
        </w:rPr>
      </w:pPr>
      <w:r w:rsidRPr="57600B7D">
        <w:rPr>
          <w:rFonts w:ascii="Arial" w:eastAsia="Times New Roman" w:hAnsi="Arial" w:cs="Arial"/>
          <w:sz w:val="24"/>
          <w:szCs w:val="24"/>
        </w:rPr>
        <w:t>(1) A one-hour examination equals 1/2 hour additional time. </w:t>
      </w:r>
    </w:p>
    <w:p w14:paraId="29BC98C2" w14:textId="77777777" w:rsidR="00D40F7F" w:rsidRPr="00D40F7F" w:rsidRDefault="00D40F7F" w:rsidP="00D40F7F">
      <w:pPr>
        <w:spacing w:after="0" w:line="240" w:lineRule="auto"/>
        <w:ind w:firstLine="720"/>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054CA0C0" w14:textId="77777777" w:rsidR="00D40F7F" w:rsidRPr="00D40F7F" w:rsidRDefault="00D40F7F" w:rsidP="00D40F7F">
      <w:pPr>
        <w:spacing w:after="0" w:line="240" w:lineRule="auto"/>
        <w:ind w:firstLine="720"/>
        <w:textAlignment w:val="baseline"/>
        <w:rPr>
          <w:rFonts w:ascii="Segoe UI" w:eastAsia="Times New Roman" w:hAnsi="Segoe UI" w:cs="Segoe UI"/>
          <w:sz w:val="18"/>
          <w:szCs w:val="18"/>
        </w:rPr>
      </w:pPr>
      <w:r w:rsidRPr="00D40F7F">
        <w:rPr>
          <w:rFonts w:ascii="Arial" w:eastAsia="Times New Roman" w:hAnsi="Arial" w:cs="Arial"/>
          <w:sz w:val="24"/>
          <w:szCs w:val="24"/>
        </w:rPr>
        <w:t>(2)  A two-hour examination equals 1 hour of additional time. </w:t>
      </w:r>
    </w:p>
    <w:p w14:paraId="48718DC8" w14:textId="77777777" w:rsidR="00D40F7F" w:rsidRPr="00D40F7F" w:rsidRDefault="00D40F7F" w:rsidP="00D40F7F">
      <w:pPr>
        <w:spacing w:after="0" w:line="240" w:lineRule="auto"/>
        <w:ind w:firstLine="720"/>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3E0413AF" w14:textId="77777777" w:rsidR="00D40F7F" w:rsidRPr="00D40F7F" w:rsidRDefault="00D40F7F" w:rsidP="00D40F7F">
      <w:pPr>
        <w:spacing w:after="0" w:line="240" w:lineRule="auto"/>
        <w:ind w:firstLine="720"/>
        <w:textAlignment w:val="baseline"/>
        <w:rPr>
          <w:rFonts w:ascii="Segoe UI" w:eastAsia="Times New Roman" w:hAnsi="Segoe UI" w:cs="Segoe UI"/>
          <w:sz w:val="18"/>
          <w:szCs w:val="18"/>
        </w:rPr>
      </w:pPr>
      <w:r w:rsidRPr="00D40F7F">
        <w:rPr>
          <w:rFonts w:ascii="Arial" w:eastAsia="Times New Roman" w:hAnsi="Arial" w:cs="Arial"/>
          <w:sz w:val="24"/>
          <w:szCs w:val="24"/>
        </w:rPr>
        <w:t>(3)  A three-hour examination equals 1-1/2 hours of additional time. </w:t>
      </w:r>
    </w:p>
    <w:p w14:paraId="67383520" w14:textId="77777777" w:rsidR="00D40F7F" w:rsidRPr="00D40F7F" w:rsidRDefault="00D40F7F" w:rsidP="00D40F7F">
      <w:pPr>
        <w:spacing w:after="0" w:line="240" w:lineRule="auto"/>
        <w:ind w:firstLine="720"/>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42EEFB2A" w14:textId="77777777" w:rsidR="00D40F7F" w:rsidRPr="00D40F7F" w:rsidRDefault="00D40F7F" w:rsidP="00D40F7F">
      <w:pPr>
        <w:spacing w:after="0" w:line="240" w:lineRule="auto"/>
        <w:ind w:firstLine="720"/>
        <w:textAlignment w:val="baseline"/>
        <w:rPr>
          <w:rFonts w:ascii="Segoe UI" w:eastAsia="Times New Roman" w:hAnsi="Segoe UI" w:cs="Segoe UI"/>
          <w:sz w:val="18"/>
          <w:szCs w:val="18"/>
        </w:rPr>
      </w:pPr>
      <w:r w:rsidRPr="00D40F7F">
        <w:rPr>
          <w:rFonts w:ascii="Arial" w:eastAsia="Times New Roman" w:hAnsi="Arial" w:cs="Arial"/>
          <w:sz w:val="24"/>
          <w:szCs w:val="24"/>
        </w:rPr>
        <w:t xml:space="preserve">(4) In the event that a retest is required for an IMO, </w:t>
      </w:r>
      <w:r w:rsidRPr="00D40F7F">
        <w:rPr>
          <w:rFonts w:ascii="Arial" w:eastAsia="Times New Roman" w:hAnsi="Arial" w:cs="Arial"/>
          <w:b/>
          <w:bCs/>
          <w:sz w:val="24"/>
          <w:szCs w:val="24"/>
        </w:rPr>
        <w:t>the retraining will be conducted on only the portions failed</w:t>
      </w:r>
      <w:r w:rsidRPr="00D40F7F">
        <w:rPr>
          <w:rFonts w:ascii="Arial" w:eastAsia="Times New Roman" w:hAnsi="Arial" w:cs="Arial"/>
          <w:sz w:val="24"/>
          <w:szCs w:val="24"/>
        </w:rPr>
        <w:t>.   </w:t>
      </w:r>
    </w:p>
    <w:p w14:paraId="16022C75"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661F9B2E" w14:textId="77777777" w:rsidR="00D40F7F" w:rsidRPr="00D40F7F" w:rsidRDefault="00D40F7F" w:rsidP="00D40F7F">
      <w:pPr>
        <w:spacing w:after="0" w:line="240" w:lineRule="auto"/>
        <w:ind w:firstLine="360"/>
        <w:textAlignment w:val="baseline"/>
        <w:rPr>
          <w:rFonts w:ascii="Segoe UI" w:eastAsia="Times New Roman" w:hAnsi="Segoe UI" w:cs="Segoe UI"/>
          <w:sz w:val="18"/>
          <w:szCs w:val="18"/>
        </w:rPr>
      </w:pPr>
      <w:r w:rsidRPr="00D40F7F">
        <w:rPr>
          <w:rFonts w:ascii="Arial" w:eastAsia="Times New Roman" w:hAnsi="Arial" w:cs="Arial"/>
          <w:sz w:val="24"/>
          <w:szCs w:val="24"/>
        </w:rPr>
        <w:t>d.  IMOs will be exempt from some classroom training and that course material will be deleted from IMO examinations.  That material includes, but is not limited to, lessons rated FD level 2 or 3 and other content as determined by the USAMPS Director of Training. </w:t>
      </w:r>
    </w:p>
    <w:p w14:paraId="7EC5E0CC"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34CFE91B" w14:textId="0FE0EC7B" w:rsidR="00D40F7F" w:rsidRPr="00D40F7F" w:rsidRDefault="001E1C0F" w:rsidP="00D40F7F">
      <w:pPr>
        <w:spacing w:after="0" w:line="240" w:lineRule="auto"/>
        <w:textAlignment w:val="baseline"/>
        <w:rPr>
          <w:rFonts w:ascii="Segoe UI" w:eastAsia="Times New Roman" w:hAnsi="Segoe UI" w:cs="Segoe UI"/>
          <w:sz w:val="18"/>
          <w:szCs w:val="18"/>
        </w:rPr>
      </w:pPr>
      <w:r>
        <w:rPr>
          <w:rFonts w:ascii="Arial" w:eastAsia="Times New Roman" w:hAnsi="Arial" w:cs="Arial"/>
          <w:sz w:val="24"/>
          <w:szCs w:val="24"/>
        </w:rPr>
        <w:t>8</w:t>
      </w:r>
      <w:r w:rsidR="00D40F7F" w:rsidRPr="00D40F7F">
        <w:rPr>
          <w:rFonts w:ascii="Arial" w:eastAsia="Times New Roman" w:hAnsi="Arial" w:cs="Arial"/>
          <w:sz w:val="24"/>
          <w:szCs w:val="24"/>
        </w:rPr>
        <w:t>.  IMOs are required to participate in all aspects of physical fitness and leadership with the U.S. students, to include the requirements for a</w:t>
      </w:r>
      <w:r w:rsidR="00215D68">
        <w:rPr>
          <w:rFonts w:ascii="Arial" w:eastAsia="Times New Roman" w:hAnsi="Arial" w:cs="Arial"/>
          <w:sz w:val="24"/>
          <w:szCs w:val="24"/>
        </w:rPr>
        <w:t>n</w:t>
      </w:r>
      <w:r w:rsidR="00D40F7F" w:rsidRPr="00D40F7F">
        <w:rPr>
          <w:rFonts w:ascii="Arial" w:eastAsia="Times New Roman" w:hAnsi="Arial" w:cs="Arial"/>
          <w:sz w:val="24"/>
          <w:szCs w:val="24"/>
        </w:rPr>
        <w:t xml:space="preserve"> ACFT.  IMO PT results </w:t>
      </w:r>
      <w:r w:rsidR="00D40F7F" w:rsidRPr="00D40F7F">
        <w:rPr>
          <w:rFonts w:ascii="Arial" w:eastAsia="Times New Roman" w:hAnsi="Arial" w:cs="Arial"/>
          <w:i/>
          <w:iCs/>
          <w:sz w:val="24"/>
          <w:szCs w:val="24"/>
        </w:rPr>
        <w:t>are not</w:t>
      </w:r>
      <w:r w:rsidR="00D40F7F" w:rsidRPr="00D40F7F">
        <w:rPr>
          <w:rFonts w:ascii="Arial" w:eastAsia="Times New Roman" w:hAnsi="Arial" w:cs="Arial"/>
          <w:sz w:val="24"/>
          <w:szCs w:val="24"/>
        </w:rPr>
        <w:t xml:space="preserve"> included in the final academic average evaluation; it is not a graduation requirement. (MPBOLC) IMOs will participate in M4 rifle marksmanship.  Points for M4 qualification </w:t>
      </w:r>
      <w:r w:rsidR="00D40F7F" w:rsidRPr="00D40F7F">
        <w:rPr>
          <w:rFonts w:ascii="Arial" w:eastAsia="Times New Roman" w:hAnsi="Arial" w:cs="Arial"/>
          <w:i/>
          <w:iCs/>
          <w:sz w:val="24"/>
          <w:szCs w:val="24"/>
        </w:rPr>
        <w:t>will</w:t>
      </w:r>
      <w:r w:rsidR="00D40F7F" w:rsidRPr="00D40F7F">
        <w:rPr>
          <w:rFonts w:ascii="Arial" w:eastAsia="Times New Roman" w:hAnsi="Arial" w:cs="Arial"/>
          <w:sz w:val="24"/>
          <w:szCs w:val="24"/>
        </w:rPr>
        <w:t xml:space="preserve"> be used to calculate final academic average, but qualification is not required for course graduation. </w:t>
      </w:r>
    </w:p>
    <w:p w14:paraId="0BE43C78"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662C9A0E" w14:textId="3A132866" w:rsidR="00D40F7F" w:rsidRPr="00D40F7F" w:rsidRDefault="001E1C0F" w:rsidP="00D40F7F">
      <w:pPr>
        <w:spacing w:after="0" w:line="240" w:lineRule="auto"/>
        <w:textAlignment w:val="baseline"/>
        <w:rPr>
          <w:rFonts w:ascii="Segoe UI" w:eastAsia="Times New Roman" w:hAnsi="Segoe UI" w:cs="Segoe UI"/>
          <w:sz w:val="18"/>
          <w:szCs w:val="18"/>
        </w:rPr>
      </w:pPr>
      <w:r>
        <w:rPr>
          <w:rFonts w:ascii="Arial" w:eastAsia="Times New Roman" w:hAnsi="Arial" w:cs="Arial"/>
          <w:sz w:val="24"/>
          <w:szCs w:val="24"/>
        </w:rPr>
        <w:t>9</w:t>
      </w:r>
      <w:r w:rsidR="00D40F7F" w:rsidRPr="0E583028">
        <w:rPr>
          <w:rFonts w:ascii="Arial" w:eastAsia="Times New Roman" w:hAnsi="Arial" w:cs="Arial"/>
          <w:sz w:val="24"/>
          <w:szCs w:val="24"/>
        </w:rPr>
        <w:t>.  (MPBOLC)  IMOs will give a mandatory information briefing on their country.  This briefing will be approximately 10 minutes in duration (no maximum time limit) and will follow a prescribed format.  The Instructor will evaluate the briefing and provide feedback to each IMO on strengths and weaknesses. </w:t>
      </w:r>
    </w:p>
    <w:p w14:paraId="49805FE9"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4E960CC4" w14:textId="0FB72B16" w:rsidR="00D40F7F" w:rsidRPr="00D40F7F" w:rsidRDefault="001E1C0F" w:rsidP="00D40F7F">
      <w:pPr>
        <w:spacing w:after="0" w:line="240" w:lineRule="auto"/>
        <w:textAlignment w:val="baseline"/>
        <w:rPr>
          <w:rFonts w:ascii="Segoe UI" w:eastAsia="Times New Roman" w:hAnsi="Segoe UI" w:cs="Segoe UI"/>
          <w:sz w:val="18"/>
          <w:szCs w:val="18"/>
        </w:rPr>
      </w:pPr>
      <w:r>
        <w:rPr>
          <w:rFonts w:ascii="Arial" w:eastAsia="Times New Roman" w:hAnsi="Arial" w:cs="Arial"/>
          <w:sz w:val="24"/>
          <w:szCs w:val="24"/>
        </w:rPr>
        <w:t>10</w:t>
      </w:r>
      <w:r w:rsidR="00D40F7F" w:rsidRPr="00D40F7F">
        <w:rPr>
          <w:rFonts w:ascii="Arial" w:eastAsia="Times New Roman" w:hAnsi="Arial" w:cs="Arial"/>
          <w:sz w:val="24"/>
          <w:szCs w:val="24"/>
        </w:rPr>
        <w:t xml:space="preserve">.  (MPBOLC) IMOs will be given </w:t>
      </w:r>
      <w:r w:rsidR="00D40F7F" w:rsidRPr="00D40F7F">
        <w:rPr>
          <w:rFonts w:ascii="Arial" w:eastAsia="Times New Roman" w:hAnsi="Arial" w:cs="Arial"/>
          <w:b/>
          <w:bCs/>
          <w:sz w:val="24"/>
          <w:szCs w:val="24"/>
        </w:rPr>
        <w:t>the option</w:t>
      </w:r>
      <w:r w:rsidR="00D40F7F" w:rsidRPr="00D40F7F">
        <w:rPr>
          <w:rFonts w:ascii="Arial" w:eastAsia="Times New Roman" w:hAnsi="Arial" w:cs="Arial"/>
          <w:sz w:val="24"/>
          <w:szCs w:val="24"/>
        </w:rPr>
        <w:t xml:space="preserve"> of writing a professional paper on the differences between the U.S. military system and their own military system in place of undertaking the following exams; Common Core, Law, and Law Enforcement exam that all U.S. Army officers are required to complete.  </w:t>
      </w:r>
      <w:r w:rsidR="00D40F7F" w:rsidRPr="00D40F7F">
        <w:rPr>
          <w:rFonts w:ascii="Arial" w:eastAsia="Times New Roman" w:hAnsi="Arial" w:cs="Arial"/>
          <w:b/>
          <w:bCs/>
          <w:sz w:val="24"/>
          <w:szCs w:val="24"/>
        </w:rPr>
        <w:t>Each assignment will be completed and submitted to the Instructor by the end of each exam listed above</w:t>
      </w:r>
      <w:r w:rsidR="00D40F7F" w:rsidRPr="00D40F7F">
        <w:rPr>
          <w:rFonts w:ascii="Arial" w:eastAsia="Times New Roman" w:hAnsi="Arial" w:cs="Arial"/>
          <w:sz w:val="24"/>
          <w:szCs w:val="24"/>
        </w:rPr>
        <w:t xml:space="preserve">.  The paper will be a minimum of </w:t>
      </w:r>
      <w:r w:rsidR="00D40F7F" w:rsidRPr="00D40F7F">
        <w:rPr>
          <w:rFonts w:ascii="Arial" w:eastAsia="Times New Roman" w:hAnsi="Arial" w:cs="Arial"/>
          <w:b/>
          <w:bCs/>
          <w:sz w:val="24"/>
          <w:szCs w:val="24"/>
        </w:rPr>
        <w:t>1.5</w:t>
      </w:r>
      <w:r w:rsidR="00D40F7F" w:rsidRPr="00D40F7F">
        <w:rPr>
          <w:rFonts w:ascii="Arial" w:eastAsia="Times New Roman" w:hAnsi="Arial" w:cs="Arial"/>
          <w:sz w:val="24"/>
          <w:szCs w:val="24"/>
        </w:rPr>
        <w:t xml:space="preserve"> pages of content (not including header and signature block), written in a maximum of 12 point Arial font, single space, and with one inch borders. IMOs will not be exempt from training during this time and will have to attend all blocks of instruction as required.  The Instructor will evaluate the paper and provide feedback to each IMO on strengths and weaknesses.  If an IMO takes any written exam and fails, they have the option to complete the writing assignment in lieu of taking the re-test. </w:t>
      </w:r>
    </w:p>
    <w:p w14:paraId="0D8CFEC4"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03389E20" w14:textId="76F64C26"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1</w:t>
      </w:r>
      <w:r w:rsidR="001E1C0F">
        <w:rPr>
          <w:rFonts w:ascii="Arial" w:eastAsia="Times New Roman" w:hAnsi="Arial" w:cs="Arial"/>
          <w:sz w:val="24"/>
          <w:szCs w:val="24"/>
        </w:rPr>
        <w:t>1</w:t>
      </w:r>
      <w:r w:rsidRPr="00D40F7F">
        <w:rPr>
          <w:rFonts w:ascii="Arial" w:eastAsia="Times New Roman" w:hAnsi="Arial" w:cs="Arial"/>
          <w:sz w:val="24"/>
          <w:szCs w:val="24"/>
        </w:rPr>
        <w:t xml:space="preserve">.  Adverse Actions:  </w:t>
      </w:r>
      <w:r w:rsidRPr="00D40F7F">
        <w:rPr>
          <w:rFonts w:ascii="Arial" w:eastAsia="Times New Roman" w:hAnsi="Arial" w:cs="Arial"/>
          <w:b/>
          <w:bCs/>
          <w:sz w:val="24"/>
          <w:szCs w:val="24"/>
        </w:rPr>
        <w:t>An SSR will not be initiated for exam failures</w:t>
      </w:r>
      <w:r w:rsidRPr="00D40F7F">
        <w:rPr>
          <w:rFonts w:ascii="Arial" w:eastAsia="Times New Roman" w:hAnsi="Arial" w:cs="Arial"/>
          <w:sz w:val="24"/>
          <w:szCs w:val="24"/>
        </w:rPr>
        <w:t xml:space="preserve"> for IMOs unless accompanied by other extenuating circumstances such as violations of the Honor Code, lack of sufficient command of the English language, etc.  </w:t>
      </w:r>
      <w:r w:rsidRPr="00D40F7F">
        <w:rPr>
          <w:rFonts w:ascii="Arial" w:eastAsia="Times New Roman" w:hAnsi="Arial" w:cs="Arial"/>
          <w:b/>
          <w:bCs/>
          <w:sz w:val="24"/>
          <w:szCs w:val="24"/>
        </w:rPr>
        <w:t>IMOs are held to the same standards as U.S. military students in regards to academics and conduct</w:t>
      </w:r>
      <w:r w:rsidRPr="00D40F7F">
        <w:rPr>
          <w:rFonts w:ascii="Arial" w:eastAsia="Times New Roman" w:hAnsi="Arial" w:cs="Arial"/>
          <w:sz w:val="24"/>
          <w:szCs w:val="24"/>
        </w:rPr>
        <w:t>.  The Course Chief will coordinate with the Chief, IMSO when an IMO in the event of a possible SSR or student misconduct. </w:t>
      </w:r>
    </w:p>
    <w:p w14:paraId="78CEC0EF" w14:textId="525851F7" w:rsidR="00D40F7F" w:rsidRPr="00D40F7F" w:rsidRDefault="00D40F7F" w:rsidP="00D40F7F">
      <w:pPr>
        <w:spacing w:after="0" w:line="240" w:lineRule="auto"/>
        <w:textAlignment w:val="baseline"/>
        <w:rPr>
          <w:rFonts w:ascii="Segoe UI" w:eastAsia="Times New Roman" w:hAnsi="Segoe UI" w:cs="Segoe UI"/>
          <w:sz w:val="18"/>
          <w:szCs w:val="18"/>
        </w:rPr>
      </w:pPr>
      <w:r w:rsidRPr="7D50D60F">
        <w:rPr>
          <w:rFonts w:ascii="Arial" w:eastAsia="Times New Roman" w:hAnsi="Arial" w:cs="Arial"/>
          <w:sz w:val="24"/>
          <w:szCs w:val="24"/>
        </w:rPr>
        <w:lastRenderedPageBreak/>
        <w:t> </w:t>
      </w:r>
      <w:r w:rsidRPr="00D40F7F">
        <w:rPr>
          <w:rFonts w:ascii="Arial" w:eastAsia="Times New Roman" w:hAnsi="Arial" w:cs="Arial"/>
          <w:sz w:val="24"/>
          <w:szCs w:val="24"/>
        </w:rPr>
        <w:t>1</w:t>
      </w:r>
      <w:r w:rsidR="001E1C0F">
        <w:rPr>
          <w:rFonts w:ascii="Arial" w:eastAsia="Times New Roman" w:hAnsi="Arial" w:cs="Arial"/>
          <w:sz w:val="24"/>
          <w:szCs w:val="24"/>
        </w:rPr>
        <w:t>2</w:t>
      </w:r>
      <w:r w:rsidRPr="00D40F7F">
        <w:rPr>
          <w:rFonts w:ascii="Arial" w:eastAsia="Times New Roman" w:hAnsi="Arial" w:cs="Arial"/>
          <w:sz w:val="24"/>
          <w:szCs w:val="24"/>
        </w:rPr>
        <w:t>.  FD2 and FD3 Rated Classes: There are certain periods of instruction which are rated Foreign Disclosure 2 and 3 which IMOs are not allowed to participate.  IMOs will not attend these classes; however Instructors from CATD remain responsible for accountability and communication with the IMO.  IMOs will be allowed to participate in alternate events in these instances through the IMSO and may be allowed to take leave/pass in coordination with IMSO during these instances. </w:t>
      </w:r>
    </w:p>
    <w:p w14:paraId="39ACE073"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36C52C54" w14:textId="77777777" w:rsidR="00D40F7F" w:rsidRDefault="00D40F7F" w:rsidP="00D40F7F">
      <w:pPr>
        <w:spacing w:after="0" w:line="240" w:lineRule="auto"/>
        <w:textAlignment w:val="baseline"/>
        <w:rPr>
          <w:rFonts w:ascii="Arial" w:eastAsia="Times New Roman" w:hAnsi="Arial" w:cs="Arial"/>
          <w:sz w:val="24"/>
          <w:szCs w:val="24"/>
        </w:rPr>
      </w:pPr>
      <w:r w:rsidRPr="00D40F7F">
        <w:rPr>
          <w:rFonts w:ascii="Arial" w:eastAsia="Times New Roman" w:hAnsi="Arial" w:cs="Arial"/>
          <w:sz w:val="24"/>
          <w:szCs w:val="24"/>
        </w:rPr>
        <w:t>I have read and I understand the International Military Student Evaluation Plan and standards for honors recognition. </w:t>
      </w:r>
    </w:p>
    <w:p w14:paraId="70BA988C" w14:textId="77777777" w:rsidR="00625375" w:rsidRPr="00625375" w:rsidRDefault="00625375" w:rsidP="00625375">
      <w:pPr>
        <w:spacing w:after="0" w:afterAutospacing="1"/>
        <w:rPr>
          <w:rFonts w:ascii="Arial" w:eastAsia="Arial" w:hAnsi="Arial" w:cs="Arial"/>
          <w:color w:val="000000" w:themeColor="text1"/>
          <w:sz w:val="24"/>
          <w:szCs w:val="24"/>
        </w:rPr>
      </w:pPr>
    </w:p>
    <w:p w14:paraId="3C8328BE"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Signed________________________________________________ </w:t>
      </w:r>
    </w:p>
    <w:p w14:paraId="5B10199E"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3AF5D263" w14:textId="77777777" w:rsidR="00D40F7F" w:rsidRPr="00D40F7F" w:rsidRDefault="00D40F7F" w:rsidP="00D40F7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6F356298" w14:textId="7BDB94AC" w:rsidR="00D40F7F" w:rsidRDefault="00D40F7F" w:rsidP="23FD7B7E">
      <w:pPr>
        <w:spacing w:after="0" w:line="240" w:lineRule="auto"/>
        <w:textAlignment w:val="baseline"/>
        <w:rPr>
          <w:rFonts w:ascii="Arial" w:eastAsia="Times New Roman" w:hAnsi="Arial" w:cs="Arial"/>
          <w:sz w:val="24"/>
          <w:szCs w:val="24"/>
        </w:rPr>
      </w:pPr>
      <w:r w:rsidRPr="23FD7B7E">
        <w:rPr>
          <w:rFonts w:ascii="Arial" w:eastAsia="Times New Roman" w:hAnsi="Arial" w:cs="Arial"/>
          <w:sz w:val="24"/>
          <w:szCs w:val="24"/>
        </w:rPr>
        <w:t>Date ______________</w:t>
      </w:r>
    </w:p>
    <w:p w14:paraId="1C166490" w14:textId="77777777" w:rsidR="004C6BF4" w:rsidRDefault="004C6BF4" w:rsidP="23FD7B7E">
      <w:pPr>
        <w:spacing w:after="0" w:line="240" w:lineRule="auto"/>
        <w:textAlignment w:val="baseline"/>
        <w:rPr>
          <w:rFonts w:ascii="Arial" w:eastAsia="Times New Roman" w:hAnsi="Arial" w:cs="Arial"/>
          <w:sz w:val="24"/>
          <w:szCs w:val="24"/>
        </w:rPr>
      </w:pPr>
    </w:p>
    <w:p w14:paraId="7E290638" w14:textId="77777777" w:rsidR="004C6BF4" w:rsidRDefault="004C6BF4" w:rsidP="004C6BF4">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4 Encls:</w:t>
      </w:r>
    </w:p>
    <w:p w14:paraId="06E0825E" w14:textId="77777777" w:rsidR="004C6BF4" w:rsidRDefault="004C6BF4" w:rsidP="004C6BF4">
      <w:pPr>
        <w:spacing w:after="0" w:line="240" w:lineRule="auto"/>
        <w:textAlignment w:val="baseline"/>
        <w:rPr>
          <w:rFonts w:ascii="Arial" w:eastAsia="Times New Roman" w:hAnsi="Arial" w:cs="Arial"/>
          <w:sz w:val="24"/>
          <w:szCs w:val="24"/>
        </w:rPr>
      </w:pPr>
    </w:p>
    <w:p w14:paraId="6DF5F28A" w14:textId="77777777" w:rsidR="004C6BF4" w:rsidRDefault="004C6BF4" w:rsidP="004C6BF4">
      <w:pPr>
        <w:spacing w:after="0" w:afterAutospacing="1"/>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Table 1: </w:t>
      </w:r>
      <w:r>
        <w:rPr>
          <w:rFonts w:ascii="Arial" w:eastAsia="Arial" w:hAnsi="Arial" w:cs="Arial"/>
          <w:color w:val="000000" w:themeColor="text1"/>
          <w:sz w:val="24"/>
          <w:szCs w:val="24"/>
        </w:rPr>
        <w:t>International Student Academic Report</w:t>
      </w:r>
    </w:p>
    <w:p w14:paraId="0F668049" w14:textId="687EA964" w:rsidR="004C6BF4" w:rsidRDefault="004C6BF4" w:rsidP="004C6BF4">
      <w:pPr>
        <w:pStyle w:val="NoSpacing"/>
        <w:spacing w:afterAutospacing="1"/>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Table 2: </w:t>
      </w:r>
      <w:r w:rsidR="00710C3F">
        <w:rPr>
          <w:rFonts w:ascii="Arial" w:eastAsia="Arial" w:hAnsi="Arial" w:cs="Arial"/>
          <w:color w:val="000000" w:themeColor="text1"/>
          <w:sz w:val="24"/>
          <w:szCs w:val="24"/>
        </w:rPr>
        <w:t xml:space="preserve">MP BOLC </w:t>
      </w:r>
      <w:r>
        <w:rPr>
          <w:rFonts w:ascii="Arial" w:eastAsia="Arial" w:hAnsi="Arial" w:cs="Arial"/>
          <w:color w:val="000000" w:themeColor="text1"/>
          <w:sz w:val="24"/>
          <w:szCs w:val="24"/>
        </w:rPr>
        <w:t>IMO Student Grade Book</w:t>
      </w:r>
    </w:p>
    <w:p w14:paraId="6A543693" w14:textId="6F3EE6D0" w:rsidR="004C6BF4" w:rsidRDefault="004C6BF4" w:rsidP="004C6BF4">
      <w:pPr>
        <w:spacing w:after="0" w:afterAutospacing="1"/>
        <w:rPr>
          <w:rFonts w:ascii="Arial" w:eastAsia="Arial" w:hAnsi="Arial" w:cs="Arial"/>
          <w:color w:val="000000" w:themeColor="text1"/>
          <w:sz w:val="24"/>
          <w:szCs w:val="24"/>
        </w:rPr>
      </w:pPr>
      <w:r w:rsidRPr="16C35AB4">
        <w:rPr>
          <w:rFonts w:ascii="Arial" w:eastAsia="Arial" w:hAnsi="Arial" w:cs="Arial"/>
          <w:color w:val="000000" w:themeColor="text1"/>
          <w:sz w:val="24"/>
          <w:szCs w:val="24"/>
        </w:rPr>
        <w:t xml:space="preserve">Table 3: </w:t>
      </w:r>
      <w:r w:rsidR="002435EB">
        <w:rPr>
          <w:rFonts w:ascii="Arial" w:eastAsia="Arial" w:hAnsi="Arial" w:cs="Arial"/>
          <w:color w:val="000000" w:themeColor="text1"/>
          <w:sz w:val="24"/>
          <w:szCs w:val="24"/>
        </w:rPr>
        <w:t xml:space="preserve">MP BOLC </w:t>
      </w:r>
      <w:r>
        <w:rPr>
          <w:rFonts w:ascii="Arial" w:eastAsia="Arial" w:hAnsi="Arial" w:cs="Arial"/>
          <w:color w:val="000000" w:themeColor="text1"/>
          <w:sz w:val="24"/>
          <w:szCs w:val="24"/>
        </w:rPr>
        <w:t>International Military Officer Exams (Essays)</w:t>
      </w:r>
    </w:p>
    <w:p w14:paraId="3BBE9F3D" w14:textId="0CB121B5" w:rsidR="004C6BF4" w:rsidRDefault="004C6BF4" w:rsidP="004C6BF4">
      <w:pPr>
        <w:spacing w:after="0" w:afterAutospacing="1"/>
        <w:rPr>
          <w:rFonts w:ascii="Arial" w:eastAsia="Arial" w:hAnsi="Arial" w:cs="Arial"/>
          <w:color w:val="000000" w:themeColor="text1"/>
          <w:sz w:val="24"/>
          <w:szCs w:val="24"/>
        </w:rPr>
      </w:pPr>
      <w:r>
        <w:rPr>
          <w:rFonts w:ascii="Arial" w:eastAsia="Arial" w:hAnsi="Arial" w:cs="Arial"/>
          <w:color w:val="000000" w:themeColor="text1"/>
          <w:sz w:val="24"/>
          <w:szCs w:val="24"/>
        </w:rPr>
        <w:t xml:space="preserve">Table 4: </w:t>
      </w:r>
      <w:r w:rsidR="002435EB">
        <w:rPr>
          <w:rFonts w:ascii="Arial" w:eastAsia="Arial" w:hAnsi="Arial" w:cs="Arial"/>
          <w:color w:val="000000" w:themeColor="text1"/>
          <w:sz w:val="24"/>
          <w:szCs w:val="24"/>
        </w:rPr>
        <w:t xml:space="preserve">MP BOLC </w:t>
      </w:r>
      <w:r>
        <w:rPr>
          <w:rFonts w:ascii="Arial" w:eastAsia="Arial" w:hAnsi="Arial" w:cs="Arial"/>
          <w:color w:val="000000" w:themeColor="text1"/>
          <w:sz w:val="24"/>
          <w:szCs w:val="24"/>
        </w:rPr>
        <w:t>International Student Capabilities Briefing Rubric</w:t>
      </w:r>
    </w:p>
    <w:p w14:paraId="41E15FE7" w14:textId="77777777" w:rsidR="004C6BF4" w:rsidRPr="00D40F7F" w:rsidRDefault="004C6BF4" w:rsidP="23FD7B7E">
      <w:pPr>
        <w:spacing w:after="0" w:line="240" w:lineRule="auto"/>
        <w:textAlignment w:val="baseline"/>
        <w:rPr>
          <w:rFonts w:ascii="Arial" w:eastAsia="Times New Roman" w:hAnsi="Arial" w:cs="Arial"/>
          <w:sz w:val="24"/>
          <w:szCs w:val="24"/>
        </w:rPr>
      </w:pPr>
    </w:p>
    <w:p w14:paraId="74D4F69F" w14:textId="77777777" w:rsidR="00D40F7F" w:rsidRDefault="00D40F7F" w:rsidP="00D40F7F">
      <w:pPr>
        <w:spacing w:after="0" w:line="240" w:lineRule="auto"/>
        <w:ind w:firstLine="360"/>
        <w:textAlignment w:val="baseline"/>
        <w:rPr>
          <w:rFonts w:ascii="Arial" w:eastAsia="Times New Roman" w:hAnsi="Arial" w:cs="Arial"/>
          <w:sz w:val="24"/>
          <w:szCs w:val="24"/>
        </w:rPr>
      </w:pPr>
      <w:r w:rsidRPr="00D40F7F">
        <w:rPr>
          <w:rFonts w:ascii="Arial" w:eastAsia="Times New Roman" w:hAnsi="Arial" w:cs="Arial"/>
          <w:sz w:val="24"/>
          <w:szCs w:val="24"/>
        </w:rPr>
        <w:t> </w:t>
      </w:r>
    </w:p>
    <w:p w14:paraId="2EECB85A"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403F2E89"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54975DB2"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63D27A2E"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2CDB001B"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59C0FCE6"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778B215F"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2DA3C070"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5459D130"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67CD1FAE"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55D774C4"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4172779E"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0E119303"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161177A4" w14:textId="77777777" w:rsidR="00625375" w:rsidRDefault="00625375" w:rsidP="00D40F7F">
      <w:pPr>
        <w:spacing w:after="0" w:line="240" w:lineRule="auto"/>
        <w:ind w:firstLine="360"/>
        <w:textAlignment w:val="baseline"/>
        <w:rPr>
          <w:rFonts w:ascii="Arial" w:eastAsia="Times New Roman" w:hAnsi="Arial" w:cs="Arial"/>
          <w:sz w:val="24"/>
          <w:szCs w:val="24"/>
        </w:rPr>
      </w:pPr>
    </w:p>
    <w:p w14:paraId="052A7CEE" w14:textId="77777777" w:rsidR="00625375" w:rsidRPr="00D40F7F" w:rsidRDefault="00625375" w:rsidP="00D40F7F">
      <w:pPr>
        <w:spacing w:after="0" w:line="240" w:lineRule="auto"/>
        <w:ind w:firstLine="360"/>
        <w:textAlignment w:val="baseline"/>
        <w:rPr>
          <w:rFonts w:ascii="Segoe UI" w:eastAsia="Times New Roman" w:hAnsi="Segoe UI" w:cs="Segoe UI"/>
          <w:sz w:val="18"/>
          <w:szCs w:val="18"/>
        </w:rPr>
      </w:pPr>
    </w:p>
    <w:p w14:paraId="34AC3283" w14:textId="05911A63" w:rsidR="006A1BF4" w:rsidRPr="006A1BF4" w:rsidRDefault="00D40F7F" w:rsidP="006A1BF4">
      <w:pPr>
        <w:spacing w:after="0" w:line="240" w:lineRule="auto"/>
        <w:ind w:firstLine="360"/>
        <w:textAlignment w:val="baseline"/>
        <w:rPr>
          <w:rFonts w:ascii="Segoe UI" w:eastAsia="Times New Roman" w:hAnsi="Segoe UI" w:cs="Segoe UI"/>
          <w:sz w:val="18"/>
          <w:szCs w:val="18"/>
        </w:rPr>
      </w:pPr>
      <w:r w:rsidRPr="00D40F7F">
        <w:rPr>
          <w:rFonts w:ascii="Arial" w:eastAsia="Times New Roman" w:hAnsi="Arial" w:cs="Arial"/>
          <w:sz w:val="24"/>
          <w:szCs w:val="24"/>
        </w:rPr>
        <w:t> </w:t>
      </w:r>
    </w:p>
    <w:p w14:paraId="60DE7897" w14:textId="77777777" w:rsidR="00736855" w:rsidRDefault="00736855">
      <w:r>
        <w:br w:type="page"/>
      </w:r>
    </w:p>
    <w:p w14:paraId="147D528F" w14:textId="77777777" w:rsidR="004D2688" w:rsidRDefault="004D2688" w:rsidP="00D40F7F">
      <w:pPr>
        <w:kinsoku w:val="0"/>
        <w:overflowPunct w:val="0"/>
        <w:autoSpaceDE w:val="0"/>
        <w:autoSpaceDN w:val="0"/>
        <w:adjustRightInd w:val="0"/>
        <w:spacing w:before="121" w:after="0" w:line="240" w:lineRule="auto"/>
        <w:ind w:left="2168" w:right="2147"/>
        <w:jc w:val="center"/>
        <w:rPr>
          <w:rFonts w:ascii="Arial" w:hAnsi="Arial" w:cs="Arial"/>
          <w:b/>
          <w:bCs/>
          <w:sz w:val="20"/>
          <w:szCs w:val="20"/>
        </w:rPr>
        <w:sectPr w:rsidR="004D2688" w:rsidSect="00B164A4">
          <w:headerReference w:type="first" r:id="rId60"/>
          <w:pgSz w:w="12240" w:h="15840"/>
          <w:pgMar w:top="1440" w:right="1440" w:bottom="1440" w:left="1440" w:header="720" w:footer="720" w:gutter="0"/>
          <w:cols w:space="720"/>
          <w:titlePg/>
          <w:docGrid w:linePitch="360"/>
        </w:sectPr>
      </w:pPr>
    </w:p>
    <w:tbl>
      <w:tblPr>
        <w:tblW w:w="10800" w:type="dxa"/>
        <w:tblInd w:w="-645" w:type="dxa"/>
        <w:tblCellMar>
          <w:left w:w="0" w:type="dxa"/>
          <w:right w:w="0" w:type="dxa"/>
        </w:tblCellMar>
        <w:tblLook w:val="0000" w:firstRow="0" w:lastRow="0" w:firstColumn="0" w:lastColumn="0" w:noHBand="0" w:noVBand="0"/>
      </w:tblPr>
      <w:tblGrid>
        <w:gridCol w:w="987"/>
        <w:gridCol w:w="1388"/>
        <w:gridCol w:w="525"/>
        <w:gridCol w:w="1752"/>
        <w:gridCol w:w="2094"/>
        <w:gridCol w:w="754"/>
        <w:gridCol w:w="718"/>
        <w:gridCol w:w="2582"/>
      </w:tblGrid>
      <w:tr w:rsidR="00D40F7F" w:rsidRPr="00D40F7F" w14:paraId="06ABF8A1" w14:textId="77777777" w:rsidTr="00D40F7F">
        <w:trPr>
          <w:trHeight w:val="930"/>
        </w:trPr>
        <w:tc>
          <w:tcPr>
            <w:tcW w:w="10800" w:type="dxa"/>
            <w:gridSpan w:val="8"/>
            <w:tcBorders>
              <w:top w:val="single" w:sz="12" w:space="0" w:color="000000"/>
              <w:left w:val="single" w:sz="12" w:space="0" w:color="000000"/>
              <w:bottom w:val="single" w:sz="12" w:space="0" w:color="000000"/>
              <w:right w:val="single" w:sz="12" w:space="0" w:color="000000"/>
            </w:tcBorders>
          </w:tcPr>
          <w:p w14:paraId="3E51560F" w14:textId="0B3DE748" w:rsidR="00D40F7F" w:rsidRPr="00D40F7F" w:rsidRDefault="00D40F7F" w:rsidP="00D40F7F">
            <w:pPr>
              <w:kinsoku w:val="0"/>
              <w:overflowPunct w:val="0"/>
              <w:autoSpaceDE w:val="0"/>
              <w:autoSpaceDN w:val="0"/>
              <w:adjustRightInd w:val="0"/>
              <w:spacing w:before="121" w:after="0" w:line="240" w:lineRule="auto"/>
              <w:ind w:left="2168" w:right="2147"/>
              <w:jc w:val="center"/>
              <w:rPr>
                <w:rFonts w:ascii="Arial" w:hAnsi="Arial" w:cs="Arial"/>
                <w:b/>
                <w:bCs/>
                <w:sz w:val="20"/>
                <w:szCs w:val="20"/>
              </w:rPr>
            </w:pPr>
            <w:r w:rsidRPr="00D40F7F">
              <w:rPr>
                <w:rFonts w:ascii="Arial" w:hAnsi="Arial" w:cs="Arial"/>
                <w:b/>
                <w:bCs/>
                <w:sz w:val="20"/>
                <w:szCs w:val="20"/>
              </w:rPr>
              <w:lastRenderedPageBreak/>
              <w:t>INTERNATIONAL STUDENT ACADEMIC REPORT</w:t>
            </w:r>
          </w:p>
          <w:p w14:paraId="66A6A66A" w14:textId="77777777" w:rsidR="00D40F7F" w:rsidRPr="00D40F7F" w:rsidRDefault="00D40F7F" w:rsidP="00D40F7F">
            <w:pPr>
              <w:kinsoku w:val="0"/>
              <w:overflowPunct w:val="0"/>
              <w:autoSpaceDE w:val="0"/>
              <w:autoSpaceDN w:val="0"/>
              <w:adjustRightInd w:val="0"/>
              <w:spacing w:before="27" w:after="0" w:line="240" w:lineRule="auto"/>
              <w:ind w:left="2168" w:right="2148"/>
              <w:jc w:val="center"/>
              <w:rPr>
                <w:rFonts w:ascii="Arial" w:hAnsi="Arial" w:cs="Arial"/>
                <w:i/>
                <w:iCs/>
                <w:sz w:val="16"/>
                <w:szCs w:val="16"/>
              </w:rPr>
            </w:pPr>
            <w:r w:rsidRPr="00D40F7F">
              <w:rPr>
                <w:rFonts w:ascii="Arial" w:hAnsi="Arial" w:cs="Arial"/>
                <w:i/>
                <w:iCs/>
                <w:sz w:val="16"/>
                <w:szCs w:val="16"/>
              </w:rPr>
              <w:t>(For International Military Students attending CONUS schools.)</w:t>
            </w:r>
          </w:p>
          <w:p w14:paraId="284647BC" w14:textId="77777777" w:rsidR="00D40F7F" w:rsidRPr="00D40F7F" w:rsidRDefault="00D40F7F" w:rsidP="00D40F7F">
            <w:pPr>
              <w:kinsoku w:val="0"/>
              <w:overflowPunct w:val="0"/>
              <w:autoSpaceDE w:val="0"/>
              <w:autoSpaceDN w:val="0"/>
              <w:adjustRightInd w:val="0"/>
              <w:spacing w:before="35" w:after="0" w:line="240" w:lineRule="auto"/>
              <w:ind w:left="2168" w:right="2148"/>
              <w:jc w:val="center"/>
              <w:rPr>
                <w:rFonts w:ascii="Arial" w:hAnsi="Arial" w:cs="Arial"/>
                <w:i/>
                <w:iCs/>
                <w:sz w:val="16"/>
                <w:szCs w:val="16"/>
              </w:rPr>
            </w:pPr>
            <w:r w:rsidRPr="00D40F7F">
              <w:rPr>
                <w:rFonts w:ascii="Arial" w:hAnsi="Arial" w:cs="Arial"/>
                <w:i/>
                <w:iCs/>
                <w:sz w:val="16"/>
                <w:szCs w:val="16"/>
              </w:rPr>
              <w:t>(See AR 12-15, AFJI 16-105, and SECNAVINST 4950.4 for forms completion instructions.)</w:t>
            </w:r>
          </w:p>
        </w:tc>
      </w:tr>
      <w:tr w:rsidR="00D40F7F" w:rsidRPr="00D40F7F" w14:paraId="2C75A265" w14:textId="77777777" w:rsidTr="00736855">
        <w:trPr>
          <w:trHeight w:val="1410"/>
        </w:trPr>
        <w:tc>
          <w:tcPr>
            <w:tcW w:w="4682" w:type="dxa"/>
            <w:gridSpan w:val="4"/>
            <w:tcBorders>
              <w:top w:val="single" w:sz="12" w:space="0" w:color="000000"/>
              <w:left w:val="single" w:sz="12" w:space="0" w:color="000000"/>
              <w:bottom w:val="single" w:sz="12" w:space="0" w:color="000000"/>
              <w:right w:val="single" w:sz="12" w:space="0" w:color="000000"/>
            </w:tcBorders>
          </w:tcPr>
          <w:p w14:paraId="6286B819" w14:textId="77777777" w:rsidR="00D40F7F" w:rsidRPr="00D40F7F" w:rsidRDefault="00D40F7F" w:rsidP="00D40F7F">
            <w:pPr>
              <w:kinsoku w:val="0"/>
              <w:overflowPunct w:val="0"/>
              <w:autoSpaceDE w:val="0"/>
              <w:autoSpaceDN w:val="0"/>
              <w:adjustRightInd w:val="0"/>
              <w:spacing w:after="0" w:line="261" w:lineRule="auto"/>
              <w:ind w:left="287" w:hanging="217"/>
              <w:rPr>
                <w:rFonts w:ascii="Arial" w:hAnsi="Arial" w:cs="Arial"/>
                <w:i/>
                <w:iCs/>
                <w:sz w:val="16"/>
                <w:szCs w:val="16"/>
              </w:rPr>
            </w:pPr>
            <w:r w:rsidRPr="00D40F7F">
              <w:rPr>
                <w:rFonts w:ascii="Arial" w:hAnsi="Arial" w:cs="Arial"/>
                <w:b/>
                <w:bCs/>
                <w:sz w:val="16"/>
                <w:szCs w:val="16"/>
              </w:rPr>
              <w:t>1.</w:t>
            </w:r>
            <w:r w:rsidRPr="00D40F7F">
              <w:rPr>
                <w:rFonts w:ascii="Arial" w:hAnsi="Arial" w:cs="Arial"/>
                <w:b/>
                <w:bCs/>
                <w:spacing w:val="32"/>
                <w:sz w:val="16"/>
                <w:szCs w:val="16"/>
              </w:rPr>
              <w:t xml:space="preserve"> </w:t>
            </w:r>
            <w:r w:rsidRPr="00D40F7F">
              <w:rPr>
                <w:rFonts w:ascii="Arial" w:hAnsi="Arial" w:cs="Arial"/>
                <w:b/>
                <w:bCs/>
                <w:sz w:val="16"/>
                <w:szCs w:val="16"/>
              </w:rPr>
              <w:t>FORWARDING</w:t>
            </w:r>
            <w:r w:rsidRPr="00D40F7F">
              <w:rPr>
                <w:rFonts w:ascii="Arial" w:hAnsi="Arial" w:cs="Arial"/>
                <w:b/>
                <w:bCs/>
                <w:spacing w:val="-11"/>
                <w:sz w:val="16"/>
                <w:szCs w:val="16"/>
              </w:rPr>
              <w:t xml:space="preserve"> </w:t>
            </w:r>
            <w:r w:rsidRPr="00D40F7F">
              <w:rPr>
                <w:rFonts w:ascii="Arial" w:hAnsi="Arial" w:cs="Arial"/>
                <w:b/>
                <w:bCs/>
                <w:sz w:val="16"/>
                <w:szCs w:val="16"/>
              </w:rPr>
              <w:t>ADDRESS</w:t>
            </w:r>
            <w:r w:rsidRPr="00D40F7F">
              <w:rPr>
                <w:rFonts w:ascii="Arial" w:hAnsi="Arial" w:cs="Arial"/>
                <w:b/>
                <w:bCs/>
                <w:spacing w:val="-10"/>
                <w:sz w:val="16"/>
                <w:szCs w:val="16"/>
              </w:rPr>
              <w:t xml:space="preserve"> </w:t>
            </w:r>
            <w:r w:rsidRPr="00D40F7F">
              <w:rPr>
                <w:rFonts w:ascii="Arial" w:hAnsi="Arial" w:cs="Arial"/>
                <w:i/>
                <w:iCs/>
                <w:sz w:val="16"/>
                <w:szCs w:val="16"/>
              </w:rPr>
              <w:t>(Subsequent</w:t>
            </w:r>
            <w:r w:rsidRPr="00D40F7F">
              <w:rPr>
                <w:rFonts w:ascii="Arial" w:hAnsi="Arial" w:cs="Arial"/>
                <w:i/>
                <w:iCs/>
                <w:spacing w:val="-6"/>
                <w:sz w:val="16"/>
                <w:szCs w:val="16"/>
              </w:rPr>
              <w:t xml:space="preserve"> </w:t>
            </w:r>
            <w:r w:rsidRPr="00D40F7F">
              <w:rPr>
                <w:rFonts w:ascii="Arial" w:hAnsi="Arial" w:cs="Arial"/>
                <w:i/>
                <w:iCs/>
                <w:sz w:val="16"/>
                <w:szCs w:val="16"/>
              </w:rPr>
              <w:t>training,</w:t>
            </w:r>
            <w:r w:rsidRPr="00D40F7F">
              <w:rPr>
                <w:rFonts w:ascii="Arial" w:hAnsi="Arial" w:cs="Arial"/>
                <w:i/>
                <w:iCs/>
                <w:spacing w:val="-6"/>
                <w:sz w:val="16"/>
                <w:szCs w:val="16"/>
              </w:rPr>
              <w:t xml:space="preserve"> </w:t>
            </w:r>
            <w:r w:rsidRPr="00D40F7F">
              <w:rPr>
                <w:rFonts w:ascii="Arial" w:hAnsi="Arial" w:cs="Arial"/>
                <w:i/>
                <w:iCs/>
                <w:sz w:val="16"/>
                <w:szCs w:val="16"/>
              </w:rPr>
              <w:t>if</w:t>
            </w:r>
            <w:r w:rsidRPr="00D40F7F">
              <w:rPr>
                <w:rFonts w:ascii="Arial" w:hAnsi="Arial" w:cs="Arial"/>
                <w:i/>
                <w:iCs/>
                <w:spacing w:val="-6"/>
                <w:sz w:val="16"/>
                <w:szCs w:val="16"/>
              </w:rPr>
              <w:t xml:space="preserve"> </w:t>
            </w:r>
            <w:r w:rsidRPr="00D40F7F">
              <w:rPr>
                <w:rFonts w:ascii="Arial" w:hAnsi="Arial" w:cs="Arial"/>
                <w:i/>
                <w:iCs/>
                <w:sz w:val="16"/>
                <w:szCs w:val="16"/>
              </w:rPr>
              <w:t>applicable,</w:t>
            </w:r>
            <w:r w:rsidRPr="00D40F7F">
              <w:rPr>
                <w:rFonts w:ascii="Arial" w:hAnsi="Arial" w:cs="Arial"/>
                <w:i/>
                <w:iCs/>
                <w:spacing w:val="-5"/>
                <w:sz w:val="16"/>
                <w:szCs w:val="16"/>
              </w:rPr>
              <w:t xml:space="preserve"> </w:t>
            </w:r>
            <w:r w:rsidRPr="00D40F7F">
              <w:rPr>
                <w:rFonts w:ascii="Arial" w:hAnsi="Arial" w:cs="Arial"/>
                <w:i/>
                <w:iCs/>
                <w:sz w:val="16"/>
                <w:szCs w:val="16"/>
              </w:rPr>
              <w:t>or country SAO)</w:t>
            </w:r>
          </w:p>
        </w:tc>
        <w:tc>
          <w:tcPr>
            <w:tcW w:w="6118" w:type="dxa"/>
            <w:gridSpan w:val="4"/>
            <w:tcBorders>
              <w:top w:val="single" w:sz="12" w:space="0" w:color="000000"/>
              <w:left w:val="single" w:sz="12" w:space="0" w:color="000000"/>
              <w:bottom w:val="single" w:sz="12" w:space="0" w:color="000000"/>
              <w:right w:val="single" w:sz="12" w:space="0" w:color="000000"/>
            </w:tcBorders>
          </w:tcPr>
          <w:p w14:paraId="1B2FC014" w14:textId="77777777" w:rsidR="00D40F7F" w:rsidRPr="00D40F7F" w:rsidRDefault="00D40F7F" w:rsidP="00D40F7F">
            <w:pPr>
              <w:kinsoku w:val="0"/>
              <w:overflowPunct w:val="0"/>
              <w:autoSpaceDE w:val="0"/>
              <w:autoSpaceDN w:val="0"/>
              <w:adjustRightInd w:val="0"/>
              <w:spacing w:after="0" w:line="178" w:lineRule="exact"/>
              <w:ind w:left="68"/>
              <w:rPr>
                <w:rFonts w:ascii="Arial" w:hAnsi="Arial" w:cs="Arial"/>
                <w:i/>
                <w:iCs/>
                <w:sz w:val="16"/>
                <w:szCs w:val="16"/>
              </w:rPr>
            </w:pPr>
            <w:r w:rsidRPr="00D40F7F">
              <w:rPr>
                <w:rFonts w:ascii="Arial" w:hAnsi="Arial" w:cs="Arial"/>
                <w:b/>
                <w:bCs/>
                <w:sz w:val="16"/>
                <w:szCs w:val="16"/>
              </w:rPr>
              <w:t>2.</w:t>
            </w:r>
            <w:r w:rsidRPr="00D40F7F">
              <w:rPr>
                <w:rFonts w:ascii="Arial" w:hAnsi="Arial" w:cs="Arial"/>
                <w:b/>
                <w:bCs/>
                <w:spacing w:val="40"/>
                <w:sz w:val="16"/>
                <w:szCs w:val="16"/>
              </w:rPr>
              <w:t xml:space="preserve"> </w:t>
            </w:r>
            <w:r w:rsidRPr="00D40F7F">
              <w:rPr>
                <w:rFonts w:ascii="Arial" w:hAnsi="Arial" w:cs="Arial"/>
                <w:b/>
                <w:bCs/>
                <w:sz w:val="16"/>
                <w:szCs w:val="16"/>
              </w:rPr>
              <w:t xml:space="preserve">FROM </w:t>
            </w:r>
            <w:r w:rsidRPr="00D40F7F">
              <w:rPr>
                <w:rFonts w:ascii="Arial" w:hAnsi="Arial" w:cs="Arial"/>
                <w:i/>
                <w:iCs/>
                <w:sz w:val="16"/>
                <w:szCs w:val="16"/>
              </w:rPr>
              <w:t>(Training installation preparing form)</w:t>
            </w:r>
          </w:p>
        </w:tc>
      </w:tr>
      <w:tr w:rsidR="00D40F7F" w:rsidRPr="00D40F7F" w14:paraId="7AE7BD50" w14:textId="77777777" w:rsidTr="00736855">
        <w:trPr>
          <w:trHeight w:val="690"/>
        </w:trPr>
        <w:tc>
          <w:tcPr>
            <w:tcW w:w="2925" w:type="dxa"/>
            <w:gridSpan w:val="3"/>
            <w:tcBorders>
              <w:top w:val="single" w:sz="12" w:space="0" w:color="000000"/>
              <w:left w:val="single" w:sz="12" w:space="0" w:color="000000"/>
              <w:bottom w:val="single" w:sz="12" w:space="0" w:color="000000"/>
              <w:right w:val="single" w:sz="12" w:space="0" w:color="000000"/>
            </w:tcBorders>
          </w:tcPr>
          <w:p w14:paraId="56DE9FD8" w14:textId="77777777" w:rsidR="00D40F7F" w:rsidRPr="00D40F7F" w:rsidRDefault="00D40F7F" w:rsidP="00D40F7F">
            <w:pPr>
              <w:kinsoku w:val="0"/>
              <w:overflowPunct w:val="0"/>
              <w:autoSpaceDE w:val="0"/>
              <w:autoSpaceDN w:val="0"/>
              <w:adjustRightInd w:val="0"/>
              <w:spacing w:after="0" w:line="178" w:lineRule="exact"/>
              <w:ind w:left="71"/>
              <w:rPr>
                <w:rFonts w:ascii="Arial" w:hAnsi="Arial" w:cs="Arial"/>
                <w:i/>
                <w:iCs/>
                <w:sz w:val="14"/>
                <w:szCs w:val="14"/>
              </w:rPr>
            </w:pPr>
            <w:r w:rsidRPr="00D40F7F">
              <w:rPr>
                <w:rFonts w:ascii="Arial" w:hAnsi="Arial" w:cs="Arial"/>
                <w:b/>
                <w:bCs/>
                <w:sz w:val="16"/>
                <w:szCs w:val="16"/>
              </w:rPr>
              <w:t>3.</w:t>
            </w:r>
            <w:r w:rsidRPr="00D40F7F">
              <w:rPr>
                <w:rFonts w:ascii="Arial" w:hAnsi="Arial" w:cs="Arial"/>
                <w:b/>
                <w:bCs/>
                <w:spacing w:val="40"/>
                <w:sz w:val="16"/>
                <w:szCs w:val="16"/>
              </w:rPr>
              <w:t xml:space="preserve"> </w:t>
            </w:r>
            <w:r w:rsidRPr="00D40F7F">
              <w:rPr>
                <w:rFonts w:ascii="Arial" w:hAnsi="Arial" w:cs="Arial"/>
                <w:b/>
                <w:bCs/>
                <w:sz w:val="16"/>
                <w:szCs w:val="16"/>
              </w:rPr>
              <w:t xml:space="preserve">STUDENT NAME </w:t>
            </w:r>
            <w:r w:rsidRPr="00D40F7F">
              <w:rPr>
                <w:rFonts w:ascii="Arial" w:hAnsi="Arial" w:cs="Arial"/>
                <w:i/>
                <w:iCs/>
                <w:sz w:val="14"/>
                <w:szCs w:val="14"/>
              </w:rPr>
              <w:t>(Last, First, Middle Initial)</w:t>
            </w:r>
          </w:p>
        </w:tc>
        <w:tc>
          <w:tcPr>
            <w:tcW w:w="0" w:type="auto"/>
            <w:tcBorders>
              <w:top w:val="single" w:sz="12" w:space="0" w:color="000000"/>
              <w:left w:val="single" w:sz="12" w:space="0" w:color="000000"/>
              <w:bottom w:val="single" w:sz="12" w:space="0" w:color="000000"/>
              <w:right w:val="single" w:sz="12" w:space="0" w:color="000000"/>
            </w:tcBorders>
          </w:tcPr>
          <w:p w14:paraId="171C4909" w14:textId="77777777" w:rsidR="00D40F7F" w:rsidRPr="00D40F7F" w:rsidRDefault="00D40F7F" w:rsidP="00D40F7F">
            <w:pPr>
              <w:kinsoku w:val="0"/>
              <w:overflowPunct w:val="0"/>
              <w:autoSpaceDE w:val="0"/>
              <w:autoSpaceDN w:val="0"/>
              <w:adjustRightInd w:val="0"/>
              <w:spacing w:after="0" w:line="178" w:lineRule="exact"/>
              <w:ind w:left="69"/>
              <w:rPr>
                <w:rFonts w:ascii="Arial" w:hAnsi="Arial" w:cs="Arial"/>
                <w:b/>
                <w:bCs/>
                <w:sz w:val="16"/>
                <w:szCs w:val="16"/>
              </w:rPr>
            </w:pPr>
            <w:r w:rsidRPr="00D40F7F">
              <w:rPr>
                <w:rFonts w:ascii="Arial" w:hAnsi="Arial" w:cs="Arial"/>
                <w:b/>
                <w:bCs/>
                <w:sz w:val="16"/>
                <w:szCs w:val="16"/>
              </w:rPr>
              <w:t>4.</w:t>
            </w:r>
            <w:r w:rsidRPr="00D40F7F">
              <w:rPr>
                <w:rFonts w:ascii="Arial" w:hAnsi="Arial" w:cs="Arial"/>
                <w:b/>
                <w:bCs/>
                <w:spacing w:val="40"/>
                <w:sz w:val="16"/>
                <w:szCs w:val="16"/>
              </w:rPr>
              <w:t xml:space="preserve"> </w:t>
            </w:r>
            <w:r w:rsidRPr="00D40F7F">
              <w:rPr>
                <w:rFonts w:ascii="Arial" w:hAnsi="Arial" w:cs="Arial"/>
                <w:b/>
                <w:bCs/>
                <w:sz w:val="16"/>
                <w:szCs w:val="16"/>
              </w:rPr>
              <w:t>GRADE/RANK</w:t>
            </w:r>
          </w:p>
        </w:tc>
        <w:tc>
          <w:tcPr>
            <w:tcW w:w="0" w:type="auto"/>
            <w:gridSpan w:val="2"/>
            <w:tcBorders>
              <w:top w:val="single" w:sz="12" w:space="0" w:color="000000"/>
              <w:left w:val="single" w:sz="12" w:space="0" w:color="000000"/>
              <w:bottom w:val="single" w:sz="12" w:space="0" w:color="000000"/>
              <w:right w:val="single" w:sz="12" w:space="0" w:color="000000"/>
            </w:tcBorders>
          </w:tcPr>
          <w:p w14:paraId="77ED2BFD" w14:textId="77777777" w:rsidR="00D40F7F" w:rsidRPr="00D40F7F" w:rsidRDefault="00D40F7F" w:rsidP="00D40F7F">
            <w:pPr>
              <w:kinsoku w:val="0"/>
              <w:overflowPunct w:val="0"/>
              <w:autoSpaceDE w:val="0"/>
              <w:autoSpaceDN w:val="0"/>
              <w:adjustRightInd w:val="0"/>
              <w:spacing w:after="0" w:line="178" w:lineRule="exact"/>
              <w:ind w:left="68"/>
              <w:rPr>
                <w:rFonts w:ascii="Arial" w:hAnsi="Arial" w:cs="Arial"/>
                <w:b/>
                <w:bCs/>
                <w:sz w:val="16"/>
                <w:szCs w:val="16"/>
              </w:rPr>
            </w:pPr>
            <w:r w:rsidRPr="00D40F7F">
              <w:rPr>
                <w:rFonts w:ascii="Arial" w:hAnsi="Arial" w:cs="Arial"/>
                <w:b/>
                <w:bCs/>
                <w:sz w:val="16"/>
                <w:szCs w:val="16"/>
              </w:rPr>
              <w:t>5.</w:t>
            </w:r>
            <w:r w:rsidRPr="00D40F7F">
              <w:rPr>
                <w:rFonts w:ascii="Arial" w:hAnsi="Arial" w:cs="Arial"/>
                <w:b/>
                <w:bCs/>
                <w:spacing w:val="40"/>
                <w:sz w:val="16"/>
                <w:szCs w:val="16"/>
              </w:rPr>
              <w:t xml:space="preserve"> </w:t>
            </w:r>
            <w:r w:rsidRPr="00D40F7F">
              <w:rPr>
                <w:rFonts w:ascii="Arial" w:hAnsi="Arial" w:cs="Arial"/>
                <w:b/>
                <w:bCs/>
                <w:sz w:val="16"/>
                <w:szCs w:val="16"/>
              </w:rPr>
              <w:t>COUNTRY</w:t>
            </w:r>
          </w:p>
        </w:tc>
        <w:tc>
          <w:tcPr>
            <w:tcW w:w="3267" w:type="dxa"/>
            <w:gridSpan w:val="2"/>
            <w:tcBorders>
              <w:top w:val="single" w:sz="12" w:space="0" w:color="000000"/>
              <w:left w:val="single" w:sz="12" w:space="0" w:color="000000"/>
              <w:bottom w:val="single" w:sz="12" w:space="0" w:color="000000"/>
              <w:right w:val="single" w:sz="12" w:space="0" w:color="000000"/>
            </w:tcBorders>
          </w:tcPr>
          <w:p w14:paraId="1095E3BC" w14:textId="77777777" w:rsidR="00D40F7F" w:rsidRPr="00D40F7F" w:rsidRDefault="00D40F7F" w:rsidP="00D40F7F">
            <w:pPr>
              <w:kinsoku w:val="0"/>
              <w:overflowPunct w:val="0"/>
              <w:autoSpaceDE w:val="0"/>
              <w:autoSpaceDN w:val="0"/>
              <w:adjustRightInd w:val="0"/>
              <w:spacing w:after="0" w:line="261" w:lineRule="auto"/>
              <w:ind w:left="282" w:hanging="217"/>
              <w:rPr>
                <w:rFonts w:ascii="Arial" w:hAnsi="Arial" w:cs="Arial"/>
                <w:b/>
                <w:bCs/>
                <w:spacing w:val="-4"/>
                <w:sz w:val="16"/>
                <w:szCs w:val="16"/>
              </w:rPr>
            </w:pPr>
            <w:r w:rsidRPr="00D40F7F">
              <w:rPr>
                <w:rFonts w:ascii="Arial" w:hAnsi="Arial" w:cs="Arial"/>
                <w:b/>
                <w:bCs/>
                <w:sz w:val="16"/>
                <w:szCs w:val="16"/>
              </w:rPr>
              <w:t>6.</w:t>
            </w:r>
            <w:r w:rsidRPr="00D40F7F">
              <w:rPr>
                <w:rFonts w:ascii="Arial" w:hAnsi="Arial" w:cs="Arial"/>
                <w:b/>
                <w:bCs/>
                <w:spacing w:val="32"/>
                <w:sz w:val="16"/>
                <w:szCs w:val="16"/>
              </w:rPr>
              <w:t xml:space="preserve"> </w:t>
            </w:r>
            <w:r w:rsidRPr="00D40F7F">
              <w:rPr>
                <w:rFonts w:ascii="Arial" w:hAnsi="Arial" w:cs="Arial"/>
                <w:b/>
                <w:bCs/>
                <w:sz w:val="16"/>
                <w:szCs w:val="16"/>
              </w:rPr>
              <w:t>FMS</w:t>
            </w:r>
            <w:r w:rsidRPr="00D40F7F">
              <w:rPr>
                <w:rFonts w:ascii="Arial" w:hAnsi="Arial" w:cs="Arial"/>
                <w:b/>
                <w:bCs/>
                <w:spacing w:val="-6"/>
                <w:sz w:val="16"/>
                <w:szCs w:val="16"/>
              </w:rPr>
              <w:t xml:space="preserve"> </w:t>
            </w:r>
            <w:r w:rsidRPr="00D40F7F">
              <w:rPr>
                <w:rFonts w:ascii="Arial" w:hAnsi="Arial" w:cs="Arial"/>
                <w:b/>
                <w:bCs/>
                <w:sz w:val="16"/>
                <w:szCs w:val="16"/>
              </w:rPr>
              <w:t>CASE</w:t>
            </w:r>
            <w:r w:rsidRPr="00D40F7F">
              <w:rPr>
                <w:rFonts w:ascii="Arial" w:hAnsi="Arial" w:cs="Arial"/>
                <w:b/>
                <w:bCs/>
                <w:spacing w:val="-11"/>
                <w:sz w:val="16"/>
                <w:szCs w:val="16"/>
              </w:rPr>
              <w:t xml:space="preserve"> </w:t>
            </w:r>
            <w:r w:rsidRPr="00D40F7F">
              <w:rPr>
                <w:rFonts w:ascii="Arial" w:hAnsi="Arial" w:cs="Arial"/>
                <w:b/>
                <w:bCs/>
                <w:sz w:val="16"/>
                <w:szCs w:val="16"/>
              </w:rPr>
              <w:t>OR</w:t>
            </w:r>
            <w:r w:rsidRPr="00D40F7F">
              <w:rPr>
                <w:rFonts w:ascii="Arial" w:hAnsi="Arial" w:cs="Arial"/>
                <w:b/>
                <w:bCs/>
                <w:spacing w:val="-6"/>
                <w:sz w:val="16"/>
                <w:szCs w:val="16"/>
              </w:rPr>
              <w:t xml:space="preserve"> </w:t>
            </w:r>
            <w:r w:rsidRPr="00D40F7F">
              <w:rPr>
                <w:rFonts w:ascii="Arial" w:hAnsi="Arial" w:cs="Arial"/>
                <w:b/>
                <w:bCs/>
                <w:sz w:val="16"/>
                <w:szCs w:val="16"/>
              </w:rPr>
              <w:t>IMET</w:t>
            </w:r>
            <w:r w:rsidRPr="00D40F7F">
              <w:rPr>
                <w:rFonts w:ascii="Arial" w:hAnsi="Arial" w:cs="Arial"/>
                <w:b/>
                <w:bCs/>
                <w:spacing w:val="-6"/>
                <w:sz w:val="16"/>
                <w:szCs w:val="16"/>
              </w:rPr>
              <w:t xml:space="preserve"> </w:t>
            </w:r>
            <w:r w:rsidRPr="00D40F7F">
              <w:rPr>
                <w:rFonts w:ascii="Arial" w:hAnsi="Arial" w:cs="Arial"/>
                <w:b/>
                <w:bCs/>
                <w:sz w:val="16"/>
                <w:szCs w:val="16"/>
              </w:rPr>
              <w:t>FY</w:t>
            </w:r>
            <w:r w:rsidRPr="00D40F7F">
              <w:rPr>
                <w:rFonts w:ascii="Arial" w:hAnsi="Arial" w:cs="Arial"/>
                <w:b/>
                <w:bCs/>
                <w:spacing w:val="-6"/>
                <w:sz w:val="16"/>
                <w:szCs w:val="16"/>
              </w:rPr>
              <w:t xml:space="preserve"> </w:t>
            </w:r>
            <w:r w:rsidRPr="00D40F7F">
              <w:rPr>
                <w:rFonts w:ascii="Arial" w:hAnsi="Arial" w:cs="Arial"/>
                <w:b/>
                <w:bCs/>
                <w:sz w:val="16"/>
                <w:szCs w:val="16"/>
              </w:rPr>
              <w:t xml:space="preserve">AND </w:t>
            </w:r>
            <w:r w:rsidRPr="00D40F7F">
              <w:rPr>
                <w:rFonts w:ascii="Arial" w:hAnsi="Arial" w:cs="Arial"/>
                <w:b/>
                <w:bCs/>
                <w:spacing w:val="-4"/>
                <w:sz w:val="16"/>
                <w:szCs w:val="16"/>
              </w:rPr>
              <w:t>WCN</w:t>
            </w:r>
          </w:p>
        </w:tc>
      </w:tr>
      <w:tr w:rsidR="00D40F7F" w:rsidRPr="00D40F7F" w14:paraId="548F7E12" w14:textId="77777777" w:rsidTr="00736855">
        <w:trPr>
          <w:trHeight w:val="210"/>
        </w:trPr>
        <w:tc>
          <w:tcPr>
            <w:tcW w:w="2925" w:type="dxa"/>
            <w:gridSpan w:val="3"/>
            <w:vMerge w:val="restart"/>
            <w:tcBorders>
              <w:top w:val="single" w:sz="12" w:space="0" w:color="000000"/>
              <w:left w:val="single" w:sz="12" w:space="0" w:color="000000"/>
              <w:bottom w:val="single" w:sz="12" w:space="0" w:color="000000"/>
              <w:right w:val="single" w:sz="12" w:space="0" w:color="000000"/>
            </w:tcBorders>
          </w:tcPr>
          <w:p w14:paraId="0287A8B7" w14:textId="77777777" w:rsidR="00D40F7F" w:rsidRPr="00D40F7F" w:rsidRDefault="00D40F7F" w:rsidP="00D40F7F">
            <w:pPr>
              <w:kinsoku w:val="0"/>
              <w:overflowPunct w:val="0"/>
              <w:autoSpaceDE w:val="0"/>
              <w:autoSpaceDN w:val="0"/>
              <w:adjustRightInd w:val="0"/>
              <w:spacing w:after="0" w:line="178" w:lineRule="exact"/>
              <w:ind w:left="71"/>
              <w:rPr>
                <w:rFonts w:ascii="Arial" w:hAnsi="Arial" w:cs="Arial"/>
                <w:b/>
                <w:bCs/>
                <w:sz w:val="16"/>
                <w:szCs w:val="16"/>
              </w:rPr>
            </w:pPr>
            <w:r w:rsidRPr="00D40F7F">
              <w:rPr>
                <w:rFonts w:ascii="Arial" w:hAnsi="Arial" w:cs="Arial"/>
                <w:b/>
                <w:bCs/>
                <w:sz w:val="16"/>
                <w:szCs w:val="16"/>
              </w:rPr>
              <w:t>7.</w:t>
            </w:r>
            <w:r w:rsidRPr="00D40F7F">
              <w:rPr>
                <w:rFonts w:ascii="Arial" w:hAnsi="Arial" w:cs="Arial"/>
                <w:b/>
                <w:bCs/>
                <w:spacing w:val="40"/>
                <w:sz w:val="16"/>
                <w:szCs w:val="16"/>
              </w:rPr>
              <w:t xml:space="preserve"> </w:t>
            </w:r>
            <w:r w:rsidRPr="00D40F7F">
              <w:rPr>
                <w:rFonts w:ascii="Arial" w:hAnsi="Arial" w:cs="Arial"/>
                <w:b/>
                <w:bCs/>
                <w:sz w:val="16"/>
                <w:szCs w:val="16"/>
              </w:rPr>
              <w:t>COURSE TITLE</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21BAD20D" w14:textId="77777777" w:rsidR="00D40F7F" w:rsidRPr="00D40F7F" w:rsidRDefault="00D40F7F" w:rsidP="00D40F7F">
            <w:pPr>
              <w:kinsoku w:val="0"/>
              <w:overflowPunct w:val="0"/>
              <w:autoSpaceDE w:val="0"/>
              <w:autoSpaceDN w:val="0"/>
              <w:adjustRightInd w:val="0"/>
              <w:spacing w:after="0" w:line="178" w:lineRule="exact"/>
              <w:ind w:left="69"/>
              <w:rPr>
                <w:rFonts w:ascii="Arial" w:hAnsi="Arial" w:cs="Arial"/>
                <w:b/>
                <w:bCs/>
                <w:sz w:val="16"/>
                <w:szCs w:val="16"/>
              </w:rPr>
            </w:pPr>
            <w:r w:rsidRPr="00D40F7F">
              <w:rPr>
                <w:rFonts w:ascii="Arial" w:hAnsi="Arial" w:cs="Arial"/>
                <w:b/>
                <w:bCs/>
                <w:sz w:val="16"/>
                <w:szCs w:val="16"/>
              </w:rPr>
              <w:t>8.</w:t>
            </w:r>
            <w:r w:rsidRPr="00D40F7F">
              <w:rPr>
                <w:rFonts w:ascii="Arial" w:hAnsi="Arial" w:cs="Arial"/>
                <w:b/>
                <w:bCs/>
                <w:spacing w:val="35"/>
                <w:sz w:val="16"/>
                <w:szCs w:val="16"/>
              </w:rPr>
              <w:t xml:space="preserve"> </w:t>
            </w:r>
            <w:r w:rsidRPr="00D40F7F">
              <w:rPr>
                <w:rFonts w:ascii="Arial" w:hAnsi="Arial" w:cs="Arial"/>
                <w:b/>
                <w:bCs/>
                <w:sz w:val="16"/>
                <w:szCs w:val="16"/>
              </w:rPr>
              <w:t>COURSE</w:t>
            </w:r>
            <w:r w:rsidRPr="00D40F7F">
              <w:rPr>
                <w:rFonts w:ascii="Arial" w:hAnsi="Arial" w:cs="Arial"/>
                <w:b/>
                <w:bCs/>
                <w:spacing w:val="-5"/>
                <w:sz w:val="16"/>
                <w:szCs w:val="16"/>
              </w:rPr>
              <w:t xml:space="preserve"> </w:t>
            </w:r>
            <w:r w:rsidRPr="00D40F7F">
              <w:rPr>
                <w:rFonts w:ascii="Arial" w:hAnsi="Arial" w:cs="Arial"/>
                <w:b/>
                <w:bCs/>
                <w:sz w:val="16"/>
                <w:szCs w:val="16"/>
              </w:rPr>
              <w:t>ID</w:t>
            </w:r>
            <w:r w:rsidRPr="00D40F7F">
              <w:rPr>
                <w:rFonts w:ascii="Arial" w:hAnsi="Arial" w:cs="Arial"/>
                <w:b/>
                <w:bCs/>
                <w:spacing w:val="-5"/>
                <w:sz w:val="16"/>
                <w:szCs w:val="16"/>
              </w:rPr>
              <w:t xml:space="preserve"> </w:t>
            </w:r>
            <w:r w:rsidRPr="00D40F7F">
              <w:rPr>
                <w:rFonts w:ascii="Arial" w:hAnsi="Arial" w:cs="Arial"/>
                <w:b/>
                <w:bCs/>
                <w:sz w:val="16"/>
                <w:szCs w:val="16"/>
              </w:rPr>
              <w:t>NO.</w:t>
            </w:r>
          </w:p>
        </w:tc>
        <w:tc>
          <w:tcPr>
            <w:tcW w:w="0" w:type="auto"/>
            <w:vMerge w:val="restart"/>
            <w:tcBorders>
              <w:top w:val="single" w:sz="12" w:space="0" w:color="000000"/>
              <w:left w:val="single" w:sz="12" w:space="0" w:color="000000"/>
              <w:bottom w:val="single" w:sz="12" w:space="0" w:color="000000"/>
              <w:right w:val="single" w:sz="12" w:space="0" w:color="000000"/>
            </w:tcBorders>
          </w:tcPr>
          <w:p w14:paraId="2166DD83" w14:textId="77777777" w:rsidR="00D40F7F" w:rsidRPr="00D40F7F" w:rsidRDefault="00D40F7F" w:rsidP="00D40F7F">
            <w:pPr>
              <w:kinsoku w:val="0"/>
              <w:overflowPunct w:val="0"/>
              <w:autoSpaceDE w:val="0"/>
              <w:autoSpaceDN w:val="0"/>
              <w:adjustRightInd w:val="0"/>
              <w:spacing w:after="0" w:line="178" w:lineRule="exact"/>
              <w:ind w:left="68"/>
              <w:rPr>
                <w:rFonts w:ascii="Arial" w:hAnsi="Arial" w:cs="Arial"/>
                <w:b/>
                <w:bCs/>
                <w:sz w:val="16"/>
                <w:szCs w:val="16"/>
              </w:rPr>
            </w:pPr>
            <w:r w:rsidRPr="00D40F7F">
              <w:rPr>
                <w:rFonts w:ascii="Arial" w:hAnsi="Arial" w:cs="Arial"/>
                <w:b/>
                <w:bCs/>
                <w:sz w:val="16"/>
                <w:szCs w:val="16"/>
              </w:rPr>
              <w:t>9.</w:t>
            </w:r>
            <w:r w:rsidRPr="00D40F7F">
              <w:rPr>
                <w:rFonts w:ascii="Arial" w:hAnsi="Arial" w:cs="Arial"/>
                <w:b/>
                <w:bCs/>
                <w:spacing w:val="40"/>
                <w:sz w:val="16"/>
                <w:szCs w:val="16"/>
              </w:rPr>
              <w:t xml:space="preserve"> </w:t>
            </w:r>
            <w:r w:rsidRPr="00D40F7F">
              <w:rPr>
                <w:rFonts w:ascii="Arial" w:hAnsi="Arial" w:cs="Arial"/>
                <w:b/>
                <w:bCs/>
                <w:sz w:val="16"/>
                <w:szCs w:val="16"/>
              </w:rPr>
              <w:t>COURSE MASL</w:t>
            </w:r>
          </w:p>
        </w:tc>
        <w:tc>
          <w:tcPr>
            <w:tcW w:w="4016" w:type="dxa"/>
            <w:gridSpan w:val="3"/>
            <w:tcBorders>
              <w:top w:val="single" w:sz="12" w:space="0" w:color="000000"/>
              <w:left w:val="single" w:sz="12" w:space="0" w:color="000000"/>
              <w:bottom w:val="single" w:sz="6" w:space="0" w:color="000000"/>
              <w:right w:val="single" w:sz="12" w:space="0" w:color="000000"/>
            </w:tcBorders>
          </w:tcPr>
          <w:p w14:paraId="662CC8BC" w14:textId="77777777" w:rsidR="00D40F7F" w:rsidRPr="00D40F7F" w:rsidRDefault="00D40F7F" w:rsidP="00D40F7F">
            <w:pPr>
              <w:kinsoku w:val="0"/>
              <w:overflowPunct w:val="0"/>
              <w:autoSpaceDE w:val="0"/>
              <w:autoSpaceDN w:val="0"/>
              <w:adjustRightInd w:val="0"/>
              <w:spacing w:before="13" w:after="0" w:line="177" w:lineRule="exact"/>
              <w:ind w:left="67"/>
              <w:rPr>
                <w:rFonts w:ascii="Arial" w:hAnsi="Arial" w:cs="Arial"/>
                <w:b/>
                <w:bCs/>
                <w:sz w:val="16"/>
                <w:szCs w:val="16"/>
              </w:rPr>
            </w:pPr>
            <w:r w:rsidRPr="00D40F7F">
              <w:rPr>
                <w:rFonts w:ascii="Arial" w:hAnsi="Arial" w:cs="Arial"/>
                <w:b/>
                <w:bCs/>
                <w:sz w:val="16"/>
                <w:szCs w:val="16"/>
              </w:rPr>
              <w:t>10. DURATION OF COURSE</w:t>
            </w:r>
          </w:p>
        </w:tc>
      </w:tr>
      <w:tr w:rsidR="00D40F7F" w:rsidRPr="00D40F7F" w14:paraId="5BD90666" w14:textId="77777777" w:rsidTr="00736855">
        <w:trPr>
          <w:trHeight w:val="450"/>
        </w:trPr>
        <w:tc>
          <w:tcPr>
            <w:tcW w:w="2925" w:type="dxa"/>
            <w:gridSpan w:val="3"/>
            <w:vMerge/>
            <w:tcBorders>
              <w:top w:val="nil"/>
              <w:left w:val="single" w:sz="12" w:space="0" w:color="000000"/>
              <w:bottom w:val="single" w:sz="12" w:space="0" w:color="000000"/>
              <w:right w:val="single" w:sz="12" w:space="0" w:color="000000"/>
            </w:tcBorders>
          </w:tcPr>
          <w:p w14:paraId="2D830042"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vMerge/>
            <w:tcBorders>
              <w:top w:val="nil"/>
              <w:left w:val="single" w:sz="12" w:space="0" w:color="000000"/>
              <w:bottom w:val="single" w:sz="12" w:space="0" w:color="000000"/>
              <w:right w:val="single" w:sz="12" w:space="0" w:color="000000"/>
            </w:tcBorders>
          </w:tcPr>
          <w:p w14:paraId="46CCE917"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vMerge/>
            <w:tcBorders>
              <w:top w:val="nil"/>
              <w:left w:val="single" w:sz="12" w:space="0" w:color="000000"/>
              <w:bottom w:val="single" w:sz="12" w:space="0" w:color="000000"/>
              <w:right w:val="single" w:sz="12" w:space="0" w:color="000000"/>
            </w:tcBorders>
          </w:tcPr>
          <w:p w14:paraId="70D96B49"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gridSpan w:val="2"/>
            <w:tcBorders>
              <w:top w:val="single" w:sz="6" w:space="0" w:color="000000"/>
              <w:left w:val="single" w:sz="12" w:space="0" w:color="000000"/>
              <w:bottom w:val="single" w:sz="12" w:space="0" w:color="000000"/>
              <w:right w:val="single" w:sz="6" w:space="0" w:color="000000"/>
            </w:tcBorders>
          </w:tcPr>
          <w:p w14:paraId="10DE4C6C" w14:textId="77777777" w:rsidR="00D40F7F" w:rsidRPr="00D40F7F" w:rsidRDefault="00D40F7F" w:rsidP="00D40F7F">
            <w:pPr>
              <w:kinsoku w:val="0"/>
              <w:overflowPunct w:val="0"/>
              <w:autoSpaceDE w:val="0"/>
              <w:autoSpaceDN w:val="0"/>
              <w:adjustRightInd w:val="0"/>
              <w:spacing w:before="12" w:after="0" w:line="240" w:lineRule="auto"/>
              <w:ind w:left="145"/>
              <w:rPr>
                <w:rFonts w:ascii="Arial" w:hAnsi="Arial" w:cs="Arial"/>
                <w:i/>
                <w:iCs/>
                <w:sz w:val="14"/>
                <w:szCs w:val="14"/>
              </w:rPr>
            </w:pPr>
            <w:r w:rsidRPr="00D40F7F">
              <w:rPr>
                <w:rFonts w:ascii="Arial" w:hAnsi="Arial" w:cs="Arial"/>
                <w:b/>
                <w:bCs/>
                <w:sz w:val="14"/>
                <w:szCs w:val="14"/>
              </w:rPr>
              <w:t>a.</w:t>
            </w:r>
            <w:r w:rsidRPr="00D40F7F">
              <w:rPr>
                <w:rFonts w:ascii="Arial" w:hAnsi="Arial" w:cs="Arial"/>
                <w:b/>
                <w:bCs/>
                <w:spacing w:val="40"/>
                <w:sz w:val="14"/>
                <w:szCs w:val="14"/>
              </w:rPr>
              <w:t xml:space="preserve"> </w:t>
            </w:r>
            <w:r w:rsidRPr="00D40F7F">
              <w:rPr>
                <w:rFonts w:ascii="Arial" w:hAnsi="Arial" w:cs="Arial"/>
                <w:b/>
                <w:bCs/>
                <w:sz w:val="14"/>
                <w:szCs w:val="14"/>
              </w:rPr>
              <w:t xml:space="preserve">FROM </w:t>
            </w:r>
            <w:r w:rsidRPr="00D40F7F">
              <w:rPr>
                <w:rFonts w:ascii="Arial" w:hAnsi="Arial" w:cs="Arial"/>
                <w:i/>
                <w:iCs/>
                <w:sz w:val="14"/>
                <w:szCs w:val="14"/>
              </w:rPr>
              <w:t>(YYMMDD)</w:t>
            </w:r>
          </w:p>
        </w:tc>
        <w:tc>
          <w:tcPr>
            <w:tcW w:w="2552" w:type="dxa"/>
            <w:tcBorders>
              <w:top w:val="single" w:sz="6" w:space="0" w:color="000000"/>
              <w:left w:val="single" w:sz="6" w:space="0" w:color="000000"/>
              <w:bottom w:val="single" w:sz="12" w:space="0" w:color="000000"/>
              <w:right w:val="single" w:sz="12" w:space="0" w:color="000000"/>
            </w:tcBorders>
          </w:tcPr>
          <w:p w14:paraId="38FB84D1" w14:textId="77777777" w:rsidR="00D40F7F" w:rsidRPr="00D40F7F" w:rsidRDefault="00D40F7F" w:rsidP="00D40F7F">
            <w:pPr>
              <w:kinsoku w:val="0"/>
              <w:overflowPunct w:val="0"/>
              <w:autoSpaceDE w:val="0"/>
              <w:autoSpaceDN w:val="0"/>
              <w:adjustRightInd w:val="0"/>
              <w:spacing w:before="12" w:after="0" w:line="240" w:lineRule="auto"/>
              <w:ind w:right="547"/>
              <w:jc w:val="right"/>
              <w:rPr>
                <w:rFonts w:ascii="Arial" w:hAnsi="Arial" w:cs="Arial"/>
                <w:i/>
                <w:iCs/>
                <w:sz w:val="14"/>
                <w:szCs w:val="14"/>
              </w:rPr>
            </w:pPr>
            <w:r w:rsidRPr="00D40F7F">
              <w:rPr>
                <w:rFonts w:ascii="Arial" w:hAnsi="Arial" w:cs="Arial"/>
                <w:b/>
                <w:bCs/>
                <w:sz w:val="14"/>
                <w:szCs w:val="14"/>
              </w:rPr>
              <w:t>b.</w:t>
            </w:r>
            <w:r w:rsidRPr="00D40F7F">
              <w:rPr>
                <w:rFonts w:ascii="Arial" w:hAnsi="Arial" w:cs="Arial"/>
                <w:b/>
                <w:bCs/>
                <w:spacing w:val="40"/>
                <w:sz w:val="14"/>
                <w:szCs w:val="14"/>
              </w:rPr>
              <w:t xml:space="preserve"> </w:t>
            </w:r>
            <w:r w:rsidRPr="00D40F7F">
              <w:rPr>
                <w:rFonts w:ascii="Arial" w:hAnsi="Arial" w:cs="Arial"/>
                <w:b/>
                <w:bCs/>
                <w:sz w:val="14"/>
                <w:szCs w:val="14"/>
              </w:rPr>
              <w:t xml:space="preserve">TO </w:t>
            </w:r>
            <w:r w:rsidRPr="00D40F7F">
              <w:rPr>
                <w:rFonts w:ascii="Arial" w:hAnsi="Arial" w:cs="Arial"/>
                <w:i/>
                <w:iCs/>
                <w:sz w:val="14"/>
                <w:szCs w:val="14"/>
              </w:rPr>
              <w:t>(YYMMDD)</w:t>
            </w:r>
          </w:p>
        </w:tc>
      </w:tr>
      <w:tr w:rsidR="00D40F7F" w:rsidRPr="00D40F7F" w14:paraId="1FA5F54A" w14:textId="77777777" w:rsidTr="00736855">
        <w:trPr>
          <w:trHeight w:val="217"/>
        </w:trPr>
        <w:tc>
          <w:tcPr>
            <w:tcW w:w="2443" w:type="dxa"/>
            <w:gridSpan w:val="2"/>
            <w:vMerge w:val="restart"/>
            <w:tcBorders>
              <w:top w:val="single" w:sz="12" w:space="0" w:color="000000"/>
              <w:left w:val="single" w:sz="12" w:space="0" w:color="000000"/>
              <w:bottom w:val="none" w:sz="6" w:space="0" w:color="auto"/>
              <w:right w:val="single" w:sz="12" w:space="0" w:color="000000"/>
            </w:tcBorders>
          </w:tcPr>
          <w:p w14:paraId="119FECFE" w14:textId="77777777" w:rsidR="00D40F7F" w:rsidRPr="00D40F7F" w:rsidRDefault="00D40F7F" w:rsidP="00D40F7F">
            <w:pPr>
              <w:kinsoku w:val="0"/>
              <w:overflowPunct w:val="0"/>
              <w:autoSpaceDE w:val="0"/>
              <w:autoSpaceDN w:val="0"/>
              <w:adjustRightInd w:val="0"/>
              <w:spacing w:before="16" w:after="0" w:line="200" w:lineRule="atLeast"/>
              <w:ind w:left="330" w:hanging="260"/>
              <w:rPr>
                <w:rFonts w:ascii="Arial" w:hAnsi="Arial" w:cs="Arial"/>
                <w:i/>
                <w:iCs/>
                <w:sz w:val="14"/>
                <w:szCs w:val="14"/>
              </w:rPr>
            </w:pPr>
            <w:r w:rsidRPr="00D40F7F">
              <w:rPr>
                <w:rFonts w:ascii="Arial" w:hAnsi="Arial" w:cs="Arial"/>
                <w:b/>
                <w:bCs/>
                <w:sz w:val="16"/>
                <w:szCs w:val="16"/>
              </w:rPr>
              <w:t>11.</w:t>
            </w:r>
            <w:r w:rsidRPr="00D40F7F">
              <w:rPr>
                <w:rFonts w:ascii="Arial" w:hAnsi="Arial" w:cs="Arial"/>
                <w:b/>
                <w:bCs/>
                <w:spacing w:val="-12"/>
                <w:sz w:val="16"/>
                <w:szCs w:val="16"/>
              </w:rPr>
              <w:t xml:space="preserve"> </w:t>
            </w:r>
            <w:r w:rsidRPr="00D40F7F">
              <w:rPr>
                <w:rFonts w:ascii="Arial" w:hAnsi="Arial" w:cs="Arial"/>
                <w:b/>
                <w:bCs/>
                <w:sz w:val="16"/>
                <w:szCs w:val="16"/>
              </w:rPr>
              <w:t>DID</w:t>
            </w:r>
            <w:r w:rsidRPr="00D40F7F">
              <w:rPr>
                <w:rFonts w:ascii="Arial" w:hAnsi="Arial" w:cs="Arial"/>
                <w:b/>
                <w:bCs/>
                <w:spacing w:val="-11"/>
                <w:sz w:val="16"/>
                <w:szCs w:val="16"/>
              </w:rPr>
              <w:t xml:space="preserve"> </w:t>
            </w:r>
            <w:r w:rsidRPr="00D40F7F">
              <w:rPr>
                <w:rFonts w:ascii="Arial" w:hAnsi="Arial" w:cs="Arial"/>
                <w:b/>
                <w:bCs/>
                <w:sz w:val="16"/>
                <w:szCs w:val="16"/>
              </w:rPr>
              <w:t>STUDENT</w:t>
            </w:r>
            <w:r w:rsidRPr="00D40F7F">
              <w:rPr>
                <w:rFonts w:ascii="Arial" w:hAnsi="Arial" w:cs="Arial"/>
                <w:b/>
                <w:bCs/>
                <w:spacing w:val="-11"/>
                <w:sz w:val="16"/>
                <w:szCs w:val="16"/>
              </w:rPr>
              <w:t xml:space="preserve"> </w:t>
            </w:r>
            <w:r w:rsidRPr="00D40F7F">
              <w:rPr>
                <w:rFonts w:ascii="Arial" w:hAnsi="Arial" w:cs="Arial"/>
                <w:b/>
                <w:bCs/>
                <w:sz w:val="16"/>
                <w:szCs w:val="16"/>
              </w:rPr>
              <w:t>COMPLETE COURSE?</w:t>
            </w:r>
            <w:r w:rsidRPr="00D40F7F">
              <w:rPr>
                <w:rFonts w:ascii="Arial" w:hAnsi="Arial" w:cs="Arial"/>
                <w:b/>
                <w:bCs/>
                <w:spacing w:val="40"/>
                <w:sz w:val="16"/>
                <w:szCs w:val="16"/>
              </w:rPr>
              <w:t xml:space="preserve"> </w:t>
            </w:r>
            <w:r w:rsidRPr="00D40F7F">
              <w:rPr>
                <w:rFonts w:ascii="Arial" w:hAnsi="Arial" w:cs="Arial"/>
                <w:i/>
                <w:iCs/>
                <w:sz w:val="14"/>
                <w:szCs w:val="14"/>
              </w:rPr>
              <w:t>(X one)</w:t>
            </w:r>
          </w:p>
        </w:tc>
        <w:tc>
          <w:tcPr>
            <w:tcW w:w="0" w:type="auto"/>
            <w:gridSpan w:val="3"/>
            <w:tcBorders>
              <w:top w:val="single" w:sz="12" w:space="0" w:color="000000"/>
              <w:left w:val="single" w:sz="12" w:space="0" w:color="000000"/>
              <w:bottom w:val="none" w:sz="6" w:space="0" w:color="auto"/>
              <w:right w:val="single" w:sz="12" w:space="0" w:color="000000"/>
            </w:tcBorders>
          </w:tcPr>
          <w:p w14:paraId="02C94627" w14:textId="77777777" w:rsidR="00D40F7F" w:rsidRPr="00D40F7F" w:rsidRDefault="00D40F7F" w:rsidP="00D40F7F">
            <w:pPr>
              <w:kinsoku w:val="0"/>
              <w:overflowPunct w:val="0"/>
              <w:autoSpaceDE w:val="0"/>
              <w:autoSpaceDN w:val="0"/>
              <w:adjustRightInd w:val="0"/>
              <w:spacing w:before="13" w:after="0" w:line="240" w:lineRule="auto"/>
              <w:ind w:left="71"/>
              <w:rPr>
                <w:rFonts w:ascii="Arial" w:hAnsi="Arial" w:cs="Arial"/>
                <w:i/>
                <w:iCs/>
                <w:sz w:val="14"/>
                <w:szCs w:val="14"/>
              </w:rPr>
            </w:pPr>
            <w:r w:rsidRPr="00D40F7F">
              <w:rPr>
                <w:rFonts w:ascii="Arial" w:hAnsi="Arial" w:cs="Arial"/>
                <w:b/>
                <w:bCs/>
                <w:sz w:val="16"/>
                <w:szCs w:val="16"/>
              </w:rPr>
              <w:t xml:space="preserve">12. STUDENT WAS AWARDED: </w:t>
            </w:r>
            <w:r w:rsidRPr="00D40F7F">
              <w:rPr>
                <w:rFonts w:ascii="Arial" w:hAnsi="Arial" w:cs="Arial"/>
                <w:i/>
                <w:iCs/>
                <w:sz w:val="14"/>
                <w:szCs w:val="14"/>
              </w:rPr>
              <w:t>(X one)</w:t>
            </w:r>
          </w:p>
        </w:tc>
        <w:tc>
          <w:tcPr>
            <w:tcW w:w="4016" w:type="dxa"/>
            <w:gridSpan w:val="3"/>
            <w:vMerge w:val="restart"/>
            <w:tcBorders>
              <w:top w:val="single" w:sz="12" w:space="0" w:color="000000"/>
              <w:left w:val="single" w:sz="12" w:space="0" w:color="000000"/>
              <w:bottom w:val="single" w:sz="6" w:space="0" w:color="000000"/>
              <w:right w:val="single" w:sz="12" w:space="0" w:color="000000"/>
            </w:tcBorders>
          </w:tcPr>
          <w:p w14:paraId="129D13FE" w14:textId="77777777" w:rsidR="00D40F7F" w:rsidRPr="00D40F7F" w:rsidRDefault="00D40F7F" w:rsidP="00D40F7F">
            <w:pPr>
              <w:kinsoku w:val="0"/>
              <w:overflowPunct w:val="0"/>
              <w:autoSpaceDE w:val="0"/>
              <w:autoSpaceDN w:val="0"/>
              <w:adjustRightInd w:val="0"/>
              <w:spacing w:before="32" w:after="0" w:line="240" w:lineRule="auto"/>
              <w:ind w:left="67"/>
              <w:rPr>
                <w:rFonts w:ascii="Arial" w:hAnsi="Arial" w:cs="Arial"/>
                <w:b/>
                <w:bCs/>
                <w:sz w:val="16"/>
                <w:szCs w:val="16"/>
              </w:rPr>
            </w:pPr>
            <w:r w:rsidRPr="00D40F7F">
              <w:rPr>
                <w:rFonts w:ascii="Arial" w:hAnsi="Arial" w:cs="Arial"/>
                <w:b/>
                <w:bCs/>
                <w:sz w:val="16"/>
                <w:szCs w:val="16"/>
              </w:rPr>
              <w:t>13. ENGLISH COMPREHENSION LEVEL</w:t>
            </w:r>
          </w:p>
          <w:p w14:paraId="144381B7" w14:textId="77777777" w:rsidR="00D40F7F" w:rsidRPr="00D40F7F" w:rsidRDefault="00D40F7F" w:rsidP="00D40F7F">
            <w:pPr>
              <w:kinsoku w:val="0"/>
              <w:overflowPunct w:val="0"/>
              <w:autoSpaceDE w:val="0"/>
              <w:autoSpaceDN w:val="0"/>
              <w:adjustRightInd w:val="0"/>
              <w:spacing w:before="35" w:after="0" w:line="240" w:lineRule="auto"/>
              <w:ind w:left="342"/>
              <w:rPr>
                <w:rFonts w:ascii="Arial" w:hAnsi="Arial" w:cs="Arial"/>
                <w:i/>
                <w:iCs/>
                <w:sz w:val="14"/>
                <w:szCs w:val="14"/>
              </w:rPr>
            </w:pPr>
            <w:r w:rsidRPr="00D40F7F">
              <w:rPr>
                <w:rFonts w:ascii="Arial" w:hAnsi="Arial" w:cs="Arial"/>
                <w:i/>
                <w:iCs/>
                <w:sz w:val="14"/>
                <w:szCs w:val="14"/>
              </w:rPr>
              <w:t>(Enter test score)</w:t>
            </w:r>
          </w:p>
        </w:tc>
      </w:tr>
      <w:tr w:rsidR="00D40F7F" w:rsidRPr="00D40F7F" w14:paraId="69D4AE78" w14:textId="77777777" w:rsidTr="00736855">
        <w:trPr>
          <w:trHeight w:val="217"/>
        </w:trPr>
        <w:tc>
          <w:tcPr>
            <w:tcW w:w="2443" w:type="dxa"/>
            <w:gridSpan w:val="2"/>
            <w:vMerge/>
            <w:tcBorders>
              <w:top w:val="nil"/>
              <w:left w:val="single" w:sz="12" w:space="0" w:color="000000"/>
              <w:bottom w:val="none" w:sz="6" w:space="0" w:color="auto"/>
              <w:right w:val="single" w:sz="12" w:space="0" w:color="000000"/>
            </w:tcBorders>
          </w:tcPr>
          <w:p w14:paraId="162343FA"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tcBorders>
              <w:top w:val="single" w:sz="6" w:space="0" w:color="000000"/>
              <w:left w:val="single" w:sz="12" w:space="0" w:color="000000"/>
              <w:bottom w:val="single" w:sz="4" w:space="0" w:color="000000"/>
              <w:right w:val="single" w:sz="6" w:space="0" w:color="000000"/>
            </w:tcBorders>
          </w:tcPr>
          <w:p w14:paraId="44CD0D84" w14:textId="77777777" w:rsidR="00D40F7F" w:rsidRPr="00D40F7F" w:rsidRDefault="00D40F7F" w:rsidP="00D40F7F">
            <w:pPr>
              <w:kinsoku w:val="0"/>
              <w:overflowPunct w:val="0"/>
              <w:autoSpaceDE w:val="0"/>
              <w:autoSpaceDN w:val="0"/>
              <w:adjustRightInd w:val="0"/>
              <w:spacing w:after="0" w:line="197" w:lineRule="exact"/>
              <w:ind w:left="126"/>
              <w:rPr>
                <w:rFonts w:ascii="Times New Roman" w:hAnsi="Times New Roman" w:cs="Times New Roman"/>
                <w:position w:val="-4"/>
                <w:sz w:val="19"/>
                <w:szCs w:val="19"/>
              </w:rPr>
            </w:pPr>
            <w:r w:rsidRPr="00D40F7F">
              <w:rPr>
                <w:rFonts w:ascii="Times New Roman" w:hAnsi="Times New Roman" w:cs="Times New Roman"/>
                <w:noProof/>
                <w:position w:val="-4"/>
                <w:sz w:val="19"/>
                <w:szCs w:val="19"/>
              </w:rPr>
              <mc:AlternateContent>
                <mc:Choice Requires="wpg">
                  <w:drawing>
                    <wp:inline distT="0" distB="0" distL="0" distR="0" wp14:anchorId="1CDF9026" wp14:editId="07777777">
                      <wp:extent cx="125730" cy="125730"/>
                      <wp:effectExtent l="9525" t="9525" r="7620" b="762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125730"/>
                                <a:chOff x="0" y="0"/>
                                <a:chExt cx="198" cy="198"/>
                              </a:xfrm>
                            </wpg:grpSpPr>
                            <wpg:grpSp>
                              <wpg:cNvPr id="12" name="Group 3"/>
                              <wpg:cNvGrpSpPr>
                                <a:grpSpLocks/>
                              </wpg:cNvGrpSpPr>
                              <wpg:grpSpPr bwMode="auto">
                                <a:xfrm>
                                  <a:off x="9" y="9"/>
                                  <a:ext cx="178" cy="178"/>
                                  <a:chOff x="9" y="9"/>
                                  <a:chExt cx="178" cy="178"/>
                                </a:xfrm>
                              </wpg:grpSpPr>
                              <wps:wsp>
                                <wps:cNvPr id="13" name="Freeform 4"/>
                                <wps:cNvSpPr>
                                  <a:spLocks/>
                                </wps:cNvSpPr>
                                <wps:spPr bwMode="auto">
                                  <a:xfrm>
                                    <a:off x="9" y="9"/>
                                    <a:ext cx="178" cy="178"/>
                                  </a:xfrm>
                                  <a:custGeom>
                                    <a:avLst/>
                                    <a:gdLst>
                                      <a:gd name="T0" fmla="*/ 0 w 178"/>
                                      <a:gd name="T1" fmla="*/ 0 h 178"/>
                                      <a:gd name="T2" fmla="*/ 177 w 178"/>
                                      <a:gd name="T3" fmla="*/ 177 h 178"/>
                                    </a:gdLst>
                                    <a:ahLst/>
                                    <a:cxnLst>
                                      <a:cxn ang="0">
                                        <a:pos x="T0" y="T1"/>
                                      </a:cxn>
                                      <a:cxn ang="0">
                                        <a:pos x="T2" y="T3"/>
                                      </a:cxn>
                                    </a:cxnLst>
                                    <a:rect l="0" t="0" r="r" b="b"/>
                                    <a:pathLst>
                                      <a:path w="178" h="178">
                                        <a:moveTo>
                                          <a:pt x="0" y="0"/>
                                        </a:moveTo>
                                        <a:lnTo>
                                          <a:pt x="177" y="177"/>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5"/>
                                <wps:cNvSpPr>
                                  <a:spLocks/>
                                </wps:cNvSpPr>
                                <wps:spPr bwMode="auto">
                                  <a:xfrm>
                                    <a:off x="9" y="9"/>
                                    <a:ext cx="178" cy="178"/>
                                  </a:xfrm>
                                  <a:custGeom>
                                    <a:avLst/>
                                    <a:gdLst>
                                      <a:gd name="T0" fmla="*/ 177 w 178"/>
                                      <a:gd name="T1" fmla="*/ 0 h 178"/>
                                      <a:gd name="T2" fmla="*/ 0 w 178"/>
                                      <a:gd name="T3" fmla="*/ 177 h 178"/>
                                    </a:gdLst>
                                    <a:ahLst/>
                                    <a:cxnLst>
                                      <a:cxn ang="0">
                                        <a:pos x="T0" y="T1"/>
                                      </a:cxn>
                                      <a:cxn ang="0">
                                        <a:pos x="T2" y="T3"/>
                                      </a:cxn>
                                    </a:cxnLst>
                                    <a:rect l="0" t="0" r="r" b="b"/>
                                    <a:pathLst>
                                      <a:path w="178" h="178">
                                        <a:moveTo>
                                          <a:pt x="177" y="0"/>
                                        </a:moveTo>
                                        <a:lnTo>
                                          <a:pt x="0" y="177"/>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61F132" id="Group 11" o:spid="_x0000_s1026" style="width:9.9pt;height:9.9pt;mso-position-horizontal-relative:char;mso-position-vertical-relative:line" coordsize="19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">
                      <v:group id="Group 3" o:spid="_x0000_s1027" style="position:absolute;left:9;top:9;width:178;height:178" coordorigin="9,9" coordsize="17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 o:spid="_x0000_s1028" style="position:absolute;left:9;top:9;width:178;height:178;visibility:visible;mso-wrap-style:square;v-text-anchor:top" coordsize="17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" path="m,l177,177e" filled="f" strokeweight=".35275mm">
                          <v:path arrowok="t" o:connecttype="custom" o:connectlocs="0,0;177,177" o:connectangles="0,0"/>
                        </v:shape>
                        <v:shape id="Freeform 5" o:spid="_x0000_s1029" style="position:absolute;left:9;top:9;width:178;height:178;visibility:visible;mso-wrap-style:square;v-text-anchor:top" coordsize="17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" path="m177,l,177e" filled="f" strokeweight=".35275mm">
                          <v:path arrowok="t" o:connecttype="custom" o:connectlocs="177,0;0,177" o:connectangles="0,0"/>
                        </v:shape>
                      </v:group>
                      <w10:anchorlock/>
                    </v:group>
                  </w:pict>
                </mc:Fallback>
              </mc:AlternateContent>
            </w:r>
          </w:p>
        </w:tc>
        <w:tc>
          <w:tcPr>
            <w:tcW w:w="0" w:type="auto"/>
            <w:gridSpan w:val="2"/>
            <w:vMerge w:val="restart"/>
            <w:tcBorders>
              <w:top w:val="none" w:sz="6" w:space="0" w:color="auto"/>
              <w:left w:val="single" w:sz="6" w:space="0" w:color="000000"/>
              <w:bottom w:val="single" w:sz="12" w:space="0" w:color="000000"/>
              <w:right w:val="single" w:sz="12" w:space="0" w:color="000000"/>
            </w:tcBorders>
          </w:tcPr>
          <w:p w14:paraId="622ADAB1" w14:textId="77777777" w:rsidR="00D40F7F" w:rsidRPr="00D40F7F" w:rsidRDefault="00D40F7F">
            <w:pPr>
              <w:numPr>
                <w:ilvl w:val="0"/>
                <w:numId w:val="18"/>
              </w:numPr>
              <w:tabs>
                <w:tab w:val="left" w:pos="268"/>
              </w:tabs>
              <w:kinsoku w:val="0"/>
              <w:overflowPunct w:val="0"/>
              <w:autoSpaceDE w:val="0"/>
              <w:autoSpaceDN w:val="0"/>
              <w:adjustRightInd w:val="0"/>
              <w:spacing w:before="39" w:after="0" w:line="240" w:lineRule="auto"/>
              <w:ind w:hanging="198"/>
              <w:rPr>
                <w:rFonts w:ascii="Arial" w:hAnsi="Arial" w:cs="Arial"/>
                <w:b/>
                <w:bCs/>
                <w:sz w:val="14"/>
                <w:szCs w:val="14"/>
              </w:rPr>
            </w:pPr>
            <w:r w:rsidRPr="00D40F7F">
              <w:rPr>
                <w:rFonts w:ascii="Arial" w:hAnsi="Arial" w:cs="Arial"/>
                <w:b/>
                <w:bCs/>
                <w:sz w:val="14"/>
                <w:szCs w:val="14"/>
              </w:rPr>
              <w:t>DIPLOMA/CERTIFICATE OF COMPLETION</w:t>
            </w:r>
          </w:p>
          <w:p w14:paraId="79D8DD10" w14:textId="77777777" w:rsidR="00D40F7F" w:rsidRPr="00D40F7F" w:rsidRDefault="00D40F7F">
            <w:pPr>
              <w:numPr>
                <w:ilvl w:val="0"/>
                <w:numId w:val="18"/>
              </w:numPr>
              <w:tabs>
                <w:tab w:val="left" w:pos="275"/>
              </w:tabs>
              <w:kinsoku w:val="0"/>
              <w:overflowPunct w:val="0"/>
              <w:autoSpaceDE w:val="0"/>
              <w:autoSpaceDN w:val="0"/>
              <w:adjustRightInd w:val="0"/>
              <w:spacing w:before="79" w:after="0" w:line="240" w:lineRule="auto"/>
              <w:ind w:left="274" w:hanging="205"/>
              <w:rPr>
                <w:rFonts w:ascii="Arial" w:hAnsi="Arial" w:cs="Arial"/>
                <w:b/>
                <w:bCs/>
                <w:sz w:val="14"/>
                <w:szCs w:val="14"/>
              </w:rPr>
            </w:pPr>
            <w:r w:rsidRPr="00D40F7F">
              <w:rPr>
                <w:rFonts w:ascii="Arial" w:hAnsi="Arial" w:cs="Arial"/>
                <w:b/>
                <w:bCs/>
                <w:sz w:val="14"/>
                <w:szCs w:val="14"/>
              </w:rPr>
              <w:t>CERTIFICATE OF ATTENDANCE</w:t>
            </w:r>
          </w:p>
          <w:p w14:paraId="40FB93AE" w14:textId="77777777" w:rsidR="00D40F7F" w:rsidRPr="00D40F7F" w:rsidRDefault="00D40F7F">
            <w:pPr>
              <w:numPr>
                <w:ilvl w:val="0"/>
                <w:numId w:val="18"/>
              </w:numPr>
              <w:tabs>
                <w:tab w:val="left" w:pos="268"/>
              </w:tabs>
              <w:kinsoku w:val="0"/>
              <w:overflowPunct w:val="0"/>
              <w:autoSpaceDE w:val="0"/>
              <w:autoSpaceDN w:val="0"/>
              <w:adjustRightInd w:val="0"/>
              <w:spacing w:before="79" w:after="0" w:line="158" w:lineRule="exact"/>
              <w:ind w:hanging="198"/>
              <w:rPr>
                <w:rFonts w:ascii="Arial" w:hAnsi="Arial" w:cs="Arial"/>
                <w:i/>
                <w:iCs/>
                <w:sz w:val="14"/>
                <w:szCs w:val="14"/>
              </w:rPr>
            </w:pPr>
            <w:r w:rsidRPr="00D40F7F">
              <w:rPr>
                <w:rFonts w:ascii="Arial" w:hAnsi="Arial" w:cs="Arial"/>
                <w:b/>
                <w:bCs/>
                <w:sz w:val="14"/>
                <w:szCs w:val="14"/>
              </w:rPr>
              <w:t xml:space="preserve">OTHER </w:t>
            </w:r>
            <w:r w:rsidRPr="00D40F7F">
              <w:rPr>
                <w:rFonts w:ascii="Arial" w:hAnsi="Arial" w:cs="Arial"/>
                <w:i/>
                <w:iCs/>
                <w:sz w:val="14"/>
                <w:szCs w:val="14"/>
              </w:rPr>
              <w:t>(Explain in Item 15)</w:t>
            </w:r>
          </w:p>
        </w:tc>
        <w:tc>
          <w:tcPr>
            <w:tcW w:w="4016" w:type="dxa"/>
            <w:gridSpan w:val="3"/>
            <w:vMerge/>
            <w:tcBorders>
              <w:top w:val="nil"/>
              <w:left w:val="single" w:sz="12" w:space="0" w:color="000000"/>
              <w:bottom w:val="single" w:sz="6" w:space="0" w:color="000000"/>
              <w:right w:val="single" w:sz="12" w:space="0" w:color="000000"/>
            </w:tcBorders>
          </w:tcPr>
          <w:p w14:paraId="0E5EEF3F"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r>
      <w:tr w:rsidR="00D40F7F" w:rsidRPr="00D40F7F" w14:paraId="44060DB2" w14:textId="77777777" w:rsidTr="00736855">
        <w:trPr>
          <w:trHeight w:val="209"/>
        </w:trPr>
        <w:tc>
          <w:tcPr>
            <w:tcW w:w="1063" w:type="dxa"/>
            <w:tcBorders>
              <w:top w:val="single" w:sz="6" w:space="0" w:color="000000"/>
              <w:left w:val="single" w:sz="12" w:space="0" w:color="000000"/>
              <w:bottom w:val="single" w:sz="4" w:space="0" w:color="000000"/>
              <w:right w:val="single" w:sz="6" w:space="0" w:color="000000"/>
            </w:tcBorders>
          </w:tcPr>
          <w:p w14:paraId="017DFA3C" w14:textId="77777777" w:rsidR="00D40F7F" w:rsidRPr="00D40F7F" w:rsidRDefault="00D40F7F" w:rsidP="00D40F7F">
            <w:pPr>
              <w:kinsoku w:val="0"/>
              <w:overflowPunct w:val="0"/>
              <w:autoSpaceDE w:val="0"/>
              <w:autoSpaceDN w:val="0"/>
              <w:adjustRightInd w:val="0"/>
              <w:spacing w:after="0" w:line="182" w:lineRule="exact"/>
              <w:ind w:left="150"/>
              <w:rPr>
                <w:rFonts w:ascii="Times New Roman" w:hAnsi="Times New Roman" w:cs="Times New Roman"/>
                <w:position w:val="-4"/>
                <w:sz w:val="18"/>
                <w:szCs w:val="18"/>
              </w:rPr>
            </w:pPr>
            <w:r w:rsidRPr="00D40F7F">
              <w:rPr>
                <w:rFonts w:ascii="Times New Roman" w:hAnsi="Times New Roman" w:cs="Times New Roman"/>
                <w:noProof/>
                <w:position w:val="-4"/>
                <w:sz w:val="18"/>
                <w:szCs w:val="18"/>
              </w:rPr>
              <mc:AlternateContent>
                <mc:Choice Requires="wpg">
                  <w:drawing>
                    <wp:inline distT="0" distB="0" distL="0" distR="0" wp14:anchorId="19CD893C" wp14:editId="07777777">
                      <wp:extent cx="116205" cy="116205"/>
                      <wp:effectExtent l="0" t="0" r="7620" b="762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6205"/>
                                <a:chOff x="0" y="0"/>
                                <a:chExt cx="183" cy="183"/>
                              </a:xfrm>
                            </wpg:grpSpPr>
                            <wpg:grpSp>
                              <wpg:cNvPr id="8" name="Group 7"/>
                              <wpg:cNvGrpSpPr>
                                <a:grpSpLocks/>
                              </wpg:cNvGrpSpPr>
                              <wpg:grpSpPr bwMode="auto">
                                <a:xfrm>
                                  <a:off x="10" y="10"/>
                                  <a:ext cx="163" cy="163"/>
                                  <a:chOff x="10" y="10"/>
                                  <a:chExt cx="163" cy="163"/>
                                </a:xfrm>
                              </wpg:grpSpPr>
                              <wps:wsp>
                                <wps:cNvPr id="9" name="Freeform 8"/>
                                <wps:cNvSpPr>
                                  <a:spLocks/>
                                </wps:cNvSpPr>
                                <wps:spPr bwMode="auto">
                                  <a:xfrm>
                                    <a:off x="10" y="10"/>
                                    <a:ext cx="163" cy="163"/>
                                  </a:xfrm>
                                  <a:custGeom>
                                    <a:avLst/>
                                    <a:gdLst>
                                      <a:gd name="T0" fmla="*/ 0 w 163"/>
                                      <a:gd name="T1" fmla="*/ 0 h 163"/>
                                      <a:gd name="T2" fmla="*/ 162 w 163"/>
                                      <a:gd name="T3" fmla="*/ 162 h 163"/>
                                    </a:gdLst>
                                    <a:ahLst/>
                                    <a:cxnLst>
                                      <a:cxn ang="0">
                                        <a:pos x="T0" y="T1"/>
                                      </a:cxn>
                                      <a:cxn ang="0">
                                        <a:pos x="T2" y="T3"/>
                                      </a:cxn>
                                    </a:cxnLst>
                                    <a:rect l="0" t="0" r="r" b="b"/>
                                    <a:pathLst>
                                      <a:path w="163" h="163">
                                        <a:moveTo>
                                          <a:pt x="0" y="0"/>
                                        </a:moveTo>
                                        <a:lnTo>
                                          <a:pt x="162" y="16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9"/>
                                <wps:cNvSpPr>
                                  <a:spLocks/>
                                </wps:cNvSpPr>
                                <wps:spPr bwMode="auto">
                                  <a:xfrm>
                                    <a:off x="10" y="10"/>
                                    <a:ext cx="163" cy="163"/>
                                  </a:xfrm>
                                  <a:custGeom>
                                    <a:avLst/>
                                    <a:gdLst>
                                      <a:gd name="T0" fmla="*/ 162 w 163"/>
                                      <a:gd name="T1" fmla="*/ 0 h 163"/>
                                      <a:gd name="T2" fmla="*/ 0 w 163"/>
                                      <a:gd name="T3" fmla="*/ 162 h 163"/>
                                    </a:gdLst>
                                    <a:ahLst/>
                                    <a:cxnLst>
                                      <a:cxn ang="0">
                                        <a:pos x="T0" y="T1"/>
                                      </a:cxn>
                                      <a:cxn ang="0">
                                        <a:pos x="T2" y="T3"/>
                                      </a:cxn>
                                    </a:cxnLst>
                                    <a:rect l="0" t="0" r="r" b="b"/>
                                    <a:pathLst>
                                      <a:path w="163" h="163">
                                        <a:moveTo>
                                          <a:pt x="162" y="0"/>
                                        </a:moveTo>
                                        <a:lnTo>
                                          <a:pt x="0" y="16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082A84" id="Group 7" o:spid="_x0000_s1026" style="width:9.15pt;height:9.15pt;mso-position-horizontal-relative:char;mso-position-vertical-relative:line" coordsize="18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">
                      <v:group id="_x0000_s1027" style="position:absolute;left:10;top:10;width:163;height:163" coordorigin="10,10" coordsize="16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 o:spid="_x0000_s1028" style="position:absolute;left:10;top:10;width:163;height:163;visibility:visible;mso-wrap-style:square;v-text-anchor:top" coordsize="16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" path="m,l162,162e" filled="f" strokeweight="1pt">
                          <v:path arrowok="t" o:connecttype="custom" o:connectlocs="0,0;162,162" o:connectangles="0,0"/>
                        </v:shape>
                        <v:shape id="Freeform 9" o:spid="_x0000_s1029" style="position:absolute;left:10;top:10;width:163;height:163;visibility:visible;mso-wrap-style:square;v-text-anchor:top" coordsize="16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" path="m162,l,162e" filled="f" strokeweight="1pt">
                          <v:path arrowok="t" o:connecttype="custom" o:connectlocs="162,0;0,162" o:connectangles="0,0"/>
                        </v:shape>
                      </v:group>
                      <w10:anchorlock/>
                    </v:group>
                  </w:pict>
                </mc:Fallback>
              </mc:AlternateContent>
            </w:r>
          </w:p>
        </w:tc>
        <w:tc>
          <w:tcPr>
            <w:tcW w:w="0" w:type="auto"/>
            <w:vMerge w:val="restart"/>
            <w:tcBorders>
              <w:top w:val="none" w:sz="6" w:space="0" w:color="auto"/>
              <w:left w:val="single" w:sz="6" w:space="0" w:color="000000"/>
              <w:bottom w:val="single" w:sz="12" w:space="0" w:color="000000"/>
              <w:right w:val="single" w:sz="8" w:space="0" w:color="000000"/>
            </w:tcBorders>
          </w:tcPr>
          <w:p w14:paraId="79F89C9D" w14:textId="77777777" w:rsidR="00D40F7F" w:rsidRPr="00D40F7F" w:rsidRDefault="00D40F7F" w:rsidP="00D40F7F">
            <w:pPr>
              <w:kinsoku w:val="0"/>
              <w:overflowPunct w:val="0"/>
              <w:autoSpaceDE w:val="0"/>
              <w:autoSpaceDN w:val="0"/>
              <w:adjustRightInd w:val="0"/>
              <w:spacing w:before="32" w:after="0" w:line="240" w:lineRule="auto"/>
              <w:ind w:left="76"/>
              <w:rPr>
                <w:rFonts w:ascii="Arial" w:hAnsi="Arial" w:cs="Arial"/>
                <w:b/>
                <w:bCs/>
                <w:spacing w:val="-4"/>
                <w:sz w:val="14"/>
                <w:szCs w:val="14"/>
              </w:rPr>
            </w:pPr>
            <w:r w:rsidRPr="00D40F7F">
              <w:rPr>
                <w:rFonts w:ascii="Arial" w:hAnsi="Arial" w:cs="Arial"/>
                <w:b/>
                <w:bCs/>
                <w:spacing w:val="-4"/>
                <w:sz w:val="14"/>
                <w:szCs w:val="14"/>
              </w:rPr>
              <w:t>YES</w:t>
            </w:r>
          </w:p>
          <w:p w14:paraId="5521654B" w14:textId="77777777" w:rsidR="00D40F7F" w:rsidRPr="00D40F7F" w:rsidRDefault="00D40F7F" w:rsidP="00D40F7F">
            <w:pPr>
              <w:kinsoku w:val="0"/>
              <w:overflowPunct w:val="0"/>
              <w:autoSpaceDE w:val="0"/>
              <w:autoSpaceDN w:val="0"/>
              <w:adjustRightInd w:val="0"/>
              <w:spacing w:before="79" w:after="0" w:line="158" w:lineRule="exact"/>
              <w:ind w:left="76"/>
              <w:rPr>
                <w:rFonts w:ascii="Arial" w:hAnsi="Arial" w:cs="Arial"/>
                <w:i/>
                <w:iCs/>
                <w:sz w:val="14"/>
                <w:szCs w:val="14"/>
              </w:rPr>
            </w:pPr>
            <w:r w:rsidRPr="00D40F7F">
              <w:rPr>
                <w:rFonts w:ascii="Arial" w:hAnsi="Arial" w:cs="Arial"/>
                <w:b/>
                <w:bCs/>
                <w:sz w:val="14"/>
                <w:szCs w:val="14"/>
              </w:rPr>
              <w:t xml:space="preserve">NO </w:t>
            </w:r>
            <w:r w:rsidRPr="00D40F7F">
              <w:rPr>
                <w:rFonts w:ascii="Arial" w:hAnsi="Arial" w:cs="Arial"/>
                <w:i/>
                <w:iCs/>
                <w:sz w:val="14"/>
                <w:szCs w:val="14"/>
              </w:rPr>
              <w:t>(Explain in Item 15)</w:t>
            </w:r>
          </w:p>
        </w:tc>
        <w:tc>
          <w:tcPr>
            <w:tcW w:w="0" w:type="auto"/>
            <w:tcBorders>
              <w:top w:val="single" w:sz="4" w:space="0" w:color="000000"/>
              <w:left w:val="single" w:sz="8" w:space="0" w:color="000000"/>
              <w:bottom w:val="single" w:sz="4" w:space="0" w:color="000000"/>
              <w:right w:val="single" w:sz="6" w:space="0" w:color="000000"/>
            </w:tcBorders>
          </w:tcPr>
          <w:p w14:paraId="486D2828" w14:textId="77777777" w:rsidR="00D40F7F" w:rsidRPr="00D40F7F" w:rsidRDefault="00D40F7F" w:rsidP="00D40F7F">
            <w:pPr>
              <w:kinsoku w:val="0"/>
              <w:overflowPunct w:val="0"/>
              <w:autoSpaceDE w:val="0"/>
              <w:autoSpaceDN w:val="0"/>
              <w:adjustRightInd w:val="0"/>
              <w:spacing w:after="0" w:line="240" w:lineRule="auto"/>
              <w:rPr>
                <w:rFonts w:ascii="Times New Roman" w:hAnsi="Times New Roman" w:cs="Times New Roman"/>
                <w:sz w:val="14"/>
                <w:szCs w:val="14"/>
              </w:rPr>
            </w:pPr>
          </w:p>
        </w:tc>
        <w:tc>
          <w:tcPr>
            <w:tcW w:w="0" w:type="auto"/>
            <w:gridSpan w:val="2"/>
            <w:vMerge/>
            <w:tcBorders>
              <w:top w:val="nil"/>
              <w:left w:val="single" w:sz="6" w:space="0" w:color="000000"/>
              <w:bottom w:val="single" w:sz="12" w:space="0" w:color="000000"/>
              <w:right w:val="single" w:sz="12" w:space="0" w:color="000000"/>
            </w:tcBorders>
          </w:tcPr>
          <w:p w14:paraId="6DE2FEB1"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gridSpan w:val="2"/>
            <w:vMerge w:val="restart"/>
            <w:tcBorders>
              <w:top w:val="single" w:sz="6" w:space="0" w:color="000000"/>
              <w:left w:val="single" w:sz="8" w:space="0" w:color="000000"/>
              <w:bottom w:val="single" w:sz="12" w:space="0" w:color="000000"/>
              <w:right w:val="single" w:sz="6" w:space="0" w:color="000000"/>
            </w:tcBorders>
          </w:tcPr>
          <w:p w14:paraId="787D41BB" w14:textId="77777777" w:rsidR="00D40F7F" w:rsidRPr="00D40F7F" w:rsidRDefault="00D40F7F" w:rsidP="00D40F7F">
            <w:pPr>
              <w:kinsoku w:val="0"/>
              <w:overflowPunct w:val="0"/>
              <w:autoSpaceDE w:val="0"/>
              <w:autoSpaceDN w:val="0"/>
              <w:adjustRightInd w:val="0"/>
              <w:spacing w:before="12" w:after="0" w:line="240" w:lineRule="auto"/>
              <w:ind w:left="150"/>
              <w:rPr>
                <w:rFonts w:ascii="Arial" w:hAnsi="Arial" w:cs="Arial"/>
                <w:b/>
                <w:bCs/>
                <w:sz w:val="14"/>
                <w:szCs w:val="14"/>
              </w:rPr>
            </w:pPr>
            <w:r w:rsidRPr="00D40F7F">
              <w:rPr>
                <w:rFonts w:ascii="Arial" w:hAnsi="Arial" w:cs="Arial"/>
                <w:b/>
                <w:bCs/>
                <w:sz w:val="14"/>
                <w:szCs w:val="14"/>
              </w:rPr>
              <w:t>a.</w:t>
            </w:r>
            <w:r w:rsidRPr="00D40F7F">
              <w:rPr>
                <w:rFonts w:ascii="Arial" w:hAnsi="Arial" w:cs="Arial"/>
                <w:b/>
                <w:bCs/>
                <w:spacing w:val="40"/>
                <w:sz w:val="14"/>
                <w:szCs w:val="14"/>
              </w:rPr>
              <w:t xml:space="preserve"> </w:t>
            </w:r>
            <w:r w:rsidRPr="00D40F7F">
              <w:rPr>
                <w:rFonts w:ascii="Arial" w:hAnsi="Arial" w:cs="Arial"/>
                <w:b/>
                <w:bCs/>
                <w:sz w:val="14"/>
                <w:szCs w:val="14"/>
              </w:rPr>
              <w:t>IN-COUNTRY TEST</w:t>
            </w:r>
          </w:p>
        </w:tc>
        <w:tc>
          <w:tcPr>
            <w:tcW w:w="2552" w:type="dxa"/>
            <w:vMerge w:val="restart"/>
            <w:tcBorders>
              <w:top w:val="single" w:sz="6" w:space="0" w:color="000000"/>
              <w:left w:val="single" w:sz="6" w:space="0" w:color="000000"/>
              <w:bottom w:val="single" w:sz="12" w:space="0" w:color="000000"/>
              <w:right w:val="single" w:sz="12" w:space="0" w:color="000000"/>
            </w:tcBorders>
          </w:tcPr>
          <w:p w14:paraId="4CE223C9" w14:textId="77777777" w:rsidR="00D40F7F" w:rsidRPr="00D40F7F" w:rsidRDefault="00D40F7F" w:rsidP="00D40F7F">
            <w:pPr>
              <w:kinsoku w:val="0"/>
              <w:overflowPunct w:val="0"/>
              <w:autoSpaceDE w:val="0"/>
              <w:autoSpaceDN w:val="0"/>
              <w:adjustRightInd w:val="0"/>
              <w:spacing w:before="12" w:after="0" w:line="240" w:lineRule="auto"/>
              <w:ind w:left="65"/>
              <w:rPr>
                <w:rFonts w:ascii="Arial" w:hAnsi="Arial" w:cs="Arial"/>
                <w:b/>
                <w:bCs/>
                <w:sz w:val="14"/>
                <w:szCs w:val="14"/>
              </w:rPr>
            </w:pPr>
            <w:r w:rsidRPr="00D40F7F">
              <w:rPr>
                <w:rFonts w:ascii="Arial" w:hAnsi="Arial" w:cs="Arial"/>
                <w:b/>
                <w:bCs/>
                <w:sz w:val="14"/>
                <w:szCs w:val="14"/>
              </w:rPr>
              <w:t>b.</w:t>
            </w:r>
            <w:r w:rsidRPr="00D40F7F">
              <w:rPr>
                <w:rFonts w:ascii="Arial" w:hAnsi="Arial" w:cs="Arial"/>
                <w:b/>
                <w:bCs/>
                <w:spacing w:val="40"/>
                <w:sz w:val="14"/>
                <w:szCs w:val="14"/>
              </w:rPr>
              <w:t xml:space="preserve"> </w:t>
            </w:r>
            <w:r w:rsidRPr="00D40F7F">
              <w:rPr>
                <w:rFonts w:ascii="Arial" w:hAnsi="Arial" w:cs="Arial"/>
                <w:b/>
                <w:bCs/>
                <w:sz w:val="14"/>
                <w:szCs w:val="14"/>
              </w:rPr>
              <w:t>CONUS TEST</w:t>
            </w:r>
          </w:p>
        </w:tc>
      </w:tr>
      <w:tr w:rsidR="00D40F7F" w:rsidRPr="00D40F7F" w14:paraId="7287B6D4" w14:textId="77777777" w:rsidTr="00736855">
        <w:trPr>
          <w:trHeight w:val="210"/>
        </w:trPr>
        <w:tc>
          <w:tcPr>
            <w:tcW w:w="1063" w:type="dxa"/>
            <w:tcBorders>
              <w:top w:val="single" w:sz="4" w:space="0" w:color="000000"/>
              <w:left w:val="single" w:sz="12" w:space="0" w:color="000000"/>
              <w:bottom w:val="single" w:sz="12" w:space="0" w:color="000000"/>
              <w:right w:val="single" w:sz="6" w:space="0" w:color="000000"/>
            </w:tcBorders>
          </w:tcPr>
          <w:p w14:paraId="5022F28E" w14:textId="77777777" w:rsidR="00D40F7F" w:rsidRPr="00D40F7F" w:rsidRDefault="00D40F7F" w:rsidP="00D40F7F">
            <w:pPr>
              <w:kinsoku w:val="0"/>
              <w:overflowPunct w:val="0"/>
              <w:autoSpaceDE w:val="0"/>
              <w:autoSpaceDN w:val="0"/>
              <w:adjustRightInd w:val="0"/>
              <w:spacing w:after="0" w:line="240" w:lineRule="auto"/>
              <w:rPr>
                <w:rFonts w:ascii="Times New Roman" w:hAnsi="Times New Roman" w:cs="Times New Roman"/>
                <w:sz w:val="14"/>
                <w:szCs w:val="14"/>
              </w:rPr>
            </w:pPr>
          </w:p>
        </w:tc>
        <w:tc>
          <w:tcPr>
            <w:tcW w:w="0" w:type="auto"/>
            <w:vMerge/>
            <w:tcBorders>
              <w:top w:val="nil"/>
              <w:left w:val="single" w:sz="6" w:space="0" w:color="000000"/>
              <w:bottom w:val="single" w:sz="12" w:space="0" w:color="000000"/>
              <w:right w:val="single" w:sz="8" w:space="0" w:color="000000"/>
            </w:tcBorders>
          </w:tcPr>
          <w:p w14:paraId="6B7FF49D"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tcBorders>
              <w:top w:val="single" w:sz="4" w:space="0" w:color="000000"/>
              <w:left w:val="single" w:sz="8" w:space="0" w:color="000000"/>
              <w:bottom w:val="single" w:sz="12" w:space="0" w:color="000000"/>
              <w:right w:val="single" w:sz="6" w:space="0" w:color="000000"/>
            </w:tcBorders>
          </w:tcPr>
          <w:p w14:paraId="4CC059DA" w14:textId="77777777" w:rsidR="00D40F7F" w:rsidRPr="00D40F7F" w:rsidRDefault="00D40F7F" w:rsidP="00D40F7F">
            <w:pPr>
              <w:kinsoku w:val="0"/>
              <w:overflowPunct w:val="0"/>
              <w:autoSpaceDE w:val="0"/>
              <w:autoSpaceDN w:val="0"/>
              <w:adjustRightInd w:val="0"/>
              <w:spacing w:after="0" w:line="240" w:lineRule="auto"/>
              <w:rPr>
                <w:rFonts w:ascii="Times New Roman" w:hAnsi="Times New Roman" w:cs="Times New Roman"/>
                <w:sz w:val="14"/>
                <w:szCs w:val="14"/>
              </w:rPr>
            </w:pPr>
          </w:p>
        </w:tc>
        <w:tc>
          <w:tcPr>
            <w:tcW w:w="0" w:type="auto"/>
            <w:gridSpan w:val="2"/>
            <w:vMerge/>
            <w:tcBorders>
              <w:top w:val="nil"/>
              <w:left w:val="single" w:sz="6" w:space="0" w:color="000000"/>
              <w:bottom w:val="single" w:sz="12" w:space="0" w:color="000000"/>
              <w:right w:val="single" w:sz="12" w:space="0" w:color="000000"/>
            </w:tcBorders>
          </w:tcPr>
          <w:p w14:paraId="41DA1215"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gridSpan w:val="2"/>
            <w:vMerge/>
            <w:tcBorders>
              <w:top w:val="nil"/>
              <w:left w:val="single" w:sz="8" w:space="0" w:color="000000"/>
              <w:bottom w:val="single" w:sz="12" w:space="0" w:color="000000"/>
              <w:right w:val="single" w:sz="6" w:space="0" w:color="000000"/>
            </w:tcBorders>
          </w:tcPr>
          <w:p w14:paraId="4CF13355"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2552" w:type="dxa"/>
            <w:vMerge/>
            <w:tcBorders>
              <w:top w:val="nil"/>
              <w:left w:val="single" w:sz="6" w:space="0" w:color="000000"/>
              <w:bottom w:val="single" w:sz="12" w:space="0" w:color="000000"/>
              <w:right w:val="single" w:sz="12" w:space="0" w:color="000000"/>
            </w:tcBorders>
          </w:tcPr>
          <w:p w14:paraId="3DA529F9"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r>
      <w:tr w:rsidR="00D40F7F" w:rsidRPr="00D40F7F" w14:paraId="225460D8" w14:textId="77777777" w:rsidTr="00D40F7F">
        <w:trPr>
          <w:trHeight w:val="217"/>
        </w:trPr>
        <w:tc>
          <w:tcPr>
            <w:tcW w:w="10800" w:type="dxa"/>
            <w:gridSpan w:val="8"/>
            <w:tcBorders>
              <w:top w:val="single" w:sz="12" w:space="0" w:color="000000"/>
              <w:left w:val="single" w:sz="12" w:space="0" w:color="000000"/>
              <w:bottom w:val="single" w:sz="6" w:space="0" w:color="000000"/>
              <w:right w:val="single" w:sz="12" w:space="0" w:color="000000"/>
            </w:tcBorders>
          </w:tcPr>
          <w:p w14:paraId="45A4DF10" w14:textId="77777777" w:rsidR="00D40F7F" w:rsidRPr="00D40F7F" w:rsidRDefault="00D40F7F" w:rsidP="00D40F7F">
            <w:pPr>
              <w:kinsoku w:val="0"/>
              <w:overflowPunct w:val="0"/>
              <w:autoSpaceDE w:val="0"/>
              <w:autoSpaceDN w:val="0"/>
              <w:adjustRightInd w:val="0"/>
              <w:spacing w:before="13" w:after="0" w:line="240" w:lineRule="auto"/>
              <w:ind w:left="71"/>
              <w:rPr>
                <w:rFonts w:ascii="Arial" w:hAnsi="Arial" w:cs="Arial"/>
                <w:b/>
                <w:bCs/>
                <w:sz w:val="16"/>
                <w:szCs w:val="16"/>
              </w:rPr>
            </w:pPr>
            <w:r w:rsidRPr="00D40F7F">
              <w:rPr>
                <w:rFonts w:ascii="Arial" w:hAnsi="Arial" w:cs="Arial"/>
                <w:b/>
                <w:bCs/>
                <w:sz w:val="16"/>
                <w:szCs w:val="16"/>
              </w:rPr>
              <w:t>14. STUDENT'S ACADEMIC EVALUATION</w:t>
            </w:r>
          </w:p>
        </w:tc>
      </w:tr>
      <w:tr w:rsidR="00D40F7F" w:rsidRPr="00D40F7F" w14:paraId="7D9D2471" w14:textId="77777777" w:rsidTr="00736855">
        <w:trPr>
          <w:trHeight w:val="217"/>
        </w:trPr>
        <w:tc>
          <w:tcPr>
            <w:tcW w:w="2443" w:type="dxa"/>
            <w:gridSpan w:val="2"/>
            <w:vMerge w:val="restart"/>
            <w:tcBorders>
              <w:top w:val="single" w:sz="6" w:space="0" w:color="000000"/>
              <w:left w:val="single" w:sz="12" w:space="0" w:color="000000"/>
              <w:bottom w:val="single" w:sz="12" w:space="0" w:color="000000"/>
              <w:right w:val="single" w:sz="6" w:space="0" w:color="000000"/>
            </w:tcBorders>
          </w:tcPr>
          <w:p w14:paraId="2A10A329" w14:textId="77777777" w:rsidR="00D40F7F" w:rsidRPr="00D40F7F" w:rsidRDefault="00D40F7F" w:rsidP="00D40F7F">
            <w:pPr>
              <w:kinsoku w:val="0"/>
              <w:overflowPunct w:val="0"/>
              <w:autoSpaceDE w:val="0"/>
              <w:autoSpaceDN w:val="0"/>
              <w:adjustRightInd w:val="0"/>
              <w:spacing w:before="58" w:after="0" w:line="240" w:lineRule="auto"/>
              <w:ind w:left="149"/>
              <w:rPr>
                <w:rFonts w:ascii="Arial" w:hAnsi="Arial" w:cs="Arial"/>
                <w:i/>
                <w:iCs/>
                <w:sz w:val="14"/>
                <w:szCs w:val="14"/>
              </w:rPr>
            </w:pPr>
            <w:r w:rsidRPr="00D40F7F">
              <w:rPr>
                <w:rFonts w:ascii="Arial" w:hAnsi="Arial" w:cs="Arial"/>
                <w:b/>
                <w:bCs/>
                <w:sz w:val="14"/>
                <w:szCs w:val="14"/>
              </w:rPr>
              <w:t>a.</w:t>
            </w:r>
            <w:r w:rsidRPr="00D40F7F">
              <w:rPr>
                <w:rFonts w:ascii="Arial" w:hAnsi="Arial" w:cs="Arial"/>
                <w:b/>
                <w:bCs/>
                <w:spacing w:val="40"/>
                <w:sz w:val="14"/>
                <w:szCs w:val="14"/>
              </w:rPr>
              <w:t xml:space="preserve"> </w:t>
            </w:r>
            <w:r w:rsidRPr="00D40F7F">
              <w:rPr>
                <w:rFonts w:ascii="Arial" w:hAnsi="Arial" w:cs="Arial"/>
                <w:b/>
                <w:bCs/>
                <w:sz w:val="14"/>
                <w:szCs w:val="14"/>
              </w:rPr>
              <w:t xml:space="preserve">RATINGS SCALE </w:t>
            </w:r>
            <w:r w:rsidRPr="00D40F7F">
              <w:rPr>
                <w:rFonts w:ascii="Arial" w:hAnsi="Arial" w:cs="Arial"/>
                <w:i/>
                <w:iCs/>
                <w:sz w:val="14"/>
                <w:szCs w:val="14"/>
              </w:rPr>
              <w:t>(Enter in Items</w:t>
            </w:r>
          </w:p>
          <w:p w14:paraId="6FE4EB93" w14:textId="77777777" w:rsidR="00D40F7F" w:rsidRPr="00D40F7F" w:rsidRDefault="00D40F7F" w:rsidP="00D40F7F">
            <w:pPr>
              <w:kinsoku w:val="0"/>
              <w:overflowPunct w:val="0"/>
              <w:autoSpaceDE w:val="0"/>
              <w:autoSpaceDN w:val="0"/>
              <w:adjustRightInd w:val="0"/>
              <w:spacing w:before="40" w:after="0" w:line="240" w:lineRule="auto"/>
              <w:ind w:left="304"/>
              <w:rPr>
                <w:rFonts w:ascii="Arial" w:hAnsi="Arial" w:cs="Arial"/>
                <w:i/>
                <w:iCs/>
                <w:sz w:val="14"/>
                <w:szCs w:val="14"/>
              </w:rPr>
            </w:pPr>
            <w:r w:rsidRPr="00D40F7F">
              <w:rPr>
                <w:rFonts w:ascii="Arial" w:hAnsi="Arial" w:cs="Arial"/>
                <w:i/>
                <w:iCs/>
                <w:sz w:val="14"/>
                <w:szCs w:val="14"/>
              </w:rPr>
              <w:t>14.b. and 14.c.)</w:t>
            </w:r>
          </w:p>
          <w:p w14:paraId="0A76FD30" w14:textId="77777777" w:rsidR="00D40F7F" w:rsidRPr="00D40F7F" w:rsidRDefault="00D40F7F">
            <w:pPr>
              <w:numPr>
                <w:ilvl w:val="0"/>
                <w:numId w:val="17"/>
              </w:numPr>
              <w:tabs>
                <w:tab w:val="left" w:pos="517"/>
              </w:tabs>
              <w:kinsoku w:val="0"/>
              <w:overflowPunct w:val="0"/>
              <w:autoSpaceDE w:val="0"/>
              <w:autoSpaceDN w:val="0"/>
              <w:adjustRightInd w:val="0"/>
              <w:spacing w:before="86" w:after="0" w:line="240" w:lineRule="auto"/>
              <w:rPr>
                <w:rFonts w:ascii="Arial" w:hAnsi="Arial" w:cs="Arial"/>
                <w:b/>
                <w:bCs/>
                <w:spacing w:val="-2"/>
                <w:sz w:val="14"/>
                <w:szCs w:val="14"/>
              </w:rPr>
            </w:pPr>
            <w:r w:rsidRPr="00D40F7F">
              <w:rPr>
                <w:rFonts w:ascii="Arial" w:hAnsi="Arial" w:cs="Arial"/>
                <w:b/>
                <w:bCs/>
                <w:spacing w:val="-2"/>
                <w:sz w:val="14"/>
                <w:szCs w:val="14"/>
              </w:rPr>
              <w:t>EXCEPTIONAL</w:t>
            </w:r>
          </w:p>
          <w:p w14:paraId="3F733227" w14:textId="77777777" w:rsidR="00D40F7F" w:rsidRPr="00D40F7F" w:rsidRDefault="00D40F7F">
            <w:pPr>
              <w:numPr>
                <w:ilvl w:val="0"/>
                <w:numId w:val="17"/>
              </w:numPr>
              <w:tabs>
                <w:tab w:val="left" w:pos="517"/>
              </w:tabs>
              <w:kinsoku w:val="0"/>
              <w:overflowPunct w:val="0"/>
              <w:autoSpaceDE w:val="0"/>
              <w:autoSpaceDN w:val="0"/>
              <w:adjustRightInd w:val="0"/>
              <w:spacing w:before="49" w:after="0" w:line="240" w:lineRule="auto"/>
              <w:rPr>
                <w:rFonts w:ascii="Arial" w:hAnsi="Arial" w:cs="Arial"/>
                <w:b/>
                <w:bCs/>
                <w:spacing w:val="-2"/>
                <w:sz w:val="14"/>
                <w:szCs w:val="14"/>
              </w:rPr>
            </w:pPr>
            <w:r w:rsidRPr="00D40F7F">
              <w:rPr>
                <w:rFonts w:ascii="Arial" w:hAnsi="Arial" w:cs="Arial"/>
                <w:b/>
                <w:bCs/>
                <w:spacing w:val="-2"/>
                <w:sz w:val="14"/>
                <w:szCs w:val="14"/>
              </w:rPr>
              <w:t>EXCELLENT</w:t>
            </w:r>
          </w:p>
          <w:p w14:paraId="0C20509B" w14:textId="77777777" w:rsidR="00D40F7F" w:rsidRPr="00D40F7F" w:rsidRDefault="00D40F7F">
            <w:pPr>
              <w:numPr>
                <w:ilvl w:val="0"/>
                <w:numId w:val="17"/>
              </w:numPr>
              <w:tabs>
                <w:tab w:val="left" w:pos="517"/>
              </w:tabs>
              <w:kinsoku w:val="0"/>
              <w:overflowPunct w:val="0"/>
              <w:autoSpaceDE w:val="0"/>
              <w:autoSpaceDN w:val="0"/>
              <w:adjustRightInd w:val="0"/>
              <w:spacing w:before="49" w:after="0" w:line="240" w:lineRule="auto"/>
              <w:rPr>
                <w:rFonts w:ascii="Arial" w:hAnsi="Arial" w:cs="Arial"/>
                <w:b/>
                <w:bCs/>
                <w:sz w:val="14"/>
                <w:szCs w:val="14"/>
              </w:rPr>
            </w:pPr>
            <w:r w:rsidRPr="00D40F7F">
              <w:rPr>
                <w:rFonts w:ascii="Arial" w:hAnsi="Arial" w:cs="Arial"/>
                <w:b/>
                <w:bCs/>
                <w:sz w:val="14"/>
                <w:szCs w:val="14"/>
              </w:rPr>
              <w:t>VERY</w:t>
            </w:r>
            <w:r w:rsidRPr="00D40F7F">
              <w:rPr>
                <w:rFonts w:ascii="Arial" w:hAnsi="Arial" w:cs="Arial"/>
                <w:b/>
                <w:bCs/>
                <w:spacing w:val="-2"/>
                <w:sz w:val="14"/>
                <w:szCs w:val="14"/>
              </w:rPr>
              <w:t xml:space="preserve"> </w:t>
            </w:r>
            <w:r w:rsidRPr="00D40F7F">
              <w:rPr>
                <w:rFonts w:ascii="Arial" w:hAnsi="Arial" w:cs="Arial"/>
                <w:b/>
                <w:bCs/>
                <w:sz w:val="14"/>
                <w:szCs w:val="14"/>
              </w:rPr>
              <w:t>SATISFACTORY</w:t>
            </w:r>
          </w:p>
          <w:p w14:paraId="40AB261C" w14:textId="77777777" w:rsidR="00D40F7F" w:rsidRPr="00D40F7F" w:rsidRDefault="00D40F7F">
            <w:pPr>
              <w:numPr>
                <w:ilvl w:val="0"/>
                <w:numId w:val="17"/>
              </w:numPr>
              <w:tabs>
                <w:tab w:val="left" w:pos="517"/>
              </w:tabs>
              <w:kinsoku w:val="0"/>
              <w:overflowPunct w:val="0"/>
              <w:autoSpaceDE w:val="0"/>
              <w:autoSpaceDN w:val="0"/>
              <w:adjustRightInd w:val="0"/>
              <w:spacing w:before="48" w:after="0" w:line="240" w:lineRule="auto"/>
              <w:rPr>
                <w:rFonts w:ascii="Arial" w:hAnsi="Arial" w:cs="Arial"/>
                <w:b/>
                <w:bCs/>
                <w:spacing w:val="-2"/>
                <w:sz w:val="14"/>
                <w:szCs w:val="14"/>
              </w:rPr>
            </w:pPr>
            <w:r w:rsidRPr="00D40F7F">
              <w:rPr>
                <w:rFonts w:ascii="Arial" w:hAnsi="Arial" w:cs="Arial"/>
                <w:b/>
                <w:bCs/>
                <w:spacing w:val="-2"/>
                <w:sz w:val="14"/>
                <w:szCs w:val="14"/>
              </w:rPr>
              <w:t>SATISFACTORY</w:t>
            </w:r>
          </w:p>
          <w:p w14:paraId="37E38C87" w14:textId="77777777" w:rsidR="00D40F7F" w:rsidRPr="00D40F7F" w:rsidRDefault="00D40F7F">
            <w:pPr>
              <w:numPr>
                <w:ilvl w:val="0"/>
                <w:numId w:val="17"/>
              </w:numPr>
              <w:tabs>
                <w:tab w:val="left" w:pos="517"/>
              </w:tabs>
              <w:kinsoku w:val="0"/>
              <w:overflowPunct w:val="0"/>
              <w:autoSpaceDE w:val="0"/>
              <w:autoSpaceDN w:val="0"/>
              <w:adjustRightInd w:val="0"/>
              <w:spacing w:before="62" w:after="0" w:line="160" w:lineRule="exact"/>
              <w:rPr>
                <w:rFonts w:ascii="Arial" w:hAnsi="Arial" w:cs="Arial"/>
                <w:b/>
                <w:bCs/>
                <w:spacing w:val="-2"/>
                <w:sz w:val="14"/>
                <w:szCs w:val="14"/>
              </w:rPr>
            </w:pPr>
            <w:r w:rsidRPr="00D40F7F">
              <w:rPr>
                <w:rFonts w:ascii="Arial" w:hAnsi="Arial" w:cs="Arial"/>
                <w:b/>
                <w:bCs/>
                <w:spacing w:val="-2"/>
                <w:sz w:val="14"/>
                <w:szCs w:val="14"/>
              </w:rPr>
              <w:t>UNSATISFACTORY</w:t>
            </w:r>
          </w:p>
          <w:p w14:paraId="014017B8" w14:textId="77777777" w:rsidR="00D40F7F" w:rsidRPr="00D40F7F" w:rsidRDefault="00D40F7F" w:rsidP="00D40F7F">
            <w:pPr>
              <w:kinsoku w:val="0"/>
              <w:overflowPunct w:val="0"/>
              <w:autoSpaceDE w:val="0"/>
              <w:autoSpaceDN w:val="0"/>
              <w:adjustRightInd w:val="0"/>
              <w:spacing w:after="0" w:line="160" w:lineRule="exact"/>
              <w:ind w:left="515"/>
              <w:rPr>
                <w:rFonts w:ascii="Arial" w:hAnsi="Arial" w:cs="Arial"/>
                <w:i/>
                <w:iCs/>
                <w:sz w:val="14"/>
                <w:szCs w:val="14"/>
              </w:rPr>
            </w:pPr>
            <w:r w:rsidRPr="00D40F7F">
              <w:rPr>
                <w:rFonts w:ascii="Arial" w:hAnsi="Arial" w:cs="Arial"/>
                <w:i/>
                <w:iCs/>
                <w:sz w:val="14"/>
                <w:szCs w:val="14"/>
              </w:rPr>
              <w:t>(Explain in Item 15)</w:t>
            </w:r>
          </w:p>
          <w:p w14:paraId="41AD6637" w14:textId="77777777" w:rsidR="00D40F7F" w:rsidRPr="00D40F7F" w:rsidRDefault="00D40F7F">
            <w:pPr>
              <w:numPr>
                <w:ilvl w:val="0"/>
                <w:numId w:val="17"/>
              </w:numPr>
              <w:tabs>
                <w:tab w:val="left" w:pos="517"/>
              </w:tabs>
              <w:kinsoku w:val="0"/>
              <w:overflowPunct w:val="0"/>
              <w:autoSpaceDE w:val="0"/>
              <w:autoSpaceDN w:val="0"/>
              <w:adjustRightInd w:val="0"/>
              <w:spacing w:before="101" w:after="0" w:line="160" w:lineRule="exact"/>
              <w:rPr>
                <w:rFonts w:ascii="Arial" w:hAnsi="Arial" w:cs="Arial"/>
                <w:b/>
                <w:bCs/>
                <w:sz w:val="14"/>
                <w:szCs w:val="14"/>
              </w:rPr>
            </w:pPr>
            <w:r w:rsidRPr="00D40F7F">
              <w:rPr>
                <w:rFonts w:ascii="Arial" w:hAnsi="Arial" w:cs="Arial"/>
                <w:b/>
                <w:bCs/>
                <w:sz w:val="14"/>
                <w:szCs w:val="14"/>
              </w:rPr>
              <w:t>NOT</w:t>
            </w:r>
            <w:r w:rsidRPr="00D40F7F">
              <w:rPr>
                <w:rFonts w:ascii="Arial" w:hAnsi="Arial" w:cs="Arial"/>
                <w:b/>
                <w:bCs/>
                <w:spacing w:val="-4"/>
                <w:sz w:val="14"/>
                <w:szCs w:val="14"/>
              </w:rPr>
              <w:t xml:space="preserve"> </w:t>
            </w:r>
            <w:r w:rsidRPr="00D40F7F">
              <w:rPr>
                <w:rFonts w:ascii="Arial" w:hAnsi="Arial" w:cs="Arial"/>
                <w:b/>
                <w:bCs/>
                <w:sz w:val="14"/>
                <w:szCs w:val="14"/>
              </w:rPr>
              <w:t>OBSERVED</w:t>
            </w:r>
          </w:p>
          <w:p w14:paraId="4E85B144" w14:textId="77777777" w:rsidR="00D40F7F" w:rsidRPr="00D40F7F" w:rsidRDefault="00D40F7F" w:rsidP="00D40F7F">
            <w:pPr>
              <w:kinsoku w:val="0"/>
              <w:overflowPunct w:val="0"/>
              <w:autoSpaceDE w:val="0"/>
              <w:autoSpaceDN w:val="0"/>
              <w:adjustRightInd w:val="0"/>
              <w:spacing w:after="0" w:line="160" w:lineRule="exact"/>
              <w:ind w:left="476"/>
              <w:rPr>
                <w:rFonts w:ascii="Arial" w:hAnsi="Arial" w:cs="Arial"/>
                <w:i/>
                <w:iCs/>
                <w:sz w:val="14"/>
                <w:szCs w:val="14"/>
              </w:rPr>
            </w:pPr>
            <w:r w:rsidRPr="00D40F7F">
              <w:rPr>
                <w:rFonts w:ascii="Arial" w:hAnsi="Arial" w:cs="Arial"/>
                <w:i/>
                <w:iCs/>
                <w:sz w:val="14"/>
                <w:szCs w:val="14"/>
              </w:rPr>
              <w:t>(Explain in Item 15)</w:t>
            </w:r>
          </w:p>
        </w:tc>
        <w:tc>
          <w:tcPr>
            <w:tcW w:w="0" w:type="auto"/>
            <w:gridSpan w:val="2"/>
            <w:tcBorders>
              <w:top w:val="single" w:sz="6" w:space="0" w:color="000000"/>
              <w:left w:val="single" w:sz="6" w:space="0" w:color="000000"/>
              <w:bottom w:val="single" w:sz="6" w:space="0" w:color="000000"/>
              <w:right w:val="single" w:sz="6" w:space="0" w:color="000000"/>
            </w:tcBorders>
          </w:tcPr>
          <w:p w14:paraId="68EA3112" w14:textId="77777777" w:rsidR="00D40F7F" w:rsidRPr="00D40F7F" w:rsidRDefault="00D40F7F" w:rsidP="00D40F7F">
            <w:pPr>
              <w:kinsoku w:val="0"/>
              <w:overflowPunct w:val="0"/>
              <w:autoSpaceDE w:val="0"/>
              <w:autoSpaceDN w:val="0"/>
              <w:adjustRightInd w:val="0"/>
              <w:spacing w:before="39" w:after="0" w:line="158" w:lineRule="exact"/>
              <w:ind w:left="78"/>
              <w:rPr>
                <w:rFonts w:ascii="Arial" w:hAnsi="Arial" w:cs="Arial"/>
                <w:b/>
                <w:bCs/>
                <w:sz w:val="14"/>
                <w:szCs w:val="14"/>
              </w:rPr>
            </w:pPr>
            <w:r w:rsidRPr="00D40F7F">
              <w:rPr>
                <w:rFonts w:ascii="Arial" w:hAnsi="Arial" w:cs="Arial"/>
                <w:b/>
                <w:bCs/>
                <w:sz w:val="14"/>
                <w:szCs w:val="14"/>
              </w:rPr>
              <w:t>b.</w:t>
            </w:r>
            <w:r w:rsidRPr="00D40F7F">
              <w:rPr>
                <w:rFonts w:ascii="Arial" w:hAnsi="Arial" w:cs="Arial"/>
                <w:b/>
                <w:bCs/>
                <w:spacing w:val="40"/>
                <w:sz w:val="14"/>
                <w:szCs w:val="14"/>
              </w:rPr>
              <w:t xml:space="preserve"> </w:t>
            </w:r>
            <w:r w:rsidRPr="00D40F7F">
              <w:rPr>
                <w:rFonts w:ascii="Arial" w:hAnsi="Arial" w:cs="Arial"/>
                <w:b/>
                <w:bCs/>
                <w:sz w:val="14"/>
                <w:szCs w:val="14"/>
              </w:rPr>
              <w:t>LANGUAGE PROFICIENCY</w:t>
            </w:r>
          </w:p>
        </w:tc>
        <w:tc>
          <w:tcPr>
            <w:tcW w:w="6118" w:type="dxa"/>
            <w:gridSpan w:val="4"/>
            <w:tcBorders>
              <w:top w:val="single" w:sz="6" w:space="0" w:color="000000"/>
              <w:left w:val="single" w:sz="6" w:space="0" w:color="000000"/>
              <w:bottom w:val="single" w:sz="6" w:space="0" w:color="000000"/>
              <w:right w:val="single" w:sz="12" w:space="0" w:color="000000"/>
            </w:tcBorders>
          </w:tcPr>
          <w:p w14:paraId="7BD4451B" w14:textId="77777777" w:rsidR="00D40F7F" w:rsidRPr="00D40F7F" w:rsidRDefault="00D40F7F" w:rsidP="00D40F7F">
            <w:pPr>
              <w:kinsoku w:val="0"/>
              <w:overflowPunct w:val="0"/>
              <w:autoSpaceDE w:val="0"/>
              <w:autoSpaceDN w:val="0"/>
              <w:adjustRightInd w:val="0"/>
              <w:spacing w:before="39" w:after="0" w:line="158" w:lineRule="exact"/>
              <w:ind w:left="68"/>
              <w:rPr>
                <w:rFonts w:ascii="Arial" w:hAnsi="Arial" w:cs="Arial"/>
                <w:b/>
                <w:bCs/>
                <w:sz w:val="14"/>
                <w:szCs w:val="14"/>
              </w:rPr>
            </w:pPr>
            <w:r w:rsidRPr="00D40F7F">
              <w:rPr>
                <w:rFonts w:ascii="Arial" w:hAnsi="Arial" w:cs="Arial"/>
                <w:b/>
                <w:bCs/>
                <w:sz w:val="14"/>
                <w:szCs w:val="14"/>
              </w:rPr>
              <w:t>c.</w:t>
            </w:r>
            <w:r w:rsidRPr="00D40F7F">
              <w:rPr>
                <w:rFonts w:ascii="Arial" w:hAnsi="Arial" w:cs="Arial"/>
                <w:b/>
                <w:bCs/>
                <w:spacing w:val="40"/>
                <w:sz w:val="14"/>
                <w:szCs w:val="14"/>
              </w:rPr>
              <w:t xml:space="preserve"> </w:t>
            </w:r>
            <w:r w:rsidRPr="00D40F7F">
              <w:rPr>
                <w:rFonts w:ascii="Arial" w:hAnsi="Arial" w:cs="Arial"/>
                <w:b/>
                <w:bCs/>
                <w:sz w:val="14"/>
                <w:szCs w:val="14"/>
              </w:rPr>
              <w:t>PERFORMANCE IN CLASS</w:t>
            </w:r>
          </w:p>
        </w:tc>
      </w:tr>
      <w:tr w:rsidR="00D40F7F" w:rsidRPr="00D40F7F" w14:paraId="54F04A3F" w14:textId="77777777" w:rsidTr="00736855">
        <w:trPr>
          <w:trHeight w:val="210"/>
        </w:trPr>
        <w:tc>
          <w:tcPr>
            <w:tcW w:w="2443" w:type="dxa"/>
            <w:gridSpan w:val="2"/>
            <w:vMerge/>
            <w:tcBorders>
              <w:top w:val="nil"/>
              <w:left w:val="single" w:sz="12" w:space="0" w:color="000000"/>
              <w:bottom w:val="single" w:sz="12" w:space="0" w:color="000000"/>
              <w:right w:val="single" w:sz="6" w:space="0" w:color="000000"/>
            </w:tcBorders>
          </w:tcPr>
          <w:p w14:paraId="6CD137CE"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gridSpan w:val="2"/>
            <w:vMerge w:val="restart"/>
            <w:tcBorders>
              <w:top w:val="single" w:sz="6" w:space="0" w:color="000000"/>
              <w:left w:val="single" w:sz="6" w:space="0" w:color="000000"/>
              <w:bottom w:val="single" w:sz="4" w:space="0" w:color="000000"/>
              <w:right w:val="single" w:sz="6" w:space="0" w:color="000000"/>
            </w:tcBorders>
          </w:tcPr>
          <w:p w14:paraId="22748863" w14:textId="77777777" w:rsidR="00D40F7F" w:rsidRPr="00D40F7F" w:rsidRDefault="00D40F7F" w:rsidP="00D40F7F">
            <w:pPr>
              <w:kinsoku w:val="0"/>
              <w:overflowPunct w:val="0"/>
              <w:autoSpaceDE w:val="0"/>
              <w:autoSpaceDN w:val="0"/>
              <w:adjustRightInd w:val="0"/>
              <w:spacing w:before="12" w:after="0" w:line="240" w:lineRule="auto"/>
              <w:ind w:left="78"/>
              <w:rPr>
                <w:rFonts w:ascii="Arial" w:hAnsi="Arial" w:cs="Arial"/>
                <w:b/>
                <w:bCs/>
                <w:sz w:val="14"/>
                <w:szCs w:val="14"/>
              </w:rPr>
            </w:pPr>
            <w:r w:rsidRPr="00D40F7F">
              <w:rPr>
                <w:rFonts w:ascii="Arial" w:hAnsi="Arial" w:cs="Arial"/>
                <w:b/>
                <w:bCs/>
                <w:sz w:val="14"/>
                <w:szCs w:val="14"/>
              </w:rPr>
              <w:t>(1)</w:t>
            </w:r>
            <w:r w:rsidRPr="00D40F7F">
              <w:rPr>
                <w:rFonts w:ascii="Arial" w:hAnsi="Arial" w:cs="Arial"/>
                <w:b/>
                <w:bCs/>
                <w:spacing w:val="-2"/>
                <w:sz w:val="14"/>
                <w:szCs w:val="14"/>
              </w:rPr>
              <w:t xml:space="preserve"> </w:t>
            </w:r>
            <w:r w:rsidRPr="00D40F7F">
              <w:rPr>
                <w:rFonts w:ascii="Arial" w:hAnsi="Arial" w:cs="Arial"/>
                <w:b/>
                <w:bCs/>
                <w:sz w:val="14"/>
                <w:szCs w:val="14"/>
              </w:rPr>
              <w:t>COMPREHENSION</w:t>
            </w:r>
          </w:p>
        </w:tc>
        <w:tc>
          <w:tcPr>
            <w:tcW w:w="0" w:type="auto"/>
            <w:gridSpan w:val="3"/>
            <w:tcBorders>
              <w:top w:val="single" w:sz="6" w:space="0" w:color="000000"/>
              <w:left w:val="single" w:sz="6" w:space="0" w:color="000000"/>
              <w:bottom w:val="single" w:sz="6" w:space="0" w:color="000000"/>
              <w:right w:val="single" w:sz="6" w:space="0" w:color="000000"/>
            </w:tcBorders>
          </w:tcPr>
          <w:p w14:paraId="6230B392" w14:textId="77777777" w:rsidR="00D40F7F" w:rsidRPr="00D40F7F" w:rsidRDefault="00D40F7F" w:rsidP="00D40F7F">
            <w:pPr>
              <w:kinsoku w:val="0"/>
              <w:overflowPunct w:val="0"/>
              <w:autoSpaceDE w:val="0"/>
              <w:autoSpaceDN w:val="0"/>
              <w:adjustRightInd w:val="0"/>
              <w:spacing w:before="32" w:after="0" w:line="158" w:lineRule="exact"/>
              <w:ind w:left="1624" w:right="1606"/>
              <w:jc w:val="center"/>
              <w:rPr>
                <w:rFonts w:ascii="Arial" w:hAnsi="Arial" w:cs="Arial"/>
                <w:b/>
                <w:bCs/>
                <w:spacing w:val="-4"/>
                <w:sz w:val="14"/>
                <w:szCs w:val="14"/>
              </w:rPr>
            </w:pPr>
            <w:r w:rsidRPr="00D40F7F">
              <w:rPr>
                <w:rFonts w:ascii="Arial" w:hAnsi="Arial" w:cs="Arial"/>
                <w:b/>
                <w:bCs/>
                <w:spacing w:val="-4"/>
                <w:sz w:val="14"/>
                <w:szCs w:val="14"/>
              </w:rPr>
              <w:t>ITEM</w:t>
            </w:r>
          </w:p>
        </w:tc>
        <w:tc>
          <w:tcPr>
            <w:tcW w:w="2552" w:type="dxa"/>
            <w:tcBorders>
              <w:top w:val="single" w:sz="6" w:space="0" w:color="000000"/>
              <w:left w:val="single" w:sz="6" w:space="0" w:color="000000"/>
              <w:bottom w:val="single" w:sz="6" w:space="0" w:color="000000"/>
              <w:right w:val="single" w:sz="12" w:space="0" w:color="000000"/>
            </w:tcBorders>
          </w:tcPr>
          <w:p w14:paraId="2BADFF60" w14:textId="77777777" w:rsidR="00D40F7F" w:rsidRPr="00D40F7F" w:rsidRDefault="00D40F7F" w:rsidP="00D40F7F">
            <w:pPr>
              <w:kinsoku w:val="0"/>
              <w:overflowPunct w:val="0"/>
              <w:autoSpaceDE w:val="0"/>
              <w:autoSpaceDN w:val="0"/>
              <w:adjustRightInd w:val="0"/>
              <w:spacing w:before="32" w:after="0" w:line="158" w:lineRule="exact"/>
              <w:ind w:right="603"/>
              <w:jc w:val="right"/>
              <w:rPr>
                <w:rFonts w:ascii="Arial" w:hAnsi="Arial" w:cs="Arial"/>
                <w:b/>
                <w:bCs/>
                <w:spacing w:val="-2"/>
                <w:sz w:val="14"/>
                <w:szCs w:val="14"/>
              </w:rPr>
            </w:pPr>
            <w:r w:rsidRPr="00D40F7F">
              <w:rPr>
                <w:rFonts w:ascii="Arial" w:hAnsi="Arial" w:cs="Arial"/>
                <w:b/>
                <w:bCs/>
                <w:spacing w:val="-2"/>
                <w:sz w:val="14"/>
                <w:szCs w:val="14"/>
              </w:rPr>
              <w:t>RATING</w:t>
            </w:r>
          </w:p>
        </w:tc>
      </w:tr>
      <w:tr w:rsidR="00D40F7F" w:rsidRPr="00D40F7F" w14:paraId="3F512E71" w14:textId="77777777" w:rsidTr="00736855">
        <w:trPr>
          <w:trHeight w:val="209"/>
        </w:trPr>
        <w:tc>
          <w:tcPr>
            <w:tcW w:w="2443" w:type="dxa"/>
            <w:gridSpan w:val="2"/>
            <w:vMerge/>
            <w:tcBorders>
              <w:top w:val="nil"/>
              <w:left w:val="single" w:sz="12" w:space="0" w:color="000000"/>
              <w:bottom w:val="single" w:sz="12" w:space="0" w:color="000000"/>
              <w:right w:val="single" w:sz="6" w:space="0" w:color="000000"/>
            </w:tcBorders>
          </w:tcPr>
          <w:p w14:paraId="07E4BC8B"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gridSpan w:val="2"/>
            <w:vMerge/>
            <w:tcBorders>
              <w:top w:val="nil"/>
              <w:left w:val="single" w:sz="6" w:space="0" w:color="000000"/>
              <w:bottom w:val="single" w:sz="4" w:space="0" w:color="000000"/>
              <w:right w:val="single" w:sz="6" w:space="0" w:color="000000"/>
            </w:tcBorders>
          </w:tcPr>
          <w:p w14:paraId="34F1C49A"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gridSpan w:val="3"/>
            <w:tcBorders>
              <w:top w:val="single" w:sz="6" w:space="0" w:color="000000"/>
              <w:left w:val="single" w:sz="6" w:space="0" w:color="000000"/>
              <w:bottom w:val="single" w:sz="4" w:space="0" w:color="000000"/>
              <w:right w:val="single" w:sz="6" w:space="0" w:color="000000"/>
            </w:tcBorders>
          </w:tcPr>
          <w:p w14:paraId="1B3ED92B" w14:textId="77777777" w:rsidR="00D40F7F" w:rsidRPr="00D40F7F" w:rsidRDefault="00D40F7F" w:rsidP="00D40F7F">
            <w:pPr>
              <w:kinsoku w:val="0"/>
              <w:overflowPunct w:val="0"/>
              <w:autoSpaceDE w:val="0"/>
              <w:autoSpaceDN w:val="0"/>
              <w:adjustRightInd w:val="0"/>
              <w:spacing w:before="32" w:after="0" w:line="158" w:lineRule="exact"/>
              <w:ind w:left="75"/>
              <w:rPr>
                <w:rFonts w:ascii="Arial" w:hAnsi="Arial" w:cs="Arial"/>
                <w:b/>
                <w:bCs/>
                <w:sz w:val="14"/>
                <w:szCs w:val="14"/>
              </w:rPr>
            </w:pPr>
            <w:r w:rsidRPr="00D40F7F">
              <w:rPr>
                <w:rFonts w:ascii="Arial" w:hAnsi="Arial" w:cs="Arial"/>
                <w:b/>
                <w:bCs/>
                <w:sz w:val="14"/>
                <w:szCs w:val="14"/>
              </w:rPr>
              <w:t>(1) ATTITUDE AND MOTIVATION</w:t>
            </w:r>
          </w:p>
        </w:tc>
        <w:tc>
          <w:tcPr>
            <w:tcW w:w="2552" w:type="dxa"/>
            <w:tcBorders>
              <w:top w:val="single" w:sz="6" w:space="0" w:color="000000"/>
              <w:left w:val="single" w:sz="6" w:space="0" w:color="000000"/>
              <w:bottom w:val="single" w:sz="4" w:space="0" w:color="000000"/>
              <w:right w:val="single" w:sz="12" w:space="0" w:color="000000"/>
            </w:tcBorders>
          </w:tcPr>
          <w:p w14:paraId="6A956623" w14:textId="77777777" w:rsidR="00D40F7F" w:rsidRPr="00D40F7F" w:rsidRDefault="00D40F7F" w:rsidP="00D40F7F">
            <w:pPr>
              <w:kinsoku w:val="0"/>
              <w:overflowPunct w:val="0"/>
              <w:autoSpaceDE w:val="0"/>
              <w:autoSpaceDN w:val="0"/>
              <w:adjustRightInd w:val="0"/>
              <w:spacing w:after="0" w:line="240" w:lineRule="auto"/>
              <w:rPr>
                <w:rFonts w:ascii="Times New Roman" w:hAnsi="Times New Roman" w:cs="Times New Roman"/>
                <w:sz w:val="14"/>
                <w:szCs w:val="14"/>
              </w:rPr>
            </w:pPr>
          </w:p>
        </w:tc>
      </w:tr>
      <w:tr w:rsidR="00D40F7F" w:rsidRPr="00D40F7F" w14:paraId="53F78D7B" w14:textId="77777777" w:rsidTr="00736855">
        <w:trPr>
          <w:trHeight w:val="210"/>
        </w:trPr>
        <w:tc>
          <w:tcPr>
            <w:tcW w:w="2443" w:type="dxa"/>
            <w:gridSpan w:val="2"/>
            <w:vMerge/>
            <w:tcBorders>
              <w:top w:val="nil"/>
              <w:left w:val="single" w:sz="12" w:space="0" w:color="000000"/>
              <w:bottom w:val="single" w:sz="12" w:space="0" w:color="000000"/>
              <w:right w:val="single" w:sz="6" w:space="0" w:color="000000"/>
            </w:tcBorders>
          </w:tcPr>
          <w:p w14:paraId="05DBCD01"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gridSpan w:val="2"/>
            <w:vMerge w:val="restart"/>
            <w:tcBorders>
              <w:top w:val="single" w:sz="4" w:space="0" w:color="000000"/>
              <w:left w:val="single" w:sz="6" w:space="0" w:color="000000"/>
              <w:bottom w:val="single" w:sz="4" w:space="0" w:color="000000"/>
              <w:right w:val="single" w:sz="6" w:space="0" w:color="000000"/>
            </w:tcBorders>
          </w:tcPr>
          <w:p w14:paraId="53B56BB7" w14:textId="77777777" w:rsidR="00D40F7F" w:rsidRPr="00D40F7F" w:rsidRDefault="00D40F7F" w:rsidP="00D40F7F">
            <w:pPr>
              <w:kinsoku w:val="0"/>
              <w:overflowPunct w:val="0"/>
              <w:autoSpaceDE w:val="0"/>
              <w:autoSpaceDN w:val="0"/>
              <w:adjustRightInd w:val="0"/>
              <w:spacing w:before="13" w:after="0" w:line="240" w:lineRule="auto"/>
              <w:ind w:left="78"/>
              <w:rPr>
                <w:rFonts w:ascii="Arial" w:hAnsi="Arial" w:cs="Arial"/>
                <w:b/>
                <w:bCs/>
                <w:sz w:val="14"/>
                <w:szCs w:val="14"/>
              </w:rPr>
            </w:pPr>
            <w:r w:rsidRPr="00D40F7F">
              <w:rPr>
                <w:rFonts w:ascii="Arial" w:hAnsi="Arial" w:cs="Arial"/>
                <w:b/>
                <w:bCs/>
                <w:sz w:val="14"/>
                <w:szCs w:val="14"/>
              </w:rPr>
              <w:t>(2)</w:t>
            </w:r>
            <w:r w:rsidRPr="00D40F7F">
              <w:rPr>
                <w:rFonts w:ascii="Arial" w:hAnsi="Arial" w:cs="Arial"/>
                <w:b/>
                <w:bCs/>
                <w:spacing w:val="-2"/>
                <w:sz w:val="14"/>
                <w:szCs w:val="14"/>
              </w:rPr>
              <w:t xml:space="preserve"> </w:t>
            </w:r>
            <w:r w:rsidRPr="00D40F7F">
              <w:rPr>
                <w:rFonts w:ascii="Arial" w:hAnsi="Arial" w:cs="Arial"/>
                <w:b/>
                <w:bCs/>
                <w:sz w:val="14"/>
                <w:szCs w:val="14"/>
              </w:rPr>
              <w:t>SPEAKING</w:t>
            </w:r>
          </w:p>
        </w:tc>
        <w:tc>
          <w:tcPr>
            <w:tcW w:w="0" w:type="auto"/>
            <w:gridSpan w:val="3"/>
            <w:tcBorders>
              <w:top w:val="single" w:sz="4" w:space="0" w:color="000000"/>
              <w:left w:val="single" w:sz="6" w:space="0" w:color="000000"/>
              <w:bottom w:val="single" w:sz="4" w:space="0" w:color="000000"/>
              <w:right w:val="single" w:sz="6" w:space="0" w:color="000000"/>
            </w:tcBorders>
          </w:tcPr>
          <w:p w14:paraId="68E5AB90" w14:textId="77777777" w:rsidR="00D40F7F" w:rsidRPr="00D40F7F" w:rsidRDefault="00D40F7F" w:rsidP="00D40F7F">
            <w:pPr>
              <w:kinsoku w:val="0"/>
              <w:overflowPunct w:val="0"/>
              <w:autoSpaceDE w:val="0"/>
              <w:autoSpaceDN w:val="0"/>
              <w:adjustRightInd w:val="0"/>
              <w:spacing w:before="32" w:after="0" w:line="158" w:lineRule="exact"/>
              <w:ind w:left="75"/>
              <w:rPr>
                <w:rFonts w:ascii="Arial" w:hAnsi="Arial" w:cs="Arial"/>
                <w:b/>
                <w:bCs/>
                <w:sz w:val="14"/>
                <w:szCs w:val="14"/>
              </w:rPr>
            </w:pPr>
            <w:r w:rsidRPr="00D40F7F">
              <w:rPr>
                <w:rFonts w:ascii="Arial" w:hAnsi="Arial" w:cs="Arial"/>
                <w:b/>
                <w:bCs/>
                <w:sz w:val="14"/>
                <w:szCs w:val="14"/>
              </w:rPr>
              <w:t>(2) ATTENDANCE AND PUNCTUALITY</w:t>
            </w:r>
          </w:p>
        </w:tc>
        <w:tc>
          <w:tcPr>
            <w:tcW w:w="2552" w:type="dxa"/>
            <w:tcBorders>
              <w:top w:val="single" w:sz="4" w:space="0" w:color="000000"/>
              <w:left w:val="single" w:sz="6" w:space="0" w:color="000000"/>
              <w:bottom w:val="single" w:sz="4" w:space="0" w:color="000000"/>
              <w:right w:val="single" w:sz="12" w:space="0" w:color="000000"/>
            </w:tcBorders>
          </w:tcPr>
          <w:p w14:paraId="4F027B32" w14:textId="77777777" w:rsidR="00D40F7F" w:rsidRPr="00D40F7F" w:rsidRDefault="00D40F7F" w:rsidP="00D40F7F">
            <w:pPr>
              <w:kinsoku w:val="0"/>
              <w:overflowPunct w:val="0"/>
              <w:autoSpaceDE w:val="0"/>
              <w:autoSpaceDN w:val="0"/>
              <w:adjustRightInd w:val="0"/>
              <w:spacing w:after="0" w:line="240" w:lineRule="auto"/>
              <w:rPr>
                <w:rFonts w:ascii="Times New Roman" w:hAnsi="Times New Roman" w:cs="Times New Roman"/>
                <w:sz w:val="14"/>
                <w:szCs w:val="14"/>
              </w:rPr>
            </w:pPr>
          </w:p>
        </w:tc>
      </w:tr>
      <w:tr w:rsidR="00D40F7F" w:rsidRPr="00D40F7F" w14:paraId="65BFC59F" w14:textId="77777777" w:rsidTr="00736855">
        <w:trPr>
          <w:trHeight w:val="210"/>
        </w:trPr>
        <w:tc>
          <w:tcPr>
            <w:tcW w:w="2443" w:type="dxa"/>
            <w:gridSpan w:val="2"/>
            <w:vMerge/>
            <w:tcBorders>
              <w:top w:val="nil"/>
              <w:left w:val="single" w:sz="12" w:space="0" w:color="000000"/>
              <w:bottom w:val="single" w:sz="12" w:space="0" w:color="000000"/>
              <w:right w:val="single" w:sz="6" w:space="0" w:color="000000"/>
            </w:tcBorders>
          </w:tcPr>
          <w:p w14:paraId="63FF2D74"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gridSpan w:val="2"/>
            <w:vMerge/>
            <w:tcBorders>
              <w:top w:val="nil"/>
              <w:left w:val="single" w:sz="6" w:space="0" w:color="000000"/>
              <w:bottom w:val="single" w:sz="4" w:space="0" w:color="000000"/>
              <w:right w:val="single" w:sz="6" w:space="0" w:color="000000"/>
            </w:tcBorders>
          </w:tcPr>
          <w:p w14:paraId="3DCF3892"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gridSpan w:val="3"/>
            <w:tcBorders>
              <w:top w:val="single" w:sz="4" w:space="0" w:color="000000"/>
              <w:left w:val="single" w:sz="6" w:space="0" w:color="000000"/>
              <w:bottom w:val="single" w:sz="4" w:space="0" w:color="000000"/>
              <w:right w:val="single" w:sz="6" w:space="0" w:color="000000"/>
            </w:tcBorders>
          </w:tcPr>
          <w:p w14:paraId="5AA0B8CE" w14:textId="77777777" w:rsidR="00D40F7F" w:rsidRPr="00D40F7F" w:rsidRDefault="00D40F7F" w:rsidP="00D40F7F">
            <w:pPr>
              <w:kinsoku w:val="0"/>
              <w:overflowPunct w:val="0"/>
              <w:autoSpaceDE w:val="0"/>
              <w:autoSpaceDN w:val="0"/>
              <w:adjustRightInd w:val="0"/>
              <w:spacing w:before="32" w:after="0" w:line="158" w:lineRule="exact"/>
              <w:ind w:left="75"/>
              <w:rPr>
                <w:rFonts w:ascii="Arial" w:hAnsi="Arial" w:cs="Arial"/>
                <w:b/>
                <w:bCs/>
                <w:sz w:val="14"/>
                <w:szCs w:val="14"/>
              </w:rPr>
            </w:pPr>
            <w:r w:rsidRPr="00D40F7F">
              <w:rPr>
                <w:rFonts w:ascii="Arial" w:hAnsi="Arial" w:cs="Arial"/>
                <w:b/>
                <w:bCs/>
                <w:sz w:val="14"/>
                <w:szCs w:val="14"/>
              </w:rPr>
              <w:t>(3) ABILITY TO GRASP INSTRUCTION</w:t>
            </w:r>
          </w:p>
        </w:tc>
        <w:tc>
          <w:tcPr>
            <w:tcW w:w="2552" w:type="dxa"/>
            <w:tcBorders>
              <w:top w:val="single" w:sz="4" w:space="0" w:color="000000"/>
              <w:left w:val="single" w:sz="6" w:space="0" w:color="000000"/>
              <w:bottom w:val="single" w:sz="4" w:space="0" w:color="000000"/>
              <w:right w:val="single" w:sz="12" w:space="0" w:color="000000"/>
            </w:tcBorders>
          </w:tcPr>
          <w:p w14:paraId="2787F392" w14:textId="77777777" w:rsidR="00D40F7F" w:rsidRPr="00D40F7F" w:rsidRDefault="00D40F7F" w:rsidP="00D40F7F">
            <w:pPr>
              <w:kinsoku w:val="0"/>
              <w:overflowPunct w:val="0"/>
              <w:autoSpaceDE w:val="0"/>
              <w:autoSpaceDN w:val="0"/>
              <w:adjustRightInd w:val="0"/>
              <w:spacing w:after="0" w:line="240" w:lineRule="auto"/>
              <w:rPr>
                <w:rFonts w:ascii="Times New Roman" w:hAnsi="Times New Roman" w:cs="Times New Roman"/>
                <w:sz w:val="14"/>
                <w:szCs w:val="14"/>
              </w:rPr>
            </w:pPr>
          </w:p>
        </w:tc>
      </w:tr>
      <w:tr w:rsidR="00D40F7F" w:rsidRPr="00D40F7F" w14:paraId="7BA5A3D1" w14:textId="77777777" w:rsidTr="00736855">
        <w:trPr>
          <w:trHeight w:val="210"/>
        </w:trPr>
        <w:tc>
          <w:tcPr>
            <w:tcW w:w="2443" w:type="dxa"/>
            <w:gridSpan w:val="2"/>
            <w:vMerge/>
            <w:tcBorders>
              <w:top w:val="nil"/>
              <w:left w:val="single" w:sz="12" w:space="0" w:color="000000"/>
              <w:bottom w:val="single" w:sz="12" w:space="0" w:color="000000"/>
              <w:right w:val="single" w:sz="6" w:space="0" w:color="000000"/>
            </w:tcBorders>
          </w:tcPr>
          <w:p w14:paraId="5D068C59"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gridSpan w:val="2"/>
            <w:vMerge w:val="restart"/>
            <w:tcBorders>
              <w:top w:val="single" w:sz="4" w:space="0" w:color="000000"/>
              <w:left w:val="single" w:sz="6" w:space="0" w:color="000000"/>
              <w:bottom w:val="single" w:sz="4" w:space="0" w:color="000000"/>
              <w:right w:val="single" w:sz="6" w:space="0" w:color="000000"/>
            </w:tcBorders>
          </w:tcPr>
          <w:p w14:paraId="1DDFAED1" w14:textId="77777777" w:rsidR="00D40F7F" w:rsidRPr="00D40F7F" w:rsidRDefault="00D40F7F" w:rsidP="00D40F7F">
            <w:pPr>
              <w:kinsoku w:val="0"/>
              <w:overflowPunct w:val="0"/>
              <w:autoSpaceDE w:val="0"/>
              <w:autoSpaceDN w:val="0"/>
              <w:adjustRightInd w:val="0"/>
              <w:spacing w:before="13" w:after="0" w:line="240" w:lineRule="auto"/>
              <w:ind w:left="78"/>
              <w:rPr>
                <w:rFonts w:ascii="Arial" w:hAnsi="Arial" w:cs="Arial"/>
                <w:b/>
                <w:bCs/>
                <w:sz w:val="14"/>
                <w:szCs w:val="14"/>
              </w:rPr>
            </w:pPr>
            <w:r w:rsidRPr="00D40F7F">
              <w:rPr>
                <w:rFonts w:ascii="Arial" w:hAnsi="Arial" w:cs="Arial"/>
                <w:b/>
                <w:bCs/>
                <w:sz w:val="14"/>
                <w:szCs w:val="14"/>
              </w:rPr>
              <w:t>(3)</w:t>
            </w:r>
            <w:r w:rsidRPr="00D40F7F">
              <w:rPr>
                <w:rFonts w:ascii="Arial" w:hAnsi="Arial" w:cs="Arial"/>
                <w:b/>
                <w:bCs/>
                <w:spacing w:val="-2"/>
                <w:sz w:val="14"/>
                <w:szCs w:val="14"/>
              </w:rPr>
              <w:t xml:space="preserve"> </w:t>
            </w:r>
            <w:r w:rsidRPr="00D40F7F">
              <w:rPr>
                <w:rFonts w:ascii="Arial" w:hAnsi="Arial" w:cs="Arial"/>
                <w:b/>
                <w:bCs/>
                <w:sz w:val="14"/>
                <w:szCs w:val="14"/>
              </w:rPr>
              <w:t>READING</w:t>
            </w:r>
          </w:p>
        </w:tc>
        <w:tc>
          <w:tcPr>
            <w:tcW w:w="0" w:type="auto"/>
            <w:gridSpan w:val="3"/>
            <w:tcBorders>
              <w:top w:val="single" w:sz="4" w:space="0" w:color="000000"/>
              <w:left w:val="single" w:sz="6" w:space="0" w:color="000000"/>
              <w:bottom w:val="single" w:sz="4" w:space="0" w:color="000000"/>
              <w:right w:val="single" w:sz="6" w:space="0" w:color="000000"/>
            </w:tcBorders>
          </w:tcPr>
          <w:p w14:paraId="318430BC" w14:textId="77777777" w:rsidR="00D40F7F" w:rsidRPr="00D40F7F" w:rsidRDefault="00D40F7F" w:rsidP="00D40F7F">
            <w:pPr>
              <w:kinsoku w:val="0"/>
              <w:overflowPunct w:val="0"/>
              <w:autoSpaceDE w:val="0"/>
              <w:autoSpaceDN w:val="0"/>
              <w:adjustRightInd w:val="0"/>
              <w:spacing w:before="32" w:after="0" w:line="158" w:lineRule="exact"/>
              <w:ind w:left="75"/>
              <w:rPr>
                <w:rFonts w:ascii="Arial" w:hAnsi="Arial" w:cs="Arial"/>
                <w:b/>
                <w:bCs/>
                <w:sz w:val="14"/>
                <w:szCs w:val="14"/>
              </w:rPr>
            </w:pPr>
            <w:r w:rsidRPr="00D40F7F">
              <w:rPr>
                <w:rFonts w:ascii="Arial" w:hAnsi="Arial" w:cs="Arial"/>
                <w:b/>
                <w:bCs/>
                <w:sz w:val="14"/>
                <w:szCs w:val="14"/>
              </w:rPr>
              <w:t>(4) PERFORMANCE IN PRACTICAL EXERCISES</w:t>
            </w:r>
          </w:p>
        </w:tc>
        <w:tc>
          <w:tcPr>
            <w:tcW w:w="2552" w:type="dxa"/>
            <w:tcBorders>
              <w:top w:val="single" w:sz="4" w:space="0" w:color="000000"/>
              <w:left w:val="single" w:sz="6" w:space="0" w:color="000000"/>
              <w:bottom w:val="single" w:sz="4" w:space="0" w:color="000000"/>
              <w:right w:val="single" w:sz="12" w:space="0" w:color="000000"/>
            </w:tcBorders>
          </w:tcPr>
          <w:p w14:paraId="341A276E" w14:textId="77777777" w:rsidR="00D40F7F" w:rsidRPr="00D40F7F" w:rsidRDefault="00D40F7F" w:rsidP="00D40F7F">
            <w:pPr>
              <w:kinsoku w:val="0"/>
              <w:overflowPunct w:val="0"/>
              <w:autoSpaceDE w:val="0"/>
              <w:autoSpaceDN w:val="0"/>
              <w:adjustRightInd w:val="0"/>
              <w:spacing w:after="0" w:line="240" w:lineRule="auto"/>
              <w:rPr>
                <w:rFonts w:ascii="Times New Roman" w:hAnsi="Times New Roman" w:cs="Times New Roman"/>
                <w:sz w:val="14"/>
                <w:szCs w:val="14"/>
              </w:rPr>
            </w:pPr>
          </w:p>
        </w:tc>
      </w:tr>
      <w:tr w:rsidR="00D40F7F" w:rsidRPr="00D40F7F" w14:paraId="53120352" w14:textId="77777777" w:rsidTr="00736855">
        <w:trPr>
          <w:trHeight w:val="210"/>
        </w:trPr>
        <w:tc>
          <w:tcPr>
            <w:tcW w:w="2443" w:type="dxa"/>
            <w:gridSpan w:val="2"/>
            <w:vMerge/>
            <w:tcBorders>
              <w:top w:val="nil"/>
              <w:left w:val="single" w:sz="12" w:space="0" w:color="000000"/>
              <w:bottom w:val="single" w:sz="12" w:space="0" w:color="000000"/>
              <w:right w:val="single" w:sz="6" w:space="0" w:color="000000"/>
            </w:tcBorders>
          </w:tcPr>
          <w:p w14:paraId="53BACD0F"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gridSpan w:val="2"/>
            <w:vMerge/>
            <w:tcBorders>
              <w:top w:val="nil"/>
              <w:left w:val="single" w:sz="6" w:space="0" w:color="000000"/>
              <w:bottom w:val="single" w:sz="4" w:space="0" w:color="000000"/>
              <w:right w:val="single" w:sz="6" w:space="0" w:color="000000"/>
            </w:tcBorders>
          </w:tcPr>
          <w:p w14:paraId="4AE6BDC3"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gridSpan w:val="3"/>
            <w:tcBorders>
              <w:top w:val="single" w:sz="4" w:space="0" w:color="000000"/>
              <w:left w:val="single" w:sz="6" w:space="0" w:color="000000"/>
              <w:bottom w:val="single" w:sz="6" w:space="0" w:color="000000"/>
              <w:right w:val="single" w:sz="6" w:space="0" w:color="000000"/>
            </w:tcBorders>
          </w:tcPr>
          <w:p w14:paraId="6F7DA16E" w14:textId="77777777" w:rsidR="00D40F7F" w:rsidRPr="00D40F7F" w:rsidRDefault="00D40F7F" w:rsidP="00D40F7F">
            <w:pPr>
              <w:kinsoku w:val="0"/>
              <w:overflowPunct w:val="0"/>
              <w:autoSpaceDE w:val="0"/>
              <w:autoSpaceDN w:val="0"/>
              <w:adjustRightInd w:val="0"/>
              <w:spacing w:before="32" w:after="0" w:line="158" w:lineRule="exact"/>
              <w:ind w:left="75"/>
              <w:rPr>
                <w:rFonts w:ascii="Arial" w:hAnsi="Arial" w:cs="Arial"/>
                <w:b/>
                <w:bCs/>
                <w:sz w:val="14"/>
                <w:szCs w:val="14"/>
              </w:rPr>
            </w:pPr>
            <w:r w:rsidRPr="00D40F7F">
              <w:rPr>
                <w:rFonts w:ascii="Arial" w:hAnsi="Arial" w:cs="Arial"/>
                <w:b/>
                <w:bCs/>
                <w:sz w:val="14"/>
                <w:szCs w:val="14"/>
              </w:rPr>
              <w:t>(5) PARTICIPATION IN CLASS ACTIVITIES</w:t>
            </w:r>
          </w:p>
        </w:tc>
        <w:tc>
          <w:tcPr>
            <w:tcW w:w="2552" w:type="dxa"/>
            <w:tcBorders>
              <w:top w:val="single" w:sz="4" w:space="0" w:color="000000"/>
              <w:left w:val="single" w:sz="6" w:space="0" w:color="000000"/>
              <w:bottom w:val="single" w:sz="4" w:space="0" w:color="000000"/>
              <w:right w:val="single" w:sz="12" w:space="0" w:color="000000"/>
            </w:tcBorders>
          </w:tcPr>
          <w:p w14:paraId="6CDA7058" w14:textId="77777777" w:rsidR="00D40F7F" w:rsidRPr="00D40F7F" w:rsidRDefault="00D40F7F" w:rsidP="00D40F7F">
            <w:pPr>
              <w:kinsoku w:val="0"/>
              <w:overflowPunct w:val="0"/>
              <w:autoSpaceDE w:val="0"/>
              <w:autoSpaceDN w:val="0"/>
              <w:adjustRightInd w:val="0"/>
              <w:spacing w:after="0" w:line="240" w:lineRule="auto"/>
              <w:rPr>
                <w:rFonts w:ascii="Times New Roman" w:hAnsi="Times New Roman" w:cs="Times New Roman"/>
                <w:sz w:val="14"/>
                <w:szCs w:val="14"/>
              </w:rPr>
            </w:pPr>
          </w:p>
        </w:tc>
      </w:tr>
      <w:tr w:rsidR="00D40F7F" w:rsidRPr="00D40F7F" w14:paraId="1F2D1CA4" w14:textId="77777777" w:rsidTr="00736855">
        <w:trPr>
          <w:trHeight w:val="449"/>
        </w:trPr>
        <w:tc>
          <w:tcPr>
            <w:tcW w:w="2443" w:type="dxa"/>
            <w:gridSpan w:val="2"/>
            <w:vMerge/>
            <w:tcBorders>
              <w:top w:val="nil"/>
              <w:left w:val="single" w:sz="12" w:space="0" w:color="000000"/>
              <w:bottom w:val="single" w:sz="12" w:space="0" w:color="000000"/>
              <w:right w:val="single" w:sz="6" w:space="0" w:color="000000"/>
            </w:tcBorders>
          </w:tcPr>
          <w:p w14:paraId="1D7BD492" w14:textId="77777777" w:rsidR="00D40F7F" w:rsidRPr="00D40F7F" w:rsidRDefault="00D40F7F" w:rsidP="00D40F7F">
            <w:pPr>
              <w:kinsoku w:val="0"/>
              <w:overflowPunct w:val="0"/>
              <w:autoSpaceDE w:val="0"/>
              <w:autoSpaceDN w:val="0"/>
              <w:adjustRightInd w:val="0"/>
              <w:spacing w:before="3" w:after="0" w:line="240" w:lineRule="auto"/>
              <w:rPr>
                <w:rFonts w:ascii="Times New Roman" w:hAnsi="Times New Roman" w:cs="Times New Roman"/>
                <w:sz w:val="2"/>
                <w:szCs w:val="2"/>
              </w:rPr>
            </w:pPr>
          </w:p>
        </w:tc>
        <w:tc>
          <w:tcPr>
            <w:tcW w:w="0" w:type="auto"/>
            <w:gridSpan w:val="2"/>
            <w:tcBorders>
              <w:top w:val="single" w:sz="4" w:space="0" w:color="000000"/>
              <w:left w:val="single" w:sz="6" w:space="0" w:color="000000"/>
              <w:bottom w:val="single" w:sz="12" w:space="0" w:color="000000"/>
              <w:right w:val="single" w:sz="6" w:space="0" w:color="000000"/>
            </w:tcBorders>
          </w:tcPr>
          <w:p w14:paraId="3265CCA5" w14:textId="77777777" w:rsidR="00D40F7F" w:rsidRPr="00D40F7F" w:rsidRDefault="00D40F7F" w:rsidP="00D40F7F">
            <w:pPr>
              <w:kinsoku w:val="0"/>
              <w:overflowPunct w:val="0"/>
              <w:autoSpaceDE w:val="0"/>
              <w:autoSpaceDN w:val="0"/>
              <w:adjustRightInd w:val="0"/>
              <w:spacing w:before="12" w:after="0" w:line="240" w:lineRule="auto"/>
              <w:ind w:left="78"/>
              <w:rPr>
                <w:rFonts w:ascii="Arial" w:hAnsi="Arial" w:cs="Arial"/>
                <w:b/>
                <w:bCs/>
                <w:sz w:val="14"/>
                <w:szCs w:val="14"/>
              </w:rPr>
            </w:pPr>
            <w:r w:rsidRPr="00D40F7F">
              <w:rPr>
                <w:rFonts w:ascii="Arial" w:hAnsi="Arial" w:cs="Arial"/>
                <w:b/>
                <w:bCs/>
                <w:sz w:val="14"/>
                <w:szCs w:val="14"/>
              </w:rPr>
              <w:t>(4)</w:t>
            </w:r>
            <w:r w:rsidRPr="00D40F7F">
              <w:rPr>
                <w:rFonts w:ascii="Arial" w:hAnsi="Arial" w:cs="Arial"/>
                <w:b/>
                <w:bCs/>
                <w:spacing w:val="-2"/>
                <w:sz w:val="14"/>
                <w:szCs w:val="14"/>
              </w:rPr>
              <w:t xml:space="preserve"> </w:t>
            </w:r>
            <w:r w:rsidRPr="00D40F7F">
              <w:rPr>
                <w:rFonts w:ascii="Arial" w:hAnsi="Arial" w:cs="Arial"/>
                <w:b/>
                <w:bCs/>
                <w:sz w:val="14"/>
                <w:szCs w:val="14"/>
              </w:rPr>
              <w:t>WRITING</w:t>
            </w:r>
          </w:p>
        </w:tc>
        <w:tc>
          <w:tcPr>
            <w:tcW w:w="0" w:type="auto"/>
            <w:gridSpan w:val="3"/>
            <w:tcBorders>
              <w:top w:val="single" w:sz="6" w:space="0" w:color="000000"/>
              <w:left w:val="single" w:sz="6" w:space="0" w:color="000000"/>
              <w:bottom w:val="single" w:sz="12" w:space="0" w:color="000000"/>
              <w:right w:val="single" w:sz="6" w:space="0" w:color="000000"/>
            </w:tcBorders>
          </w:tcPr>
          <w:p w14:paraId="083A628D" w14:textId="77777777" w:rsidR="00D40F7F" w:rsidRPr="00D40F7F" w:rsidRDefault="00D40F7F" w:rsidP="00D40F7F">
            <w:pPr>
              <w:kinsoku w:val="0"/>
              <w:overflowPunct w:val="0"/>
              <w:autoSpaceDE w:val="0"/>
              <w:autoSpaceDN w:val="0"/>
              <w:adjustRightInd w:val="0"/>
              <w:spacing w:before="54" w:after="0" w:line="240" w:lineRule="auto"/>
              <w:ind w:left="75"/>
              <w:rPr>
                <w:rFonts w:ascii="Arial" w:hAnsi="Arial" w:cs="Arial"/>
                <w:b/>
                <w:bCs/>
                <w:sz w:val="14"/>
                <w:szCs w:val="14"/>
              </w:rPr>
            </w:pPr>
            <w:r w:rsidRPr="00D40F7F">
              <w:rPr>
                <w:rFonts w:ascii="Arial" w:hAnsi="Arial" w:cs="Arial"/>
                <w:b/>
                <w:bCs/>
                <w:sz w:val="14"/>
                <w:szCs w:val="14"/>
              </w:rPr>
              <w:t>(6) POTENTIAL AS INSTRUCTOR</w:t>
            </w:r>
          </w:p>
          <w:p w14:paraId="07531A05" w14:textId="77777777" w:rsidR="00D40F7F" w:rsidRPr="00D40F7F" w:rsidRDefault="00D40F7F" w:rsidP="00D40F7F">
            <w:pPr>
              <w:kinsoku w:val="0"/>
              <w:overflowPunct w:val="0"/>
              <w:autoSpaceDE w:val="0"/>
              <w:autoSpaceDN w:val="0"/>
              <w:adjustRightInd w:val="0"/>
              <w:spacing w:before="19" w:after="0" w:line="240" w:lineRule="auto"/>
              <w:ind w:left="272"/>
              <w:rPr>
                <w:rFonts w:ascii="Arial" w:hAnsi="Arial" w:cs="Arial"/>
                <w:i/>
                <w:iCs/>
                <w:sz w:val="14"/>
                <w:szCs w:val="14"/>
              </w:rPr>
            </w:pPr>
            <w:r w:rsidRPr="00D40F7F">
              <w:rPr>
                <w:rFonts w:ascii="Arial" w:hAnsi="Arial" w:cs="Arial"/>
                <w:i/>
                <w:iCs/>
                <w:sz w:val="14"/>
                <w:szCs w:val="14"/>
              </w:rPr>
              <w:t>(If applicable)</w:t>
            </w:r>
          </w:p>
        </w:tc>
        <w:tc>
          <w:tcPr>
            <w:tcW w:w="2552" w:type="dxa"/>
            <w:tcBorders>
              <w:top w:val="single" w:sz="4" w:space="0" w:color="000000"/>
              <w:left w:val="single" w:sz="6" w:space="0" w:color="000000"/>
              <w:bottom w:val="single" w:sz="12" w:space="0" w:color="000000"/>
              <w:right w:val="single" w:sz="12" w:space="0" w:color="000000"/>
            </w:tcBorders>
          </w:tcPr>
          <w:p w14:paraId="1D1F4880" w14:textId="77777777" w:rsidR="00D40F7F" w:rsidRPr="00D40F7F" w:rsidRDefault="00D40F7F" w:rsidP="00D40F7F">
            <w:pPr>
              <w:kinsoku w:val="0"/>
              <w:overflowPunct w:val="0"/>
              <w:autoSpaceDE w:val="0"/>
              <w:autoSpaceDN w:val="0"/>
              <w:adjustRightInd w:val="0"/>
              <w:spacing w:after="0" w:line="240" w:lineRule="auto"/>
              <w:rPr>
                <w:rFonts w:ascii="Times New Roman" w:hAnsi="Times New Roman" w:cs="Times New Roman"/>
                <w:sz w:val="14"/>
                <w:szCs w:val="14"/>
              </w:rPr>
            </w:pPr>
          </w:p>
        </w:tc>
      </w:tr>
      <w:tr w:rsidR="00D40F7F" w:rsidRPr="00D40F7F" w14:paraId="493C1757" w14:textId="77777777" w:rsidTr="00D40F7F">
        <w:trPr>
          <w:trHeight w:val="1302"/>
        </w:trPr>
        <w:tc>
          <w:tcPr>
            <w:tcW w:w="10800" w:type="dxa"/>
            <w:gridSpan w:val="8"/>
            <w:tcBorders>
              <w:top w:val="single" w:sz="12" w:space="0" w:color="000000"/>
              <w:left w:val="single" w:sz="12" w:space="0" w:color="000000"/>
              <w:bottom w:val="single" w:sz="12" w:space="0" w:color="000000"/>
              <w:right w:val="single" w:sz="12" w:space="0" w:color="000000"/>
            </w:tcBorders>
          </w:tcPr>
          <w:p w14:paraId="1786FAB9" w14:textId="77777777" w:rsidR="00D40F7F" w:rsidRPr="00D40F7F" w:rsidRDefault="00D40F7F" w:rsidP="00D40F7F">
            <w:pPr>
              <w:kinsoku w:val="0"/>
              <w:overflowPunct w:val="0"/>
              <w:autoSpaceDE w:val="0"/>
              <w:autoSpaceDN w:val="0"/>
              <w:adjustRightInd w:val="0"/>
              <w:spacing w:before="13" w:after="0" w:line="240" w:lineRule="auto"/>
              <w:ind w:left="71"/>
              <w:rPr>
                <w:rFonts w:ascii="Arial" w:hAnsi="Arial" w:cs="Arial"/>
                <w:i/>
                <w:iCs/>
                <w:sz w:val="14"/>
                <w:szCs w:val="14"/>
              </w:rPr>
            </w:pPr>
            <w:r w:rsidRPr="00D40F7F">
              <w:rPr>
                <w:rFonts w:ascii="Arial" w:hAnsi="Arial" w:cs="Arial"/>
                <w:b/>
                <w:bCs/>
                <w:sz w:val="16"/>
                <w:szCs w:val="16"/>
              </w:rPr>
              <w:t>15. REMARKS ON ACADEMIC</w:t>
            </w:r>
            <w:r w:rsidRPr="00D40F7F">
              <w:rPr>
                <w:rFonts w:ascii="Arial" w:hAnsi="Arial" w:cs="Arial"/>
                <w:b/>
                <w:bCs/>
                <w:spacing w:val="-3"/>
                <w:sz w:val="16"/>
                <w:szCs w:val="16"/>
              </w:rPr>
              <w:t xml:space="preserve"> </w:t>
            </w:r>
            <w:r w:rsidRPr="00D40F7F">
              <w:rPr>
                <w:rFonts w:ascii="Arial" w:hAnsi="Arial" w:cs="Arial"/>
                <w:b/>
                <w:bCs/>
                <w:sz w:val="16"/>
                <w:szCs w:val="16"/>
              </w:rPr>
              <w:t>PERFORMANCE, AWARDS,</w:t>
            </w:r>
            <w:r w:rsidRPr="00D40F7F">
              <w:rPr>
                <w:rFonts w:ascii="Arial" w:hAnsi="Arial" w:cs="Arial"/>
                <w:b/>
                <w:bCs/>
                <w:spacing w:val="-2"/>
                <w:sz w:val="16"/>
                <w:szCs w:val="16"/>
              </w:rPr>
              <w:t xml:space="preserve"> </w:t>
            </w:r>
            <w:r w:rsidRPr="00D40F7F">
              <w:rPr>
                <w:rFonts w:ascii="Arial" w:hAnsi="Arial" w:cs="Arial"/>
                <w:b/>
                <w:bCs/>
                <w:sz w:val="16"/>
                <w:szCs w:val="16"/>
              </w:rPr>
              <w:t xml:space="preserve">AND OTHER INFORMATION </w:t>
            </w:r>
            <w:r w:rsidRPr="00D40F7F">
              <w:rPr>
                <w:rFonts w:ascii="Arial" w:hAnsi="Arial" w:cs="Arial"/>
                <w:i/>
                <w:iCs/>
                <w:sz w:val="14"/>
                <w:szCs w:val="14"/>
              </w:rPr>
              <w:t>(Use back if more space is required)</w:t>
            </w:r>
          </w:p>
        </w:tc>
      </w:tr>
      <w:tr w:rsidR="00D40F7F" w:rsidRPr="00D40F7F" w14:paraId="0563FE02" w14:textId="77777777" w:rsidTr="00D40F7F">
        <w:trPr>
          <w:trHeight w:val="1500"/>
        </w:trPr>
        <w:tc>
          <w:tcPr>
            <w:tcW w:w="10800" w:type="dxa"/>
            <w:gridSpan w:val="8"/>
            <w:tcBorders>
              <w:top w:val="single" w:sz="12" w:space="0" w:color="000000"/>
              <w:left w:val="single" w:sz="12" w:space="0" w:color="000000"/>
              <w:bottom w:val="single" w:sz="12" w:space="0" w:color="000000"/>
              <w:right w:val="single" w:sz="12" w:space="0" w:color="000000"/>
            </w:tcBorders>
          </w:tcPr>
          <w:p w14:paraId="21D8FA3E" w14:textId="77777777" w:rsidR="00D40F7F" w:rsidRPr="00D40F7F" w:rsidRDefault="00D40F7F" w:rsidP="00D40F7F">
            <w:pPr>
              <w:kinsoku w:val="0"/>
              <w:overflowPunct w:val="0"/>
              <w:autoSpaceDE w:val="0"/>
              <w:autoSpaceDN w:val="0"/>
              <w:adjustRightInd w:val="0"/>
              <w:spacing w:before="32" w:after="0" w:line="261" w:lineRule="auto"/>
              <w:ind w:left="331" w:right="615" w:hanging="261"/>
              <w:rPr>
                <w:rFonts w:ascii="Arial" w:hAnsi="Arial" w:cs="Arial"/>
                <w:i/>
                <w:iCs/>
                <w:sz w:val="16"/>
                <w:szCs w:val="16"/>
              </w:rPr>
            </w:pPr>
            <w:r w:rsidRPr="00D40F7F">
              <w:rPr>
                <w:rFonts w:ascii="Arial" w:hAnsi="Arial" w:cs="Arial"/>
                <w:b/>
                <w:bCs/>
                <w:sz w:val="16"/>
                <w:szCs w:val="16"/>
              </w:rPr>
              <w:t>16.</w:t>
            </w:r>
            <w:r w:rsidRPr="00D40F7F">
              <w:rPr>
                <w:rFonts w:ascii="Arial" w:hAnsi="Arial" w:cs="Arial"/>
                <w:b/>
                <w:bCs/>
                <w:spacing w:val="-12"/>
                <w:sz w:val="16"/>
                <w:szCs w:val="16"/>
              </w:rPr>
              <w:t xml:space="preserve"> </w:t>
            </w:r>
            <w:r w:rsidRPr="00D40F7F">
              <w:rPr>
                <w:rFonts w:ascii="Arial" w:hAnsi="Arial" w:cs="Arial"/>
                <w:b/>
                <w:bCs/>
                <w:sz w:val="16"/>
                <w:szCs w:val="16"/>
              </w:rPr>
              <w:t>REMARKS</w:t>
            </w:r>
            <w:r w:rsidRPr="00D40F7F">
              <w:rPr>
                <w:rFonts w:ascii="Arial" w:hAnsi="Arial" w:cs="Arial"/>
                <w:b/>
                <w:bCs/>
                <w:spacing w:val="-10"/>
                <w:sz w:val="16"/>
                <w:szCs w:val="16"/>
              </w:rPr>
              <w:t xml:space="preserve"> </w:t>
            </w:r>
            <w:r w:rsidRPr="00D40F7F">
              <w:rPr>
                <w:rFonts w:ascii="Arial" w:hAnsi="Arial" w:cs="Arial"/>
                <w:b/>
                <w:bCs/>
                <w:sz w:val="16"/>
                <w:szCs w:val="16"/>
              </w:rPr>
              <w:t>ON</w:t>
            </w:r>
            <w:r w:rsidRPr="00D40F7F">
              <w:rPr>
                <w:rFonts w:ascii="Arial" w:hAnsi="Arial" w:cs="Arial"/>
                <w:b/>
                <w:bCs/>
                <w:spacing w:val="-5"/>
                <w:sz w:val="16"/>
                <w:szCs w:val="16"/>
              </w:rPr>
              <w:t xml:space="preserve"> </w:t>
            </w:r>
            <w:r w:rsidRPr="00D40F7F">
              <w:rPr>
                <w:rFonts w:ascii="Arial" w:hAnsi="Arial" w:cs="Arial"/>
                <w:b/>
                <w:bCs/>
                <w:sz w:val="16"/>
                <w:szCs w:val="16"/>
              </w:rPr>
              <w:t>STUDENT'S</w:t>
            </w:r>
            <w:r w:rsidRPr="00D40F7F">
              <w:rPr>
                <w:rFonts w:ascii="Arial" w:hAnsi="Arial" w:cs="Arial"/>
                <w:b/>
                <w:bCs/>
                <w:spacing w:val="-5"/>
                <w:sz w:val="16"/>
                <w:szCs w:val="16"/>
              </w:rPr>
              <w:t xml:space="preserve"> </w:t>
            </w:r>
            <w:r w:rsidRPr="00D40F7F">
              <w:rPr>
                <w:rFonts w:ascii="Arial" w:hAnsi="Arial" w:cs="Arial"/>
                <w:b/>
                <w:bCs/>
                <w:sz w:val="16"/>
                <w:szCs w:val="16"/>
              </w:rPr>
              <w:t>PARTICIPATION</w:t>
            </w:r>
            <w:r w:rsidRPr="00D40F7F">
              <w:rPr>
                <w:rFonts w:ascii="Arial" w:hAnsi="Arial" w:cs="Arial"/>
                <w:b/>
                <w:bCs/>
                <w:spacing w:val="-12"/>
                <w:sz w:val="16"/>
                <w:szCs w:val="16"/>
              </w:rPr>
              <w:t xml:space="preserve"> </w:t>
            </w:r>
            <w:r w:rsidRPr="00D40F7F">
              <w:rPr>
                <w:rFonts w:ascii="Arial" w:hAnsi="Arial" w:cs="Arial"/>
                <w:b/>
                <w:bCs/>
                <w:sz w:val="16"/>
                <w:szCs w:val="16"/>
              </w:rPr>
              <w:t>IN</w:t>
            </w:r>
            <w:r w:rsidRPr="00D40F7F">
              <w:rPr>
                <w:rFonts w:ascii="Arial" w:hAnsi="Arial" w:cs="Arial"/>
                <w:b/>
                <w:bCs/>
                <w:spacing w:val="-4"/>
                <w:sz w:val="16"/>
                <w:szCs w:val="16"/>
              </w:rPr>
              <w:t xml:space="preserve"> </w:t>
            </w:r>
            <w:r w:rsidRPr="00D40F7F">
              <w:rPr>
                <w:rFonts w:ascii="Arial" w:hAnsi="Arial" w:cs="Arial"/>
                <w:b/>
                <w:bCs/>
                <w:sz w:val="16"/>
                <w:szCs w:val="16"/>
              </w:rPr>
              <w:t>EXTRACURRICULAR</w:t>
            </w:r>
            <w:r w:rsidRPr="00D40F7F">
              <w:rPr>
                <w:rFonts w:ascii="Arial" w:hAnsi="Arial" w:cs="Arial"/>
                <w:b/>
                <w:bCs/>
                <w:spacing w:val="-12"/>
                <w:sz w:val="16"/>
                <w:szCs w:val="16"/>
              </w:rPr>
              <w:t xml:space="preserve"> </w:t>
            </w:r>
            <w:r w:rsidRPr="00D40F7F">
              <w:rPr>
                <w:rFonts w:ascii="Arial" w:hAnsi="Arial" w:cs="Arial"/>
                <w:b/>
                <w:bCs/>
                <w:sz w:val="16"/>
                <w:szCs w:val="16"/>
              </w:rPr>
              <w:t>AND</w:t>
            </w:r>
            <w:r w:rsidRPr="00D40F7F">
              <w:rPr>
                <w:rFonts w:ascii="Arial" w:hAnsi="Arial" w:cs="Arial"/>
                <w:b/>
                <w:bCs/>
                <w:spacing w:val="-8"/>
                <w:sz w:val="16"/>
                <w:szCs w:val="16"/>
              </w:rPr>
              <w:t xml:space="preserve"> </w:t>
            </w:r>
            <w:r w:rsidRPr="00D40F7F">
              <w:rPr>
                <w:rFonts w:ascii="Arial" w:hAnsi="Arial" w:cs="Arial"/>
                <w:b/>
                <w:bCs/>
                <w:sz w:val="16"/>
                <w:szCs w:val="16"/>
              </w:rPr>
              <w:t>COMMUNITY</w:t>
            </w:r>
            <w:r w:rsidRPr="00D40F7F">
              <w:rPr>
                <w:rFonts w:ascii="Arial" w:hAnsi="Arial" w:cs="Arial"/>
                <w:b/>
                <w:bCs/>
                <w:spacing w:val="-5"/>
                <w:sz w:val="16"/>
                <w:szCs w:val="16"/>
              </w:rPr>
              <w:t xml:space="preserve"> </w:t>
            </w:r>
            <w:r w:rsidRPr="00D40F7F">
              <w:rPr>
                <w:rFonts w:ascii="Arial" w:hAnsi="Arial" w:cs="Arial"/>
                <w:b/>
                <w:bCs/>
                <w:sz w:val="16"/>
                <w:szCs w:val="16"/>
              </w:rPr>
              <w:t>AFFAIRS</w:t>
            </w:r>
            <w:r w:rsidRPr="00D40F7F">
              <w:rPr>
                <w:rFonts w:ascii="Arial" w:hAnsi="Arial" w:cs="Arial"/>
                <w:b/>
                <w:bCs/>
                <w:spacing w:val="-12"/>
                <w:sz w:val="16"/>
                <w:szCs w:val="16"/>
              </w:rPr>
              <w:t xml:space="preserve"> </w:t>
            </w:r>
            <w:r w:rsidRPr="00D40F7F">
              <w:rPr>
                <w:rFonts w:ascii="Arial" w:hAnsi="Arial" w:cs="Arial"/>
                <w:i/>
                <w:iCs/>
                <w:sz w:val="16"/>
                <w:szCs w:val="16"/>
              </w:rPr>
              <w:t>(On</w:t>
            </w:r>
            <w:r w:rsidRPr="00D40F7F">
              <w:rPr>
                <w:rFonts w:ascii="Arial" w:hAnsi="Arial" w:cs="Arial"/>
                <w:i/>
                <w:iCs/>
                <w:spacing w:val="-5"/>
                <w:sz w:val="16"/>
                <w:szCs w:val="16"/>
              </w:rPr>
              <w:t xml:space="preserve"> </w:t>
            </w:r>
            <w:r w:rsidRPr="00D40F7F">
              <w:rPr>
                <w:rFonts w:ascii="Arial" w:hAnsi="Arial" w:cs="Arial"/>
                <w:i/>
                <w:iCs/>
                <w:sz w:val="16"/>
                <w:szCs w:val="16"/>
              </w:rPr>
              <w:t>and</w:t>
            </w:r>
            <w:r w:rsidRPr="00D40F7F">
              <w:rPr>
                <w:rFonts w:ascii="Arial" w:hAnsi="Arial" w:cs="Arial"/>
                <w:i/>
                <w:iCs/>
                <w:spacing w:val="-5"/>
                <w:sz w:val="16"/>
                <w:szCs w:val="16"/>
              </w:rPr>
              <w:t xml:space="preserve"> </w:t>
            </w:r>
            <w:r w:rsidRPr="00D40F7F">
              <w:rPr>
                <w:rFonts w:ascii="Arial" w:hAnsi="Arial" w:cs="Arial"/>
                <w:i/>
                <w:iCs/>
                <w:sz w:val="16"/>
                <w:szCs w:val="16"/>
              </w:rPr>
              <w:t>off</w:t>
            </w:r>
            <w:r w:rsidRPr="00D40F7F">
              <w:rPr>
                <w:rFonts w:ascii="Arial" w:hAnsi="Arial" w:cs="Arial"/>
                <w:i/>
                <w:iCs/>
                <w:spacing w:val="-5"/>
                <w:sz w:val="16"/>
                <w:szCs w:val="16"/>
              </w:rPr>
              <w:t xml:space="preserve"> </w:t>
            </w:r>
            <w:r w:rsidRPr="00D40F7F">
              <w:rPr>
                <w:rFonts w:ascii="Arial" w:hAnsi="Arial" w:cs="Arial"/>
                <w:i/>
                <w:iCs/>
                <w:sz w:val="16"/>
                <w:szCs w:val="16"/>
              </w:rPr>
              <w:t>training</w:t>
            </w:r>
            <w:r w:rsidRPr="00D40F7F">
              <w:rPr>
                <w:rFonts w:ascii="Arial" w:hAnsi="Arial" w:cs="Arial"/>
                <w:i/>
                <w:iCs/>
                <w:spacing w:val="-5"/>
                <w:sz w:val="16"/>
                <w:szCs w:val="16"/>
              </w:rPr>
              <w:t xml:space="preserve"> </w:t>
            </w:r>
            <w:r w:rsidRPr="00D40F7F">
              <w:rPr>
                <w:rFonts w:ascii="Arial" w:hAnsi="Arial" w:cs="Arial"/>
                <w:i/>
                <w:iCs/>
                <w:sz w:val="16"/>
                <w:szCs w:val="16"/>
              </w:rPr>
              <w:t>installation) (Use back if more space is required)</w:t>
            </w:r>
          </w:p>
        </w:tc>
      </w:tr>
      <w:tr w:rsidR="00D40F7F" w:rsidRPr="00D40F7F" w14:paraId="3ACC3643" w14:textId="77777777" w:rsidTr="00D40F7F">
        <w:trPr>
          <w:trHeight w:val="217"/>
        </w:trPr>
        <w:tc>
          <w:tcPr>
            <w:tcW w:w="10800" w:type="dxa"/>
            <w:gridSpan w:val="8"/>
            <w:tcBorders>
              <w:top w:val="single" w:sz="12" w:space="0" w:color="000000"/>
              <w:left w:val="single" w:sz="12" w:space="0" w:color="000000"/>
              <w:bottom w:val="single" w:sz="6" w:space="0" w:color="000000"/>
              <w:right w:val="single" w:sz="12" w:space="0" w:color="000000"/>
            </w:tcBorders>
          </w:tcPr>
          <w:p w14:paraId="7C18986A" w14:textId="77777777" w:rsidR="00D40F7F" w:rsidRPr="00D40F7F" w:rsidRDefault="00D40F7F" w:rsidP="00D40F7F">
            <w:pPr>
              <w:kinsoku w:val="0"/>
              <w:overflowPunct w:val="0"/>
              <w:autoSpaceDE w:val="0"/>
              <w:autoSpaceDN w:val="0"/>
              <w:adjustRightInd w:val="0"/>
              <w:spacing w:before="13" w:after="0" w:line="240" w:lineRule="auto"/>
              <w:ind w:left="71"/>
              <w:rPr>
                <w:rFonts w:ascii="Arial" w:hAnsi="Arial" w:cs="Arial"/>
                <w:b/>
                <w:bCs/>
                <w:sz w:val="16"/>
                <w:szCs w:val="16"/>
              </w:rPr>
            </w:pPr>
            <w:r w:rsidRPr="00D40F7F">
              <w:rPr>
                <w:rFonts w:ascii="Arial" w:hAnsi="Arial" w:cs="Arial"/>
                <w:b/>
                <w:bCs/>
                <w:sz w:val="16"/>
                <w:szCs w:val="16"/>
              </w:rPr>
              <w:t>17. EVALUATOR</w:t>
            </w:r>
          </w:p>
        </w:tc>
      </w:tr>
      <w:tr w:rsidR="00D40F7F" w:rsidRPr="00D40F7F" w14:paraId="55A94B5E" w14:textId="77777777" w:rsidTr="00736855">
        <w:trPr>
          <w:trHeight w:val="697"/>
        </w:trPr>
        <w:tc>
          <w:tcPr>
            <w:tcW w:w="2925" w:type="dxa"/>
            <w:gridSpan w:val="3"/>
            <w:tcBorders>
              <w:top w:val="single" w:sz="6" w:space="0" w:color="000000"/>
              <w:left w:val="single" w:sz="12" w:space="0" w:color="000000"/>
              <w:bottom w:val="single" w:sz="12" w:space="0" w:color="000000"/>
              <w:right w:val="single" w:sz="6" w:space="0" w:color="000000"/>
            </w:tcBorders>
          </w:tcPr>
          <w:p w14:paraId="7244C8AE" w14:textId="77777777" w:rsidR="00D40F7F" w:rsidRPr="00D40F7F" w:rsidRDefault="00D40F7F" w:rsidP="00D40F7F">
            <w:pPr>
              <w:kinsoku w:val="0"/>
              <w:overflowPunct w:val="0"/>
              <w:autoSpaceDE w:val="0"/>
              <w:autoSpaceDN w:val="0"/>
              <w:adjustRightInd w:val="0"/>
              <w:spacing w:before="20" w:after="0" w:line="240" w:lineRule="auto"/>
              <w:ind w:left="149"/>
              <w:rPr>
                <w:rFonts w:ascii="Arial" w:hAnsi="Arial" w:cs="Arial"/>
                <w:i/>
                <w:iCs/>
                <w:sz w:val="14"/>
                <w:szCs w:val="14"/>
              </w:rPr>
            </w:pPr>
            <w:r w:rsidRPr="00D40F7F">
              <w:rPr>
                <w:rFonts w:ascii="Arial" w:hAnsi="Arial" w:cs="Arial"/>
                <w:b/>
                <w:bCs/>
                <w:sz w:val="14"/>
                <w:szCs w:val="14"/>
              </w:rPr>
              <w:t>a.</w:t>
            </w:r>
            <w:r w:rsidRPr="00D40F7F">
              <w:rPr>
                <w:rFonts w:ascii="Arial" w:hAnsi="Arial" w:cs="Arial"/>
                <w:b/>
                <w:bCs/>
                <w:spacing w:val="40"/>
                <w:sz w:val="14"/>
                <w:szCs w:val="14"/>
              </w:rPr>
              <w:t xml:space="preserve"> </w:t>
            </w:r>
            <w:r w:rsidRPr="00D40F7F">
              <w:rPr>
                <w:rFonts w:ascii="Arial" w:hAnsi="Arial" w:cs="Arial"/>
                <w:b/>
                <w:bCs/>
                <w:sz w:val="14"/>
                <w:szCs w:val="14"/>
              </w:rPr>
              <w:t xml:space="preserve">NAME </w:t>
            </w:r>
            <w:r w:rsidRPr="00D40F7F">
              <w:rPr>
                <w:rFonts w:ascii="Arial" w:hAnsi="Arial" w:cs="Arial"/>
                <w:i/>
                <w:iCs/>
                <w:sz w:val="14"/>
                <w:szCs w:val="14"/>
              </w:rPr>
              <w:t>(Last, First, Middle Initial)</w:t>
            </w:r>
          </w:p>
        </w:tc>
        <w:tc>
          <w:tcPr>
            <w:tcW w:w="0" w:type="auto"/>
            <w:tcBorders>
              <w:top w:val="single" w:sz="6" w:space="0" w:color="000000"/>
              <w:left w:val="single" w:sz="6" w:space="0" w:color="000000"/>
              <w:bottom w:val="single" w:sz="12" w:space="0" w:color="000000"/>
              <w:right w:val="single" w:sz="6" w:space="0" w:color="000000"/>
            </w:tcBorders>
          </w:tcPr>
          <w:p w14:paraId="020DD641" w14:textId="77777777" w:rsidR="00D40F7F" w:rsidRPr="00D40F7F" w:rsidRDefault="00D40F7F" w:rsidP="00D40F7F">
            <w:pPr>
              <w:kinsoku w:val="0"/>
              <w:overflowPunct w:val="0"/>
              <w:autoSpaceDE w:val="0"/>
              <w:autoSpaceDN w:val="0"/>
              <w:adjustRightInd w:val="0"/>
              <w:spacing w:before="20" w:after="0" w:line="240" w:lineRule="auto"/>
              <w:ind w:left="76"/>
              <w:rPr>
                <w:rFonts w:ascii="Arial" w:hAnsi="Arial" w:cs="Arial"/>
                <w:b/>
                <w:bCs/>
                <w:sz w:val="14"/>
                <w:szCs w:val="14"/>
              </w:rPr>
            </w:pPr>
            <w:r w:rsidRPr="00D40F7F">
              <w:rPr>
                <w:rFonts w:ascii="Arial" w:hAnsi="Arial" w:cs="Arial"/>
                <w:b/>
                <w:bCs/>
                <w:sz w:val="14"/>
                <w:szCs w:val="14"/>
              </w:rPr>
              <w:t>b.</w:t>
            </w:r>
            <w:r w:rsidRPr="00D40F7F">
              <w:rPr>
                <w:rFonts w:ascii="Arial" w:hAnsi="Arial" w:cs="Arial"/>
                <w:b/>
                <w:bCs/>
                <w:spacing w:val="40"/>
                <w:sz w:val="14"/>
                <w:szCs w:val="14"/>
              </w:rPr>
              <w:t xml:space="preserve"> </w:t>
            </w:r>
            <w:r w:rsidRPr="00D40F7F">
              <w:rPr>
                <w:rFonts w:ascii="Arial" w:hAnsi="Arial" w:cs="Arial"/>
                <w:b/>
                <w:bCs/>
                <w:sz w:val="14"/>
                <w:szCs w:val="14"/>
              </w:rPr>
              <w:t>GRADE</w:t>
            </w:r>
          </w:p>
        </w:tc>
        <w:tc>
          <w:tcPr>
            <w:tcW w:w="6118" w:type="dxa"/>
            <w:gridSpan w:val="4"/>
            <w:tcBorders>
              <w:top w:val="single" w:sz="6" w:space="0" w:color="000000"/>
              <w:left w:val="single" w:sz="6" w:space="0" w:color="000000"/>
              <w:bottom w:val="single" w:sz="12" w:space="0" w:color="000000"/>
              <w:right w:val="single" w:sz="12" w:space="0" w:color="000000"/>
            </w:tcBorders>
          </w:tcPr>
          <w:p w14:paraId="16122190" w14:textId="77777777" w:rsidR="00D40F7F" w:rsidRPr="00D40F7F" w:rsidRDefault="00D40F7F" w:rsidP="00D40F7F">
            <w:pPr>
              <w:kinsoku w:val="0"/>
              <w:overflowPunct w:val="0"/>
              <w:autoSpaceDE w:val="0"/>
              <w:autoSpaceDN w:val="0"/>
              <w:adjustRightInd w:val="0"/>
              <w:spacing w:before="20" w:after="0" w:line="240" w:lineRule="auto"/>
              <w:ind w:left="68"/>
              <w:rPr>
                <w:rFonts w:ascii="Arial" w:hAnsi="Arial" w:cs="Arial"/>
                <w:b/>
                <w:bCs/>
                <w:sz w:val="14"/>
                <w:szCs w:val="14"/>
              </w:rPr>
            </w:pPr>
            <w:r w:rsidRPr="00D40F7F">
              <w:rPr>
                <w:rFonts w:ascii="Arial" w:hAnsi="Arial" w:cs="Arial"/>
                <w:b/>
                <w:bCs/>
                <w:sz w:val="14"/>
                <w:szCs w:val="14"/>
              </w:rPr>
              <w:t>c.</w:t>
            </w:r>
            <w:r w:rsidRPr="00D40F7F">
              <w:rPr>
                <w:rFonts w:ascii="Arial" w:hAnsi="Arial" w:cs="Arial"/>
                <w:b/>
                <w:bCs/>
                <w:spacing w:val="40"/>
                <w:sz w:val="14"/>
                <w:szCs w:val="14"/>
              </w:rPr>
              <w:t xml:space="preserve"> </w:t>
            </w:r>
            <w:r w:rsidRPr="00D40F7F">
              <w:rPr>
                <w:rFonts w:ascii="Arial" w:hAnsi="Arial" w:cs="Arial"/>
                <w:b/>
                <w:bCs/>
                <w:sz w:val="14"/>
                <w:szCs w:val="14"/>
              </w:rPr>
              <w:t>SIGNATURE</w:t>
            </w:r>
          </w:p>
        </w:tc>
      </w:tr>
      <w:tr w:rsidR="00D40F7F" w:rsidRPr="00D40F7F" w14:paraId="2B356662" w14:textId="77777777" w:rsidTr="00D40F7F">
        <w:trPr>
          <w:trHeight w:val="216"/>
        </w:trPr>
        <w:tc>
          <w:tcPr>
            <w:tcW w:w="10800" w:type="dxa"/>
            <w:gridSpan w:val="8"/>
            <w:tcBorders>
              <w:top w:val="single" w:sz="12" w:space="0" w:color="000000"/>
              <w:left w:val="single" w:sz="12" w:space="0" w:color="000000"/>
              <w:bottom w:val="single" w:sz="6" w:space="0" w:color="000000"/>
              <w:right w:val="single" w:sz="12" w:space="0" w:color="000000"/>
            </w:tcBorders>
          </w:tcPr>
          <w:p w14:paraId="689C3C8A" w14:textId="77777777" w:rsidR="00D40F7F" w:rsidRPr="00D40F7F" w:rsidRDefault="00D40F7F" w:rsidP="00D40F7F">
            <w:pPr>
              <w:kinsoku w:val="0"/>
              <w:overflowPunct w:val="0"/>
              <w:autoSpaceDE w:val="0"/>
              <w:autoSpaceDN w:val="0"/>
              <w:adjustRightInd w:val="0"/>
              <w:spacing w:before="13" w:after="0" w:line="183" w:lineRule="exact"/>
              <w:ind w:left="71"/>
              <w:rPr>
                <w:rFonts w:ascii="Arial" w:hAnsi="Arial" w:cs="Arial"/>
                <w:b/>
                <w:bCs/>
                <w:sz w:val="16"/>
                <w:szCs w:val="16"/>
              </w:rPr>
            </w:pPr>
            <w:r w:rsidRPr="00D40F7F">
              <w:rPr>
                <w:rFonts w:ascii="Arial" w:hAnsi="Arial" w:cs="Arial"/>
                <w:b/>
                <w:bCs/>
                <w:sz w:val="16"/>
                <w:szCs w:val="16"/>
              </w:rPr>
              <w:t>18. INTERNATIONAL MILITARY STUDENT OFFICER</w:t>
            </w:r>
          </w:p>
        </w:tc>
      </w:tr>
      <w:tr w:rsidR="00D40F7F" w:rsidRPr="00D40F7F" w14:paraId="62824913" w14:textId="77777777" w:rsidTr="00736855">
        <w:trPr>
          <w:trHeight w:val="698"/>
        </w:trPr>
        <w:tc>
          <w:tcPr>
            <w:tcW w:w="2925" w:type="dxa"/>
            <w:gridSpan w:val="3"/>
            <w:tcBorders>
              <w:top w:val="single" w:sz="6" w:space="0" w:color="000000"/>
              <w:left w:val="single" w:sz="12" w:space="0" w:color="000000"/>
              <w:bottom w:val="single" w:sz="12" w:space="0" w:color="000000"/>
              <w:right w:val="single" w:sz="6" w:space="0" w:color="000000"/>
            </w:tcBorders>
          </w:tcPr>
          <w:p w14:paraId="1A76E47A" w14:textId="52B3A27B" w:rsidR="00D40F7F" w:rsidRPr="00D40F7F" w:rsidRDefault="00D40F7F" w:rsidP="00D40F7F">
            <w:pPr>
              <w:kinsoku w:val="0"/>
              <w:overflowPunct w:val="0"/>
              <w:autoSpaceDE w:val="0"/>
              <w:autoSpaceDN w:val="0"/>
              <w:adjustRightInd w:val="0"/>
              <w:spacing w:before="20" w:after="0" w:line="240" w:lineRule="auto"/>
              <w:ind w:left="149"/>
              <w:rPr>
                <w:rFonts w:ascii="Arial" w:hAnsi="Arial" w:cs="Arial"/>
                <w:i/>
                <w:iCs/>
                <w:sz w:val="14"/>
                <w:szCs w:val="14"/>
              </w:rPr>
            </w:pPr>
            <w:r w:rsidRPr="00D40F7F">
              <w:rPr>
                <w:rFonts w:ascii="Arial" w:hAnsi="Arial" w:cs="Arial"/>
                <w:b/>
                <w:bCs/>
                <w:sz w:val="14"/>
                <w:szCs w:val="14"/>
              </w:rPr>
              <w:t>a.</w:t>
            </w:r>
            <w:r w:rsidRPr="00D40F7F">
              <w:rPr>
                <w:rFonts w:ascii="Arial" w:hAnsi="Arial" w:cs="Arial"/>
                <w:b/>
                <w:bCs/>
                <w:spacing w:val="40"/>
                <w:sz w:val="14"/>
                <w:szCs w:val="14"/>
              </w:rPr>
              <w:t xml:space="preserve"> </w:t>
            </w:r>
            <w:r w:rsidRPr="00D40F7F">
              <w:rPr>
                <w:rFonts w:ascii="Arial" w:hAnsi="Arial" w:cs="Arial"/>
                <w:b/>
                <w:bCs/>
                <w:sz w:val="14"/>
                <w:szCs w:val="14"/>
              </w:rPr>
              <w:t xml:space="preserve">NAME </w:t>
            </w:r>
            <w:r w:rsidRPr="00D40F7F">
              <w:rPr>
                <w:rFonts w:ascii="Arial" w:hAnsi="Arial" w:cs="Arial"/>
                <w:i/>
                <w:iCs/>
                <w:sz w:val="14"/>
                <w:szCs w:val="14"/>
              </w:rPr>
              <w:t>(Last, First, Middle Initial)</w:t>
            </w:r>
          </w:p>
        </w:tc>
        <w:tc>
          <w:tcPr>
            <w:tcW w:w="0" w:type="auto"/>
            <w:tcBorders>
              <w:top w:val="single" w:sz="6" w:space="0" w:color="000000"/>
              <w:left w:val="single" w:sz="6" w:space="0" w:color="000000"/>
              <w:bottom w:val="single" w:sz="12" w:space="0" w:color="000000"/>
              <w:right w:val="single" w:sz="6" w:space="0" w:color="000000"/>
            </w:tcBorders>
          </w:tcPr>
          <w:p w14:paraId="259B74B7" w14:textId="77777777" w:rsidR="00D40F7F" w:rsidRPr="00D40F7F" w:rsidRDefault="00D40F7F" w:rsidP="00D40F7F">
            <w:pPr>
              <w:kinsoku w:val="0"/>
              <w:overflowPunct w:val="0"/>
              <w:autoSpaceDE w:val="0"/>
              <w:autoSpaceDN w:val="0"/>
              <w:adjustRightInd w:val="0"/>
              <w:spacing w:before="20" w:after="0" w:line="240" w:lineRule="auto"/>
              <w:ind w:left="76"/>
              <w:rPr>
                <w:rFonts w:ascii="Arial" w:hAnsi="Arial" w:cs="Arial"/>
                <w:b/>
                <w:bCs/>
                <w:sz w:val="14"/>
                <w:szCs w:val="14"/>
              </w:rPr>
            </w:pPr>
            <w:r w:rsidRPr="00D40F7F">
              <w:rPr>
                <w:rFonts w:ascii="Arial" w:hAnsi="Arial" w:cs="Arial"/>
                <w:b/>
                <w:bCs/>
                <w:sz w:val="14"/>
                <w:szCs w:val="14"/>
              </w:rPr>
              <w:t>b.</w:t>
            </w:r>
            <w:r w:rsidRPr="00D40F7F">
              <w:rPr>
                <w:rFonts w:ascii="Arial" w:hAnsi="Arial" w:cs="Arial"/>
                <w:b/>
                <w:bCs/>
                <w:spacing w:val="40"/>
                <w:sz w:val="14"/>
                <w:szCs w:val="14"/>
              </w:rPr>
              <w:t xml:space="preserve"> </w:t>
            </w:r>
            <w:r w:rsidRPr="00D40F7F">
              <w:rPr>
                <w:rFonts w:ascii="Arial" w:hAnsi="Arial" w:cs="Arial"/>
                <w:b/>
                <w:bCs/>
                <w:sz w:val="14"/>
                <w:szCs w:val="14"/>
              </w:rPr>
              <w:t>GRADE</w:t>
            </w:r>
          </w:p>
        </w:tc>
        <w:tc>
          <w:tcPr>
            <w:tcW w:w="6118" w:type="dxa"/>
            <w:gridSpan w:val="4"/>
            <w:tcBorders>
              <w:top w:val="single" w:sz="6" w:space="0" w:color="000000"/>
              <w:left w:val="single" w:sz="6" w:space="0" w:color="000000"/>
              <w:bottom w:val="single" w:sz="12" w:space="0" w:color="000000"/>
              <w:right w:val="single" w:sz="12" w:space="0" w:color="000000"/>
            </w:tcBorders>
          </w:tcPr>
          <w:p w14:paraId="7E869928" w14:textId="77777777" w:rsidR="00D40F7F" w:rsidRPr="00D40F7F" w:rsidRDefault="00D40F7F" w:rsidP="00D40F7F">
            <w:pPr>
              <w:kinsoku w:val="0"/>
              <w:overflowPunct w:val="0"/>
              <w:autoSpaceDE w:val="0"/>
              <w:autoSpaceDN w:val="0"/>
              <w:adjustRightInd w:val="0"/>
              <w:spacing w:before="20" w:after="0" w:line="240" w:lineRule="auto"/>
              <w:ind w:left="68"/>
              <w:rPr>
                <w:rFonts w:ascii="Arial" w:hAnsi="Arial" w:cs="Arial"/>
                <w:b/>
                <w:bCs/>
                <w:sz w:val="14"/>
                <w:szCs w:val="14"/>
              </w:rPr>
            </w:pPr>
            <w:r w:rsidRPr="00D40F7F">
              <w:rPr>
                <w:rFonts w:ascii="Arial" w:hAnsi="Arial" w:cs="Arial"/>
                <w:b/>
                <w:bCs/>
                <w:sz w:val="14"/>
                <w:szCs w:val="14"/>
              </w:rPr>
              <w:t>c.</w:t>
            </w:r>
            <w:r w:rsidRPr="00D40F7F">
              <w:rPr>
                <w:rFonts w:ascii="Arial" w:hAnsi="Arial" w:cs="Arial"/>
                <w:b/>
                <w:bCs/>
                <w:spacing w:val="40"/>
                <w:sz w:val="14"/>
                <w:szCs w:val="14"/>
              </w:rPr>
              <w:t xml:space="preserve"> </w:t>
            </w:r>
            <w:r w:rsidRPr="00D40F7F">
              <w:rPr>
                <w:rFonts w:ascii="Arial" w:hAnsi="Arial" w:cs="Arial"/>
                <w:b/>
                <w:bCs/>
                <w:sz w:val="14"/>
                <w:szCs w:val="14"/>
              </w:rPr>
              <w:t>SIGNATURE</w:t>
            </w:r>
          </w:p>
        </w:tc>
      </w:tr>
    </w:tbl>
    <w:p w14:paraId="256BC449" w14:textId="68D42282" w:rsidR="00CB612A" w:rsidRPr="00CB612A" w:rsidRDefault="00D40F7F" w:rsidP="00CB612A">
      <w:pPr>
        <w:kinsoku w:val="0"/>
        <w:overflowPunct w:val="0"/>
        <w:autoSpaceDE w:val="0"/>
        <w:autoSpaceDN w:val="0"/>
        <w:adjustRightInd w:val="0"/>
        <w:spacing w:before="2" w:after="0" w:line="240" w:lineRule="auto"/>
        <w:ind w:left="192"/>
        <w:rPr>
          <w:rFonts w:ascii="Arial" w:hAnsi="Arial" w:cs="Arial"/>
          <w:position w:val="2"/>
          <w:sz w:val="12"/>
          <w:szCs w:val="12"/>
        </w:rPr>
      </w:pPr>
      <w:r w:rsidRPr="00D40F7F">
        <w:rPr>
          <w:rFonts w:ascii="Arial" w:hAnsi="Arial" w:cs="Arial"/>
          <w:b/>
          <w:bCs/>
          <w:sz w:val="20"/>
          <w:szCs w:val="20"/>
        </w:rPr>
        <w:t>DD FORM 2496, FEB 96</w:t>
      </w:r>
      <w:r w:rsidRPr="00D40F7F">
        <w:rPr>
          <w:rFonts w:ascii="Arial" w:hAnsi="Arial" w:cs="Arial"/>
          <w:b/>
          <w:bCs/>
          <w:spacing w:val="80"/>
          <w:w w:val="150"/>
          <w:sz w:val="20"/>
          <w:szCs w:val="20"/>
        </w:rPr>
        <w:t xml:space="preserve">           </w:t>
      </w:r>
      <w:r w:rsidRPr="00D40F7F">
        <w:rPr>
          <w:rFonts w:ascii="Arial" w:hAnsi="Arial" w:cs="Arial"/>
          <w:position w:val="2"/>
          <w:sz w:val="16"/>
          <w:szCs w:val="16"/>
        </w:rPr>
        <w:t>PREVIOUS EDITION IS OBSOLETE.</w:t>
      </w:r>
      <w:r w:rsidRPr="00D40F7F">
        <w:rPr>
          <w:rFonts w:ascii="Arial" w:hAnsi="Arial" w:cs="Arial"/>
          <w:spacing w:val="80"/>
          <w:w w:val="150"/>
          <w:position w:val="2"/>
          <w:sz w:val="16"/>
          <w:szCs w:val="16"/>
        </w:rPr>
        <w:t xml:space="preserve">                  </w:t>
      </w:r>
      <w:r w:rsidR="00CB612A">
        <w:rPr>
          <w:rFonts w:ascii="Arial" w:hAnsi="Arial" w:cs="Arial"/>
          <w:position w:val="2"/>
          <w:sz w:val="12"/>
          <w:szCs w:val="12"/>
        </w:rPr>
        <w:t>Adobe Professional 8.</w:t>
      </w:r>
    </w:p>
    <w:p w14:paraId="3791F1A8" w14:textId="4A4D6532" w:rsidR="00CB612A" w:rsidRDefault="00CB612A" w:rsidP="00CB612A">
      <w:pPr>
        <w:kinsoku w:val="0"/>
        <w:overflowPunct w:val="0"/>
        <w:autoSpaceDE w:val="0"/>
        <w:autoSpaceDN w:val="0"/>
        <w:adjustRightInd w:val="0"/>
        <w:spacing w:after="0" w:line="240" w:lineRule="auto"/>
        <w:rPr>
          <w:rFonts w:ascii="Arial" w:hAnsi="Arial" w:cs="Arial"/>
          <w:i/>
          <w:iCs/>
          <w:sz w:val="18"/>
          <w:szCs w:val="18"/>
        </w:rPr>
      </w:pPr>
    </w:p>
    <w:p w14:paraId="0612E972" w14:textId="16301897" w:rsidR="00CB612A" w:rsidRDefault="00625375" w:rsidP="00CB612A">
      <w:pPr>
        <w:kinsoku w:val="0"/>
        <w:overflowPunct w:val="0"/>
        <w:autoSpaceDE w:val="0"/>
        <w:autoSpaceDN w:val="0"/>
        <w:adjustRightInd w:val="0"/>
        <w:spacing w:after="0" w:line="240" w:lineRule="auto"/>
        <w:rPr>
          <w:rFonts w:ascii="Arial" w:hAnsi="Arial" w:cs="Arial"/>
          <w:i/>
          <w:iCs/>
          <w:sz w:val="18"/>
          <w:szCs w:val="18"/>
        </w:rPr>
      </w:pPr>
      <w:r>
        <w:rPr>
          <w:noProof/>
        </w:rPr>
        <w:lastRenderedPageBreak/>
        <w:drawing>
          <wp:anchor distT="0" distB="0" distL="114300" distR="114300" simplePos="0" relativeHeight="251658242" behindDoc="0" locked="0" layoutInCell="1" allowOverlap="1" wp14:anchorId="4A56B9B9" wp14:editId="63DFA894">
            <wp:simplePos x="0" y="0"/>
            <wp:positionH relativeFrom="margin">
              <wp:posOffset>-529839</wp:posOffset>
            </wp:positionH>
            <wp:positionV relativeFrom="paragraph">
              <wp:posOffset>-68366</wp:posOffset>
            </wp:positionV>
            <wp:extent cx="7009290" cy="8588523"/>
            <wp:effectExtent l="0" t="0" r="127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010085" cy="8589497"/>
                    </a:xfrm>
                    <a:prstGeom prst="rect">
                      <a:avLst/>
                    </a:prstGeom>
                  </pic:spPr>
                </pic:pic>
              </a:graphicData>
            </a:graphic>
            <wp14:sizeRelH relativeFrom="page">
              <wp14:pctWidth>0</wp14:pctWidth>
            </wp14:sizeRelH>
            <wp14:sizeRelV relativeFrom="page">
              <wp14:pctHeight>0</wp14:pctHeight>
            </wp14:sizeRelV>
          </wp:anchor>
        </w:drawing>
      </w:r>
    </w:p>
    <w:p w14:paraId="4DFFF28C" w14:textId="77777777" w:rsidR="00CB612A" w:rsidRDefault="00CB612A" w:rsidP="00CB612A">
      <w:pPr>
        <w:kinsoku w:val="0"/>
        <w:overflowPunct w:val="0"/>
        <w:autoSpaceDE w:val="0"/>
        <w:autoSpaceDN w:val="0"/>
        <w:adjustRightInd w:val="0"/>
        <w:spacing w:after="0" w:line="240" w:lineRule="auto"/>
        <w:rPr>
          <w:rFonts w:ascii="Arial" w:hAnsi="Arial" w:cs="Arial"/>
          <w:i/>
          <w:iCs/>
          <w:sz w:val="18"/>
          <w:szCs w:val="18"/>
        </w:rPr>
      </w:pPr>
    </w:p>
    <w:p w14:paraId="66FCFE07" w14:textId="77777777" w:rsidR="00CB612A" w:rsidRDefault="00CB612A" w:rsidP="00CB612A">
      <w:pPr>
        <w:kinsoku w:val="0"/>
        <w:overflowPunct w:val="0"/>
        <w:autoSpaceDE w:val="0"/>
        <w:autoSpaceDN w:val="0"/>
        <w:adjustRightInd w:val="0"/>
        <w:spacing w:after="0" w:line="240" w:lineRule="auto"/>
        <w:rPr>
          <w:rFonts w:ascii="Arial" w:hAnsi="Arial" w:cs="Arial"/>
          <w:i/>
          <w:iCs/>
          <w:sz w:val="20"/>
          <w:szCs w:val="20"/>
        </w:rPr>
      </w:pPr>
    </w:p>
    <w:p w14:paraId="0CE5CD97" w14:textId="77777777" w:rsidR="00CB612A" w:rsidRDefault="00CB612A" w:rsidP="00CB612A">
      <w:pPr>
        <w:kinsoku w:val="0"/>
        <w:overflowPunct w:val="0"/>
        <w:autoSpaceDE w:val="0"/>
        <w:autoSpaceDN w:val="0"/>
        <w:adjustRightInd w:val="0"/>
        <w:spacing w:after="0" w:line="240" w:lineRule="auto"/>
        <w:rPr>
          <w:rFonts w:ascii="Arial" w:hAnsi="Arial" w:cs="Arial"/>
          <w:i/>
          <w:iCs/>
          <w:sz w:val="20"/>
          <w:szCs w:val="20"/>
        </w:rPr>
      </w:pPr>
    </w:p>
    <w:p w14:paraId="33A0AE41" w14:textId="77777777" w:rsidR="00CB612A" w:rsidRDefault="00CB612A" w:rsidP="00CB612A">
      <w:pPr>
        <w:kinsoku w:val="0"/>
        <w:overflowPunct w:val="0"/>
        <w:autoSpaceDE w:val="0"/>
        <w:autoSpaceDN w:val="0"/>
        <w:adjustRightInd w:val="0"/>
        <w:spacing w:after="0" w:line="240" w:lineRule="auto"/>
        <w:rPr>
          <w:rFonts w:ascii="Arial" w:hAnsi="Arial" w:cs="Arial"/>
          <w:i/>
          <w:iCs/>
          <w:sz w:val="20"/>
          <w:szCs w:val="20"/>
        </w:rPr>
      </w:pPr>
    </w:p>
    <w:p w14:paraId="061FEB43" w14:textId="77777777" w:rsidR="00CB612A" w:rsidRDefault="00CB612A" w:rsidP="00CB612A">
      <w:pPr>
        <w:kinsoku w:val="0"/>
        <w:overflowPunct w:val="0"/>
        <w:autoSpaceDE w:val="0"/>
        <w:autoSpaceDN w:val="0"/>
        <w:adjustRightInd w:val="0"/>
        <w:spacing w:after="0" w:line="240" w:lineRule="auto"/>
        <w:rPr>
          <w:rFonts w:ascii="Arial" w:hAnsi="Arial" w:cs="Arial"/>
          <w:i/>
          <w:iCs/>
          <w:sz w:val="20"/>
          <w:szCs w:val="20"/>
        </w:rPr>
      </w:pPr>
    </w:p>
    <w:p w14:paraId="188425CC" w14:textId="77777777" w:rsidR="00CB612A" w:rsidRDefault="00CB612A" w:rsidP="00CB612A">
      <w:pPr>
        <w:kinsoku w:val="0"/>
        <w:overflowPunct w:val="0"/>
        <w:autoSpaceDE w:val="0"/>
        <w:autoSpaceDN w:val="0"/>
        <w:adjustRightInd w:val="0"/>
        <w:spacing w:after="0" w:line="240" w:lineRule="auto"/>
        <w:rPr>
          <w:rFonts w:ascii="Arial" w:hAnsi="Arial" w:cs="Arial"/>
          <w:i/>
          <w:iCs/>
          <w:sz w:val="20"/>
          <w:szCs w:val="20"/>
        </w:rPr>
      </w:pPr>
    </w:p>
    <w:p w14:paraId="30563357" w14:textId="77777777" w:rsidR="00CB612A" w:rsidRDefault="00CB612A" w:rsidP="00CB612A">
      <w:pPr>
        <w:kinsoku w:val="0"/>
        <w:overflowPunct w:val="0"/>
        <w:autoSpaceDE w:val="0"/>
        <w:autoSpaceDN w:val="0"/>
        <w:adjustRightInd w:val="0"/>
        <w:spacing w:after="0" w:line="240" w:lineRule="auto"/>
        <w:rPr>
          <w:rFonts w:ascii="Arial" w:hAnsi="Arial" w:cs="Arial"/>
          <w:i/>
          <w:iCs/>
          <w:sz w:val="20"/>
          <w:szCs w:val="20"/>
        </w:rPr>
      </w:pPr>
    </w:p>
    <w:p w14:paraId="43F804A0" w14:textId="77777777" w:rsidR="00CB612A" w:rsidRDefault="00CB612A" w:rsidP="00CB612A">
      <w:pPr>
        <w:kinsoku w:val="0"/>
        <w:overflowPunct w:val="0"/>
        <w:autoSpaceDE w:val="0"/>
        <w:autoSpaceDN w:val="0"/>
        <w:adjustRightInd w:val="0"/>
        <w:spacing w:after="0" w:line="240" w:lineRule="auto"/>
        <w:rPr>
          <w:rFonts w:ascii="Arial" w:hAnsi="Arial" w:cs="Arial"/>
          <w:i/>
          <w:iCs/>
          <w:sz w:val="20"/>
          <w:szCs w:val="20"/>
        </w:rPr>
      </w:pPr>
    </w:p>
    <w:p w14:paraId="4200D767" w14:textId="77777777" w:rsidR="00CB612A" w:rsidRDefault="00CB612A" w:rsidP="00CB612A">
      <w:pPr>
        <w:kinsoku w:val="0"/>
        <w:overflowPunct w:val="0"/>
        <w:autoSpaceDE w:val="0"/>
        <w:autoSpaceDN w:val="0"/>
        <w:adjustRightInd w:val="0"/>
        <w:spacing w:after="0" w:line="240" w:lineRule="auto"/>
        <w:rPr>
          <w:rFonts w:ascii="Arial" w:hAnsi="Arial" w:cs="Arial"/>
          <w:i/>
          <w:iCs/>
          <w:sz w:val="20"/>
          <w:szCs w:val="20"/>
        </w:rPr>
      </w:pPr>
    </w:p>
    <w:p w14:paraId="496217B0" w14:textId="77777777" w:rsidR="00CB612A" w:rsidRDefault="00CB612A" w:rsidP="00CB612A">
      <w:pPr>
        <w:kinsoku w:val="0"/>
        <w:overflowPunct w:val="0"/>
        <w:autoSpaceDE w:val="0"/>
        <w:autoSpaceDN w:val="0"/>
        <w:adjustRightInd w:val="0"/>
        <w:spacing w:after="0" w:line="240" w:lineRule="auto"/>
        <w:rPr>
          <w:rFonts w:ascii="Arial" w:hAnsi="Arial" w:cs="Arial"/>
          <w:i/>
          <w:iCs/>
          <w:sz w:val="20"/>
          <w:szCs w:val="20"/>
        </w:rPr>
      </w:pPr>
    </w:p>
    <w:p w14:paraId="66C82AA8" w14:textId="77777777" w:rsidR="00CB612A" w:rsidRDefault="00CB612A" w:rsidP="00CB612A">
      <w:pPr>
        <w:kinsoku w:val="0"/>
        <w:overflowPunct w:val="0"/>
        <w:autoSpaceDE w:val="0"/>
        <w:autoSpaceDN w:val="0"/>
        <w:adjustRightInd w:val="0"/>
        <w:spacing w:after="0" w:line="240" w:lineRule="auto"/>
        <w:rPr>
          <w:rFonts w:ascii="Arial" w:hAnsi="Arial" w:cs="Arial"/>
          <w:i/>
          <w:iCs/>
          <w:sz w:val="20"/>
          <w:szCs w:val="20"/>
        </w:rPr>
      </w:pPr>
    </w:p>
    <w:p w14:paraId="4631F88E" w14:textId="77777777" w:rsidR="00CB612A" w:rsidRDefault="00CB612A" w:rsidP="00CB612A">
      <w:pPr>
        <w:kinsoku w:val="0"/>
        <w:overflowPunct w:val="0"/>
        <w:autoSpaceDE w:val="0"/>
        <w:autoSpaceDN w:val="0"/>
        <w:adjustRightInd w:val="0"/>
        <w:spacing w:after="0" w:line="240" w:lineRule="auto"/>
        <w:rPr>
          <w:rFonts w:ascii="Arial" w:hAnsi="Arial" w:cs="Arial"/>
          <w:i/>
          <w:iCs/>
          <w:sz w:val="20"/>
          <w:szCs w:val="20"/>
        </w:rPr>
      </w:pPr>
    </w:p>
    <w:p w14:paraId="4AF909B0" w14:textId="77777777" w:rsidR="00CB612A" w:rsidRDefault="00CB612A" w:rsidP="00CB612A">
      <w:pPr>
        <w:kinsoku w:val="0"/>
        <w:overflowPunct w:val="0"/>
        <w:autoSpaceDE w:val="0"/>
        <w:autoSpaceDN w:val="0"/>
        <w:adjustRightInd w:val="0"/>
        <w:spacing w:after="0" w:line="240" w:lineRule="auto"/>
        <w:rPr>
          <w:rFonts w:ascii="Arial" w:hAnsi="Arial" w:cs="Arial"/>
          <w:i/>
          <w:iCs/>
          <w:sz w:val="20"/>
          <w:szCs w:val="20"/>
        </w:rPr>
      </w:pPr>
    </w:p>
    <w:p w14:paraId="4885100A" w14:textId="77777777" w:rsidR="00CB612A" w:rsidRDefault="00CB612A" w:rsidP="00CB612A">
      <w:pPr>
        <w:kinsoku w:val="0"/>
        <w:overflowPunct w:val="0"/>
        <w:autoSpaceDE w:val="0"/>
        <w:autoSpaceDN w:val="0"/>
        <w:adjustRightInd w:val="0"/>
        <w:spacing w:after="0" w:line="240" w:lineRule="auto"/>
        <w:rPr>
          <w:rFonts w:ascii="Arial" w:hAnsi="Arial" w:cs="Arial"/>
          <w:i/>
          <w:iCs/>
          <w:sz w:val="20"/>
          <w:szCs w:val="20"/>
        </w:rPr>
      </w:pPr>
    </w:p>
    <w:p w14:paraId="3D7CEA7F" w14:textId="77777777" w:rsidR="00B16B53" w:rsidRDefault="00B16B53" w:rsidP="00367C64">
      <w:pPr>
        <w:tabs>
          <w:tab w:val="left" w:pos="3444"/>
        </w:tabs>
        <w:rPr>
          <w:rFonts w:ascii="Arial" w:hAnsi="Arial" w:cs="Arial"/>
          <w:sz w:val="18"/>
        </w:rPr>
      </w:pPr>
    </w:p>
    <w:p w14:paraId="6DF670E6" w14:textId="77777777" w:rsidR="00F21DCA" w:rsidRDefault="00F21DCA" w:rsidP="00367C64">
      <w:pPr>
        <w:tabs>
          <w:tab w:val="left" w:pos="3444"/>
        </w:tabs>
        <w:rPr>
          <w:rFonts w:ascii="Arial" w:hAnsi="Arial" w:cs="Arial"/>
          <w:sz w:val="18"/>
        </w:rPr>
      </w:pPr>
    </w:p>
    <w:p w14:paraId="66597038" w14:textId="77777777" w:rsidR="00F21DCA" w:rsidRDefault="00F21DCA" w:rsidP="00367C64">
      <w:pPr>
        <w:tabs>
          <w:tab w:val="left" w:pos="3444"/>
        </w:tabs>
        <w:rPr>
          <w:rFonts w:ascii="Arial" w:hAnsi="Arial" w:cs="Arial"/>
          <w:sz w:val="18"/>
        </w:rPr>
      </w:pPr>
    </w:p>
    <w:p w14:paraId="017458F3" w14:textId="77777777" w:rsidR="00F21DCA" w:rsidRDefault="00F21DCA" w:rsidP="00367C64">
      <w:pPr>
        <w:tabs>
          <w:tab w:val="left" w:pos="3444"/>
        </w:tabs>
        <w:rPr>
          <w:rFonts w:ascii="Arial" w:hAnsi="Arial" w:cs="Arial"/>
          <w:sz w:val="18"/>
        </w:rPr>
      </w:pPr>
    </w:p>
    <w:p w14:paraId="60086500" w14:textId="77777777" w:rsidR="00F21DCA" w:rsidRDefault="00F21DCA" w:rsidP="00367C64">
      <w:pPr>
        <w:tabs>
          <w:tab w:val="left" w:pos="3444"/>
        </w:tabs>
        <w:rPr>
          <w:rFonts w:ascii="Arial" w:hAnsi="Arial" w:cs="Arial"/>
          <w:sz w:val="18"/>
        </w:rPr>
      </w:pPr>
    </w:p>
    <w:p w14:paraId="6A9BAC8F" w14:textId="77777777" w:rsidR="00F21DCA" w:rsidRDefault="00F21DCA" w:rsidP="00367C64">
      <w:pPr>
        <w:tabs>
          <w:tab w:val="left" w:pos="3444"/>
        </w:tabs>
        <w:rPr>
          <w:rFonts w:ascii="Arial" w:hAnsi="Arial" w:cs="Arial"/>
          <w:sz w:val="18"/>
        </w:rPr>
      </w:pPr>
    </w:p>
    <w:p w14:paraId="2C28ACFC" w14:textId="77777777" w:rsidR="00F21DCA" w:rsidRDefault="00F21DCA" w:rsidP="00367C64">
      <w:pPr>
        <w:tabs>
          <w:tab w:val="left" w:pos="3444"/>
        </w:tabs>
        <w:rPr>
          <w:rFonts w:ascii="Arial" w:hAnsi="Arial" w:cs="Arial"/>
          <w:sz w:val="18"/>
        </w:rPr>
      </w:pPr>
    </w:p>
    <w:p w14:paraId="67525D00" w14:textId="77777777" w:rsidR="00F21DCA" w:rsidRDefault="00F21DCA" w:rsidP="00367C64">
      <w:pPr>
        <w:tabs>
          <w:tab w:val="left" w:pos="3444"/>
        </w:tabs>
        <w:rPr>
          <w:rFonts w:ascii="Arial" w:hAnsi="Arial" w:cs="Arial"/>
          <w:sz w:val="18"/>
        </w:rPr>
      </w:pPr>
    </w:p>
    <w:p w14:paraId="02A3EDED" w14:textId="77777777" w:rsidR="00F21DCA" w:rsidRDefault="00F21DCA" w:rsidP="00367C64">
      <w:pPr>
        <w:tabs>
          <w:tab w:val="left" w:pos="3444"/>
        </w:tabs>
        <w:rPr>
          <w:rFonts w:ascii="Arial" w:hAnsi="Arial" w:cs="Arial"/>
          <w:sz w:val="18"/>
        </w:rPr>
      </w:pPr>
    </w:p>
    <w:p w14:paraId="63B496E2" w14:textId="77777777" w:rsidR="00F21DCA" w:rsidRDefault="00F21DCA" w:rsidP="00367C64">
      <w:pPr>
        <w:tabs>
          <w:tab w:val="left" w:pos="3444"/>
        </w:tabs>
        <w:rPr>
          <w:rFonts w:ascii="Arial" w:hAnsi="Arial" w:cs="Arial"/>
          <w:sz w:val="18"/>
        </w:rPr>
      </w:pPr>
    </w:p>
    <w:p w14:paraId="3A871899" w14:textId="77777777" w:rsidR="00F21DCA" w:rsidRDefault="00F21DCA" w:rsidP="00367C64">
      <w:pPr>
        <w:tabs>
          <w:tab w:val="left" w:pos="3444"/>
        </w:tabs>
        <w:rPr>
          <w:rFonts w:ascii="Arial" w:hAnsi="Arial" w:cs="Arial"/>
          <w:sz w:val="18"/>
        </w:rPr>
      </w:pPr>
    </w:p>
    <w:p w14:paraId="2F6D4EFB" w14:textId="77777777" w:rsidR="00F21DCA" w:rsidRDefault="00F21DCA" w:rsidP="00367C64">
      <w:pPr>
        <w:tabs>
          <w:tab w:val="left" w:pos="3444"/>
        </w:tabs>
        <w:rPr>
          <w:rFonts w:ascii="Arial" w:hAnsi="Arial" w:cs="Arial"/>
          <w:sz w:val="18"/>
        </w:rPr>
      </w:pPr>
    </w:p>
    <w:p w14:paraId="035A956E" w14:textId="77777777" w:rsidR="00F21DCA" w:rsidRDefault="00F21DCA" w:rsidP="00367C64">
      <w:pPr>
        <w:tabs>
          <w:tab w:val="left" w:pos="3444"/>
        </w:tabs>
        <w:rPr>
          <w:rFonts w:ascii="Arial" w:hAnsi="Arial" w:cs="Arial"/>
          <w:sz w:val="18"/>
        </w:rPr>
      </w:pPr>
    </w:p>
    <w:p w14:paraId="7BC35E71" w14:textId="77777777" w:rsidR="00F21DCA" w:rsidRDefault="00F21DCA" w:rsidP="00367C64">
      <w:pPr>
        <w:tabs>
          <w:tab w:val="left" w:pos="3444"/>
        </w:tabs>
        <w:rPr>
          <w:rFonts w:ascii="Arial" w:hAnsi="Arial" w:cs="Arial"/>
          <w:sz w:val="18"/>
        </w:rPr>
      </w:pPr>
    </w:p>
    <w:p w14:paraId="264C1A0E" w14:textId="77777777" w:rsidR="00F21DCA" w:rsidRDefault="00F21DCA" w:rsidP="00367C64">
      <w:pPr>
        <w:tabs>
          <w:tab w:val="left" w:pos="3444"/>
        </w:tabs>
        <w:rPr>
          <w:rFonts w:ascii="Arial" w:hAnsi="Arial" w:cs="Arial"/>
          <w:sz w:val="18"/>
        </w:rPr>
      </w:pPr>
    </w:p>
    <w:p w14:paraId="3DC20B7F" w14:textId="77777777" w:rsidR="00F21DCA" w:rsidRDefault="00F21DCA" w:rsidP="00367C64">
      <w:pPr>
        <w:tabs>
          <w:tab w:val="left" w:pos="3444"/>
        </w:tabs>
        <w:rPr>
          <w:rFonts w:ascii="Arial" w:hAnsi="Arial" w:cs="Arial"/>
          <w:sz w:val="18"/>
        </w:rPr>
      </w:pPr>
    </w:p>
    <w:p w14:paraId="222C0D7E" w14:textId="77777777" w:rsidR="00F21DCA" w:rsidRDefault="00F21DCA" w:rsidP="00367C64">
      <w:pPr>
        <w:tabs>
          <w:tab w:val="left" w:pos="3444"/>
        </w:tabs>
        <w:rPr>
          <w:rFonts w:ascii="Arial" w:hAnsi="Arial" w:cs="Arial"/>
          <w:sz w:val="18"/>
        </w:rPr>
      </w:pPr>
    </w:p>
    <w:p w14:paraId="2DE00C70" w14:textId="77777777" w:rsidR="00F21DCA" w:rsidRDefault="00F21DCA" w:rsidP="00367C64">
      <w:pPr>
        <w:tabs>
          <w:tab w:val="left" w:pos="3444"/>
        </w:tabs>
        <w:rPr>
          <w:rFonts w:ascii="Arial" w:hAnsi="Arial" w:cs="Arial"/>
          <w:sz w:val="18"/>
        </w:rPr>
      </w:pPr>
    </w:p>
    <w:p w14:paraId="0828AFE0" w14:textId="77777777" w:rsidR="00F21DCA" w:rsidRDefault="00F21DCA" w:rsidP="00367C64">
      <w:pPr>
        <w:tabs>
          <w:tab w:val="left" w:pos="3444"/>
        </w:tabs>
        <w:rPr>
          <w:rFonts w:ascii="Arial" w:hAnsi="Arial" w:cs="Arial"/>
          <w:sz w:val="18"/>
        </w:rPr>
      </w:pPr>
    </w:p>
    <w:p w14:paraId="7BBBDB27" w14:textId="77777777" w:rsidR="00F21DCA" w:rsidRDefault="00F21DCA" w:rsidP="00367C64">
      <w:pPr>
        <w:tabs>
          <w:tab w:val="left" w:pos="3444"/>
        </w:tabs>
        <w:rPr>
          <w:rFonts w:ascii="Arial" w:hAnsi="Arial" w:cs="Arial"/>
          <w:sz w:val="18"/>
        </w:rPr>
      </w:pPr>
    </w:p>
    <w:p w14:paraId="68285AC0" w14:textId="77777777" w:rsidR="00F21DCA" w:rsidRDefault="00F21DCA" w:rsidP="00367C64">
      <w:pPr>
        <w:tabs>
          <w:tab w:val="left" w:pos="3444"/>
        </w:tabs>
        <w:rPr>
          <w:rFonts w:ascii="Arial" w:hAnsi="Arial" w:cs="Arial"/>
          <w:sz w:val="18"/>
        </w:rPr>
      </w:pPr>
    </w:p>
    <w:p w14:paraId="63ED297C" w14:textId="18AD4051" w:rsidR="00873462" w:rsidRDefault="00873462" w:rsidP="00367C64">
      <w:pPr>
        <w:tabs>
          <w:tab w:val="left" w:pos="3444"/>
        </w:tabs>
        <w:rPr>
          <w:rFonts w:ascii="Arial" w:hAnsi="Arial" w:cs="Arial"/>
          <w:sz w:val="18"/>
        </w:rPr>
      </w:pPr>
    </w:p>
    <w:p w14:paraId="24744C3C" w14:textId="77777777" w:rsidR="00873462" w:rsidRDefault="00873462">
      <w:pPr>
        <w:rPr>
          <w:rFonts w:ascii="Arial" w:hAnsi="Arial" w:cs="Arial"/>
          <w:sz w:val="18"/>
        </w:rPr>
      </w:pPr>
    </w:p>
    <w:p w14:paraId="6ED2C09C" w14:textId="4613549D" w:rsidR="00BC235D" w:rsidRDefault="00873462">
      <w:pPr>
        <w:rPr>
          <w:rFonts w:ascii="Arial" w:hAnsi="Arial" w:cs="Arial"/>
          <w:sz w:val="18"/>
        </w:rPr>
        <w:sectPr w:rsidR="00BC235D" w:rsidSect="00933C55">
          <w:headerReference w:type="default" r:id="rId62"/>
          <w:headerReference w:type="first" r:id="rId63"/>
          <w:pgSz w:w="12240" w:h="15840"/>
          <w:pgMar w:top="1440" w:right="1440" w:bottom="1440" w:left="1440" w:header="432" w:footer="720" w:gutter="0"/>
          <w:cols w:space="720"/>
          <w:titlePg/>
          <w:docGrid w:linePitch="360"/>
        </w:sectPr>
      </w:pPr>
      <w:r>
        <w:rPr>
          <w:rFonts w:ascii="Arial" w:hAnsi="Arial" w:cs="Arial"/>
          <w:sz w:val="18"/>
        </w:rPr>
        <w:br w:type="page"/>
      </w:r>
    </w:p>
    <w:p w14:paraId="4B9F13F3" w14:textId="77777777" w:rsidR="00E3254F" w:rsidRPr="00295AFA" w:rsidRDefault="00E3254F" w:rsidP="00E3254F">
      <w:pPr>
        <w:spacing w:after="0" w:line="240" w:lineRule="auto"/>
        <w:jc w:val="center"/>
        <w:textAlignment w:val="baseline"/>
        <w:rPr>
          <w:rFonts w:ascii="Segoe UI" w:eastAsia="Times New Roman" w:hAnsi="Segoe UI" w:cs="Segoe UI"/>
          <w:sz w:val="18"/>
          <w:szCs w:val="18"/>
        </w:rPr>
      </w:pPr>
      <w:r w:rsidRPr="00295AFA">
        <w:rPr>
          <w:rFonts w:ascii="Arial" w:eastAsia="Times New Roman" w:hAnsi="Arial" w:cs="Arial"/>
          <w:b/>
          <w:bCs/>
          <w:sz w:val="24"/>
          <w:szCs w:val="24"/>
        </w:rPr>
        <w:lastRenderedPageBreak/>
        <w:t>International Officer Grade Book</w:t>
      </w:r>
      <w:r w:rsidRPr="00295AFA">
        <w:rPr>
          <w:rFonts w:ascii="Arial" w:eastAsia="Times New Roman" w:hAnsi="Arial" w:cs="Arial"/>
          <w:sz w:val="24"/>
          <w:szCs w:val="24"/>
        </w:rPr>
        <w:t> </w:t>
      </w:r>
    </w:p>
    <w:p w14:paraId="30CD36F5" w14:textId="5354231B" w:rsidR="00E3254F" w:rsidRPr="00295AFA" w:rsidRDefault="00E3254F" w:rsidP="00E3254F">
      <w:pPr>
        <w:spacing w:after="0" w:line="240" w:lineRule="auto"/>
        <w:jc w:val="center"/>
        <w:textAlignment w:val="baseline"/>
        <w:rPr>
          <w:rFonts w:ascii="Segoe UI" w:eastAsia="Times New Roman" w:hAnsi="Segoe UI" w:cs="Segoe UI"/>
          <w:sz w:val="18"/>
          <w:szCs w:val="18"/>
        </w:rPr>
      </w:pPr>
      <w:r w:rsidRPr="23FD7B7E">
        <w:rPr>
          <w:rFonts w:ascii="Arial" w:eastAsia="Times New Roman" w:hAnsi="Arial" w:cs="Arial"/>
          <w:sz w:val="24"/>
          <w:szCs w:val="24"/>
        </w:rPr>
        <w:t xml:space="preserve">Academic average is based upon </w:t>
      </w:r>
      <w:r>
        <w:rPr>
          <w:rFonts w:ascii="Arial" w:eastAsia="Times New Roman" w:hAnsi="Arial" w:cs="Arial"/>
          <w:sz w:val="24"/>
          <w:szCs w:val="24"/>
        </w:rPr>
        <w:t>8</w:t>
      </w:r>
      <w:r w:rsidR="00BB6998">
        <w:rPr>
          <w:rFonts w:ascii="Arial" w:eastAsia="Times New Roman" w:hAnsi="Arial" w:cs="Arial"/>
          <w:sz w:val="24"/>
          <w:szCs w:val="24"/>
        </w:rPr>
        <w:t>65</w:t>
      </w:r>
      <w:r w:rsidRPr="23FD7B7E">
        <w:rPr>
          <w:rFonts w:ascii="Arial" w:eastAsia="Times New Roman" w:hAnsi="Arial" w:cs="Arial"/>
          <w:sz w:val="24"/>
          <w:szCs w:val="24"/>
        </w:rPr>
        <w:t xml:space="preserve"> points. </w:t>
      </w:r>
    </w:p>
    <w:p w14:paraId="4BC21B23" w14:textId="77777777" w:rsidR="00E3254F" w:rsidRPr="00295AFA" w:rsidRDefault="00E3254F" w:rsidP="00E3254F">
      <w:pPr>
        <w:spacing w:after="0" w:line="240" w:lineRule="auto"/>
        <w:jc w:val="center"/>
        <w:textAlignment w:val="baseline"/>
        <w:rPr>
          <w:rFonts w:ascii="Segoe UI" w:eastAsia="Times New Roman" w:hAnsi="Segoe UI" w:cs="Segoe UI"/>
          <w:sz w:val="18"/>
          <w:szCs w:val="18"/>
        </w:rPr>
      </w:pPr>
      <w:r w:rsidRPr="00295AFA">
        <w:rPr>
          <w:rFonts w:ascii="Arial" w:eastAsia="Times New Roman" w:hAnsi="Arial" w:cs="Arial"/>
          <w:sz w:val="24"/>
          <w:szCs w:val="24"/>
        </w:rPr>
        <w:t> </w:t>
      </w:r>
    </w:p>
    <w:p w14:paraId="7097E827" w14:textId="77777777" w:rsidR="00E3254F" w:rsidRPr="00295AFA" w:rsidRDefault="00E3254F" w:rsidP="00E3254F">
      <w:pPr>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b/>
          <w:bCs/>
          <w:color w:val="000000" w:themeColor="text1"/>
          <w:sz w:val="24"/>
          <w:szCs w:val="24"/>
          <w:u w:val="single"/>
        </w:rPr>
        <w:t>EVALUATED AREA                   POSSIBLE POINTS / POINTS EARNED</w:t>
      </w:r>
    </w:p>
    <w:p w14:paraId="0EB2033A" w14:textId="77777777" w:rsidR="00E3254F" w:rsidRPr="00295AFA" w:rsidRDefault="00E3254F" w:rsidP="00E3254F">
      <w:pPr>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u w:val="single"/>
        </w:rPr>
        <w:t>EXAMS</w:t>
      </w:r>
    </w:p>
    <w:p w14:paraId="5E3280A4" w14:textId="77777777" w:rsidR="00E3254F" w:rsidRPr="00295AFA" w:rsidRDefault="00E3254F" w:rsidP="00E3254F">
      <w:pPr>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1.  Common Core Exam (!)                  </w:t>
      </w:r>
      <w:r>
        <w:tab/>
      </w:r>
      <w:r>
        <w:tab/>
      </w:r>
      <w:r>
        <w:tab/>
      </w:r>
      <w:r w:rsidRPr="23FD7B7E">
        <w:rPr>
          <w:rFonts w:ascii="Arial" w:eastAsia="Arial" w:hAnsi="Arial" w:cs="Arial"/>
          <w:color w:val="000000" w:themeColor="text1"/>
          <w:sz w:val="24"/>
          <w:szCs w:val="24"/>
        </w:rPr>
        <w:t>100/______</w:t>
      </w:r>
    </w:p>
    <w:p w14:paraId="527DF2BC" w14:textId="77777777" w:rsidR="00E3254F" w:rsidRPr="00295AFA" w:rsidRDefault="00E3254F" w:rsidP="00E3254F">
      <w:pPr>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2.  Law Exam (!)    </w:t>
      </w:r>
      <w:r>
        <w:tab/>
      </w:r>
      <w:r>
        <w:tab/>
      </w:r>
      <w:r>
        <w:tab/>
      </w:r>
      <w:r>
        <w:tab/>
      </w:r>
      <w:r>
        <w:tab/>
      </w:r>
      <w:r>
        <w:tab/>
      </w:r>
      <w:r w:rsidRPr="23FD7B7E">
        <w:rPr>
          <w:rFonts w:ascii="Arial" w:eastAsia="Arial" w:hAnsi="Arial" w:cs="Arial"/>
          <w:color w:val="000000" w:themeColor="text1"/>
          <w:sz w:val="24"/>
          <w:szCs w:val="24"/>
        </w:rPr>
        <w:t>100/______</w:t>
      </w:r>
    </w:p>
    <w:p w14:paraId="44D60A5C" w14:textId="77777777" w:rsidR="00E3254F" w:rsidRPr="00295AFA" w:rsidRDefault="00E3254F" w:rsidP="00E3254F">
      <w:pPr>
        <w:tabs>
          <w:tab w:val="left" w:pos="5760"/>
        </w:tabs>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3.  Law Enforcement Exam (!)</w:t>
      </w:r>
      <w:r>
        <w:tab/>
      </w:r>
      <w:r w:rsidRPr="23FD7B7E">
        <w:rPr>
          <w:rFonts w:ascii="Arial" w:eastAsia="Arial" w:hAnsi="Arial" w:cs="Arial"/>
          <w:color w:val="000000" w:themeColor="text1"/>
          <w:sz w:val="24"/>
          <w:szCs w:val="24"/>
        </w:rPr>
        <w:t>100/______</w:t>
      </w:r>
    </w:p>
    <w:p w14:paraId="6258531F" w14:textId="77777777" w:rsidR="00E3254F" w:rsidRPr="00295AFA" w:rsidRDefault="00E3254F" w:rsidP="00E3254F">
      <w:pPr>
        <w:tabs>
          <w:tab w:val="left" w:pos="5760"/>
        </w:tabs>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u w:val="single"/>
        </w:rPr>
        <w:t>ASSIGNMENTS</w:t>
      </w:r>
    </w:p>
    <w:p w14:paraId="7179B515" w14:textId="77777777" w:rsidR="00E3254F" w:rsidRPr="00295AFA" w:rsidRDefault="00E3254F" w:rsidP="00E3254F">
      <w:pPr>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1.  Letter of Introduction</w:t>
      </w:r>
      <w:r>
        <w:tab/>
      </w:r>
      <w:r>
        <w:tab/>
      </w:r>
      <w:r>
        <w:tab/>
      </w:r>
      <w:r>
        <w:tab/>
      </w:r>
      <w:r>
        <w:tab/>
      </w:r>
      <w:r w:rsidRPr="23FD7B7E">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50</w:t>
      </w:r>
      <w:r w:rsidRPr="23FD7B7E">
        <w:rPr>
          <w:rFonts w:ascii="Arial" w:eastAsia="Arial" w:hAnsi="Arial" w:cs="Arial"/>
          <w:color w:val="000000" w:themeColor="text1"/>
          <w:sz w:val="24"/>
          <w:szCs w:val="24"/>
        </w:rPr>
        <w:t>/______</w:t>
      </w:r>
    </w:p>
    <w:p w14:paraId="6524EB40" w14:textId="77777777" w:rsidR="00E3254F" w:rsidRPr="00295AFA" w:rsidRDefault="00E3254F" w:rsidP="00E3254F">
      <w:pPr>
        <w:tabs>
          <w:tab w:val="left" w:pos="5850"/>
        </w:tabs>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2.  LE Case Study</w:t>
      </w:r>
      <w:r>
        <w:tab/>
      </w:r>
      <w:r w:rsidRPr="23FD7B7E">
        <w:rPr>
          <w:rFonts w:ascii="Arial" w:eastAsia="Arial" w:hAnsi="Arial" w:cs="Arial"/>
          <w:color w:val="000000" w:themeColor="text1"/>
          <w:sz w:val="24"/>
          <w:szCs w:val="24"/>
        </w:rPr>
        <w:t xml:space="preserve"> 50/______</w:t>
      </w:r>
    </w:p>
    <w:p w14:paraId="5461E392" w14:textId="77777777" w:rsidR="00E3254F" w:rsidRPr="00295AFA" w:rsidRDefault="00E3254F" w:rsidP="00E3254F">
      <w:pPr>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3.  Professional Reading Assignment</w:t>
      </w:r>
      <w:r>
        <w:tab/>
      </w:r>
      <w:r>
        <w:tab/>
      </w:r>
      <w:r>
        <w:tab/>
      </w:r>
      <w:r w:rsidRPr="23FD7B7E">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100</w:t>
      </w:r>
      <w:r w:rsidRPr="23FD7B7E">
        <w:rPr>
          <w:rFonts w:ascii="Arial" w:eastAsia="Arial" w:hAnsi="Arial" w:cs="Arial"/>
          <w:color w:val="000000" w:themeColor="text1"/>
          <w:sz w:val="24"/>
          <w:szCs w:val="24"/>
        </w:rPr>
        <w:t>/______</w:t>
      </w:r>
    </w:p>
    <w:p w14:paraId="4A643267" w14:textId="77777777" w:rsidR="00E3254F" w:rsidRPr="00295AFA" w:rsidRDefault="00E3254F" w:rsidP="00E3254F">
      <w:pPr>
        <w:tabs>
          <w:tab w:val="left" w:pos="5760"/>
        </w:tabs>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u w:val="single"/>
        </w:rPr>
        <w:t>ASSESSMENTS</w:t>
      </w:r>
    </w:p>
    <w:p w14:paraId="00EE7582" w14:textId="77777777" w:rsidR="00E3254F" w:rsidRPr="00295AFA" w:rsidRDefault="00E3254F" w:rsidP="00E3254F">
      <w:pPr>
        <w:spacing w:after="0" w:line="240" w:lineRule="auto"/>
        <w:textAlignment w:val="baseline"/>
        <w:rPr>
          <w:rFonts w:ascii="Arial" w:eastAsia="Arial" w:hAnsi="Arial" w:cs="Arial"/>
          <w:color w:val="000000" w:themeColor="text1"/>
          <w:sz w:val="24"/>
          <w:szCs w:val="24"/>
        </w:rPr>
      </w:pPr>
      <w:r w:rsidRPr="6FD6BFCA">
        <w:rPr>
          <w:rFonts w:ascii="Arial" w:eastAsia="Arial" w:hAnsi="Arial" w:cs="Arial"/>
          <w:color w:val="000000" w:themeColor="text1"/>
          <w:sz w:val="24"/>
          <w:szCs w:val="24"/>
        </w:rPr>
        <w:t>1. International Student Military Affairs Briefing    GO / NO GO _______</w:t>
      </w:r>
    </w:p>
    <w:p w14:paraId="571EB8C4" w14:textId="3EA96157" w:rsidR="00E3254F" w:rsidRPr="00295AFA" w:rsidRDefault="00E3254F" w:rsidP="00E3254F">
      <w:pPr>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2.  Peer Evaluation “Bonus” (#)</w:t>
      </w:r>
      <w:r>
        <w:tab/>
      </w:r>
      <w:r>
        <w:tab/>
      </w:r>
      <w:r>
        <w:tab/>
      </w:r>
      <w:r w:rsidRPr="23FD7B7E">
        <w:rPr>
          <w:rFonts w:ascii="Arial" w:eastAsia="Arial" w:hAnsi="Arial" w:cs="Arial"/>
          <w:color w:val="000000" w:themeColor="text1"/>
          <w:sz w:val="24"/>
          <w:szCs w:val="24"/>
        </w:rPr>
        <w:t xml:space="preserve">       </w:t>
      </w:r>
      <w:r>
        <w:tab/>
      </w:r>
      <w:r w:rsidRPr="23FD7B7E">
        <w:rPr>
          <w:rFonts w:ascii="Arial" w:eastAsia="Arial" w:hAnsi="Arial" w:cs="Arial"/>
          <w:color w:val="000000" w:themeColor="text1"/>
          <w:sz w:val="24"/>
          <w:szCs w:val="24"/>
        </w:rPr>
        <w:t xml:space="preserve">  </w:t>
      </w:r>
      <w:r w:rsidR="004901C3">
        <w:rPr>
          <w:rFonts w:ascii="Arial" w:eastAsia="Arial" w:hAnsi="Arial" w:cs="Arial"/>
          <w:color w:val="000000" w:themeColor="text1"/>
          <w:sz w:val="24"/>
          <w:szCs w:val="24"/>
        </w:rPr>
        <w:t>15</w:t>
      </w:r>
      <w:r w:rsidRPr="23FD7B7E">
        <w:rPr>
          <w:rFonts w:ascii="Arial" w:eastAsia="Arial" w:hAnsi="Arial" w:cs="Arial"/>
          <w:color w:val="000000" w:themeColor="text1"/>
          <w:sz w:val="24"/>
          <w:szCs w:val="24"/>
        </w:rPr>
        <w:t>/______</w:t>
      </w:r>
    </w:p>
    <w:p w14:paraId="50A32E6A" w14:textId="77777777" w:rsidR="00E3254F" w:rsidRPr="00295AFA" w:rsidRDefault="00E3254F" w:rsidP="00E3254F">
      <w:pPr>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3.  SGL Points </w:t>
      </w:r>
      <w:r>
        <w:tab/>
      </w:r>
      <w:r>
        <w:tab/>
      </w:r>
      <w:r>
        <w:tab/>
      </w:r>
      <w:r>
        <w:tab/>
      </w:r>
      <w:r>
        <w:tab/>
      </w:r>
      <w:r>
        <w:tab/>
      </w:r>
      <w:r w:rsidRPr="23FD7B7E">
        <w:rPr>
          <w:rFonts w:ascii="Arial" w:eastAsia="Arial" w:hAnsi="Arial" w:cs="Arial"/>
          <w:color w:val="000000" w:themeColor="text1"/>
          <w:sz w:val="24"/>
          <w:szCs w:val="24"/>
        </w:rPr>
        <w:t>100/______</w:t>
      </w:r>
    </w:p>
    <w:p w14:paraId="1F387D70" w14:textId="77777777" w:rsidR="00E3254F" w:rsidRPr="00295AFA" w:rsidRDefault="00E3254F" w:rsidP="00E3254F">
      <w:pPr>
        <w:tabs>
          <w:tab w:val="left" w:pos="5760"/>
        </w:tabs>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u w:val="single"/>
        </w:rPr>
        <w:t>PERFORMANCE REQUIREMENTS</w:t>
      </w:r>
    </w:p>
    <w:p w14:paraId="5530FEDD" w14:textId="77777777" w:rsidR="00E3254F" w:rsidRPr="00295AFA" w:rsidRDefault="00E3254F" w:rsidP="00E3254F">
      <w:pPr>
        <w:tabs>
          <w:tab w:val="left" w:pos="360"/>
        </w:tabs>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1.  Land Navigation (Day/Night) ($)</w:t>
      </w:r>
      <w:r>
        <w:tab/>
      </w:r>
      <w:r>
        <w:tab/>
      </w:r>
      <w:r>
        <w:tab/>
      </w:r>
      <w:r w:rsidRPr="23FD7B7E">
        <w:rPr>
          <w:rFonts w:ascii="Arial" w:eastAsia="Arial" w:hAnsi="Arial" w:cs="Arial"/>
          <w:color w:val="000000" w:themeColor="text1"/>
          <w:sz w:val="24"/>
          <w:szCs w:val="24"/>
        </w:rPr>
        <w:t xml:space="preserve">  50/______</w:t>
      </w:r>
    </w:p>
    <w:p w14:paraId="53AE4192" w14:textId="77777777" w:rsidR="00E3254F" w:rsidRPr="00295AFA" w:rsidRDefault="00E3254F" w:rsidP="00E3254F">
      <w:pPr>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2.  M4 Qualification (*)</w:t>
      </w:r>
      <w:r>
        <w:tab/>
      </w:r>
      <w:r w:rsidRPr="23FD7B7E">
        <w:rPr>
          <w:rFonts w:ascii="Arial" w:eastAsia="Arial" w:hAnsi="Arial" w:cs="Arial"/>
          <w:color w:val="000000" w:themeColor="text1"/>
          <w:sz w:val="24"/>
          <w:szCs w:val="24"/>
        </w:rPr>
        <w:t>($)</w:t>
      </w:r>
      <w:r>
        <w:tab/>
      </w:r>
      <w:r>
        <w:tab/>
      </w:r>
      <w:r>
        <w:tab/>
      </w:r>
      <w:r>
        <w:tab/>
      </w:r>
      <w:r w:rsidRPr="23FD7B7E">
        <w:rPr>
          <w:rFonts w:ascii="Arial" w:eastAsia="Arial" w:hAnsi="Arial" w:cs="Arial"/>
          <w:color w:val="000000" w:themeColor="text1"/>
          <w:sz w:val="24"/>
          <w:szCs w:val="24"/>
        </w:rPr>
        <w:t xml:space="preserve">  50/______</w:t>
      </w:r>
    </w:p>
    <w:p w14:paraId="5F165D59" w14:textId="77777777" w:rsidR="00E3254F" w:rsidRPr="00295AFA" w:rsidRDefault="00E3254F" w:rsidP="00E3254F">
      <w:pPr>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3.  M17 Qualification (*)</w:t>
      </w:r>
      <w:r>
        <w:tab/>
      </w:r>
      <w:r w:rsidRPr="23FD7B7E">
        <w:rPr>
          <w:rFonts w:ascii="Arial" w:eastAsia="Arial" w:hAnsi="Arial" w:cs="Arial"/>
          <w:color w:val="000000" w:themeColor="text1"/>
          <w:sz w:val="24"/>
          <w:szCs w:val="24"/>
        </w:rPr>
        <w:t>($)</w:t>
      </w:r>
      <w:r>
        <w:tab/>
      </w:r>
      <w:r>
        <w:tab/>
      </w:r>
      <w:r>
        <w:tab/>
      </w:r>
      <w:r>
        <w:tab/>
      </w:r>
      <w:r w:rsidRPr="23FD7B7E">
        <w:rPr>
          <w:rFonts w:ascii="Arial" w:eastAsia="Arial" w:hAnsi="Arial" w:cs="Arial"/>
          <w:color w:val="000000" w:themeColor="text1"/>
          <w:sz w:val="24"/>
          <w:szCs w:val="24"/>
        </w:rPr>
        <w:t xml:space="preserve">  50/______</w:t>
      </w:r>
    </w:p>
    <w:p w14:paraId="7807FAF7" w14:textId="77777777" w:rsidR="00E3254F" w:rsidRPr="00295AFA" w:rsidRDefault="00E3254F" w:rsidP="00E3254F">
      <w:pPr>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4.  Law Enforcement Exercise</w:t>
      </w:r>
      <w:r>
        <w:tab/>
      </w:r>
      <w:r w:rsidRPr="23FD7B7E">
        <w:rPr>
          <w:rFonts w:ascii="Arial" w:eastAsia="Arial" w:hAnsi="Arial" w:cs="Arial"/>
          <w:color w:val="000000" w:themeColor="text1"/>
          <w:sz w:val="24"/>
          <w:szCs w:val="24"/>
        </w:rPr>
        <w:t xml:space="preserve">                                 100/______</w:t>
      </w:r>
    </w:p>
    <w:p w14:paraId="6533DB8D" w14:textId="77777777" w:rsidR="00E3254F" w:rsidRPr="00295AFA" w:rsidRDefault="00E3254F" w:rsidP="00E3254F">
      <w:pPr>
        <w:tabs>
          <w:tab w:val="left" w:pos="5940"/>
        </w:tabs>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5.  Record ACFT ($)</w:t>
      </w:r>
      <w:r>
        <w:tab/>
      </w:r>
      <w:r w:rsidRPr="23FD7B7E">
        <w:rPr>
          <w:rFonts w:ascii="Arial" w:eastAsia="Arial" w:hAnsi="Arial" w:cs="Arial"/>
          <w:color w:val="000000" w:themeColor="text1"/>
          <w:sz w:val="24"/>
          <w:szCs w:val="24"/>
        </w:rPr>
        <w:t xml:space="preserve">  0/______</w:t>
      </w:r>
    </w:p>
    <w:p w14:paraId="117A99F3" w14:textId="77777777" w:rsidR="00E3254F" w:rsidRPr="00295AFA" w:rsidRDefault="00E3254F" w:rsidP="00E3254F">
      <w:pPr>
        <w:spacing w:after="0" w:line="240" w:lineRule="auto"/>
        <w:textAlignment w:val="baseline"/>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    </w:t>
      </w:r>
    </w:p>
    <w:p w14:paraId="2B387442" w14:textId="19C8DDB9" w:rsidR="00E3254F" w:rsidRPr="00BA6ADB" w:rsidRDefault="00E3254F" w:rsidP="00BA6ADB">
      <w:pPr>
        <w:pStyle w:val="Heading5"/>
        <w:spacing w:after="100" w:afterAutospacing="1"/>
        <w:rPr>
          <w:rFonts w:ascii="Arial" w:eastAsia="Arial" w:hAnsi="Arial" w:cs="Arial"/>
          <w:color w:val="000000" w:themeColor="text1"/>
          <w:sz w:val="24"/>
          <w:szCs w:val="24"/>
        </w:rPr>
      </w:pPr>
      <w:r w:rsidRPr="23FD7B7E">
        <w:rPr>
          <w:rFonts w:ascii="Arial" w:eastAsia="Arial" w:hAnsi="Arial" w:cs="Arial"/>
          <w:b/>
          <w:bCs/>
          <w:color w:val="000000" w:themeColor="text1"/>
          <w:sz w:val="24"/>
          <w:szCs w:val="24"/>
        </w:rPr>
        <w:t>TOTAL</w:t>
      </w:r>
      <w:r>
        <w:tab/>
      </w:r>
      <w:r>
        <w:tab/>
      </w:r>
      <w:r>
        <w:tab/>
      </w:r>
      <w:r>
        <w:tab/>
      </w:r>
      <w:r>
        <w:tab/>
      </w:r>
      <w:r w:rsidRPr="23FD7B7E">
        <w:rPr>
          <w:rFonts w:ascii="Arial" w:eastAsia="Arial" w:hAnsi="Arial" w:cs="Arial"/>
          <w:b/>
          <w:bCs/>
          <w:color w:val="000000" w:themeColor="text1"/>
          <w:sz w:val="24"/>
          <w:szCs w:val="24"/>
        </w:rPr>
        <w:t xml:space="preserve">           8</w:t>
      </w:r>
      <w:r w:rsidR="00BB6998">
        <w:rPr>
          <w:rFonts w:ascii="Arial" w:eastAsia="Arial" w:hAnsi="Arial" w:cs="Arial"/>
          <w:b/>
          <w:bCs/>
          <w:color w:val="000000" w:themeColor="text1"/>
          <w:sz w:val="24"/>
          <w:szCs w:val="24"/>
        </w:rPr>
        <w:t>65</w:t>
      </w:r>
      <w:r w:rsidRPr="23FD7B7E">
        <w:rPr>
          <w:rFonts w:ascii="Arial" w:eastAsia="Arial" w:hAnsi="Arial" w:cs="Arial"/>
          <w:b/>
          <w:bCs/>
          <w:color w:val="000000" w:themeColor="text1"/>
          <w:sz w:val="24"/>
          <w:szCs w:val="24"/>
        </w:rPr>
        <w:t xml:space="preserve"> Points/_______</w:t>
      </w:r>
    </w:p>
    <w:p w14:paraId="2FD0D8E7" w14:textId="77777777" w:rsidR="00E3254F" w:rsidRPr="00A9095A" w:rsidRDefault="00E3254F" w:rsidP="00E3254F">
      <w:pPr>
        <w:spacing w:after="0" w:line="240" w:lineRule="auto"/>
        <w:textAlignment w:val="baseline"/>
        <w:rPr>
          <w:rFonts w:ascii="Segoe UI" w:eastAsia="Times New Roman" w:hAnsi="Segoe UI" w:cs="Segoe UI"/>
          <w:sz w:val="20"/>
          <w:szCs w:val="20"/>
        </w:rPr>
      </w:pPr>
      <w:r w:rsidRPr="00A9095A">
        <w:rPr>
          <w:rFonts w:ascii="Arial" w:eastAsia="Times New Roman" w:hAnsi="Arial" w:cs="Arial"/>
          <w:b/>
          <w:bCs/>
          <w:sz w:val="20"/>
          <w:szCs w:val="20"/>
        </w:rPr>
        <w:t>Notes</w:t>
      </w:r>
      <w:r w:rsidRPr="00A9095A">
        <w:rPr>
          <w:rFonts w:ascii="Arial" w:eastAsia="Times New Roman" w:hAnsi="Arial" w:cs="Arial"/>
          <w:sz w:val="20"/>
          <w:szCs w:val="20"/>
        </w:rPr>
        <w:t>:   </w:t>
      </w:r>
    </w:p>
    <w:p w14:paraId="7A1DCFFC" w14:textId="77777777" w:rsidR="00E3254F" w:rsidRPr="00A9095A" w:rsidRDefault="00E3254F" w:rsidP="00E3254F">
      <w:pPr>
        <w:spacing w:after="0" w:line="240" w:lineRule="auto"/>
        <w:textAlignment w:val="baseline"/>
        <w:rPr>
          <w:rFonts w:ascii="Segoe UI" w:eastAsia="Times New Roman" w:hAnsi="Segoe UI" w:cs="Segoe UI"/>
          <w:sz w:val="20"/>
          <w:szCs w:val="20"/>
        </w:rPr>
      </w:pPr>
      <w:r w:rsidRPr="00A9095A">
        <w:rPr>
          <w:rFonts w:ascii="Arial" w:eastAsia="Times New Roman" w:hAnsi="Arial" w:cs="Arial"/>
          <w:sz w:val="20"/>
          <w:szCs w:val="20"/>
        </w:rPr>
        <w:t xml:space="preserve">(!)  </w:t>
      </w:r>
      <w:r w:rsidRPr="00A9095A">
        <w:rPr>
          <w:rFonts w:ascii="Arial" w:eastAsia="Times New Roman" w:hAnsi="Arial" w:cs="Arial"/>
          <w:color w:val="000000"/>
          <w:sz w:val="20"/>
          <w:szCs w:val="20"/>
        </w:rPr>
        <w:t>IMOs may replace exams with a written paper highlighting U.S. / IMO military system differences. </w:t>
      </w:r>
    </w:p>
    <w:p w14:paraId="64C0EDFB" w14:textId="77777777" w:rsidR="00E3254F" w:rsidRPr="00A9095A" w:rsidRDefault="00E3254F" w:rsidP="00E3254F">
      <w:pPr>
        <w:spacing w:after="0" w:line="240" w:lineRule="auto"/>
        <w:textAlignment w:val="baseline"/>
        <w:rPr>
          <w:rFonts w:ascii="Segoe UI" w:eastAsia="Times New Roman" w:hAnsi="Segoe UI" w:cs="Segoe UI"/>
          <w:sz w:val="20"/>
          <w:szCs w:val="20"/>
        </w:rPr>
      </w:pPr>
      <w:r w:rsidRPr="00A9095A">
        <w:rPr>
          <w:rFonts w:ascii="Arial" w:eastAsia="Times New Roman" w:hAnsi="Arial" w:cs="Arial"/>
          <w:sz w:val="20"/>
          <w:szCs w:val="20"/>
        </w:rPr>
        <w:t>($)  IMOs must participate but do not have to meet the minimum standards to graduate. </w:t>
      </w:r>
    </w:p>
    <w:p w14:paraId="5876A4B4" w14:textId="77777777" w:rsidR="00E3254F" w:rsidRPr="00A9095A" w:rsidRDefault="00E3254F" w:rsidP="00E3254F">
      <w:pPr>
        <w:spacing w:after="0" w:line="240" w:lineRule="auto"/>
        <w:textAlignment w:val="baseline"/>
        <w:rPr>
          <w:rFonts w:ascii="Segoe UI" w:eastAsia="Times New Roman" w:hAnsi="Segoe UI" w:cs="Segoe UI"/>
          <w:sz w:val="20"/>
          <w:szCs w:val="20"/>
        </w:rPr>
      </w:pPr>
      <w:r w:rsidRPr="00A9095A">
        <w:rPr>
          <w:rFonts w:ascii="Arial" w:eastAsia="Times New Roman" w:hAnsi="Arial" w:cs="Arial"/>
          <w:sz w:val="20"/>
          <w:szCs w:val="20"/>
        </w:rPr>
        <w:t>(*)  Scored as follows:  Expert = 50, Sharpshooter = 45, Marksman = 40, Unqualified = 35 </w:t>
      </w:r>
    </w:p>
    <w:p w14:paraId="5A996428" w14:textId="77777777" w:rsidR="00E3254F" w:rsidRPr="00A9095A" w:rsidRDefault="00E3254F" w:rsidP="00E3254F">
      <w:pPr>
        <w:spacing w:after="0" w:line="240" w:lineRule="auto"/>
        <w:textAlignment w:val="baseline"/>
        <w:rPr>
          <w:rFonts w:ascii="Segoe UI" w:eastAsia="Times New Roman" w:hAnsi="Segoe UI" w:cs="Segoe UI"/>
          <w:sz w:val="20"/>
          <w:szCs w:val="20"/>
        </w:rPr>
      </w:pPr>
      <w:r w:rsidRPr="00A9095A">
        <w:rPr>
          <w:rFonts w:ascii="Arial" w:eastAsia="Times New Roman" w:hAnsi="Arial" w:cs="Arial"/>
          <w:sz w:val="20"/>
          <w:szCs w:val="20"/>
        </w:rPr>
        <w:t>(#)  Students may receive “bonus points” based on their ratings in the peer evaluation.  Scored as follows: Top 3 in Class:  +15 points; Then within each squad:  top 1/3 = +10 points; middle 1/3 = +5 points </w:t>
      </w:r>
    </w:p>
    <w:p w14:paraId="49A43968" w14:textId="77777777" w:rsidR="00E3254F" w:rsidRPr="00A9095A" w:rsidRDefault="00E3254F" w:rsidP="00E3254F">
      <w:pPr>
        <w:spacing w:after="0" w:line="240" w:lineRule="auto"/>
        <w:textAlignment w:val="baseline"/>
        <w:rPr>
          <w:rFonts w:ascii="Segoe UI" w:eastAsia="Times New Roman" w:hAnsi="Segoe UI" w:cs="Segoe UI"/>
          <w:sz w:val="20"/>
          <w:szCs w:val="20"/>
        </w:rPr>
      </w:pPr>
      <w:r w:rsidRPr="00A9095A">
        <w:rPr>
          <w:rFonts w:ascii="Arial" w:eastAsia="Times New Roman" w:hAnsi="Arial" w:cs="Arial"/>
          <w:sz w:val="20"/>
          <w:szCs w:val="20"/>
        </w:rPr>
        <w:t> </w:t>
      </w:r>
    </w:p>
    <w:p w14:paraId="3C3B33AE" w14:textId="77777777" w:rsidR="00E3254F" w:rsidRPr="00A9095A" w:rsidRDefault="00E3254F" w:rsidP="00E3254F">
      <w:pPr>
        <w:spacing w:after="0" w:line="240" w:lineRule="auto"/>
        <w:textAlignment w:val="baseline"/>
        <w:rPr>
          <w:rFonts w:ascii="Segoe UI" w:eastAsia="Times New Roman" w:hAnsi="Segoe UI" w:cs="Segoe UI"/>
          <w:sz w:val="20"/>
          <w:szCs w:val="20"/>
        </w:rPr>
      </w:pPr>
      <w:r w:rsidRPr="00A9095A">
        <w:rPr>
          <w:rFonts w:ascii="Arial" w:eastAsia="Times New Roman" w:hAnsi="Arial" w:cs="Arial"/>
          <w:b/>
          <w:bCs/>
          <w:sz w:val="20"/>
          <w:szCs w:val="20"/>
        </w:rPr>
        <w:t>Evaluation</w:t>
      </w:r>
      <w:r w:rsidRPr="00A9095A">
        <w:rPr>
          <w:rFonts w:ascii="Arial" w:eastAsia="Times New Roman" w:hAnsi="Arial" w:cs="Arial"/>
          <w:sz w:val="20"/>
          <w:szCs w:val="20"/>
        </w:rPr>
        <w:t> </w:t>
      </w:r>
    </w:p>
    <w:p w14:paraId="4D37D4BD" w14:textId="2B63E461" w:rsidR="00E3254F" w:rsidRPr="00A9095A" w:rsidRDefault="00E3254F" w:rsidP="00E3254F">
      <w:pPr>
        <w:spacing w:after="0" w:line="240" w:lineRule="auto"/>
        <w:textAlignment w:val="baseline"/>
        <w:rPr>
          <w:rFonts w:ascii="Segoe UI" w:eastAsia="Times New Roman" w:hAnsi="Segoe UI" w:cs="Segoe UI"/>
          <w:sz w:val="20"/>
          <w:szCs w:val="20"/>
        </w:rPr>
      </w:pPr>
      <w:r w:rsidRPr="00A9095A">
        <w:rPr>
          <w:rFonts w:ascii="Arial" w:eastAsia="Times New Roman" w:hAnsi="Arial" w:cs="Arial"/>
          <w:sz w:val="20"/>
          <w:szCs w:val="20"/>
        </w:rPr>
        <w:t>A grade below 70% is considered a failing grade.  Students must redo any assignment or test receiving a grade below 70% in order to pass the course.  However, the points from the first attempt will be recorded and used for assessing academic averages.  A first time “unqualified” or “no-go” on the M4 or land navigation with subsequent qualification will not count against the student for SSR procedures.  In the event that the student DOES NOT qualify by the 14th week of the course an SSR will be initiated.  A first time qualification or go remains a requirement for course academic honors. The International Military Student Office (IMSO) will be notified for any IMO who fails to meet academic proficiency. </w:t>
      </w:r>
    </w:p>
    <w:p w14:paraId="74F6DFBF" w14:textId="27F5F1F8" w:rsidR="1B157BF0" w:rsidRDefault="1B157BF0" w:rsidP="1B157BF0">
      <w:pPr>
        <w:spacing w:after="0" w:line="240" w:lineRule="auto"/>
        <w:rPr>
          <w:rFonts w:ascii="Arial" w:eastAsia="Times New Roman" w:hAnsi="Arial" w:cs="Arial"/>
          <w:b/>
          <w:bCs/>
          <w:sz w:val="20"/>
          <w:szCs w:val="20"/>
        </w:rPr>
      </w:pPr>
    </w:p>
    <w:p w14:paraId="69151C3A" w14:textId="24995E9F" w:rsidR="00E3254F" w:rsidRPr="00A9095A" w:rsidRDefault="00E3254F" w:rsidP="1B157BF0">
      <w:pPr>
        <w:spacing w:after="0" w:line="240" w:lineRule="auto"/>
        <w:rPr>
          <w:rFonts w:ascii="Segoe UI" w:eastAsia="Times New Roman" w:hAnsi="Segoe UI" w:cs="Segoe UI"/>
          <w:sz w:val="20"/>
          <w:szCs w:val="20"/>
        </w:rPr>
      </w:pPr>
      <w:r w:rsidRPr="00A9095A">
        <w:rPr>
          <w:rFonts w:ascii="Arial" w:eastAsia="Times New Roman" w:hAnsi="Arial" w:cs="Arial"/>
          <w:b/>
          <w:bCs/>
          <w:sz w:val="20"/>
          <w:szCs w:val="20"/>
        </w:rPr>
        <w:t>Tardiness</w:t>
      </w:r>
      <w:r w:rsidRPr="00A9095A">
        <w:rPr>
          <w:rFonts w:ascii="Arial" w:eastAsia="Times New Roman" w:hAnsi="Arial" w:cs="Arial"/>
          <w:sz w:val="20"/>
          <w:szCs w:val="20"/>
        </w:rPr>
        <w:t> </w:t>
      </w:r>
    </w:p>
    <w:p w14:paraId="5F9B0728" w14:textId="6D5EC261" w:rsidR="57D9FA81" w:rsidRDefault="57D9FA81" w:rsidP="1B157BF0">
      <w:pPr>
        <w:spacing w:after="0" w:line="240" w:lineRule="auto"/>
        <w:rPr>
          <w:rFonts w:ascii="Arial" w:eastAsia="Times New Roman" w:hAnsi="Arial" w:cs="Arial"/>
          <w:sz w:val="16"/>
          <w:szCs w:val="16"/>
        </w:rPr>
      </w:pPr>
      <w:r w:rsidRPr="1B157BF0">
        <w:rPr>
          <w:rFonts w:ascii="Arial" w:eastAsia="Times New Roman" w:hAnsi="Arial" w:cs="Arial"/>
          <w:sz w:val="16"/>
          <w:szCs w:val="16"/>
        </w:rPr>
        <w:t xml:space="preserve">Students who fail to submit assignments on time will be counseled by their instructor. The instructor will provide the student with an updated assignment due date during the counseling. </w:t>
      </w:r>
      <w:r w:rsidR="461D6443" w:rsidRPr="1B157BF0">
        <w:rPr>
          <w:rFonts w:ascii="Arial" w:eastAsia="Times New Roman" w:hAnsi="Arial" w:cs="Arial"/>
          <w:sz w:val="16"/>
          <w:szCs w:val="16"/>
        </w:rPr>
        <w:t xml:space="preserve">Students </w:t>
      </w:r>
      <w:r w:rsidRPr="1B157BF0">
        <w:rPr>
          <w:rFonts w:ascii="Arial" w:eastAsia="Times New Roman" w:hAnsi="Arial" w:cs="Arial"/>
          <w:sz w:val="16"/>
          <w:szCs w:val="16"/>
        </w:rPr>
        <w:t>will receive a first-time assignment “NO GO” that counts towards t</w:t>
      </w:r>
      <w:r w:rsidR="219661AD" w:rsidRPr="1B157BF0">
        <w:rPr>
          <w:rFonts w:ascii="Arial" w:eastAsia="Times New Roman" w:hAnsi="Arial" w:cs="Arial"/>
          <w:sz w:val="16"/>
          <w:szCs w:val="16"/>
        </w:rPr>
        <w:t>he</w:t>
      </w:r>
      <w:r w:rsidRPr="1B157BF0">
        <w:rPr>
          <w:rFonts w:ascii="Arial" w:eastAsia="Times New Roman" w:hAnsi="Arial" w:cs="Arial"/>
          <w:sz w:val="16"/>
          <w:szCs w:val="16"/>
        </w:rPr>
        <w:t xml:space="preserve"> SSR process</w:t>
      </w:r>
      <w:r w:rsidR="75514D0C" w:rsidRPr="1B157BF0">
        <w:rPr>
          <w:rFonts w:ascii="Arial" w:eastAsia="Times New Roman" w:hAnsi="Arial" w:cs="Arial"/>
          <w:sz w:val="16"/>
          <w:szCs w:val="16"/>
        </w:rPr>
        <w:t xml:space="preserve"> for failing to submit assignments on time. </w:t>
      </w:r>
      <w:r w:rsidRPr="1B157BF0">
        <w:rPr>
          <w:rFonts w:ascii="Arial" w:eastAsia="Times New Roman" w:hAnsi="Arial" w:cs="Arial"/>
          <w:sz w:val="16"/>
          <w:szCs w:val="16"/>
        </w:rPr>
        <w:t xml:space="preserve"> In the event a student does not submit</w:t>
      </w:r>
      <w:r w:rsidR="13C8AA16" w:rsidRPr="1B157BF0">
        <w:rPr>
          <w:rFonts w:ascii="Arial" w:eastAsia="Times New Roman" w:hAnsi="Arial" w:cs="Arial"/>
          <w:sz w:val="16"/>
          <w:szCs w:val="16"/>
        </w:rPr>
        <w:t xml:space="preserve"> the assignment on the adjusted due date, </w:t>
      </w:r>
      <w:r w:rsidRPr="1B157BF0">
        <w:rPr>
          <w:rFonts w:ascii="Arial" w:eastAsia="Times New Roman" w:hAnsi="Arial" w:cs="Arial"/>
          <w:sz w:val="16"/>
          <w:szCs w:val="16"/>
        </w:rPr>
        <w:t>an SSR will be initiated.</w:t>
      </w:r>
      <w:r w:rsidR="6584B89D" w:rsidRPr="1B157BF0">
        <w:rPr>
          <w:rFonts w:ascii="Arial" w:eastAsia="Times New Roman" w:hAnsi="Arial" w:cs="Arial"/>
          <w:sz w:val="16"/>
          <w:szCs w:val="16"/>
        </w:rPr>
        <w:t xml:space="preserve"> Instructors will grade the late assignment, however, only the minimum passing score </w:t>
      </w:r>
      <w:r w:rsidR="1BE44231" w:rsidRPr="1B157BF0">
        <w:rPr>
          <w:rFonts w:ascii="Arial" w:eastAsia="Times New Roman" w:hAnsi="Arial" w:cs="Arial"/>
          <w:sz w:val="16"/>
          <w:szCs w:val="16"/>
        </w:rPr>
        <w:t xml:space="preserve">for the assignment </w:t>
      </w:r>
      <w:r w:rsidR="6584B89D" w:rsidRPr="1B157BF0">
        <w:rPr>
          <w:rFonts w:ascii="Arial" w:eastAsia="Times New Roman" w:hAnsi="Arial" w:cs="Arial"/>
          <w:sz w:val="16"/>
          <w:szCs w:val="16"/>
        </w:rPr>
        <w:t>will be entere</w:t>
      </w:r>
      <w:r w:rsidR="769E0210" w:rsidRPr="1B157BF0">
        <w:rPr>
          <w:rFonts w:ascii="Arial" w:eastAsia="Times New Roman" w:hAnsi="Arial" w:cs="Arial"/>
          <w:sz w:val="16"/>
          <w:szCs w:val="16"/>
        </w:rPr>
        <w:t xml:space="preserve">d into the gradebook. </w:t>
      </w:r>
    </w:p>
    <w:p w14:paraId="3C0B7A7B" w14:textId="335EB7F4" w:rsidR="1B157BF0" w:rsidRDefault="1B157BF0" w:rsidP="1B157BF0">
      <w:pPr>
        <w:spacing w:after="0" w:line="240" w:lineRule="auto"/>
        <w:rPr>
          <w:rFonts w:ascii="Arial" w:eastAsia="Times New Roman" w:hAnsi="Arial" w:cs="Arial"/>
          <w:sz w:val="20"/>
          <w:szCs w:val="20"/>
        </w:rPr>
      </w:pPr>
    </w:p>
    <w:p w14:paraId="5E1F39EC" w14:textId="77777777" w:rsidR="00BF43ED" w:rsidRDefault="00BF43ED" w:rsidP="00E3254F">
      <w:pPr>
        <w:spacing w:after="0" w:line="240" w:lineRule="auto"/>
        <w:rPr>
          <w:rFonts w:ascii="Segoe UI" w:eastAsia="Times New Roman" w:hAnsi="Segoe UI" w:cs="Segoe UI"/>
          <w:sz w:val="20"/>
          <w:szCs w:val="20"/>
        </w:rPr>
      </w:pPr>
    </w:p>
    <w:p w14:paraId="4D16810F" w14:textId="77777777" w:rsidR="00415170" w:rsidRPr="00A9095A" w:rsidRDefault="00415170" w:rsidP="00E3254F">
      <w:pPr>
        <w:spacing w:after="0" w:line="240" w:lineRule="auto"/>
        <w:rPr>
          <w:rFonts w:ascii="Segoe UI" w:eastAsia="Times New Roman" w:hAnsi="Segoe UI" w:cs="Segoe UI"/>
          <w:sz w:val="20"/>
          <w:szCs w:val="20"/>
        </w:rPr>
      </w:pPr>
    </w:p>
    <w:p w14:paraId="17FDF27E" w14:textId="06974534" w:rsidR="00E83A5B" w:rsidRPr="00E83A5B" w:rsidRDefault="00E83A5B" w:rsidP="00E83A5B">
      <w:pPr>
        <w:spacing w:after="0" w:line="240" w:lineRule="auto"/>
        <w:jc w:val="center"/>
        <w:textAlignment w:val="baseline"/>
        <w:rPr>
          <w:rFonts w:ascii="Arial" w:eastAsia="Times New Roman" w:hAnsi="Arial" w:cs="Arial"/>
          <w:b/>
          <w:bCs/>
          <w:sz w:val="28"/>
          <w:szCs w:val="28"/>
        </w:rPr>
      </w:pPr>
      <w:r w:rsidRPr="00F905BE">
        <w:rPr>
          <w:rFonts w:ascii="Arial" w:eastAsia="Times New Roman" w:hAnsi="Arial" w:cs="Arial"/>
          <w:b/>
          <w:bCs/>
          <w:sz w:val="28"/>
          <w:szCs w:val="28"/>
        </w:rPr>
        <w:lastRenderedPageBreak/>
        <w:t>International Military Officer Exams (Essays) </w:t>
      </w:r>
    </w:p>
    <w:p w14:paraId="044C8699" w14:textId="77777777" w:rsidR="00E83A5B" w:rsidRDefault="00E83A5B" w:rsidP="00E83A5B">
      <w:pPr>
        <w:spacing w:after="0" w:line="240" w:lineRule="auto"/>
        <w:jc w:val="center"/>
        <w:textAlignment w:val="baseline"/>
        <w:rPr>
          <w:rFonts w:ascii="Arial" w:eastAsia="Times New Roman" w:hAnsi="Arial" w:cs="Arial"/>
          <w:sz w:val="28"/>
          <w:szCs w:val="28"/>
        </w:rPr>
      </w:pPr>
    </w:p>
    <w:p w14:paraId="06D43F40" w14:textId="77777777" w:rsidR="00E83A5B" w:rsidRPr="00F905BE" w:rsidRDefault="00E83A5B" w:rsidP="00E83A5B">
      <w:pPr>
        <w:spacing w:after="0" w:line="240" w:lineRule="auto"/>
        <w:jc w:val="center"/>
        <w:textAlignment w:val="baseline"/>
        <w:rPr>
          <w:rFonts w:ascii="Segoe UI" w:eastAsia="Times New Roman" w:hAnsi="Segoe UI" w:cs="Segoe UI"/>
          <w:sz w:val="18"/>
          <w:szCs w:val="18"/>
        </w:rPr>
      </w:pPr>
      <w:r w:rsidRPr="00F905BE">
        <w:rPr>
          <w:rFonts w:ascii="Arial" w:eastAsia="Times New Roman" w:hAnsi="Arial" w:cs="Arial"/>
          <w:b/>
          <w:bCs/>
          <w:sz w:val="28"/>
          <w:szCs w:val="28"/>
        </w:rPr>
        <w:t>Assignment Grading Rubric</w:t>
      </w:r>
      <w:r w:rsidRPr="00F905BE">
        <w:rPr>
          <w:rFonts w:ascii="Arial" w:eastAsia="Times New Roman" w:hAnsi="Arial" w:cs="Arial"/>
          <w:sz w:val="28"/>
          <w:szCs w:val="28"/>
        </w:rPr>
        <w:t> </w:t>
      </w:r>
    </w:p>
    <w:p w14:paraId="178B3F69" w14:textId="77777777" w:rsidR="00E83A5B" w:rsidRPr="00F905BE" w:rsidRDefault="00E83A5B" w:rsidP="00E83A5B">
      <w:pPr>
        <w:spacing w:after="0" w:line="240" w:lineRule="auto"/>
        <w:textAlignment w:val="baseline"/>
        <w:rPr>
          <w:rFonts w:ascii="Segoe UI" w:eastAsia="Times New Roman" w:hAnsi="Segoe UI" w:cs="Segoe UI"/>
          <w:sz w:val="18"/>
          <w:szCs w:val="18"/>
        </w:rPr>
      </w:pPr>
      <w:r w:rsidRPr="00F905BE">
        <w:rPr>
          <w:rFonts w:ascii="Arial" w:eastAsia="Times New Roman" w:hAnsi="Arial" w:cs="Arial"/>
          <w:sz w:val="24"/>
          <w:szCs w:val="24"/>
        </w:rPr>
        <w:t>Exam Name:</w:t>
      </w:r>
      <w:r w:rsidRPr="00F905BE">
        <w:rPr>
          <w:rFonts w:ascii="Calibri" w:eastAsia="Times New Roman" w:hAnsi="Calibri" w:cs="Calibri"/>
          <w:sz w:val="24"/>
          <w:szCs w:val="24"/>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Arial" w:eastAsia="Times New Roman" w:hAnsi="Arial" w:cs="Arial"/>
          <w:sz w:val="24"/>
          <w:szCs w:val="24"/>
        </w:rPr>
        <w:t> </w:t>
      </w:r>
    </w:p>
    <w:p w14:paraId="540C6BB8" w14:textId="77777777" w:rsidR="00E83A5B" w:rsidRPr="00F905BE" w:rsidRDefault="00E83A5B" w:rsidP="00E83A5B">
      <w:pPr>
        <w:spacing w:after="0" w:line="240" w:lineRule="auto"/>
        <w:textAlignment w:val="baseline"/>
        <w:rPr>
          <w:rFonts w:ascii="Segoe UI" w:eastAsia="Times New Roman" w:hAnsi="Segoe UI" w:cs="Segoe UI"/>
          <w:sz w:val="18"/>
          <w:szCs w:val="18"/>
        </w:rPr>
      </w:pPr>
      <w:r w:rsidRPr="00F905BE">
        <w:rPr>
          <w:rFonts w:ascii="Arial" w:eastAsia="Times New Roman" w:hAnsi="Arial" w:cs="Arial"/>
          <w:sz w:val="24"/>
          <w:szCs w:val="24"/>
        </w:rPr>
        <w:t>Student:</w:t>
      </w:r>
      <w:r w:rsidRPr="00F905BE">
        <w:rPr>
          <w:rFonts w:ascii="Calibri" w:eastAsia="Times New Roman" w:hAnsi="Calibri" w:cs="Calibri"/>
          <w:sz w:val="24"/>
          <w:szCs w:val="24"/>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Arial" w:eastAsia="Times New Roman" w:hAnsi="Arial" w:cs="Arial"/>
          <w:sz w:val="24"/>
          <w:szCs w:val="24"/>
        </w:rPr>
        <w:t> </w:t>
      </w:r>
    </w:p>
    <w:p w14:paraId="7B8D641B" w14:textId="77777777" w:rsidR="00E83A5B" w:rsidRPr="00F905BE" w:rsidRDefault="00E83A5B" w:rsidP="00E83A5B">
      <w:pPr>
        <w:spacing w:after="0" w:line="240" w:lineRule="auto"/>
        <w:textAlignment w:val="baseline"/>
        <w:rPr>
          <w:rFonts w:ascii="Segoe UI" w:eastAsia="Times New Roman" w:hAnsi="Segoe UI" w:cs="Segoe UI"/>
          <w:sz w:val="18"/>
          <w:szCs w:val="18"/>
        </w:rPr>
      </w:pPr>
      <w:r w:rsidRPr="00F905BE">
        <w:rPr>
          <w:rFonts w:ascii="Arial" w:eastAsia="Times New Roman" w:hAnsi="Arial" w:cs="Arial"/>
          <w:sz w:val="24"/>
          <w:szCs w:val="24"/>
        </w:rPr>
        <w:t>Evaluator:</w:t>
      </w:r>
      <w:r w:rsidRPr="00F905BE">
        <w:rPr>
          <w:rFonts w:ascii="Calibri" w:eastAsia="Times New Roman" w:hAnsi="Calibri" w:cs="Calibri"/>
          <w:sz w:val="24"/>
          <w:szCs w:val="24"/>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Calibri" w:eastAsia="Times New Roman" w:hAnsi="Calibri" w:cs="Calibri"/>
        </w:rPr>
        <w:tab/>
      </w:r>
      <w:r w:rsidRPr="00F905BE">
        <w:rPr>
          <w:rFonts w:ascii="Arial" w:eastAsia="Times New Roman" w:hAnsi="Arial" w:cs="Arial"/>
          <w:sz w:val="24"/>
          <w:szCs w:val="24"/>
        </w:rPr>
        <w:t> </w:t>
      </w:r>
    </w:p>
    <w:p w14:paraId="7A466015" w14:textId="77777777" w:rsidR="00E83A5B" w:rsidRPr="00F905BE" w:rsidRDefault="00E83A5B" w:rsidP="00E83A5B">
      <w:pPr>
        <w:spacing w:after="0" w:line="240" w:lineRule="auto"/>
        <w:textAlignment w:val="baseline"/>
        <w:rPr>
          <w:rFonts w:ascii="Segoe UI" w:eastAsia="Times New Roman" w:hAnsi="Segoe UI" w:cs="Segoe UI"/>
          <w:sz w:val="18"/>
          <w:szCs w:val="18"/>
        </w:rPr>
      </w:pPr>
      <w:r w:rsidRPr="00F905BE">
        <w:rPr>
          <w:rFonts w:ascii="Arial" w:eastAsia="Times New Roman" w:hAnsi="Arial" w:cs="Arial"/>
          <w:noProof/>
          <w:sz w:val="28"/>
          <w:szCs w:val="28"/>
        </w:rPr>
        <w:drawing>
          <wp:inline distT="0" distB="0" distL="0" distR="0" wp14:anchorId="4F62F70F" wp14:editId="22ACDFAE">
            <wp:extent cx="8255" cy="8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F905BE">
        <w:rPr>
          <w:rFonts w:ascii="Arial" w:eastAsia="Times New Roman" w:hAnsi="Arial" w:cs="Arial"/>
          <w:sz w:val="24"/>
          <w:szCs w:val="24"/>
        </w:rPr>
        <w:t>Date: </w:t>
      </w:r>
    </w:p>
    <w:tbl>
      <w:tblPr>
        <w:tblW w:w="10079"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7"/>
        <w:gridCol w:w="1252"/>
        <w:gridCol w:w="1136"/>
        <w:gridCol w:w="4624"/>
      </w:tblGrid>
      <w:tr w:rsidR="00E83A5B" w:rsidRPr="00BC6CE2" w14:paraId="7E0AE8B9" w14:textId="77777777">
        <w:trPr>
          <w:trHeight w:val="585"/>
        </w:trPr>
        <w:tc>
          <w:tcPr>
            <w:tcW w:w="30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E104A1"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b/>
                <w:bCs/>
                <w:sz w:val="24"/>
                <w:szCs w:val="24"/>
              </w:rPr>
              <w:t>Evaluated Areas</w:t>
            </w:r>
            <w:r w:rsidRPr="00BC6CE2">
              <w:rPr>
                <w:rFonts w:ascii="Arial" w:eastAsia="Times New Roman" w:hAnsi="Arial" w:cs="Arial"/>
                <w:sz w:val="24"/>
                <w:szCs w:val="24"/>
              </w:rPr>
              <w:t> </w:t>
            </w:r>
          </w:p>
        </w:tc>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7B9031"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b/>
                <w:bCs/>
                <w:sz w:val="24"/>
                <w:szCs w:val="24"/>
              </w:rPr>
              <w:t>Possible Points</w:t>
            </w:r>
            <w:r w:rsidRPr="00BC6CE2">
              <w:rPr>
                <w:rFonts w:ascii="Arial" w:eastAsia="Times New Roman" w:hAnsi="Arial" w:cs="Arial"/>
                <w:sz w:val="24"/>
                <w:szCs w:val="24"/>
              </w:rPr>
              <w:t> </w:t>
            </w:r>
          </w:p>
        </w:tc>
        <w:tc>
          <w:tcPr>
            <w:tcW w:w="11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57A3CE"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b/>
                <w:bCs/>
                <w:sz w:val="24"/>
                <w:szCs w:val="24"/>
              </w:rPr>
              <w:t>Points Received</w:t>
            </w:r>
            <w:r w:rsidRPr="00BC6CE2">
              <w:rPr>
                <w:rFonts w:ascii="Arial" w:eastAsia="Times New Roman" w:hAnsi="Arial" w:cs="Arial"/>
                <w:sz w:val="24"/>
                <w:szCs w:val="24"/>
              </w:rPr>
              <w:t> </w:t>
            </w:r>
          </w:p>
        </w:tc>
        <w:tc>
          <w:tcPr>
            <w:tcW w:w="4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34075B"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b/>
                <w:bCs/>
                <w:sz w:val="24"/>
                <w:szCs w:val="24"/>
              </w:rPr>
              <w:t>Comments</w:t>
            </w:r>
            <w:r w:rsidRPr="00BC6CE2">
              <w:rPr>
                <w:rFonts w:ascii="Arial" w:eastAsia="Times New Roman" w:hAnsi="Arial" w:cs="Arial"/>
                <w:sz w:val="24"/>
                <w:szCs w:val="24"/>
              </w:rPr>
              <w:t> </w:t>
            </w:r>
          </w:p>
        </w:tc>
      </w:tr>
      <w:tr w:rsidR="00E83A5B" w:rsidRPr="00BC6CE2" w14:paraId="4B9A8B1A" w14:textId="77777777">
        <w:trPr>
          <w:trHeight w:val="300"/>
        </w:trPr>
        <w:tc>
          <w:tcPr>
            <w:tcW w:w="30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8F0A08"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Formatting IAW SGL Instructions </w:t>
            </w:r>
          </w:p>
          <w:p w14:paraId="21809306"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18"/>
                <w:szCs w:val="18"/>
              </w:rPr>
              <w:t>12pt, Ariel Font, Single Spaced, One Inch Margins. Meets assigned page length. </w:t>
            </w:r>
          </w:p>
        </w:tc>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9516E8"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8 </w:t>
            </w:r>
          </w:p>
        </w:tc>
        <w:tc>
          <w:tcPr>
            <w:tcW w:w="11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9CB84B"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 </w:t>
            </w:r>
          </w:p>
        </w:tc>
        <w:tc>
          <w:tcPr>
            <w:tcW w:w="4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6F24F"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 </w:t>
            </w:r>
          </w:p>
        </w:tc>
      </w:tr>
      <w:tr w:rsidR="00E83A5B" w:rsidRPr="00BC6CE2" w14:paraId="20EC9C57" w14:textId="77777777">
        <w:trPr>
          <w:trHeight w:val="300"/>
        </w:trPr>
        <w:tc>
          <w:tcPr>
            <w:tcW w:w="30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D74C73"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Writing Style </w:t>
            </w:r>
          </w:p>
          <w:p w14:paraId="189C8FC0"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18"/>
                <w:szCs w:val="18"/>
              </w:rPr>
              <w:t>Clear Introduction, Body Paragraphs, and Conclusion. Concise, Professional Language. Proper sentence structure. </w:t>
            </w:r>
          </w:p>
        </w:tc>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438687"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12 </w:t>
            </w:r>
          </w:p>
        </w:tc>
        <w:tc>
          <w:tcPr>
            <w:tcW w:w="11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8CC85A"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 </w:t>
            </w:r>
          </w:p>
        </w:tc>
        <w:tc>
          <w:tcPr>
            <w:tcW w:w="4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EF0055"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 </w:t>
            </w:r>
          </w:p>
        </w:tc>
      </w:tr>
      <w:tr w:rsidR="00E83A5B" w:rsidRPr="00BC6CE2" w14:paraId="1A0F8BCD" w14:textId="77777777">
        <w:trPr>
          <w:trHeight w:val="300"/>
        </w:trPr>
        <w:tc>
          <w:tcPr>
            <w:tcW w:w="30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3678D1"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Content Answers Prompt </w:t>
            </w:r>
          </w:p>
          <w:p w14:paraId="34C5C125"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18"/>
                <w:szCs w:val="18"/>
              </w:rPr>
              <w:t>Content is Value Added, Relevant, Purposeful. Addresses topic explaining both US military systems and their home country’s military systems. Compares and contrasts both. </w:t>
            </w:r>
          </w:p>
        </w:tc>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8F6C67"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30 </w:t>
            </w:r>
          </w:p>
        </w:tc>
        <w:tc>
          <w:tcPr>
            <w:tcW w:w="11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3E7B98"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 </w:t>
            </w:r>
          </w:p>
        </w:tc>
        <w:tc>
          <w:tcPr>
            <w:tcW w:w="4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183754"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 </w:t>
            </w:r>
          </w:p>
        </w:tc>
      </w:tr>
      <w:tr w:rsidR="00E83A5B" w:rsidRPr="00BC6CE2" w14:paraId="584A56BD" w14:textId="77777777">
        <w:trPr>
          <w:trHeight w:val="300"/>
        </w:trPr>
        <w:tc>
          <w:tcPr>
            <w:tcW w:w="30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72FBBB"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b/>
                <w:bCs/>
                <w:sz w:val="24"/>
                <w:szCs w:val="24"/>
              </w:rPr>
              <w:t>Total</w:t>
            </w:r>
            <w:r w:rsidRPr="00BC6CE2">
              <w:rPr>
                <w:rFonts w:ascii="Arial" w:eastAsia="Times New Roman" w:hAnsi="Arial" w:cs="Arial"/>
                <w:sz w:val="24"/>
                <w:szCs w:val="24"/>
              </w:rPr>
              <w:t> </w:t>
            </w:r>
          </w:p>
        </w:tc>
        <w:tc>
          <w:tcPr>
            <w:tcW w:w="1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3020FC"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b/>
                <w:bCs/>
                <w:sz w:val="24"/>
                <w:szCs w:val="24"/>
              </w:rPr>
              <w:t>50</w:t>
            </w:r>
            <w:r w:rsidRPr="00BC6CE2">
              <w:rPr>
                <w:rFonts w:ascii="Arial" w:eastAsia="Times New Roman" w:hAnsi="Arial" w:cs="Arial"/>
                <w:sz w:val="24"/>
                <w:szCs w:val="24"/>
              </w:rPr>
              <w:t> </w:t>
            </w:r>
          </w:p>
        </w:tc>
        <w:tc>
          <w:tcPr>
            <w:tcW w:w="11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6E142D"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 </w:t>
            </w:r>
          </w:p>
        </w:tc>
        <w:tc>
          <w:tcPr>
            <w:tcW w:w="4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08D7C3" w14:textId="77777777" w:rsidR="00E83A5B" w:rsidRPr="00BC6CE2" w:rsidRDefault="00E83A5B">
            <w:pPr>
              <w:spacing w:after="0" w:line="240" w:lineRule="auto"/>
              <w:jc w:val="center"/>
              <w:textAlignment w:val="baseline"/>
              <w:rPr>
                <w:rFonts w:ascii="Times New Roman" w:eastAsia="Times New Roman" w:hAnsi="Times New Roman" w:cs="Times New Roman"/>
                <w:sz w:val="24"/>
                <w:szCs w:val="24"/>
              </w:rPr>
            </w:pPr>
            <w:r w:rsidRPr="00BC6CE2">
              <w:rPr>
                <w:rFonts w:ascii="Arial" w:eastAsia="Times New Roman" w:hAnsi="Arial" w:cs="Arial"/>
                <w:sz w:val="24"/>
                <w:szCs w:val="24"/>
              </w:rPr>
              <w:t> </w:t>
            </w:r>
          </w:p>
        </w:tc>
      </w:tr>
    </w:tbl>
    <w:p w14:paraId="41BA4F84" w14:textId="77777777" w:rsidR="00452758" w:rsidRDefault="00452758" w:rsidP="00D338CF">
      <w:pPr>
        <w:spacing w:after="0" w:line="240" w:lineRule="auto"/>
        <w:textAlignment w:val="baseline"/>
        <w:rPr>
          <w:rFonts w:ascii="Arial" w:eastAsia="Times New Roman" w:hAnsi="Arial" w:cs="Arial"/>
          <w:sz w:val="24"/>
          <w:szCs w:val="24"/>
        </w:rPr>
      </w:pPr>
    </w:p>
    <w:p w14:paraId="788A1FC0" w14:textId="36908971" w:rsidR="000969A6" w:rsidRDefault="00D338CF" w:rsidP="00D338CF">
      <w:pPr>
        <w:spacing w:after="0" w:line="240" w:lineRule="auto"/>
        <w:textAlignment w:val="baseline"/>
        <w:rPr>
          <w:rFonts w:ascii="Arial" w:eastAsia="Times New Roman" w:hAnsi="Arial" w:cs="Arial"/>
          <w:sz w:val="24"/>
          <w:szCs w:val="24"/>
        </w:rPr>
      </w:pPr>
      <w:r w:rsidRPr="00D40F7F">
        <w:rPr>
          <w:rFonts w:ascii="Arial" w:eastAsia="Times New Roman" w:hAnsi="Arial" w:cs="Arial"/>
          <w:sz w:val="24"/>
          <w:szCs w:val="24"/>
        </w:rPr>
        <w:t xml:space="preserve">IMOs </w:t>
      </w:r>
      <w:r w:rsidR="00452758">
        <w:rPr>
          <w:rFonts w:ascii="Arial" w:eastAsia="Times New Roman" w:hAnsi="Arial" w:cs="Arial"/>
          <w:sz w:val="24"/>
          <w:szCs w:val="24"/>
        </w:rPr>
        <w:t>have</w:t>
      </w:r>
      <w:r w:rsidRPr="00D40F7F">
        <w:rPr>
          <w:rFonts w:ascii="Arial" w:eastAsia="Times New Roman" w:hAnsi="Arial" w:cs="Arial"/>
          <w:sz w:val="24"/>
          <w:szCs w:val="24"/>
        </w:rPr>
        <w:t xml:space="preserve"> </w:t>
      </w:r>
      <w:r w:rsidRPr="00D40F7F">
        <w:rPr>
          <w:rFonts w:ascii="Arial" w:eastAsia="Times New Roman" w:hAnsi="Arial" w:cs="Arial"/>
          <w:b/>
          <w:bCs/>
          <w:sz w:val="24"/>
          <w:szCs w:val="24"/>
        </w:rPr>
        <w:t>the option</w:t>
      </w:r>
      <w:r w:rsidRPr="00D40F7F">
        <w:rPr>
          <w:rFonts w:ascii="Arial" w:eastAsia="Times New Roman" w:hAnsi="Arial" w:cs="Arial"/>
          <w:sz w:val="24"/>
          <w:szCs w:val="24"/>
        </w:rPr>
        <w:t xml:space="preserve"> of writing a professional paper on the differences between the U.S. military system and their own military system in place </w:t>
      </w:r>
      <w:r w:rsidR="000969A6">
        <w:rPr>
          <w:rFonts w:ascii="Arial" w:eastAsia="Times New Roman" w:hAnsi="Arial" w:cs="Arial"/>
          <w:sz w:val="24"/>
          <w:szCs w:val="24"/>
        </w:rPr>
        <w:t>in place of exams. Correlating topics per exam are</w:t>
      </w:r>
      <w:r w:rsidR="00BF43ED">
        <w:rPr>
          <w:rFonts w:ascii="Arial" w:eastAsia="Times New Roman" w:hAnsi="Arial" w:cs="Arial"/>
          <w:sz w:val="24"/>
          <w:szCs w:val="24"/>
        </w:rPr>
        <w:t>:</w:t>
      </w:r>
      <w:r w:rsidRPr="00D40F7F">
        <w:rPr>
          <w:rFonts w:ascii="Arial" w:eastAsia="Times New Roman" w:hAnsi="Arial" w:cs="Arial"/>
          <w:sz w:val="24"/>
          <w:szCs w:val="24"/>
        </w:rPr>
        <w:t xml:space="preserve"> </w:t>
      </w:r>
    </w:p>
    <w:p w14:paraId="2E695485" w14:textId="1ECE308D" w:rsidR="00934606" w:rsidRDefault="00D338CF" w:rsidP="00934606">
      <w:pPr>
        <w:pStyle w:val="ListParagraph"/>
        <w:numPr>
          <w:ilvl w:val="1"/>
          <w:numId w:val="2"/>
        </w:numPr>
        <w:spacing w:after="0" w:line="240" w:lineRule="auto"/>
        <w:ind w:left="0" w:firstLine="1080"/>
        <w:textAlignment w:val="baseline"/>
        <w:rPr>
          <w:rFonts w:ascii="Arial" w:eastAsia="Times New Roman" w:hAnsi="Arial" w:cs="Arial"/>
          <w:sz w:val="24"/>
          <w:szCs w:val="24"/>
        </w:rPr>
      </w:pPr>
      <w:r w:rsidRPr="00934606">
        <w:rPr>
          <w:rFonts w:ascii="Arial" w:eastAsia="Times New Roman" w:hAnsi="Arial" w:cs="Arial"/>
          <w:sz w:val="24"/>
          <w:szCs w:val="24"/>
        </w:rPr>
        <w:t>Common Core</w:t>
      </w:r>
      <w:r w:rsidR="00BF43ED">
        <w:rPr>
          <w:rFonts w:ascii="Arial" w:eastAsia="Times New Roman" w:hAnsi="Arial" w:cs="Arial"/>
          <w:sz w:val="24"/>
          <w:szCs w:val="24"/>
        </w:rPr>
        <w:t xml:space="preserve"> </w:t>
      </w:r>
      <w:r w:rsidR="00934606">
        <w:rPr>
          <w:rFonts w:ascii="Arial" w:eastAsia="Times New Roman" w:hAnsi="Arial" w:cs="Arial"/>
          <w:sz w:val="24"/>
          <w:szCs w:val="24"/>
        </w:rPr>
        <w:t xml:space="preserve">(any topic within taught during common core may be </w:t>
      </w:r>
      <w:r w:rsidR="00934606">
        <w:rPr>
          <w:rFonts w:ascii="Arial" w:eastAsia="Times New Roman" w:hAnsi="Arial" w:cs="Arial"/>
          <w:sz w:val="24"/>
          <w:szCs w:val="24"/>
        </w:rPr>
        <w:tab/>
      </w:r>
      <w:r w:rsidR="00934606">
        <w:rPr>
          <w:rFonts w:ascii="Arial" w:eastAsia="Times New Roman" w:hAnsi="Arial" w:cs="Arial"/>
          <w:sz w:val="24"/>
          <w:szCs w:val="24"/>
        </w:rPr>
        <w:tab/>
      </w:r>
      <w:r w:rsidR="00934606">
        <w:rPr>
          <w:rFonts w:ascii="Arial" w:eastAsia="Times New Roman" w:hAnsi="Arial" w:cs="Arial"/>
          <w:sz w:val="24"/>
          <w:szCs w:val="24"/>
        </w:rPr>
        <w:tab/>
        <w:t>compared)</w:t>
      </w:r>
    </w:p>
    <w:p w14:paraId="15EB30E8" w14:textId="77777777" w:rsidR="00934606" w:rsidRDefault="00D338CF" w:rsidP="00934606">
      <w:pPr>
        <w:pStyle w:val="ListParagraph"/>
        <w:numPr>
          <w:ilvl w:val="1"/>
          <w:numId w:val="2"/>
        </w:numPr>
        <w:spacing w:after="0" w:line="240" w:lineRule="auto"/>
        <w:textAlignment w:val="baseline"/>
        <w:rPr>
          <w:rFonts w:ascii="Arial" w:eastAsia="Times New Roman" w:hAnsi="Arial" w:cs="Arial"/>
          <w:sz w:val="24"/>
          <w:szCs w:val="24"/>
        </w:rPr>
      </w:pPr>
      <w:r w:rsidRPr="00934606">
        <w:rPr>
          <w:rFonts w:ascii="Arial" w:eastAsia="Times New Roman" w:hAnsi="Arial" w:cs="Arial"/>
          <w:sz w:val="24"/>
          <w:szCs w:val="24"/>
        </w:rPr>
        <w:t xml:space="preserve"> Law, </w:t>
      </w:r>
    </w:p>
    <w:p w14:paraId="38904D36" w14:textId="7ABFE535" w:rsidR="00452758" w:rsidRPr="00934606" w:rsidRDefault="00D338CF" w:rsidP="00934606">
      <w:pPr>
        <w:pStyle w:val="ListParagraph"/>
        <w:numPr>
          <w:ilvl w:val="1"/>
          <w:numId w:val="2"/>
        </w:numPr>
        <w:spacing w:after="0" w:line="240" w:lineRule="auto"/>
        <w:textAlignment w:val="baseline"/>
        <w:rPr>
          <w:rFonts w:ascii="Arial" w:eastAsia="Times New Roman" w:hAnsi="Arial" w:cs="Arial"/>
          <w:sz w:val="24"/>
          <w:szCs w:val="24"/>
        </w:rPr>
      </w:pPr>
      <w:r w:rsidRPr="00934606">
        <w:rPr>
          <w:rFonts w:ascii="Arial" w:eastAsia="Times New Roman" w:hAnsi="Arial" w:cs="Arial"/>
          <w:sz w:val="24"/>
          <w:szCs w:val="24"/>
        </w:rPr>
        <w:t xml:space="preserve"> Law Enforcement </w:t>
      </w:r>
    </w:p>
    <w:p w14:paraId="7221221F" w14:textId="77777777" w:rsidR="00452758" w:rsidRDefault="00452758" w:rsidP="00D338CF">
      <w:pPr>
        <w:spacing w:after="0" w:line="240" w:lineRule="auto"/>
        <w:textAlignment w:val="baseline"/>
        <w:rPr>
          <w:rFonts w:ascii="Arial" w:eastAsia="Times New Roman" w:hAnsi="Arial" w:cs="Arial"/>
          <w:sz w:val="24"/>
          <w:szCs w:val="24"/>
        </w:rPr>
      </w:pPr>
    </w:p>
    <w:p w14:paraId="61F7FADF" w14:textId="77777777" w:rsidR="00934606" w:rsidRDefault="00D338CF" w:rsidP="00D338CF">
      <w:pPr>
        <w:spacing w:after="0" w:line="240" w:lineRule="auto"/>
        <w:textAlignment w:val="baseline"/>
        <w:rPr>
          <w:rFonts w:ascii="Arial" w:eastAsia="Times New Roman" w:hAnsi="Arial" w:cs="Arial"/>
          <w:sz w:val="24"/>
          <w:szCs w:val="24"/>
        </w:rPr>
      </w:pPr>
      <w:r w:rsidRPr="00D40F7F">
        <w:rPr>
          <w:rFonts w:ascii="Arial" w:eastAsia="Times New Roman" w:hAnsi="Arial" w:cs="Arial"/>
          <w:b/>
          <w:bCs/>
          <w:sz w:val="24"/>
          <w:szCs w:val="24"/>
        </w:rPr>
        <w:t>Each assignment will be completed and submitted to the Instructor by the end of each exam listed above</w:t>
      </w:r>
      <w:r w:rsidRPr="00D40F7F">
        <w:rPr>
          <w:rFonts w:ascii="Arial" w:eastAsia="Times New Roman" w:hAnsi="Arial" w:cs="Arial"/>
          <w:sz w:val="24"/>
          <w:szCs w:val="24"/>
        </w:rPr>
        <w:t xml:space="preserve">.  </w:t>
      </w:r>
    </w:p>
    <w:p w14:paraId="5E2B7CEF" w14:textId="77777777" w:rsidR="00934606" w:rsidRDefault="00934606" w:rsidP="00D338CF">
      <w:pPr>
        <w:spacing w:after="0" w:line="240" w:lineRule="auto"/>
        <w:textAlignment w:val="baseline"/>
        <w:rPr>
          <w:rFonts w:ascii="Arial" w:eastAsia="Times New Roman" w:hAnsi="Arial" w:cs="Arial"/>
          <w:sz w:val="24"/>
          <w:szCs w:val="24"/>
        </w:rPr>
      </w:pPr>
    </w:p>
    <w:p w14:paraId="05F2F831" w14:textId="016015A8" w:rsidR="00452758" w:rsidRDefault="00D338CF" w:rsidP="00D338CF">
      <w:pPr>
        <w:spacing w:after="0" w:line="240" w:lineRule="auto"/>
        <w:textAlignment w:val="baseline"/>
        <w:rPr>
          <w:rFonts w:ascii="Arial" w:eastAsia="Times New Roman" w:hAnsi="Arial" w:cs="Arial"/>
          <w:sz w:val="24"/>
          <w:szCs w:val="24"/>
        </w:rPr>
      </w:pPr>
      <w:r w:rsidRPr="00D40F7F">
        <w:rPr>
          <w:rFonts w:ascii="Arial" w:eastAsia="Times New Roman" w:hAnsi="Arial" w:cs="Arial"/>
          <w:sz w:val="24"/>
          <w:szCs w:val="24"/>
        </w:rPr>
        <w:t xml:space="preserve">The paper will be a minimum of </w:t>
      </w:r>
      <w:r w:rsidRPr="00D40F7F">
        <w:rPr>
          <w:rFonts w:ascii="Arial" w:eastAsia="Times New Roman" w:hAnsi="Arial" w:cs="Arial"/>
          <w:b/>
          <w:bCs/>
          <w:sz w:val="24"/>
          <w:szCs w:val="24"/>
        </w:rPr>
        <w:t>1.5</w:t>
      </w:r>
      <w:r w:rsidRPr="00D40F7F">
        <w:rPr>
          <w:rFonts w:ascii="Arial" w:eastAsia="Times New Roman" w:hAnsi="Arial" w:cs="Arial"/>
          <w:sz w:val="24"/>
          <w:szCs w:val="24"/>
        </w:rPr>
        <w:t xml:space="preserve"> pages of content (not including header and signature block), written in a maximum of 12 point Arial font, single space, and with one inch borders. </w:t>
      </w:r>
    </w:p>
    <w:p w14:paraId="024B1089" w14:textId="77777777" w:rsidR="00452758" w:rsidRDefault="00452758" w:rsidP="00D338CF">
      <w:pPr>
        <w:spacing w:after="0" w:line="240" w:lineRule="auto"/>
        <w:textAlignment w:val="baseline"/>
        <w:rPr>
          <w:rFonts w:ascii="Arial" w:eastAsia="Times New Roman" w:hAnsi="Arial" w:cs="Arial"/>
          <w:sz w:val="24"/>
          <w:szCs w:val="24"/>
        </w:rPr>
      </w:pPr>
    </w:p>
    <w:p w14:paraId="10CD019A" w14:textId="55283376" w:rsidR="00D338CF" w:rsidRPr="00D40F7F" w:rsidRDefault="00D338CF" w:rsidP="00D338CF">
      <w:pPr>
        <w:spacing w:after="0" w:line="240" w:lineRule="auto"/>
        <w:textAlignment w:val="baseline"/>
        <w:rPr>
          <w:rFonts w:ascii="Segoe UI" w:eastAsia="Times New Roman" w:hAnsi="Segoe UI" w:cs="Segoe UI"/>
          <w:sz w:val="18"/>
          <w:szCs w:val="18"/>
        </w:rPr>
      </w:pPr>
      <w:r w:rsidRPr="00D40F7F">
        <w:rPr>
          <w:rFonts w:ascii="Arial" w:eastAsia="Times New Roman" w:hAnsi="Arial" w:cs="Arial"/>
          <w:sz w:val="24"/>
          <w:szCs w:val="24"/>
        </w:rPr>
        <w:t>The Instructor will evaluate the paper and provide feedback to each IMO on strengths and weaknesses.  If an IMO takes any written exam and fails, they have the option to complete the writing assignment in lieu of taking the re-test. </w:t>
      </w:r>
    </w:p>
    <w:p w14:paraId="52BB992C" w14:textId="4D8943ED" w:rsidR="00E52F34" w:rsidRPr="00D338CF" w:rsidRDefault="00D338CF" w:rsidP="00D338CF">
      <w:pPr>
        <w:spacing w:after="0" w:line="240" w:lineRule="auto"/>
        <w:textAlignment w:val="baseline"/>
        <w:rPr>
          <w:rFonts w:ascii="Segoe UI" w:eastAsia="Times New Roman" w:hAnsi="Segoe UI" w:cs="Segoe UI"/>
          <w:sz w:val="18"/>
          <w:szCs w:val="18"/>
        </w:rPr>
        <w:sectPr w:rsidR="00E52F34" w:rsidRPr="00D338CF" w:rsidSect="00BC235D">
          <w:headerReference w:type="default" r:id="rId64"/>
          <w:headerReference w:type="first" r:id="rId65"/>
          <w:pgSz w:w="12240" w:h="15840"/>
          <w:pgMar w:top="1440" w:right="1440" w:bottom="1440" w:left="1440" w:header="576" w:footer="720" w:gutter="0"/>
          <w:cols w:space="720"/>
          <w:titlePg/>
          <w:docGrid w:linePitch="360"/>
        </w:sectPr>
      </w:pPr>
      <w:r w:rsidRPr="00D40F7F">
        <w:rPr>
          <w:rFonts w:ascii="Arial" w:eastAsia="Times New Roman" w:hAnsi="Arial" w:cs="Arial"/>
          <w:sz w:val="24"/>
          <w:szCs w:val="24"/>
        </w:rPr>
        <w:t> </w:t>
      </w:r>
    </w:p>
    <w:p w14:paraId="182AD8B4" w14:textId="77777777" w:rsidR="00905B74" w:rsidRPr="00A46CCD" w:rsidRDefault="00905B74" w:rsidP="00905B74">
      <w:pPr>
        <w:spacing w:after="0" w:line="240" w:lineRule="auto"/>
        <w:jc w:val="center"/>
        <w:textAlignment w:val="baseline"/>
        <w:rPr>
          <w:rFonts w:ascii="Segoe UI" w:eastAsia="Times New Roman" w:hAnsi="Segoe UI" w:cs="Segoe UI"/>
          <w:b/>
          <w:bCs/>
          <w:sz w:val="24"/>
          <w:szCs w:val="24"/>
        </w:rPr>
      </w:pPr>
      <w:r w:rsidRPr="00A46CCD">
        <w:rPr>
          <w:rFonts w:ascii="Arial" w:eastAsia="Times New Roman" w:hAnsi="Arial" w:cs="Arial"/>
          <w:b/>
          <w:bCs/>
          <w:sz w:val="24"/>
          <w:szCs w:val="24"/>
        </w:rPr>
        <w:lastRenderedPageBreak/>
        <w:t>International Student Capabilities Briefing </w:t>
      </w:r>
    </w:p>
    <w:p w14:paraId="3EC8319B" w14:textId="77777777" w:rsidR="00905B74" w:rsidRPr="00A46CCD" w:rsidRDefault="00905B74" w:rsidP="00905B74">
      <w:pPr>
        <w:spacing w:after="0" w:line="240" w:lineRule="auto"/>
        <w:jc w:val="center"/>
        <w:textAlignment w:val="baseline"/>
        <w:rPr>
          <w:rFonts w:ascii="Arial" w:eastAsia="Times New Roman" w:hAnsi="Arial" w:cs="Arial"/>
          <w:sz w:val="24"/>
          <w:szCs w:val="24"/>
        </w:rPr>
      </w:pPr>
      <w:r w:rsidRPr="00A46CCD">
        <w:rPr>
          <w:rFonts w:ascii="Arial" w:eastAsia="Times New Roman" w:hAnsi="Arial" w:cs="Arial"/>
          <w:b/>
          <w:bCs/>
          <w:sz w:val="24"/>
          <w:szCs w:val="24"/>
        </w:rPr>
        <w:t>Assignment Grading Rubric</w:t>
      </w:r>
      <w:r w:rsidRPr="00A46CCD">
        <w:rPr>
          <w:rFonts w:ascii="Arial" w:eastAsia="Times New Roman" w:hAnsi="Arial" w:cs="Arial"/>
          <w:sz w:val="24"/>
          <w:szCs w:val="24"/>
        </w:rPr>
        <w:t> </w:t>
      </w:r>
    </w:p>
    <w:p w14:paraId="2123D456" w14:textId="77777777" w:rsidR="00905B74" w:rsidRPr="0037352E" w:rsidRDefault="00905B74" w:rsidP="00905B74">
      <w:pPr>
        <w:spacing w:after="0" w:line="240" w:lineRule="auto"/>
        <w:jc w:val="center"/>
        <w:textAlignment w:val="baseline"/>
        <w:rPr>
          <w:rFonts w:ascii="Segoe UI" w:eastAsia="Times New Roman" w:hAnsi="Segoe UI" w:cs="Segoe UI"/>
          <w:sz w:val="18"/>
          <w:szCs w:val="18"/>
        </w:rPr>
      </w:pPr>
    </w:p>
    <w:p w14:paraId="7CB658AD" w14:textId="77777777" w:rsidR="00A46CCD" w:rsidRDefault="00905B74" w:rsidP="00905B74">
      <w:pPr>
        <w:spacing w:after="0" w:line="240" w:lineRule="auto"/>
        <w:textAlignment w:val="baseline"/>
        <w:rPr>
          <w:rFonts w:ascii="Arial" w:eastAsia="Times New Roman" w:hAnsi="Arial" w:cs="Arial"/>
          <w:sz w:val="24"/>
          <w:szCs w:val="24"/>
        </w:rPr>
      </w:pPr>
      <w:r w:rsidRPr="0037352E">
        <w:rPr>
          <w:rFonts w:ascii="Arial" w:eastAsia="Times New Roman" w:hAnsi="Arial" w:cs="Arial"/>
          <w:sz w:val="24"/>
          <w:szCs w:val="24"/>
        </w:rPr>
        <w:t>Student:</w:t>
      </w:r>
    </w:p>
    <w:p w14:paraId="7695B697" w14:textId="71FC1B1A" w:rsidR="00905B74" w:rsidRPr="0037352E" w:rsidRDefault="00A46CCD" w:rsidP="00905B74">
      <w:pPr>
        <w:spacing w:after="0" w:line="240" w:lineRule="auto"/>
        <w:textAlignment w:val="baseline"/>
        <w:rPr>
          <w:rFonts w:ascii="Segoe UI" w:eastAsia="Times New Roman" w:hAnsi="Segoe UI" w:cs="Segoe UI"/>
          <w:sz w:val="18"/>
          <w:szCs w:val="18"/>
        </w:rPr>
      </w:pPr>
      <w:r>
        <w:rPr>
          <w:rFonts w:ascii="Arial" w:eastAsia="Times New Roman" w:hAnsi="Arial" w:cs="Arial"/>
          <w:sz w:val="24"/>
          <w:szCs w:val="24"/>
        </w:rPr>
        <w:t>Evaluator:</w:t>
      </w:r>
      <w:r w:rsidR="00905B74" w:rsidRPr="0037352E">
        <w:rPr>
          <w:rFonts w:ascii="Calibri" w:eastAsia="Times New Roman" w:hAnsi="Calibri" w:cs="Calibri"/>
          <w:sz w:val="24"/>
          <w:szCs w:val="24"/>
        </w:rPr>
        <w:tab/>
      </w:r>
      <w:r w:rsidR="00905B74" w:rsidRPr="0037352E">
        <w:rPr>
          <w:rFonts w:ascii="Calibri" w:eastAsia="Times New Roman" w:hAnsi="Calibri" w:cs="Calibri"/>
        </w:rPr>
        <w:tab/>
      </w:r>
      <w:r w:rsidR="00905B74" w:rsidRPr="0037352E">
        <w:rPr>
          <w:rFonts w:ascii="Calibri" w:eastAsia="Times New Roman" w:hAnsi="Calibri" w:cs="Calibri"/>
        </w:rPr>
        <w:tab/>
      </w:r>
      <w:r w:rsidR="00905B74" w:rsidRPr="0037352E">
        <w:rPr>
          <w:rFonts w:ascii="Calibri" w:eastAsia="Times New Roman" w:hAnsi="Calibri" w:cs="Calibri"/>
        </w:rPr>
        <w:tab/>
      </w:r>
      <w:r w:rsidR="00905B74" w:rsidRPr="0037352E">
        <w:rPr>
          <w:rFonts w:ascii="Calibri" w:eastAsia="Times New Roman" w:hAnsi="Calibri" w:cs="Calibri"/>
        </w:rPr>
        <w:tab/>
      </w:r>
      <w:r w:rsidR="00905B74" w:rsidRPr="0037352E">
        <w:rPr>
          <w:rFonts w:ascii="Calibri" w:eastAsia="Times New Roman" w:hAnsi="Calibri" w:cs="Calibri"/>
        </w:rPr>
        <w:tab/>
      </w:r>
      <w:r w:rsidR="00905B74" w:rsidRPr="0037352E">
        <w:rPr>
          <w:rFonts w:ascii="Calibri" w:eastAsia="Times New Roman" w:hAnsi="Calibri" w:cs="Calibri"/>
        </w:rPr>
        <w:tab/>
      </w:r>
      <w:r w:rsidR="00905B74" w:rsidRPr="0037352E">
        <w:rPr>
          <w:rFonts w:ascii="Calibri" w:eastAsia="Times New Roman" w:hAnsi="Calibri" w:cs="Calibri"/>
        </w:rPr>
        <w:tab/>
      </w:r>
      <w:r w:rsidR="00905B74" w:rsidRPr="0037352E">
        <w:rPr>
          <w:rFonts w:ascii="Calibri" w:eastAsia="Times New Roman" w:hAnsi="Calibri" w:cs="Calibri"/>
        </w:rPr>
        <w:tab/>
      </w:r>
      <w:r w:rsidR="00905B74" w:rsidRPr="0037352E">
        <w:rPr>
          <w:rFonts w:ascii="Arial" w:eastAsia="Times New Roman" w:hAnsi="Arial" w:cs="Arial"/>
          <w:sz w:val="24"/>
          <w:szCs w:val="24"/>
        </w:rPr>
        <w:t> </w:t>
      </w:r>
    </w:p>
    <w:p w14:paraId="688AA667" w14:textId="77777777" w:rsidR="00905B74" w:rsidRPr="0037352E" w:rsidRDefault="00905B74" w:rsidP="00905B74">
      <w:pPr>
        <w:spacing w:after="0" w:line="240" w:lineRule="auto"/>
        <w:textAlignment w:val="baseline"/>
        <w:rPr>
          <w:rFonts w:ascii="Segoe UI" w:eastAsia="Times New Roman" w:hAnsi="Segoe UI" w:cs="Segoe UI"/>
          <w:sz w:val="18"/>
          <w:szCs w:val="18"/>
        </w:rPr>
      </w:pPr>
      <w:r w:rsidRPr="0037352E">
        <w:rPr>
          <w:rFonts w:ascii="Times New Roman" w:eastAsia="Times New Roman" w:hAnsi="Times New Roman" w:cs="Times New Roman"/>
          <w:noProof/>
          <w:color w:val="000000" w:themeColor="text1"/>
          <w:sz w:val="24"/>
          <w:szCs w:val="24"/>
        </w:rPr>
        <w:drawing>
          <wp:inline distT="0" distB="0" distL="0" distR="0" wp14:anchorId="60F06B30" wp14:editId="024CE842">
            <wp:extent cx="10795" cy="10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7352E">
        <w:rPr>
          <w:rFonts w:ascii="Arial" w:eastAsia="Times New Roman" w:hAnsi="Arial" w:cs="Arial"/>
          <w:sz w:val="24"/>
          <w:szCs w:val="24"/>
        </w:rPr>
        <w:t>Date: </w:t>
      </w:r>
    </w:p>
    <w:tbl>
      <w:tblPr>
        <w:tblW w:w="11510" w:type="dxa"/>
        <w:tblInd w:w="-11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00"/>
        <w:gridCol w:w="1111"/>
        <w:gridCol w:w="1412"/>
        <w:gridCol w:w="3087"/>
      </w:tblGrid>
      <w:tr w:rsidR="00905B74" w:rsidRPr="0037352E" w14:paraId="37286C48" w14:textId="77777777" w:rsidTr="00A46CCD">
        <w:trPr>
          <w:trHeight w:val="403"/>
        </w:trPr>
        <w:tc>
          <w:tcPr>
            <w:tcW w:w="5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EBED2"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b/>
                <w:bCs/>
                <w:sz w:val="24"/>
                <w:szCs w:val="24"/>
              </w:rPr>
              <w:t>Evaluated Areas</w:t>
            </w:r>
            <w:r w:rsidRPr="0037352E">
              <w:rPr>
                <w:rFonts w:ascii="Arial" w:eastAsia="Times New Roman" w:hAnsi="Arial" w:cs="Arial"/>
                <w:sz w:val="24"/>
                <w:szCs w:val="24"/>
              </w:rPr>
              <w:t> </w:t>
            </w:r>
          </w:p>
        </w:tc>
        <w:tc>
          <w:tcPr>
            <w:tcW w:w="11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8B4C5C"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b/>
                <w:bCs/>
                <w:sz w:val="24"/>
                <w:szCs w:val="24"/>
              </w:rPr>
              <w:t>Possible Points</w:t>
            </w:r>
            <w:r w:rsidRPr="0037352E">
              <w:rPr>
                <w:rFonts w:ascii="Arial" w:eastAsia="Times New Roman" w:hAnsi="Arial" w:cs="Arial"/>
                <w:sz w:val="24"/>
                <w:szCs w:val="24"/>
              </w:rPr>
              <w:t> </w:t>
            </w:r>
          </w:p>
        </w:tc>
        <w:tc>
          <w:tcPr>
            <w:tcW w:w="14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FD6FF8"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b/>
                <w:bCs/>
                <w:sz w:val="24"/>
                <w:szCs w:val="24"/>
              </w:rPr>
              <w:t>Points Received</w:t>
            </w:r>
            <w:r w:rsidRPr="0037352E">
              <w:rPr>
                <w:rFonts w:ascii="Arial" w:eastAsia="Times New Roman" w:hAnsi="Arial" w:cs="Arial"/>
                <w:sz w:val="24"/>
                <w:szCs w:val="24"/>
              </w:rPr>
              <w:t> </w:t>
            </w:r>
          </w:p>
        </w:tc>
        <w:tc>
          <w:tcPr>
            <w:tcW w:w="30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BD2B07"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b/>
                <w:bCs/>
                <w:sz w:val="24"/>
                <w:szCs w:val="24"/>
              </w:rPr>
              <w:t>Comments</w:t>
            </w:r>
            <w:r w:rsidRPr="0037352E">
              <w:rPr>
                <w:rFonts w:ascii="Arial" w:eastAsia="Times New Roman" w:hAnsi="Arial" w:cs="Arial"/>
                <w:sz w:val="24"/>
                <w:szCs w:val="24"/>
              </w:rPr>
              <w:t> </w:t>
            </w:r>
          </w:p>
        </w:tc>
      </w:tr>
      <w:tr w:rsidR="00905B74" w:rsidRPr="0037352E" w14:paraId="1FFE4CA6" w14:textId="77777777" w:rsidTr="00A46CCD">
        <w:trPr>
          <w:trHeight w:val="1943"/>
        </w:trPr>
        <w:tc>
          <w:tcPr>
            <w:tcW w:w="5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180F73" w14:textId="1C4D5C4C" w:rsidR="00905B74" w:rsidRPr="00B81667" w:rsidRDefault="00905B74">
            <w:pPr>
              <w:spacing w:after="0" w:line="240" w:lineRule="auto"/>
              <w:jc w:val="center"/>
              <w:textAlignment w:val="baseline"/>
              <w:rPr>
                <w:rFonts w:ascii="Arial" w:eastAsia="Times New Roman" w:hAnsi="Arial" w:cs="Arial"/>
                <w:b/>
                <w:bCs/>
              </w:rPr>
            </w:pPr>
            <w:r w:rsidRPr="0037352E">
              <w:rPr>
                <w:rFonts w:ascii="Arial" w:eastAsia="Times New Roman" w:hAnsi="Arial" w:cs="Arial"/>
                <w:b/>
                <w:bCs/>
              </w:rPr>
              <w:t>Organization</w:t>
            </w:r>
          </w:p>
          <w:p w14:paraId="49157296" w14:textId="77777777" w:rsidR="00905B74" w:rsidRPr="00B81667" w:rsidRDefault="00905B74">
            <w:pPr>
              <w:spacing w:after="0" w:line="240" w:lineRule="auto"/>
              <w:textAlignment w:val="baseline"/>
              <w:rPr>
                <w:rFonts w:ascii="Times New Roman" w:eastAsia="Times New Roman" w:hAnsi="Times New Roman" w:cs="Times New Roman"/>
              </w:rPr>
            </w:pPr>
            <w:r w:rsidRPr="00B81667">
              <w:rPr>
                <w:rFonts w:ascii="Arial" w:eastAsia="Times New Roman" w:hAnsi="Arial" w:cs="Arial"/>
              </w:rPr>
              <w:t xml:space="preserve">- Introduction (Poised, confident greeting) </w:t>
            </w:r>
          </w:p>
          <w:p w14:paraId="56D9CD17" w14:textId="77777777" w:rsidR="00905B74" w:rsidRPr="0037352E" w:rsidRDefault="00905B74">
            <w:pPr>
              <w:spacing w:after="0" w:line="240" w:lineRule="auto"/>
              <w:jc w:val="both"/>
              <w:textAlignment w:val="baseline"/>
              <w:rPr>
                <w:rFonts w:ascii="Arial" w:eastAsia="Times New Roman" w:hAnsi="Arial" w:cs="Arial"/>
              </w:rPr>
            </w:pPr>
            <w:r w:rsidRPr="00B81667">
              <w:rPr>
                <w:rFonts w:ascii="Arial" w:eastAsia="Times New Roman" w:hAnsi="Arial" w:cs="Arial"/>
              </w:rPr>
              <w:t xml:space="preserve">- </w:t>
            </w:r>
            <w:r w:rsidRPr="0037352E">
              <w:rPr>
                <w:rFonts w:ascii="Arial" w:eastAsia="Times New Roman" w:hAnsi="Arial" w:cs="Arial"/>
              </w:rPr>
              <w:t xml:space="preserve">Purpose (relevant, focused, controlling idea) </w:t>
            </w:r>
          </w:p>
          <w:p w14:paraId="7C9DDB12" w14:textId="77777777" w:rsidR="00905B74" w:rsidRPr="00B81667" w:rsidRDefault="00905B74">
            <w:pPr>
              <w:spacing w:after="0" w:line="240" w:lineRule="auto"/>
              <w:textAlignment w:val="baseline"/>
              <w:rPr>
                <w:rFonts w:ascii="Arial" w:eastAsia="Times New Roman" w:hAnsi="Arial" w:cs="Arial"/>
                <w:color w:val="FF0000"/>
              </w:rPr>
            </w:pPr>
            <w:r w:rsidRPr="00B81667">
              <w:rPr>
                <w:rFonts w:ascii="Arial" w:eastAsia="Times New Roman" w:hAnsi="Arial" w:cs="Arial"/>
              </w:rPr>
              <w:t xml:space="preserve">- </w:t>
            </w:r>
            <w:r w:rsidRPr="0037352E">
              <w:rPr>
                <w:rFonts w:ascii="Arial" w:eastAsia="Times New Roman" w:hAnsi="Arial" w:cs="Arial"/>
              </w:rPr>
              <w:t xml:space="preserve">References (Current, meaningful, varied sources) </w:t>
            </w:r>
          </w:p>
          <w:p w14:paraId="4EEA3B12" w14:textId="77777777" w:rsidR="00905B74" w:rsidRPr="0037352E" w:rsidRDefault="00905B74">
            <w:pPr>
              <w:spacing w:after="0" w:line="240" w:lineRule="auto"/>
              <w:textAlignment w:val="baseline"/>
              <w:rPr>
                <w:rFonts w:ascii="Arial" w:eastAsia="Times New Roman" w:hAnsi="Arial" w:cs="Arial"/>
              </w:rPr>
            </w:pPr>
            <w:r w:rsidRPr="00B81667">
              <w:rPr>
                <w:rFonts w:ascii="Arial" w:eastAsia="Times New Roman" w:hAnsi="Arial" w:cs="Arial"/>
                <w:color w:val="FF0000"/>
              </w:rPr>
              <w:t xml:space="preserve">- </w:t>
            </w:r>
            <w:r w:rsidRPr="0037352E">
              <w:rPr>
                <w:rFonts w:ascii="Arial" w:eastAsia="Times New Roman" w:hAnsi="Arial" w:cs="Arial"/>
              </w:rPr>
              <w:t xml:space="preserve">Agenda </w:t>
            </w:r>
          </w:p>
          <w:p w14:paraId="0AE9135C" w14:textId="77777777" w:rsidR="00905B74" w:rsidRPr="0037352E" w:rsidRDefault="00905B74">
            <w:pPr>
              <w:spacing w:after="0" w:line="240" w:lineRule="auto"/>
              <w:textAlignment w:val="baseline"/>
              <w:rPr>
                <w:rFonts w:ascii="Arial" w:eastAsia="Times New Roman" w:hAnsi="Arial" w:cs="Arial"/>
              </w:rPr>
            </w:pPr>
            <w:r w:rsidRPr="00B81667">
              <w:rPr>
                <w:rFonts w:ascii="Arial" w:eastAsia="Times New Roman" w:hAnsi="Arial" w:cs="Arial"/>
              </w:rPr>
              <w:t xml:space="preserve">- </w:t>
            </w:r>
            <w:r w:rsidRPr="0037352E">
              <w:rPr>
                <w:rFonts w:ascii="Arial" w:eastAsia="Times New Roman" w:hAnsi="Arial" w:cs="Arial"/>
              </w:rPr>
              <w:t xml:space="preserve">Body (Disposition, Composition, Strength, Capabilities, Current </w:t>
            </w:r>
            <w:r w:rsidRPr="00B81667">
              <w:rPr>
                <w:rFonts w:ascii="Arial" w:eastAsia="Times New Roman" w:hAnsi="Arial" w:cs="Arial"/>
              </w:rPr>
              <w:t xml:space="preserve">- </w:t>
            </w:r>
            <w:r w:rsidRPr="0037352E">
              <w:rPr>
                <w:rFonts w:ascii="Arial" w:eastAsia="Times New Roman" w:hAnsi="Arial" w:cs="Arial"/>
              </w:rPr>
              <w:t xml:space="preserve">Operations) </w:t>
            </w:r>
          </w:p>
          <w:p w14:paraId="2A986087" w14:textId="77777777" w:rsidR="00905B74" w:rsidRPr="0037352E" w:rsidRDefault="00905B74">
            <w:pPr>
              <w:spacing w:after="0" w:line="240" w:lineRule="auto"/>
              <w:textAlignment w:val="baseline"/>
              <w:rPr>
                <w:rFonts w:ascii="Arial" w:eastAsia="Times New Roman" w:hAnsi="Arial" w:cs="Arial"/>
              </w:rPr>
            </w:pPr>
            <w:r w:rsidRPr="00B81667">
              <w:rPr>
                <w:rFonts w:ascii="Arial" w:eastAsia="Times New Roman" w:hAnsi="Arial" w:cs="Arial"/>
              </w:rPr>
              <w:t xml:space="preserve">- </w:t>
            </w:r>
            <w:r w:rsidRPr="0037352E">
              <w:rPr>
                <w:rFonts w:ascii="Arial" w:eastAsia="Times New Roman" w:hAnsi="Arial" w:cs="Arial"/>
              </w:rPr>
              <w:t xml:space="preserve">Summary (Summarizes main points, no new info) </w:t>
            </w:r>
          </w:p>
          <w:p w14:paraId="32BBE60C" w14:textId="77777777" w:rsidR="00905B74" w:rsidRPr="0037352E" w:rsidRDefault="00905B74">
            <w:pPr>
              <w:spacing w:after="0" w:line="240" w:lineRule="auto"/>
              <w:textAlignment w:val="baseline"/>
              <w:rPr>
                <w:rFonts w:ascii="Arial" w:eastAsia="Times New Roman" w:hAnsi="Arial" w:cs="Arial"/>
              </w:rPr>
            </w:pPr>
            <w:r w:rsidRPr="00B81667">
              <w:rPr>
                <w:rFonts w:ascii="Arial" w:eastAsia="Times New Roman" w:hAnsi="Arial" w:cs="Arial"/>
              </w:rPr>
              <w:t xml:space="preserve">- </w:t>
            </w:r>
            <w:r w:rsidRPr="0037352E">
              <w:rPr>
                <w:rFonts w:ascii="Arial" w:eastAsia="Times New Roman" w:hAnsi="Arial" w:cs="Arial"/>
              </w:rPr>
              <w:t xml:space="preserve">Questions </w:t>
            </w:r>
          </w:p>
          <w:p w14:paraId="6D752D61" w14:textId="77777777" w:rsidR="00905B74" w:rsidRPr="0037352E" w:rsidRDefault="00905B74">
            <w:pPr>
              <w:spacing w:after="0" w:line="240" w:lineRule="auto"/>
              <w:textAlignment w:val="baseline"/>
              <w:rPr>
                <w:rFonts w:ascii="Arial" w:eastAsia="Times New Roman" w:hAnsi="Arial" w:cs="Arial"/>
              </w:rPr>
            </w:pPr>
            <w:r w:rsidRPr="00B81667">
              <w:rPr>
                <w:rFonts w:ascii="Arial" w:eastAsia="Times New Roman" w:hAnsi="Arial" w:cs="Arial"/>
              </w:rPr>
              <w:t xml:space="preserve">- </w:t>
            </w:r>
            <w:r w:rsidRPr="0037352E">
              <w:rPr>
                <w:rFonts w:ascii="Arial" w:eastAsia="Times New Roman" w:hAnsi="Arial" w:cs="Arial"/>
              </w:rPr>
              <w:t xml:space="preserve">Conclusion (Appropriate, meaningful, concise) </w:t>
            </w:r>
          </w:p>
        </w:tc>
        <w:tc>
          <w:tcPr>
            <w:tcW w:w="11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5AC5F8"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b/>
                <w:bCs/>
                <w:sz w:val="24"/>
                <w:szCs w:val="24"/>
              </w:rPr>
              <w:t>30 </w:t>
            </w:r>
            <w:r w:rsidRPr="0037352E">
              <w:rPr>
                <w:rFonts w:ascii="Arial" w:eastAsia="Times New Roman" w:hAnsi="Arial" w:cs="Arial"/>
                <w:sz w:val="24"/>
                <w:szCs w:val="24"/>
              </w:rPr>
              <w:t> </w:t>
            </w:r>
          </w:p>
        </w:tc>
        <w:tc>
          <w:tcPr>
            <w:tcW w:w="14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698BF2"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sz w:val="24"/>
                <w:szCs w:val="24"/>
              </w:rPr>
              <w:t> </w:t>
            </w:r>
          </w:p>
        </w:tc>
        <w:tc>
          <w:tcPr>
            <w:tcW w:w="30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A7604"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sz w:val="24"/>
                <w:szCs w:val="24"/>
              </w:rPr>
              <w:t> </w:t>
            </w:r>
          </w:p>
        </w:tc>
      </w:tr>
      <w:tr w:rsidR="00905B74" w:rsidRPr="0037352E" w14:paraId="3052327C" w14:textId="77777777" w:rsidTr="00A46CCD">
        <w:trPr>
          <w:trHeight w:val="2287"/>
        </w:trPr>
        <w:tc>
          <w:tcPr>
            <w:tcW w:w="5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6E1A8B" w14:textId="511FE90A" w:rsidR="00905B74" w:rsidRPr="00A46CCD" w:rsidRDefault="00905B74">
            <w:pPr>
              <w:spacing w:after="0" w:line="240" w:lineRule="auto"/>
              <w:jc w:val="center"/>
              <w:textAlignment w:val="baseline"/>
              <w:rPr>
                <w:rFonts w:ascii="Arial" w:eastAsia="Times New Roman" w:hAnsi="Arial" w:cs="Arial"/>
                <w:b/>
                <w:bCs/>
              </w:rPr>
            </w:pPr>
            <w:r w:rsidRPr="0037352E">
              <w:rPr>
                <w:rFonts w:ascii="Arial" w:eastAsia="Times New Roman" w:hAnsi="Arial" w:cs="Arial"/>
                <w:b/>
                <w:bCs/>
              </w:rPr>
              <w:t>Presence</w:t>
            </w:r>
          </w:p>
          <w:p w14:paraId="5DFCFD91" w14:textId="77777777" w:rsidR="00905B74" w:rsidRPr="00B81667" w:rsidRDefault="00905B74">
            <w:pPr>
              <w:spacing w:after="0" w:line="240" w:lineRule="auto"/>
              <w:textAlignment w:val="baseline"/>
              <w:rPr>
                <w:rFonts w:ascii="Arial" w:eastAsia="Times New Roman" w:hAnsi="Arial" w:cs="Arial"/>
              </w:rPr>
            </w:pPr>
            <w:r w:rsidRPr="00B81667">
              <w:rPr>
                <w:rFonts w:ascii="Arial" w:eastAsia="Times New Roman" w:hAnsi="Arial" w:cs="Arial"/>
              </w:rPr>
              <w:t xml:space="preserve">- Eye Contact (maintains with audience, natural, avoids excessive reference to slide or notes) </w:t>
            </w:r>
          </w:p>
          <w:p w14:paraId="4D9890EC" w14:textId="77777777" w:rsidR="00905B74" w:rsidRPr="0037352E" w:rsidRDefault="00905B74">
            <w:pPr>
              <w:spacing w:after="0" w:line="240" w:lineRule="auto"/>
              <w:textAlignment w:val="baseline"/>
              <w:rPr>
                <w:rFonts w:ascii="Arial" w:eastAsia="Times New Roman" w:hAnsi="Arial" w:cs="Arial"/>
              </w:rPr>
            </w:pPr>
            <w:r w:rsidRPr="00B81667">
              <w:rPr>
                <w:rFonts w:ascii="Arial" w:eastAsia="Times New Roman" w:hAnsi="Arial" w:cs="Arial"/>
              </w:rPr>
              <w:t xml:space="preserve">- </w:t>
            </w:r>
            <w:r w:rsidRPr="0037352E">
              <w:rPr>
                <w:rFonts w:ascii="Arial" w:eastAsia="Times New Roman" w:hAnsi="Arial" w:cs="Arial"/>
              </w:rPr>
              <w:t>Movement (appropriate, not excessive</w:t>
            </w:r>
            <w:r>
              <w:rPr>
                <w:rFonts w:ascii="Arial" w:eastAsia="Times New Roman" w:hAnsi="Arial" w:cs="Arial"/>
              </w:rPr>
              <w:t>)</w:t>
            </w:r>
          </w:p>
          <w:p w14:paraId="70FC8120" w14:textId="77777777" w:rsidR="00905B74" w:rsidRPr="0037352E" w:rsidRDefault="00905B74">
            <w:pPr>
              <w:spacing w:after="0" w:line="240" w:lineRule="auto"/>
              <w:textAlignment w:val="baseline"/>
              <w:rPr>
                <w:rFonts w:ascii="Arial" w:eastAsia="Times New Roman" w:hAnsi="Arial" w:cs="Arial"/>
              </w:rPr>
            </w:pPr>
            <w:r w:rsidRPr="00B81667">
              <w:rPr>
                <w:rFonts w:ascii="Arial" w:eastAsia="Times New Roman" w:hAnsi="Arial" w:cs="Arial"/>
              </w:rPr>
              <w:t xml:space="preserve">- </w:t>
            </w:r>
            <w:r w:rsidRPr="0037352E">
              <w:rPr>
                <w:rFonts w:ascii="Arial" w:eastAsia="Times New Roman" w:hAnsi="Arial" w:cs="Arial"/>
              </w:rPr>
              <w:t xml:space="preserve">Gestures (meaningful, appropriate, well timed, enunciates clearly) </w:t>
            </w:r>
          </w:p>
          <w:p w14:paraId="21F2AF33" w14:textId="77777777" w:rsidR="00905B74" w:rsidRPr="0037352E" w:rsidRDefault="00905B74">
            <w:pPr>
              <w:spacing w:after="0" w:line="240" w:lineRule="auto"/>
              <w:textAlignment w:val="baseline"/>
              <w:rPr>
                <w:rFonts w:ascii="Arial" w:eastAsia="Times New Roman" w:hAnsi="Arial" w:cs="Arial"/>
              </w:rPr>
            </w:pPr>
            <w:r w:rsidRPr="00B81667">
              <w:rPr>
                <w:rFonts w:ascii="Arial" w:eastAsia="Times New Roman" w:hAnsi="Arial" w:cs="Arial"/>
              </w:rPr>
              <w:t xml:space="preserve">- </w:t>
            </w:r>
            <w:r w:rsidRPr="0037352E">
              <w:rPr>
                <w:rFonts w:ascii="Arial" w:eastAsia="Times New Roman" w:hAnsi="Arial" w:cs="Arial"/>
              </w:rPr>
              <w:t xml:space="preserve">Speaking Voice (appropriate volume, comfortable pace, effective pauses) </w:t>
            </w:r>
          </w:p>
          <w:p w14:paraId="7637F3B1" w14:textId="77777777" w:rsidR="00905B74" w:rsidRPr="0037352E" w:rsidRDefault="00905B74">
            <w:pPr>
              <w:spacing w:after="0" w:line="240" w:lineRule="auto"/>
              <w:textAlignment w:val="baseline"/>
              <w:rPr>
                <w:rFonts w:ascii="Arial" w:eastAsia="Times New Roman" w:hAnsi="Arial" w:cs="Arial"/>
              </w:rPr>
            </w:pPr>
            <w:r w:rsidRPr="00B81667">
              <w:rPr>
                <w:rFonts w:ascii="Arial" w:eastAsia="Times New Roman" w:hAnsi="Arial" w:cs="Arial"/>
              </w:rPr>
              <w:t xml:space="preserve">- </w:t>
            </w:r>
            <w:r w:rsidRPr="0037352E">
              <w:rPr>
                <w:rFonts w:ascii="Arial" w:eastAsia="Times New Roman" w:hAnsi="Arial" w:cs="Arial"/>
              </w:rPr>
              <w:t xml:space="preserve">Vocabulary (clear/concise vocabulary, pronounces words correctly, enunciates clearly) </w:t>
            </w:r>
          </w:p>
          <w:p w14:paraId="5B8CC808" w14:textId="77777777" w:rsidR="00905B74" w:rsidRPr="0037352E" w:rsidRDefault="00905B74">
            <w:pPr>
              <w:spacing w:after="0" w:line="240" w:lineRule="auto"/>
              <w:textAlignment w:val="baseline"/>
              <w:rPr>
                <w:rFonts w:ascii="Arial" w:eastAsia="Times New Roman" w:hAnsi="Arial" w:cs="Arial"/>
              </w:rPr>
            </w:pPr>
            <w:r w:rsidRPr="00B81667">
              <w:rPr>
                <w:rFonts w:ascii="Arial" w:eastAsia="Times New Roman" w:hAnsi="Arial" w:cs="Arial"/>
              </w:rPr>
              <w:t xml:space="preserve">- </w:t>
            </w:r>
            <w:r w:rsidRPr="0037352E">
              <w:rPr>
                <w:rFonts w:ascii="Arial" w:eastAsia="Times New Roman" w:hAnsi="Arial" w:cs="Arial"/>
              </w:rPr>
              <w:t xml:space="preserve">Enthusiasm/Confidence (conveys sense of “ownership,” confident in own knowledge and abilities) </w:t>
            </w:r>
          </w:p>
        </w:tc>
        <w:tc>
          <w:tcPr>
            <w:tcW w:w="11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2C920"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b/>
                <w:bCs/>
                <w:sz w:val="24"/>
                <w:szCs w:val="24"/>
              </w:rPr>
              <w:t>12</w:t>
            </w:r>
            <w:r w:rsidRPr="0037352E">
              <w:rPr>
                <w:rFonts w:ascii="Arial" w:eastAsia="Times New Roman" w:hAnsi="Arial" w:cs="Arial"/>
                <w:sz w:val="24"/>
                <w:szCs w:val="24"/>
              </w:rPr>
              <w:t> </w:t>
            </w:r>
          </w:p>
        </w:tc>
        <w:tc>
          <w:tcPr>
            <w:tcW w:w="14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4AB1E3"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sz w:val="24"/>
                <w:szCs w:val="24"/>
              </w:rPr>
              <w:t> </w:t>
            </w:r>
          </w:p>
        </w:tc>
        <w:tc>
          <w:tcPr>
            <w:tcW w:w="30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96FC19"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sz w:val="24"/>
                <w:szCs w:val="24"/>
              </w:rPr>
              <w:t> </w:t>
            </w:r>
          </w:p>
        </w:tc>
      </w:tr>
      <w:tr w:rsidR="00905B74" w:rsidRPr="0037352E" w14:paraId="39B20DF6" w14:textId="77777777" w:rsidTr="00A46CCD">
        <w:trPr>
          <w:trHeight w:val="1244"/>
        </w:trPr>
        <w:tc>
          <w:tcPr>
            <w:tcW w:w="5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2A462" w14:textId="02B28D38" w:rsidR="00905B74" w:rsidRPr="00A46CCD" w:rsidRDefault="00905B74">
            <w:pPr>
              <w:spacing w:after="0" w:line="240" w:lineRule="auto"/>
              <w:jc w:val="center"/>
              <w:textAlignment w:val="baseline"/>
              <w:rPr>
                <w:rFonts w:ascii="Arial" w:eastAsia="Times New Roman" w:hAnsi="Arial" w:cs="Arial"/>
                <w:b/>
                <w:bCs/>
              </w:rPr>
            </w:pPr>
            <w:r w:rsidRPr="0037352E">
              <w:rPr>
                <w:rFonts w:ascii="Arial" w:eastAsia="Times New Roman" w:hAnsi="Arial" w:cs="Arial"/>
                <w:b/>
                <w:bCs/>
              </w:rPr>
              <w:t>Presentation</w:t>
            </w:r>
          </w:p>
          <w:p w14:paraId="481908E9" w14:textId="77777777" w:rsidR="00905B74" w:rsidRPr="00B81667" w:rsidRDefault="00905B74">
            <w:pPr>
              <w:spacing w:after="0" w:line="240" w:lineRule="auto"/>
              <w:textAlignment w:val="baseline"/>
              <w:rPr>
                <w:rFonts w:ascii="Arial" w:eastAsia="Times New Roman" w:hAnsi="Arial" w:cs="Arial"/>
              </w:rPr>
            </w:pPr>
            <w:r w:rsidRPr="00B81667">
              <w:rPr>
                <w:rFonts w:ascii="Arial" w:eastAsia="Times New Roman" w:hAnsi="Arial" w:cs="Arial"/>
              </w:rPr>
              <w:t>- Format (sequencing, numbering, font, centering, spelling</w:t>
            </w:r>
            <w:r>
              <w:rPr>
                <w:rFonts w:ascii="Arial" w:eastAsia="Times New Roman" w:hAnsi="Arial" w:cs="Arial"/>
              </w:rPr>
              <w:t xml:space="preserve">,   </w:t>
            </w:r>
            <w:r w:rsidRPr="00B81667">
              <w:rPr>
                <w:rFonts w:ascii="Arial" w:eastAsia="Times New Roman" w:hAnsi="Arial" w:cs="Arial"/>
              </w:rPr>
              <w:t xml:space="preserve">abbreviations) </w:t>
            </w:r>
          </w:p>
          <w:p w14:paraId="0377AD29" w14:textId="77777777" w:rsidR="00905B74" w:rsidRPr="0037352E" w:rsidRDefault="00905B74">
            <w:pPr>
              <w:spacing w:after="0" w:line="240" w:lineRule="auto"/>
              <w:textAlignment w:val="baseline"/>
              <w:rPr>
                <w:rFonts w:ascii="Arial" w:eastAsia="Times New Roman" w:hAnsi="Arial" w:cs="Arial"/>
              </w:rPr>
            </w:pPr>
            <w:r w:rsidRPr="00B81667">
              <w:rPr>
                <w:rFonts w:ascii="Arial" w:eastAsia="Times New Roman" w:hAnsi="Arial" w:cs="Arial"/>
              </w:rPr>
              <w:t xml:space="preserve">- </w:t>
            </w:r>
            <w:r w:rsidRPr="0037352E">
              <w:rPr>
                <w:rFonts w:ascii="Arial" w:eastAsia="Times New Roman" w:hAnsi="Arial" w:cs="Arial"/>
              </w:rPr>
              <w:t xml:space="preserve">Relevant (appropriate use of picture/graphics) </w:t>
            </w:r>
          </w:p>
          <w:p w14:paraId="213AC18F" w14:textId="77777777" w:rsidR="00905B74" w:rsidRPr="0037352E" w:rsidRDefault="00905B74">
            <w:pPr>
              <w:spacing w:after="0" w:line="240" w:lineRule="auto"/>
              <w:textAlignment w:val="baseline"/>
              <w:rPr>
                <w:rFonts w:ascii="Arial" w:eastAsia="Times New Roman" w:hAnsi="Arial" w:cs="Arial"/>
              </w:rPr>
            </w:pPr>
            <w:r w:rsidRPr="00B81667">
              <w:rPr>
                <w:rFonts w:ascii="Arial" w:eastAsia="Times New Roman" w:hAnsi="Arial" w:cs="Arial"/>
              </w:rPr>
              <w:t xml:space="preserve">- </w:t>
            </w:r>
            <w:r w:rsidRPr="0037352E">
              <w:rPr>
                <w:rFonts w:ascii="Arial" w:eastAsia="Times New Roman" w:hAnsi="Arial" w:cs="Arial"/>
              </w:rPr>
              <w:t>Teaching Aids, if used (introduced, relevant, referenced)</w:t>
            </w:r>
          </w:p>
        </w:tc>
        <w:tc>
          <w:tcPr>
            <w:tcW w:w="11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203F3F"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b/>
                <w:bCs/>
                <w:sz w:val="24"/>
                <w:szCs w:val="24"/>
              </w:rPr>
              <w:t>8</w:t>
            </w:r>
            <w:r w:rsidRPr="0037352E">
              <w:rPr>
                <w:rFonts w:ascii="Arial" w:eastAsia="Times New Roman" w:hAnsi="Arial" w:cs="Arial"/>
                <w:sz w:val="24"/>
                <w:szCs w:val="24"/>
              </w:rPr>
              <w:t> </w:t>
            </w:r>
          </w:p>
        </w:tc>
        <w:tc>
          <w:tcPr>
            <w:tcW w:w="14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274BD8"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sz w:val="24"/>
                <w:szCs w:val="24"/>
              </w:rPr>
              <w:t> </w:t>
            </w:r>
          </w:p>
        </w:tc>
        <w:tc>
          <w:tcPr>
            <w:tcW w:w="30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959641"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sz w:val="24"/>
                <w:szCs w:val="24"/>
              </w:rPr>
              <w:t> </w:t>
            </w:r>
          </w:p>
        </w:tc>
      </w:tr>
      <w:tr w:rsidR="00905B74" w:rsidRPr="0037352E" w14:paraId="041AA156" w14:textId="77777777" w:rsidTr="00A46CCD">
        <w:trPr>
          <w:trHeight w:val="455"/>
        </w:trPr>
        <w:tc>
          <w:tcPr>
            <w:tcW w:w="5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CE61BE"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b/>
                <w:bCs/>
                <w:sz w:val="24"/>
                <w:szCs w:val="24"/>
              </w:rPr>
              <w:t>Total</w:t>
            </w:r>
            <w:r w:rsidRPr="0037352E">
              <w:rPr>
                <w:rFonts w:ascii="Arial" w:eastAsia="Times New Roman" w:hAnsi="Arial" w:cs="Arial"/>
                <w:sz w:val="24"/>
                <w:szCs w:val="24"/>
              </w:rPr>
              <w:t> </w:t>
            </w:r>
          </w:p>
        </w:tc>
        <w:tc>
          <w:tcPr>
            <w:tcW w:w="11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88ABE3"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b/>
                <w:bCs/>
                <w:sz w:val="24"/>
                <w:szCs w:val="24"/>
              </w:rPr>
              <w:t>50</w:t>
            </w:r>
            <w:r w:rsidRPr="0037352E">
              <w:rPr>
                <w:rFonts w:ascii="Arial" w:eastAsia="Times New Roman" w:hAnsi="Arial" w:cs="Arial"/>
                <w:sz w:val="24"/>
                <w:szCs w:val="24"/>
              </w:rPr>
              <w:t> </w:t>
            </w:r>
          </w:p>
        </w:tc>
        <w:tc>
          <w:tcPr>
            <w:tcW w:w="14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36F2A9"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sz w:val="24"/>
                <w:szCs w:val="24"/>
              </w:rPr>
              <w:t> </w:t>
            </w:r>
          </w:p>
        </w:tc>
        <w:tc>
          <w:tcPr>
            <w:tcW w:w="30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083D60"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b/>
                <w:bCs/>
                <w:sz w:val="24"/>
                <w:szCs w:val="24"/>
              </w:rPr>
              <w:t>GO / NO GO</w:t>
            </w:r>
            <w:r w:rsidRPr="0037352E">
              <w:rPr>
                <w:rFonts w:ascii="Arial" w:eastAsia="Times New Roman" w:hAnsi="Arial" w:cs="Arial"/>
                <w:sz w:val="24"/>
                <w:szCs w:val="24"/>
              </w:rPr>
              <w:t> </w:t>
            </w:r>
          </w:p>
          <w:p w14:paraId="3E2748A4" w14:textId="77777777" w:rsidR="00905B74" w:rsidRPr="0037352E" w:rsidRDefault="00905B74">
            <w:pPr>
              <w:spacing w:after="0" w:line="240" w:lineRule="auto"/>
              <w:jc w:val="center"/>
              <w:textAlignment w:val="baseline"/>
              <w:rPr>
                <w:rFonts w:ascii="Times New Roman" w:eastAsia="Times New Roman" w:hAnsi="Times New Roman" w:cs="Times New Roman"/>
                <w:sz w:val="24"/>
                <w:szCs w:val="24"/>
              </w:rPr>
            </w:pPr>
            <w:r w:rsidRPr="0037352E">
              <w:rPr>
                <w:rFonts w:ascii="Arial" w:eastAsia="Times New Roman" w:hAnsi="Arial" w:cs="Arial"/>
                <w:sz w:val="24"/>
                <w:szCs w:val="24"/>
              </w:rPr>
              <w:t>(70% to pass) </w:t>
            </w:r>
          </w:p>
        </w:tc>
      </w:tr>
    </w:tbl>
    <w:p w14:paraId="0CAC06FC" w14:textId="77777777" w:rsidR="00905B74" w:rsidRDefault="00905B74" w:rsidP="00905B74">
      <w:pPr>
        <w:spacing w:after="0" w:line="240" w:lineRule="auto"/>
        <w:textAlignment w:val="baseline"/>
        <w:rPr>
          <w:rFonts w:ascii="Arial" w:eastAsia="Times New Roman" w:hAnsi="Arial" w:cs="Arial"/>
          <w:sz w:val="24"/>
          <w:szCs w:val="24"/>
        </w:rPr>
      </w:pPr>
    </w:p>
    <w:p w14:paraId="3E94A180" w14:textId="77777777" w:rsidR="00905B74" w:rsidRDefault="00905B74" w:rsidP="00905B74">
      <w:pPr>
        <w:spacing w:after="0" w:line="240" w:lineRule="auto"/>
        <w:textAlignment w:val="baseline"/>
        <w:rPr>
          <w:rFonts w:ascii="Arial" w:eastAsia="Times New Roman" w:hAnsi="Arial" w:cs="Arial"/>
          <w:b/>
          <w:bCs/>
          <w:color w:val="000000" w:themeColor="text1"/>
          <w:sz w:val="24"/>
          <w:szCs w:val="24"/>
        </w:rPr>
      </w:pPr>
      <w:r w:rsidRPr="00610C9B">
        <w:rPr>
          <w:rFonts w:ascii="Arial" w:eastAsia="Times New Roman" w:hAnsi="Arial" w:cs="Arial"/>
          <w:b/>
          <w:bCs/>
          <w:color w:val="000000" w:themeColor="text1"/>
          <w:sz w:val="24"/>
          <w:szCs w:val="24"/>
        </w:rPr>
        <w:t xml:space="preserve">Assignment instructions. </w:t>
      </w:r>
    </w:p>
    <w:p w14:paraId="118E7F02" w14:textId="2EF6FF2A" w:rsidR="00230117" w:rsidRPr="00452758" w:rsidRDefault="00905B74" w:rsidP="00452758">
      <w:pPr>
        <w:spacing w:after="0" w:line="240" w:lineRule="auto"/>
        <w:textAlignment w:val="baseline"/>
        <w:rPr>
          <w:rFonts w:ascii="Arial" w:eastAsia="Times New Roman" w:hAnsi="Arial" w:cs="Arial"/>
          <w:b/>
          <w:bCs/>
          <w:color w:val="000000" w:themeColor="text1"/>
          <w:sz w:val="24"/>
          <w:szCs w:val="24"/>
        </w:rPr>
        <w:sectPr w:rsidR="00230117" w:rsidRPr="00452758" w:rsidSect="00BC235D">
          <w:headerReference w:type="first" r:id="rId66"/>
          <w:pgSz w:w="12240" w:h="15840"/>
          <w:pgMar w:top="1440" w:right="1440" w:bottom="1440" w:left="1440" w:header="576" w:footer="720" w:gutter="0"/>
          <w:cols w:space="720"/>
          <w:titlePg/>
          <w:docGrid w:linePitch="360"/>
        </w:sectPr>
      </w:pPr>
      <w:r w:rsidRPr="00610C9B">
        <w:rPr>
          <w:rFonts w:ascii="Arial" w:eastAsia="Times New Roman" w:hAnsi="Arial" w:cs="Arial"/>
          <w:color w:val="000000" w:themeColor="text1"/>
          <w:sz w:val="24"/>
          <w:szCs w:val="24"/>
        </w:rPr>
        <w:t>The International Student Capabilities Brief is an opportunity for International Military Officers to provide a formal informational brief on your home country and a military overview of your country’s branch of service</w:t>
      </w:r>
      <w:r>
        <w:rPr>
          <w:rFonts w:ascii="Arial" w:eastAsia="Times New Roman" w:hAnsi="Arial" w:cs="Arial"/>
          <w:color w:val="000000" w:themeColor="text1"/>
          <w:sz w:val="24"/>
          <w:szCs w:val="24"/>
        </w:rPr>
        <w:t xml:space="preserve">, and to teach other students about your country’s history and culture. </w:t>
      </w:r>
      <w:r w:rsidRPr="00610C9B">
        <w:rPr>
          <w:rFonts w:ascii="Arial" w:eastAsia="Times New Roman" w:hAnsi="Arial" w:cs="Arial"/>
          <w:color w:val="000000" w:themeColor="text1"/>
          <w:sz w:val="24"/>
          <w:szCs w:val="24"/>
        </w:rPr>
        <w:t>This brief does not have a time limitation and should provide visual aids to reinforce the brief.</w:t>
      </w:r>
      <w:r>
        <w:rPr>
          <w:rFonts w:ascii="Arial" w:eastAsia="Times New Roman" w:hAnsi="Arial" w:cs="Arial"/>
          <w:color w:val="000000" w:themeColor="text1"/>
          <w:sz w:val="24"/>
          <w:szCs w:val="24"/>
        </w:rPr>
        <w:t xml:space="preserve"> You will receive feedback from your peers and SGLs</w:t>
      </w:r>
      <w:r w:rsidR="00452758">
        <w:rPr>
          <w:rFonts w:ascii="Arial" w:eastAsia="Times New Roman" w:hAnsi="Arial" w:cs="Arial"/>
          <w:color w:val="000000" w:themeColor="text1"/>
          <w:sz w:val="24"/>
          <w:szCs w:val="24"/>
        </w:rPr>
        <w:t>.</w:t>
      </w:r>
    </w:p>
    <w:p w14:paraId="2E1AE021" w14:textId="6B406155" w:rsidR="00F21DCA" w:rsidRDefault="00F21DCA" w:rsidP="00452758">
      <w:pPr>
        <w:pStyle w:val="paragraph"/>
        <w:spacing w:before="0" w:beforeAutospacing="0" w:after="0" w:afterAutospacing="0"/>
        <w:ind w:left="2880"/>
        <w:textAlignment w:val="baseline"/>
        <w:rPr>
          <w:rStyle w:val="normaltextrun"/>
          <w:rFonts w:ascii="Arial" w:hAnsi="Arial" w:cs="Arial"/>
          <w:b/>
          <w:bCs/>
        </w:rPr>
      </w:pPr>
      <w:r>
        <w:rPr>
          <w:rStyle w:val="normaltextrun"/>
          <w:rFonts w:ascii="Arial" w:hAnsi="Arial" w:cs="Arial"/>
          <w:b/>
          <w:bCs/>
        </w:rPr>
        <w:lastRenderedPageBreak/>
        <w:t xml:space="preserve">      Student Absences</w:t>
      </w:r>
    </w:p>
    <w:p w14:paraId="344750E4" w14:textId="77777777" w:rsidR="00452758" w:rsidRDefault="00452758" w:rsidP="00452758">
      <w:pPr>
        <w:pStyle w:val="paragraph"/>
        <w:spacing w:before="0" w:beforeAutospacing="0" w:after="0" w:afterAutospacing="0"/>
        <w:ind w:left="2880"/>
        <w:textAlignment w:val="baseline"/>
        <w:rPr>
          <w:rFonts w:ascii="Segoe UI" w:hAnsi="Segoe UI" w:cs="Segoe UI"/>
          <w:sz w:val="18"/>
          <w:szCs w:val="18"/>
        </w:rPr>
      </w:pPr>
    </w:p>
    <w:p w14:paraId="6D1C0BE4" w14:textId="3B03A146" w:rsidR="00F21DCA" w:rsidRDefault="78F1191E" w:rsidP="57600B7D">
      <w:pPr>
        <w:pStyle w:val="paragraph"/>
        <w:spacing w:before="0" w:beforeAutospacing="0" w:after="0" w:afterAutospacing="0"/>
        <w:textAlignment w:val="baseline"/>
        <w:rPr>
          <w:rFonts w:ascii="Segoe UI" w:hAnsi="Segoe UI" w:cs="Segoe UI"/>
          <w:sz w:val="18"/>
          <w:szCs w:val="18"/>
        </w:rPr>
      </w:pPr>
      <w:r w:rsidRPr="57600B7D">
        <w:rPr>
          <w:rStyle w:val="normaltextrun"/>
          <w:rFonts w:ascii="Arial" w:hAnsi="Arial" w:cs="Arial"/>
        </w:rPr>
        <w:t xml:space="preserve">1.  Student accountability is of paramount importance.  Student attendance at all instruction, testing, or other activities as assigned by the USAMPS faculty is required.  Absences may be authorized for special circumstances when coordinated and approved or for emergency circumstances as applicable. Student class leaders have </w:t>
      </w:r>
      <w:r w:rsidRPr="57600B7D">
        <w:rPr>
          <w:rStyle w:val="normaltextrun"/>
          <w:rFonts w:ascii="Arial" w:hAnsi="Arial" w:cs="Arial"/>
          <w:b/>
          <w:bCs/>
          <w:i/>
          <w:iCs/>
        </w:rPr>
        <w:t>no</w:t>
      </w:r>
      <w:r w:rsidRPr="57600B7D">
        <w:rPr>
          <w:rStyle w:val="normaltextrun"/>
          <w:rFonts w:ascii="Arial" w:hAnsi="Arial" w:cs="Arial"/>
        </w:rPr>
        <w:t xml:space="preserve"> authority to grant student absences.  All requests for absence must be routed through the student’s SGL. SGLs must be informed of all student absences.</w:t>
      </w:r>
      <w:r w:rsidRPr="57600B7D">
        <w:rPr>
          <w:rStyle w:val="eop"/>
          <w:rFonts w:ascii="Arial" w:hAnsi="Arial" w:cs="Arial"/>
        </w:rPr>
        <w:t> </w:t>
      </w:r>
    </w:p>
    <w:p w14:paraId="0DAA2240" w14:textId="77777777" w:rsidR="00F21DCA" w:rsidRDefault="00F21DCA" w:rsidP="00F21DCA">
      <w:pPr>
        <w:pStyle w:val="paragraph"/>
        <w:spacing w:before="0" w:beforeAutospacing="0" w:after="0" w:afterAutospacing="0"/>
        <w:ind w:firstLine="720"/>
        <w:textAlignment w:val="baseline"/>
        <w:rPr>
          <w:rFonts w:ascii="Segoe UI" w:hAnsi="Segoe UI" w:cs="Segoe UI"/>
          <w:sz w:val="18"/>
          <w:szCs w:val="18"/>
        </w:rPr>
      </w:pPr>
      <w:r>
        <w:rPr>
          <w:rStyle w:val="eop"/>
          <w:rFonts w:ascii="Arial" w:hAnsi="Arial" w:cs="Arial"/>
        </w:rPr>
        <w:t> </w:t>
      </w:r>
    </w:p>
    <w:p w14:paraId="0DD8F1BF" w14:textId="77777777" w:rsidR="00F21DCA" w:rsidRDefault="00F21DCA" w:rsidP="00F21DCA">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a.  Leaves and passes will be granted by the Commander, B/701</w:t>
      </w:r>
      <w:r>
        <w:rPr>
          <w:rStyle w:val="normaltextrun"/>
          <w:rFonts w:ascii="Arial" w:hAnsi="Arial" w:cs="Arial"/>
          <w:sz w:val="19"/>
          <w:szCs w:val="19"/>
          <w:vertAlign w:val="superscript"/>
        </w:rPr>
        <w:t>st</w:t>
      </w:r>
      <w:r>
        <w:rPr>
          <w:rStyle w:val="normaltextrun"/>
          <w:rFonts w:ascii="Arial" w:hAnsi="Arial" w:cs="Arial"/>
        </w:rPr>
        <w:t xml:space="preserve"> MP BN, after approval by the student’s academic chain.  </w:t>
      </w:r>
      <w:r>
        <w:rPr>
          <w:rStyle w:val="eop"/>
          <w:rFonts w:ascii="Arial" w:hAnsi="Arial" w:cs="Arial"/>
        </w:rPr>
        <w:t> </w:t>
      </w:r>
    </w:p>
    <w:p w14:paraId="56EBE4AD" w14:textId="77777777" w:rsidR="00F21DCA" w:rsidRDefault="00F21DCA" w:rsidP="00F21DCA">
      <w:pPr>
        <w:pStyle w:val="paragraph"/>
        <w:spacing w:before="0" w:beforeAutospacing="0" w:after="0" w:afterAutospacing="0"/>
        <w:ind w:firstLine="360"/>
        <w:textAlignment w:val="baseline"/>
        <w:rPr>
          <w:rFonts w:ascii="Segoe UI" w:hAnsi="Segoe UI" w:cs="Segoe UI"/>
          <w:sz w:val="18"/>
          <w:szCs w:val="18"/>
        </w:rPr>
      </w:pPr>
      <w:r>
        <w:rPr>
          <w:rStyle w:val="eop"/>
          <w:rFonts w:ascii="Arial" w:hAnsi="Arial" w:cs="Arial"/>
        </w:rPr>
        <w:t> </w:t>
      </w:r>
    </w:p>
    <w:p w14:paraId="7AAD571B" w14:textId="77777777" w:rsidR="00F21DCA" w:rsidRDefault="00F21DCA" w:rsidP="00F21DCA">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b.  Failure of a student to take a test or retest at the prescribed time and place without authorized absence may result in an automatic failure of that test.  Unforeseen emergencies will be considered for waiver.  The respective course Chief, in coordination with the Commander, B /701</w:t>
      </w:r>
      <w:r>
        <w:rPr>
          <w:rStyle w:val="normaltextrun"/>
          <w:rFonts w:ascii="Arial" w:hAnsi="Arial" w:cs="Arial"/>
          <w:sz w:val="19"/>
          <w:szCs w:val="19"/>
          <w:vertAlign w:val="superscript"/>
        </w:rPr>
        <w:t>st</w:t>
      </w:r>
      <w:r>
        <w:rPr>
          <w:rStyle w:val="normaltextrun"/>
          <w:rFonts w:ascii="Arial" w:hAnsi="Arial" w:cs="Arial"/>
        </w:rPr>
        <w:t xml:space="preserve"> MP BN will determine the validity of an emergency.</w:t>
      </w:r>
      <w:r>
        <w:rPr>
          <w:rStyle w:val="eop"/>
          <w:rFonts w:ascii="Arial" w:hAnsi="Arial" w:cs="Arial"/>
        </w:rPr>
        <w:t> </w:t>
      </w:r>
    </w:p>
    <w:p w14:paraId="4E12A9DD" w14:textId="77777777" w:rsidR="00F21DCA" w:rsidRDefault="00F21DCA" w:rsidP="00F21DCA">
      <w:pPr>
        <w:pStyle w:val="paragraph"/>
        <w:spacing w:before="0" w:beforeAutospacing="0" w:after="0" w:afterAutospacing="0"/>
        <w:ind w:firstLine="360"/>
        <w:textAlignment w:val="baseline"/>
        <w:rPr>
          <w:rFonts w:ascii="Segoe UI" w:hAnsi="Segoe UI" w:cs="Segoe UI"/>
          <w:sz w:val="18"/>
          <w:szCs w:val="18"/>
        </w:rPr>
      </w:pPr>
      <w:r>
        <w:rPr>
          <w:rStyle w:val="eop"/>
          <w:rFonts w:ascii="Arial" w:hAnsi="Arial" w:cs="Arial"/>
        </w:rPr>
        <w:t> </w:t>
      </w:r>
    </w:p>
    <w:p w14:paraId="50919821" w14:textId="77777777" w:rsidR="00F21DCA" w:rsidRDefault="00F21DCA" w:rsidP="00F21DCA">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c.  SGLs may excuse up to 4 consecutive academic hours.  Absences will not be granted during hours when examinations are scheduled except in extreme circumstances.</w:t>
      </w:r>
      <w:r>
        <w:rPr>
          <w:rStyle w:val="eop"/>
          <w:rFonts w:ascii="Arial" w:hAnsi="Arial" w:cs="Arial"/>
        </w:rPr>
        <w:t> </w:t>
      </w:r>
    </w:p>
    <w:p w14:paraId="5D52CDDE" w14:textId="77777777" w:rsidR="00F21DCA" w:rsidRDefault="00F21DCA" w:rsidP="00F21DCA">
      <w:pPr>
        <w:pStyle w:val="paragraph"/>
        <w:spacing w:before="0" w:beforeAutospacing="0" w:after="0" w:afterAutospacing="0"/>
        <w:ind w:firstLine="360"/>
        <w:textAlignment w:val="baseline"/>
        <w:rPr>
          <w:rFonts w:ascii="Segoe UI" w:hAnsi="Segoe UI" w:cs="Segoe UI"/>
          <w:sz w:val="18"/>
          <w:szCs w:val="18"/>
        </w:rPr>
      </w:pPr>
      <w:r>
        <w:rPr>
          <w:rStyle w:val="eop"/>
          <w:rFonts w:ascii="Arial" w:hAnsi="Arial" w:cs="Arial"/>
        </w:rPr>
        <w:t> </w:t>
      </w:r>
    </w:p>
    <w:p w14:paraId="4D3F27A5" w14:textId="77777777" w:rsidR="00F21DCA" w:rsidRDefault="00F21DCA" w:rsidP="00F21DCA">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d.  Requests for absence in excess of 4 consecutive hours must be approved through the SGL to the respective course Chief.  Absences will not be granted during hours when examinations are scheduled except in extreme circumstances.</w:t>
      </w:r>
      <w:r>
        <w:rPr>
          <w:rStyle w:val="eop"/>
          <w:rFonts w:ascii="Arial" w:hAnsi="Arial" w:cs="Arial"/>
        </w:rPr>
        <w:t> </w:t>
      </w:r>
    </w:p>
    <w:p w14:paraId="601CC18E" w14:textId="77777777" w:rsidR="00F21DCA" w:rsidRDefault="00F21DCA" w:rsidP="00F21DCA">
      <w:pPr>
        <w:pStyle w:val="paragraph"/>
        <w:spacing w:before="0" w:beforeAutospacing="0" w:after="0" w:afterAutospacing="0"/>
        <w:ind w:firstLine="360"/>
        <w:textAlignment w:val="baseline"/>
        <w:rPr>
          <w:rFonts w:ascii="Segoe UI" w:hAnsi="Segoe UI" w:cs="Segoe UI"/>
          <w:sz w:val="18"/>
          <w:szCs w:val="18"/>
        </w:rPr>
      </w:pPr>
      <w:r>
        <w:rPr>
          <w:rStyle w:val="eop"/>
          <w:rFonts w:ascii="Arial" w:hAnsi="Arial" w:cs="Arial"/>
        </w:rPr>
        <w:t> </w:t>
      </w:r>
    </w:p>
    <w:p w14:paraId="185F151D" w14:textId="77777777" w:rsidR="00F21DCA" w:rsidRDefault="00F21DCA" w:rsidP="00F21DCA">
      <w:pPr>
        <w:pStyle w:val="paragraph"/>
        <w:spacing w:before="0" w:beforeAutospacing="0" w:after="0" w:afterAutospacing="0"/>
        <w:textAlignment w:val="baseline"/>
        <w:rPr>
          <w:rStyle w:val="eop"/>
          <w:rFonts w:ascii="Arial" w:hAnsi="Arial" w:cs="Arial"/>
        </w:rPr>
      </w:pPr>
      <w:r>
        <w:rPr>
          <w:rStyle w:val="normaltextrun"/>
          <w:rFonts w:ascii="Arial" w:hAnsi="Arial" w:cs="Arial"/>
        </w:rPr>
        <w:t>2.  When a student misses 8 or more consecutive hours of instruction or 16 or more cumulative academic hours, the course Chief will notify the Chief, CATD, for approval.  Upon 32 or more cumulative academic hours missed, the course Chief will make a recommendation to the Chief, CATD, for initiation of a Student Status Review.</w:t>
      </w:r>
      <w:r>
        <w:rPr>
          <w:rStyle w:val="eop"/>
          <w:rFonts w:ascii="Arial" w:hAnsi="Arial" w:cs="Arial"/>
        </w:rPr>
        <w:t> </w:t>
      </w:r>
    </w:p>
    <w:p w14:paraId="7D962636"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2A552BBE"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41558D7E"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791C0BC8"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6109F0E2"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39C05CC7"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1EF533CB"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22E2EB0F"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5F1A1ADB"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6D013848"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104D497C"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2C344184"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13AA0B87"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0E474E68"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50DF6546"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740FBA26"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025E7F4C" w14:textId="77777777" w:rsidR="002D73F3" w:rsidRDefault="002D73F3" w:rsidP="00F21DCA">
      <w:pPr>
        <w:pStyle w:val="paragraph"/>
        <w:spacing w:before="0" w:beforeAutospacing="0" w:after="0" w:afterAutospacing="0"/>
        <w:textAlignment w:val="baseline"/>
        <w:rPr>
          <w:rFonts w:ascii="Segoe UI" w:hAnsi="Segoe UI" w:cs="Segoe UI"/>
          <w:sz w:val="18"/>
          <w:szCs w:val="18"/>
        </w:rPr>
      </w:pPr>
    </w:p>
    <w:p w14:paraId="526139AB" w14:textId="77777777" w:rsidR="002D73F3" w:rsidRDefault="002D73F3" w:rsidP="00F21DCA">
      <w:pPr>
        <w:pStyle w:val="paragraph"/>
        <w:spacing w:before="0" w:beforeAutospacing="0" w:after="0" w:afterAutospacing="0"/>
        <w:textAlignment w:val="baseline"/>
        <w:rPr>
          <w:rFonts w:ascii="Segoe UI" w:hAnsi="Segoe UI" w:cs="Segoe UI"/>
          <w:sz w:val="18"/>
          <w:szCs w:val="18"/>
        </w:rPr>
        <w:sectPr w:rsidR="002D73F3">
          <w:headerReference w:type="default" r:id="rId67"/>
          <w:footerReference w:type="default" r:id="rId68"/>
          <w:headerReference w:type="first" r:id="rId69"/>
          <w:footerReference w:type="first" r:id="rId70"/>
          <w:pgSz w:w="12240" w:h="15840"/>
          <w:pgMar w:top="1440" w:right="1440" w:bottom="1440" w:left="1440" w:header="720" w:footer="720" w:gutter="0"/>
          <w:cols w:space="720"/>
          <w:docGrid w:linePitch="360"/>
        </w:sectPr>
      </w:pPr>
    </w:p>
    <w:p w14:paraId="53B84744" w14:textId="6831FFA0" w:rsidR="009D3B2D" w:rsidRDefault="002D73F3" w:rsidP="00934606">
      <w:pPr>
        <w:pStyle w:val="paragraph"/>
        <w:spacing w:before="0" w:beforeAutospacing="0" w:after="0" w:afterAutospacing="0"/>
        <w:jc w:val="center"/>
        <w:textAlignment w:val="baseline"/>
        <w:rPr>
          <w:rStyle w:val="eop"/>
          <w:rFonts w:ascii="Arial" w:hAnsi="Arial" w:cs="Arial"/>
        </w:rPr>
      </w:pPr>
      <w:r w:rsidRPr="0067257B">
        <w:rPr>
          <w:rStyle w:val="normaltextrun"/>
          <w:rFonts w:ascii="Arial" w:hAnsi="Arial" w:cs="Arial"/>
          <w:b/>
          <w:bCs/>
        </w:rPr>
        <w:lastRenderedPageBreak/>
        <w:t>Recognition of Academic and Leadership Excellence</w:t>
      </w:r>
      <w:r w:rsidRPr="0067257B">
        <w:rPr>
          <w:rStyle w:val="eop"/>
          <w:rFonts w:ascii="Arial" w:hAnsi="Arial" w:cs="Arial"/>
        </w:rPr>
        <w:t> </w:t>
      </w:r>
    </w:p>
    <w:p w14:paraId="6A6B3C40" w14:textId="77777777" w:rsidR="0067257B" w:rsidRPr="0067257B" w:rsidRDefault="0067257B" w:rsidP="00934606">
      <w:pPr>
        <w:pStyle w:val="paragraph"/>
        <w:spacing w:before="0" w:beforeAutospacing="0" w:after="0" w:afterAutospacing="0"/>
        <w:jc w:val="center"/>
        <w:textAlignment w:val="baseline"/>
        <w:rPr>
          <w:rFonts w:ascii="Arial" w:hAnsi="Arial" w:cs="Arial"/>
        </w:rPr>
      </w:pPr>
    </w:p>
    <w:p w14:paraId="1EA7E3E0" w14:textId="77777777" w:rsidR="002D73F3" w:rsidRPr="0067257B" w:rsidRDefault="002D73F3" w:rsidP="002D73F3">
      <w:pPr>
        <w:pStyle w:val="paragraph"/>
        <w:spacing w:before="0" w:beforeAutospacing="0" w:after="0" w:afterAutospacing="0"/>
        <w:textAlignment w:val="baseline"/>
        <w:rPr>
          <w:rFonts w:ascii="Segoe UI" w:hAnsi="Segoe UI" w:cs="Segoe UI"/>
          <w:sz w:val="23"/>
          <w:szCs w:val="23"/>
        </w:rPr>
      </w:pPr>
      <w:r w:rsidRPr="0067257B">
        <w:rPr>
          <w:rStyle w:val="normaltextrun"/>
          <w:rFonts w:ascii="Arial" w:hAnsi="Arial" w:cs="Arial"/>
          <w:sz w:val="23"/>
          <w:szCs w:val="23"/>
        </w:rPr>
        <w:t>1.  Recognition of Academic and Leadership Excellence:  Several awards exist for students who demonstrate superior academic and/or leadership excellence.  All students are eligible for these awards.  For IMO requirements, see Appendix D.  </w:t>
      </w:r>
      <w:r w:rsidRPr="0067257B">
        <w:rPr>
          <w:rStyle w:val="eop"/>
          <w:rFonts w:ascii="Arial" w:hAnsi="Arial" w:cs="Arial"/>
          <w:sz w:val="23"/>
          <w:szCs w:val="23"/>
        </w:rPr>
        <w:t> </w:t>
      </w:r>
    </w:p>
    <w:p w14:paraId="08B21081" w14:textId="77777777" w:rsidR="002D73F3" w:rsidRPr="0067257B" w:rsidRDefault="002D73F3" w:rsidP="002D73F3">
      <w:pPr>
        <w:pStyle w:val="paragraph"/>
        <w:spacing w:before="0" w:beforeAutospacing="0" w:after="0" w:afterAutospacing="0"/>
        <w:textAlignment w:val="baseline"/>
        <w:rPr>
          <w:rFonts w:ascii="Segoe UI" w:hAnsi="Segoe UI" w:cs="Segoe UI"/>
          <w:sz w:val="23"/>
          <w:szCs w:val="23"/>
        </w:rPr>
      </w:pPr>
      <w:r w:rsidRPr="0067257B">
        <w:rPr>
          <w:rStyle w:val="eop"/>
          <w:rFonts w:ascii="Arial" w:hAnsi="Arial" w:cs="Arial"/>
          <w:sz w:val="23"/>
          <w:szCs w:val="23"/>
        </w:rPr>
        <w:t> </w:t>
      </w:r>
    </w:p>
    <w:p w14:paraId="6F5A866B" w14:textId="10AA84D5" w:rsidR="002D73F3" w:rsidRPr="0067257B" w:rsidRDefault="002D73F3" w:rsidP="29B57BA0">
      <w:pPr>
        <w:pStyle w:val="paragraph"/>
        <w:spacing w:before="0" w:beforeAutospacing="0" w:after="0" w:afterAutospacing="0"/>
        <w:ind w:firstLine="360"/>
        <w:textAlignment w:val="baseline"/>
        <w:rPr>
          <w:rFonts w:ascii="Segoe UI" w:hAnsi="Segoe UI" w:cs="Segoe UI"/>
          <w:sz w:val="23"/>
          <w:szCs w:val="23"/>
        </w:rPr>
      </w:pPr>
      <w:r w:rsidRPr="0067257B">
        <w:rPr>
          <w:rStyle w:val="normaltextrun"/>
          <w:rFonts w:ascii="Arial" w:hAnsi="Arial" w:cs="Arial"/>
          <w:sz w:val="23"/>
          <w:szCs w:val="23"/>
        </w:rPr>
        <w:t xml:space="preserve">a. Distinguished Honor Graduate:  The US officer receiving the highest academic average will be designated the Distinguished Honor Graduate of the class.  The Distinguished Honor Graduate will receive a letter of commendation from the Commandant, specific comments on his /her AER, an Army Achievement Medal (AAM) and special recognition at the graduation ceremony. </w:t>
      </w:r>
      <w:r w:rsidR="69836C65" w:rsidRPr="0067257B">
        <w:rPr>
          <w:rStyle w:val="normaltextrun"/>
          <w:rFonts w:ascii="Arial" w:hAnsi="Arial" w:cs="Arial"/>
          <w:sz w:val="23"/>
          <w:szCs w:val="23"/>
        </w:rPr>
        <w:t>If</w:t>
      </w:r>
      <w:r w:rsidRPr="0067257B">
        <w:rPr>
          <w:rStyle w:val="normaltextrun"/>
          <w:rFonts w:ascii="Arial" w:hAnsi="Arial" w:cs="Arial"/>
          <w:sz w:val="23"/>
          <w:szCs w:val="23"/>
        </w:rPr>
        <w:t xml:space="preserve"> the officer is also the leadership award winner, only one AAM will be issued.</w:t>
      </w:r>
      <w:r w:rsidRPr="0067257B">
        <w:rPr>
          <w:rStyle w:val="eop"/>
          <w:rFonts w:ascii="Arial" w:hAnsi="Arial" w:cs="Arial"/>
          <w:sz w:val="23"/>
          <w:szCs w:val="23"/>
        </w:rPr>
        <w:t> </w:t>
      </w:r>
    </w:p>
    <w:p w14:paraId="4EA71FC5" w14:textId="77777777" w:rsidR="002D73F3" w:rsidRPr="0067257B" w:rsidRDefault="002D73F3" w:rsidP="002D73F3">
      <w:pPr>
        <w:pStyle w:val="paragraph"/>
        <w:spacing w:before="0" w:beforeAutospacing="0" w:after="0" w:afterAutospacing="0"/>
        <w:textAlignment w:val="baseline"/>
        <w:rPr>
          <w:rFonts w:ascii="Segoe UI" w:hAnsi="Segoe UI" w:cs="Segoe UI"/>
          <w:sz w:val="23"/>
          <w:szCs w:val="23"/>
        </w:rPr>
      </w:pPr>
      <w:r w:rsidRPr="0067257B">
        <w:rPr>
          <w:rStyle w:val="eop"/>
          <w:rFonts w:ascii="Arial" w:hAnsi="Arial" w:cs="Arial"/>
          <w:sz w:val="23"/>
          <w:szCs w:val="23"/>
        </w:rPr>
        <w:t> </w:t>
      </w:r>
    </w:p>
    <w:p w14:paraId="54B41E2B" w14:textId="076B0F16" w:rsidR="002D73F3" w:rsidRPr="0067257B" w:rsidRDefault="002D73F3" w:rsidP="29B57BA0">
      <w:pPr>
        <w:pStyle w:val="paragraph"/>
        <w:spacing w:before="0" w:beforeAutospacing="0" w:after="0" w:afterAutospacing="0"/>
        <w:ind w:firstLine="360"/>
        <w:textAlignment w:val="baseline"/>
        <w:rPr>
          <w:rStyle w:val="eop"/>
          <w:rFonts w:ascii="Arial" w:hAnsi="Arial" w:cs="Arial"/>
          <w:sz w:val="23"/>
          <w:szCs w:val="23"/>
        </w:rPr>
      </w:pPr>
      <w:r w:rsidRPr="0067257B">
        <w:rPr>
          <w:rStyle w:val="normaltextrun"/>
          <w:rFonts w:ascii="Arial" w:hAnsi="Arial" w:cs="Arial"/>
          <w:sz w:val="23"/>
          <w:szCs w:val="23"/>
        </w:rPr>
        <w:t>b. Honor Graduate:  The US officer receiving the second highest academic average will be designated as the Honor Graduate of the class.  The Honor Graduate will receive a letter of commendation from the Commandant, specific comments on his / her AER, and special recognition at the graduation ceremony. </w:t>
      </w:r>
    </w:p>
    <w:p w14:paraId="742F3C0E" w14:textId="77777777" w:rsidR="002D73F3" w:rsidRPr="0067257B" w:rsidRDefault="002D73F3" w:rsidP="002D73F3">
      <w:pPr>
        <w:pStyle w:val="paragraph"/>
        <w:spacing w:before="0" w:beforeAutospacing="0" w:after="0" w:afterAutospacing="0"/>
        <w:ind w:firstLine="720"/>
        <w:textAlignment w:val="baseline"/>
        <w:rPr>
          <w:rFonts w:ascii="Segoe UI" w:hAnsi="Segoe UI" w:cs="Segoe UI"/>
          <w:sz w:val="23"/>
          <w:szCs w:val="23"/>
        </w:rPr>
      </w:pPr>
      <w:r w:rsidRPr="0067257B">
        <w:rPr>
          <w:rStyle w:val="eop"/>
          <w:rFonts w:ascii="Arial" w:hAnsi="Arial" w:cs="Arial"/>
          <w:sz w:val="23"/>
          <w:szCs w:val="23"/>
        </w:rPr>
        <w:t> </w:t>
      </w:r>
    </w:p>
    <w:p w14:paraId="2BD3286E" w14:textId="77777777" w:rsidR="002D73F3" w:rsidRPr="0067257B" w:rsidRDefault="002D73F3" w:rsidP="002D73F3">
      <w:pPr>
        <w:pStyle w:val="paragraph"/>
        <w:spacing w:before="0" w:beforeAutospacing="0" w:after="0" w:afterAutospacing="0"/>
        <w:ind w:firstLine="360"/>
        <w:textAlignment w:val="baseline"/>
        <w:rPr>
          <w:rFonts w:ascii="Segoe UI" w:hAnsi="Segoe UI" w:cs="Segoe UI"/>
          <w:sz w:val="23"/>
          <w:szCs w:val="23"/>
        </w:rPr>
      </w:pPr>
      <w:r w:rsidRPr="0067257B">
        <w:rPr>
          <w:rStyle w:val="normaltextrun"/>
          <w:rFonts w:ascii="Arial" w:hAnsi="Arial" w:cs="Arial"/>
          <w:sz w:val="23"/>
          <w:szCs w:val="23"/>
        </w:rPr>
        <w:t>c. Commandant’s List:  The Commandant has authorized up to 20% of all students to be designated as members of the Commandant's List.  The top 20% of the class, by academic average, will be designated as members of the Commandant’s List.  These students will receive a letter from the commandant, specific comments on their AER, and special recognition at the graduation ceremony.</w:t>
      </w:r>
      <w:r w:rsidRPr="0067257B">
        <w:rPr>
          <w:rStyle w:val="eop"/>
          <w:rFonts w:ascii="Arial" w:hAnsi="Arial" w:cs="Arial"/>
          <w:sz w:val="23"/>
          <w:szCs w:val="23"/>
        </w:rPr>
        <w:t> </w:t>
      </w:r>
    </w:p>
    <w:p w14:paraId="6CD99383" w14:textId="77777777" w:rsidR="002D73F3" w:rsidRPr="0067257B" w:rsidRDefault="002D73F3" w:rsidP="002D73F3">
      <w:pPr>
        <w:pStyle w:val="paragraph"/>
        <w:spacing w:before="0" w:beforeAutospacing="0" w:after="0" w:afterAutospacing="0"/>
        <w:ind w:firstLine="720"/>
        <w:textAlignment w:val="baseline"/>
        <w:rPr>
          <w:rFonts w:ascii="Segoe UI" w:hAnsi="Segoe UI" w:cs="Segoe UI"/>
          <w:sz w:val="23"/>
          <w:szCs w:val="23"/>
        </w:rPr>
      </w:pPr>
      <w:r w:rsidRPr="0067257B">
        <w:rPr>
          <w:rStyle w:val="eop"/>
          <w:rFonts w:ascii="Arial" w:hAnsi="Arial" w:cs="Arial"/>
          <w:sz w:val="23"/>
          <w:szCs w:val="23"/>
        </w:rPr>
        <w:t> </w:t>
      </w:r>
    </w:p>
    <w:p w14:paraId="7F864D57" w14:textId="6E4F1E55" w:rsidR="002D73F3" w:rsidRPr="0067257B" w:rsidRDefault="002D73F3" w:rsidP="002D73F3">
      <w:pPr>
        <w:pStyle w:val="paragraph"/>
        <w:spacing w:before="0" w:beforeAutospacing="0" w:after="0" w:afterAutospacing="0"/>
        <w:ind w:firstLine="360"/>
        <w:textAlignment w:val="baseline"/>
        <w:rPr>
          <w:rFonts w:ascii="Segoe UI" w:hAnsi="Segoe UI" w:cs="Segoe UI"/>
          <w:sz w:val="23"/>
          <w:szCs w:val="23"/>
        </w:rPr>
      </w:pPr>
      <w:r w:rsidRPr="0067257B">
        <w:rPr>
          <w:rStyle w:val="normaltextrun"/>
          <w:rFonts w:ascii="Arial" w:hAnsi="Arial" w:cs="Arial"/>
          <w:sz w:val="23"/>
          <w:szCs w:val="23"/>
        </w:rPr>
        <w:t xml:space="preserve">d. Leadership Award Recipient:  The Leadership Award recipient will receive a letter of commendation from the Commandant, specific comments on his / her AER, an AAM and special recognition at the graduation ceremony.  No minimum academic average is required to be eligible for the Leadership Award.  Students from each class will conduct a secret vote to select the Leadership Award recipient.  Although all students are eligible for the award, only one recipient per class will be selected.  The SGLs are the final approval authority. </w:t>
      </w:r>
      <w:r w:rsidR="006A1BF4" w:rsidRPr="0067257B">
        <w:rPr>
          <w:rStyle w:val="normaltextrun"/>
          <w:rFonts w:ascii="Arial" w:hAnsi="Arial" w:cs="Arial"/>
          <w:sz w:val="23"/>
          <w:szCs w:val="23"/>
        </w:rPr>
        <w:t>If</w:t>
      </w:r>
      <w:r w:rsidRPr="0067257B">
        <w:rPr>
          <w:rStyle w:val="normaltextrun"/>
          <w:rFonts w:ascii="Arial" w:hAnsi="Arial" w:cs="Arial"/>
          <w:sz w:val="23"/>
          <w:szCs w:val="23"/>
        </w:rPr>
        <w:t xml:space="preserve"> the officer is also the distinguished honor graduate or honor graduate, only one AAM will be issued.</w:t>
      </w:r>
      <w:r w:rsidRPr="0067257B">
        <w:rPr>
          <w:rStyle w:val="eop"/>
          <w:rFonts w:ascii="Arial" w:hAnsi="Arial" w:cs="Arial"/>
          <w:sz w:val="23"/>
          <w:szCs w:val="23"/>
        </w:rPr>
        <w:t> </w:t>
      </w:r>
    </w:p>
    <w:p w14:paraId="3CF39876" w14:textId="77777777" w:rsidR="002D73F3" w:rsidRPr="0067257B" w:rsidRDefault="002D73F3" w:rsidP="002D73F3">
      <w:pPr>
        <w:pStyle w:val="paragraph"/>
        <w:spacing w:before="0" w:beforeAutospacing="0" w:after="0" w:afterAutospacing="0"/>
        <w:textAlignment w:val="baseline"/>
        <w:rPr>
          <w:rFonts w:ascii="Segoe UI" w:hAnsi="Segoe UI" w:cs="Segoe UI"/>
          <w:sz w:val="23"/>
          <w:szCs w:val="23"/>
        </w:rPr>
      </w:pPr>
      <w:r w:rsidRPr="0067257B">
        <w:rPr>
          <w:rStyle w:val="eop"/>
          <w:rFonts w:ascii="Arial" w:hAnsi="Arial" w:cs="Arial"/>
          <w:sz w:val="23"/>
          <w:szCs w:val="23"/>
        </w:rPr>
        <w:t> </w:t>
      </w:r>
    </w:p>
    <w:p w14:paraId="4D64652E" w14:textId="37761F5C" w:rsidR="002D73F3" w:rsidRPr="0067257B" w:rsidRDefault="002D73F3" w:rsidP="49CA4428">
      <w:pPr>
        <w:pStyle w:val="paragraph"/>
        <w:spacing w:before="0" w:beforeAutospacing="0" w:after="0" w:afterAutospacing="0"/>
        <w:textAlignment w:val="baseline"/>
        <w:rPr>
          <w:rFonts w:ascii="Segoe UI" w:hAnsi="Segoe UI" w:cs="Segoe UI"/>
          <w:sz w:val="23"/>
          <w:szCs w:val="23"/>
        </w:rPr>
      </w:pPr>
      <w:r w:rsidRPr="0067257B">
        <w:rPr>
          <w:rStyle w:val="normaltextrun"/>
          <w:rFonts w:ascii="Arial" w:hAnsi="Arial" w:cs="Arial"/>
          <w:sz w:val="23"/>
          <w:szCs w:val="23"/>
        </w:rPr>
        <w:t xml:space="preserve">2.  Disqualifiers:  Requisite to the recognition of academic and/or leadership excellence, students must maintain the highest levels of professional and personal conduct throughout the course.  Students failing to meet the expected standards of performance will not be considered for recognition.  Disqualifiers </w:t>
      </w:r>
      <w:r w:rsidR="006A1BF4" w:rsidRPr="0067257B">
        <w:rPr>
          <w:rStyle w:val="normaltextrun"/>
          <w:rFonts w:ascii="Arial" w:hAnsi="Arial" w:cs="Arial"/>
          <w:sz w:val="23"/>
          <w:szCs w:val="23"/>
        </w:rPr>
        <w:t>include but</w:t>
      </w:r>
      <w:r w:rsidRPr="0067257B">
        <w:rPr>
          <w:rStyle w:val="normaltextrun"/>
          <w:rFonts w:ascii="Arial" w:hAnsi="Arial" w:cs="Arial"/>
          <w:sz w:val="23"/>
          <w:szCs w:val="23"/>
        </w:rPr>
        <w:t xml:space="preserve"> are not limited to failure to meet </w:t>
      </w:r>
      <w:r w:rsidRPr="0067257B">
        <w:rPr>
          <w:rStyle w:val="normaltextrun"/>
          <w:rFonts w:ascii="Arial" w:hAnsi="Arial" w:cs="Arial"/>
          <w:b/>
          <w:bCs/>
          <w:i/>
          <w:iCs/>
          <w:sz w:val="23"/>
          <w:szCs w:val="23"/>
          <w:u w:val="single"/>
        </w:rPr>
        <w:t>all</w:t>
      </w:r>
      <w:r w:rsidRPr="0067257B">
        <w:rPr>
          <w:rStyle w:val="normaltextrun"/>
          <w:rFonts w:ascii="Arial" w:hAnsi="Arial" w:cs="Arial"/>
          <w:i/>
          <w:iCs/>
          <w:sz w:val="23"/>
          <w:szCs w:val="23"/>
        </w:rPr>
        <w:t xml:space="preserve"> </w:t>
      </w:r>
      <w:r w:rsidRPr="0067257B">
        <w:rPr>
          <w:rStyle w:val="normaltextrun"/>
          <w:rFonts w:ascii="Arial" w:hAnsi="Arial" w:cs="Arial"/>
          <w:sz w:val="23"/>
          <w:szCs w:val="23"/>
        </w:rPr>
        <w:t>course requirements, failure to comply with the standards of AR 600-9 (The Army Weight Control Program), failure to attain a passing score on the final ACFT, receipt of any disciplinary action, and engaging in conduct unbecoming an officer.   </w:t>
      </w:r>
      <w:r w:rsidRPr="0067257B">
        <w:rPr>
          <w:rStyle w:val="eop"/>
          <w:rFonts w:ascii="Arial" w:hAnsi="Arial" w:cs="Arial"/>
          <w:sz w:val="23"/>
          <w:szCs w:val="23"/>
        </w:rPr>
        <w:t> </w:t>
      </w:r>
    </w:p>
    <w:p w14:paraId="62B1E7C7" w14:textId="691802B6" w:rsidR="23FD7B7E" w:rsidRPr="0067257B" w:rsidRDefault="23FD7B7E" w:rsidP="23FD7B7E">
      <w:pPr>
        <w:pStyle w:val="paragraph"/>
        <w:spacing w:before="0" w:beforeAutospacing="0" w:after="0" w:afterAutospacing="0"/>
        <w:rPr>
          <w:rStyle w:val="eop"/>
          <w:sz w:val="23"/>
          <w:szCs w:val="23"/>
        </w:rPr>
      </w:pPr>
    </w:p>
    <w:p w14:paraId="0E0ED9E8" w14:textId="4D8DC8CC" w:rsidR="007F32A9" w:rsidRPr="0067257B" w:rsidRDefault="002D73F3" w:rsidP="00F21DCA">
      <w:pPr>
        <w:pStyle w:val="paragraph"/>
        <w:spacing w:before="0" w:beforeAutospacing="0" w:after="0" w:afterAutospacing="0"/>
        <w:textAlignment w:val="baseline"/>
        <w:rPr>
          <w:rStyle w:val="eop"/>
          <w:rFonts w:ascii="Segoe UI" w:hAnsi="Segoe UI" w:cs="Segoe UI"/>
          <w:sz w:val="23"/>
          <w:szCs w:val="23"/>
        </w:rPr>
        <w:sectPr w:rsidR="007F32A9" w:rsidRPr="0067257B">
          <w:headerReference w:type="default" r:id="rId71"/>
          <w:footerReference w:type="default" r:id="rId72"/>
          <w:headerReference w:type="first" r:id="rId73"/>
          <w:footerReference w:type="first" r:id="rId74"/>
          <w:pgSz w:w="12240" w:h="15840"/>
          <w:pgMar w:top="1440" w:right="1440" w:bottom="1440" w:left="1440" w:header="720" w:footer="720" w:gutter="0"/>
          <w:cols w:space="720"/>
          <w:docGrid w:linePitch="360"/>
        </w:sectPr>
      </w:pPr>
      <w:r w:rsidRPr="0067257B">
        <w:rPr>
          <w:rStyle w:val="normaltextrun"/>
          <w:rFonts w:ascii="Arial" w:hAnsi="Arial" w:cs="Arial"/>
          <w:sz w:val="23"/>
          <w:szCs w:val="23"/>
        </w:rPr>
        <w:t>3.  MPCCC(RC):  In order to be eligible for Recognition of Academic and Leadership Excellence honors, MPCCC(RC) students must successfully complete all course requirements and assessments for each resident and distance learning phase on the first attempt. Students who fail to pass an assignment or exam on the first attempt in any phase are ineligible for academic honors. Failing an assignment on the first attempt</w:t>
      </w:r>
      <w:r w:rsidR="009D3B2D" w:rsidRPr="0067257B">
        <w:rPr>
          <w:rStyle w:val="normaltextrun"/>
          <w:rFonts w:ascii="Arial" w:hAnsi="Arial" w:cs="Arial"/>
          <w:sz w:val="23"/>
          <w:szCs w:val="23"/>
        </w:rPr>
        <w:t xml:space="preserve"> </w:t>
      </w:r>
      <w:r w:rsidRPr="0067257B">
        <w:rPr>
          <w:rStyle w:val="normaltextrun"/>
          <w:rFonts w:ascii="Arial" w:hAnsi="Arial" w:cs="Arial"/>
          <w:sz w:val="23"/>
          <w:szCs w:val="23"/>
        </w:rPr>
        <w:t>will not prevent the student from receiving a top 40% enumeration on their course completion AER upon the completion of Phase 3.</w:t>
      </w:r>
      <w:r w:rsidRPr="0067257B">
        <w:rPr>
          <w:rStyle w:val="eop"/>
          <w:rFonts w:ascii="Arial" w:hAnsi="Arial" w:cs="Arial"/>
          <w:sz w:val="23"/>
          <w:szCs w:val="23"/>
        </w:rPr>
        <w:t> </w:t>
      </w:r>
    </w:p>
    <w:p w14:paraId="4B9416DB" w14:textId="68D21B79" w:rsidR="007F32A9" w:rsidRPr="007F32A9" w:rsidRDefault="007F32A9" w:rsidP="0067257B">
      <w:pPr>
        <w:pStyle w:val="paragraph"/>
        <w:spacing w:before="0" w:beforeAutospacing="0" w:after="0" w:afterAutospacing="0"/>
        <w:jc w:val="center"/>
        <w:textAlignment w:val="baseline"/>
        <w:rPr>
          <w:rFonts w:ascii="Segoe UI" w:hAnsi="Segoe UI" w:cs="Segoe UI"/>
          <w:sz w:val="18"/>
          <w:szCs w:val="18"/>
        </w:rPr>
      </w:pPr>
      <w:r w:rsidRPr="007F32A9">
        <w:rPr>
          <w:rFonts w:ascii="Arial" w:hAnsi="Arial" w:cs="Arial"/>
          <w:b/>
          <w:bCs/>
        </w:rPr>
        <w:lastRenderedPageBreak/>
        <w:t>Physical Fitness and Body Composition Programs</w:t>
      </w:r>
    </w:p>
    <w:p w14:paraId="60128958"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05B250E6"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1.  A physical fitness program IAW AR 350-1, Army Training and Leader Development, is mandatory for all students.  Physical fitness training provides a means for officers to attain and maintain a satisfactory level of fitness.  However, physical fitness remains a personal responsibility for each officer.  Officers will attend mandatory PRT sessions with the class and, if needed, conduct additional PRT on their own in order to meet physical fitness standards. </w:t>
      </w:r>
    </w:p>
    <w:p w14:paraId="137E181C"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69CE8DC7"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2.  Responsibilities: </w:t>
      </w:r>
    </w:p>
    <w:p w14:paraId="541E854E"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5972D927"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a.  The Commander, B/701st MP BN will: </w:t>
      </w:r>
    </w:p>
    <w:p w14:paraId="5D7F0055"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20270EEF"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(1)  Verify students that exceed their maximum allowable weight or their maximum allowable body fat percentage IAW AR 600-9 during the final ACFT/Weigh-in. </w:t>
      </w:r>
    </w:p>
    <w:p w14:paraId="3B4C7F66"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704FF394"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(2)  Initiate DA FM 268 (flag) for students who fail to pass the final ACFT or exceed their maximum allowable body fat percentage IAW AR 600-9. </w:t>
      </w:r>
    </w:p>
    <w:p w14:paraId="2849A644"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4E1DD06A"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(3)  Provide oversight and accountability for all students that fail to pass the ACFT or exceed their maximum allowable Body Composition Standards IAW AR 600-9 during the initial ACFT (MPCCC) and/or by the final ACFT (MPBOLC and MPCCC) until they meet the standard (holdovers).  National Guard and Reserve students that fail to meet standards return to their unit and their unit submits and initiates DA 268 (flag) and the necessary documentation when the student meets standards. </w:t>
      </w:r>
    </w:p>
    <w:p w14:paraId="49AF2CB4"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271519AF" w14:textId="77777777" w:rsidR="007F32A9" w:rsidRPr="007F32A9" w:rsidRDefault="007F32A9" w:rsidP="007F32A9">
      <w:pPr>
        <w:spacing w:after="0" w:line="240" w:lineRule="auto"/>
        <w:ind w:firstLine="720"/>
        <w:textAlignment w:val="baseline"/>
        <w:rPr>
          <w:rFonts w:ascii="Segoe UI" w:eastAsia="Times New Roman" w:hAnsi="Segoe UI" w:cs="Segoe UI"/>
          <w:sz w:val="18"/>
          <w:szCs w:val="18"/>
        </w:rPr>
      </w:pPr>
      <w:r w:rsidRPr="007F32A9">
        <w:rPr>
          <w:rFonts w:ascii="Arial" w:eastAsia="Times New Roman" w:hAnsi="Arial" w:cs="Arial"/>
          <w:sz w:val="24"/>
          <w:szCs w:val="24"/>
        </w:rPr>
        <w:t>(4)  Ensure that the appropriate course chief is kept informed of the student’s progress in the event and notified if the student will not meet the report date on their orders. </w:t>
      </w:r>
    </w:p>
    <w:p w14:paraId="532BFAF7"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461C7138"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b.  Course Chiefs: </w:t>
      </w:r>
    </w:p>
    <w:p w14:paraId="489253FD"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68A63970"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(1)  Maintain oversight of the Physical Fitness and Body Composition Programs. </w:t>
      </w:r>
    </w:p>
    <w:p w14:paraId="1EC148DA"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4F76D52F"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(2)  Ensure that students who fail to meet the standard for the final ACFT or Body Composition receive a DA FM 1059 (AER) with appropriate comments IAW TR REG 350-36.   </w:t>
      </w:r>
    </w:p>
    <w:p w14:paraId="25212160"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3F437305"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c.  Instructors: </w:t>
      </w:r>
    </w:p>
    <w:p w14:paraId="4634E8B6"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7E10E9CA"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7D50D60F">
        <w:rPr>
          <w:rFonts w:ascii="Arial" w:eastAsia="Times New Roman" w:hAnsi="Arial" w:cs="Arial"/>
          <w:sz w:val="24"/>
          <w:szCs w:val="24"/>
        </w:rPr>
        <w:t>     (1)  Counsel students in reference to ACFT or Body Composition failure and ensure that B, 701st MP CO Commander suspends favorable actions IAW AR 600-8-2, Suspension of Favorable Actions, 11 May 2016.   </w:t>
      </w:r>
    </w:p>
    <w:p w14:paraId="5002CDDC" w14:textId="70BD02E2" w:rsidR="7D50D60F" w:rsidRDefault="7D50D60F" w:rsidP="00E52EC4">
      <w:pPr>
        <w:spacing w:after="0" w:line="240" w:lineRule="auto"/>
        <w:rPr>
          <w:rFonts w:ascii="Arial" w:eastAsia="Times New Roman" w:hAnsi="Arial" w:cs="Arial"/>
          <w:sz w:val="24"/>
          <w:szCs w:val="24"/>
        </w:rPr>
      </w:pPr>
    </w:p>
    <w:p w14:paraId="27ED3604"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71EECC93"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lastRenderedPageBreak/>
        <w:t>     (2)  MPBOLC conducts one diagnostic and one record ACFT and MPCCC conducts one diagnostic and two record ACFTs. Each record ACFT event will also have one integrated Height/ Weight / Body Composition Evaluation within the time window prescribed in AR 600-9 facilitated by B CO/701st MP BN. </w:t>
      </w:r>
    </w:p>
    <w:p w14:paraId="7F48A2E4"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357A8E44"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(3)  Ensure those students who fail to meet the standard for the final ACFT or Body Composition receive a DA FM 1059 (AER) with appropriate comments IAW TR REG 350-36.  </w:t>
      </w:r>
    </w:p>
    <w:p w14:paraId="15697AC1"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1F36384C"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d.  Students: </w:t>
      </w:r>
    </w:p>
    <w:p w14:paraId="3137074A"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537C8F4D"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(1)  Familiar with the Army philosophy concerning total fitness. </w:t>
      </w:r>
    </w:p>
    <w:p w14:paraId="6152B5CA"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49E660BC"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(2)  Familiar with the effects of diet, exercise, stress, and fatigue with regard to the goals of the Physical Fitness Program. </w:t>
      </w:r>
    </w:p>
    <w:p w14:paraId="45C46E12"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135BE73F"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(3)  Develop a class and an individual physical training program. </w:t>
      </w:r>
    </w:p>
    <w:p w14:paraId="3C347B81"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25661CF6"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(4)  Capable of instructing and supervising the Army Physical Fitness Program and associated elements. </w:t>
      </w:r>
    </w:p>
    <w:p w14:paraId="548DED92"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4EAD3798"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(5)  Learn and understand the importance of imparting to subordinates the positive effects of cohesiveness, individual pride, camaraderie, and esprit de corps that are achieved while participating in unit conditioning programs and individually tailored physical fitness programs. </w:t>
      </w:r>
    </w:p>
    <w:p w14:paraId="5D54FA79"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714A7797"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(6)  Learn and apply leadership skills to motivate and supervise Soldiers. </w:t>
      </w:r>
    </w:p>
    <w:p w14:paraId="2C321B3A"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3AB0C483" w14:textId="5D3A7829" w:rsidR="007F32A9" w:rsidRPr="007F32A9" w:rsidRDefault="007F32A9" w:rsidP="7D50D60F">
      <w:pPr>
        <w:spacing w:after="0" w:line="240" w:lineRule="auto"/>
        <w:textAlignment w:val="baseline"/>
        <w:rPr>
          <w:rFonts w:ascii="Segoe UI" w:eastAsia="Times New Roman" w:hAnsi="Segoe UI" w:cs="Segoe UI"/>
          <w:sz w:val="18"/>
          <w:szCs w:val="18"/>
        </w:rPr>
      </w:pPr>
      <w:r w:rsidRPr="7D50D60F">
        <w:rPr>
          <w:rFonts w:ascii="Arial" w:eastAsia="Times New Roman" w:hAnsi="Arial" w:cs="Arial"/>
          <w:sz w:val="24"/>
          <w:szCs w:val="24"/>
        </w:rPr>
        <w:t xml:space="preserve">3.  </w:t>
      </w:r>
      <w:r w:rsidRPr="7D50D60F">
        <w:rPr>
          <w:rFonts w:ascii="Arial" w:eastAsia="Times New Roman" w:hAnsi="Arial" w:cs="Arial"/>
          <w:b/>
          <w:bCs/>
          <w:sz w:val="24"/>
          <w:szCs w:val="24"/>
        </w:rPr>
        <w:t>MPBOLC Implementation</w:t>
      </w:r>
      <w:r w:rsidRPr="00DC65A7">
        <w:rPr>
          <w:rFonts w:ascii="Arial" w:eastAsia="Times New Roman" w:hAnsi="Arial" w:cs="Arial"/>
          <w:sz w:val="24"/>
          <w:szCs w:val="24"/>
        </w:rPr>
        <w:t>: </w:t>
      </w:r>
      <w:r w:rsidRPr="7D50D60F">
        <w:rPr>
          <w:rFonts w:ascii="Arial" w:eastAsia="Times New Roman" w:hAnsi="Arial" w:cs="Arial"/>
          <w:sz w:val="24"/>
          <w:szCs w:val="24"/>
        </w:rPr>
        <w:t xml:space="preserve"> The Physical Fitness and Body Composition programs for MPBOLC students are conducted under the direction of SGLs but led by students.  Students are responsible for planning, resourcing, coordinating, and deliberate risk management associated with implementing their physical fitness program.  SGLs provide guidance and oversight and serve as the approving authority for all student programs.  IMOs will participate in the Physical Training and Body Composition Programs.  Points scored on the record ACFT will be included in the calculation of each student’s overall academic average as half of the total test score with a maximum of 300 points. </w:t>
      </w:r>
      <w:r w:rsidR="005F3AA0" w:rsidRPr="7D50D60F">
        <w:rPr>
          <w:rFonts w:ascii="Arial" w:eastAsia="Times New Roman" w:hAnsi="Arial" w:cs="Arial"/>
          <w:sz w:val="24"/>
          <w:szCs w:val="24"/>
        </w:rPr>
        <w:t>ACFT score is not calculated into</w:t>
      </w:r>
      <w:r w:rsidRPr="7D50D60F">
        <w:rPr>
          <w:rFonts w:ascii="Arial" w:eastAsia="Times New Roman" w:hAnsi="Arial" w:cs="Arial"/>
          <w:sz w:val="24"/>
          <w:szCs w:val="24"/>
        </w:rPr>
        <w:t xml:space="preserve"> IMOs grade. </w:t>
      </w:r>
    </w:p>
    <w:p w14:paraId="6FCE0CFE" w14:textId="43B15C1D" w:rsidR="007F32A9" w:rsidRPr="007F32A9" w:rsidRDefault="007F32A9" w:rsidP="007F32A9">
      <w:pPr>
        <w:spacing w:after="0" w:line="240" w:lineRule="auto"/>
        <w:textAlignment w:val="baseline"/>
        <w:rPr>
          <w:rFonts w:ascii="Segoe UI" w:eastAsia="Times New Roman" w:hAnsi="Segoe UI" w:cs="Segoe UI"/>
          <w:sz w:val="18"/>
          <w:szCs w:val="18"/>
        </w:rPr>
      </w:pPr>
      <w:r w:rsidRPr="7D50D60F">
        <w:rPr>
          <w:rFonts w:ascii="Arial" w:eastAsia="Times New Roman" w:hAnsi="Arial" w:cs="Arial"/>
          <w:sz w:val="24"/>
          <w:szCs w:val="24"/>
        </w:rPr>
        <w:t> </w:t>
      </w:r>
    </w:p>
    <w:p w14:paraId="1BBA6E99" w14:textId="274A2BC2" w:rsidR="007F32A9" w:rsidRDefault="007F32A9" w:rsidP="7D50D60F">
      <w:pPr>
        <w:spacing w:after="0" w:line="240" w:lineRule="auto"/>
        <w:rPr>
          <w:rFonts w:ascii="Arial" w:eastAsia="Times New Roman" w:hAnsi="Arial" w:cs="Arial"/>
          <w:sz w:val="24"/>
          <w:szCs w:val="24"/>
        </w:rPr>
      </w:pPr>
      <w:r w:rsidRPr="7D50D60F">
        <w:rPr>
          <w:rFonts w:ascii="Arial" w:eastAsia="Times New Roman" w:hAnsi="Arial" w:cs="Arial"/>
          <w:sz w:val="24"/>
          <w:szCs w:val="24"/>
        </w:rPr>
        <w:t>  </w:t>
      </w:r>
      <w:r w:rsidRPr="0067257B">
        <w:rPr>
          <w:rFonts w:ascii="Arial" w:eastAsia="Times New Roman" w:hAnsi="Arial" w:cs="Arial"/>
          <w:sz w:val="24"/>
          <w:szCs w:val="24"/>
        </w:rPr>
        <w:t xml:space="preserve">a.  Body Composition Requirements:  </w:t>
      </w:r>
      <w:r w:rsidR="7D50D60F" w:rsidRPr="0067257B">
        <w:rPr>
          <w:rFonts w:ascii="Arial" w:eastAsia="Arial" w:hAnsi="Arial" w:cs="Arial"/>
          <w:sz w:val="24"/>
          <w:szCs w:val="24"/>
        </w:rPr>
        <w:t xml:space="preserve">Students must meet height and weight standards for graduation in accordance with AR 350-1. Active Army component students who do not meet height and weight standards in accordance with AR 350-1 prior to graduation, will be placed in a hold status until they have met the requirements or is processed from the Army. USAR or ARNG students who do not meet the height and weight standards in accordance with AR 350-1 prior to graduation will be processed from the course and returned to their parent unit. </w:t>
      </w:r>
      <w:r w:rsidRPr="0067257B">
        <w:rPr>
          <w:rFonts w:ascii="Arial" w:eastAsia="Times New Roman" w:hAnsi="Arial" w:cs="Arial"/>
          <w:sz w:val="24"/>
          <w:szCs w:val="24"/>
        </w:rPr>
        <w:t>Body Composition will be measured regardless of physical profile.</w:t>
      </w:r>
      <w:r w:rsidR="0021689B" w:rsidRPr="0021689B">
        <w:t xml:space="preserve"> </w:t>
      </w:r>
      <w:r w:rsidR="0021689B" w:rsidRPr="0021689B">
        <w:rPr>
          <w:rFonts w:ascii="Arial" w:eastAsia="Times New Roman" w:hAnsi="Arial" w:cs="Arial"/>
          <w:sz w:val="24"/>
          <w:szCs w:val="24"/>
        </w:rPr>
        <w:t xml:space="preserve">In accordance with Army Directive 2023-08 all Soldiers </w:t>
      </w:r>
      <w:r w:rsidR="0021689B" w:rsidRPr="0021689B">
        <w:rPr>
          <w:rFonts w:ascii="Arial" w:eastAsia="Times New Roman" w:hAnsi="Arial" w:cs="Arial"/>
          <w:sz w:val="24"/>
          <w:szCs w:val="24"/>
        </w:rPr>
        <w:lastRenderedPageBreak/>
        <w:t>who score 540 or higher on the record Army Combat Fitness Test (ACFT), with a minimum of 80 points in each event, are exempt from the body-fat assessment. This applies to all six primary events (three repetition maximum deadlift, standing power throw, hand-release push-up, sprint-carry-drag, plank and two-mile run). No alternate events are authorized.</w:t>
      </w:r>
    </w:p>
    <w:p w14:paraId="7130A969" w14:textId="77777777" w:rsidR="00AC6ECE" w:rsidRPr="0067257B" w:rsidRDefault="00AC6ECE" w:rsidP="7D50D60F">
      <w:pPr>
        <w:spacing w:after="0" w:line="240" w:lineRule="auto"/>
        <w:rPr>
          <w:rFonts w:ascii="Arial" w:eastAsia="Times New Roman" w:hAnsi="Arial" w:cs="Arial"/>
          <w:sz w:val="24"/>
          <w:szCs w:val="24"/>
        </w:rPr>
      </w:pPr>
    </w:p>
    <w:p w14:paraId="04067AC0" w14:textId="19D176A8" w:rsidR="007F32A9" w:rsidRPr="0067257B" w:rsidRDefault="007F32A9" w:rsidP="7D50D60F">
      <w:pPr>
        <w:spacing w:after="0" w:line="240" w:lineRule="auto"/>
        <w:rPr>
          <w:rFonts w:ascii="Arial" w:eastAsia="Times New Roman" w:hAnsi="Arial" w:cs="Arial"/>
          <w:sz w:val="24"/>
          <w:szCs w:val="24"/>
        </w:rPr>
      </w:pPr>
      <w:r w:rsidRPr="0067257B">
        <w:rPr>
          <w:rFonts w:ascii="Arial" w:eastAsia="Times New Roman" w:hAnsi="Arial" w:cs="Arial"/>
          <w:sz w:val="24"/>
          <w:szCs w:val="24"/>
        </w:rPr>
        <w:t xml:space="preserve">         (1) A Diagnostic Body Composition Screening will be administered within the first weeks of the course these results serve as an assessment of the students’ physical readiness. Students who fail Body Composition will be counseled in writing by the SGL and a plan will be developed to improve the student’s physical endurance, strength, and Body Composition.</w:t>
      </w:r>
    </w:p>
    <w:p w14:paraId="18084C72" w14:textId="37349464" w:rsidR="7D50D60F" w:rsidRPr="0067257B" w:rsidRDefault="7D50D60F" w:rsidP="7D50D60F">
      <w:pPr>
        <w:spacing w:after="0" w:line="240" w:lineRule="auto"/>
        <w:rPr>
          <w:rFonts w:ascii="Arial" w:eastAsia="Times New Roman" w:hAnsi="Arial" w:cs="Arial"/>
          <w:sz w:val="24"/>
          <w:szCs w:val="24"/>
        </w:rPr>
      </w:pPr>
    </w:p>
    <w:p w14:paraId="53A7DDD9" w14:textId="10555042" w:rsidR="007F32A9" w:rsidRPr="0067257B" w:rsidRDefault="007F32A9" w:rsidP="7D50D60F">
      <w:pPr>
        <w:spacing w:after="0" w:line="240" w:lineRule="auto"/>
        <w:textAlignment w:val="baseline"/>
        <w:rPr>
          <w:rFonts w:ascii="Arial" w:eastAsia="Times New Roman" w:hAnsi="Arial" w:cs="Arial"/>
          <w:sz w:val="24"/>
          <w:szCs w:val="24"/>
        </w:rPr>
      </w:pPr>
      <w:r w:rsidRPr="0067257B">
        <w:rPr>
          <w:rFonts w:ascii="Arial" w:eastAsia="Times New Roman" w:hAnsi="Arial" w:cs="Arial"/>
          <w:sz w:val="24"/>
          <w:szCs w:val="24"/>
        </w:rPr>
        <w:t xml:space="preserve">     b.  ACFT Requirements:  At minimum, one diagnostic ACFT and one record ACFT will be administered during the course IAW FM 7-22, Army Physical Readiness Training.  </w:t>
      </w:r>
      <w:r w:rsidR="7D50D60F" w:rsidRPr="0067257B">
        <w:rPr>
          <w:rFonts w:ascii="Arial" w:eastAsia="Arial" w:hAnsi="Arial" w:cs="Arial"/>
          <w:sz w:val="24"/>
          <w:szCs w:val="24"/>
        </w:rPr>
        <w:t>Students must pass a record ACFT prior to graduation.</w:t>
      </w:r>
      <w:r w:rsidRPr="0067257B">
        <w:rPr>
          <w:rFonts w:ascii="Arial" w:eastAsia="Times New Roman" w:hAnsi="Arial" w:cs="Arial"/>
          <w:sz w:val="24"/>
          <w:szCs w:val="24"/>
        </w:rPr>
        <w:t xml:space="preserve"> </w:t>
      </w:r>
      <w:r w:rsidR="7D50D60F" w:rsidRPr="0067257B">
        <w:rPr>
          <w:rFonts w:ascii="Arial" w:eastAsia="Arial" w:hAnsi="Arial" w:cs="Arial"/>
          <w:sz w:val="24"/>
          <w:szCs w:val="24"/>
        </w:rPr>
        <w:t>Any active component student who does not have a passing record ACFT score prior to graduation will be placed in a hold status until he or she passes or is processed from the Army. Any USAR or ARNG student who does not have a passing record ACFT score prior to graduation will be processed from the course and returned to his or her parent unit.</w:t>
      </w:r>
      <w:r w:rsidRPr="0067257B">
        <w:rPr>
          <w:rFonts w:ascii="Arial" w:eastAsia="Times New Roman" w:hAnsi="Arial" w:cs="Arial"/>
          <w:sz w:val="24"/>
          <w:szCs w:val="24"/>
        </w:rPr>
        <w:t xml:space="preserve"> If a student is unable to take the final ACFT due to a documented reason then the diagnostic can serve as the record ACFT for graduation purposes, if the student had a passing score.  </w:t>
      </w:r>
    </w:p>
    <w:p w14:paraId="6E4FF057" w14:textId="77777777" w:rsidR="007F32A9" w:rsidRPr="0067257B" w:rsidRDefault="007F32A9" w:rsidP="7D50D60F">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w:t>
      </w:r>
    </w:p>
    <w:p w14:paraId="37B8EEA6" w14:textId="7E36D1FB" w:rsidR="007F32A9" w:rsidRPr="0067257B" w:rsidRDefault="007F32A9" w:rsidP="7D50D60F">
      <w:pPr>
        <w:spacing w:after="0" w:line="240" w:lineRule="auto"/>
        <w:ind w:firstLine="360"/>
        <w:textAlignment w:val="baseline"/>
        <w:rPr>
          <w:rFonts w:ascii="Segoe UI" w:eastAsia="Times New Roman" w:hAnsi="Segoe UI" w:cs="Segoe UI"/>
          <w:sz w:val="18"/>
          <w:szCs w:val="18"/>
        </w:rPr>
      </w:pPr>
      <w:r w:rsidRPr="0067257B">
        <w:rPr>
          <w:rFonts w:ascii="Arial" w:eastAsia="Times New Roman" w:hAnsi="Arial" w:cs="Arial"/>
          <w:sz w:val="24"/>
          <w:szCs w:val="24"/>
        </w:rPr>
        <w:t>     (1)  A Diagnostic ACFT will be administered within the first weeks of the course these results serve as an assessment of the students’ overall physical fitness and are useful in building a class PRT program that will best serve the class's needs.  Students who fail the diagnostic ACFT will be counseled in writing by the SGL and a plan will be developed to improve the student’s physical fitness.</w:t>
      </w:r>
    </w:p>
    <w:p w14:paraId="22098948" w14:textId="77777777" w:rsidR="007F32A9" w:rsidRPr="0067257B" w:rsidRDefault="007F32A9" w:rsidP="7D50D60F">
      <w:pPr>
        <w:spacing w:after="0" w:line="240" w:lineRule="auto"/>
        <w:ind w:firstLine="720"/>
        <w:textAlignment w:val="baseline"/>
        <w:rPr>
          <w:rFonts w:ascii="Segoe UI" w:eastAsia="Times New Roman" w:hAnsi="Segoe UI" w:cs="Segoe UI"/>
          <w:sz w:val="18"/>
          <w:szCs w:val="18"/>
        </w:rPr>
      </w:pPr>
      <w:r w:rsidRPr="0067257B">
        <w:rPr>
          <w:rFonts w:ascii="Arial" w:eastAsia="Times New Roman" w:hAnsi="Arial" w:cs="Arial"/>
          <w:sz w:val="24"/>
          <w:szCs w:val="24"/>
        </w:rPr>
        <w:t> </w:t>
      </w:r>
    </w:p>
    <w:p w14:paraId="7030D94A" w14:textId="0783457F" w:rsidR="007F32A9" w:rsidRPr="0067257B" w:rsidRDefault="007F32A9" w:rsidP="7D50D60F">
      <w:pPr>
        <w:spacing w:after="0" w:line="240" w:lineRule="auto"/>
        <w:ind w:firstLine="360"/>
        <w:textAlignment w:val="baseline"/>
        <w:rPr>
          <w:rFonts w:ascii="Segoe UI" w:eastAsia="Times New Roman" w:hAnsi="Segoe UI" w:cs="Segoe UI"/>
          <w:sz w:val="18"/>
          <w:szCs w:val="18"/>
        </w:rPr>
      </w:pPr>
      <w:r w:rsidRPr="0067257B">
        <w:rPr>
          <w:rFonts w:ascii="Arial" w:eastAsia="Times New Roman" w:hAnsi="Arial" w:cs="Arial"/>
          <w:sz w:val="24"/>
          <w:szCs w:val="24"/>
        </w:rPr>
        <w:t>     (2) The final ACFT is used in computing students’ final academic average.  Students will be awarded up to 300 academic points for the final ACFT IAW Appendix 1, Student Grade Book to Appendix B, Student Evaluation Procedures (except IMOs). </w:t>
      </w:r>
    </w:p>
    <w:p w14:paraId="02E7769E" w14:textId="77777777" w:rsidR="007F32A9" w:rsidRPr="0067257B" w:rsidRDefault="007F32A9" w:rsidP="7D50D60F">
      <w:pPr>
        <w:spacing w:after="0" w:line="240" w:lineRule="auto"/>
        <w:textAlignment w:val="baseline"/>
        <w:rPr>
          <w:rFonts w:ascii="Arial" w:eastAsia="Times New Roman" w:hAnsi="Arial" w:cs="Arial"/>
          <w:sz w:val="24"/>
          <w:szCs w:val="24"/>
        </w:rPr>
      </w:pPr>
      <w:r w:rsidRPr="0067257B">
        <w:rPr>
          <w:rFonts w:ascii="Arial" w:eastAsia="Times New Roman" w:hAnsi="Arial" w:cs="Arial"/>
          <w:sz w:val="24"/>
          <w:szCs w:val="24"/>
        </w:rPr>
        <w:t> </w:t>
      </w:r>
    </w:p>
    <w:p w14:paraId="4EAF849B" w14:textId="183E9B19" w:rsidR="007F32A9" w:rsidRPr="0067257B" w:rsidRDefault="7D50D60F" w:rsidP="7D50D60F">
      <w:pPr>
        <w:spacing w:after="0" w:line="240" w:lineRule="auto"/>
        <w:textAlignment w:val="baseline"/>
        <w:rPr>
          <w:rFonts w:ascii="Arial" w:eastAsia="Times New Roman" w:hAnsi="Arial" w:cs="Arial"/>
          <w:sz w:val="24"/>
          <w:szCs w:val="24"/>
        </w:rPr>
      </w:pPr>
      <w:r w:rsidRPr="0067257B">
        <w:rPr>
          <w:rFonts w:ascii="Arial" w:eastAsia="Times New Roman" w:hAnsi="Arial" w:cs="Arial"/>
          <w:sz w:val="24"/>
          <w:szCs w:val="24"/>
        </w:rPr>
        <w:t xml:space="preserve">     c. Failure to meet ACFT requirements / Body Composition requirements. </w:t>
      </w:r>
      <w:r w:rsidR="007F32A9" w:rsidRPr="0067257B">
        <w:rPr>
          <w:rFonts w:ascii="Arial" w:eastAsia="Times New Roman" w:hAnsi="Arial" w:cs="Arial"/>
          <w:sz w:val="24"/>
          <w:szCs w:val="24"/>
        </w:rPr>
        <w:t>U.S. Army students will not graduate the course or receive their DA Form 1059 if they fail to attain a passing score on each event of the final record ACFT or Body Composition Screening. Students are allowed two (2) additional opportunities to re-take the ACFT and Body composition screening IOT give them the opportunity to graduate with their class.  Students who meet all other course requirements but fail to attain a passing score after the two (2) additional attempts on the record ACFT and/or Body Composition Screening will not graduate with their current class. Students who fail to pass the final ACFT and/or Body Composition Screening (without mitigating circumstances) will receive a marginal DA FM 1059 with “failed to meet course requirements”. </w:t>
      </w:r>
    </w:p>
    <w:p w14:paraId="7A4AC704" w14:textId="77777777" w:rsidR="007F32A9" w:rsidRPr="0067257B" w:rsidRDefault="007F32A9" w:rsidP="7D50D60F">
      <w:pPr>
        <w:spacing w:after="0" w:line="240" w:lineRule="auto"/>
        <w:ind w:firstLine="720"/>
        <w:textAlignment w:val="baseline"/>
        <w:rPr>
          <w:rFonts w:ascii="Arial" w:eastAsia="Times New Roman" w:hAnsi="Arial" w:cs="Arial"/>
          <w:sz w:val="24"/>
          <w:szCs w:val="24"/>
        </w:rPr>
      </w:pPr>
      <w:r w:rsidRPr="0067257B">
        <w:rPr>
          <w:rFonts w:ascii="Arial" w:eastAsia="Times New Roman" w:hAnsi="Arial" w:cs="Arial"/>
          <w:sz w:val="24"/>
          <w:szCs w:val="24"/>
        </w:rPr>
        <w:t> </w:t>
      </w:r>
    </w:p>
    <w:p w14:paraId="2ED82451" w14:textId="3CEF9E0C" w:rsidR="007F32A9" w:rsidRPr="0067257B" w:rsidRDefault="007F32A9" w:rsidP="7D50D60F">
      <w:pPr>
        <w:spacing w:after="0" w:line="240" w:lineRule="auto"/>
        <w:textAlignment w:val="baseline"/>
        <w:rPr>
          <w:rFonts w:ascii="Arial" w:eastAsia="Times New Roman" w:hAnsi="Arial" w:cs="Arial"/>
          <w:sz w:val="24"/>
          <w:szCs w:val="24"/>
        </w:rPr>
      </w:pPr>
      <w:r w:rsidRPr="0067257B">
        <w:rPr>
          <w:rFonts w:ascii="Arial" w:eastAsia="Times New Roman" w:hAnsi="Arial" w:cs="Arial"/>
          <w:sz w:val="24"/>
          <w:szCs w:val="24"/>
        </w:rPr>
        <w:t xml:space="preserve">         (1) RA Students that fail to meet the body composition standards per AR 600-9 or fail to pass the ACFT</w:t>
      </w:r>
      <w:r w:rsidR="7D50D60F" w:rsidRPr="0067257B">
        <w:rPr>
          <w:rFonts w:ascii="Arial" w:eastAsia="Times New Roman" w:hAnsi="Arial" w:cs="Arial"/>
          <w:sz w:val="24"/>
          <w:szCs w:val="24"/>
        </w:rPr>
        <w:t xml:space="preserve"> </w:t>
      </w:r>
      <w:r w:rsidRPr="0067257B">
        <w:rPr>
          <w:rFonts w:ascii="Arial" w:eastAsia="Times New Roman" w:hAnsi="Arial" w:cs="Arial"/>
          <w:sz w:val="24"/>
          <w:szCs w:val="24"/>
        </w:rPr>
        <w:t xml:space="preserve">before graduation will be put in a “hold over” status if the class </w:t>
      </w:r>
      <w:r w:rsidRPr="0067257B">
        <w:rPr>
          <w:rFonts w:ascii="Arial" w:eastAsia="Times New Roman" w:hAnsi="Arial" w:cs="Arial"/>
          <w:sz w:val="24"/>
          <w:szCs w:val="24"/>
        </w:rPr>
        <w:lastRenderedPageBreak/>
        <w:t>graduation date is set before they are able to re-take the test. Students in “hold-over” report to B CO/ 701st MP BN and are subject to have their follow-on duty station</w:t>
      </w:r>
      <w:r w:rsidR="00E52EC4" w:rsidRPr="0067257B">
        <w:rPr>
          <w:rFonts w:ascii="Arial" w:eastAsia="Times New Roman" w:hAnsi="Arial" w:cs="Arial"/>
          <w:sz w:val="24"/>
          <w:szCs w:val="24"/>
        </w:rPr>
        <w:t xml:space="preserve"> </w:t>
      </w:r>
      <w:r w:rsidRPr="0067257B">
        <w:rPr>
          <w:rFonts w:ascii="Arial" w:eastAsia="Times New Roman" w:hAnsi="Arial" w:cs="Arial"/>
          <w:sz w:val="24"/>
          <w:szCs w:val="24"/>
        </w:rPr>
        <w:t>changed due to requirements of the Army. DA FM 1059s will not be issued until the student meets the standard</w:t>
      </w:r>
      <w:r w:rsidR="007A48F2">
        <w:rPr>
          <w:rFonts w:ascii="Arial" w:eastAsia="Times New Roman" w:hAnsi="Arial" w:cs="Arial"/>
          <w:sz w:val="24"/>
          <w:szCs w:val="24"/>
        </w:rPr>
        <w:t>.</w:t>
      </w:r>
    </w:p>
    <w:p w14:paraId="4668764B" w14:textId="393C4715" w:rsidR="7D50D60F" w:rsidRPr="0067257B" w:rsidRDefault="7D50D60F" w:rsidP="00E52EC4">
      <w:pPr>
        <w:spacing w:after="0" w:line="240" w:lineRule="auto"/>
        <w:ind w:firstLine="720"/>
        <w:textAlignment w:val="baseline"/>
        <w:rPr>
          <w:rFonts w:ascii="Segoe UI" w:eastAsia="Times New Roman" w:hAnsi="Segoe UI" w:cs="Segoe UI"/>
          <w:sz w:val="18"/>
          <w:szCs w:val="18"/>
        </w:rPr>
      </w:pPr>
    </w:p>
    <w:p w14:paraId="5542160F" w14:textId="6D95F424" w:rsidR="007F32A9" w:rsidRPr="0067257B" w:rsidRDefault="007F32A9" w:rsidP="7D50D60F">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xml:space="preserve">         (2) USAR and ARNG Students who do not meet the body composition standards per AR 600-9 and pass the ACFT prior to graduation will be withdrawn from the course and returned to their parent unit for disposition.  The officer will receive a referred DA FM 1059 prior to returning to their unit.  Chief, MPBOLC will notify the DAC, ARNG and/or DAC, Reserve Component if a student fails to meet standards.  DAC, ARNG and/or DAC, Reserve Component makes appropriate notifications to the student’s unit on the student’s status.  ARNG and USAR officers will not be allowed to apply for constructive credit once they return to their units.  The only recourse will be to return to MP BOLC, repeat the entire course and meet the graduation standards, or be processed for elimination from the Army.   </w:t>
      </w:r>
    </w:p>
    <w:p w14:paraId="455BB34C" w14:textId="717E1F74" w:rsidR="7D50D60F" w:rsidRPr="0067257B" w:rsidRDefault="7D50D60F" w:rsidP="7D50D60F">
      <w:pPr>
        <w:spacing w:after="0" w:line="240" w:lineRule="auto"/>
        <w:rPr>
          <w:rFonts w:ascii="Arial" w:eastAsia="Times New Roman" w:hAnsi="Arial" w:cs="Arial"/>
          <w:sz w:val="24"/>
          <w:szCs w:val="24"/>
        </w:rPr>
      </w:pPr>
    </w:p>
    <w:p w14:paraId="4D701FEA" w14:textId="37C65309" w:rsidR="007F32A9" w:rsidRPr="0067257B" w:rsidRDefault="007F32A9" w:rsidP="7D50D60F">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c.  Physical Profiles:  IAW AR 600-9, “you are responsible for reporting to your duty station/school in satisfactory physical condition, able to pass the ACFT and meet weight standards.”  Soldiers with a temporary medical profile limiting their activity may not enroll in MPBOLC unless their medical profile allows them to complete all course requirements with no restrictions.  Soldiers must complete all course requirements prior to graduation.  If a Soldier is injured or becomes ill after the start of the course and subsequently cannot participate in an ACFT or any other required event, the Soldier will: </w:t>
      </w:r>
    </w:p>
    <w:p w14:paraId="656676E4" w14:textId="77777777" w:rsidR="007F32A9" w:rsidRPr="0067257B" w:rsidRDefault="007F32A9" w:rsidP="7D50D60F">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w:t>
      </w:r>
    </w:p>
    <w:p w14:paraId="07B0425A" w14:textId="091EA6BE" w:rsidR="007F32A9" w:rsidRPr="0067257B" w:rsidRDefault="007F32A9" w:rsidP="7D50D60F">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1. Temporary Profiles:  If a student is precluded from taking the diagnostic ACFT due to temporary medical profile, the student will be tested immediately upon expiration of the profile and requisite recovery period.</w:t>
      </w:r>
      <w:r w:rsidR="7D50D60F" w:rsidRPr="0067257B">
        <w:rPr>
          <w:rFonts w:ascii="Arial" w:eastAsia="Times New Roman" w:hAnsi="Arial" w:cs="Arial"/>
          <w:sz w:val="24"/>
          <w:szCs w:val="24"/>
        </w:rPr>
        <w:t xml:space="preserve"> </w:t>
      </w:r>
      <w:r w:rsidRPr="0067257B">
        <w:rPr>
          <w:rFonts w:ascii="Arial" w:eastAsia="Times New Roman" w:hAnsi="Arial" w:cs="Arial"/>
          <w:sz w:val="24"/>
          <w:szCs w:val="24"/>
        </w:rPr>
        <w:t>A profile restricting specific activities or ACFT events will not preclude a student from participating in other activities or ACFT events unless specified in the profile. </w:t>
      </w:r>
    </w:p>
    <w:p w14:paraId="0D5A4599" w14:textId="77777777" w:rsidR="007F32A9" w:rsidRPr="0067257B" w:rsidRDefault="007F32A9" w:rsidP="7D50D60F">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w:t>
      </w:r>
    </w:p>
    <w:p w14:paraId="57178993" w14:textId="61FF7916" w:rsidR="007F32A9" w:rsidRPr="0067257B" w:rsidRDefault="007F32A9" w:rsidP="7D50D60F">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xml:space="preserve">          </w:t>
      </w:r>
      <w:r w:rsidRPr="0067257B">
        <w:tab/>
      </w:r>
      <w:r w:rsidRPr="0067257B">
        <w:rPr>
          <w:rFonts w:ascii="Arial" w:eastAsia="Times New Roman" w:hAnsi="Arial" w:cs="Arial"/>
          <w:sz w:val="24"/>
          <w:szCs w:val="24"/>
        </w:rPr>
        <w:t>(a)  A profile restricting specific activities or ACFT events will not preclude a student from participating in other activities or ACFT events, which he/she can perform.</w:t>
      </w:r>
    </w:p>
    <w:p w14:paraId="4D464CE8" w14:textId="6FCBE926" w:rsidR="007F32A9" w:rsidRPr="0067257B" w:rsidRDefault="007F32A9" w:rsidP="7D50D60F">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w:t>
      </w:r>
    </w:p>
    <w:p w14:paraId="21F44B5F" w14:textId="593CA567" w:rsidR="007F32A9" w:rsidRPr="0067257B" w:rsidRDefault="007F32A9" w:rsidP="7D50D60F">
      <w:pPr>
        <w:spacing w:after="0" w:line="240" w:lineRule="auto"/>
        <w:ind w:firstLine="720"/>
        <w:textAlignment w:val="baseline"/>
        <w:rPr>
          <w:rFonts w:ascii="Arial" w:eastAsia="Arial" w:hAnsi="Arial" w:cs="Arial"/>
          <w:sz w:val="24"/>
          <w:szCs w:val="24"/>
        </w:rPr>
      </w:pPr>
      <w:r w:rsidRPr="0067257B">
        <w:rPr>
          <w:rFonts w:ascii="Arial" w:eastAsia="Times New Roman" w:hAnsi="Arial" w:cs="Arial"/>
          <w:sz w:val="24"/>
          <w:szCs w:val="24"/>
        </w:rPr>
        <w:t xml:space="preserve">(b)  Students </w:t>
      </w:r>
      <w:r w:rsidR="7D50D60F" w:rsidRPr="0067257B">
        <w:rPr>
          <w:rFonts w:ascii="Arial" w:eastAsia="Arial" w:hAnsi="Arial" w:cs="Arial"/>
          <w:sz w:val="24"/>
          <w:szCs w:val="24"/>
        </w:rPr>
        <w:t>on profile who do not have a record ACFT within one year of graduation, will be assigned to a medical hold status and recycled until able to take the ACFT.</w:t>
      </w:r>
    </w:p>
    <w:p w14:paraId="788FE139" w14:textId="3E0876F6" w:rsidR="23FD7B7E" w:rsidRPr="0067257B" w:rsidRDefault="23FD7B7E" w:rsidP="23FD7B7E">
      <w:pPr>
        <w:spacing w:after="0" w:line="240" w:lineRule="auto"/>
        <w:ind w:firstLine="720"/>
        <w:rPr>
          <w:rFonts w:ascii="Arial" w:eastAsia="Arial" w:hAnsi="Arial" w:cs="Arial"/>
          <w:sz w:val="24"/>
          <w:szCs w:val="24"/>
        </w:rPr>
      </w:pPr>
    </w:p>
    <w:p w14:paraId="53CEADF4" w14:textId="125D7002" w:rsidR="007F32A9" w:rsidRPr="0067257B" w:rsidRDefault="007F32A9" w:rsidP="7D50D60F">
      <w:pPr>
        <w:spacing w:after="0" w:line="240" w:lineRule="auto"/>
        <w:ind w:firstLine="360"/>
        <w:rPr>
          <w:rFonts w:ascii="Segoe UI" w:eastAsia="Times New Roman" w:hAnsi="Segoe UI" w:cs="Segoe UI"/>
          <w:sz w:val="18"/>
          <w:szCs w:val="18"/>
        </w:rPr>
      </w:pPr>
      <w:r w:rsidRPr="0067257B">
        <w:rPr>
          <w:rFonts w:ascii="Arial" w:eastAsia="Times New Roman" w:hAnsi="Arial" w:cs="Arial"/>
          <w:sz w:val="24"/>
          <w:szCs w:val="24"/>
        </w:rPr>
        <w:t>   </w:t>
      </w:r>
      <w:r w:rsidRPr="0067257B">
        <w:tab/>
      </w:r>
      <w:r w:rsidRPr="0067257B">
        <w:rPr>
          <w:rFonts w:ascii="Arial" w:eastAsia="Times New Roman" w:hAnsi="Arial" w:cs="Arial"/>
          <w:sz w:val="24"/>
          <w:szCs w:val="24"/>
        </w:rPr>
        <w:t>(c)  Reschedule the ACFT upon completion of their recovery period, prior to their scheduled graduation date. </w:t>
      </w:r>
    </w:p>
    <w:p w14:paraId="3D4FC79F" w14:textId="77777777" w:rsidR="007F32A9" w:rsidRPr="0067257B" w:rsidRDefault="007F32A9" w:rsidP="7D50D60F">
      <w:pPr>
        <w:spacing w:after="0" w:line="240" w:lineRule="auto"/>
        <w:ind w:firstLine="360"/>
        <w:rPr>
          <w:rFonts w:ascii="Segoe UI" w:eastAsia="Times New Roman" w:hAnsi="Segoe UI" w:cs="Segoe UI"/>
          <w:sz w:val="18"/>
          <w:szCs w:val="18"/>
        </w:rPr>
      </w:pPr>
      <w:r w:rsidRPr="0067257B">
        <w:rPr>
          <w:rFonts w:ascii="Arial" w:eastAsia="Times New Roman" w:hAnsi="Arial" w:cs="Arial"/>
          <w:sz w:val="24"/>
          <w:szCs w:val="24"/>
        </w:rPr>
        <w:t> </w:t>
      </w:r>
    </w:p>
    <w:p w14:paraId="5EA24C5E" w14:textId="317FDF32" w:rsidR="007F32A9" w:rsidRPr="0067257B" w:rsidRDefault="007F32A9" w:rsidP="7D50D60F">
      <w:pPr>
        <w:spacing w:after="0" w:line="240" w:lineRule="auto"/>
        <w:ind w:firstLine="360"/>
        <w:rPr>
          <w:rFonts w:ascii="Segoe UI" w:eastAsia="Times New Roman" w:hAnsi="Segoe UI" w:cs="Segoe UI"/>
          <w:sz w:val="18"/>
          <w:szCs w:val="18"/>
        </w:rPr>
      </w:pPr>
      <w:r w:rsidRPr="0067257B">
        <w:rPr>
          <w:rFonts w:ascii="Arial" w:eastAsia="Times New Roman" w:hAnsi="Arial" w:cs="Arial"/>
          <w:sz w:val="24"/>
          <w:szCs w:val="24"/>
        </w:rPr>
        <w:t>    </w:t>
      </w:r>
      <w:r w:rsidRPr="0067257B">
        <w:tab/>
      </w:r>
      <w:r w:rsidRPr="0067257B">
        <w:rPr>
          <w:rFonts w:ascii="Arial" w:eastAsia="Times New Roman" w:hAnsi="Arial" w:cs="Arial"/>
          <w:sz w:val="24"/>
          <w:szCs w:val="24"/>
        </w:rPr>
        <w:t>(d)  If the test cannot be rescheduled due to extended recovery period or other factors, the SGL will prepare a Student Status Review packet with recommendation for disposition (IAW Appendix I) for decision. </w:t>
      </w:r>
    </w:p>
    <w:p w14:paraId="53738534" w14:textId="77777777" w:rsidR="007F32A9" w:rsidRPr="0067257B" w:rsidRDefault="007F32A9" w:rsidP="7D50D60F">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w:t>
      </w:r>
    </w:p>
    <w:p w14:paraId="5025EE73" w14:textId="637A4A80" w:rsidR="007F32A9" w:rsidRPr="0067257B" w:rsidRDefault="007F32A9" w:rsidP="00E52EC4">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xml:space="preserve">          2. Permanent Profiles:  Students with a permanent profile must provide a copy of the DA 3349 (Physical Profile) during in processing.  They will participate in physical </w:t>
      </w:r>
      <w:r w:rsidRPr="0067257B">
        <w:rPr>
          <w:rFonts w:ascii="Arial" w:eastAsia="Times New Roman" w:hAnsi="Arial" w:cs="Arial"/>
          <w:sz w:val="24"/>
          <w:szCs w:val="24"/>
        </w:rPr>
        <w:lastRenderedPageBreak/>
        <w:t>training IAW limitations of their profile and must take and pass an approved alternate ACFT.  NOTE: Students may not attend the course with a permanent physical profile that prevents completion of any mandatory graduation requirement. </w:t>
      </w:r>
    </w:p>
    <w:p w14:paraId="0F7E92AB" w14:textId="17B2E9F1" w:rsidR="23FD7B7E" w:rsidRPr="0067257B" w:rsidRDefault="23FD7B7E" w:rsidP="23FD7B7E">
      <w:pPr>
        <w:spacing w:after="0" w:line="240" w:lineRule="auto"/>
        <w:rPr>
          <w:rFonts w:ascii="Arial" w:eastAsia="Times New Roman" w:hAnsi="Arial" w:cs="Arial"/>
          <w:sz w:val="24"/>
          <w:szCs w:val="24"/>
        </w:rPr>
      </w:pPr>
    </w:p>
    <w:p w14:paraId="2A62A82C" w14:textId="557125B2" w:rsidR="007F32A9" w:rsidRPr="0067257B" w:rsidRDefault="007F32A9" w:rsidP="7D50D60F">
      <w:pPr>
        <w:spacing w:after="0" w:line="240" w:lineRule="auto"/>
        <w:ind w:firstLine="720"/>
        <w:textAlignment w:val="baseline"/>
        <w:rPr>
          <w:rFonts w:ascii="Segoe UI" w:eastAsia="Times New Roman" w:hAnsi="Segoe UI" w:cs="Segoe UI"/>
          <w:sz w:val="18"/>
          <w:szCs w:val="18"/>
        </w:rPr>
      </w:pPr>
      <w:r w:rsidRPr="0067257B">
        <w:rPr>
          <w:rFonts w:ascii="Arial" w:eastAsia="Times New Roman" w:hAnsi="Arial" w:cs="Arial"/>
          <w:sz w:val="24"/>
          <w:szCs w:val="24"/>
        </w:rPr>
        <w:t>(a)  Soldiers with a permanent profile which limits their ability to take the standard ACFT, will execute a Modified ACFT. The Modified ACFT will comprise a minimum of three specific events (MDL, SDC, and an aerobic event) and all additional events their profile does not prohibit.</w:t>
      </w:r>
      <w:r w:rsidRPr="0067257B">
        <w:rPr>
          <w:rFonts w:ascii="Arial" w:eastAsia="Times New Roman" w:hAnsi="Arial" w:cs="Arial"/>
          <w:sz w:val="23"/>
          <w:szCs w:val="23"/>
        </w:rPr>
        <w:t xml:space="preserve"> </w:t>
      </w:r>
      <w:r w:rsidRPr="0067257B">
        <w:rPr>
          <w:rFonts w:ascii="Arial" w:eastAsia="Times New Roman" w:hAnsi="Arial" w:cs="Arial"/>
          <w:sz w:val="24"/>
          <w:szCs w:val="24"/>
        </w:rPr>
        <w:t>Academic points are determined based on the total events conducted and points per event. </w:t>
      </w:r>
    </w:p>
    <w:p w14:paraId="73A03760"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63841136" w14:textId="3924D421" w:rsidR="007F32A9" w:rsidRPr="007F32A9" w:rsidRDefault="007F32A9" w:rsidP="007F32A9">
      <w:pPr>
        <w:spacing w:after="0" w:line="240" w:lineRule="auto"/>
        <w:textAlignment w:val="baseline"/>
        <w:rPr>
          <w:rFonts w:ascii="Segoe UI" w:eastAsia="Times New Roman" w:hAnsi="Segoe UI" w:cs="Segoe UI"/>
          <w:sz w:val="18"/>
          <w:szCs w:val="18"/>
        </w:rPr>
      </w:pPr>
      <w:r w:rsidRPr="23FD7B7E">
        <w:rPr>
          <w:rFonts w:ascii="Arial" w:eastAsia="Times New Roman" w:hAnsi="Arial" w:cs="Arial"/>
          <w:sz w:val="24"/>
          <w:szCs w:val="24"/>
        </w:rPr>
        <w:t>     d.  ACFT Awards:  The top female and the top male student are recognized as the highest ACFT scores in the class.  The awards are based on first-time performance during the final ACFT. Students who cannot take the final ACFT due to medical profile may not use their diagnostic ACFT score for credit towards ACFT Award recognition.  No minimum academic average is required to be eligible for the ACFT Award.  Students who achieve 540 or greater with 90 points in each event will receive specific comments on their AER and recognition at the class banquet. </w:t>
      </w:r>
    </w:p>
    <w:p w14:paraId="24813A67"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10038DAC" w14:textId="615899D3" w:rsidR="007F32A9" w:rsidRPr="007F32A9" w:rsidRDefault="007F32A9" w:rsidP="007F32A9">
      <w:pPr>
        <w:spacing w:after="0" w:line="240" w:lineRule="auto"/>
        <w:textAlignment w:val="baseline"/>
        <w:rPr>
          <w:rFonts w:ascii="Segoe UI" w:eastAsia="Times New Roman" w:hAnsi="Segoe UI" w:cs="Segoe UI"/>
          <w:sz w:val="18"/>
          <w:szCs w:val="18"/>
        </w:rPr>
      </w:pPr>
      <w:r w:rsidRPr="7D50D60F">
        <w:rPr>
          <w:rFonts w:ascii="Arial" w:eastAsia="Times New Roman" w:hAnsi="Arial" w:cs="Arial"/>
          <w:sz w:val="24"/>
          <w:szCs w:val="24"/>
        </w:rPr>
        <w:t>     e. High Physical Demand Fitness Test (HPDT): All U.S. Students must pass the HPDT for 31A MOS by week 14 of the course. The HPDT is a test that ensures 31As have the physical rigor to lift or carry common MP weapon systems such as the MK-19. The test is outlined in Table 1 to ANNEX G.  </w:t>
      </w:r>
    </w:p>
    <w:p w14:paraId="6EB7940C"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09C0271C" w14:textId="77777777" w:rsidR="007F32A9" w:rsidRPr="0067257B" w:rsidRDefault="3A2A67F5" w:rsidP="007F32A9">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xml:space="preserve">4.  </w:t>
      </w:r>
      <w:r w:rsidRPr="0067257B">
        <w:rPr>
          <w:rFonts w:ascii="Arial" w:eastAsia="Times New Roman" w:hAnsi="Arial" w:cs="Arial"/>
          <w:b/>
          <w:bCs/>
          <w:sz w:val="24"/>
          <w:szCs w:val="24"/>
        </w:rPr>
        <w:t>MPCCC and MPCCC-RC Implementation:</w:t>
      </w:r>
      <w:r w:rsidRPr="0067257B">
        <w:rPr>
          <w:rFonts w:ascii="Arial" w:eastAsia="Times New Roman" w:hAnsi="Arial" w:cs="Arial"/>
          <w:sz w:val="24"/>
          <w:szCs w:val="24"/>
        </w:rPr>
        <w:t> </w:t>
      </w:r>
    </w:p>
    <w:p w14:paraId="51F5F09A" w14:textId="77777777" w:rsidR="007F32A9" w:rsidRPr="0067257B" w:rsidRDefault="007F32A9" w:rsidP="007F32A9">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w:t>
      </w:r>
    </w:p>
    <w:p w14:paraId="6D72DBA1" w14:textId="0CD3AC71" w:rsidR="3A2A67F5" w:rsidRPr="0067257B" w:rsidRDefault="3A2A67F5" w:rsidP="57600B7D">
      <w:pPr>
        <w:spacing w:after="0" w:line="240" w:lineRule="auto"/>
        <w:rPr>
          <w:rFonts w:ascii="Segoe UI" w:eastAsia="Times New Roman" w:hAnsi="Segoe UI" w:cs="Segoe UI"/>
          <w:sz w:val="18"/>
          <w:szCs w:val="18"/>
        </w:rPr>
      </w:pPr>
      <w:r w:rsidRPr="0067257B">
        <w:rPr>
          <w:rFonts w:ascii="Arial" w:eastAsia="Times New Roman" w:hAnsi="Arial" w:cs="Arial"/>
          <w:sz w:val="24"/>
          <w:szCs w:val="24"/>
        </w:rPr>
        <w:t xml:space="preserve">     a. MPCCC: </w:t>
      </w:r>
    </w:p>
    <w:p w14:paraId="42232E15" w14:textId="4FC04B33" w:rsidR="57600B7D" w:rsidRPr="0067257B" w:rsidRDefault="57600B7D" w:rsidP="57600B7D">
      <w:pPr>
        <w:spacing w:after="0" w:line="240" w:lineRule="auto"/>
        <w:rPr>
          <w:rFonts w:ascii="Arial" w:eastAsia="Times New Roman" w:hAnsi="Arial" w:cs="Arial"/>
          <w:sz w:val="24"/>
          <w:szCs w:val="24"/>
        </w:rPr>
      </w:pPr>
    </w:p>
    <w:p w14:paraId="7F669D60" w14:textId="66F07562" w:rsidR="007F32A9" w:rsidRPr="0067257B" w:rsidRDefault="007F32A9" w:rsidP="007F32A9">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xml:space="preserve">          (1)  Active Component (AC), Reserve Component (RC), and National Guard (NG) officers attending the </w:t>
      </w:r>
      <w:r w:rsidR="0046686C" w:rsidRPr="0067257B">
        <w:rPr>
          <w:rFonts w:ascii="Arial" w:eastAsia="Times New Roman" w:hAnsi="Arial" w:cs="Arial"/>
          <w:sz w:val="24"/>
          <w:szCs w:val="24"/>
        </w:rPr>
        <w:t>21-week</w:t>
      </w:r>
      <w:r w:rsidRPr="0067257B">
        <w:rPr>
          <w:rFonts w:ascii="Arial" w:eastAsia="Times New Roman" w:hAnsi="Arial" w:cs="Arial"/>
          <w:sz w:val="24"/>
          <w:szCs w:val="24"/>
        </w:rPr>
        <w:t xml:space="preserve"> MPCCC course will be administered an initial ACFT with height/weight screen during </w:t>
      </w:r>
      <w:r w:rsidR="00A95593" w:rsidRPr="0067257B">
        <w:rPr>
          <w:rFonts w:ascii="Arial" w:eastAsia="Times New Roman" w:hAnsi="Arial" w:cs="Arial"/>
          <w:sz w:val="24"/>
          <w:szCs w:val="24"/>
        </w:rPr>
        <w:t>first four weeks of the course</w:t>
      </w:r>
      <w:r w:rsidR="00C51458">
        <w:rPr>
          <w:rFonts w:ascii="Arial" w:eastAsia="Times New Roman" w:hAnsi="Arial" w:cs="Arial"/>
          <w:sz w:val="24"/>
          <w:szCs w:val="24"/>
        </w:rPr>
        <w:t xml:space="preserve"> and two subsequent ACFTs</w:t>
      </w:r>
      <w:r w:rsidRPr="0067257B">
        <w:rPr>
          <w:rFonts w:ascii="Arial" w:eastAsia="Times New Roman" w:hAnsi="Arial" w:cs="Arial"/>
          <w:sz w:val="24"/>
          <w:szCs w:val="24"/>
        </w:rPr>
        <w:t>. Successful completion of the ACFT with height/weight screening is mandatory for course graduation.</w:t>
      </w:r>
      <w:r w:rsidR="00F20DF9">
        <w:rPr>
          <w:rFonts w:ascii="Arial" w:eastAsia="Times New Roman" w:hAnsi="Arial" w:cs="Arial"/>
          <w:sz w:val="24"/>
          <w:szCs w:val="24"/>
        </w:rPr>
        <w:t xml:space="preserve"> In accordance with Army Directive 2023-08</w:t>
      </w:r>
      <w:r w:rsidR="00567B54">
        <w:rPr>
          <w:rFonts w:ascii="Arial" w:eastAsia="Times New Roman" w:hAnsi="Arial" w:cs="Arial"/>
          <w:sz w:val="24"/>
          <w:szCs w:val="24"/>
        </w:rPr>
        <w:t xml:space="preserve"> a</w:t>
      </w:r>
      <w:r w:rsidR="00567B54" w:rsidRPr="00567B54">
        <w:rPr>
          <w:rFonts w:ascii="Arial" w:eastAsia="Times New Roman" w:hAnsi="Arial" w:cs="Arial"/>
          <w:sz w:val="24"/>
          <w:szCs w:val="24"/>
        </w:rPr>
        <w:t>ll Soldiers who score 540 or higher on the record Army Combat Fitness Test (ACFT), with a minimum of 80 points in each event, are exempt from the body-fat assessment. This applies to all six primary events (three repetition maximum deadlift, standing power throw, hand-release push-up, sprint-carry-drag, plank and two-mile run). No alternate events are authorized.</w:t>
      </w:r>
    </w:p>
    <w:p w14:paraId="0D4C31BA" w14:textId="77777777" w:rsidR="007F32A9" w:rsidRPr="0067257B" w:rsidRDefault="007F32A9" w:rsidP="007F32A9">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w:t>
      </w:r>
    </w:p>
    <w:p w14:paraId="3B248AF8" w14:textId="5F1B814F" w:rsidR="007F32A9" w:rsidRPr="0067257B" w:rsidRDefault="3A2A67F5" w:rsidP="007F32A9">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(2)  IAW TR 350-1, Soldiers failing the ACFT and found medically unqualified will receive a medical dismissal, (for non-prejudicial medical reasons), maintained in B/701st, and allowed to be rescheduled to attend another class when medically capable. </w:t>
      </w:r>
      <w:r w:rsidR="00C51458">
        <w:rPr>
          <w:rFonts w:ascii="Arial" w:eastAsia="Times New Roman" w:hAnsi="Arial" w:cs="Arial"/>
          <w:sz w:val="24"/>
          <w:szCs w:val="24"/>
        </w:rPr>
        <w:t>IAW TR 350-10, Soldiers failing an ACFT o</w:t>
      </w:r>
      <w:r w:rsidR="00BC0E80">
        <w:rPr>
          <w:rFonts w:ascii="Arial" w:eastAsia="Times New Roman" w:hAnsi="Arial" w:cs="Arial"/>
          <w:sz w:val="24"/>
          <w:szCs w:val="24"/>
        </w:rPr>
        <w:t xml:space="preserve">r heigh/weight screening without a medical exemption </w:t>
      </w:r>
      <w:r w:rsidR="00DE4BD1">
        <w:rPr>
          <w:rFonts w:ascii="Arial" w:eastAsia="Times New Roman" w:hAnsi="Arial" w:cs="Arial"/>
          <w:sz w:val="24"/>
          <w:szCs w:val="24"/>
        </w:rPr>
        <w:t xml:space="preserve">are permitted </w:t>
      </w:r>
      <w:r w:rsidR="00AE1347">
        <w:rPr>
          <w:rFonts w:ascii="Arial" w:eastAsia="Times New Roman" w:hAnsi="Arial" w:cs="Arial"/>
          <w:sz w:val="24"/>
          <w:szCs w:val="24"/>
        </w:rPr>
        <w:t>a single retest</w:t>
      </w:r>
      <w:r w:rsidR="000805EF">
        <w:rPr>
          <w:rFonts w:ascii="Arial" w:eastAsia="Times New Roman" w:hAnsi="Arial" w:cs="Arial"/>
          <w:sz w:val="24"/>
          <w:szCs w:val="24"/>
        </w:rPr>
        <w:t xml:space="preserve"> or rescreen</w:t>
      </w:r>
      <w:r w:rsidR="00AE1347">
        <w:rPr>
          <w:rFonts w:ascii="Arial" w:eastAsia="Times New Roman" w:hAnsi="Arial" w:cs="Arial"/>
          <w:sz w:val="24"/>
          <w:szCs w:val="24"/>
        </w:rPr>
        <w:t xml:space="preserve"> </w:t>
      </w:r>
      <w:r w:rsidR="00DE4BD1" w:rsidRPr="00DE4BD1">
        <w:rPr>
          <w:rFonts w:ascii="Arial" w:eastAsia="Times New Roman" w:hAnsi="Arial" w:cs="Arial"/>
          <w:sz w:val="24"/>
          <w:szCs w:val="24"/>
        </w:rPr>
        <w:t>no earlier than seven days and no later than 24 days after the initial failure.</w:t>
      </w:r>
      <w:r w:rsidR="00AE1347">
        <w:rPr>
          <w:rFonts w:ascii="Arial" w:eastAsia="Times New Roman" w:hAnsi="Arial" w:cs="Arial"/>
          <w:sz w:val="24"/>
          <w:szCs w:val="24"/>
        </w:rPr>
        <w:t xml:space="preserve"> Failure of this retest or </w:t>
      </w:r>
      <w:r w:rsidR="000805EF">
        <w:rPr>
          <w:rFonts w:ascii="Arial" w:eastAsia="Times New Roman" w:hAnsi="Arial" w:cs="Arial"/>
          <w:sz w:val="24"/>
          <w:szCs w:val="24"/>
        </w:rPr>
        <w:t>re</w:t>
      </w:r>
      <w:r w:rsidR="00AE1347">
        <w:rPr>
          <w:rFonts w:ascii="Arial" w:eastAsia="Times New Roman" w:hAnsi="Arial" w:cs="Arial"/>
          <w:sz w:val="24"/>
          <w:szCs w:val="24"/>
        </w:rPr>
        <w:t>screen will cause removal from the course</w:t>
      </w:r>
      <w:r w:rsidR="001D6512">
        <w:rPr>
          <w:rFonts w:ascii="Arial" w:eastAsia="Times New Roman" w:hAnsi="Arial" w:cs="Arial"/>
          <w:sz w:val="24"/>
          <w:szCs w:val="24"/>
        </w:rPr>
        <w:t>.</w:t>
      </w:r>
      <w:r w:rsidR="00BB7F41">
        <w:rPr>
          <w:rFonts w:ascii="Arial" w:eastAsia="Times New Roman" w:hAnsi="Arial" w:cs="Arial"/>
          <w:sz w:val="24"/>
          <w:szCs w:val="24"/>
        </w:rPr>
        <w:t xml:space="preserve"> </w:t>
      </w:r>
    </w:p>
    <w:p w14:paraId="1B49CB46" w14:textId="44AC4DE5" w:rsidR="7D50D60F" w:rsidRPr="0067257B" w:rsidRDefault="007F32A9" w:rsidP="00E52EC4">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w:t>
      </w:r>
    </w:p>
    <w:p w14:paraId="4183B599" w14:textId="2DA3AB8D" w:rsidR="007F32A9" w:rsidRPr="007F32A9" w:rsidRDefault="3A2A67F5" w:rsidP="007F32A9">
      <w:pPr>
        <w:spacing w:after="0" w:line="240" w:lineRule="auto"/>
        <w:textAlignment w:val="baseline"/>
        <w:rPr>
          <w:rFonts w:ascii="Segoe UI" w:eastAsia="Times New Roman" w:hAnsi="Segoe UI" w:cs="Segoe UI"/>
          <w:sz w:val="18"/>
          <w:szCs w:val="18"/>
        </w:rPr>
      </w:pPr>
      <w:r w:rsidRPr="0067257B">
        <w:rPr>
          <w:rFonts w:ascii="Arial" w:eastAsia="Times New Roman" w:hAnsi="Arial" w:cs="Arial"/>
          <w:sz w:val="24"/>
          <w:szCs w:val="24"/>
        </w:rPr>
        <w:t xml:space="preserve">     b.  MPCCC-RC Phase </w:t>
      </w:r>
      <w:r w:rsidR="00716021">
        <w:rPr>
          <w:rFonts w:ascii="Arial" w:eastAsia="Times New Roman" w:hAnsi="Arial" w:cs="Arial"/>
          <w:sz w:val="24"/>
          <w:szCs w:val="24"/>
        </w:rPr>
        <w:t>1</w:t>
      </w:r>
      <w:r w:rsidRPr="0067257B">
        <w:rPr>
          <w:rFonts w:ascii="Arial" w:eastAsia="Times New Roman" w:hAnsi="Arial" w:cs="Arial"/>
          <w:sz w:val="24"/>
          <w:szCs w:val="24"/>
        </w:rPr>
        <w:t>:</w:t>
      </w:r>
      <w:r w:rsidRPr="57600B7D">
        <w:rPr>
          <w:rFonts w:ascii="Arial" w:eastAsia="Times New Roman" w:hAnsi="Arial" w:cs="Arial"/>
          <w:sz w:val="24"/>
          <w:szCs w:val="24"/>
        </w:rPr>
        <w:t> </w:t>
      </w:r>
    </w:p>
    <w:p w14:paraId="285D5BE7" w14:textId="635AEDA4"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lastRenderedPageBreak/>
        <w:t> </w:t>
      </w:r>
    </w:p>
    <w:p w14:paraId="768AF22E" w14:textId="41C618F6" w:rsidR="007F32A9" w:rsidRPr="007F32A9" w:rsidRDefault="007F32A9" w:rsidP="00A04ABA">
      <w:pPr>
        <w:pStyle w:val="ListParagraph"/>
        <w:numPr>
          <w:ilvl w:val="2"/>
          <w:numId w:val="15"/>
        </w:numPr>
        <w:tabs>
          <w:tab w:val="left" w:pos="1080"/>
        </w:tabs>
        <w:spacing w:after="0" w:line="240" w:lineRule="auto"/>
        <w:ind w:left="0" w:firstLine="720"/>
        <w:textAlignment w:val="baseline"/>
        <w:rPr>
          <w:rFonts w:ascii="Segoe UI" w:eastAsia="Times New Roman" w:hAnsi="Segoe UI" w:cs="Segoe UI"/>
          <w:sz w:val="18"/>
          <w:szCs w:val="18"/>
        </w:rPr>
      </w:pPr>
      <w:r w:rsidRPr="007F32A9">
        <w:rPr>
          <w:rFonts w:ascii="Arial" w:eastAsia="Times New Roman" w:hAnsi="Arial" w:cs="Arial"/>
          <w:sz w:val="24"/>
          <w:szCs w:val="24"/>
        </w:rPr>
        <w:t xml:space="preserve">Successful completion of the ACFT with height/weight screening is mandatory for course graduation.  Reserve Component (RC) Soldiers attending MPCCC will be administered a RECORD ACFT and height/weight screen during the first residential phase (Phase </w:t>
      </w:r>
      <w:r w:rsidR="00A04ABA" w:rsidRPr="7427A77B">
        <w:rPr>
          <w:rFonts w:ascii="Arial" w:eastAsia="Times New Roman" w:hAnsi="Arial" w:cs="Arial"/>
          <w:sz w:val="24"/>
          <w:szCs w:val="24"/>
        </w:rPr>
        <w:t>1</w:t>
      </w:r>
      <w:r w:rsidRPr="007F32A9">
        <w:rPr>
          <w:rFonts w:ascii="Arial" w:eastAsia="Times New Roman" w:hAnsi="Arial" w:cs="Arial"/>
          <w:sz w:val="24"/>
          <w:szCs w:val="24"/>
        </w:rPr>
        <w:t xml:space="preserve">), administered by </w:t>
      </w:r>
      <w:r w:rsidRPr="007F32A9">
        <w:rPr>
          <w:rFonts w:ascii="Arial" w:eastAsia="Times New Roman" w:hAnsi="Arial" w:cs="Arial"/>
          <w:b/>
          <w:bCs/>
          <w:sz w:val="24"/>
          <w:szCs w:val="24"/>
        </w:rPr>
        <w:t>both CATD and B CO/ 701st MP BN personnel</w:t>
      </w:r>
      <w:r w:rsidRPr="007F32A9">
        <w:rPr>
          <w:rFonts w:ascii="Arial" w:eastAsia="Times New Roman" w:hAnsi="Arial" w:cs="Arial"/>
          <w:sz w:val="24"/>
          <w:szCs w:val="24"/>
        </w:rPr>
        <w:t xml:space="preserve">.  Soldiers must report to </w:t>
      </w:r>
      <w:r w:rsidR="000805EF">
        <w:rPr>
          <w:rFonts w:ascii="Arial" w:eastAsia="Times New Roman" w:hAnsi="Arial" w:cs="Arial"/>
          <w:sz w:val="24"/>
          <w:szCs w:val="24"/>
        </w:rPr>
        <w:t xml:space="preserve">the </w:t>
      </w:r>
      <w:r w:rsidRPr="007F32A9">
        <w:rPr>
          <w:rFonts w:ascii="Arial" w:eastAsia="Times New Roman" w:hAnsi="Arial" w:cs="Arial"/>
          <w:sz w:val="24"/>
          <w:szCs w:val="24"/>
        </w:rPr>
        <w:t>MPCCC</w:t>
      </w:r>
      <w:r w:rsidR="000805EF">
        <w:rPr>
          <w:rFonts w:ascii="Arial" w:eastAsia="Times New Roman" w:hAnsi="Arial" w:cs="Arial"/>
          <w:sz w:val="24"/>
          <w:szCs w:val="24"/>
        </w:rPr>
        <w:t>-RC</w:t>
      </w:r>
      <w:r w:rsidRPr="007F32A9">
        <w:rPr>
          <w:rFonts w:ascii="Arial" w:eastAsia="Times New Roman" w:hAnsi="Arial" w:cs="Arial"/>
          <w:sz w:val="24"/>
          <w:szCs w:val="24"/>
        </w:rPr>
        <w:t xml:space="preserve"> with a current ACFT Scorecard/DA FM 5500-5501 demonstrating physical fitness requirements</w:t>
      </w:r>
      <w:r w:rsidR="001C3AC0">
        <w:rPr>
          <w:rFonts w:ascii="Arial" w:eastAsia="Times New Roman" w:hAnsi="Arial" w:cs="Arial"/>
          <w:sz w:val="24"/>
          <w:szCs w:val="24"/>
        </w:rPr>
        <w:t xml:space="preserve">, </w:t>
      </w:r>
      <w:r w:rsidRPr="007F32A9">
        <w:rPr>
          <w:rFonts w:ascii="Arial" w:eastAsia="Times New Roman" w:hAnsi="Arial" w:cs="Arial"/>
          <w:sz w:val="24"/>
          <w:szCs w:val="24"/>
        </w:rPr>
        <w:t xml:space="preserve">administered within 30 days of scheduled departure for school. Officer’s travel on Day “0” (typically a Friday) and Day 1 starts the following day (Saturday). </w:t>
      </w:r>
      <w:r w:rsidR="00567B54">
        <w:rPr>
          <w:rFonts w:ascii="Arial" w:eastAsia="Times New Roman" w:hAnsi="Arial" w:cs="Arial"/>
          <w:sz w:val="24"/>
          <w:szCs w:val="24"/>
        </w:rPr>
        <w:t>Students</w:t>
      </w:r>
      <w:r w:rsidRPr="007F32A9">
        <w:rPr>
          <w:rFonts w:ascii="Arial" w:eastAsia="Times New Roman" w:hAnsi="Arial" w:cs="Arial"/>
          <w:sz w:val="24"/>
          <w:szCs w:val="24"/>
        </w:rPr>
        <w:t xml:space="preserve"> will only be required to take a RECORD ACFT and height/weight screen during Phase </w:t>
      </w:r>
      <w:r w:rsidR="00A04ABA" w:rsidRPr="7427A77B">
        <w:rPr>
          <w:rFonts w:ascii="Arial" w:eastAsia="Times New Roman" w:hAnsi="Arial" w:cs="Arial"/>
          <w:sz w:val="24"/>
          <w:szCs w:val="24"/>
        </w:rPr>
        <w:t>3</w:t>
      </w:r>
      <w:r w:rsidRPr="007F32A9">
        <w:rPr>
          <w:rFonts w:ascii="Arial" w:eastAsia="Times New Roman" w:hAnsi="Arial" w:cs="Arial"/>
          <w:sz w:val="24"/>
          <w:szCs w:val="24"/>
        </w:rPr>
        <w:t xml:space="preserve"> if their Phase </w:t>
      </w:r>
      <w:r w:rsidR="00A04ABA" w:rsidRPr="7427A77B">
        <w:rPr>
          <w:rFonts w:ascii="Arial" w:eastAsia="Times New Roman" w:hAnsi="Arial" w:cs="Arial"/>
          <w:sz w:val="24"/>
          <w:szCs w:val="24"/>
        </w:rPr>
        <w:t>1</w:t>
      </w:r>
      <w:r w:rsidRPr="007F32A9">
        <w:rPr>
          <w:rFonts w:ascii="Arial" w:eastAsia="Times New Roman" w:hAnsi="Arial" w:cs="Arial"/>
          <w:sz w:val="24"/>
          <w:szCs w:val="24"/>
        </w:rPr>
        <w:t xml:space="preserve"> RECORD ACFT and height/weight screen occurred more than 12 months prior to the first day of Phase </w:t>
      </w:r>
      <w:r w:rsidR="00A04ABA" w:rsidRPr="7427A77B">
        <w:rPr>
          <w:rFonts w:ascii="Arial" w:eastAsia="Times New Roman" w:hAnsi="Arial" w:cs="Arial"/>
          <w:sz w:val="24"/>
          <w:szCs w:val="24"/>
        </w:rPr>
        <w:t>3.</w:t>
      </w:r>
      <w:r w:rsidRPr="007F32A9">
        <w:rPr>
          <w:rFonts w:ascii="Arial" w:eastAsia="Times New Roman" w:hAnsi="Arial" w:cs="Arial"/>
          <w:sz w:val="24"/>
          <w:szCs w:val="24"/>
        </w:rPr>
        <w:t xml:space="preserve"> If the Officer falls outside the </w:t>
      </w:r>
      <w:r w:rsidR="00567B54" w:rsidRPr="007F32A9">
        <w:rPr>
          <w:rFonts w:ascii="Arial" w:eastAsia="Times New Roman" w:hAnsi="Arial" w:cs="Arial"/>
          <w:sz w:val="24"/>
          <w:szCs w:val="24"/>
        </w:rPr>
        <w:t>12-month</w:t>
      </w:r>
      <w:r w:rsidRPr="007F32A9">
        <w:rPr>
          <w:rFonts w:ascii="Arial" w:eastAsia="Times New Roman" w:hAnsi="Arial" w:cs="Arial"/>
          <w:sz w:val="24"/>
          <w:szCs w:val="24"/>
        </w:rPr>
        <w:t xml:space="preserve"> window prior to attending Phase </w:t>
      </w:r>
      <w:r w:rsidR="00A04ABA" w:rsidRPr="7427A77B">
        <w:rPr>
          <w:rFonts w:ascii="Arial" w:eastAsia="Times New Roman" w:hAnsi="Arial" w:cs="Arial"/>
          <w:sz w:val="24"/>
          <w:szCs w:val="24"/>
        </w:rPr>
        <w:t>3</w:t>
      </w:r>
      <w:r w:rsidRPr="007F32A9">
        <w:rPr>
          <w:rFonts w:ascii="Arial" w:eastAsia="Times New Roman" w:hAnsi="Arial" w:cs="Arial"/>
          <w:sz w:val="24"/>
          <w:szCs w:val="24"/>
        </w:rPr>
        <w:t>, the Officer will be administered a RECORD ACFT with a height/weight screen</w:t>
      </w:r>
      <w:r w:rsidR="00A04ABA" w:rsidRPr="7427A77B">
        <w:rPr>
          <w:rFonts w:ascii="Arial" w:eastAsia="Times New Roman" w:hAnsi="Arial" w:cs="Arial"/>
          <w:sz w:val="24"/>
          <w:szCs w:val="24"/>
        </w:rPr>
        <w:t>.</w:t>
      </w:r>
      <w:r w:rsidR="00567B54">
        <w:rPr>
          <w:rFonts w:ascii="Arial" w:eastAsia="Times New Roman" w:hAnsi="Arial" w:cs="Arial"/>
          <w:sz w:val="24"/>
          <w:szCs w:val="24"/>
        </w:rPr>
        <w:t xml:space="preserve"> </w:t>
      </w:r>
      <w:r w:rsidRPr="007F32A9">
        <w:rPr>
          <w:rFonts w:ascii="Arial" w:eastAsia="Times New Roman" w:hAnsi="Arial" w:cs="Arial"/>
          <w:sz w:val="24"/>
          <w:szCs w:val="24"/>
        </w:rPr>
        <w:t> </w:t>
      </w:r>
      <w:r w:rsidR="00567B54" w:rsidRPr="00567B54">
        <w:rPr>
          <w:rFonts w:ascii="Arial" w:eastAsia="Times New Roman" w:hAnsi="Arial" w:cs="Arial"/>
          <w:sz w:val="24"/>
          <w:szCs w:val="24"/>
        </w:rPr>
        <w:t>In accordance with Army Directive 2023-08 all Soldiers who score 540 or higher on the record Army Combat Fitness Test (ACFT), with a minimum of 80 points in each event, are exempt from the body-fat assessment. This applies to all six primary events (three repetition maximum deadlift, standing power throw, hand-release push-up, sprint-carry-drag, plank and two-mile run). No alternate events are authorized.</w:t>
      </w:r>
      <w:r w:rsidRPr="007F32A9">
        <w:rPr>
          <w:rFonts w:ascii="Arial" w:eastAsia="Times New Roman" w:hAnsi="Arial" w:cs="Arial"/>
          <w:sz w:val="24"/>
          <w:szCs w:val="24"/>
        </w:rPr>
        <w:t> </w:t>
      </w:r>
    </w:p>
    <w:p w14:paraId="4B79B656" w14:textId="635AEDA4"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1754E32D" w14:textId="363ECE0F"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xml:space="preserve">          (2)  </w:t>
      </w:r>
      <w:r w:rsidR="005D6DCD" w:rsidRPr="005D6DCD">
        <w:rPr>
          <w:rFonts w:ascii="Arial" w:eastAsia="Times New Roman" w:hAnsi="Arial" w:cs="Arial"/>
          <w:sz w:val="24"/>
          <w:szCs w:val="24"/>
        </w:rPr>
        <w:t xml:space="preserve">ACFT retests are authorized no earlier than 7 days and no later than 24 days after a first failure. </w:t>
      </w:r>
      <w:r w:rsidR="001613F6">
        <w:rPr>
          <w:rFonts w:ascii="Arial" w:eastAsia="Times New Roman" w:hAnsi="Arial" w:cs="Arial"/>
          <w:sz w:val="24"/>
          <w:szCs w:val="24"/>
        </w:rPr>
        <w:t xml:space="preserve">Should an ACFT retest be </w:t>
      </w:r>
      <w:r w:rsidR="00EF0797">
        <w:rPr>
          <w:rFonts w:ascii="Arial" w:eastAsia="Times New Roman" w:hAnsi="Arial" w:cs="Arial"/>
          <w:sz w:val="24"/>
          <w:szCs w:val="24"/>
        </w:rPr>
        <w:t>unavailable or i</w:t>
      </w:r>
      <w:r w:rsidR="00A04ABA" w:rsidRPr="7427A77B">
        <w:rPr>
          <w:rFonts w:ascii="Arial" w:eastAsia="Times New Roman" w:hAnsi="Arial" w:cs="Arial"/>
          <w:sz w:val="24"/>
          <w:szCs w:val="24"/>
        </w:rPr>
        <w:t>f the Soldier fails to meet physical fitness and/or height/weight standards they</w:t>
      </w:r>
      <w:r w:rsidRPr="007F32A9">
        <w:rPr>
          <w:rFonts w:ascii="Arial" w:eastAsia="Times New Roman" w:hAnsi="Arial" w:cs="Arial"/>
          <w:sz w:val="24"/>
          <w:szCs w:val="24"/>
        </w:rPr>
        <w:t xml:space="preserve"> will be removed from the course IAW AR 350-1 para 3-13 by 14</w:t>
      </w:r>
      <w:r w:rsidRPr="007F32A9">
        <w:rPr>
          <w:rFonts w:ascii="Arial" w:eastAsia="Times New Roman" w:hAnsi="Arial" w:cs="Arial"/>
          <w:sz w:val="19"/>
          <w:szCs w:val="19"/>
          <w:vertAlign w:val="superscript"/>
        </w:rPr>
        <w:t>th</w:t>
      </w:r>
      <w:r w:rsidRPr="007F32A9">
        <w:rPr>
          <w:rFonts w:ascii="Arial" w:eastAsia="Times New Roman" w:hAnsi="Arial" w:cs="Arial"/>
          <w:sz w:val="24"/>
          <w:szCs w:val="24"/>
        </w:rPr>
        <w:t xml:space="preserve"> MP Brigade and sent back to their unit the same day.  </w:t>
      </w:r>
    </w:p>
    <w:p w14:paraId="3B6071E2" w14:textId="272330E3"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27935029" w14:textId="49A00003"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xml:space="preserve">          (3)  Soldiers who fail to pass the </w:t>
      </w:r>
      <w:r w:rsidR="00F86E53">
        <w:rPr>
          <w:rFonts w:ascii="Arial" w:eastAsia="Times New Roman" w:hAnsi="Arial" w:cs="Arial"/>
          <w:sz w:val="24"/>
          <w:szCs w:val="24"/>
        </w:rPr>
        <w:t xml:space="preserve">initial </w:t>
      </w:r>
      <w:r w:rsidRPr="007F32A9">
        <w:rPr>
          <w:rFonts w:ascii="Arial" w:eastAsia="Times New Roman" w:hAnsi="Arial" w:cs="Arial"/>
          <w:sz w:val="24"/>
          <w:szCs w:val="24"/>
        </w:rPr>
        <w:t xml:space="preserve">RECORD ACFT or meet body fat composition standards </w:t>
      </w:r>
      <w:r w:rsidR="00F86E53">
        <w:rPr>
          <w:rFonts w:ascii="Arial" w:eastAsia="Times New Roman" w:hAnsi="Arial" w:cs="Arial"/>
          <w:sz w:val="24"/>
          <w:szCs w:val="24"/>
        </w:rPr>
        <w:t xml:space="preserve">on the scheduled Day 1 event </w:t>
      </w:r>
      <w:r w:rsidRPr="007F32A9">
        <w:rPr>
          <w:rFonts w:ascii="Arial" w:eastAsia="Times New Roman" w:hAnsi="Arial" w:cs="Arial"/>
          <w:sz w:val="24"/>
          <w:szCs w:val="24"/>
        </w:rPr>
        <w:t>will not receive a DA Form 1059 due to the Soldier failing to meet the course requirements IAW AR 350-1 para 3-13 (b). This allows the Soldier the benefit of the doubt, without negative effects, in order to allow them to focus their efforts on physical readiness and/or recovery. The SGL will annotate in DTMS under the STATUS CODE: (U) “Showed did not begin training” and under the STATUS REASON CODE: (B) “Physical Fitness (remedial tng-ACFT) Or (G) “Does not meet weight control STD AR 600-9.” This shows the student did show up for the course and subsequently drops the student from the course showing ACFT failure.  </w:t>
      </w:r>
    </w:p>
    <w:p w14:paraId="0A24BB67"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26F4C6F0"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(4)  IAW TR 350-10, Soldiers failing the initial ACFT and found medically unqualified will receive a medical dismissal, (for non-prejudicial medical reasons), returned to their unit, and allowed to be rescheduled to attend another class when medically capable.  </w:t>
      </w:r>
    </w:p>
    <w:p w14:paraId="2C1FA51D"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3237AB97"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c.  All Components for MPCCC: </w:t>
      </w:r>
    </w:p>
    <w:p w14:paraId="641CB727"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4D996955"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(1)  The following actions will be taken for Soldiers who fail to meet ACFT and/or body fat composition standards without recognized justification: </w:t>
      </w:r>
    </w:p>
    <w:p w14:paraId="177745F1" w14:textId="6754C6A3" w:rsidR="7D50D60F" w:rsidRPr="00E52EC4" w:rsidRDefault="7D50D60F" w:rsidP="00E52EC4">
      <w:pPr>
        <w:spacing w:after="0" w:line="240" w:lineRule="auto"/>
        <w:textAlignment w:val="baseline"/>
        <w:rPr>
          <w:rFonts w:ascii="Segoe UI" w:eastAsia="Times New Roman" w:hAnsi="Segoe UI" w:cs="Segoe UI"/>
          <w:sz w:val="18"/>
          <w:szCs w:val="18"/>
        </w:rPr>
      </w:pPr>
    </w:p>
    <w:p w14:paraId="4F1D40C3" w14:textId="4FADFD60" w:rsidR="007F32A9" w:rsidRPr="007F32A9" w:rsidRDefault="3A2A67F5" w:rsidP="007F32A9">
      <w:pPr>
        <w:spacing w:after="0" w:line="240" w:lineRule="auto"/>
        <w:textAlignment w:val="baseline"/>
        <w:rPr>
          <w:rFonts w:ascii="Segoe UI" w:eastAsia="Times New Roman" w:hAnsi="Segoe UI" w:cs="Segoe UI"/>
          <w:sz w:val="18"/>
          <w:szCs w:val="18"/>
        </w:rPr>
      </w:pPr>
      <w:r w:rsidRPr="57600B7D">
        <w:rPr>
          <w:rFonts w:ascii="Arial" w:eastAsia="Times New Roman" w:hAnsi="Arial" w:cs="Arial"/>
          <w:sz w:val="24"/>
          <w:szCs w:val="24"/>
        </w:rPr>
        <w:t xml:space="preserve">               (a) Active Component Officers in permanent change of station (PCS) status will be attached to the gaining installation pending clarification of assignment instructions.  USAMPS will notify HRC of the Soldier’s ineligibility for training and </w:t>
      </w:r>
      <w:r w:rsidRPr="57600B7D">
        <w:rPr>
          <w:rFonts w:ascii="Arial" w:eastAsia="Times New Roman" w:hAnsi="Arial" w:cs="Arial"/>
          <w:sz w:val="24"/>
          <w:szCs w:val="24"/>
        </w:rPr>
        <w:lastRenderedPageBreak/>
        <w:t>request assignment instructions. The SGLs will notify the B CO CDR and provide failure documentation to initiate appropriate actions to include flagging IAW AR 600-8-2. </w:t>
      </w:r>
    </w:p>
    <w:p w14:paraId="52A23B7E"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4F75A7E9" w14:textId="01C22350" w:rsidR="007F32A9" w:rsidRPr="007F32A9" w:rsidRDefault="3A2A67F5" w:rsidP="007F32A9">
      <w:pPr>
        <w:spacing w:after="0" w:line="240" w:lineRule="auto"/>
        <w:ind w:firstLine="720"/>
        <w:textAlignment w:val="baseline"/>
        <w:rPr>
          <w:rFonts w:ascii="Segoe UI" w:eastAsia="Times New Roman" w:hAnsi="Segoe UI" w:cs="Segoe UI"/>
          <w:sz w:val="18"/>
          <w:szCs w:val="18"/>
        </w:rPr>
      </w:pPr>
      <w:r w:rsidRPr="57600B7D">
        <w:rPr>
          <w:rFonts w:ascii="Arial" w:eastAsia="Times New Roman" w:hAnsi="Arial" w:cs="Arial"/>
          <w:sz w:val="24"/>
          <w:szCs w:val="24"/>
        </w:rPr>
        <w:t>(b)  U.S. Army National Guard:</w:t>
      </w:r>
      <w:r w:rsidRPr="57600B7D">
        <w:rPr>
          <w:rFonts w:ascii="Calibri" w:eastAsia="Times New Roman" w:hAnsi="Calibri" w:cs="Calibri"/>
          <w:sz w:val="24"/>
          <w:szCs w:val="24"/>
        </w:rPr>
        <w:t xml:space="preserve"> </w:t>
      </w:r>
      <w:r w:rsidRPr="57600B7D">
        <w:rPr>
          <w:rFonts w:ascii="Arial" w:eastAsia="Times New Roman" w:hAnsi="Arial" w:cs="Arial"/>
          <w:sz w:val="24"/>
          <w:szCs w:val="24"/>
        </w:rPr>
        <w:t> </w:t>
      </w:r>
    </w:p>
    <w:p w14:paraId="437F35EF"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1B5348D2" w14:textId="59185E3D" w:rsidR="007F32A9" w:rsidRPr="007F32A9" w:rsidRDefault="007F32A9" w:rsidP="006A1BF4">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xml:space="preserve">          </w:t>
      </w:r>
      <w:r w:rsidR="001C474B">
        <w:rPr>
          <w:rFonts w:ascii="Arial" w:eastAsia="Times New Roman" w:hAnsi="Arial" w:cs="Arial"/>
          <w:sz w:val="24"/>
          <w:szCs w:val="24"/>
        </w:rPr>
        <w:tab/>
      </w:r>
      <w:r w:rsidRPr="007F32A9">
        <w:rPr>
          <w:rFonts w:ascii="Arial" w:eastAsia="Times New Roman" w:hAnsi="Arial" w:cs="Arial"/>
          <w:sz w:val="24"/>
          <w:szCs w:val="24"/>
        </w:rPr>
        <w:t xml:space="preserve">1.  Title 32 Man Day (M-Day) and Active Guard Reserve (AGR) Officers </w:t>
      </w:r>
      <w:r w:rsidR="006A1BF4">
        <w:rPr>
          <w:rFonts w:ascii="Arial" w:eastAsia="Times New Roman" w:hAnsi="Arial" w:cs="Arial"/>
          <w:sz w:val="24"/>
          <w:szCs w:val="24"/>
        </w:rPr>
        <w:t xml:space="preserve">on </w:t>
      </w:r>
      <w:r w:rsidRPr="007F32A9">
        <w:rPr>
          <w:rFonts w:ascii="Arial" w:eastAsia="Times New Roman" w:hAnsi="Arial" w:cs="Arial"/>
          <w:sz w:val="24"/>
          <w:szCs w:val="24"/>
        </w:rPr>
        <w:t>TDY and return status will return to their home unit.  Chief MPCCC/Chief MPCCC RC, on behalf of the Commandant, will send a memorandum to the Soldiers’ unit commander stating the Soldier’s deficiencies and that he/she failed to achieve course standards. </w:t>
      </w:r>
    </w:p>
    <w:p w14:paraId="375EC67C" w14:textId="77777777" w:rsidR="007F32A9" w:rsidRPr="007F32A9" w:rsidRDefault="007F32A9" w:rsidP="007F32A9">
      <w:pPr>
        <w:spacing w:after="0" w:line="240" w:lineRule="auto"/>
        <w:ind w:left="360"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449492D5" w14:textId="77777777" w:rsidR="007F32A9" w:rsidRPr="007F32A9" w:rsidRDefault="007F32A9" w:rsidP="001C474B">
      <w:pPr>
        <w:spacing w:after="0" w:line="240" w:lineRule="auto"/>
        <w:ind w:firstLine="1440"/>
        <w:textAlignment w:val="baseline"/>
        <w:rPr>
          <w:rFonts w:ascii="Segoe UI" w:eastAsia="Times New Roman" w:hAnsi="Segoe UI" w:cs="Segoe UI"/>
          <w:sz w:val="18"/>
          <w:szCs w:val="18"/>
        </w:rPr>
      </w:pPr>
      <w:r w:rsidRPr="007F32A9">
        <w:rPr>
          <w:rFonts w:ascii="Arial" w:eastAsia="Times New Roman" w:hAnsi="Arial" w:cs="Arial"/>
          <w:sz w:val="24"/>
          <w:szCs w:val="24"/>
        </w:rPr>
        <w:t>2.  Title 10 AGR Officers in a TDY and return status will return to their home unit. Chief MPCCC/Chief MPCCC RC, on behalf of the Commandant will send a memorandum to the Soldier’s unit commander stating the Soldier’s deficiencies and that he/she failed to achieve course standards. </w:t>
      </w:r>
    </w:p>
    <w:p w14:paraId="6325A8CB"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59A2A314" w14:textId="77777777" w:rsidR="007F32A9" w:rsidRPr="007F32A9" w:rsidRDefault="007F32A9" w:rsidP="001C474B">
      <w:pPr>
        <w:spacing w:after="0" w:line="240" w:lineRule="auto"/>
        <w:ind w:firstLine="1440"/>
        <w:textAlignment w:val="baseline"/>
        <w:rPr>
          <w:rFonts w:ascii="Segoe UI" w:eastAsia="Times New Roman" w:hAnsi="Segoe UI" w:cs="Segoe UI"/>
          <w:sz w:val="18"/>
          <w:szCs w:val="18"/>
        </w:rPr>
      </w:pPr>
      <w:r w:rsidRPr="007F32A9">
        <w:rPr>
          <w:rFonts w:ascii="Arial" w:eastAsia="Times New Roman" w:hAnsi="Arial" w:cs="Arial"/>
          <w:sz w:val="24"/>
          <w:szCs w:val="24"/>
        </w:rPr>
        <w:t>3.  Title 10 AGR Officers in a TDY en route status will return to their home unit. Chief MPCCC/Chief MPCCC RC, on behalf of the Commandant will send a memorandum to the Soldier’s unit commander stating the Soldier’s deficiencies and that he/she failed to achieve course standards. </w:t>
      </w:r>
    </w:p>
    <w:p w14:paraId="47B31786"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5472A5F9" w14:textId="5A7EC7A3" w:rsidR="007F32A9" w:rsidRPr="007F32A9" w:rsidRDefault="3A2A67F5" w:rsidP="007F32A9">
      <w:pPr>
        <w:spacing w:after="0" w:line="240" w:lineRule="auto"/>
        <w:ind w:firstLine="720"/>
        <w:textAlignment w:val="baseline"/>
        <w:rPr>
          <w:rFonts w:ascii="Segoe UI" w:eastAsia="Times New Roman" w:hAnsi="Segoe UI" w:cs="Segoe UI"/>
          <w:sz w:val="18"/>
          <w:szCs w:val="18"/>
        </w:rPr>
      </w:pPr>
      <w:r w:rsidRPr="57600B7D">
        <w:rPr>
          <w:rFonts w:ascii="Arial" w:eastAsia="Times New Roman" w:hAnsi="Arial" w:cs="Arial"/>
          <w:sz w:val="24"/>
          <w:szCs w:val="24"/>
        </w:rPr>
        <w:t>  (c)</w:t>
      </w:r>
      <w:r w:rsidRPr="57600B7D">
        <w:rPr>
          <w:rFonts w:ascii="Calibri" w:eastAsia="Times New Roman" w:hAnsi="Calibri" w:cs="Calibri"/>
          <w:sz w:val="24"/>
          <w:szCs w:val="24"/>
        </w:rPr>
        <w:t xml:space="preserve"> </w:t>
      </w:r>
      <w:r w:rsidRPr="57600B7D">
        <w:rPr>
          <w:rFonts w:ascii="Arial" w:eastAsia="Times New Roman" w:hAnsi="Arial" w:cs="Arial"/>
          <w:sz w:val="24"/>
          <w:szCs w:val="24"/>
        </w:rPr>
        <w:t>U.S. Army Reserve: </w:t>
      </w:r>
    </w:p>
    <w:p w14:paraId="138555F5"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2719B8D1" w14:textId="6277118B" w:rsidR="007F32A9" w:rsidRPr="007F32A9" w:rsidRDefault="007F32A9" w:rsidP="007F32A9">
      <w:pPr>
        <w:spacing w:after="0" w:line="240" w:lineRule="auto"/>
        <w:ind w:firstLine="720"/>
        <w:textAlignment w:val="baseline"/>
        <w:rPr>
          <w:rFonts w:ascii="Segoe UI" w:eastAsia="Times New Roman" w:hAnsi="Segoe UI" w:cs="Segoe UI"/>
          <w:sz w:val="18"/>
          <w:szCs w:val="18"/>
        </w:rPr>
      </w:pPr>
      <w:r w:rsidRPr="007F32A9">
        <w:rPr>
          <w:rFonts w:ascii="Arial" w:eastAsia="Times New Roman" w:hAnsi="Arial" w:cs="Arial"/>
          <w:sz w:val="24"/>
          <w:szCs w:val="24"/>
        </w:rPr>
        <w:t>          1.  TPU/Individual Mobilization Augmentee and AGR Soldiers in TDY and return status will return to their home units Chief MPCCC/Chief MPCCC</w:t>
      </w:r>
      <w:r w:rsidR="00940A97">
        <w:rPr>
          <w:rFonts w:ascii="Arial" w:eastAsia="Times New Roman" w:hAnsi="Arial" w:cs="Arial"/>
          <w:sz w:val="24"/>
          <w:szCs w:val="24"/>
        </w:rPr>
        <w:t>-</w:t>
      </w:r>
      <w:r w:rsidRPr="007F32A9">
        <w:rPr>
          <w:rFonts w:ascii="Arial" w:eastAsia="Times New Roman" w:hAnsi="Arial" w:cs="Arial"/>
          <w:sz w:val="24"/>
          <w:szCs w:val="24"/>
        </w:rPr>
        <w:t>RC, on behalf of the Commandant will send a memorandum to the unit commander stating the Soldier’s deficiencies and that he/she failed to achieve course standards. The unit commander will initiate appropriate actions, to include flagging per AR 600–8–2, changing the immediate reenlistment prohibition code as appropriate and/or initiating a bar to reenlistment. </w:t>
      </w:r>
    </w:p>
    <w:p w14:paraId="2C327006"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438CF9B3" w14:textId="5FD0DA45" w:rsidR="007F32A9" w:rsidRPr="007F32A9" w:rsidRDefault="007F32A9" w:rsidP="007F32A9">
      <w:pPr>
        <w:spacing w:after="0" w:line="240" w:lineRule="auto"/>
        <w:ind w:firstLine="720"/>
        <w:textAlignment w:val="baseline"/>
        <w:rPr>
          <w:rFonts w:ascii="Segoe UI" w:eastAsia="Times New Roman" w:hAnsi="Segoe UI" w:cs="Segoe UI"/>
          <w:sz w:val="18"/>
          <w:szCs w:val="18"/>
        </w:rPr>
      </w:pPr>
      <w:r w:rsidRPr="007F32A9">
        <w:rPr>
          <w:rFonts w:ascii="Arial" w:eastAsia="Times New Roman" w:hAnsi="Arial" w:cs="Arial"/>
          <w:sz w:val="24"/>
          <w:szCs w:val="24"/>
        </w:rPr>
        <w:t>           2.  IRR Soldiers in TDY and return status will return home. Chief MPCCC/Chief MPCCC</w:t>
      </w:r>
      <w:r w:rsidR="00940A97">
        <w:rPr>
          <w:rFonts w:ascii="Arial" w:eastAsia="Times New Roman" w:hAnsi="Arial" w:cs="Arial"/>
          <w:sz w:val="24"/>
          <w:szCs w:val="24"/>
        </w:rPr>
        <w:t>-</w:t>
      </w:r>
      <w:r w:rsidRPr="007F32A9">
        <w:rPr>
          <w:rFonts w:ascii="Arial" w:eastAsia="Times New Roman" w:hAnsi="Arial" w:cs="Arial"/>
          <w:sz w:val="24"/>
          <w:szCs w:val="24"/>
        </w:rPr>
        <w:t>RC, on behalf of the Commandant will send a memorandum to Commander, HRC, stating the Soldier’s deficiencies and that he/she failed to achieve course standards.  The unit commander will initiate appropriate actions, to include flagging per AR 600–8–2. </w:t>
      </w:r>
    </w:p>
    <w:p w14:paraId="575AC9E2"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07F2358C" w14:textId="6BAE8021" w:rsidR="007F32A9" w:rsidRPr="007F32A9" w:rsidRDefault="3A2A67F5" w:rsidP="57600B7D">
      <w:pPr>
        <w:spacing w:after="0" w:line="240" w:lineRule="auto"/>
        <w:ind w:firstLine="720"/>
        <w:textAlignment w:val="baseline"/>
        <w:rPr>
          <w:rFonts w:ascii="Segoe UI" w:eastAsia="Times New Roman" w:hAnsi="Segoe UI" w:cs="Segoe UI"/>
          <w:sz w:val="18"/>
          <w:szCs w:val="18"/>
        </w:rPr>
      </w:pPr>
      <w:r w:rsidRPr="57600B7D">
        <w:rPr>
          <w:rFonts w:ascii="Arial" w:eastAsia="Times New Roman" w:hAnsi="Arial" w:cs="Arial"/>
          <w:sz w:val="24"/>
          <w:szCs w:val="24"/>
        </w:rPr>
        <w:t>  </w:t>
      </w:r>
    </w:p>
    <w:p w14:paraId="2B8DA4EC" w14:textId="61FF86FE" w:rsidR="007F32A9" w:rsidRPr="007F32A9" w:rsidRDefault="007F32A9" w:rsidP="007F32A9">
      <w:pPr>
        <w:spacing w:after="0" w:line="240" w:lineRule="auto"/>
        <w:ind w:firstLine="720"/>
        <w:textAlignment w:val="baseline"/>
        <w:rPr>
          <w:rFonts w:ascii="Segoe UI" w:eastAsia="Times New Roman" w:hAnsi="Segoe UI" w:cs="Segoe UI"/>
          <w:sz w:val="18"/>
          <w:szCs w:val="18"/>
        </w:rPr>
      </w:pPr>
      <w:r w:rsidRPr="7D50D60F">
        <w:rPr>
          <w:rFonts w:ascii="Arial" w:eastAsia="Times New Roman" w:hAnsi="Arial" w:cs="Arial"/>
          <w:sz w:val="24"/>
          <w:szCs w:val="24"/>
        </w:rPr>
        <w:t xml:space="preserve"> 3.  The AGR Soldiers in a TDY enroute status will be attached to the installation where they were to receive training pending clarification of assignment instructions. Chief MPCCC-RC, on behalf of the Commandant will notify HRC of the Soldier’s ineligibility for training and request assignment instructions. Chief MPCCC-RC, on behalf of the Commandant will notify the first general officer in the chain of command of the gaining unit stating the Soldier’s deficiencies and that he/she failed to achieve course standards. The unit commander will initiate appropriate actions, to include flagging per AR 600–8–2. </w:t>
      </w:r>
    </w:p>
    <w:p w14:paraId="0713E078" w14:textId="5B8C5E7D" w:rsidR="007F32A9" w:rsidRPr="007F32A9" w:rsidRDefault="007F32A9" w:rsidP="007F32A9">
      <w:pPr>
        <w:spacing w:after="0" w:line="240" w:lineRule="auto"/>
        <w:textAlignment w:val="baseline"/>
        <w:rPr>
          <w:rFonts w:ascii="Segoe UI" w:eastAsia="Times New Roman" w:hAnsi="Segoe UI" w:cs="Segoe UI"/>
          <w:sz w:val="18"/>
          <w:szCs w:val="18"/>
        </w:rPr>
      </w:pPr>
    </w:p>
    <w:p w14:paraId="2D46C9DD"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b/>
          <w:bCs/>
          <w:sz w:val="24"/>
          <w:szCs w:val="24"/>
        </w:rPr>
        <w:lastRenderedPageBreak/>
        <w:t xml:space="preserve">     </w:t>
      </w:r>
      <w:r w:rsidRPr="007F32A9">
        <w:rPr>
          <w:rFonts w:ascii="Arial" w:eastAsia="Times New Roman" w:hAnsi="Arial" w:cs="Arial"/>
          <w:sz w:val="24"/>
          <w:szCs w:val="24"/>
        </w:rPr>
        <w:t>d.  Further Course Requirements: </w:t>
      </w:r>
    </w:p>
    <w:p w14:paraId="097746AE"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19B4029E" w14:textId="209A5229" w:rsidR="007F32A9" w:rsidRPr="007F32A9" w:rsidRDefault="3A2A67F5" w:rsidP="007F32A9">
      <w:pPr>
        <w:spacing w:after="0" w:line="240" w:lineRule="auto"/>
        <w:textAlignment w:val="baseline"/>
        <w:rPr>
          <w:rFonts w:ascii="Segoe UI" w:eastAsia="Times New Roman" w:hAnsi="Segoe UI" w:cs="Segoe UI"/>
          <w:sz w:val="18"/>
          <w:szCs w:val="18"/>
        </w:rPr>
      </w:pPr>
      <w:r w:rsidRPr="57600B7D">
        <w:rPr>
          <w:rFonts w:ascii="Arial" w:eastAsia="Times New Roman" w:hAnsi="Arial" w:cs="Arial"/>
          <w:sz w:val="24"/>
          <w:szCs w:val="24"/>
        </w:rPr>
        <w:t>          (1)  In addition to the mandatory Army requirements, MPCCC students on the Active Component/Residential course will be administered a final RECORD ACFT and height/weight screen at the end of the course. This is a course requirement and part of the graduation criteria.  The extra ACFT and height/weight screen are administered due to the length of the MPCCC: it keeps students focused physically throughout the course and provides a recent RECORD result to take forward to future units, in order to meet 6-monthly requirement. </w:t>
      </w:r>
    </w:p>
    <w:p w14:paraId="3C3D7636"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3B0BB5AC" w14:textId="4A23C41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(2)  Officers who pass the initial RECORD ACFT and height/weight screen, meet all other academic course requirements, but fail the final RECORD ACFT or height/weight standards will not be considered an academic course graduate. </w:t>
      </w:r>
      <w:r w:rsidR="00C449CA" w:rsidRPr="00C449CA">
        <w:rPr>
          <w:rFonts w:ascii="Arial" w:eastAsia="Times New Roman" w:hAnsi="Arial" w:cs="Arial"/>
          <w:sz w:val="24"/>
          <w:szCs w:val="24"/>
        </w:rPr>
        <w:t>ACFT retest</w:t>
      </w:r>
      <w:r w:rsidR="00C449CA">
        <w:rPr>
          <w:rFonts w:ascii="Arial" w:eastAsia="Times New Roman" w:hAnsi="Arial" w:cs="Arial"/>
          <w:sz w:val="24"/>
          <w:szCs w:val="24"/>
        </w:rPr>
        <w:t>s are authorized</w:t>
      </w:r>
      <w:r w:rsidR="00C449CA" w:rsidRPr="00C449CA">
        <w:rPr>
          <w:rFonts w:ascii="Arial" w:eastAsia="Times New Roman" w:hAnsi="Arial" w:cs="Arial"/>
          <w:sz w:val="24"/>
          <w:szCs w:val="24"/>
        </w:rPr>
        <w:t xml:space="preserve"> no earlier than 7 days and no later than 24 days after a first failure.</w:t>
      </w:r>
      <w:r w:rsidR="001963E9">
        <w:rPr>
          <w:rFonts w:ascii="Arial" w:eastAsia="Times New Roman" w:hAnsi="Arial" w:cs="Arial"/>
          <w:sz w:val="24"/>
          <w:szCs w:val="24"/>
        </w:rPr>
        <w:t xml:space="preserve"> O</w:t>
      </w:r>
      <w:r w:rsidRPr="007F32A9">
        <w:rPr>
          <w:rFonts w:ascii="Arial" w:eastAsia="Times New Roman" w:hAnsi="Arial" w:cs="Arial"/>
          <w:sz w:val="24"/>
          <w:szCs w:val="24"/>
        </w:rPr>
        <w:t>fficer</w:t>
      </w:r>
      <w:r w:rsidR="00E31875">
        <w:rPr>
          <w:rFonts w:ascii="Arial" w:eastAsia="Times New Roman" w:hAnsi="Arial" w:cs="Arial"/>
          <w:sz w:val="24"/>
          <w:szCs w:val="24"/>
        </w:rPr>
        <w:t xml:space="preserve">s who fail an ACFT retest </w:t>
      </w:r>
      <w:r w:rsidRPr="007F32A9">
        <w:rPr>
          <w:rFonts w:ascii="Arial" w:eastAsia="Times New Roman" w:hAnsi="Arial" w:cs="Arial"/>
          <w:sz w:val="24"/>
          <w:szCs w:val="24"/>
        </w:rPr>
        <w:t>will receive a DA Form 1059 with item 11d marked “Failed to Achieve Course Standards,” and item 16 containing the statement "11d: Soldier met academic requirements, but failed to meet ACFT and/or height/weight standards IAW AR 350-1/AR 600-9. </w:t>
      </w:r>
    </w:p>
    <w:p w14:paraId="19C4984F"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3A79EB49" w14:textId="77777777" w:rsidR="007F32A9" w:rsidRPr="007F32A9" w:rsidRDefault="007F32A9" w:rsidP="007F32A9">
      <w:pPr>
        <w:spacing w:after="0" w:line="240" w:lineRule="auto"/>
        <w:ind w:firstLine="630"/>
        <w:textAlignment w:val="baseline"/>
        <w:rPr>
          <w:rFonts w:ascii="Segoe UI" w:eastAsia="Times New Roman" w:hAnsi="Segoe UI" w:cs="Segoe UI"/>
          <w:sz w:val="18"/>
          <w:szCs w:val="18"/>
        </w:rPr>
      </w:pPr>
      <w:r w:rsidRPr="007F32A9">
        <w:rPr>
          <w:rFonts w:ascii="Arial" w:eastAsia="Times New Roman" w:hAnsi="Arial" w:cs="Arial"/>
          <w:sz w:val="24"/>
          <w:szCs w:val="24"/>
        </w:rPr>
        <w:t>(3)  Officers who fail to achieve course standards are not eligible to enroll in PME courses for six months after dismissal.  The six month waiting period begins the day after the DA Form 1059 is signed, IAW AR 350-1. </w:t>
      </w:r>
    </w:p>
    <w:p w14:paraId="548EB89A"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2B9A2E10" w14:textId="705E973A" w:rsidR="007F32A9" w:rsidRPr="007F32A9" w:rsidRDefault="007F32A9" w:rsidP="007F32A9">
      <w:pPr>
        <w:spacing w:after="0" w:line="240" w:lineRule="auto"/>
        <w:ind w:firstLine="630"/>
        <w:textAlignment w:val="baseline"/>
        <w:rPr>
          <w:rFonts w:ascii="Segoe UI" w:eastAsia="Times New Roman" w:hAnsi="Segoe UI" w:cs="Segoe UI"/>
          <w:sz w:val="18"/>
          <w:szCs w:val="18"/>
        </w:rPr>
      </w:pPr>
      <w:r w:rsidRPr="007F32A9">
        <w:rPr>
          <w:rFonts w:ascii="Arial" w:eastAsia="Times New Roman" w:hAnsi="Arial" w:cs="Arial"/>
          <w:sz w:val="24"/>
          <w:szCs w:val="24"/>
        </w:rPr>
        <w:t>(4)  Students attending the MPCCC</w:t>
      </w:r>
      <w:r w:rsidR="00940A97">
        <w:rPr>
          <w:rFonts w:ascii="Arial" w:eastAsia="Times New Roman" w:hAnsi="Arial" w:cs="Arial"/>
          <w:sz w:val="24"/>
          <w:szCs w:val="24"/>
        </w:rPr>
        <w:t>-</w:t>
      </w:r>
      <w:r w:rsidRPr="007F32A9">
        <w:rPr>
          <w:rFonts w:ascii="Arial" w:eastAsia="Times New Roman" w:hAnsi="Arial" w:cs="Arial"/>
          <w:sz w:val="24"/>
          <w:szCs w:val="24"/>
        </w:rPr>
        <w:t>RC are only required to take and complete one RECORD ACFT and height/weight screen.  IAW AR 350-1, para 3-14, students will complete these requirements during the first residential phase; Chief MPCCC and/or Chief MPCCC</w:t>
      </w:r>
      <w:r w:rsidR="00940A97">
        <w:rPr>
          <w:rFonts w:ascii="Arial" w:eastAsia="Times New Roman" w:hAnsi="Arial" w:cs="Arial"/>
          <w:sz w:val="24"/>
          <w:szCs w:val="24"/>
        </w:rPr>
        <w:t>-</w:t>
      </w:r>
      <w:r w:rsidRPr="007F32A9">
        <w:rPr>
          <w:rFonts w:ascii="Arial" w:eastAsia="Times New Roman" w:hAnsi="Arial" w:cs="Arial"/>
          <w:sz w:val="24"/>
          <w:szCs w:val="24"/>
        </w:rPr>
        <w:t xml:space="preserve">RC may authorize a student to complete the requirements during the second residential phase </w:t>
      </w:r>
      <w:r w:rsidR="00143ECC">
        <w:rPr>
          <w:rFonts w:ascii="Arial" w:eastAsia="Times New Roman" w:hAnsi="Arial" w:cs="Arial"/>
          <w:sz w:val="24"/>
          <w:szCs w:val="24"/>
        </w:rPr>
        <w:t xml:space="preserve">should the third phase exceed 12 months from the first phase or </w:t>
      </w:r>
      <w:r w:rsidRPr="007F32A9">
        <w:rPr>
          <w:rFonts w:ascii="Arial" w:eastAsia="Times New Roman" w:hAnsi="Arial" w:cs="Arial"/>
          <w:sz w:val="24"/>
          <w:szCs w:val="24"/>
        </w:rPr>
        <w:t>upon presentation of appropriate justification. </w:t>
      </w:r>
    </w:p>
    <w:p w14:paraId="72C66C60" w14:textId="2BC8B12D" w:rsidR="007F32A9" w:rsidRPr="00E52EC4" w:rsidRDefault="007F32A9" w:rsidP="7D50D60F">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02F7E6A9" w14:textId="215C36CE" w:rsidR="007F32A9" w:rsidRPr="007F32A9" w:rsidRDefault="007F32A9" w:rsidP="007F32A9">
      <w:pPr>
        <w:spacing w:after="0" w:line="240" w:lineRule="auto"/>
        <w:textAlignment w:val="baseline"/>
        <w:rPr>
          <w:rFonts w:ascii="Segoe UI" w:eastAsia="Times New Roman" w:hAnsi="Segoe UI" w:cs="Segoe UI"/>
          <w:sz w:val="18"/>
          <w:szCs w:val="18"/>
        </w:rPr>
      </w:pPr>
      <w:r w:rsidRPr="7D50D60F">
        <w:rPr>
          <w:rFonts w:ascii="Arial" w:eastAsia="Times New Roman" w:hAnsi="Arial" w:cs="Arial"/>
          <w:sz w:val="24"/>
          <w:szCs w:val="24"/>
        </w:rPr>
        <w:t>e.  Physical Profiles: </w:t>
      </w:r>
    </w:p>
    <w:p w14:paraId="43EC8E6B"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2230A2A9"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(1)  General:  IAW AR 600-9, “you are responsible for reporting to your next duty station/school in satisfactory physical condition, able to pass the ACFT and meet weight standards.”  IAW AR 350-1 there are, however, two aspects to this:  </w:t>
      </w:r>
    </w:p>
    <w:p w14:paraId="09BF9065"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280F1D45"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(a)</w:t>
      </w:r>
      <w:r w:rsidRPr="007F32A9">
        <w:rPr>
          <w:rFonts w:ascii="Calibri" w:eastAsia="Times New Roman" w:hAnsi="Calibri" w:cs="Calibri"/>
          <w:sz w:val="24"/>
          <w:szCs w:val="24"/>
        </w:rPr>
        <w:t xml:space="preserve"> </w:t>
      </w:r>
      <w:r w:rsidRPr="007F32A9">
        <w:rPr>
          <w:rFonts w:ascii="Arial" w:eastAsia="Times New Roman" w:hAnsi="Arial" w:cs="Arial"/>
          <w:sz w:val="24"/>
          <w:szCs w:val="24"/>
        </w:rPr>
        <w:t>Soldiers with medical profiles due to operational deployment will be permitted by their immediate commanders to attend MPCCC within the guidelines of their profile.  Soldiers must arrive with a copy of their current profile and a memorandum signed by their commander stating the profile is a result of injuries sustained due to operational deployment.  Chief MPCCC should consult Chief CATD upon such occurrences in order to devise a specific case-by case policy on whether the requirement to pass the ACFT and/or height/weight screen should be waived. </w:t>
      </w:r>
    </w:p>
    <w:p w14:paraId="6DD623CD"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18622B16"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(b)</w:t>
      </w:r>
      <w:r w:rsidRPr="007F32A9">
        <w:rPr>
          <w:rFonts w:ascii="Arial" w:eastAsia="Times New Roman" w:hAnsi="Arial" w:cs="Arial"/>
          <w:i/>
          <w:iCs/>
          <w:sz w:val="24"/>
          <w:szCs w:val="24"/>
        </w:rPr>
        <w:t xml:space="preserve"> </w:t>
      </w:r>
      <w:r w:rsidRPr="007F32A9">
        <w:rPr>
          <w:rFonts w:ascii="Arial" w:eastAsia="Times New Roman" w:hAnsi="Arial" w:cs="Arial"/>
          <w:sz w:val="24"/>
          <w:szCs w:val="24"/>
        </w:rPr>
        <w:t xml:space="preserve">Soldiers with temporary profiles that are not a result of operational deployment and prevent full participation in a course will be removed or deferred from </w:t>
      </w:r>
      <w:r w:rsidRPr="007F32A9">
        <w:rPr>
          <w:rFonts w:ascii="Arial" w:eastAsia="Times New Roman" w:hAnsi="Arial" w:cs="Arial"/>
          <w:sz w:val="24"/>
          <w:szCs w:val="24"/>
        </w:rPr>
        <w:lastRenderedPageBreak/>
        <w:t>school attendance consideration by their immediate commander until the temporary profile is removed. </w:t>
      </w:r>
    </w:p>
    <w:p w14:paraId="7EBE26A0"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7AA93C9C"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(2)  Temporary Profiles: Officers with a temporary medical profile limiting their activity, other than those due to operational deployment, may not enroll in MPCCC UNLESS their medical profile allows them to complete all course requirements with no restrictions, OR clearance to attend with profile has been granted by Chief CATD.  This does not include temporary profiles for shaving or other non-performance deterring profiles.  Pregnancy is covered separately below.  Soldiers must complete all course requirements prior to graduation in order to graduate from MPCCC. </w:t>
      </w:r>
    </w:p>
    <w:p w14:paraId="58821F00"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76F4B763"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(3)  Permanent Profiles: IAW AR 350-1, the following applies to permanent profiles:    </w:t>
      </w:r>
    </w:p>
    <w:p w14:paraId="42428921"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42AACBAF" w14:textId="3EB7102C"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xml:space="preserve">          (a)  “[Officers] with a permanent designator of “2” in the physical profile must include a copy of DA Form 3349 as part of the course application.   They will be eligible to attend courses (to include PME) and train within the limits of their profile provided they can meet course graduation requirements.”  Officers with a permanent profile which limits their ability to take the full test, will execute a Modified ACFT. The Modified ACFT will comprise a minimum of three specific events (MDL, SDC, and an aerobic event) and all additional events their profile does not prohibit. Officers may not attend the MPCCC with a permanent designator “2” physical profile that prevents completion of any other mandatory graduation requirement, unless clearance is granted by </w:t>
      </w:r>
      <w:r w:rsidR="00EF7B44">
        <w:rPr>
          <w:rFonts w:ascii="Arial" w:eastAsia="Times New Roman" w:hAnsi="Arial" w:cs="Arial"/>
          <w:sz w:val="24"/>
          <w:szCs w:val="24"/>
        </w:rPr>
        <w:t>the CATD Chief</w:t>
      </w:r>
      <w:r w:rsidRPr="007F32A9">
        <w:rPr>
          <w:rFonts w:ascii="Arial" w:eastAsia="Times New Roman" w:hAnsi="Arial" w:cs="Arial"/>
          <w:sz w:val="24"/>
          <w:szCs w:val="24"/>
        </w:rPr>
        <w:t>. </w:t>
      </w:r>
    </w:p>
    <w:p w14:paraId="07F3DC03"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692CE7BB" w14:textId="635AEDA4"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(b)</w:t>
      </w:r>
      <w:r w:rsidRPr="007F32A9">
        <w:rPr>
          <w:rFonts w:ascii="Calibri" w:eastAsia="Times New Roman" w:hAnsi="Calibri" w:cs="Calibri"/>
          <w:sz w:val="24"/>
          <w:szCs w:val="24"/>
        </w:rPr>
        <w:t xml:space="preserve"> </w:t>
      </w:r>
      <w:r w:rsidRPr="007F32A9">
        <w:rPr>
          <w:rFonts w:ascii="Arial" w:eastAsia="Times New Roman" w:hAnsi="Arial" w:cs="Arial"/>
          <w:sz w:val="24"/>
          <w:szCs w:val="24"/>
        </w:rPr>
        <w:t>“[Officers] with a permanent designator of “3” or “4” in their physical profile must include a copy of DA Form 3349 and the results of their MOS Administrative Retention Review as part of the course application.  Officers who have been before an MOS Administrative Retention Review and retained in their MOS or reclassified into another MOS are eligible to attend appropriate courses (to include PME) and train within the limits of their physical profile (DA Form 3349). Commandants will not dis-enroll nor deny enrolment of Soldiers into the training based on physical limiting conditions on their physical profile in accordance with MOS Administrative Retention Review adjudication.” </w:t>
      </w:r>
    </w:p>
    <w:p w14:paraId="7852BB00" w14:textId="6EB4C398" w:rsidR="007F32A9" w:rsidRPr="007F32A9" w:rsidRDefault="007F32A9" w:rsidP="57600B7D">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4242B900" w14:textId="6E0D85FA" w:rsidR="007F32A9" w:rsidRPr="007F32A9" w:rsidRDefault="007F32A9" w:rsidP="7D50D60F">
      <w:pPr>
        <w:spacing w:after="0" w:line="240" w:lineRule="auto"/>
        <w:ind w:firstLine="720"/>
        <w:textAlignment w:val="baseline"/>
        <w:rPr>
          <w:rFonts w:ascii="Segoe UI" w:eastAsia="Times New Roman" w:hAnsi="Segoe UI" w:cs="Segoe UI"/>
          <w:sz w:val="18"/>
          <w:szCs w:val="18"/>
        </w:rPr>
      </w:pPr>
      <w:r w:rsidRPr="7D50D60F">
        <w:rPr>
          <w:rFonts w:ascii="Arial" w:eastAsia="Times New Roman" w:hAnsi="Arial" w:cs="Arial"/>
          <w:sz w:val="24"/>
          <w:szCs w:val="24"/>
        </w:rPr>
        <w:t>(4)  Mid-Course Profiles:  IAW AR 350-1, “[Officers] receiving temporary or permanent physical profile limitations after starting the [MPCCC (or the residential phases for RC officers)] will be evaluated by school commandants and commanders for continued enrollment.  A profile restricting specific activities or ACFT events will not preclude a student from participating in other activities or ACFT events which he/she is capable of performing.  Officers who: </w:t>
      </w:r>
    </w:p>
    <w:p w14:paraId="2BCF74AB"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6D49E2E8" w14:textId="77777777"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(a)</w:t>
      </w:r>
      <w:r w:rsidRPr="007F32A9">
        <w:rPr>
          <w:rFonts w:ascii="Calibri" w:eastAsia="Times New Roman" w:hAnsi="Calibri" w:cs="Calibri"/>
          <w:sz w:val="24"/>
          <w:szCs w:val="24"/>
        </w:rPr>
        <w:t xml:space="preserve"> </w:t>
      </w:r>
      <w:r w:rsidRPr="007F32A9">
        <w:rPr>
          <w:rFonts w:ascii="Arial" w:eastAsia="Times New Roman" w:hAnsi="Arial" w:cs="Arial"/>
          <w:sz w:val="24"/>
          <w:szCs w:val="24"/>
        </w:rPr>
        <w:t>Have met, or will be able to meet graduation requirements, including the ACFT and height/weight screen, will continue to be trained within the limits of their profile. </w:t>
      </w:r>
    </w:p>
    <w:p w14:paraId="57BA78F1"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15A7D005" w14:textId="77777777" w:rsidR="007F32A9" w:rsidRPr="007F32A9" w:rsidRDefault="007F32A9" w:rsidP="007F32A9">
      <w:pPr>
        <w:spacing w:after="0" w:line="240" w:lineRule="auto"/>
        <w:ind w:firstLine="720"/>
        <w:textAlignment w:val="baseline"/>
        <w:rPr>
          <w:rFonts w:ascii="Segoe UI" w:eastAsia="Times New Roman" w:hAnsi="Segoe UI" w:cs="Segoe UI"/>
          <w:sz w:val="18"/>
          <w:szCs w:val="18"/>
        </w:rPr>
      </w:pPr>
      <w:r w:rsidRPr="007F32A9">
        <w:rPr>
          <w:rFonts w:ascii="Arial" w:eastAsia="Times New Roman" w:hAnsi="Arial" w:cs="Arial"/>
          <w:sz w:val="24"/>
          <w:szCs w:val="24"/>
        </w:rPr>
        <w:lastRenderedPageBreak/>
        <w:t>      (b)  Cannot participate in an ACFT or any other required event due to temporary profile, will be tested immediately upon expiration of the profile and requisite recovery period.  NOTE: Students are subject to ACFT testing at any time if not exempt by medical profile. </w:t>
      </w:r>
    </w:p>
    <w:p w14:paraId="723D716D"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6A0091B8" w14:textId="7E5B3743" w:rsidR="007F32A9" w:rsidRPr="007F32A9" w:rsidRDefault="007F32A9" w:rsidP="007F32A9">
      <w:pPr>
        <w:spacing w:after="0" w:line="240" w:lineRule="auto"/>
        <w:ind w:firstLine="360"/>
        <w:textAlignment w:val="baseline"/>
        <w:rPr>
          <w:rFonts w:ascii="Segoe UI" w:eastAsia="Times New Roman" w:hAnsi="Segoe UI" w:cs="Segoe UI"/>
          <w:sz w:val="18"/>
          <w:szCs w:val="18"/>
        </w:rPr>
      </w:pPr>
      <w:r w:rsidRPr="007F32A9">
        <w:rPr>
          <w:rFonts w:ascii="Arial" w:eastAsia="Times New Roman" w:hAnsi="Arial" w:cs="Arial"/>
          <w:sz w:val="24"/>
          <w:szCs w:val="24"/>
        </w:rPr>
        <w:t xml:space="preserve">            (c)  Cannot reschedule and meet the requirement prior to graduation date due to extended recovery period or other factors will be subject to consideration for Student Status Review procedures and a recommendation for disposition (IAW Annex I) for decision by </w:t>
      </w:r>
      <w:r w:rsidR="004110A6">
        <w:rPr>
          <w:rFonts w:ascii="Arial" w:eastAsia="Times New Roman" w:hAnsi="Arial" w:cs="Arial"/>
          <w:sz w:val="24"/>
          <w:szCs w:val="24"/>
        </w:rPr>
        <w:t xml:space="preserve">the </w:t>
      </w:r>
      <w:r w:rsidRPr="007F32A9">
        <w:rPr>
          <w:rFonts w:ascii="Arial" w:eastAsia="Times New Roman" w:hAnsi="Arial" w:cs="Arial"/>
          <w:sz w:val="24"/>
          <w:szCs w:val="24"/>
        </w:rPr>
        <w:t>DOT&amp;E or AC</w:t>
      </w:r>
      <w:r w:rsidR="004110A6">
        <w:rPr>
          <w:rFonts w:ascii="Arial" w:eastAsia="Times New Roman" w:hAnsi="Arial" w:cs="Arial"/>
          <w:sz w:val="24"/>
          <w:szCs w:val="24"/>
        </w:rPr>
        <w:t>,</w:t>
      </w:r>
      <w:r w:rsidRPr="007F32A9">
        <w:rPr>
          <w:rFonts w:ascii="Arial" w:eastAsia="Times New Roman" w:hAnsi="Arial" w:cs="Arial"/>
          <w:sz w:val="24"/>
          <w:szCs w:val="24"/>
        </w:rPr>
        <w:t xml:space="preserve"> as applicable.  A student who is unable to meet graduation requirements, including the second ACFT and Height/weight screen, may proceed on graduation, return to their unit or proceed to their PCS unit and may, if eligible, be enrolled in a later course.  Chief MPCCC</w:t>
      </w:r>
      <w:r w:rsidR="004110A6">
        <w:rPr>
          <w:rFonts w:ascii="Arial" w:eastAsia="Times New Roman" w:hAnsi="Arial" w:cs="Arial"/>
          <w:sz w:val="24"/>
          <w:szCs w:val="24"/>
        </w:rPr>
        <w:t xml:space="preserve"> and Chief </w:t>
      </w:r>
      <w:r w:rsidRPr="007F32A9">
        <w:rPr>
          <w:rFonts w:ascii="Arial" w:eastAsia="Times New Roman" w:hAnsi="Arial" w:cs="Arial"/>
          <w:sz w:val="24"/>
          <w:szCs w:val="24"/>
        </w:rPr>
        <w:t>CATD should identify where a student has passed the initial RECORD ACFT and height/weight screen and acquired a mid-course profile, which prevents completion of the second academic ACFT and/or height/weight screen, and consider them for graduation having weighed up the cost/benefit to the Army in the student having to re-enroll.  There is precedent for the second academic ACFT and/or height/weight screen to be waived. </w:t>
      </w:r>
    </w:p>
    <w:p w14:paraId="7CB19870"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659351B3" w14:textId="151B911E" w:rsidR="007F32A9" w:rsidRPr="007F32A9" w:rsidRDefault="007F32A9" w:rsidP="007F32A9">
      <w:pPr>
        <w:spacing w:after="0" w:line="240" w:lineRule="auto"/>
        <w:ind w:firstLine="270"/>
        <w:textAlignment w:val="baseline"/>
        <w:rPr>
          <w:rFonts w:ascii="Segoe UI" w:eastAsia="Times New Roman" w:hAnsi="Segoe UI" w:cs="Segoe UI"/>
          <w:sz w:val="18"/>
          <w:szCs w:val="18"/>
        </w:rPr>
      </w:pPr>
      <w:r w:rsidRPr="007F32A9">
        <w:rPr>
          <w:rFonts w:ascii="Arial" w:eastAsia="Times New Roman" w:hAnsi="Arial" w:cs="Arial"/>
          <w:sz w:val="24"/>
          <w:szCs w:val="24"/>
        </w:rPr>
        <w:t>            (d)</w:t>
      </w:r>
      <w:r w:rsidRPr="007F32A9">
        <w:rPr>
          <w:rFonts w:ascii="Calibri" w:eastAsia="Times New Roman" w:hAnsi="Calibri" w:cs="Calibri"/>
          <w:sz w:val="24"/>
          <w:szCs w:val="24"/>
        </w:rPr>
        <w:t xml:space="preserve"> </w:t>
      </w:r>
      <w:r w:rsidRPr="007F32A9">
        <w:rPr>
          <w:rFonts w:ascii="Arial" w:eastAsia="Times New Roman" w:hAnsi="Arial" w:cs="Arial"/>
          <w:sz w:val="24"/>
          <w:szCs w:val="24"/>
        </w:rPr>
        <w:t>Students with a legitimate medical profile prohibiting participation in an ACFT at the time of the final ACFT will be awarded (for purposes of academic average) academic points based on his/her initial ACFT score.  Students who cannot take and pass an ACFT during the entire duration of the course will be subject to a Student Status Review and disposition decision by the DOT&amp;E or AC, as applicable. </w:t>
      </w:r>
      <w:r w:rsidR="005769D3">
        <w:rPr>
          <w:rFonts w:ascii="Arial" w:eastAsia="Times New Roman" w:hAnsi="Arial" w:cs="Arial"/>
          <w:sz w:val="24"/>
          <w:szCs w:val="24"/>
        </w:rPr>
        <w:t xml:space="preserve">Students </w:t>
      </w:r>
      <w:r w:rsidR="004C3E42">
        <w:rPr>
          <w:rFonts w:ascii="Arial" w:eastAsia="Times New Roman" w:hAnsi="Arial" w:cs="Arial"/>
          <w:sz w:val="24"/>
          <w:szCs w:val="24"/>
        </w:rPr>
        <w:t xml:space="preserve">with permanent profiles </w:t>
      </w:r>
      <w:r w:rsidR="005769D3">
        <w:rPr>
          <w:rFonts w:ascii="Arial" w:eastAsia="Times New Roman" w:hAnsi="Arial" w:cs="Arial"/>
          <w:sz w:val="24"/>
          <w:szCs w:val="24"/>
        </w:rPr>
        <w:t>that are retained in the course</w:t>
      </w:r>
      <w:r w:rsidR="004C3E42">
        <w:rPr>
          <w:rFonts w:ascii="Arial" w:eastAsia="Times New Roman" w:hAnsi="Arial" w:cs="Arial"/>
          <w:sz w:val="24"/>
          <w:szCs w:val="24"/>
        </w:rPr>
        <w:t xml:space="preserve"> will not receive an academic grade for the ACFT and their grade point average will be produced based upon the other assessments within the course.</w:t>
      </w:r>
      <w:r w:rsidR="005769D3">
        <w:rPr>
          <w:rFonts w:ascii="Arial" w:eastAsia="Times New Roman" w:hAnsi="Arial" w:cs="Arial"/>
          <w:sz w:val="24"/>
          <w:szCs w:val="24"/>
        </w:rPr>
        <w:t xml:space="preserve"> </w:t>
      </w:r>
    </w:p>
    <w:p w14:paraId="33215A22" w14:textId="77777777" w:rsidR="007F32A9" w:rsidRPr="007F32A9" w:rsidRDefault="007F32A9" w:rsidP="007F32A9">
      <w:pPr>
        <w:spacing w:after="0" w:line="240" w:lineRule="auto"/>
        <w:ind w:firstLine="270"/>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02D7AFC1" w14:textId="01BB012C" w:rsidR="007F32A9" w:rsidRPr="007F32A9" w:rsidRDefault="007F32A9" w:rsidP="007F32A9">
      <w:pPr>
        <w:spacing w:after="0" w:line="240" w:lineRule="auto"/>
        <w:ind w:firstLine="270"/>
        <w:textAlignment w:val="baseline"/>
        <w:rPr>
          <w:rFonts w:ascii="Segoe UI" w:eastAsia="Times New Roman" w:hAnsi="Segoe UI" w:cs="Segoe UI"/>
          <w:sz w:val="18"/>
          <w:szCs w:val="18"/>
        </w:rPr>
      </w:pPr>
      <w:r w:rsidRPr="007F32A9">
        <w:rPr>
          <w:rFonts w:ascii="Arial" w:eastAsia="Times New Roman" w:hAnsi="Arial" w:cs="Arial"/>
          <w:sz w:val="24"/>
          <w:szCs w:val="24"/>
        </w:rPr>
        <w:t>            (e)</w:t>
      </w:r>
      <w:r w:rsidRPr="007F32A9">
        <w:rPr>
          <w:rFonts w:ascii="Calibri" w:eastAsia="Times New Roman" w:hAnsi="Calibri" w:cs="Calibri"/>
          <w:sz w:val="24"/>
          <w:szCs w:val="24"/>
        </w:rPr>
        <w:t xml:space="preserve"> </w:t>
      </w:r>
      <w:r w:rsidRPr="007F32A9">
        <w:rPr>
          <w:rFonts w:ascii="Arial" w:eastAsia="Times New Roman" w:hAnsi="Arial" w:cs="Arial"/>
          <w:sz w:val="24"/>
          <w:szCs w:val="24"/>
        </w:rPr>
        <w:t xml:space="preserve">Students on the RC course who acquire a mid-course profile which prevents successful completion of a RECORD ACFT and/or height/weight screen by time of conclusion of Phase </w:t>
      </w:r>
      <w:r w:rsidR="00151486">
        <w:rPr>
          <w:rFonts w:ascii="Arial" w:eastAsia="Times New Roman" w:hAnsi="Arial" w:cs="Arial"/>
          <w:sz w:val="24"/>
          <w:szCs w:val="24"/>
        </w:rPr>
        <w:t>3</w:t>
      </w:r>
      <w:r w:rsidRPr="007F32A9">
        <w:rPr>
          <w:rFonts w:ascii="Arial" w:eastAsia="Times New Roman" w:hAnsi="Arial" w:cs="Arial"/>
          <w:sz w:val="24"/>
          <w:szCs w:val="24"/>
        </w:rPr>
        <w:t xml:space="preserve"> should be considered on a case-by case basis by Chief MPCCC RC, taking into account all factors to include: evidence of a pass at parent unit, the nature of the profile and the cost/benefit to the Army. </w:t>
      </w:r>
    </w:p>
    <w:p w14:paraId="3878FCD3" w14:textId="04205C6F" w:rsidR="007F32A9" w:rsidRPr="00E52EC4" w:rsidRDefault="007F32A9" w:rsidP="7D50D60F">
      <w:pPr>
        <w:spacing w:after="0" w:line="240" w:lineRule="auto"/>
        <w:textAlignment w:val="baseline"/>
        <w:rPr>
          <w:rFonts w:ascii="Segoe UI" w:eastAsia="Times New Roman" w:hAnsi="Segoe UI" w:cs="Segoe UI"/>
          <w:sz w:val="18"/>
          <w:szCs w:val="18"/>
        </w:rPr>
      </w:pPr>
    </w:p>
    <w:p w14:paraId="200FA076" w14:textId="6393AA43" w:rsidR="007F32A9" w:rsidRPr="007F32A9" w:rsidRDefault="007F32A9" w:rsidP="007F32A9">
      <w:pPr>
        <w:spacing w:after="0" w:line="240" w:lineRule="auto"/>
        <w:textAlignment w:val="baseline"/>
        <w:rPr>
          <w:rFonts w:ascii="Segoe UI" w:eastAsia="Times New Roman" w:hAnsi="Segoe UI" w:cs="Segoe UI"/>
          <w:sz w:val="18"/>
          <w:szCs w:val="18"/>
        </w:rPr>
      </w:pPr>
      <w:r w:rsidRPr="7D50D60F">
        <w:rPr>
          <w:rFonts w:ascii="Arial" w:eastAsia="Times New Roman" w:hAnsi="Arial" w:cs="Arial"/>
          <w:sz w:val="24"/>
          <w:szCs w:val="24"/>
        </w:rPr>
        <w:t xml:space="preserve"> f. Pregnant Officers: </w:t>
      </w:r>
    </w:p>
    <w:p w14:paraId="1CAC39B6" w14:textId="77777777" w:rsidR="007F32A9" w:rsidRPr="007F32A9" w:rsidRDefault="007F32A9" w:rsidP="007F32A9">
      <w:pPr>
        <w:spacing w:after="0" w:line="240" w:lineRule="auto"/>
        <w:textAlignment w:val="baseline"/>
        <w:rPr>
          <w:rFonts w:ascii="Segoe UI" w:eastAsia="Times New Roman" w:hAnsi="Segoe UI" w:cs="Segoe UI"/>
          <w:sz w:val="18"/>
          <w:szCs w:val="18"/>
        </w:rPr>
      </w:pPr>
      <w:r w:rsidRPr="007F32A9">
        <w:rPr>
          <w:rFonts w:ascii="Arial" w:eastAsia="Times New Roman" w:hAnsi="Arial" w:cs="Arial"/>
          <w:sz w:val="24"/>
          <w:szCs w:val="24"/>
        </w:rPr>
        <w:t> </w:t>
      </w:r>
    </w:p>
    <w:p w14:paraId="61BB838E" w14:textId="1CB00EEF" w:rsidR="00714971" w:rsidRPr="003E72DB" w:rsidRDefault="00714971" w:rsidP="00810B83">
      <w:pPr>
        <w:spacing w:after="0" w:line="240" w:lineRule="auto"/>
        <w:textAlignment w:val="baseline"/>
        <w:rPr>
          <w:rFonts w:ascii="Arial" w:eastAsia="Times New Roman" w:hAnsi="Arial" w:cs="Arial"/>
          <w:sz w:val="24"/>
          <w:szCs w:val="24"/>
        </w:rPr>
      </w:pPr>
      <w:r w:rsidRPr="003E72DB">
        <w:rPr>
          <w:rFonts w:ascii="Arial" w:eastAsia="Times New Roman" w:hAnsi="Arial" w:cs="Arial"/>
          <w:sz w:val="24"/>
          <w:szCs w:val="24"/>
        </w:rPr>
        <w:t xml:space="preserve">          (1)  </w:t>
      </w:r>
      <w:r w:rsidR="007F32A9" w:rsidRPr="003E72DB">
        <w:rPr>
          <w:rFonts w:ascii="Arial" w:eastAsia="Times New Roman" w:hAnsi="Arial" w:cs="Arial"/>
          <w:sz w:val="24"/>
          <w:szCs w:val="24"/>
        </w:rPr>
        <w:t xml:space="preserve">Pregnant Officers: IAW </w:t>
      </w:r>
      <w:r w:rsidR="00EA00DB" w:rsidRPr="003E72DB">
        <w:rPr>
          <w:rFonts w:ascii="Arial" w:eastAsia="Times New Roman" w:hAnsi="Arial" w:cs="Arial"/>
          <w:sz w:val="24"/>
          <w:szCs w:val="24"/>
        </w:rPr>
        <w:t>Army directive 2022-06 (Parenthood, Pregnancy, and Postpartum)</w:t>
      </w:r>
      <w:r w:rsidR="007F32A9" w:rsidRPr="003E72DB">
        <w:rPr>
          <w:rFonts w:ascii="Arial" w:eastAsia="Times New Roman" w:hAnsi="Arial" w:cs="Arial"/>
          <w:sz w:val="24"/>
          <w:szCs w:val="24"/>
        </w:rPr>
        <w:t xml:space="preserve">, </w:t>
      </w:r>
      <w:r w:rsidR="009A6B22" w:rsidRPr="003E72DB">
        <w:rPr>
          <w:rFonts w:ascii="Arial" w:eastAsia="Times New Roman" w:hAnsi="Arial" w:cs="Arial"/>
          <w:sz w:val="24"/>
          <w:szCs w:val="24"/>
        </w:rPr>
        <w:t xml:space="preserve">Temporary Profiles for fertility/pregnancy/postpartum will not </w:t>
      </w:r>
      <w:r w:rsidR="003056D4" w:rsidRPr="003E72DB">
        <w:rPr>
          <w:rFonts w:ascii="Arial" w:eastAsia="Times New Roman" w:hAnsi="Arial" w:cs="Arial"/>
          <w:sz w:val="24"/>
          <w:szCs w:val="24"/>
        </w:rPr>
        <w:t xml:space="preserve">restrict eligibility of the officer to attend and/ or graduate from PME to include BOLC, </w:t>
      </w:r>
      <w:r w:rsidR="00BB266E" w:rsidRPr="003E72DB">
        <w:rPr>
          <w:rFonts w:ascii="Arial" w:eastAsia="Times New Roman" w:hAnsi="Arial" w:cs="Arial"/>
          <w:sz w:val="24"/>
          <w:szCs w:val="24"/>
        </w:rPr>
        <w:t xml:space="preserve">and </w:t>
      </w:r>
      <w:r w:rsidR="003056D4" w:rsidRPr="003E72DB">
        <w:rPr>
          <w:rFonts w:ascii="Arial" w:eastAsia="Times New Roman" w:hAnsi="Arial" w:cs="Arial"/>
          <w:sz w:val="24"/>
          <w:szCs w:val="24"/>
        </w:rPr>
        <w:t>MPCCC</w:t>
      </w:r>
      <w:r w:rsidR="00C06F3F" w:rsidRPr="003E72DB">
        <w:rPr>
          <w:rFonts w:ascii="Arial" w:eastAsia="Times New Roman" w:hAnsi="Arial" w:cs="Arial"/>
          <w:sz w:val="24"/>
          <w:szCs w:val="24"/>
        </w:rPr>
        <w:t xml:space="preserve">. </w:t>
      </w:r>
      <w:r w:rsidRPr="003E72DB">
        <w:rPr>
          <w:rFonts w:ascii="Arial" w:eastAsia="Times New Roman" w:hAnsi="Arial" w:cs="Arial"/>
          <w:sz w:val="24"/>
          <w:szCs w:val="24"/>
        </w:rPr>
        <w:t>The following provisions apply to the pregnant and postpartum officers attending the courses identified within the directive.</w:t>
      </w:r>
    </w:p>
    <w:p w14:paraId="2F33DDDC" w14:textId="1E3A4273" w:rsidR="00810B83" w:rsidRPr="003E72DB" w:rsidRDefault="00810B83" w:rsidP="00810B83">
      <w:pPr>
        <w:spacing w:after="0" w:line="240" w:lineRule="auto"/>
        <w:textAlignment w:val="baseline"/>
        <w:rPr>
          <w:rFonts w:ascii="Arial" w:eastAsia="Times New Roman" w:hAnsi="Arial" w:cs="Arial"/>
          <w:sz w:val="24"/>
          <w:szCs w:val="24"/>
        </w:rPr>
      </w:pPr>
    </w:p>
    <w:p w14:paraId="76708E45" w14:textId="0895CBAE" w:rsidR="00714971" w:rsidRPr="003E72DB" w:rsidRDefault="00C87846" w:rsidP="0052002E">
      <w:pPr>
        <w:pStyle w:val="ListParagraph"/>
        <w:numPr>
          <w:ilvl w:val="1"/>
          <w:numId w:val="8"/>
        </w:numPr>
        <w:tabs>
          <w:tab w:val="left" w:pos="450"/>
          <w:tab w:val="left" w:pos="720"/>
        </w:tabs>
        <w:ind w:left="0" w:firstLine="1080"/>
        <w:rPr>
          <w:rFonts w:ascii="Arial" w:hAnsi="Arial" w:cs="Arial"/>
          <w:sz w:val="24"/>
          <w:szCs w:val="24"/>
        </w:rPr>
      </w:pPr>
      <w:r w:rsidRPr="003E72DB">
        <w:rPr>
          <w:rFonts w:ascii="Arial" w:hAnsi="Arial" w:cs="Arial"/>
          <w:sz w:val="24"/>
          <w:szCs w:val="24"/>
        </w:rPr>
        <w:t>These Soldiers are exempt from record physical fitness testin</w:t>
      </w:r>
      <w:r w:rsidR="002B388D" w:rsidRPr="003E72DB">
        <w:rPr>
          <w:rFonts w:ascii="Arial" w:hAnsi="Arial" w:cs="Arial"/>
          <w:sz w:val="24"/>
          <w:szCs w:val="24"/>
        </w:rPr>
        <w:t>g, the most recent record physical fitness</w:t>
      </w:r>
      <w:r w:rsidR="0052002E" w:rsidRPr="003E72DB">
        <w:rPr>
          <w:rFonts w:ascii="Arial" w:hAnsi="Arial" w:cs="Arial"/>
          <w:sz w:val="24"/>
          <w:szCs w:val="24"/>
        </w:rPr>
        <w:t xml:space="preserve"> test will be used to satisfy PME eligibility and graduation requirements. </w:t>
      </w:r>
    </w:p>
    <w:p w14:paraId="26C4808F" w14:textId="77777777" w:rsidR="00453889" w:rsidRPr="003E72DB" w:rsidRDefault="00453889" w:rsidP="00453889">
      <w:pPr>
        <w:pStyle w:val="ListParagraph"/>
        <w:tabs>
          <w:tab w:val="left" w:pos="450"/>
        </w:tabs>
        <w:ind w:left="1080"/>
        <w:rPr>
          <w:rFonts w:ascii="Arial" w:hAnsi="Arial" w:cs="Arial"/>
          <w:sz w:val="24"/>
          <w:szCs w:val="24"/>
        </w:rPr>
      </w:pPr>
    </w:p>
    <w:p w14:paraId="674D6DE9" w14:textId="636EB338" w:rsidR="00810B83" w:rsidRPr="003E72DB" w:rsidRDefault="00453889" w:rsidP="003E0E12">
      <w:pPr>
        <w:pStyle w:val="ListParagraph"/>
        <w:numPr>
          <w:ilvl w:val="1"/>
          <w:numId w:val="8"/>
        </w:numPr>
        <w:tabs>
          <w:tab w:val="left" w:pos="450"/>
          <w:tab w:val="left" w:pos="720"/>
        </w:tabs>
        <w:spacing w:after="0"/>
        <w:ind w:left="0" w:firstLine="1080"/>
        <w:rPr>
          <w:rFonts w:ascii="Arial" w:hAnsi="Arial" w:cs="Arial"/>
          <w:sz w:val="24"/>
          <w:szCs w:val="24"/>
        </w:rPr>
      </w:pPr>
      <w:r w:rsidRPr="003E72DB">
        <w:rPr>
          <w:rFonts w:ascii="Arial" w:hAnsi="Arial" w:cs="Arial"/>
          <w:sz w:val="24"/>
          <w:szCs w:val="24"/>
        </w:rPr>
        <w:lastRenderedPageBreak/>
        <w:t xml:space="preserve">Medical Clearance. Pregnant Soldiers will be cleared, in writing, to attend </w:t>
      </w:r>
      <w:r w:rsidR="00897C9D" w:rsidRPr="003E72DB">
        <w:rPr>
          <w:rFonts w:ascii="Arial" w:hAnsi="Arial" w:cs="Arial"/>
          <w:sz w:val="24"/>
          <w:szCs w:val="24"/>
        </w:rPr>
        <w:t xml:space="preserve">PME by a healthcare provider. Postpartum Soldiers through the end of their postpartum profile (normally 42 days) will be cleared, in writing, to attend PME by a healthcare provider. Soldiers </w:t>
      </w:r>
      <w:r w:rsidR="00363AD5" w:rsidRPr="003E72DB">
        <w:rPr>
          <w:rFonts w:ascii="Arial" w:hAnsi="Arial" w:cs="Arial"/>
          <w:sz w:val="24"/>
          <w:szCs w:val="24"/>
        </w:rPr>
        <w:t>who are no longer on a postpartum profile do not require medical clearance.</w:t>
      </w:r>
    </w:p>
    <w:p w14:paraId="0A22FA6F" w14:textId="77777777" w:rsidR="00BB3CBF" w:rsidRPr="003E72DB" w:rsidRDefault="00BB3CBF" w:rsidP="00D120CA">
      <w:pPr>
        <w:pStyle w:val="ListParagraph"/>
        <w:spacing w:after="0"/>
        <w:rPr>
          <w:rFonts w:ascii="Arial" w:hAnsi="Arial" w:cs="Arial"/>
          <w:sz w:val="24"/>
          <w:szCs w:val="24"/>
        </w:rPr>
      </w:pPr>
    </w:p>
    <w:p w14:paraId="5AFBD4E3" w14:textId="7778791A" w:rsidR="00BB3CBF" w:rsidRPr="003E72DB" w:rsidRDefault="00BB3CBF" w:rsidP="00D120CA">
      <w:pPr>
        <w:pStyle w:val="ListParagraph"/>
        <w:numPr>
          <w:ilvl w:val="1"/>
          <w:numId w:val="8"/>
        </w:numPr>
        <w:tabs>
          <w:tab w:val="left" w:pos="450"/>
          <w:tab w:val="left" w:pos="720"/>
        </w:tabs>
        <w:spacing w:after="0"/>
        <w:ind w:left="0" w:firstLine="1080"/>
        <w:rPr>
          <w:rFonts w:ascii="Arial" w:hAnsi="Arial" w:cs="Arial"/>
          <w:sz w:val="24"/>
          <w:szCs w:val="24"/>
        </w:rPr>
      </w:pPr>
      <w:r w:rsidRPr="003E72DB">
        <w:rPr>
          <w:rFonts w:ascii="Arial" w:hAnsi="Arial" w:cs="Arial"/>
          <w:sz w:val="24"/>
          <w:szCs w:val="24"/>
        </w:rPr>
        <w:t xml:space="preserve">A pregnancy profile will not disqualify a Soldier from being selected as an honor graduate or commandant </w:t>
      </w:r>
      <w:r w:rsidR="00D120CA" w:rsidRPr="003E72DB">
        <w:rPr>
          <w:rFonts w:ascii="Arial" w:hAnsi="Arial" w:cs="Arial"/>
          <w:sz w:val="24"/>
          <w:szCs w:val="24"/>
        </w:rPr>
        <w:t>list selectee.</w:t>
      </w:r>
    </w:p>
    <w:p w14:paraId="27E641D3" w14:textId="77777777" w:rsidR="003E0E12" w:rsidRPr="003E72DB" w:rsidRDefault="003E0E12" w:rsidP="003E0E12">
      <w:pPr>
        <w:pStyle w:val="ListParagraph"/>
        <w:rPr>
          <w:rFonts w:ascii="Arial" w:hAnsi="Arial" w:cs="Arial"/>
          <w:sz w:val="24"/>
          <w:szCs w:val="24"/>
        </w:rPr>
      </w:pPr>
    </w:p>
    <w:p w14:paraId="4CE5D341" w14:textId="4FDB9D27" w:rsidR="003E0E12" w:rsidRPr="003E72DB" w:rsidRDefault="003E0E12" w:rsidP="00D120CA">
      <w:pPr>
        <w:pStyle w:val="ListParagraph"/>
        <w:numPr>
          <w:ilvl w:val="1"/>
          <w:numId w:val="8"/>
        </w:numPr>
        <w:tabs>
          <w:tab w:val="left" w:pos="450"/>
          <w:tab w:val="left" w:pos="720"/>
        </w:tabs>
        <w:spacing w:after="0"/>
        <w:ind w:left="0" w:firstLine="1080"/>
        <w:rPr>
          <w:rFonts w:ascii="Arial" w:hAnsi="Arial" w:cs="Arial"/>
          <w:sz w:val="24"/>
          <w:szCs w:val="24"/>
        </w:rPr>
      </w:pPr>
      <w:r w:rsidRPr="003E72DB">
        <w:rPr>
          <w:rFonts w:ascii="Arial" w:hAnsi="Arial" w:cs="Arial"/>
          <w:sz w:val="24"/>
          <w:szCs w:val="24"/>
        </w:rPr>
        <w:t xml:space="preserve">The Commanding General, U.S Army </w:t>
      </w:r>
      <w:r w:rsidR="00B4361A" w:rsidRPr="003E72DB">
        <w:rPr>
          <w:rFonts w:ascii="Arial" w:hAnsi="Arial" w:cs="Arial"/>
          <w:sz w:val="24"/>
          <w:szCs w:val="24"/>
        </w:rPr>
        <w:t xml:space="preserve">Training and Doctrine Command will identify PME course physical requirements that </w:t>
      </w:r>
      <w:r w:rsidR="00270E25" w:rsidRPr="003E72DB">
        <w:rPr>
          <w:rFonts w:ascii="Arial" w:hAnsi="Arial" w:cs="Arial"/>
          <w:sz w:val="24"/>
          <w:szCs w:val="24"/>
        </w:rPr>
        <w:t>cannot</w:t>
      </w:r>
      <w:r w:rsidR="00B4361A" w:rsidRPr="003E72DB">
        <w:rPr>
          <w:rFonts w:ascii="Arial" w:hAnsi="Arial" w:cs="Arial"/>
          <w:sz w:val="24"/>
          <w:szCs w:val="24"/>
        </w:rPr>
        <w:t xml:space="preserve"> safely be </w:t>
      </w:r>
      <w:r w:rsidR="00270E25" w:rsidRPr="003E72DB">
        <w:rPr>
          <w:rFonts w:ascii="Arial" w:hAnsi="Arial" w:cs="Arial"/>
          <w:sz w:val="24"/>
          <w:szCs w:val="24"/>
        </w:rPr>
        <w:t>completed</w:t>
      </w:r>
      <w:r w:rsidR="00B4361A" w:rsidRPr="003E72DB">
        <w:rPr>
          <w:rFonts w:ascii="Arial" w:hAnsi="Arial" w:cs="Arial"/>
          <w:sz w:val="24"/>
          <w:szCs w:val="24"/>
        </w:rPr>
        <w:t xml:space="preserve"> while pregnant and cannot be reasonably waived/ </w:t>
      </w:r>
      <w:r w:rsidR="0091695F" w:rsidRPr="003E72DB">
        <w:rPr>
          <w:rFonts w:ascii="Arial" w:hAnsi="Arial" w:cs="Arial"/>
          <w:sz w:val="24"/>
          <w:szCs w:val="24"/>
        </w:rPr>
        <w:t>this responsibility will not be further delegated</w:t>
      </w:r>
      <w:r w:rsidR="00B07311" w:rsidRPr="003E72DB">
        <w:rPr>
          <w:rFonts w:ascii="Arial" w:hAnsi="Arial" w:cs="Arial"/>
          <w:sz w:val="24"/>
          <w:szCs w:val="24"/>
        </w:rPr>
        <w:t xml:space="preserve">. All other physical </w:t>
      </w:r>
      <w:r w:rsidR="00270E25" w:rsidRPr="003E72DB">
        <w:rPr>
          <w:rFonts w:ascii="Arial" w:hAnsi="Arial" w:cs="Arial"/>
          <w:sz w:val="24"/>
          <w:szCs w:val="24"/>
        </w:rPr>
        <w:t>requirements</w:t>
      </w:r>
      <w:r w:rsidR="00B07311" w:rsidRPr="003E72DB">
        <w:rPr>
          <w:rFonts w:ascii="Arial" w:hAnsi="Arial" w:cs="Arial"/>
          <w:sz w:val="24"/>
          <w:szCs w:val="24"/>
        </w:rPr>
        <w:t xml:space="preserve"> for graduation will be waived in accordance with a </w:t>
      </w:r>
      <w:r w:rsidR="00270E25" w:rsidRPr="003E72DB">
        <w:rPr>
          <w:rFonts w:ascii="Arial" w:hAnsi="Arial" w:cs="Arial"/>
          <w:sz w:val="24"/>
          <w:szCs w:val="24"/>
        </w:rPr>
        <w:t>pregnant/postpartum Soldier’s temporary profile and approved physical readiness training exemption period.</w:t>
      </w:r>
    </w:p>
    <w:p w14:paraId="00D51213" w14:textId="77777777" w:rsidR="0044626D" w:rsidRPr="003E72DB" w:rsidRDefault="0044626D" w:rsidP="0044626D">
      <w:pPr>
        <w:pStyle w:val="ListParagraph"/>
        <w:rPr>
          <w:rFonts w:ascii="Arial" w:hAnsi="Arial" w:cs="Arial"/>
          <w:sz w:val="24"/>
          <w:szCs w:val="24"/>
        </w:rPr>
      </w:pPr>
    </w:p>
    <w:p w14:paraId="076EAC4C" w14:textId="414D1B3F" w:rsidR="007F32A9" w:rsidRPr="003E72DB" w:rsidRDefault="00653657" w:rsidP="00C848B6">
      <w:pPr>
        <w:pStyle w:val="ListParagraph"/>
        <w:numPr>
          <w:ilvl w:val="1"/>
          <w:numId w:val="8"/>
        </w:numPr>
        <w:tabs>
          <w:tab w:val="left" w:pos="450"/>
          <w:tab w:val="left" w:pos="720"/>
        </w:tabs>
        <w:spacing w:after="0"/>
        <w:ind w:left="0" w:firstLine="1080"/>
        <w:rPr>
          <w:rFonts w:ascii="Arial" w:hAnsi="Arial" w:cs="Arial"/>
          <w:sz w:val="24"/>
          <w:szCs w:val="24"/>
        </w:rPr>
      </w:pPr>
      <w:r w:rsidRPr="003E72DB">
        <w:rPr>
          <w:rFonts w:ascii="Arial" w:hAnsi="Arial" w:cs="Arial"/>
          <w:sz w:val="24"/>
          <w:szCs w:val="24"/>
        </w:rPr>
        <w:t xml:space="preserve">For any birth or perinatal loss event during a PME course, maternity or other convalescent leave will be granted but will not exempt any Soldier from completing any course </w:t>
      </w:r>
      <w:r w:rsidR="006E6869" w:rsidRPr="003E72DB">
        <w:rPr>
          <w:rFonts w:ascii="Arial" w:hAnsi="Arial" w:cs="Arial"/>
          <w:sz w:val="24"/>
          <w:szCs w:val="24"/>
        </w:rPr>
        <w:t xml:space="preserve">requirements not explicitly waived by the pregnancy profile. Individual school absence policies must be flexible to accommodate birth events. Barring complication, birth events are </w:t>
      </w:r>
      <w:r w:rsidR="00C848B6" w:rsidRPr="003E72DB">
        <w:rPr>
          <w:rFonts w:ascii="Arial" w:hAnsi="Arial" w:cs="Arial"/>
          <w:sz w:val="24"/>
          <w:szCs w:val="24"/>
        </w:rPr>
        <w:t>predictable</w:t>
      </w:r>
      <w:r w:rsidR="006E6869" w:rsidRPr="003E72DB">
        <w:rPr>
          <w:rFonts w:ascii="Arial" w:hAnsi="Arial" w:cs="Arial"/>
          <w:sz w:val="24"/>
          <w:szCs w:val="24"/>
        </w:rPr>
        <w:t xml:space="preserve">. The intent of this policy is to encourage </w:t>
      </w:r>
      <w:r w:rsidR="00C848B6" w:rsidRPr="003E72DB">
        <w:rPr>
          <w:rFonts w:ascii="Arial" w:hAnsi="Arial" w:cs="Arial"/>
          <w:sz w:val="24"/>
          <w:szCs w:val="24"/>
        </w:rPr>
        <w:t>pregnant</w:t>
      </w:r>
      <w:r w:rsidR="006E6869" w:rsidRPr="003E72DB">
        <w:rPr>
          <w:rFonts w:ascii="Arial" w:hAnsi="Arial" w:cs="Arial"/>
          <w:sz w:val="24"/>
          <w:szCs w:val="24"/>
        </w:rPr>
        <w:t xml:space="preserve"> Soldiers who are enrolled I a PME to work with their centers of excellence</w:t>
      </w:r>
      <w:r w:rsidR="00BC5CBE" w:rsidRPr="003E72DB">
        <w:rPr>
          <w:rFonts w:ascii="Arial" w:hAnsi="Arial" w:cs="Arial"/>
          <w:sz w:val="24"/>
          <w:szCs w:val="24"/>
        </w:rPr>
        <w:t xml:space="preserve"> and commandants to </w:t>
      </w:r>
      <w:r w:rsidR="00C848B6" w:rsidRPr="003E72DB">
        <w:rPr>
          <w:rFonts w:ascii="Arial" w:hAnsi="Arial" w:cs="Arial"/>
          <w:sz w:val="24"/>
          <w:szCs w:val="24"/>
        </w:rPr>
        <w:t>complete</w:t>
      </w:r>
      <w:r w:rsidR="00BC5CBE" w:rsidRPr="003E72DB">
        <w:rPr>
          <w:rFonts w:ascii="Arial" w:hAnsi="Arial" w:cs="Arial"/>
          <w:sz w:val="24"/>
          <w:szCs w:val="24"/>
        </w:rPr>
        <w:t xml:space="preserve"> all course requirements in advance of or on return from leave </w:t>
      </w:r>
      <w:r w:rsidR="00C848B6" w:rsidRPr="003E72DB">
        <w:rPr>
          <w:rFonts w:ascii="Arial" w:hAnsi="Arial" w:cs="Arial"/>
          <w:sz w:val="24"/>
          <w:szCs w:val="24"/>
        </w:rPr>
        <w:t xml:space="preserve">to the extent possible to guarantee mastery of the course material. </w:t>
      </w:r>
    </w:p>
    <w:p w14:paraId="22B9D3B6" w14:textId="77777777" w:rsidR="007F32A9" w:rsidRPr="00C848B6" w:rsidRDefault="007F32A9" w:rsidP="007F32A9">
      <w:pPr>
        <w:spacing w:after="0" w:line="240" w:lineRule="auto"/>
        <w:textAlignment w:val="baseline"/>
        <w:rPr>
          <w:rFonts w:ascii="Segoe UI" w:eastAsia="Times New Roman" w:hAnsi="Segoe UI" w:cs="Segoe UI"/>
          <w:sz w:val="24"/>
          <w:szCs w:val="24"/>
        </w:rPr>
      </w:pPr>
      <w:r w:rsidRPr="00C848B6">
        <w:rPr>
          <w:rFonts w:ascii="Arial" w:eastAsia="Times New Roman" w:hAnsi="Arial" w:cs="Arial"/>
          <w:sz w:val="24"/>
          <w:szCs w:val="24"/>
        </w:rPr>
        <w:t> </w:t>
      </w:r>
    </w:p>
    <w:p w14:paraId="45E00A1A" w14:textId="02AC800D" w:rsidR="007F32A9" w:rsidRPr="00C848B6" w:rsidRDefault="007F32A9" w:rsidP="007F32A9">
      <w:pPr>
        <w:spacing w:after="0" w:line="240" w:lineRule="auto"/>
        <w:textAlignment w:val="baseline"/>
        <w:rPr>
          <w:rFonts w:ascii="Segoe UI" w:eastAsia="Times New Roman" w:hAnsi="Segoe UI" w:cs="Segoe UI"/>
          <w:sz w:val="24"/>
          <w:szCs w:val="24"/>
        </w:rPr>
      </w:pPr>
      <w:r w:rsidRPr="00C848B6">
        <w:rPr>
          <w:rFonts w:ascii="Arial" w:eastAsia="Times New Roman" w:hAnsi="Arial" w:cs="Arial"/>
          <w:b/>
          <w:bCs/>
          <w:sz w:val="24"/>
          <w:szCs w:val="24"/>
        </w:rPr>
        <w:t xml:space="preserve"> </w:t>
      </w:r>
      <w:r w:rsidRPr="00C848B6">
        <w:rPr>
          <w:rFonts w:ascii="Arial" w:eastAsia="Times New Roman" w:hAnsi="Arial" w:cs="Arial"/>
          <w:sz w:val="24"/>
          <w:szCs w:val="24"/>
        </w:rPr>
        <w:t>g.  Academic Points:  In the AC course, academic points are awarded for only the first attempt of the final ACFT (not using the extended scale).  Students with a permanent profile which limits their ability to take the full test, will execute a Modified ACFT. The Modified ACFT will comprise a minimum of three specific events (MDL, SDC, and an aerobic event) and all additional events their profile does not prohibit. Academic points are determined based on the total events conducted, points per event, and averaged accordingly. </w:t>
      </w:r>
    </w:p>
    <w:p w14:paraId="472CC082" w14:textId="77777777" w:rsidR="00F21DCA" w:rsidRDefault="00F21DCA" w:rsidP="00367C64">
      <w:pPr>
        <w:tabs>
          <w:tab w:val="left" w:pos="3444"/>
        </w:tabs>
        <w:rPr>
          <w:rFonts w:ascii="Arial" w:hAnsi="Arial" w:cs="Arial"/>
          <w:sz w:val="18"/>
        </w:rPr>
      </w:pPr>
    </w:p>
    <w:p w14:paraId="3675C73A" w14:textId="77777777" w:rsidR="00F21DCA" w:rsidRDefault="00F21DCA" w:rsidP="00367C64">
      <w:pPr>
        <w:tabs>
          <w:tab w:val="left" w:pos="3444"/>
        </w:tabs>
        <w:rPr>
          <w:rFonts w:ascii="Arial" w:hAnsi="Arial" w:cs="Arial"/>
          <w:sz w:val="18"/>
        </w:rPr>
      </w:pPr>
    </w:p>
    <w:p w14:paraId="7277ECC7" w14:textId="77777777" w:rsidR="00516964" w:rsidRDefault="00516964" w:rsidP="00367C64">
      <w:pPr>
        <w:tabs>
          <w:tab w:val="left" w:pos="3444"/>
        </w:tabs>
        <w:rPr>
          <w:rFonts w:ascii="Arial" w:hAnsi="Arial" w:cs="Arial"/>
          <w:sz w:val="18"/>
        </w:rPr>
      </w:pPr>
    </w:p>
    <w:p w14:paraId="71AE6454" w14:textId="77777777" w:rsidR="00516964" w:rsidRDefault="00516964" w:rsidP="00367C64">
      <w:pPr>
        <w:tabs>
          <w:tab w:val="left" w:pos="3444"/>
        </w:tabs>
        <w:rPr>
          <w:rFonts w:ascii="Arial" w:hAnsi="Arial" w:cs="Arial"/>
          <w:sz w:val="18"/>
        </w:rPr>
      </w:pPr>
    </w:p>
    <w:p w14:paraId="43136B93" w14:textId="77777777" w:rsidR="00516964" w:rsidRDefault="00516964" w:rsidP="00367C64">
      <w:pPr>
        <w:tabs>
          <w:tab w:val="left" w:pos="3444"/>
        </w:tabs>
        <w:rPr>
          <w:rFonts w:ascii="Arial" w:hAnsi="Arial" w:cs="Arial"/>
          <w:sz w:val="18"/>
        </w:rPr>
      </w:pPr>
    </w:p>
    <w:p w14:paraId="2135056F" w14:textId="77777777" w:rsidR="00516964" w:rsidRDefault="00516964" w:rsidP="00367C64">
      <w:pPr>
        <w:tabs>
          <w:tab w:val="left" w:pos="3444"/>
        </w:tabs>
        <w:rPr>
          <w:rFonts w:ascii="Arial" w:hAnsi="Arial" w:cs="Arial"/>
          <w:sz w:val="18"/>
        </w:rPr>
      </w:pPr>
    </w:p>
    <w:p w14:paraId="00ECADE2" w14:textId="77777777" w:rsidR="00516964" w:rsidRDefault="00516964" w:rsidP="00367C64">
      <w:pPr>
        <w:tabs>
          <w:tab w:val="left" w:pos="3444"/>
        </w:tabs>
        <w:rPr>
          <w:rFonts w:ascii="Arial" w:hAnsi="Arial" w:cs="Arial"/>
          <w:sz w:val="18"/>
        </w:rPr>
      </w:pPr>
    </w:p>
    <w:p w14:paraId="60461305" w14:textId="77777777" w:rsidR="00516964" w:rsidRDefault="00516964" w:rsidP="00367C64">
      <w:pPr>
        <w:tabs>
          <w:tab w:val="left" w:pos="3444"/>
        </w:tabs>
        <w:rPr>
          <w:rFonts w:ascii="Arial" w:hAnsi="Arial" w:cs="Arial"/>
          <w:sz w:val="18"/>
        </w:rPr>
      </w:pPr>
    </w:p>
    <w:p w14:paraId="118136F6" w14:textId="77777777" w:rsidR="00516964" w:rsidRDefault="00516964" w:rsidP="00367C64">
      <w:pPr>
        <w:tabs>
          <w:tab w:val="left" w:pos="3444"/>
        </w:tabs>
        <w:rPr>
          <w:rFonts w:ascii="Arial" w:hAnsi="Arial" w:cs="Arial"/>
          <w:sz w:val="18"/>
        </w:rPr>
        <w:sectPr w:rsidR="00516964">
          <w:headerReference w:type="default" r:id="rId75"/>
          <w:footerReference w:type="default" r:id="rId76"/>
          <w:headerReference w:type="first" r:id="rId77"/>
          <w:footerReference w:type="first" r:id="rId78"/>
          <w:pgSz w:w="12240" w:h="15840"/>
          <w:pgMar w:top="1440" w:right="1440" w:bottom="1440" w:left="1440" w:header="720" w:footer="720" w:gutter="0"/>
          <w:cols w:space="720"/>
          <w:docGrid w:linePitch="360"/>
        </w:sectPr>
      </w:pPr>
    </w:p>
    <w:p w14:paraId="3A6CA74B" w14:textId="77777777" w:rsidR="00516964" w:rsidRDefault="00516964" w:rsidP="00367C64">
      <w:pPr>
        <w:tabs>
          <w:tab w:val="left" w:pos="3444"/>
        </w:tabs>
        <w:rPr>
          <w:rFonts w:ascii="Arial" w:hAnsi="Arial" w:cs="Arial"/>
          <w:sz w:val="18"/>
        </w:rPr>
      </w:pPr>
    </w:p>
    <w:p w14:paraId="13F6F162" w14:textId="77777777" w:rsidR="00516964" w:rsidRPr="00516964" w:rsidRDefault="00516964" w:rsidP="00516964">
      <w:pPr>
        <w:spacing w:after="0" w:line="240" w:lineRule="auto"/>
        <w:textAlignment w:val="baseline"/>
        <w:rPr>
          <w:rFonts w:ascii="Arial" w:eastAsia="Times New Roman" w:hAnsi="Arial" w:cs="Arial"/>
          <w:sz w:val="18"/>
          <w:szCs w:val="18"/>
        </w:rPr>
      </w:pPr>
      <w:r w:rsidRPr="00516964">
        <w:rPr>
          <w:rFonts w:ascii="Arial" w:eastAsia="Times New Roman" w:hAnsi="Arial" w:cs="Arial"/>
          <w:sz w:val="24"/>
          <w:szCs w:val="24"/>
        </w:rPr>
        <w:t xml:space="preserve">Rank Last, First, MI: Age: Component: </w:t>
      </w:r>
      <w:r w:rsidRPr="00516964">
        <w:rPr>
          <w:rFonts w:ascii="Arial" w:eastAsia="Times New Roman" w:hAnsi="Arial" w:cs="Arial"/>
          <w:b/>
          <w:bCs/>
          <w:sz w:val="24"/>
          <w:szCs w:val="24"/>
          <w:u w:val="single"/>
        </w:rPr>
        <w:t>AD</w:t>
      </w:r>
      <w:r w:rsidRPr="00516964">
        <w:rPr>
          <w:rFonts w:ascii="Arial" w:eastAsia="Times New Roman" w:hAnsi="Arial" w:cs="Arial"/>
          <w:sz w:val="24"/>
          <w:szCs w:val="24"/>
        </w:rPr>
        <w:t xml:space="preserve">  </w:t>
      </w:r>
      <w:r w:rsidRPr="00516964">
        <w:rPr>
          <w:rFonts w:ascii="Arial" w:eastAsia="Times New Roman" w:hAnsi="Arial" w:cs="Arial"/>
          <w:b/>
          <w:bCs/>
          <w:sz w:val="24"/>
          <w:szCs w:val="24"/>
          <w:u w:val="single"/>
        </w:rPr>
        <w:t>NG</w:t>
      </w:r>
      <w:r w:rsidRPr="00516964">
        <w:rPr>
          <w:rFonts w:ascii="Arial" w:eastAsia="Times New Roman" w:hAnsi="Arial" w:cs="Arial"/>
          <w:sz w:val="24"/>
          <w:szCs w:val="24"/>
        </w:rPr>
        <w:t xml:space="preserve">  </w:t>
      </w:r>
      <w:r w:rsidRPr="00516964">
        <w:rPr>
          <w:rFonts w:ascii="Arial" w:eastAsia="Times New Roman" w:hAnsi="Arial" w:cs="Arial"/>
          <w:b/>
          <w:bCs/>
          <w:sz w:val="24"/>
          <w:szCs w:val="24"/>
          <w:u w:val="single"/>
        </w:rPr>
        <w:t>AR</w:t>
      </w:r>
      <w:r w:rsidRPr="00516964">
        <w:rPr>
          <w:rFonts w:ascii="Arial" w:eastAsia="Times New Roman" w:hAnsi="Arial" w:cs="Arial"/>
          <w:sz w:val="24"/>
          <w:szCs w:val="24"/>
        </w:rPr>
        <w:t xml:space="preserve"> (circle one) </w:t>
      </w:r>
    </w:p>
    <w:p w14:paraId="5D833DF7" w14:textId="77777777" w:rsidR="00516964" w:rsidRPr="00516964" w:rsidRDefault="00516964" w:rsidP="00516964">
      <w:pPr>
        <w:spacing w:after="0" w:line="240" w:lineRule="auto"/>
        <w:textAlignment w:val="baseline"/>
        <w:rPr>
          <w:rFonts w:ascii="Arial" w:eastAsia="Times New Roman" w:hAnsi="Arial" w:cs="Arial"/>
          <w:sz w:val="18"/>
          <w:szCs w:val="18"/>
        </w:rPr>
      </w:pPr>
      <w:r w:rsidRPr="00516964">
        <w:rPr>
          <w:rFonts w:ascii="Arial" w:hAnsi="Arial" w:cs="Arial"/>
          <w:noProof/>
          <w:sz w:val="18"/>
        </w:rPr>
        <w:drawing>
          <wp:inline distT="0" distB="0" distL="0" distR="0" wp14:anchorId="1206C6D3" wp14:editId="07777777">
            <wp:extent cx="6103620" cy="45720"/>
            <wp:effectExtent l="0" t="0" r="0" b="0"/>
            <wp:docPr id="31" name="Picture 31" descr="C:\Users\tyler.j.shimandle\AppData\Local\Microsoft\Windows\INetCache\Content.MSO\EE4460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yler.j.shimandle\AppData\Local\Microsoft\Windows\INetCache\Content.MSO\EE446054.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03620" cy="45720"/>
                    </a:xfrm>
                    <a:prstGeom prst="rect">
                      <a:avLst/>
                    </a:prstGeom>
                    <a:noFill/>
                    <a:ln>
                      <a:noFill/>
                    </a:ln>
                  </pic:spPr>
                </pic:pic>
              </a:graphicData>
            </a:graphic>
          </wp:inline>
        </w:drawing>
      </w:r>
      <w:r w:rsidRPr="00516964">
        <w:rPr>
          <w:rFonts w:ascii="Arial" w:eastAsia="Times New Roman" w:hAnsi="Arial" w:cs="Arial"/>
          <w:sz w:val="24"/>
          <w:szCs w:val="24"/>
        </w:rPr>
        <w:t xml:space="preserve">    Sex: </w:t>
      </w:r>
      <w:r w:rsidRPr="00516964">
        <w:rPr>
          <w:rFonts w:ascii="Arial" w:eastAsia="Times New Roman" w:hAnsi="Arial" w:cs="Arial"/>
          <w:b/>
          <w:bCs/>
          <w:sz w:val="24"/>
          <w:szCs w:val="24"/>
          <w:u w:val="single"/>
        </w:rPr>
        <w:t>M</w:t>
      </w:r>
      <w:r w:rsidRPr="00516964">
        <w:rPr>
          <w:rFonts w:ascii="Arial" w:eastAsia="Times New Roman" w:hAnsi="Arial" w:cs="Arial"/>
          <w:sz w:val="24"/>
          <w:szCs w:val="24"/>
        </w:rPr>
        <w:t xml:space="preserve">  </w:t>
      </w:r>
      <w:r w:rsidRPr="00516964">
        <w:rPr>
          <w:rFonts w:ascii="Arial" w:eastAsia="Times New Roman" w:hAnsi="Arial" w:cs="Arial"/>
          <w:b/>
          <w:bCs/>
          <w:sz w:val="24"/>
          <w:szCs w:val="24"/>
          <w:u w:val="single"/>
        </w:rPr>
        <w:t>F</w:t>
      </w:r>
      <w:r w:rsidRPr="00516964">
        <w:rPr>
          <w:rFonts w:ascii="Arial" w:eastAsia="Times New Roman" w:hAnsi="Arial" w:cs="Arial"/>
          <w:sz w:val="24"/>
          <w:szCs w:val="24"/>
        </w:rPr>
        <w:t>   Attempt:  </w:t>
      </w:r>
      <w:r w:rsidRPr="00516964">
        <w:rPr>
          <w:rFonts w:ascii="Arial" w:eastAsia="Times New Roman" w:hAnsi="Arial" w:cs="Arial"/>
          <w:b/>
          <w:bCs/>
          <w:sz w:val="24"/>
          <w:szCs w:val="24"/>
          <w:u w:val="single"/>
        </w:rPr>
        <w:t xml:space="preserve"> 1 </w:t>
      </w:r>
      <w:r w:rsidRPr="00516964">
        <w:rPr>
          <w:rFonts w:ascii="Arial" w:eastAsia="Times New Roman" w:hAnsi="Arial" w:cs="Arial"/>
          <w:b/>
          <w:bCs/>
          <w:sz w:val="24"/>
          <w:szCs w:val="24"/>
        </w:rPr>
        <w:t xml:space="preserve"> </w:t>
      </w:r>
      <w:r w:rsidRPr="00516964">
        <w:rPr>
          <w:rFonts w:ascii="Arial" w:eastAsia="Times New Roman" w:hAnsi="Arial" w:cs="Arial"/>
          <w:b/>
          <w:bCs/>
          <w:sz w:val="24"/>
          <w:szCs w:val="24"/>
          <w:u w:val="single"/>
        </w:rPr>
        <w:t>2</w:t>
      </w:r>
      <w:r w:rsidRPr="00516964">
        <w:rPr>
          <w:rFonts w:ascii="Arial" w:eastAsia="Times New Roman" w:hAnsi="Arial" w:cs="Arial"/>
          <w:sz w:val="24"/>
          <w:szCs w:val="24"/>
        </w:rPr>
        <w:t xml:space="preserve">  </w:t>
      </w:r>
      <w:r w:rsidRPr="00516964">
        <w:rPr>
          <w:rFonts w:ascii="Arial" w:eastAsia="Times New Roman" w:hAnsi="Arial" w:cs="Arial"/>
          <w:b/>
          <w:bCs/>
          <w:sz w:val="24"/>
          <w:szCs w:val="24"/>
          <w:u w:val="single"/>
        </w:rPr>
        <w:t>3</w:t>
      </w:r>
      <w:r w:rsidRPr="00516964">
        <w:rPr>
          <w:rFonts w:ascii="Arial" w:eastAsia="Times New Roman" w:hAnsi="Arial" w:cs="Arial"/>
          <w:b/>
          <w:bCs/>
          <w:sz w:val="24"/>
          <w:szCs w:val="24"/>
        </w:rPr>
        <w:t xml:space="preserve">  </w:t>
      </w:r>
      <w:r w:rsidRPr="00516964">
        <w:rPr>
          <w:rFonts w:ascii="Arial" w:eastAsia="Times New Roman" w:hAnsi="Arial" w:cs="Arial"/>
          <w:b/>
          <w:bCs/>
          <w:sz w:val="24"/>
          <w:szCs w:val="24"/>
          <w:u w:val="single"/>
        </w:rPr>
        <w:t>4 </w:t>
      </w:r>
      <w:r w:rsidRPr="00516964">
        <w:rPr>
          <w:rFonts w:ascii="Arial" w:eastAsia="Times New Roman" w:hAnsi="Arial" w:cs="Arial"/>
          <w:b/>
          <w:bCs/>
          <w:sz w:val="24"/>
          <w:szCs w:val="24"/>
        </w:rPr>
        <w:t xml:space="preserve">  </w:t>
      </w:r>
      <w:r w:rsidRPr="00516964">
        <w:rPr>
          <w:rFonts w:ascii="Arial" w:eastAsia="Times New Roman" w:hAnsi="Arial" w:cs="Arial"/>
          <w:sz w:val="24"/>
          <w:szCs w:val="24"/>
        </w:rPr>
        <w:t>Date: </w:t>
      </w:r>
      <w:r w:rsidRPr="00516964">
        <w:rPr>
          <w:rFonts w:ascii="Arial" w:eastAsia="Times New Roman" w:hAnsi="Arial" w:cs="Arial"/>
          <w:b/>
          <w:bCs/>
          <w:sz w:val="24"/>
          <w:szCs w:val="24"/>
          <w:u w:val="single"/>
        </w:rPr>
        <w:t xml:space="preserve"> </w:t>
      </w:r>
      <w:r w:rsidRPr="00516964">
        <w:rPr>
          <w:rFonts w:ascii="Arial" w:eastAsia="Times New Roman" w:hAnsi="Arial" w:cs="Arial"/>
          <w:sz w:val="24"/>
          <w:szCs w:val="24"/>
        </w:rPr>
        <w:t>  Class: ____________</w:t>
      </w:r>
      <w:r w:rsidRPr="00516964">
        <w:rPr>
          <w:rFonts w:ascii="Arial" w:eastAsia="Times New Roman" w:hAnsi="Arial" w:cs="Arial"/>
          <w:b/>
          <w:bCs/>
          <w:sz w:val="24"/>
          <w:szCs w:val="24"/>
          <w:u w:val="single"/>
        </w:rPr>
        <w:t> </w:t>
      </w:r>
      <w:r w:rsidRPr="00516964">
        <w:rPr>
          <w:rFonts w:ascii="Arial" w:eastAsia="Times New Roman" w:hAnsi="Arial" w:cs="Arial"/>
          <w:sz w:val="24"/>
          <w:szCs w:val="24"/>
        </w:rPr>
        <w:t> </w:t>
      </w:r>
    </w:p>
    <w:p w14:paraId="3EB59910" w14:textId="77777777" w:rsidR="00516964" w:rsidRPr="00516964" w:rsidRDefault="00516964" w:rsidP="00516964">
      <w:pPr>
        <w:spacing w:after="0" w:line="240" w:lineRule="auto"/>
        <w:textAlignment w:val="baseline"/>
        <w:rPr>
          <w:rFonts w:ascii="Arial" w:eastAsia="Times New Roman" w:hAnsi="Arial" w:cs="Arial"/>
          <w:sz w:val="18"/>
          <w:szCs w:val="18"/>
        </w:rPr>
      </w:pPr>
      <w:r w:rsidRPr="00516964">
        <w:rPr>
          <w:rFonts w:ascii="Arial" w:eastAsia="Times New Roman" w:hAnsi="Arial" w:cs="Arial"/>
          <w:sz w:val="24"/>
          <w:szCs w:val="24"/>
        </w:rPr>
        <w:t> </w:t>
      </w:r>
    </w:p>
    <w:p w14:paraId="3F14E9BD" w14:textId="77777777" w:rsidR="00516964" w:rsidRPr="00516964" w:rsidRDefault="00516964" w:rsidP="00516964">
      <w:pPr>
        <w:spacing w:after="0" w:line="240" w:lineRule="auto"/>
        <w:textAlignment w:val="baseline"/>
        <w:rPr>
          <w:rFonts w:ascii="Arial" w:eastAsia="Times New Roman" w:hAnsi="Arial" w:cs="Arial"/>
          <w:sz w:val="18"/>
          <w:szCs w:val="18"/>
        </w:rPr>
      </w:pPr>
      <w:r w:rsidRPr="00516964">
        <w:rPr>
          <w:rFonts w:ascii="Arial" w:eastAsia="Times New Roman" w:hAnsi="Arial" w:cs="Arial"/>
          <w:sz w:val="24"/>
          <w:szCs w:val="24"/>
        </w:rPr>
        <w:t>Evaluator’s Name: Evaluator’s Initials:</w:t>
      </w:r>
      <w:r w:rsidRPr="00516964">
        <w:rPr>
          <w:rFonts w:ascii="Arial" w:eastAsia="Times New Roman" w:hAnsi="Arial" w:cs="Arial"/>
          <w:sz w:val="24"/>
          <w:szCs w:val="24"/>
          <w:u w:val="single"/>
        </w:rPr>
        <w:t xml:space="preserve"> </w:t>
      </w:r>
      <w:r w:rsidRPr="00516964">
        <w:rPr>
          <w:rFonts w:ascii="Arial" w:eastAsia="Times New Roman" w:hAnsi="Arial" w:cs="Arial"/>
          <w:sz w:val="24"/>
          <w:szCs w:val="24"/>
        </w:rPr>
        <w:t> </w:t>
      </w:r>
    </w:p>
    <w:p w14:paraId="02CDDA9E" w14:textId="77777777" w:rsidR="00516964" w:rsidRPr="00516964" w:rsidRDefault="00516964" w:rsidP="00516964">
      <w:pPr>
        <w:spacing w:after="0" w:line="240" w:lineRule="auto"/>
        <w:jc w:val="center"/>
        <w:textAlignment w:val="baseline"/>
        <w:rPr>
          <w:rFonts w:ascii="Arial" w:eastAsia="Times New Roman" w:hAnsi="Arial" w:cs="Arial"/>
          <w:sz w:val="18"/>
          <w:szCs w:val="18"/>
        </w:rPr>
      </w:pPr>
      <w:r w:rsidRPr="00516964">
        <w:rPr>
          <w:rFonts w:ascii="Arial" w:eastAsia="Times New Roman" w:hAnsi="Arial" w:cs="Arial"/>
          <w:b/>
          <w:bCs/>
          <w:sz w:val="40"/>
          <w:szCs w:val="40"/>
          <w:u w:val="single"/>
        </w:rPr>
        <w:t>High Physical Demands Testing</w:t>
      </w:r>
      <w:r w:rsidRPr="00516964">
        <w:rPr>
          <w:rFonts w:ascii="Arial" w:eastAsia="Times New Roman" w:hAnsi="Arial" w:cs="Arial"/>
          <w:sz w:val="40"/>
          <w:szCs w:val="40"/>
        </w:rPr>
        <w:t> </w:t>
      </w:r>
    </w:p>
    <w:p w14:paraId="0785E903" w14:textId="77777777" w:rsidR="00516964" w:rsidRPr="00516964" w:rsidRDefault="00516964" w:rsidP="00516964">
      <w:pPr>
        <w:spacing w:after="0" w:line="240" w:lineRule="auto"/>
        <w:jc w:val="center"/>
        <w:textAlignment w:val="baseline"/>
        <w:rPr>
          <w:rFonts w:ascii="Arial" w:eastAsia="Times New Roman" w:hAnsi="Arial" w:cs="Arial"/>
          <w:sz w:val="18"/>
          <w:szCs w:val="18"/>
        </w:rPr>
      </w:pPr>
      <w:r w:rsidRPr="00516964">
        <w:rPr>
          <w:rFonts w:ascii="Arial" w:eastAsia="Times New Roman" w:hAnsi="Arial" w:cs="Arial"/>
          <w:sz w:val="40"/>
          <w:szCs w:val="40"/>
        </w:rPr>
        <w:t> </w:t>
      </w:r>
    </w:p>
    <w:p w14:paraId="2BE79EE4" w14:textId="77777777" w:rsidR="00516964" w:rsidRDefault="00516964" w:rsidP="00516964">
      <w:pPr>
        <w:spacing w:after="0" w:line="240" w:lineRule="auto"/>
        <w:textAlignment w:val="baseline"/>
        <w:rPr>
          <w:rFonts w:ascii="Arial" w:eastAsia="Times New Roman" w:hAnsi="Arial" w:cs="Arial"/>
        </w:rPr>
      </w:pPr>
      <w:r w:rsidRPr="00516964">
        <w:rPr>
          <w:rFonts w:ascii="Arial" w:eastAsia="Times New Roman" w:hAnsi="Arial" w:cs="Arial"/>
          <w:b/>
          <w:bCs/>
          <w:u w:val="single"/>
        </w:rPr>
        <w:t>TASK 1:</w:t>
      </w:r>
      <w:r w:rsidRPr="00516964">
        <w:rPr>
          <w:rFonts w:ascii="Arial" w:eastAsia="Times New Roman" w:hAnsi="Arial" w:cs="Arial"/>
        </w:rPr>
        <w:t xml:space="preserve"> Frequently lift and carry 78 pounds (MK-19 Grenade Launcher) 100 feet </w:t>
      </w:r>
    </w:p>
    <w:p w14:paraId="46FE412C" w14:textId="77777777" w:rsidR="00516964" w:rsidRPr="00516964" w:rsidRDefault="00516964" w:rsidP="00516964">
      <w:pPr>
        <w:spacing w:after="0" w:line="240" w:lineRule="auto"/>
        <w:textAlignment w:val="baseline"/>
        <w:rPr>
          <w:rFonts w:ascii="Arial" w:eastAsia="Times New Roman" w:hAnsi="Arial" w:cs="Arial"/>
          <w:sz w:val="18"/>
          <w:szCs w:val="18"/>
        </w:rPr>
      </w:pPr>
    </w:p>
    <w:p w14:paraId="3DE24D26" w14:textId="77777777" w:rsidR="00516964" w:rsidRDefault="00516964" w:rsidP="00516964">
      <w:pPr>
        <w:spacing w:after="0" w:line="240" w:lineRule="auto"/>
        <w:textAlignment w:val="baseline"/>
        <w:rPr>
          <w:rFonts w:ascii="Arial" w:eastAsia="Times New Roman" w:hAnsi="Arial" w:cs="Arial"/>
        </w:rPr>
      </w:pPr>
      <w:r w:rsidRPr="00516964">
        <w:rPr>
          <w:rFonts w:ascii="Arial" w:eastAsia="Times New Roman" w:hAnsi="Arial" w:cs="Arial"/>
          <w:b/>
          <w:bCs/>
          <w:u w:val="single"/>
        </w:rPr>
        <w:t xml:space="preserve">TASK 2: </w:t>
      </w:r>
      <w:r w:rsidRPr="00516964">
        <w:rPr>
          <w:rFonts w:ascii="Arial" w:eastAsia="Times New Roman" w:hAnsi="Arial" w:cs="Arial"/>
        </w:rPr>
        <w:t>Frequently lift 39 pounds (MK-19 Grenade Launcher pro-rated as a two person lift) Over-Head </w:t>
      </w:r>
    </w:p>
    <w:p w14:paraId="76F7E902" w14:textId="77777777" w:rsidR="00516964" w:rsidRPr="00516964" w:rsidRDefault="00516964" w:rsidP="00516964">
      <w:pPr>
        <w:spacing w:after="0" w:line="240" w:lineRule="auto"/>
        <w:textAlignment w:val="baseline"/>
        <w:rPr>
          <w:rFonts w:ascii="Arial" w:eastAsia="Times New Roman" w:hAnsi="Arial" w:cs="Arial"/>
          <w:sz w:val="18"/>
          <w:szCs w:val="18"/>
        </w:rPr>
      </w:pPr>
    </w:p>
    <w:p w14:paraId="0B3EAFE6" w14:textId="77777777" w:rsidR="00516964" w:rsidRDefault="00516964" w:rsidP="00516964">
      <w:pPr>
        <w:spacing w:after="0" w:line="240" w:lineRule="auto"/>
        <w:textAlignment w:val="baseline"/>
        <w:rPr>
          <w:rFonts w:ascii="Arial" w:eastAsia="Times New Roman" w:hAnsi="Arial" w:cs="Arial"/>
        </w:rPr>
      </w:pPr>
      <w:r w:rsidRPr="00516964">
        <w:rPr>
          <w:rFonts w:ascii="Arial" w:eastAsia="Times New Roman" w:hAnsi="Arial" w:cs="Arial"/>
          <w:b/>
          <w:bCs/>
          <w:u w:val="single"/>
        </w:rPr>
        <w:t>CONDITIONS:</w:t>
      </w:r>
      <w:r w:rsidRPr="00516964">
        <w:rPr>
          <w:rFonts w:ascii="Arial" w:eastAsia="Times New Roman" w:hAnsi="Arial" w:cs="Arial"/>
        </w:rPr>
        <w:t xml:space="preserve"> Given a MK-19 machine gun and a 39 pound approved weight simulating half a MK19, personal combat equipment (ACH, IOTV with front and rear ESAPI plate, eye protection, seven magazines (equivalent of 210 rounds loaded), gloves, full hydration system, duty uniform and boots), and a visibly marked 100 foot linear distance.  </w:t>
      </w:r>
    </w:p>
    <w:p w14:paraId="1A64B853" w14:textId="77777777" w:rsidR="00516964" w:rsidRPr="00516964" w:rsidRDefault="00516964" w:rsidP="00516964">
      <w:pPr>
        <w:spacing w:after="0" w:line="240" w:lineRule="auto"/>
        <w:textAlignment w:val="baseline"/>
        <w:rPr>
          <w:rFonts w:ascii="Arial" w:eastAsia="Times New Roman" w:hAnsi="Arial" w:cs="Arial"/>
          <w:sz w:val="18"/>
          <w:szCs w:val="18"/>
        </w:rPr>
      </w:pPr>
    </w:p>
    <w:p w14:paraId="5EFD1F27" w14:textId="77777777" w:rsidR="00516964" w:rsidRDefault="00516964" w:rsidP="00516964">
      <w:pPr>
        <w:spacing w:after="0" w:line="240" w:lineRule="auto"/>
        <w:textAlignment w:val="baseline"/>
        <w:rPr>
          <w:rFonts w:ascii="Arial" w:eastAsia="Times New Roman" w:hAnsi="Arial" w:cs="Arial"/>
        </w:rPr>
      </w:pPr>
      <w:r w:rsidRPr="00516964">
        <w:rPr>
          <w:rFonts w:ascii="Arial" w:eastAsia="Times New Roman" w:hAnsi="Arial" w:cs="Arial"/>
          <w:b/>
          <w:bCs/>
          <w:u w:val="single"/>
        </w:rPr>
        <w:t>STANDARDS:</w:t>
      </w:r>
      <w:r w:rsidRPr="00516964">
        <w:rPr>
          <w:rFonts w:ascii="Arial" w:eastAsia="Times New Roman" w:hAnsi="Arial" w:cs="Arial"/>
        </w:rPr>
        <w:t xml:space="preserve"> Soldier must lift the MK-19 or applicable approved weight a vertical distance of 3 feet (or waist height pending on Soldiers height) and carry the MK-19 (or weighted object) for a linear distance of 100 feet without stopping. Soldier must lift and approved 39 pound weight (simulating half of a two person lift) above their head, lockout arms then place the weight on the ground. For both events the weight is simulating a weapon system, and </w:t>
      </w:r>
      <w:r w:rsidRPr="00516964">
        <w:rPr>
          <w:rFonts w:ascii="Arial" w:eastAsia="Times New Roman" w:hAnsi="Arial" w:cs="Arial"/>
          <w:b/>
          <w:bCs/>
        </w:rPr>
        <w:t xml:space="preserve">WILL NOT </w:t>
      </w:r>
      <w:r w:rsidRPr="00516964">
        <w:rPr>
          <w:rFonts w:ascii="Arial" w:eastAsia="Times New Roman" w:hAnsi="Arial" w:cs="Arial"/>
        </w:rPr>
        <w:t>be thrown or dropped on the ground that would cause damage to a real weapon system.  </w:t>
      </w:r>
    </w:p>
    <w:p w14:paraId="670EA63D" w14:textId="77777777" w:rsidR="00516964" w:rsidRPr="00516964" w:rsidRDefault="00516964" w:rsidP="00516964">
      <w:pPr>
        <w:spacing w:after="0" w:line="240" w:lineRule="auto"/>
        <w:textAlignment w:val="baseline"/>
        <w:rPr>
          <w:rFonts w:ascii="Arial" w:eastAsia="Times New Roman" w:hAnsi="Arial" w:cs="Arial"/>
          <w:sz w:val="18"/>
          <w:szCs w:val="18"/>
        </w:rPr>
      </w:pPr>
    </w:p>
    <w:p w14:paraId="4BC7B9EA" w14:textId="77777777" w:rsidR="00516964" w:rsidRPr="00516964" w:rsidRDefault="00516964" w:rsidP="00516964">
      <w:pPr>
        <w:spacing w:after="0" w:line="240" w:lineRule="auto"/>
        <w:textAlignment w:val="baseline"/>
        <w:rPr>
          <w:rFonts w:ascii="Arial" w:eastAsia="Times New Roman" w:hAnsi="Arial" w:cs="Arial"/>
          <w:sz w:val="18"/>
          <w:szCs w:val="18"/>
        </w:rPr>
      </w:pPr>
      <w:r w:rsidRPr="00516964">
        <w:rPr>
          <w:rFonts w:ascii="Arial" w:eastAsia="Times New Roman" w:hAnsi="Arial" w:cs="Arial"/>
          <w:b/>
          <w:bCs/>
        </w:rPr>
        <w:t>PERFORMANCE MEASURE: (GO or NO GO)</w:t>
      </w:r>
      <w:r w:rsidRPr="00516964">
        <w:rPr>
          <w:rFonts w:ascii="Arial" w:eastAsia="Times New Roman" w:hAnsi="Arial" w:cs="Arial"/>
        </w:rPr>
        <w:t xml:space="preserve">   </w:t>
      </w:r>
      <w:r w:rsidRPr="00516964">
        <w:rPr>
          <w:rFonts w:ascii="Arial" w:eastAsia="Times New Roman" w:hAnsi="Arial" w:cs="Arial"/>
          <w:b/>
          <w:bCs/>
          <w:u w:val="single"/>
        </w:rPr>
        <w:t xml:space="preserve"> GO</w:t>
      </w:r>
      <w:r w:rsidRPr="00516964">
        <w:rPr>
          <w:rFonts w:ascii="Arial" w:eastAsia="Times New Roman" w:hAnsi="Arial" w:cs="Arial"/>
        </w:rPr>
        <w:t>                </w:t>
      </w:r>
      <w:r w:rsidRPr="00516964">
        <w:rPr>
          <w:rFonts w:ascii="Arial" w:eastAsia="Times New Roman" w:hAnsi="Arial" w:cs="Arial"/>
          <w:b/>
          <w:bCs/>
          <w:u w:val="single"/>
        </w:rPr>
        <w:t xml:space="preserve"> NO-GO</w:t>
      </w:r>
      <w:r w:rsidRPr="00516964">
        <w:rPr>
          <w:rFonts w:ascii="Arial" w:eastAsia="Times New Roman" w:hAnsi="Arial" w:cs="Arial"/>
        </w:rPr>
        <w:t> </w:t>
      </w:r>
    </w:p>
    <w:p w14:paraId="7710384C" w14:textId="77777777" w:rsidR="00516964" w:rsidRPr="00516964" w:rsidRDefault="00516964">
      <w:pPr>
        <w:numPr>
          <w:ilvl w:val="0"/>
          <w:numId w:val="19"/>
        </w:numPr>
        <w:spacing w:after="0" w:line="240" w:lineRule="auto"/>
        <w:ind w:left="360" w:firstLine="0"/>
        <w:textAlignment w:val="baseline"/>
        <w:rPr>
          <w:rFonts w:ascii="Arial" w:eastAsia="Times New Roman" w:hAnsi="Arial" w:cs="Arial"/>
        </w:rPr>
      </w:pPr>
      <w:r w:rsidRPr="00516964">
        <w:rPr>
          <w:rFonts w:ascii="Arial" w:eastAsia="Times New Roman" w:hAnsi="Arial" w:cs="Arial"/>
        </w:rPr>
        <w:t>Soldier lifts the MK-19 (or approved weight) from the ground to a                </w:t>
      </w:r>
    </w:p>
    <w:p w14:paraId="75D3E22A" w14:textId="77777777" w:rsidR="00516964" w:rsidRPr="00516964" w:rsidRDefault="00516964" w:rsidP="00516964">
      <w:pPr>
        <w:spacing w:after="0" w:line="240" w:lineRule="auto"/>
        <w:ind w:left="720"/>
        <w:textAlignment w:val="baseline"/>
        <w:rPr>
          <w:rFonts w:ascii="Arial" w:eastAsia="Times New Roman" w:hAnsi="Arial" w:cs="Arial"/>
          <w:sz w:val="18"/>
          <w:szCs w:val="18"/>
        </w:rPr>
      </w:pPr>
      <w:r w:rsidRPr="00516964">
        <w:rPr>
          <w:rFonts w:ascii="Arial" w:eastAsia="Times New Roman" w:hAnsi="Arial" w:cs="Arial"/>
        </w:rPr>
        <w:t>height of 3 feet or waist height pending on the height of the Soldier)       </w:t>
      </w:r>
      <w:r w:rsidRPr="00516964">
        <w:rPr>
          <w:rFonts w:ascii="Arial" w:eastAsia="Times New Roman" w:hAnsi="Arial" w:cs="Arial"/>
          <w:b/>
          <w:bCs/>
          <w:u w:val="single"/>
        </w:rPr>
        <w:t xml:space="preserve"> </w:t>
      </w:r>
      <w:r w:rsidRPr="00516964">
        <w:rPr>
          <w:rFonts w:ascii="Arial" w:eastAsia="Times New Roman" w:hAnsi="Arial" w:cs="Arial"/>
        </w:rPr>
        <w:t>            </w:t>
      </w:r>
    </w:p>
    <w:p w14:paraId="10D8C3EE" w14:textId="77777777" w:rsidR="00516964" w:rsidRPr="00516964" w:rsidRDefault="00516964" w:rsidP="00516964">
      <w:pPr>
        <w:spacing w:after="0" w:line="240" w:lineRule="auto"/>
        <w:ind w:left="720"/>
        <w:textAlignment w:val="baseline"/>
        <w:rPr>
          <w:rFonts w:ascii="Arial" w:eastAsia="Times New Roman" w:hAnsi="Arial" w:cs="Arial"/>
          <w:sz w:val="18"/>
          <w:szCs w:val="18"/>
        </w:rPr>
      </w:pPr>
      <w:r w:rsidRPr="00516964">
        <w:rPr>
          <w:rFonts w:ascii="Arial" w:eastAsia="Times New Roman" w:hAnsi="Arial" w:cs="Arial"/>
        </w:rPr>
        <w:t>and carries the object a linear distance of 100 feet without dropping. </w:t>
      </w:r>
    </w:p>
    <w:p w14:paraId="0CB207D2" w14:textId="77777777" w:rsidR="00516964" w:rsidRPr="00516964" w:rsidRDefault="00516964">
      <w:pPr>
        <w:numPr>
          <w:ilvl w:val="0"/>
          <w:numId w:val="20"/>
        </w:numPr>
        <w:spacing w:after="0" w:line="240" w:lineRule="auto"/>
        <w:ind w:left="360" w:firstLine="0"/>
        <w:textAlignment w:val="baseline"/>
        <w:rPr>
          <w:rFonts w:ascii="Arial" w:eastAsia="Times New Roman" w:hAnsi="Arial" w:cs="Arial"/>
        </w:rPr>
      </w:pPr>
      <w:r w:rsidRPr="00516964">
        <w:rPr>
          <w:rFonts w:ascii="Arial" w:eastAsia="Times New Roman" w:hAnsi="Arial" w:cs="Arial"/>
        </w:rPr>
        <w:t>Soldier lifts the 39 pound weight from the ground and safely raises it </w:t>
      </w:r>
    </w:p>
    <w:p w14:paraId="571A37E9" w14:textId="77777777" w:rsidR="00516964" w:rsidRPr="00516964" w:rsidRDefault="00516964" w:rsidP="00516964">
      <w:pPr>
        <w:spacing w:after="0" w:line="240" w:lineRule="auto"/>
        <w:ind w:left="720"/>
        <w:textAlignment w:val="baseline"/>
        <w:rPr>
          <w:rFonts w:ascii="Arial" w:eastAsia="Times New Roman" w:hAnsi="Arial" w:cs="Arial"/>
          <w:sz w:val="18"/>
          <w:szCs w:val="18"/>
        </w:rPr>
      </w:pPr>
      <w:r w:rsidRPr="00516964">
        <w:rPr>
          <w:rFonts w:ascii="Arial" w:eastAsia="Times New Roman" w:hAnsi="Arial" w:cs="Arial"/>
        </w:rPr>
        <w:t>above their head and returns the weight to the ground without             </w:t>
      </w:r>
      <w:r w:rsidRPr="00516964">
        <w:rPr>
          <w:rFonts w:ascii="Arial" w:eastAsia="Times New Roman" w:hAnsi="Arial" w:cs="Arial"/>
          <w:b/>
          <w:bCs/>
          <w:u w:val="single"/>
        </w:rPr>
        <w:t xml:space="preserve">   </w:t>
      </w:r>
      <w:r w:rsidRPr="00516964">
        <w:rPr>
          <w:rFonts w:ascii="Arial" w:eastAsia="Times New Roman" w:hAnsi="Arial" w:cs="Arial"/>
        </w:rPr>
        <w:t> </w:t>
      </w:r>
    </w:p>
    <w:p w14:paraId="2A529D8A" w14:textId="77777777" w:rsidR="00516964" w:rsidRDefault="00516964" w:rsidP="00516964">
      <w:pPr>
        <w:spacing w:after="0" w:line="240" w:lineRule="auto"/>
        <w:ind w:left="720"/>
        <w:textAlignment w:val="baseline"/>
        <w:rPr>
          <w:rFonts w:ascii="Arial" w:eastAsia="Times New Roman" w:hAnsi="Arial" w:cs="Arial"/>
        </w:rPr>
      </w:pPr>
      <w:r w:rsidRPr="00516964">
        <w:rPr>
          <w:rFonts w:ascii="Arial" w:eastAsia="Times New Roman" w:hAnsi="Arial" w:cs="Arial"/>
        </w:rPr>
        <w:t>dropping damaging equipment.  </w:t>
      </w:r>
    </w:p>
    <w:p w14:paraId="22C5B2D8" w14:textId="77777777" w:rsidR="00516964" w:rsidRPr="00516964" w:rsidRDefault="00516964" w:rsidP="00516964">
      <w:pPr>
        <w:spacing w:after="0" w:line="240" w:lineRule="auto"/>
        <w:ind w:left="720"/>
        <w:textAlignment w:val="baseline"/>
        <w:rPr>
          <w:rFonts w:ascii="Arial" w:eastAsia="Times New Roman" w:hAnsi="Arial" w:cs="Arial"/>
          <w:sz w:val="18"/>
          <w:szCs w:val="18"/>
        </w:rPr>
      </w:pPr>
    </w:p>
    <w:p w14:paraId="6BCB07CC" w14:textId="77777777" w:rsidR="00516964" w:rsidRPr="00516964" w:rsidRDefault="00516964" w:rsidP="00516964">
      <w:pPr>
        <w:spacing w:after="0" w:line="240" w:lineRule="auto"/>
        <w:textAlignment w:val="baseline"/>
        <w:rPr>
          <w:rFonts w:ascii="Arial" w:eastAsia="Times New Roman" w:hAnsi="Arial" w:cs="Arial"/>
          <w:sz w:val="18"/>
          <w:szCs w:val="18"/>
        </w:rPr>
      </w:pPr>
      <w:r w:rsidRPr="00516964">
        <w:rPr>
          <w:rFonts w:ascii="Arial" w:eastAsia="Times New Roman" w:hAnsi="Arial" w:cs="Arial"/>
          <w:b/>
          <w:bCs/>
        </w:rPr>
        <w:t xml:space="preserve">EVALUATION GUIDANCE: </w:t>
      </w:r>
      <w:r w:rsidRPr="00516964">
        <w:rPr>
          <w:rFonts w:ascii="Arial" w:eastAsia="Times New Roman" w:hAnsi="Arial" w:cs="Arial"/>
        </w:rPr>
        <w:t xml:space="preserve">Score the Soldier </w:t>
      </w:r>
      <w:r w:rsidRPr="00516964">
        <w:rPr>
          <w:rFonts w:ascii="Arial" w:eastAsia="Times New Roman" w:hAnsi="Arial" w:cs="Arial"/>
          <w:b/>
          <w:bCs/>
        </w:rPr>
        <w:t>GO</w:t>
      </w:r>
      <w:r w:rsidRPr="00516964">
        <w:rPr>
          <w:rFonts w:ascii="Arial" w:eastAsia="Times New Roman" w:hAnsi="Arial" w:cs="Arial"/>
        </w:rPr>
        <w:t xml:space="preserve"> if all performance measures are passed. Score the Soldier </w:t>
      </w:r>
      <w:r w:rsidRPr="00516964">
        <w:rPr>
          <w:rFonts w:ascii="Arial" w:eastAsia="Times New Roman" w:hAnsi="Arial" w:cs="Arial"/>
          <w:b/>
          <w:bCs/>
        </w:rPr>
        <w:t xml:space="preserve">NO-GO </w:t>
      </w:r>
      <w:r w:rsidRPr="00516964">
        <w:rPr>
          <w:rFonts w:ascii="Arial" w:eastAsia="Times New Roman" w:hAnsi="Arial" w:cs="Arial"/>
        </w:rPr>
        <w:t>if any performance measure is failed. If the Soldier scores NO-GO, show the Soldier what was done wrong and how to do it correctly.  </w:t>
      </w:r>
    </w:p>
    <w:p w14:paraId="3C7A12C3" w14:textId="77777777" w:rsidR="00516964" w:rsidRPr="00516964" w:rsidRDefault="00516964" w:rsidP="00516964">
      <w:pPr>
        <w:spacing w:after="0" w:line="240" w:lineRule="auto"/>
        <w:textAlignment w:val="baseline"/>
        <w:rPr>
          <w:rFonts w:ascii="Arial" w:eastAsia="Times New Roman" w:hAnsi="Arial" w:cs="Arial"/>
          <w:sz w:val="18"/>
          <w:szCs w:val="18"/>
        </w:rPr>
      </w:pPr>
      <w:r w:rsidRPr="00516964">
        <w:rPr>
          <w:rFonts w:ascii="Arial" w:eastAsia="Times New Roman" w:hAnsi="Arial" w:cs="Arial"/>
        </w:rPr>
        <w:t> </w:t>
      </w:r>
    </w:p>
    <w:p w14:paraId="1B04D5EA" w14:textId="77777777" w:rsidR="00516964" w:rsidRDefault="00516964" w:rsidP="00516964">
      <w:pPr>
        <w:spacing w:after="0" w:line="240" w:lineRule="auto"/>
        <w:textAlignment w:val="baseline"/>
        <w:rPr>
          <w:rFonts w:ascii="Arial" w:eastAsia="Times New Roman" w:hAnsi="Arial" w:cs="Arial"/>
        </w:rPr>
      </w:pPr>
      <w:r w:rsidRPr="00516964">
        <w:rPr>
          <w:rFonts w:ascii="Arial" w:eastAsia="Times New Roman" w:hAnsi="Arial" w:cs="Arial"/>
          <w:b/>
          <w:bCs/>
        </w:rPr>
        <w:t>SOLDIERS will have a total of 4 attempts to pass the HPDT. </w:t>
      </w:r>
      <w:r w:rsidRPr="00516964">
        <w:rPr>
          <w:rFonts w:ascii="Arial" w:eastAsia="Times New Roman" w:hAnsi="Arial" w:cs="Arial"/>
        </w:rPr>
        <w:t> </w:t>
      </w:r>
    </w:p>
    <w:p w14:paraId="7829CC3B" w14:textId="77777777" w:rsidR="00516964" w:rsidRPr="00516964" w:rsidRDefault="00516964" w:rsidP="00516964">
      <w:pPr>
        <w:spacing w:after="0" w:line="240" w:lineRule="auto"/>
        <w:textAlignment w:val="baseline"/>
        <w:rPr>
          <w:rFonts w:ascii="Arial" w:eastAsia="Times New Roman" w:hAnsi="Arial" w:cs="Arial"/>
          <w:sz w:val="18"/>
          <w:szCs w:val="18"/>
        </w:rPr>
      </w:pPr>
    </w:p>
    <w:p w14:paraId="4B296640" w14:textId="77777777" w:rsidR="00516964" w:rsidRDefault="00516964" w:rsidP="00516964">
      <w:pPr>
        <w:spacing w:after="0" w:line="240" w:lineRule="auto"/>
        <w:textAlignment w:val="baseline"/>
        <w:rPr>
          <w:rFonts w:ascii="Arial" w:eastAsia="Times New Roman" w:hAnsi="Arial" w:cs="Arial"/>
          <w:b/>
          <w:bCs/>
          <w:u w:val="single"/>
        </w:rPr>
      </w:pPr>
      <w:r w:rsidRPr="00516964">
        <w:rPr>
          <w:rFonts w:ascii="Arial" w:eastAsia="Times New Roman" w:hAnsi="Arial" w:cs="Arial"/>
          <w:b/>
          <w:bCs/>
        </w:rPr>
        <w:t>This is a graduation requirement. </w:t>
      </w:r>
    </w:p>
    <w:p w14:paraId="1E0D2375" w14:textId="77777777" w:rsidR="008B098F" w:rsidRDefault="008B098F" w:rsidP="00516964">
      <w:pPr>
        <w:spacing w:after="0" w:line="240" w:lineRule="auto"/>
        <w:textAlignment w:val="baseline"/>
        <w:rPr>
          <w:rFonts w:ascii="Arial" w:eastAsia="Times New Roman" w:hAnsi="Arial" w:cs="Arial"/>
          <w:b/>
          <w:bCs/>
          <w:u w:val="single"/>
        </w:rPr>
      </w:pPr>
    </w:p>
    <w:p w14:paraId="16BD86AF" w14:textId="77777777" w:rsidR="008B098F" w:rsidRDefault="008B098F" w:rsidP="00516964">
      <w:pPr>
        <w:spacing w:after="0" w:line="240" w:lineRule="auto"/>
        <w:textAlignment w:val="baseline"/>
        <w:rPr>
          <w:rFonts w:ascii="Arial" w:eastAsia="Times New Roman" w:hAnsi="Arial" w:cs="Arial"/>
          <w:b/>
          <w:bCs/>
          <w:u w:val="single"/>
        </w:rPr>
      </w:pPr>
    </w:p>
    <w:p w14:paraId="692CE51E" w14:textId="77777777" w:rsidR="008B098F" w:rsidRDefault="008B098F" w:rsidP="00516964">
      <w:pPr>
        <w:spacing w:after="0" w:line="240" w:lineRule="auto"/>
        <w:textAlignment w:val="baseline"/>
        <w:rPr>
          <w:rFonts w:ascii="Arial" w:eastAsia="Times New Roman" w:hAnsi="Arial" w:cs="Arial"/>
          <w:b/>
          <w:bCs/>
          <w:u w:val="single"/>
        </w:rPr>
      </w:pPr>
    </w:p>
    <w:p w14:paraId="45C3DCF2" w14:textId="77777777" w:rsidR="008B098F" w:rsidRDefault="008B098F" w:rsidP="00516964">
      <w:pPr>
        <w:spacing w:after="0" w:line="240" w:lineRule="auto"/>
        <w:textAlignment w:val="baseline"/>
        <w:rPr>
          <w:rFonts w:ascii="Arial" w:eastAsia="Times New Roman" w:hAnsi="Arial" w:cs="Arial"/>
          <w:b/>
          <w:bCs/>
          <w:u w:val="single"/>
        </w:rPr>
      </w:pPr>
    </w:p>
    <w:p w14:paraId="762D34F9" w14:textId="77777777" w:rsidR="008B098F" w:rsidRDefault="008B098F" w:rsidP="00516964">
      <w:pPr>
        <w:spacing w:after="0" w:line="240" w:lineRule="auto"/>
        <w:textAlignment w:val="baseline"/>
        <w:rPr>
          <w:rFonts w:ascii="Arial" w:eastAsia="Times New Roman" w:hAnsi="Arial" w:cs="Arial"/>
          <w:b/>
          <w:bCs/>
          <w:u w:val="single"/>
        </w:rPr>
      </w:pPr>
    </w:p>
    <w:p w14:paraId="6A270B90" w14:textId="77777777" w:rsidR="008B098F" w:rsidRDefault="008B098F" w:rsidP="00516964">
      <w:pPr>
        <w:spacing w:after="0" w:line="240" w:lineRule="auto"/>
        <w:textAlignment w:val="baseline"/>
        <w:rPr>
          <w:rFonts w:ascii="Arial" w:eastAsia="Times New Roman" w:hAnsi="Arial" w:cs="Arial"/>
          <w:b/>
          <w:bCs/>
          <w:u w:val="single"/>
        </w:rPr>
      </w:pPr>
    </w:p>
    <w:p w14:paraId="1F6C9E98" w14:textId="77777777" w:rsidR="008B098F" w:rsidRDefault="008B098F" w:rsidP="00516964">
      <w:pPr>
        <w:spacing w:after="0" w:line="240" w:lineRule="auto"/>
        <w:textAlignment w:val="baseline"/>
        <w:rPr>
          <w:rFonts w:ascii="Arial" w:eastAsia="Times New Roman" w:hAnsi="Arial" w:cs="Arial"/>
          <w:b/>
          <w:bCs/>
          <w:u w:val="single"/>
        </w:rPr>
      </w:pPr>
    </w:p>
    <w:p w14:paraId="115C1B2A" w14:textId="77777777" w:rsidR="008B098F" w:rsidRDefault="008B098F" w:rsidP="00516964">
      <w:pPr>
        <w:spacing w:after="0" w:line="240" w:lineRule="auto"/>
        <w:textAlignment w:val="baseline"/>
        <w:rPr>
          <w:rFonts w:ascii="Arial" w:eastAsia="Times New Roman" w:hAnsi="Arial" w:cs="Arial"/>
          <w:b/>
          <w:bCs/>
          <w:u w:val="single"/>
        </w:rPr>
        <w:sectPr w:rsidR="008B098F">
          <w:headerReference w:type="default" r:id="rId80"/>
          <w:footerReference w:type="default" r:id="rId81"/>
          <w:headerReference w:type="first" r:id="rId82"/>
          <w:footerReference w:type="first" r:id="rId83"/>
          <w:pgSz w:w="12240" w:h="15840"/>
          <w:pgMar w:top="1440" w:right="1440" w:bottom="1440" w:left="1440" w:header="720" w:footer="720" w:gutter="0"/>
          <w:cols w:space="720"/>
          <w:docGrid w:linePitch="360"/>
        </w:sectPr>
      </w:pPr>
    </w:p>
    <w:p w14:paraId="6D05CB64" w14:textId="77777777" w:rsidR="008B098F" w:rsidRDefault="008B098F" w:rsidP="00516964">
      <w:pPr>
        <w:spacing w:after="0" w:line="240" w:lineRule="auto"/>
        <w:textAlignment w:val="baseline"/>
        <w:rPr>
          <w:rFonts w:ascii="Arial" w:eastAsia="Times New Roman" w:hAnsi="Arial" w:cs="Arial"/>
          <w:b/>
          <w:bCs/>
          <w:u w:val="single"/>
        </w:rPr>
      </w:pPr>
    </w:p>
    <w:p w14:paraId="4DD33715" w14:textId="77777777" w:rsidR="008B098F" w:rsidRDefault="008B098F" w:rsidP="008B098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rPr>
        <w:t>Student Reclama Procedures</w:t>
      </w:r>
      <w:r>
        <w:rPr>
          <w:rStyle w:val="eop"/>
          <w:rFonts w:ascii="Arial" w:hAnsi="Arial" w:cs="Arial"/>
        </w:rPr>
        <w:t> </w:t>
      </w:r>
    </w:p>
    <w:p w14:paraId="556E7CAA"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D59CA9D"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1.  A reclama is the means by which students may challenge answers to test questions that the student believes to be erroneous.  </w:t>
      </w:r>
      <w:r>
        <w:rPr>
          <w:rStyle w:val="eop"/>
          <w:rFonts w:ascii="Arial" w:hAnsi="Arial" w:cs="Arial"/>
        </w:rPr>
        <w:t> </w:t>
      </w:r>
    </w:p>
    <w:p w14:paraId="316F37B8"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71F9221"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2.  STEP 1.  Student officer submits reclama within two academic days of the test critique to their instructor.  All reclamas must comply with the following procedures:</w:t>
      </w:r>
      <w:r>
        <w:rPr>
          <w:rStyle w:val="eop"/>
          <w:rFonts w:ascii="Arial" w:hAnsi="Arial" w:cs="Arial"/>
        </w:rPr>
        <w:t> </w:t>
      </w:r>
    </w:p>
    <w:p w14:paraId="4045EC78"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88C2CF2" w14:textId="77777777" w:rsidR="008B098F" w:rsidRDefault="008B098F" w:rsidP="008B098F">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a.  A reclama may be either written or typed IAW Table 1 to this Appendix and submitted to an SGL for any of the following reasons:</w:t>
      </w:r>
      <w:r>
        <w:rPr>
          <w:rStyle w:val="eop"/>
          <w:rFonts w:ascii="Arial" w:hAnsi="Arial" w:cs="Arial"/>
        </w:rPr>
        <w:t> </w:t>
      </w:r>
    </w:p>
    <w:p w14:paraId="0343352F"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5110872" w14:textId="77777777" w:rsidR="008B098F" w:rsidRDefault="008B098F" w:rsidP="008B098F">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rPr>
        <w:t>(1)  The question or a scenario within the question was improperly worded.</w:t>
      </w:r>
      <w:r>
        <w:rPr>
          <w:rStyle w:val="eop"/>
          <w:rFonts w:ascii="Arial" w:hAnsi="Arial" w:cs="Arial"/>
        </w:rPr>
        <w:t> </w:t>
      </w:r>
    </w:p>
    <w:p w14:paraId="3777E238" w14:textId="77777777" w:rsidR="008B098F" w:rsidRDefault="008B098F" w:rsidP="008B098F">
      <w:pPr>
        <w:pStyle w:val="paragraph"/>
        <w:spacing w:before="0" w:beforeAutospacing="0" w:after="0" w:afterAutospacing="0"/>
        <w:ind w:firstLine="720"/>
        <w:textAlignment w:val="baseline"/>
        <w:rPr>
          <w:rFonts w:ascii="Segoe UI" w:hAnsi="Segoe UI" w:cs="Segoe UI"/>
          <w:sz w:val="18"/>
          <w:szCs w:val="18"/>
        </w:rPr>
      </w:pPr>
      <w:r>
        <w:rPr>
          <w:rStyle w:val="eop"/>
          <w:rFonts w:ascii="Arial" w:hAnsi="Arial" w:cs="Arial"/>
        </w:rPr>
        <w:t> </w:t>
      </w:r>
    </w:p>
    <w:p w14:paraId="17EBD320" w14:textId="77777777" w:rsidR="008B098F" w:rsidRDefault="008B098F" w:rsidP="008B098F">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rPr>
        <w:t>(2)  The question had multiple correct answers or no correct answers.</w:t>
      </w:r>
      <w:r>
        <w:rPr>
          <w:rStyle w:val="eop"/>
          <w:rFonts w:ascii="Arial" w:hAnsi="Arial" w:cs="Arial"/>
        </w:rPr>
        <w:t> </w:t>
      </w:r>
    </w:p>
    <w:p w14:paraId="5CD0C122" w14:textId="77777777" w:rsidR="008B098F" w:rsidRDefault="008B098F" w:rsidP="008B098F">
      <w:pPr>
        <w:pStyle w:val="paragraph"/>
        <w:spacing w:before="0" w:beforeAutospacing="0" w:after="0" w:afterAutospacing="0"/>
        <w:ind w:firstLine="720"/>
        <w:textAlignment w:val="baseline"/>
        <w:rPr>
          <w:rFonts w:ascii="Segoe UI" w:hAnsi="Segoe UI" w:cs="Segoe UI"/>
          <w:sz w:val="18"/>
          <w:szCs w:val="18"/>
        </w:rPr>
      </w:pPr>
      <w:r>
        <w:rPr>
          <w:rStyle w:val="eop"/>
          <w:rFonts w:ascii="Arial" w:hAnsi="Arial" w:cs="Arial"/>
        </w:rPr>
        <w:t> </w:t>
      </w:r>
    </w:p>
    <w:p w14:paraId="3022A8EE" w14:textId="77777777" w:rsidR="008B098F" w:rsidRDefault="008B098F" w:rsidP="008B098F">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rPr>
        <w:t>(3)  There is conflicting doctrine or instruction and the difference is not highlighted (e.g., an FM or AR is different from a block of instruction or different instructors give conflicting information).</w:t>
      </w:r>
      <w:r>
        <w:rPr>
          <w:rStyle w:val="eop"/>
          <w:rFonts w:ascii="Arial" w:hAnsi="Arial" w:cs="Arial"/>
        </w:rPr>
        <w:t> </w:t>
      </w:r>
    </w:p>
    <w:p w14:paraId="76CC0FB2"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DEE4742" w14:textId="77777777" w:rsidR="008B098F" w:rsidRDefault="008B098F" w:rsidP="008B098F">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hAnsi="Arial" w:cs="Arial"/>
        </w:rPr>
        <w:t>b. Each reclama must clearly state the issue, justify the argument, and provide supporting documents (e.g., regulations, other publications, or class handouts, etc.).</w:t>
      </w:r>
      <w:r>
        <w:rPr>
          <w:rStyle w:val="eop"/>
          <w:rFonts w:ascii="Arial" w:hAnsi="Arial" w:cs="Arial"/>
        </w:rPr>
        <w:t> </w:t>
      </w:r>
    </w:p>
    <w:p w14:paraId="78BD2404"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AEF2DF1"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3.  STEP 2.  Instructor obtains exact text of questions involved and attaches text to the reclama, safeguards the reclama to ensure academic security, researches the issue, reviews reclama, adds comments as appropriate, and forwards to the course Chief within 48 hours.</w:t>
      </w:r>
      <w:r>
        <w:rPr>
          <w:rStyle w:val="eop"/>
          <w:rFonts w:ascii="Arial" w:hAnsi="Arial" w:cs="Arial"/>
        </w:rPr>
        <w:t> </w:t>
      </w:r>
    </w:p>
    <w:p w14:paraId="6E15FBF9"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814560D"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4.  STEP 3.  The respective Course Chief will review the reclama and related documents, recommend either approval or disapproval, sign the document, log the reclama, and forward the reclama to the instructor that taught the block of instruction within 72 hours.</w:t>
      </w:r>
      <w:r>
        <w:rPr>
          <w:rStyle w:val="eop"/>
          <w:rFonts w:ascii="Arial" w:hAnsi="Arial" w:cs="Arial"/>
        </w:rPr>
        <w:t> </w:t>
      </w:r>
    </w:p>
    <w:p w14:paraId="0AC27F05"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AB48B77"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5.  STEP 4.  The instructor will review the question listed in the reclama, and then respond back to the Course Chief within 24 hours (one work day).  The instructor will provide written response to the student(s) to explain reasons for, or against, the reclama.</w:t>
      </w:r>
      <w:r>
        <w:rPr>
          <w:rStyle w:val="eop"/>
          <w:rFonts w:ascii="Arial" w:hAnsi="Arial" w:cs="Arial"/>
        </w:rPr>
        <w:t> </w:t>
      </w:r>
    </w:p>
    <w:p w14:paraId="055F0112"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A16EE11"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6.  STEP 5.  The course Chief will retain a copy of the reclama (with response) and forward a copy of the response to the student officer initiating the reclama.  In cases where a question is deemed inaccurate, poorly worded, etc. the course Chief will then coordinate to eliminate or reword the question as appropriate.</w:t>
      </w:r>
      <w:r>
        <w:rPr>
          <w:rStyle w:val="eop"/>
          <w:rFonts w:ascii="Arial" w:hAnsi="Arial" w:cs="Arial"/>
        </w:rPr>
        <w:t> </w:t>
      </w:r>
    </w:p>
    <w:p w14:paraId="17681678"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BB54FD9"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9FE7CA3"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Encl</w:t>
      </w:r>
      <w:r>
        <w:rPr>
          <w:rStyle w:val="eop"/>
          <w:rFonts w:ascii="Arial" w:hAnsi="Arial" w:cs="Arial"/>
        </w:rPr>
        <w:t> </w:t>
      </w:r>
    </w:p>
    <w:p w14:paraId="651634B4" w14:textId="77777777" w:rsidR="008B098F" w:rsidRDefault="008B098F" w:rsidP="008B09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Table 1 Student Reclama Form</w:t>
      </w:r>
      <w:r>
        <w:rPr>
          <w:rStyle w:val="eop"/>
          <w:rFonts w:ascii="Arial" w:hAnsi="Arial" w:cs="Arial"/>
        </w:rPr>
        <w:t> </w:t>
      </w:r>
    </w:p>
    <w:p w14:paraId="2BD07051" w14:textId="77777777" w:rsidR="00F51F0F" w:rsidRDefault="00F51F0F" w:rsidP="00516964">
      <w:pPr>
        <w:spacing w:after="0" w:line="240" w:lineRule="auto"/>
        <w:textAlignment w:val="baseline"/>
        <w:rPr>
          <w:rFonts w:ascii="Arial" w:eastAsia="Times New Roman" w:hAnsi="Arial" w:cs="Arial"/>
          <w:sz w:val="18"/>
          <w:szCs w:val="18"/>
        </w:rPr>
        <w:sectPr w:rsidR="00F51F0F">
          <w:headerReference w:type="default" r:id="rId84"/>
          <w:footerReference w:type="default" r:id="rId85"/>
          <w:headerReference w:type="first" r:id="rId86"/>
          <w:footerReference w:type="first" r:id="rId87"/>
          <w:pgSz w:w="12240" w:h="15840"/>
          <w:pgMar w:top="1440" w:right="1440" w:bottom="1440" w:left="1440" w:header="720" w:footer="720" w:gutter="0"/>
          <w:cols w:space="720"/>
          <w:docGrid w:linePitch="360"/>
        </w:sectPr>
      </w:pPr>
    </w:p>
    <w:p w14:paraId="121FD90A" w14:textId="77777777" w:rsidR="00362DB9" w:rsidRPr="00516964" w:rsidRDefault="00362DB9" w:rsidP="00516964">
      <w:pPr>
        <w:spacing w:after="0" w:line="240" w:lineRule="auto"/>
        <w:textAlignment w:val="baseline"/>
        <w:rPr>
          <w:rFonts w:ascii="Arial" w:eastAsia="Times New Roman" w:hAnsi="Arial" w:cs="Arial"/>
          <w:sz w:val="18"/>
          <w:szCs w:val="18"/>
        </w:rPr>
      </w:pPr>
      <w:r>
        <w:rPr>
          <w:noProof/>
        </w:rPr>
        <w:lastRenderedPageBreak/>
        <w:drawing>
          <wp:anchor distT="0" distB="0" distL="114300" distR="114300" simplePos="0" relativeHeight="251658243" behindDoc="1" locked="0" layoutInCell="1" allowOverlap="1" wp14:anchorId="3ECCB290" wp14:editId="07777777">
            <wp:simplePos x="0" y="0"/>
            <wp:positionH relativeFrom="margin">
              <wp:align>center</wp:align>
            </wp:positionH>
            <wp:positionV relativeFrom="paragraph">
              <wp:posOffset>101600</wp:posOffset>
            </wp:positionV>
            <wp:extent cx="7289165" cy="8122920"/>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7289165" cy="8122920"/>
                    </a:xfrm>
                    <a:prstGeom prst="rect">
                      <a:avLst/>
                    </a:prstGeom>
                  </pic:spPr>
                </pic:pic>
              </a:graphicData>
            </a:graphic>
            <wp14:sizeRelH relativeFrom="page">
              <wp14:pctWidth>0</wp14:pctWidth>
            </wp14:sizeRelH>
            <wp14:sizeRelV relativeFrom="page">
              <wp14:pctHeight>0</wp14:pctHeight>
            </wp14:sizeRelV>
          </wp:anchor>
        </w:drawing>
      </w:r>
    </w:p>
    <w:p w14:paraId="3621239F" w14:textId="77777777" w:rsidR="00362DB9" w:rsidRDefault="00362DB9" w:rsidP="00257FE6">
      <w:pPr>
        <w:tabs>
          <w:tab w:val="left" w:pos="3444"/>
        </w:tabs>
        <w:rPr>
          <w:noProof/>
        </w:rPr>
      </w:pPr>
    </w:p>
    <w:p w14:paraId="1FD5FA50" w14:textId="77777777" w:rsidR="00362DB9" w:rsidRDefault="00362DB9" w:rsidP="00257FE6">
      <w:pPr>
        <w:tabs>
          <w:tab w:val="left" w:pos="3444"/>
        </w:tabs>
        <w:rPr>
          <w:noProof/>
        </w:rPr>
      </w:pPr>
    </w:p>
    <w:p w14:paraId="217B0238" w14:textId="77777777" w:rsidR="00362DB9" w:rsidRDefault="00362DB9" w:rsidP="00257FE6">
      <w:pPr>
        <w:tabs>
          <w:tab w:val="left" w:pos="3444"/>
        </w:tabs>
        <w:rPr>
          <w:noProof/>
        </w:rPr>
      </w:pPr>
    </w:p>
    <w:p w14:paraId="202FEFD9" w14:textId="77777777" w:rsidR="00362DB9" w:rsidRDefault="00362DB9" w:rsidP="00257FE6">
      <w:pPr>
        <w:tabs>
          <w:tab w:val="left" w:pos="3444"/>
        </w:tabs>
        <w:rPr>
          <w:noProof/>
        </w:rPr>
      </w:pPr>
    </w:p>
    <w:p w14:paraId="05F814D9" w14:textId="77777777" w:rsidR="00362DB9" w:rsidRDefault="00362DB9" w:rsidP="00257FE6">
      <w:pPr>
        <w:tabs>
          <w:tab w:val="left" w:pos="3444"/>
        </w:tabs>
        <w:rPr>
          <w:noProof/>
        </w:rPr>
      </w:pPr>
    </w:p>
    <w:p w14:paraId="69596ACF" w14:textId="77777777" w:rsidR="00362DB9" w:rsidRDefault="00362DB9" w:rsidP="00257FE6">
      <w:pPr>
        <w:tabs>
          <w:tab w:val="left" w:pos="3444"/>
        </w:tabs>
        <w:rPr>
          <w:noProof/>
        </w:rPr>
      </w:pPr>
    </w:p>
    <w:p w14:paraId="12116FDA" w14:textId="77777777" w:rsidR="00362DB9" w:rsidRDefault="00362DB9" w:rsidP="00257FE6">
      <w:pPr>
        <w:tabs>
          <w:tab w:val="left" w:pos="3444"/>
        </w:tabs>
        <w:rPr>
          <w:noProof/>
        </w:rPr>
      </w:pPr>
    </w:p>
    <w:p w14:paraId="719ECEC9" w14:textId="77777777" w:rsidR="00362DB9" w:rsidRDefault="00362DB9" w:rsidP="00257FE6">
      <w:pPr>
        <w:tabs>
          <w:tab w:val="left" w:pos="3444"/>
        </w:tabs>
        <w:rPr>
          <w:noProof/>
        </w:rPr>
      </w:pPr>
    </w:p>
    <w:p w14:paraId="407B23F1" w14:textId="77777777" w:rsidR="00362DB9" w:rsidRDefault="00362DB9" w:rsidP="00257FE6">
      <w:pPr>
        <w:tabs>
          <w:tab w:val="left" w:pos="3444"/>
        </w:tabs>
        <w:rPr>
          <w:noProof/>
        </w:rPr>
      </w:pPr>
    </w:p>
    <w:p w14:paraId="429CDF30" w14:textId="77777777" w:rsidR="00362DB9" w:rsidRDefault="00362DB9" w:rsidP="00257FE6">
      <w:pPr>
        <w:tabs>
          <w:tab w:val="left" w:pos="3444"/>
        </w:tabs>
        <w:rPr>
          <w:noProof/>
        </w:rPr>
      </w:pPr>
    </w:p>
    <w:p w14:paraId="631CDF97" w14:textId="77777777" w:rsidR="00362DB9" w:rsidRDefault="00362DB9" w:rsidP="00257FE6">
      <w:pPr>
        <w:tabs>
          <w:tab w:val="left" w:pos="3444"/>
        </w:tabs>
        <w:rPr>
          <w:noProof/>
        </w:rPr>
      </w:pPr>
    </w:p>
    <w:p w14:paraId="31FE71E4" w14:textId="77777777" w:rsidR="00362DB9" w:rsidRDefault="00362DB9" w:rsidP="00257FE6">
      <w:pPr>
        <w:tabs>
          <w:tab w:val="left" w:pos="3444"/>
        </w:tabs>
        <w:rPr>
          <w:noProof/>
        </w:rPr>
      </w:pPr>
    </w:p>
    <w:p w14:paraId="69BCABCD" w14:textId="77777777" w:rsidR="00362DB9" w:rsidRDefault="00362DB9" w:rsidP="00257FE6">
      <w:pPr>
        <w:tabs>
          <w:tab w:val="left" w:pos="3444"/>
        </w:tabs>
        <w:rPr>
          <w:noProof/>
        </w:rPr>
      </w:pPr>
    </w:p>
    <w:p w14:paraId="2D28C23C" w14:textId="77777777" w:rsidR="00362DB9" w:rsidRDefault="00362DB9" w:rsidP="00257FE6">
      <w:pPr>
        <w:tabs>
          <w:tab w:val="left" w:pos="3444"/>
        </w:tabs>
        <w:rPr>
          <w:noProof/>
        </w:rPr>
      </w:pPr>
    </w:p>
    <w:p w14:paraId="0F7357C3" w14:textId="77777777" w:rsidR="00362DB9" w:rsidRDefault="00362DB9" w:rsidP="00257FE6">
      <w:pPr>
        <w:tabs>
          <w:tab w:val="left" w:pos="3444"/>
        </w:tabs>
        <w:rPr>
          <w:noProof/>
        </w:rPr>
      </w:pPr>
    </w:p>
    <w:p w14:paraId="0C23292F" w14:textId="77777777" w:rsidR="00362DB9" w:rsidRDefault="00362DB9" w:rsidP="00257FE6">
      <w:pPr>
        <w:tabs>
          <w:tab w:val="left" w:pos="3444"/>
        </w:tabs>
        <w:rPr>
          <w:noProof/>
        </w:rPr>
      </w:pPr>
    </w:p>
    <w:p w14:paraId="1A2222D7" w14:textId="77777777" w:rsidR="00362DB9" w:rsidRDefault="00362DB9" w:rsidP="00257FE6">
      <w:pPr>
        <w:tabs>
          <w:tab w:val="left" w:pos="3444"/>
        </w:tabs>
        <w:rPr>
          <w:noProof/>
        </w:rPr>
      </w:pPr>
    </w:p>
    <w:p w14:paraId="72189CBF" w14:textId="77777777" w:rsidR="00362DB9" w:rsidRDefault="00362DB9" w:rsidP="00257FE6">
      <w:pPr>
        <w:tabs>
          <w:tab w:val="left" w:pos="3444"/>
        </w:tabs>
        <w:rPr>
          <w:noProof/>
        </w:rPr>
      </w:pPr>
    </w:p>
    <w:p w14:paraId="1AF4878C" w14:textId="77777777" w:rsidR="00362DB9" w:rsidRDefault="00362DB9" w:rsidP="00257FE6">
      <w:pPr>
        <w:tabs>
          <w:tab w:val="left" w:pos="3444"/>
        </w:tabs>
        <w:rPr>
          <w:noProof/>
        </w:rPr>
      </w:pPr>
    </w:p>
    <w:p w14:paraId="46AAD782" w14:textId="77777777" w:rsidR="00362DB9" w:rsidRDefault="00362DB9" w:rsidP="00257FE6">
      <w:pPr>
        <w:tabs>
          <w:tab w:val="left" w:pos="3444"/>
        </w:tabs>
        <w:rPr>
          <w:noProof/>
        </w:rPr>
      </w:pPr>
    </w:p>
    <w:p w14:paraId="1721097C" w14:textId="77777777" w:rsidR="00362DB9" w:rsidRDefault="00362DB9" w:rsidP="00257FE6">
      <w:pPr>
        <w:tabs>
          <w:tab w:val="left" w:pos="3444"/>
        </w:tabs>
        <w:rPr>
          <w:noProof/>
        </w:rPr>
      </w:pPr>
    </w:p>
    <w:p w14:paraId="54998899" w14:textId="77777777" w:rsidR="00362DB9" w:rsidRDefault="00362DB9" w:rsidP="00257FE6">
      <w:pPr>
        <w:tabs>
          <w:tab w:val="left" w:pos="3444"/>
        </w:tabs>
        <w:rPr>
          <w:noProof/>
        </w:rPr>
      </w:pPr>
    </w:p>
    <w:p w14:paraId="2D461D88" w14:textId="77777777" w:rsidR="00362DB9" w:rsidRDefault="00362DB9" w:rsidP="00257FE6">
      <w:pPr>
        <w:tabs>
          <w:tab w:val="left" w:pos="3444"/>
        </w:tabs>
        <w:rPr>
          <w:noProof/>
        </w:rPr>
      </w:pPr>
    </w:p>
    <w:p w14:paraId="73F8DB4D" w14:textId="77777777" w:rsidR="00362DB9" w:rsidRDefault="00362DB9" w:rsidP="00257FE6">
      <w:pPr>
        <w:tabs>
          <w:tab w:val="left" w:pos="3444"/>
        </w:tabs>
        <w:rPr>
          <w:noProof/>
        </w:rPr>
      </w:pPr>
    </w:p>
    <w:p w14:paraId="6BF20CEA" w14:textId="77777777" w:rsidR="00362DB9" w:rsidRDefault="00362DB9" w:rsidP="00257FE6">
      <w:pPr>
        <w:tabs>
          <w:tab w:val="left" w:pos="3444"/>
        </w:tabs>
        <w:rPr>
          <w:noProof/>
        </w:rPr>
      </w:pPr>
    </w:p>
    <w:tbl>
      <w:tblPr>
        <w:tblStyle w:val="TableGrid"/>
        <w:tblpPr w:leftFromText="180" w:rightFromText="180" w:vertAnchor="text" w:horzAnchor="margin" w:tblpY="82"/>
        <w:tblW w:w="0" w:type="auto"/>
        <w:tblLayout w:type="fixed"/>
        <w:tblLook w:val="06A0" w:firstRow="1" w:lastRow="0" w:firstColumn="1" w:lastColumn="0" w:noHBand="1" w:noVBand="1"/>
      </w:tblPr>
      <w:tblGrid>
        <w:gridCol w:w="3285"/>
      </w:tblGrid>
      <w:tr w:rsidR="00591836" w14:paraId="6381DAB7" w14:textId="77777777" w:rsidTr="00591836">
        <w:tc>
          <w:tcPr>
            <w:tcW w:w="3285" w:type="dxa"/>
          </w:tcPr>
          <w:p w14:paraId="6F6A7E72" w14:textId="77777777" w:rsidR="00591836" w:rsidRPr="004B3C3C" w:rsidRDefault="00591836" w:rsidP="00591836">
            <w:pPr>
              <w:rPr>
                <w:rFonts w:ascii="Arial" w:hAnsi="Arial" w:cs="Arial"/>
                <w:noProof/>
              </w:rPr>
            </w:pPr>
            <w:r w:rsidRPr="004B3C3C">
              <w:rPr>
                <w:rFonts w:ascii="Arial" w:hAnsi="Arial" w:cs="Arial"/>
                <w:noProof/>
              </w:rPr>
              <w:t>Approved / Disapproved</w:t>
            </w:r>
          </w:p>
        </w:tc>
      </w:tr>
      <w:tr w:rsidR="00591836" w14:paraId="1B858B1D" w14:textId="77777777" w:rsidTr="00591836">
        <w:tc>
          <w:tcPr>
            <w:tcW w:w="3285" w:type="dxa"/>
          </w:tcPr>
          <w:p w14:paraId="07B08FB3" w14:textId="77777777" w:rsidR="00591836" w:rsidRPr="004B3C3C" w:rsidRDefault="00591836" w:rsidP="00591836">
            <w:pPr>
              <w:rPr>
                <w:rFonts w:ascii="Arial" w:hAnsi="Arial" w:cs="Arial"/>
                <w:noProof/>
              </w:rPr>
            </w:pPr>
            <w:r w:rsidRPr="004B3C3C">
              <w:rPr>
                <w:rFonts w:ascii="Arial" w:hAnsi="Arial" w:cs="Arial"/>
                <w:noProof/>
              </w:rPr>
              <w:t>Signature</w:t>
            </w:r>
          </w:p>
        </w:tc>
      </w:tr>
      <w:tr w:rsidR="00591836" w14:paraId="63376477" w14:textId="77777777" w:rsidTr="00591836">
        <w:tc>
          <w:tcPr>
            <w:tcW w:w="3285" w:type="dxa"/>
          </w:tcPr>
          <w:p w14:paraId="6D369D24" w14:textId="77777777" w:rsidR="00591836" w:rsidRPr="004B3C3C" w:rsidRDefault="00591836" w:rsidP="00591836">
            <w:pPr>
              <w:rPr>
                <w:rFonts w:ascii="Arial" w:hAnsi="Arial" w:cs="Arial"/>
                <w:noProof/>
              </w:rPr>
            </w:pPr>
            <w:r w:rsidRPr="004B3C3C">
              <w:rPr>
                <w:rFonts w:ascii="Arial" w:hAnsi="Arial" w:cs="Arial"/>
                <w:noProof/>
              </w:rPr>
              <w:t>BOLC / CCC / CCC-RC Course chief</w:t>
            </w:r>
          </w:p>
        </w:tc>
      </w:tr>
    </w:tbl>
    <w:p w14:paraId="25F866C5" w14:textId="77777777" w:rsidR="00362DB9" w:rsidRDefault="00362DB9" w:rsidP="00257FE6">
      <w:pPr>
        <w:tabs>
          <w:tab w:val="left" w:pos="3444"/>
        </w:tabs>
        <w:rPr>
          <w:noProof/>
        </w:rPr>
      </w:pPr>
    </w:p>
    <w:p w14:paraId="0210DD7E" w14:textId="77777777" w:rsidR="00362DB9" w:rsidRDefault="00362DB9" w:rsidP="00257FE6">
      <w:pPr>
        <w:tabs>
          <w:tab w:val="left" w:pos="3444"/>
        </w:tabs>
        <w:rPr>
          <w:noProof/>
        </w:rPr>
        <w:sectPr w:rsidR="00362DB9">
          <w:headerReference w:type="default" r:id="rId89"/>
          <w:footerReference w:type="default" r:id="rId90"/>
          <w:headerReference w:type="first" r:id="rId91"/>
          <w:footerReference w:type="first" r:id="rId92"/>
          <w:pgSz w:w="12240" w:h="15840"/>
          <w:pgMar w:top="1440" w:right="1440" w:bottom="1440" w:left="1440" w:header="720" w:footer="720" w:gutter="0"/>
          <w:cols w:space="720"/>
          <w:docGrid w:linePitch="360"/>
        </w:sectPr>
      </w:pPr>
    </w:p>
    <w:p w14:paraId="561CBBCA" w14:textId="77777777" w:rsidR="00F975FF" w:rsidRPr="00F975FF" w:rsidRDefault="00F975FF" w:rsidP="00F975FF">
      <w:pPr>
        <w:spacing w:after="0" w:line="240" w:lineRule="auto"/>
        <w:jc w:val="center"/>
        <w:textAlignment w:val="baseline"/>
        <w:rPr>
          <w:rFonts w:ascii="Segoe UI" w:eastAsia="Times New Roman" w:hAnsi="Segoe UI" w:cs="Segoe UI"/>
          <w:sz w:val="18"/>
          <w:szCs w:val="18"/>
        </w:rPr>
      </w:pPr>
      <w:r w:rsidRPr="00F975FF">
        <w:rPr>
          <w:rFonts w:ascii="Arial" w:eastAsia="Times New Roman" w:hAnsi="Arial" w:cs="Arial"/>
          <w:b/>
          <w:bCs/>
          <w:sz w:val="24"/>
          <w:szCs w:val="24"/>
        </w:rPr>
        <w:lastRenderedPageBreak/>
        <w:t>Guidelines to the</w:t>
      </w:r>
      <w:r w:rsidRPr="00F975FF">
        <w:rPr>
          <w:rFonts w:ascii="Arial" w:eastAsia="Times New Roman" w:hAnsi="Arial" w:cs="Arial"/>
          <w:sz w:val="24"/>
          <w:szCs w:val="24"/>
        </w:rPr>
        <w:t xml:space="preserve"> </w:t>
      </w:r>
      <w:r w:rsidRPr="00F975FF">
        <w:rPr>
          <w:rFonts w:ascii="Arial" w:eastAsia="Times New Roman" w:hAnsi="Arial" w:cs="Arial"/>
          <w:b/>
          <w:bCs/>
          <w:sz w:val="24"/>
          <w:szCs w:val="24"/>
        </w:rPr>
        <w:t>Student Status Review Procedures</w:t>
      </w:r>
      <w:r w:rsidRPr="00F975FF">
        <w:rPr>
          <w:rFonts w:ascii="Arial" w:eastAsia="Times New Roman" w:hAnsi="Arial" w:cs="Arial"/>
          <w:sz w:val="24"/>
          <w:szCs w:val="24"/>
        </w:rPr>
        <w:t> </w:t>
      </w:r>
    </w:p>
    <w:p w14:paraId="50835483"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6FF3BD65" w14:textId="77777777" w:rsidR="00F975FF" w:rsidRPr="00F975FF" w:rsidRDefault="00F975FF">
      <w:pPr>
        <w:numPr>
          <w:ilvl w:val="0"/>
          <w:numId w:val="21"/>
        </w:numPr>
        <w:spacing w:after="0" w:line="240" w:lineRule="auto"/>
        <w:ind w:left="0" w:firstLine="360"/>
        <w:textAlignment w:val="baseline"/>
        <w:rPr>
          <w:rFonts w:ascii="Arial" w:eastAsia="Times New Roman" w:hAnsi="Arial" w:cs="Arial"/>
          <w:sz w:val="24"/>
          <w:szCs w:val="24"/>
        </w:rPr>
      </w:pPr>
      <w:r w:rsidRPr="00F975FF">
        <w:rPr>
          <w:rFonts w:ascii="Arial" w:eastAsia="Times New Roman" w:hAnsi="Arial" w:cs="Arial"/>
          <w:sz w:val="24"/>
          <w:szCs w:val="24"/>
        </w:rPr>
        <w:t>This document serves as a guideline for all CATD students attending the U.S. Military Police School in Fort Leonard Wood, MO who might be subject to a Student Status Review (SSR) procedure initiated under the authorities delegated by USAMPS Regulation 350-1. The controlling authority in all matters related to SSR procedures is USAMPS Regulation 350-1. This document does not supplement, amend or change the applicable regulatory authorities, including but not limited to USAMPS Regulation 350-1.</w:t>
      </w:r>
    </w:p>
    <w:p w14:paraId="415990F0"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43AEFC37" w14:textId="2DDA7ED1" w:rsidR="00F975FF" w:rsidRPr="006E2F85" w:rsidRDefault="00F975FF">
      <w:pPr>
        <w:numPr>
          <w:ilvl w:val="0"/>
          <w:numId w:val="22"/>
        </w:numPr>
        <w:spacing w:after="0" w:line="240" w:lineRule="auto"/>
        <w:ind w:left="0" w:firstLine="360"/>
        <w:textAlignment w:val="baseline"/>
        <w:rPr>
          <w:rFonts w:ascii="Arial" w:eastAsia="Times New Roman" w:hAnsi="Arial" w:cs="Arial"/>
          <w:sz w:val="24"/>
          <w:szCs w:val="24"/>
        </w:rPr>
      </w:pPr>
      <w:r w:rsidRPr="00F975FF">
        <w:rPr>
          <w:rFonts w:ascii="Arial" w:eastAsia="Times New Roman" w:hAnsi="Arial" w:cs="Arial"/>
          <w:sz w:val="24"/>
          <w:szCs w:val="24"/>
        </w:rPr>
        <w:t xml:space="preserve">A SSR, is the procedure to determine the retention, recycle, or dismissal of students having academic, disciplinary, or any other problem that may affect their continued attendance in the course. A SSR will be initiated by the respective course chief (BOLC / CCC) when a student fails to meet course standards or requirements. An SSR is initiated by a written counseling from the course chief to the student recommending the </w:t>
      </w:r>
      <w:r w:rsidRPr="006E2F85">
        <w:rPr>
          <w:rFonts w:ascii="Arial" w:eastAsia="Times New Roman" w:hAnsi="Arial" w:cs="Arial"/>
          <w:sz w:val="24"/>
          <w:szCs w:val="24"/>
        </w:rPr>
        <w:t xml:space="preserve">student </w:t>
      </w:r>
      <w:r w:rsidR="00BE219B" w:rsidRPr="006E2F85">
        <w:rPr>
          <w:rFonts w:ascii="Arial" w:eastAsia="Times New Roman" w:hAnsi="Arial" w:cs="Arial"/>
          <w:sz w:val="24"/>
          <w:szCs w:val="24"/>
        </w:rPr>
        <w:t xml:space="preserve">be </w:t>
      </w:r>
      <w:r w:rsidRPr="006E2F85">
        <w:rPr>
          <w:rFonts w:ascii="Arial" w:eastAsia="Times New Roman" w:hAnsi="Arial" w:cs="Arial"/>
          <w:sz w:val="24"/>
          <w:szCs w:val="24"/>
        </w:rPr>
        <w:t>either</w:t>
      </w:r>
      <w:r w:rsidR="00BE219B" w:rsidRPr="006E2F85">
        <w:rPr>
          <w:rFonts w:ascii="Arial" w:eastAsia="Times New Roman" w:hAnsi="Arial" w:cs="Arial"/>
          <w:sz w:val="24"/>
          <w:szCs w:val="24"/>
        </w:rPr>
        <w:t xml:space="preserve"> retained,</w:t>
      </w:r>
      <w:r w:rsidRPr="006E2F85">
        <w:rPr>
          <w:rFonts w:ascii="Arial" w:eastAsia="Times New Roman" w:hAnsi="Arial" w:cs="Arial"/>
          <w:sz w:val="24"/>
          <w:szCs w:val="24"/>
        </w:rPr>
        <w:t xml:space="preserve"> recycle</w:t>
      </w:r>
      <w:r w:rsidR="009D01CB" w:rsidRPr="006E2F85">
        <w:rPr>
          <w:rFonts w:ascii="Arial" w:eastAsia="Times New Roman" w:hAnsi="Arial" w:cs="Arial"/>
          <w:sz w:val="24"/>
          <w:szCs w:val="24"/>
        </w:rPr>
        <w:t>d</w:t>
      </w:r>
      <w:r w:rsidRPr="006E2F85">
        <w:rPr>
          <w:rFonts w:ascii="Arial" w:eastAsia="Times New Roman" w:hAnsi="Arial" w:cs="Arial"/>
          <w:sz w:val="24"/>
          <w:szCs w:val="24"/>
        </w:rPr>
        <w:t xml:space="preserve"> into a later course or dismiss</w:t>
      </w:r>
      <w:r w:rsidR="004C1AA3" w:rsidRPr="006E2F85">
        <w:rPr>
          <w:rFonts w:ascii="Arial" w:eastAsia="Times New Roman" w:hAnsi="Arial" w:cs="Arial"/>
          <w:sz w:val="24"/>
          <w:szCs w:val="24"/>
        </w:rPr>
        <w:t>ed</w:t>
      </w:r>
      <w:r w:rsidRPr="006E2F85">
        <w:rPr>
          <w:rFonts w:ascii="Arial" w:eastAsia="Times New Roman" w:hAnsi="Arial" w:cs="Arial"/>
          <w:sz w:val="24"/>
          <w:szCs w:val="24"/>
        </w:rPr>
        <w:t xml:space="preserve"> from the course.  </w:t>
      </w:r>
    </w:p>
    <w:p w14:paraId="7E19E8D3" w14:textId="07AB001E" w:rsidR="00F975FF" w:rsidRPr="00F975FF" w:rsidRDefault="009F5968" w:rsidP="00E652E5">
      <w:pPr>
        <w:spacing w:after="0" w:line="240" w:lineRule="auto"/>
        <w:ind w:left="360"/>
        <w:textAlignment w:val="baseline"/>
        <w:rPr>
          <w:rFonts w:ascii="Segoe UI" w:eastAsia="Times New Roman" w:hAnsi="Segoe UI" w:cs="Segoe UI"/>
          <w:sz w:val="18"/>
          <w:szCs w:val="18"/>
        </w:rPr>
      </w:pPr>
      <w:r>
        <w:rPr>
          <w:rFonts w:ascii="Arial" w:eastAsia="Times New Roman" w:hAnsi="Arial" w:cs="Arial"/>
          <w:sz w:val="24"/>
          <w:szCs w:val="24"/>
        </w:rPr>
        <w:t xml:space="preserve">     </w:t>
      </w:r>
    </w:p>
    <w:p w14:paraId="23BCC265" w14:textId="77777777" w:rsidR="00F975FF" w:rsidRPr="00F975FF" w:rsidRDefault="00F975FF">
      <w:pPr>
        <w:numPr>
          <w:ilvl w:val="0"/>
          <w:numId w:val="23"/>
        </w:numPr>
        <w:spacing w:after="0" w:line="240" w:lineRule="auto"/>
        <w:ind w:left="0" w:firstLine="360"/>
        <w:textAlignment w:val="baseline"/>
        <w:rPr>
          <w:rFonts w:ascii="Arial" w:eastAsia="Times New Roman" w:hAnsi="Arial" w:cs="Arial"/>
          <w:sz w:val="24"/>
          <w:szCs w:val="24"/>
        </w:rPr>
      </w:pPr>
      <w:r w:rsidRPr="00F975FF">
        <w:rPr>
          <w:rFonts w:ascii="Arial" w:eastAsia="Times New Roman" w:hAnsi="Arial" w:cs="Arial"/>
          <w:sz w:val="24"/>
          <w:szCs w:val="24"/>
        </w:rPr>
        <w:t>This procedure does not apply to recycles or dismissals for illness, injury, compassionate reasons, or other reasons that are not the fault of the student. Dismissals for these reasons will be made without prejudice.  </w:t>
      </w:r>
    </w:p>
    <w:p w14:paraId="7BD4DE0D"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61465123" w14:textId="77777777" w:rsidR="00F975FF" w:rsidRPr="00F975FF" w:rsidRDefault="00F975FF">
      <w:pPr>
        <w:numPr>
          <w:ilvl w:val="0"/>
          <w:numId w:val="24"/>
        </w:numPr>
        <w:spacing w:after="0" w:line="240" w:lineRule="auto"/>
        <w:ind w:left="0" w:firstLine="360"/>
        <w:textAlignment w:val="baseline"/>
        <w:rPr>
          <w:rFonts w:ascii="Arial" w:eastAsia="Times New Roman" w:hAnsi="Arial" w:cs="Arial"/>
          <w:sz w:val="24"/>
          <w:szCs w:val="24"/>
        </w:rPr>
      </w:pPr>
      <w:r w:rsidRPr="00F975FF">
        <w:rPr>
          <w:rFonts w:ascii="Arial" w:eastAsia="Times New Roman" w:hAnsi="Arial" w:cs="Arial"/>
          <w:sz w:val="24"/>
          <w:szCs w:val="24"/>
        </w:rPr>
        <w:t>Reasons for Recycle or Dismissal. Students may be considered for recycle into a later course or dismissal from a course for the following reasons: </w:t>
      </w:r>
    </w:p>
    <w:p w14:paraId="3000EAAB"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653E29F6" w14:textId="77777777" w:rsidR="00F975FF" w:rsidRPr="00F975FF" w:rsidRDefault="00F975FF" w:rsidP="00F21BE6">
      <w:pPr>
        <w:numPr>
          <w:ilvl w:val="0"/>
          <w:numId w:val="25"/>
        </w:numPr>
        <w:tabs>
          <w:tab w:val="clear" w:pos="720"/>
          <w:tab w:val="num"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Personal conduct is such that continuance in the course is not appropriate (for example, if a student violates regulations, policies, or established discipline standards). </w:t>
      </w:r>
    </w:p>
    <w:p w14:paraId="50042928" w14:textId="77777777" w:rsidR="00F975FF" w:rsidRPr="00F975FF" w:rsidRDefault="00F975FF" w:rsidP="00F21BE6">
      <w:pPr>
        <w:tabs>
          <w:tab w:val="num" w:pos="1080"/>
        </w:tabs>
        <w:spacing w:after="0" w:line="240" w:lineRule="auto"/>
        <w:ind w:left="36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5DC9D849" w14:textId="77777777" w:rsidR="00F975FF" w:rsidRPr="00F975FF" w:rsidRDefault="00F975FF" w:rsidP="00F21BE6">
      <w:pPr>
        <w:numPr>
          <w:ilvl w:val="0"/>
          <w:numId w:val="26"/>
        </w:numPr>
        <w:tabs>
          <w:tab w:val="clear" w:pos="720"/>
          <w:tab w:val="num"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Negative attitude or lack of motivation is prejudicial to the interests of other students in the class. </w:t>
      </w:r>
    </w:p>
    <w:p w14:paraId="75051A5F" w14:textId="77777777" w:rsidR="00F975FF" w:rsidRPr="00F975FF" w:rsidRDefault="00F975FF" w:rsidP="00F21BE6">
      <w:pPr>
        <w:tabs>
          <w:tab w:val="num" w:pos="1080"/>
        </w:tabs>
        <w:spacing w:after="0" w:line="240" w:lineRule="auto"/>
        <w:ind w:left="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35649478" w14:textId="77777777" w:rsidR="00F975FF" w:rsidRPr="00190B4B" w:rsidRDefault="00F975FF" w:rsidP="00F21BE6">
      <w:pPr>
        <w:numPr>
          <w:ilvl w:val="0"/>
          <w:numId w:val="27"/>
        </w:numPr>
        <w:tabs>
          <w:tab w:val="clear" w:pos="720"/>
          <w:tab w:val="num" w:pos="1080"/>
        </w:tabs>
        <w:spacing w:after="0" w:line="240" w:lineRule="auto"/>
        <w:ind w:left="0" w:firstLine="720"/>
        <w:textAlignment w:val="baseline"/>
        <w:rPr>
          <w:rFonts w:ascii="Arial" w:eastAsia="Times New Roman" w:hAnsi="Arial" w:cs="Arial"/>
          <w:sz w:val="24"/>
          <w:szCs w:val="24"/>
        </w:rPr>
      </w:pPr>
      <w:r w:rsidRPr="00190B4B">
        <w:rPr>
          <w:rFonts w:ascii="Arial" w:eastAsia="Times New Roman" w:hAnsi="Arial" w:cs="Arial"/>
          <w:sz w:val="24"/>
          <w:szCs w:val="24"/>
        </w:rPr>
        <w:t>Academic deficiency demonstrated by failure to meet course standards or lack of academic progress that makes it unlikely that the student can successfully meet the standards established for graduation. Academic deficiency includes cheating and other integrity violations. </w:t>
      </w:r>
    </w:p>
    <w:p w14:paraId="0409B13F" w14:textId="77777777" w:rsidR="00F975FF" w:rsidRPr="00F975FF" w:rsidRDefault="00F975FF" w:rsidP="00F975FF">
      <w:pPr>
        <w:spacing w:after="0" w:line="240" w:lineRule="auto"/>
        <w:ind w:left="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7F7CF1AC" w14:textId="77777777" w:rsidR="00F975FF" w:rsidRPr="00F975FF" w:rsidRDefault="00F975FF">
      <w:pPr>
        <w:numPr>
          <w:ilvl w:val="0"/>
          <w:numId w:val="28"/>
        </w:numPr>
        <w:spacing w:after="0" w:line="240" w:lineRule="auto"/>
        <w:ind w:left="0" w:firstLine="360"/>
        <w:textAlignment w:val="baseline"/>
        <w:rPr>
          <w:rFonts w:ascii="Arial" w:eastAsia="Times New Roman" w:hAnsi="Arial" w:cs="Arial"/>
          <w:sz w:val="24"/>
          <w:szCs w:val="24"/>
        </w:rPr>
      </w:pPr>
      <w:r w:rsidRPr="00F975FF">
        <w:rPr>
          <w:rFonts w:ascii="Arial" w:eastAsia="Times New Roman" w:hAnsi="Arial" w:cs="Arial"/>
          <w:sz w:val="24"/>
          <w:szCs w:val="24"/>
        </w:rPr>
        <w:t>General Procedures. </w:t>
      </w:r>
    </w:p>
    <w:p w14:paraId="05F5967C" w14:textId="77777777" w:rsidR="00F975FF" w:rsidRPr="00F975FF" w:rsidRDefault="00F975FF" w:rsidP="00F975FF">
      <w:pPr>
        <w:spacing w:after="0" w:line="240" w:lineRule="auto"/>
        <w:ind w:left="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368EDBDB" w14:textId="4ABBC7CE" w:rsidR="00D039A3" w:rsidRPr="006E2F85" w:rsidRDefault="00C74805" w:rsidP="00F21BE6">
      <w:pPr>
        <w:numPr>
          <w:ilvl w:val="0"/>
          <w:numId w:val="29"/>
        </w:numPr>
        <w:tabs>
          <w:tab w:val="num" w:pos="1080"/>
        </w:tabs>
        <w:spacing w:after="0" w:line="240" w:lineRule="auto"/>
        <w:ind w:left="0" w:firstLine="720"/>
        <w:textAlignment w:val="baseline"/>
        <w:rPr>
          <w:rFonts w:ascii="Arial" w:eastAsia="Times New Roman" w:hAnsi="Arial" w:cs="Arial"/>
          <w:sz w:val="24"/>
          <w:szCs w:val="24"/>
        </w:rPr>
      </w:pPr>
      <w:r w:rsidRPr="006E2F85">
        <w:rPr>
          <w:rFonts w:ascii="Arial" w:eastAsia="Times New Roman" w:hAnsi="Arial" w:cs="Arial"/>
          <w:sz w:val="24"/>
          <w:szCs w:val="24"/>
        </w:rPr>
        <w:t>Procedures for SSR actions wi</w:t>
      </w:r>
      <w:r w:rsidR="00EF463A" w:rsidRPr="006E2F85">
        <w:rPr>
          <w:rFonts w:ascii="Arial" w:eastAsia="Times New Roman" w:hAnsi="Arial" w:cs="Arial"/>
          <w:sz w:val="24"/>
          <w:szCs w:val="24"/>
        </w:rPr>
        <w:t>ll follow</w:t>
      </w:r>
      <w:r w:rsidR="00036435" w:rsidRPr="006E2F85">
        <w:rPr>
          <w:rFonts w:ascii="Arial" w:eastAsia="Times New Roman" w:hAnsi="Arial" w:cs="Arial"/>
          <w:sz w:val="24"/>
          <w:szCs w:val="24"/>
        </w:rPr>
        <w:t xml:space="preserve"> the sequence outlined in Table</w:t>
      </w:r>
      <w:r w:rsidR="00884DAC" w:rsidRPr="006E2F85">
        <w:rPr>
          <w:rFonts w:ascii="Arial" w:eastAsia="Times New Roman" w:hAnsi="Arial" w:cs="Arial"/>
          <w:sz w:val="24"/>
          <w:szCs w:val="24"/>
        </w:rPr>
        <w:t xml:space="preserve"> </w:t>
      </w:r>
      <w:r w:rsidR="00720753" w:rsidRPr="006E2F85">
        <w:rPr>
          <w:rFonts w:ascii="Arial" w:eastAsia="Times New Roman" w:hAnsi="Arial" w:cs="Arial"/>
          <w:sz w:val="24"/>
          <w:szCs w:val="24"/>
        </w:rPr>
        <w:t>J-15</w:t>
      </w:r>
      <w:r w:rsidR="00942B33" w:rsidRPr="006E2F85">
        <w:rPr>
          <w:rFonts w:ascii="Arial" w:eastAsia="Times New Roman" w:hAnsi="Arial" w:cs="Arial"/>
          <w:sz w:val="24"/>
          <w:szCs w:val="24"/>
        </w:rPr>
        <w:t xml:space="preserve">. In the event of unique or special circumstances the </w:t>
      </w:r>
      <w:r w:rsidR="000C4543" w:rsidRPr="006E2F85">
        <w:rPr>
          <w:rFonts w:ascii="Arial" w:eastAsia="Times New Roman" w:hAnsi="Arial" w:cs="Arial"/>
          <w:sz w:val="24"/>
          <w:szCs w:val="24"/>
        </w:rPr>
        <w:t xml:space="preserve">respective course chiefs will </w:t>
      </w:r>
      <w:r w:rsidR="005E72E3" w:rsidRPr="006E2F85">
        <w:rPr>
          <w:rFonts w:ascii="Arial" w:eastAsia="Times New Roman" w:hAnsi="Arial" w:cs="Arial"/>
          <w:sz w:val="24"/>
          <w:szCs w:val="24"/>
        </w:rPr>
        <w:t>request authorization for any deviations to</w:t>
      </w:r>
      <w:r w:rsidR="000C4543" w:rsidRPr="006E2F85">
        <w:rPr>
          <w:rFonts w:ascii="Arial" w:eastAsia="Times New Roman" w:hAnsi="Arial" w:cs="Arial"/>
          <w:sz w:val="24"/>
          <w:szCs w:val="24"/>
        </w:rPr>
        <w:t xml:space="preserve"> the </w:t>
      </w:r>
      <w:r w:rsidR="00942B33" w:rsidRPr="006E2F85">
        <w:rPr>
          <w:rFonts w:ascii="Arial" w:eastAsia="Times New Roman" w:hAnsi="Arial" w:cs="Arial"/>
          <w:sz w:val="24"/>
          <w:szCs w:val="24"/>
        </w:rPr>
        <w:t>CAT</w:t>
      </w:r>
      <w:r w:rsidR="00996E0A" w:rsidRPr="006E2F85">
        <w:rPr>
          <w:rFonts w:ascii="Arial" w:eastAsia="Times New Roman" w:hAnsi="Arial" w:cs="Arial"/>
          <w:sz w:val="24"/>
          <w:szCs w:val="24"/>
        </w:rPr>
        <w:t>D Chief</w:t>
      </w:r>
      <w:r w:rsidR="00BA11C8" w:rsidRPr="006E2F85">
        <w:rPr>
          <w:rFonts w:ascii="Arial" w:eastAsia="Times New Roman" w:hAnsi="Arial" w:cs="Arial"/>
          <w:sz w:val="24"/>
          <w:szCs w:val="24"/>
        </w:rPr>
        <w:t>.</w:t>
      </w:r>
    </w:p>
    <w:p w14:paraId="7CA8BB5A" w14:textId="77777777" w:rsidR="00BA11C8" w:rsidRPr="006E2F85" w:rsidRDefault="00BA11C8" w:rsidP="00F21BE6">
      <w:pPr>
        <w:tabs>
          <w:tab w:val="num" w:pos="1080"/>
        </w:tabs>
        <w:spacing w:after="0" w:line="240" w:lineRule="auto"/>
        <w:ind w:left="720"/>
        <w:textAlignment w:val="baseline"/>
        <w:rPr>
          <w:rFonts w:ascii="Arial" w:eastAsia="Times New Roman" w:hAnsi="Arial" w:cs="Arial"/>
          <w:sz w:val="24"/>
          <w:szCs w:val="24"/>
        </w:rPr>
      </w:pPr>
    </w:p>
    <w:p w14:paraId="2FB9E5BE" w14:textId="0837AC65" w:rsidR="00BA11C8" w:rsidRPr="006E2F85" w:rsidRDefault="00136A5A" w:rsidP="00F21BE6">
      <w:pPr>
        <w:numPr>
          <w:ilvl w:val="0"/>
          <w:numId w:val="29"/>
        </w:numPr>
        <w:tabs>
          <w:tab w:val="num" w:pos="1080"/>
        </w:tabs>
        <w:spacing w:after="0" w:line="240" w:lineRule="auto"/>
        <w:ind w:left="0" w:firstLine="720"/>
        <w:textAlignment w:val="baseline"/>
        <w:rPr>
          <w:rFonts w:ascii="Arial" w:eastAsia="Times New Roman" w:hAnsi="Arial" w:cs="Arial"/>
          <w:sz w:val="24"/>
          <w:szCs w:val="24"/>
        </w:rPr>
      </w:pPr>
      <w:r w:rsidRPr="006E2F85">
        <w:rPr>
          <w:rFonts w:ascii="Arial" w:eastAsia="Times New Roman" w:hAnsi="Arial" w:cs="Arial"/>
          <w:sz w:val="24"/>
          <w:szCs w:val="24"/>
        </w:rPr>
        <w:t>In the absence of the CATD Chief, the Deputy</w:t>
      </w:r>
      <w:r w:rsidR="00EB2387" w:rsidRPr="006E2F85">
        <w:rPr>
          <w:rFonts w:ascii="Arial" w:eastAsia="Times New Roman" w:hAnsi="Arial" w:cs="Arial"/>
          <w:sz w:val="24"/>
          <w:szCs w:val="24"/>
        </w:rPr>
        <w:t xml:space="preserve"> Chief CATD</w:t>
      </w:r>
      <w:r w:rsidR="00E845D3" w:rsidRPr="006E2F85">
        <w:rPr>
          <w:rFonts w:ascii="Arial" w:eastAsia="Times New Roman" w:hAnsi="Arial" w:cs="Arial"/>
          <w:sz w:val="24"/>
          <w:szCs w:val="24"/>
        </w:rPr>
        <w:t xml:space="preserve"> </w:t>
      </w:r>
      <w:r w:rsidR="008C7024" w:rsidRPr="006E2F85">
        <w:rPr>
          <w:rFonts w:ascii="Arial" w:eastAsia="Times New Roman" w:hAnsi="Arial" w:cs="Arial"/>
          <w:sz w:val="24"/>
          <w:szCs w:val="24"/>
        </w:rPr>
        <w:t>retains</w:t>
      </w:r>
      <w:r w:rsidR="00E845D3" w:rsidRPr="006E2F85">
        <w:rPr>
          <w:rFonts w:ascii="Arial" w:eastAsia="Times New Roman" w:hAnsi="Arial" w:cs="Arial"/>
          <w:sz w:val="24"/>
          <w:szCs w:val="24"/>
        </w:rPr>
        <w:t xml:space="preserve"> the </w:t>
      </w:r>
      <w:r w:rsidR="001E7B0A" w:rsidRPr="006E2F85">
        <w:rPr>
          <w:rFonts w:ascii="Arial" w:eastAsia="Times New Roman" w:hAnsi="Arial" w:cs="Arial"/>
          <w:sz w:val="24"/>
          <w:szCs w:val="24"/>
        </w:rPr>
        <w:t xml:space="preserve">same </w:t>
      </w:r>
      <w:r w:rsidR="00E845D3" w:rsidRPr="006E2F85">
        <w:rPr>
          <w:rFonts w:ascii="Arial" w:eastAsia="Times New Roman" w:hAnsi="Arial" w:cs="Arial"/>
          <w:sz w:val="24"/>
          <w:szCs w:val="24"/>
        </w:rPr>
        <w:t>authorit</w:t>
      </w:r>
      <w:r w:rsidR="001E7B0A" w:rsidRPr="006E2F85">
        <w:rPr>
          <w:rFonts w:ascii="Arial" w:eastAsia="Times New Roman" w:hAnsi="Arial" w:cs="Arial"/>
          <w:sz w:val="24"/>
          <w:szCs w:val="24"/>
        </w:rPr>
        <w:t>ies</w:t>
      </w:r>
      <w:r w:rsidR="00E845D3" w:rsidRPr="006E2F85">
        <w:rPr>
          <w:rFonts w:ascii="Arial" w:eastAsia="Times New Roman" w:hAnsi="Arial" w:cs="Arial"/>
          <w:sz w:val="24"/>
          <w:szCs w:val="24"/>
        </w:rPr>
        <w:t xml:space="preserve"> </w:t>
      </w:r>
      <w:r w:rsidR="00977D9E" w:rsidRPr="006E2F85">
        <w:rPr>
          <w:rFonts w:ascii="Arial" w:eastAsia="Times New Roman" w:hAnsi="Arial" w:cs="Arial"/>
          <w:sz w:val="24"/>
          <w:szCs w:val="24"/>
        </w:rPr>
        <w:t xml:space="preserve">and responsibilities </w:t>
      </w:r>
      <w:r w:rsidR="001E7B0A" w:rsidRPr="006E2F85">
        <w:rPr>
          <w:rFonts w:ascii="Arial" w:eastAsia="Times New Roman" w:hAnsi="Arial" w:cs="Arial"/>
          <w:sz w:val="24"/>
          <w:szCs w:val="24"/>
        </w:rPr>
        <w:t>for SSR action</w:t>
      </w:r>
      <w:r w:rsidR="00977D9E" w:rsidRPr="006E2F85">
        <w:rPr>
          <w:rFonts w:ascii="Arial" w:eastAsia="Times New Roman" w:hAnsi="Arial" w:cs="Arial"/>
          <w:sz w:val="24"/>
          <w:szCs w:val="24"/>
        </w:rPr>
        <w:t>s</w:t>
      </w:r>
      <w:r w:rsidR="001E7B0A" w:rsidRPr="006E2F85">
        <w:rPr>
          <w:rFonts w:ascii="Arial" w:eastAsia="Times New Roman" w:hAnsi="Arial" w:cs="Arial"/>
          <w:sz w:val="24"/>
          <w:szCs w:val="24"/>
        </w:rPr>
        <w:t>.</w:t>
      </w:r>
    </w:p>
    <w:p w14:paraId="46679DE9" w14:textId="77777777" w:rsidR="00BA11C8" w:rsidRDefault="00BA11C8" w:rsidP="00F21BE6">
      <w:pPr>
        <w:tabs>
          <w:tab w:val="num" w:pos="1080"/>
        </w:tabs>
        <w:spacing w:after="0" w:line="240" w:lineRule="auto"/>
        <w:ind w:left="720"/>
        <w:textAlignment w:val="baseline"/>
        <w:rPr>
          <w:rFonts w:ascii="Arial" w:eastAsia="Times New Roman" w:hAnsi="Arial" w:cs="Arial"/>
          <w:sz w:val="24"/>
          <w:szCs w:val="24"/>
          <w:highlight w:val="yellow"/>
        </w:rPr>
      </w:pPr>
    </w:p>
    <w:p w14:paraId="657D70B6" w14:textId="77777777" w:rsidR="00AC6B37" w:rsidRPr="00D039A3" w:rsidRDefault="00AC6B37" w:rsidP="00F21BE6">
      <w:pPr>
        <w:tabs>
          <w:tab w:val="num" w:pos="1080"/>
        </w:tabs>
        <w:spacing w:after="0" w:line="240" w:lineRule="auto"/>
        <w:ind w:left="720"/>
        <w:textAlignment w:val="baseline"/>
        <w:rPr>
          <w:rFonts w:ascii="Arial" w:eastAsia="Times New Roman" w:hAnsi="Arial" w:cs="Arial"/>
          <w:sz w:val="24"/>
          <w:szCs w:val="24"/>
          <w:highlight w:val="yellow"/>
        </w:rPr>
      </w:pPr>
    </w:p>
    <w:p w14:paraId="0A661ABB" w14:textId="4009D9D5" w:rsidR="00E878B3" w:rsidRDefault="00F975FF" w:rsidP="00F21BE6">
      <w:pPr>
        <w:numPr>
          <w:ilvl w:val="0"/>
          <w:numId w:val="29"/>
        </w:numPr>
        <w:tabs>
          <w:tab w:val="num"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lastRenderedPageBreak/>
        <w:t>The student will receive notification of the SSR action</w:t>
      </w:r>
      <w:r w:rsidR="00E16CB0">
        <w:rPr>
          <w:rFonts w:ascii="Arial" w:eastAsia="Times New Roman" w:hAnsi="Arial" w:cs="Arial"/>
          <w:sz w:val="24"/>
          <w:szCs w:val="24"/>
        </w:rPr>
        <w:t xml:space="preserve"> </w:t>
      </w:r>
      <w:r w:rsidR="00E16CB0" w:rsidRPr="001A2768">
        <w:rPr>
          <w:rFonts w:ascii="Arial" w:eastAsia="Times New Roman" w:hAnsi="Arial" w:cs="Arial"/>
          <w:sz w:val="24"/>
          <w:szCs w:val="24"/>
        </w:rPr>
        <w:t>and course chief’s recommendation</w:t>
      </w:r>
      <w:r w:rsidR="00E16CB0" w:rsidRPr="001A2768">
        <w:t xml:space="preserve"> </w:t>
      </w:r>
      <w:r w:rsidR="00AF1D94" w:rsidRPr="001A2768">
        <w:rPr>
          <w:rFonts w:ascii="Arial" w:eastAsia="Times New Roman" w:hAnsi="Arial" w:cs="Arial"/>
          <w:sz w:val="24"/>
          <w:szCs w:val="24"/>
        </w:rPr>
        <w:t>IAW</w:t>
      </w:r>
      <w:r w:rsidRPr="00F975FF">
        <w:rPr>
          <w:rFonts w:ascii="Arial" w:eastAsia="Times New Roman" w:hAnsi="Arial" w:cs="Arial"/>
          <w:sz w:val="24"/>
          <w:szCs w:val="24"/>
        </w:rPr>
        <w:t xml:space="preserve"> </w:t>
      </w:r>
      <w:r w:rsidRPr="006E2F85">
        <w:rPr>
          <w:rFonts w:ascii="Arial" w:eastAsia="Times New Roman" w:hAnsi="Arial" w:cs="Arial"/>
          <w:color w:val="000000" w:themeColor="text1"/>
          <w:sz w:val="24"/>
          <w:szCs w:val="24"/>
        </w:rPr>
        <w:t xml:space="preserve">Table </w:t>
      </w:r>
      <w:r w:rsidR="006E2F85" w:rsidRPr="006E2F85">
        <w:rPr>
          <w:rFonts w:ascii="Arial" w:eastAsia="Times New Roman" w:hAnsi="Arial" w:cs="Arial"/>
          <w:color w:val="000000" w:themeColor="text1"/>
          <w:sz w:val="24"/>
          <w:szCs w:val="24"/>
        </w:rPr>
        <w:t>J</w:t>
      </w:r>
      <w:r w:rsidRPr="006E2F85">
        <w:rPr>
          <w:rFonts w:ascii="Arial" w:eastAsia="Times New Roman" w:hAnsi="Arial" w:cs="Arial"/>
          <w:color w:val="000000" w:themeColor="text1"/>
          <w:sz w:val="24"/>
          <w:szCs w:val="24"/>
        </w:rPr>
        <w:t xml:space="preserve">-1, </w:t>
      </w:r>
      <w:r w:rsidR="006E2F85" w:rsidRPr="006E2F85">
        <w:rPr>
          <w:rFonts w:ascii="Arial" w:eastAsia="Times New Roman" w:hAnsi="Arial" w:cs="Arial"/>
          <w:color w:val="000000" w:themeColor="text1"/>
          <w:sz w:val="24"/>
          <w:szCs w:val="24"/>
        </w:rPr>
        <w:t>J</w:t>
      </w:r>
      <w:r w:rsidRPr="006E2F85">
        <w:rPr>
          <w:rFonts w:ascii="Arial" w:eastAsia="Times New Roman" w:hAnsi="Arial" w:cs="Arial"/>
          <w:color w:val="000000" w:themeColor="text1"/>
          <w:sz w:val="24"/>
          <w:szCs w:val="24"/>
        </w:rPr>
        <w:t xml:space="preserve">-2 or </w:t>
      </w:r>
      <w:r w:rsidR="006E2F85" w:rsidRPr="006E2F85">
        <w:rPr>
          <w:rFonts w:ascii="Arial" w:eastAsia="Times New Roman" w:hAnsi="Arial" w:cs="Arial"/>
          <w:color w:val="000000" w:themeColor="text1"/>
          <w:sz w:val="24"/>
          <w:szCs w:val="24"/>
        </w:rPr>
        <w:t>J</w:t>
      </w:r>
      <w:r w:rsidRPr="006E2F85">
        <w:rPr>
          <w:rFonts w:ascii="Arial" w:eastAsia="Times New Roman" w:hAnsi="Arial" w:cs="Arial"/>
          <w:color w:val="000000" w:themeColor="text1"/>
          <w:sz w:val="24"/>
          <w:szCs w:val="24"/>
        </w:rPr>
        <w:t>-3</w:t>
      </w:r>
      <w:r w:rsidR="001A2768" w:rsidRPr="006E2F85">
        <w:rPr>
          <w:rFonts w:ascii="Arial" w:eastAsia="Times New Roman" w:hAnsi="Arial" w:cs="Arial"/>
          <w:color w:val="000000" w:themeColor="text1"/>
          <w:sz w:val="24"/>
          <w:szCs w:val="24"/>
        </w:rPr>
        <w:t>.</w:t>
      </w:r>
    </w:p>
    <w:p w14:paraId="33A2B1B9" w14:textId="77777777" w:rsidR="001A2768" w:rsidRPr="001A2768" w:rsidRDefault="001A2768" w:rsidP="001A2768">
      <w:pPr>
        <w:spacing w:after="0" w:line="240" w:lineRule="auto"/>
        <w:ind w:left="1440"/>
        <w:textAlignment w:val="baseline"/>
        <w:rPr>
          <w:rFonts w:ascii="Arial" w:eastAsia="Times New Roman" w:hAnsi="Arial" w:cs="Arial"/>
          <w:sz w:val="24"/>
          <w:szCs w:val="24"/>
        </w:rPr>
      </w:pPr>
    </w:p>
    <w:p w14:paraId="79393010" w14:textId="5BD2BDC8" w:rsidR="00392C26" w:rsidRPr="001A2768" w:rsidRDefault="00392C26" w:rsidP="00640E95">
      <w:pPr>
        <w:tabs>
          <w:tab w:val="left" w:pos="1440"/>
        </w:tabs>
        <w:spacing w:after="0" w:line="240" w:lineRule="auto"/>
        <w:ind w:left="900" w:firstLine="180"/>
        <w:textAlignment w:val="baseline"/>
        <w:rPr>
          <w:rFonts w:ascii="Arial" w:eastAsia="Times New Roman" w:hAnsi="Arial" w:cs="Arial"/>
          <w:sz w:val="24"/>
          <w:szCs w:val="24"/>
        </w:rPr>
      </w:pPr>
      <w:r w:rsidRPr="001A2768">
        <w:rPr>
          <w:rFonts w:ascii="Arial" w:eastAsia="Times New Roman" w:hAnsi="Arial" w:cs="Arial"/>
          <w:sz w:val="24"/>
          <w:szCs w:val="24"/>
        </w:rPr>
        <w:t>(1)</w:t>
      </w:r>
      <w:r w:rsidR="005A7AA0" w:rsidRPr="001A2768">
        <w:rPr>
          <w:rFonts w:ascii="Arial" w:eastAsia="Times New Roman" w:hAnsi="Arial" w:cs="Arial"/>
          <w:sz w:val="24"/>
          <w:szCs w:val="24"/>
        </w:rPr>
        <w:t xml:space="preserve"> </w:t>
      </w:r>
      <w:r w:rsidR="00640E95">
        <w:rPr>
          <w:rFonts w:ascii="Arial" w:eastAsia="Times New Roman" w:hAnsi="Arial" w:cs="Arial"/>
          <w:sz w:val="24"/>
          <w:szCs w:val="24"/>
        </w:rPr>
        <w:t xml:space="preserve"> </w:t>
      </w:r>
      <w:r w:rsidR="005E72E3" w:rsidRPr="001A2768">
        <w:rPr>
          <w:rFonts w:ascii="Arial" w:eastAsia="Times New Roman" w:hAnsi="Arial" w:cs="Arial"/>
          <w:sz w:val="24"/>
          <w:szCs w:val="24"/>
        </w:rPr>
        <w:t>Failure to achieve</w:t>
      </w:r>
      <w:r w:rsidR="00397C5D" w:rsidRPr="001A2768">
        <w:rPr>
          <w:rFonts w:ascii="Arial" w:eastAsia="Times New Roman" w:hAnsi="Arial" w:cs="Arial"/>
          <w:sz w:val="24"/>
          <w:szCs w:val="24"/>
        </w:rPr>
        <w:t xml:space="preserve"> academic</w:t>
      </w:r>
      <w:r w:rsidR="00B137D0" w:rsidRPr="001A2768">
        <w:rPr>
          <w:rFonts w:ascii="Arial" w:eastAsia="Times New Roman" w:hAnsi="Arial" w:cs="Arial"/>
          <w:sz w:val="24"/>
          <w:szCs w:val="24"/>
        </w:rPr>
        <w:t xml:space="preserve"> standards:</w:t>
      </w:r>
    </w:p>
    <w:p w14:paraId="0208F989" w14:textId="655AEC18" w:rsidR="00B137D0" w:rsidRPr="001A2768" w:rsidRDefault="00B137D0" w:rsidP="00392C26">
      <w:pPr>
        <w:spacing w:after="0" w:line="240" w:lineRule="auto"/>
        <w:ind w:left="1440"/>
        <w:textAlignment w:val="baseline"/>
        <w:rPr>
          <w:rFonts w:ascii="Arial" w:eastAsia="Times New Roman" w:hAnsi="Arial" w:cs="Arial"/>
          <w:sz w:val="24"/>
          <w:szCs w:val="24"/>
        </w:rPr>
      </w:pPr>
    </w:p>
    <w:p w14:paraId="03C107BE" w14:textId="64B482D3" w:rsidR="00E2766D" w:rsidRPr="001A2768" w:rsidRDefault="00E2766D" w:rsidP="00640E95">
      <w:pPr>
        <w:spacing w:after="0" w:line="240" w:lineRule="auto"/>
        <w:ind w:firstLine="1530"/>
        <w:textAlignment w:val="baseline"/>
        <w:rPr>
          <w:rFonts w:ascii="Arial" w:eastAsia="Times New Roman" w:hAnsi="Arial" w:cs="Arial"/>
          <w:sz w:val="24"/>
          <w:szCs w:val="24"/>
        </w:rPr>
      </w:pPr>
      <w:r w:rsidRPr="001A2768">
        <w:rPr>
          <w:rFonts w:ascii="Arial" w:eastAsia="Times New Roman" w:hAnsi="Arial" w:cs="Arial"/>
          <w:sz w:val="24"/>
          <w:szCs w:val="24"/>
        </w:rPr>
        <w:t xml:space="preserve">(a) </w:t>
      </w:r>
      <w:r w:rsidR="00640E95">
        <w:rPr>
          <w:rFonts w:ascii="Arial" w:eastAsia="Times New Roman" w:hAnsi="Arial" w:cs="Arial"/>
          <w:sz w:val="24"/>
          <w:szCs w:val="24"/>
        </w:rPr>
        <w:t xml:space="preserve"> </w:t>
      </w:r>
      <w:r w:rsidRPr="001A2768">
        <w:rPr>
          <w:rFonts w:ascii="Arial" w:eastAsia="Times New Roman" w:hAnsi="Arial" w:cs="Arial"/>
          <w:sz w:val="24"/>
          <w:szCs w:val="24"/>
        </w:rPr>
        <w:t>Instructors will notify the</w:t>
      </w:r>
      <w:r w:rsidR="0091439E" w:rsidRPr="001A2768">
        <w:t xml:space="preserve"> </w:t>
      </w:r>
      <w:r w:rsidR="0091439E" w:rsidRPr="001A2768">
        <w:rPr>
          <w:rFonts w:ascii="Arial" w:eastAsia="Times New Roman" w:hAnsi="Arial" w:cs="Arial"/>
          <w:sz w:val="24"/>
          <w:szCs w:val="24"/>
        </w:rPr>
        <w:t xml:space="preserve">respective course chief (BOLC/ CCC) within two </w:t>
      </w:r>
      <w:r w:rsidR="00D61A7C" w:rsidRPr="001A2768">
        <w:rPr>
          <w:rFonts w:ascii="Arial" w:eastAsia="Times New Roman" w:hAnsi="Arial" w:cs="Arial"/>
          <w:sz w:val="24"/>
          <w:szCs w:val="24"/>
        </w:rPr>
        <w:t>duty</w:t>
      </w:r>
      <w:r w:rsidR="0091439E" w:rsidRPr="001A2768">
        <w:rPr>
          <w:rFonts w:ascii="Arial" w:eastAsia="Times New Roman" w:hAnsi="Arial" w:cs="Arial"/>
          <w:sz w:val="24"/>
          <w:szCs w:val="24"/>
        </w:rPr>
        <w:t xml:space="preserve"> days of discovering any student </w:t>
      </w:r>
      <w:r w:rsidR="005E72E3" w:rsidRPr="001A2768">
        <w:rPr>
          <w:rFonts w:ascii="Arial" w:eastAsia="Times New Roman" w:hAnsi="Arial" w:cs="Arial"/>
          <w:sz w:val="24"/>
          <w:szCs w:val="24"/>
        </w:rPr>
        <w:t>failures of academic standards sufficient to</w:t>
      </w:r>
      <w:r w:rsidR="002738F1" w:rsidRPr="001A2768">
        <w:rPr>
          <w:rFonts w:ascii="Arial" w:eastAsia="Times New Roman" w:hAnsi="Arial" w:cs="Arial"/>
          <w:sz w:val="24"/>
          <w:szCs w:val="24"/>
        </w:rPr>
        <w:t xml:space="preserve"> initiate</w:t>
      </w:r>
      <w:r w:rsidR="0091439E" w:rsidRPr="001A2768">
        <w:rPr>
          <w:rFonts w:ascii="Arial" w:eastAsia="Times New Roman" w:hAnsi="Arial" w:cs="Arial"/>
          <w:sz w:val="24"/>
          <w:szCs w:val="24"/>
        </w:rPr>
        <w:t xml:space="preserve"> an SSR.</w:t>
      </w:r>
    </w:p>
    <w:p w14:paraId="11E64802" w14:textId="77777777" w:rsidR="00267A67" w:rsidRPr="001A2768" w:rsidRDefault="00267A67" w:rsidP="00640E95">
      <w:pPr>
        <w:spacing w:after="0" w:line="240" w:lineRule="auto"/>
        <w:ind w:firstLine="1530"/>
        <w:textAlignment w:val="baseline"/>
        <w:rPr>
          <w:rFonts w:ascii="Arial" w:eastAsia="Times New Roman" w:hAnsi="Arial" w:cs="Arial"/>
          <w:sz w:val="24"/>
          <w:szCs w:val="24"/>
        </w:rPr>
      </w:pPr>
    </w:p>
    <w:p w14:paraId="401EEFE8" w14:textId="7C0BD82D" w:rsidR="002738F1" w:rsidRPr="001A2768" w:rsidRDefault="002738F1" w:rsidP="00640E95">
      <w:pPr>
        <w:spacing w:after="0" w:line="240" w:lineRule="auto"/>
        <w:ind w:firstLine="1530"/>
        <w:textAlignment w:val="baseline"/>
        <w:rPr>
          <w:rFonts w:ascii="Arial" w:eastAsia="Times New Roman" w:hAnsi="Arial" w:cs="Arial"/>
          <w:sz w:val="24"/>
          <w:szCs w:val="24"/>
        </w:rPr>
      </w:pPr>
      <w:r w:rsidRPr="001A2768">
        <w:rPr>
          <w:rFonts w:ascii="Arial" w:eastAsia="Times New Roman" w:hAnsi="Arial" w:cs="Arial"/>
          <w:sz w:val="24"/>
          <w:szCs w:val="24"/>
        </w:rPr>
        <w:t xml:space="preserve">(b) </w:t>
      </w:r>
      <w:r w:rsidR="00640E95">
        <w:rPr>
          <w:rFonts w:ascii="Arial" w:eastAsia="Times New Roman" w:hAnsi="Arial" w:cs="Arial"/>
          <w:sz w:val="24"/>
          <w:szCs w:val="24"/>
        </w:rPr>
        <w:t xml:space="preserve"> </w:t>
      </w:r>
      <w:r w:rsidRPr="001A2768">
        <w:rPr>
          <w:rFonts w:ascii="Arial" w:eastAsia="Times New Roman" w:hAnsi="Arial" w:cs="Arial"/>
          <w:sz w:val="24"/>
          <w:szCs w:val="24"/>
        </w:rPr>
        <w:t>Instructors will</w:t>
      </w:r>
      <w:r w:rsidR="00E40E45" w:rsidRPr="001A2768">
        <w:rPr>
          <w:rFonts w:ascii="Arial" w:eastAsia="Times New Roman" w:hAnsi="Arial" w:cs="Arial"/>
          <w:sz w:val="24"/>
          <w:szCs w:val="24"/>
        </w:rPr>
        <w:t xml:space="preserve"> counsel </w:t>
      </w:r>
      <w:r w:rsidR="005E72E3" w:rsidRPr="001A2768">
        <w:rPr>
          <w:rFonts w:ascii="Arial" w:eastAsia="Times New Roman" w:hAnsi="Arial" w:cs="Arial"/>
          <w:sz w:val="24"/>
          <w:szCs w:val="24"/>
        </w:rPr>
        <w:t xml:space="preserve">the </w:t>
      </w:r>
      <w:r w:rsidR="00E40E45" w:rsidRPr="001A2768">
        <w:rPr>
          <w:rFonts w:ascii="Arial" w:eastAsia="Times New Roman" w:hAnsi="Arial" w:cs="Arial"/>
          <w:sz w:val="24"/>
          <w:szCs w:val="24"/>
        </w:rPr>
        <w:t xml:space="preserve">student within three </w:t>
      </w:r>
      <w:r w:rsidR="00D61A7C" w:rsidRPr="001A2768">
        <w:rPr>
          <w:rFonts w:ascii="Arial" w:eastAsia="Times New Roman" w:hAnsi="Arial" w:cs="Arial"/>
          <w:sz w:val="24"/>
          <w:szCs w:val="24"/>
        </w:rPr>
        <w:t>duty</w:t>
      </w:r>
      <w:r w:rsidR="00E40E45" w:rsidRPr="001A2768">
        <w:rPr>
          <w:rFonts w:ascii="Arial" w:eastAsia="Times New Roman" w:hAnsi="Arial" w:cs="Arial"/>
          <w:sz w:val="24"/>
          <w:szCs w:val="24"/>
        </w:rPr>
        <w:t xml:space="preserve"> days</w:t>
      </w:r>
      <w:r w:rsidR="00557118" w:rsidRPr="001A2768">
        <w:rPr>
          <w:rFonts w:ascii="Arial" w:eastAsia="Times New Roman" w:hAnsi="Arial" w:cs="Arial"/>
          <w:sz w:val="24"/>
          <w:szCs w:val="24"/>
        </w:rPr>
        <w:t xml:space="preserve"> o</w:t>
      </w:r>
      <w:r w:rsidR="00D263FD" w:rsidRPr="001A2768">
        <w:rPr>
          <w:rFonts w:ascii="Arial" w:eastAsia="Times New Roman" w:hAnsi="Arial" w:cs="Arial"/>
          <w:sz w:val="24"/>
          <w:szCs w:val="24"/>
        </w:rPr>
        <w:t>f</w:t>
      </w:r>
      <w:r w:rsidR="00557118" w:rsidRPr="001A2768">
        <w:rPr>
          <w:rFonts w:ascii="Arial" w:eastAsia="Times New Roman" w:hAnsi="Arial" w:cs="Arial"/>
          <w:sz w:val="24"/>
          <w:szCs w:val="24"/>
        </w:rPr>
        <w:t xml:space="preserve"> </w:t>
      </w:r>
      <w:r w:rsidR="005E72E3" w:rsidRPr="001A2768">
        <w:rPr>
          <w:rFonts w:ascii="Arial" w:eastAsia="Times New Roman" w:hAnsi="Arial" w:cs="Arial"/>
          <w:sz w:val="24"/>
          <w:szCs w:val="24"/>
        </w:rPr>
        <w:t>any failures of academic standards sufficient to initiate an SSR</w:t>
      </w:r>
      <w:r w:rsidR="0072794F" w:rsidRPr="001A2768">
        <w:rPr>
          <w:rFonts w:ascii="Arial" w:eastAsia="Times New Roman" w:hAnsi="Arial" w:cs="Arial"/>
          <w:sz w:val="24"/>
          <w:szCs w:val="24"/>
        </w:rPr>
        <w:t xml:space="preserve"> and </w:t>
      </w:r>
      <w:r w:rsidR="005E72E3" w:rsidRPr="001A2768">
        <w:rPr>
          <w:rFonts w:ascii="Arial" w:eastAsia="Times New Roman" w:hAnsi="Arial" w:cs="Arial"/>
          <w:sz w:val="24"/>
          <w:szCs w:val="24"/>
        </w:rPr>
        <w:t xml:space="preserve">inform the student of </w:t>
      </w:r>
      <w:r w:rsidR="0072794F" w:rsidRPr="001A2768">
        <w:rPr>
          <w:rFonts w:ascii="Arial" w:eastAsia="Times New Roman" w:hAnsi="Arial" w:cs="Arial"/>
          <w:sz w:val="24"/>
          <w:szCs w:val="24"/>
        </w:rPr>
        <w:t>their pending SSR status.</w:t>
      </w:r>
    </w:p>
    <w:p w14:paraId="264F154B" w14:textId="77777777" w:rsidR="00F975FF" w:rsidRPr="00F975FF" w:rsidRDefault="00F975FF" w:rsidP="00F975FF">
      <w:pPr>
        <w:spacing w:after="0" w:line="240" w:lineRule="auto"/>
        <w:ind w:left="144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10065E33" w14:textId="58431E46" w:rsidR="00F975FF" w:rsidRPr="00640E95" w:rsidRDefault="00F975FF" w:rsidP="00640E95">
      <w:pPr>
        <w:pStyle w:val="ListParagraph"/>
        <w:numPr>
          <w:ilvl w:val="0"/>
          <w:numId w:val="29"/>
        </w:numPr>
        <w:tabs>
          <w:tab w:val="clear" w:pos="810"/>
          <w:tab w:val="left" w:pos="1080"/>
        </w:tabs>
        <w:spacing w:after="0" w:line="240" w:lineRule="auto"/>
        <w:ind w:left="0" w:firstLine="720"/>
        <w:textAlignment w:val="baseline"/>
        <w:rPr>
          <w:rFonts w:ascii="Arial" w:eastAsia="Times New Roman" w:hAnsi="Arial" w:cs="Arial"/>
          <w:sz w:val="24"/>
          <w:szCs w:val="24"/>
        </w:rPr>
      </w:pPr>
      <w:r w:rsidRPr="00640E95">
        <w:rPr>
          <w:rFonts w:ascii="Arial" w:eastAsia="Times New Roman" w:hAnsi="Arial" w:cs="Arial"/>
          <w:sz w:val="24"/>
          <w:szCs w:val="24"/>
        </w:rPr>
        <w:t>Once an SSR has been initiated, the student may remain in the course pending completion of the SSR, including the period during an appeal. However, a student may be removed from the course by the CATD Chief, in coordination with the Commander, 701st Military Police Battalion, if removal better serves good order and discipline or safety in the classroom. If they are retained in the course, students will be afforded the opportunity to make up any missed instruction or assignments during the period they are removed from the classroom. </w:t>
      </w:r>
    </w:p>
    <w:p w14:paraId="0C6AD8C3" w14:textId="77777777" w:rsidR="00F975FF" w:rsidRPr="00F975FF" w:rsidRDefault="00F975FF" w:rsidP="00F975FF">
      <w:pPr>
        <w:spacing w:after="0" w:line="240" w:lineRule="auto"/>
        <w:ind w:left="36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3542F3F1" w14:textId="77777777" w:rsidR="005E1CDF" w:rsidRDefault="00F975FF" w:rsidP="005E1CDF">
      <w:pPr>
        <w:numPr>
          <w:ilvl w:val="0"/>
          <w:numId w:val="31"/>
        </w:numPr>
        <w:tabs>
          <w:tab w:val="clear" w:pos="720"/>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When the CATD Chief</w:t>
      </w:r>
      <w:r w:rsidR="00B4523D">
        <w:rPr>
          <w:rFonts w:ascii="Arial" w:eastAsia="Times New Roman" w:hAnsi="Arial" w:cs="Arial"/>
          <w:sz w:val="24"/>
          <w:szCs w:val="24"/>
        </w:rPr>
        <w:t xml:space="preserve"> </w:t>
      </w:r>
      <w:r w:rsidRPr="00F975FF">
        <w:rPr>
          <w:rFonts w:ascii="Arial" w:eastAsia="Times New Roman" w:hAnsi="Arial" w:cs="Arial"/>
          <w:sz w:val="24"/>
          <w:szCs w:val="24"/>
        </w:rPr>
        <w:t>receives an SSR action with a recommendation that a student be recycled into a later course, the action must proceed to the DOT&amp;E for decision. The DOT&amp;E may either decide to retain or recycle. The DOT&amp;E is the approval authority for recycles. If an SSR results in a decision by the DOT&amp;E to recycle a student into a later course, the student has no right to appeal that decision. </w:t>
      </w:r>
    </w:p>
    <w:p w14:paraId="4D256CE3" w14:textId="77777777" w:rsidR="005E1CDF" w:rsidRDefault="005E1CDF" w:rsidP="005E1CDF">
      <w:pPr>
        <w:tabs>
          <w:tab w:val="left" w:pos="1080"/>
        </w:tabs>
        <w:spacing w:after="0" w:line="240" w:lineRule="auto"/>
        <w:ind w:left="720"/>
        <w:textAlignment w:val="baseline"/>
        <w:rPr>
          <w:rFonts w:ascii="Arial" w:eastAsia="Times New Roman" w:hAnsi="Arial" w:cs="Arial"/>
          <w:sz w:val="24"/>
          <w:szCs w:val="24"/>
        </w:rPr>
      </w:pPr>
    </w:p>
    <w:p w14:paraId="2CAB340D" w14:textId="77777777" w:rsidR="005E1CDF" w:rsidRDefault="00F975FF" w:rsidP="005E1CDF">
      <w:pPr>
        <w:numPr>
          <w:ilvl w:val="0"/>
          <w:numId w:val="31"/>
        </w:numPr>
        <w:tabs>
          <w:tab w:val="clear" w:pos="720"/>
          <w:tab w:val="left" w:pos="1080"/>
        </w:tabs>
        <w:spacing w:after="0" w:line="240" w:lineRule="auto"/>
        <w:ind w:left="0" w:firstLine="720"/>
        <w:textAlignment w:val="baseline"/>
        <w:rPr>
          <w:rFonts w:ascii="Arial" w:eastAsia="Times New Roman" w:hAnsi="Arial" w:cs="Arial"/>
          <w:sz w:val="24"/>
          <w:szCs w:val="24"/>
        </w:rPr>
      </w:pPr>
      <w:r w:rsidRPr="005E1CDF">
        <w:rPr>
          <w:rFonts w:ascii="Arial" w:eastAsia="Times New Roman" w:hAnsi="Arial" w:cs="Arial"/>
          <w:sz w:val="24"/>
          <w:szCs w:val="24"/>
        </w:rPr>
        <w:t xml:space="preserve"> When the CATD Chief receives an SSR action with a recommendation that a student be dismissed from the course, the action must proceed to the AC (routed through the DOT&amp;E) for decision. The AC may either decide to retain, recycle, or dismiss. The AC is the approval authority for all SSRs recommending the dismissal of a student from a course (see Table </w:t>
      </w:r>
      <w:r w:rsidR="005D5DB0" w:rsidRPr="005E1CDF">
        <w:rPr>
          <w:rFonts w:ascii="Arial" w:eastAsia="Times New Roman" w:hAnsi="Arial" w:cs="Arial"/>
          <w:sz w:val="24"/>
          <w:szCs w:val="24"/>
        </w:rPr>
        <w:t>J</w:t>
      </w:r>
      <w:r w:rsidRPr="005E1CDF">
        <w:rPr>
          <w:rFonts w:ascii="Arial" w:eastAsia="Times New Roman" w:hAnsi="Arial" w:cs="Arial"/>
          <w:sz w:val="24"/>
          <w:szCs w:val="24"/>
        </w:rPr>
        <w:t xml:space="preserve">-11). If the AC decides to dismiss the student from the course, the student will acknowledge by endorsement within two (2) duty days receipt of the written notification of the dismissal action (see Table </w:t>
      </w:r>
      <w:r w:rsidR="005D5DB0" w:rsidRPr="005E1CDF">
        <w:rPr>
          <w:rFonts w:ascii="Arial" w:eastAsia="Times New Roman" w:hAnsi="Arial" w:cs="Arial"/>
          <w:sz w:val="24"/>
          <w:szCs w:val="24"/>
        </w:rPr>
        <w:t>J</w:t>
      </w:r>
      <w:r w:rsidRPr="005E1CDF">
        <w:rPr>
          <w:rFonts w:ascii="Arial" w:eastAsia="Times New Roman" w:hAnsi="Arial" w:cs="Arial"/>
          <w:sz w:val="24"/>
          <w:szCs w:val="24"/>
        </w:rPr>
        <w:t>-12). The endorsement must indicate whether or not the student intends to appeal the dismissal action to the Commandant. The appeal must be submitted within seven (7) duty days after receipt of the written notification of the dismissal action. No extensions are permitted. If the AC's decision to dismiss the student from the course is appealed, the entire SSR action will be submitted to the Commandant for decision. </w:t>
      </w:r>
    </w:p>
    <w:p w14:paraId="6D64C57A" w14:textId="77777777" w:rsidR="005E1CDF" w:rsidRDefault="005E1CDF" w:rsidP="005E1CDF">
      <w:pPr>
        <w:tabs>
          <w:tab w:val="left" w:pos="1080"/>
        </w:tabs>
        <w:spacing w:after="0" w:line="240" w:lineRule="auto"/>
        <w:ind w:left="720"/>
        <w:textAlignment w:val="baseline"/>
        <w:rPr>
          <w:rFonts w:ascii="Arial" w:eastAsia="Times New Roman" w:hAnsi="Arial" w:cs="Arial"/>
          <w:sz w:val="24"/>
          <w:szCs w:val="24"/>
        </w:rPr>
      </w:pPr>
    </w:p>
    <w:p w14:paraId="10EB3E1D" w14:textId="77777777" w:rsidR="005E1CDF" w:rsidRDefault="00F975FF" w:rsidP="005E1CDF">
      <w:pPr>
        <w:numPr>
          <w:ilvl w:val="0"/>
          <w:numId w:val="31"/>
        </w:numPr>
        <w:tabs>
          <w:tab w:val="clear" w:pos="720"/>
          <w:tab w:val="left" w:pos="1080"/>
        </w:tabs>
        <w:spacing w:after="0" w:line="240" w:lineRule="auto"/>
        <w:ind w:left="0" w:firstLine="720"/>
        <w:textAlignment w:val="baseline"/>
        <w:rPr>
          <w:rFonts w:ascii="Arial" w:eastAsia="Times New Roman" w:hAnsi="Arial" w:cs="Arial"/>
          <w:sz w:val="24"/>
          <w:szCs w:val="24"/>
        </w:rPr>
      </w:pPr>
      <w:r w:rsidRPr="005E1CDF">
        <w:rPr>
          <w:rFonts w:ascii="Arial" w:eastAsia="Times New Roman" w:hAnsi="Arial" w:cs="Arial"/>
          <w:sz w:val="24"/>
          <w:szCs w:val="24"/>
        </w:rPr>
        <w:t xml:space="preserve">The Commandant is the appellate authority for all SSRs in which a student appeals the AC's decision to dismiss the student (see Table </w:t>
      </w:r>
      <w:r w:rsidR="005D5DB0" w:rsidRPr="005E1CDF">
        <w:rPr>
          <w:rFonts w:ascii="Arial" w:eastAsia="Times New Roman" w:hAnsi="Arial" w:cs="Arial"/>
          <w:sz w:val="24"/>
          <w:szCs w:val="24"/>
        </w:rPr>
        <w:t>J</w:t>
      </w:r>
      <w:r w:rsidRPr="005E1CDF">
        <w:rPr>
          <w:rFonts w:ascii="Arial" w:eastAsia="Times New Roman" w:hAnsi="Arial" w:cs="Arial"/>
          <w:sz w:val="24"/>
          <w:szCs w:val="24"/>
        </w:rPr>
        <w:t>-12). The Commandant may decide to retain the student in the current course, recycle the student into a later course, or dismiss the student from the course. Regardless of the decision, the SSR action will be returned to the DOT&amp;E for appropriate action. </w:t>
      </w:r>
    </w:p>
    <w:p w14:paraId="2BBAA8B7" w14:textId="77777777" w:rsidR="005E1CDF" w:rsidRDefault="005E1CDF" w:rsidP="005E1CDF">
      <w:pPr>
        <w:pStyle w:val="ListParagraph"/>
        <w:rPr>
          <w:rFonts w:ascii="Arial" w:eastAsia="Times New Roman" w:hAnsi="Arial" w:cs="Arial"/>
          <w:sz w:val="24"/>
          <w:szCs w:val="24"/>
        </w:rPr>
      </w:pPr>
    </w:p>
    <w:p w14:paraId="03208246" w14:textId="77777777" w:rsidR="005E1CDF" w:rsidRDefault="00F975FF" w:rsidP="005E1CDF">
      <w:pPr>
        <w:numPr>
          <w:ilvl w:val="0"/>
          <w:numId w:val="31"/>
        </w:numPr>
        <w:tabs>
          <w:tab w:val="clear" w:pos="720"/>
          <w:tab w:val="left" w:pos="1080"/>
        </w:tabs>
        <w:spacing w:after="0" w:line="240" w:lineRule="auto"/>
        <w:ind w:left="0" w:firstLine="720"/>
        <w:textAlignment w:val="baseline"/>
        <w:rPr>
          <w:rFonts w:ascii="Arial" w:eastAsia="Times New Roman" w:hAnsi="Arial" w:cs="Arial"/>
          <w:sz w:val="24"/>
          <w:szCs w:val="24"/>
        </w:rPr>
      </w:pPr>
      <w:r w:rsidRPr="005E1CDF">
        <w:rPr>
          <w:rFonts w:ascii="Arial" w:eastAsia="Times New Roman" w:hAnsi="Arial" w:cs="Arial"/>
          <w:sz w:val="24"/>
          <w:szCs w:val="24"/>
        </w:rPr>
        <w:lastRenderedPageBreak/>
        <w:t>For BOLC students, the decision by the AC or Commandant to dismiss the student from the course will include a concurrence or nonconcurrence on the recommendation to either rebranch the student to another branch or eliminate the student from the service. </w:t>
      </w:r>
    </w:p>
    <w:p w14:paraId="32E29607" w14:textId="77777777" w:rsidR="005E1CDF" w:rsidRDefault="005E1CDF" w:rsidP="005E1CDF">
      <w:pPr>
        <w:tabs>
          <w:tab w:val="left" w:pos="1080"/>
        </w:tabs>
        <w:spacing w:after="0" w:line="240" w:lineRule="auto"/>
        <w:ind w:left="720"/>
        <w:textAlignment w:val="baseline"/>
        <w:rPr>
          <w:rFonts w:ascii="Arial" w:eastAsia="Times New Roman" w:hAnsi="Arial" w:cs="Arial"/>
          <w:sz w:val="24"/>
          <w:szCs w:val="24"/>
        </w:rPr>
      </w:pPr>
    </w:p>
    <w:p w14:paraId="440CBAB6" w14:textId="77777777" w:rsidR="005E1CDF" w:rsidRDefault="00F975FF" w:rsidP="005E1CDF">
      <w:pPr>
        <w:numPr>
          <w:ilvl w:val="0"/>
          <w:numId w:val="31"/>
        </w:numPr>
        <w:tabs>
          <w:tab w:val="clear" w:pos="720"/>
          <w:tab w:val="left" w:pos="1080"/>
        </w:tabs>
        <w:spacing w:after="0" w:line="240" w:lineRule="auto"/>
        <w:ind w:left="0" w:firstLine="720"/>
        <w:textAlignment w:val="baseline"/>
        <w:rPr>
          <w:rFonts w:ascii="Arial" w:eastAsia="Times New Roman" w:hAnsi="Arial" w:cs="Arial"/>
          <w:sz w:val="24"/>
          <w:szCs w:val="24"/>
        </w:rPr>
      </w:pPr>
      <w:r w:rsidRPr="005E1CDF">
        <w:rPr>
          <w:rFonts w:ascii="Arial" w:eastAsia="Times New Roman" w:hAnsi="Arial" w:cs="Arial"/>
          <w:sz w:val="24"/>
          <w:szCs w:val="24"/>
        </w:rPr>
        <w:t>All disciplinary, motivational, or academic issues involving International Military Students will be handled in cooperation with the International Student Office and in compliance with AR 12-15, paragraphs 10-45 and 10-69.</w:t>
      </w:r>
    </w:p>
    <w:p w14:paraId="5104DCB4" w14:textId="77777777" w:rsidR="005E1CDF" w:rsidRDefault="005E1CDF" w:rsidP="005E1CDF">
      <w:pPr>
        <w:tabs>
          <w:tab w:val="left" w:pos="1080"/>
        </w:tabs>
        <w:spacing w:after="0" w:line="240" w:lineRule="auto"/>
        <w:ind w:left="720"/>
        <w:textAlignment w:val="baseline"/>
        <w:rPr>
          <w:rFonts w:ascii="Arial" w:eastAsia="Times New Roman" w:hAnsi="Arial" w:cs="Arial"/>
          <w:sz w:val="24"/>
          <w:szCs w:val="24"/>
        </w:rPr>
      </w:pPr>
    </w:p>
    <w:p w14:paraId="13B72E6A" w14:textId="1F7F2CDA" w:rsidR="005E1CDF" w:rsidRPr="005E1CDF" w:rsidRDefault="00F975FF" w:rsidP="005E1CDF">
      <w:pPr>
        <w:numPr>
          <w:ilvl w:val="0"/>
          <w:numId w:val="31"/>
        </w:numPr>
        <w:tabs>
          <w:tab w:val="clear" w:pos="720"/>
          <w:tab w:val="left" w:pos="1080"/>
        </w:tabs>
        <w:spacing w:after="0" w:line="240" w:lineRule="auto"/>
        <w:ind w:left="0" w:firstLine="720"/>
        <w:textAlignment w:val="baseline"/>
        <w:rPr>
          <w:rFonts w:ascii="Arial" w:eastAsia="Times New Roman" w:hAnsi="Arial" w:cs="Arial"/>
          <w:sz w:val="24"/>
          <w:szCs w:val="24"/>
        </w:rPr>
      </w:pPr>
      <w:r w:rsidRPr="005E1CDF">
        <w:rPr>
          <w:rFonts w:ascii="Arial" w:eastAsia="Times New Roman" w:hAnsi="Arial" w:cs="Arial"/>
          <w:sz w:val="24"/>
          <w:szCs w:val="24"/>
        </w:rPr>
        <w:t>If there is a criminal investigation or an investigation under AR 15-6 into a student's misconduct, the SSR will not be initiated until after the completion of the investigation. The results of the investigation may then be used during the SSR process. </w:t>
      </w:r>
    </w:p>
    <w:p w14:paraId="2BB42A16" w14:textId="77777777" w:rsidR="005E1CDF" w:rsidRDefault="005E1CDF" w:rsidP="005E1CDF">
      <w:pPr>
        <w:tabs>
          <w:tab w:val="left" w:pos="1080"/>
        </w:tabs>
        <w:spacing w:after="0" w:line="240" w:lineRule="auto"/>
        <w:ind w:left="720"/>
        <w:textAlignment w:val="baseline"/>
        <w:rPr>
          <w:rFonts w:ascii="Arial" w:eastAsia="Times New Roman" w:hAnsi="Arial" w:cs="Arial"/>
          <w:sz w:val="24"/>
          <w:szCs w:val="24"/>
        </w:rPr>
      </w:pPr>
    </w:p>
    <w:p w14:paraId="019BF8CE" w14:textId="77777777" w:rsidR="005E1CDF" w:rsidRDefault="00F975FF" w:rsidP="005E1CDF">
      <w:pPr>
        <w:numPr>
          <w:ilvl w:val="0"/>
          <w:numId w:val="31"/>
        </w:numPr>
        <w:tabs>
          <w:tab w:val="clear" w:pos="720"/>
          <w:tab w:val="left" w:pos="1080"/>
        </w:tabs>
        <w:spacing w:after="0" w:line="240" w:lineRule="auto"/>
        <w:ind w:left="0" w:firstLine="720"/>
        <w:textAlignment w:val="baseline"/>
        <w:rPr>
          <w:rFonts w:ascii="Arial" w:eastAsia="Times New Roman" w:hAnsi="Arial" w:cs="Arial"/>
          <w:sz w:val="24"/>
          <w:szCs w:val="24"/>
        </w:rPr>
      </w:pPr>
      <w:r w:rsidRPr="005E1CDF">
        <w:rPr>
          <w:rFonts w:ascii="Arial" w:eastAsia="Times New Roman" w:hAnsi="Arial" w:cs="Arial"/>
          <w:sz w:val="24"/>
          <w:szCs w:val="24"/>
        </w:rPr>
        <w:t>Recycled Active Duty MPBOLC and MPCCC students immediately reports to B CO, 701st MP BN upon notification of decision to recycle. Students remain with B CO until start date of next available class. Based on the totality of circumstances and timeline of events, students may recycle to a class currently in session at the discretion of the course chief. </w:t>
      </w:r>
    </w:p>
    <w:p w14:paraId="068E3246" w14:textId="77777777" w:rsidR="005E1CDF" w:rsidRDefault="005E1CDF" w:rsidP="005E1CDF">
      <w:pPr>
        <w:tabs>
          <w:tab w:val="left" w:pos="1080"/>
        </w:tabs>
        <w:spacing w:after="0" w:line="240" w:lineRule="auto"/>
        <w:ind w:left="720"/>
        <w:textAlignment w:val="baseline"/>
        <w:rPr>
          <w:rFonts w:ascii="Arial" w:eastAsia="Times New Roman" w:hAnsi="Arial" w:cs="Arial"/>
          <w:sz w:val="24"/>
          <w:szCs w:val="24"/>
        </w:rPr>
      </w:pPr>
    </w:p>
    <w:p w14:paraId="1F415AA5" w14:textId="77777777" w:rsidR="005E1CDF" w:rsidRDefault="00F975FF" w:rsidP="005E1CDF">
      <w:pPr>
        <w:numPr>
          <w:ilvl w:val="0"/>
          <w:numId w:val="31"/>
        </w:numPr>
        <w:tabs>
          <w:tab w:val="clear" w:pos="720"/>
          <w:tab w:val="left" w:pos="1080"/>
        </w:tabs>
        <w:spacing w:after="0" w:line="240" w:lineRule="auto"/>
        <w:ind w:left="0" w:firstLine="720"/>
        <w:textAlignment w:val="baseline"/>
        <w:rPr>
          <w:rFonts w:ascii="Arial" w:eastAsia="Times New Roman" w:hAnsi="Arial" w:cs="Arial"/>
          <w:sz w:val="24"/>
          <w:szCs w:val="24"/>
        </w:rPr>
      </w:pPr>
      <w:r w:rsidRPr="005E1CDF">
        <w:rPr>
          <w:rFonts w:ascii="Arial" w:eastAsia="Times New Roman" w:hAnsi="Arial" w:cs="Arial"/>
          <w:sz w:val="24"/>
          <w:szCs w:val="24"/>
        </w:rPr>
        <w:t>Recycled Reserve and National Guard MPBOLC students immediately reports to B CO, 701st MP BN in order to begin out-processing and departure to home station. Reserve and National Guard students can attend a subsequent MPBOLC Class after a minimum of six (6) months has elapsed and as space is available. Based on the totality of circumstances and timeline of events, students may recycle to a class currently in session at the discretion of the course chief. </w:t>
      </w:r>
    </w:p>
    <w:p w14:paraId="3A50BE51" w14:textId="77777777" w:rsidR="005E1CDF" w:rsidRDefault="005E1CDF" w:rsidP="005E1CDF">
      <w:pPr>
        <w:tabs>
          <w:tab w:val="left" w:pos="1080"/>
        </w:tabs>
        <w:spacing w:after="0" w:line="240" w:lineRule="auto"/>
        <w:ind w:left="720"/>
        <w:textAlignment w:val="baseline"/>
        <w:rPr>
          <w:rFonts w:ascii="Arial" w:eastAsia="Times New Roman" w:hAnsi="Arial" w:cs="Arial"/>
          <w:sz w:val="24"/>
          <w:szCs w:val="24"/>
        </w:rPr>
      </w:pPr>
    </w:p>
    <w:p w14:paraId="708D4E0B" w14:textId="1D374E96" w:rsidR="005E1CDF" w:rsidRPr="005E1CDF" w:rsidRDefault="00F975FF" w:rsidP="005E1CDF">
      <w:pPr>
        <w:numPr>
          <w:ilvl w:val="0"/>
          <w:numId w:val="31"/>
        </w:numPr>
        <w:tabs>
          <w:tab w:val="clear" w:pos="720"/>
          <w:tab w:val="left" w:pos="1080"/>
        </w:tabs>
        <w:spacing w:after="0" w:line="240" w:lineRule="auto"/>
        <w:ind w:left="0" w:firstLine="720"/>
        <w:textAlignment w:val="baseline"/>
        <w:rPr>
          <w:rFonts w:ascii="Arial" w:eastAsia="Times New Roman" w:hAnsi="Arial" w:cs="Arial"/>
          <w:sz w:val="24"/>
          <w:szCs w:val="24"/>
        </w:rPr>
      </w:pPr>
      <w:r w:rsidRPr="005E1CDF">
        <w:rPr>
          <w:rFonts w:ascii="Arial" w:eastAsia="Times New Roman" w:hAnsi="Arial" w:cs="Arial"/>
          <w:sz w:val="24"/>
          <w:szCs w:val="24"/>
        </w:rPr>
        <w:t>MPBOLC and MPCCC students who are dismissed from the course immediately reports to B CO, 701st MP BN in order to begin out-processing and departure to home station. Active Duty students in coordination with B CO and MP HRC complete rebranch or separation action as directed during the SSR process. Reserve and National Guard students rebranch or separation action is processed through the student’s unit. </w:t>
      </w:r>
    </w:p>
    <w:p w14:paraId="2A0DABB6" w14:textId="77777777" w:rsidR="005E1CDF" w:rsidRDefault="005E1CDF" w:rsidP="005E1CDF">
      <w:pPr>
        <w:tabs>
          <w:tab w:val="left" w:pos="1080"/>
        </w:tabs>
        <w:spacing w:after="0" w:line="240" w:lineRule="auto"/>
        <w:ind w:left="720"/>
        <w:textAlignment w:val="baseline"/>
        <w:rPr>
          <w:rFonts w:ascii="Arial" w:eastAsia="Times New Roman" w:hAnsi="Arial" w:cs="Arial"/>
          <w:sz w:val="24"/>
          <w:szCs w:val="24"/>
        </w:rPr>
      </w:pPr>
    </w:p>
    <w:p w14:paraId="5247B01D" w14:textId="6DCE9A98" w:rsidR="00F975FF" w:rsidRPr="005E1CDF" w:rsidRDefault="00F975FF" w:rsidP="005E1CDF">
      <w:pPr>
        <w:numPr>
          <w:ilvl w:val="0"/>
          <w:numId w:val="31"/>
        </w:numPr>
        <w:tabs>
          <w:tab w:val="clear" w:pos="720"/>
          <w:tab w:val="left" w:pos="1080"/>
        </w:tabs>
        <w:spacing w:after="0" w:line="240" w:lineRule="auto"/>
        <w:ind w:left="0" w:firstLine="720"/>
        <w:textAlignment w:val="baseline"/>
        <w:rPr>
          <w:rFonts w:ascii="Arial" w:eastAsia="Times New Roman" w:hAnsi="Arial" w:cs="Arial"/>
          <w:sz w:val="24"/>
          <w:szCs w:val="24"/>
        </w:rPr>
      </w:pPr>
      <w:r w:rsidRPr="005E1CDF">
        <w:rPr>
          <w:rFonts w:ascii="Arial" w:eastAsia="Times New Roman" w:hAnsi="Arial" w:cs="Arial"/>
          <w:sz w:val="24"/>
          <w:szCs w:val="24"/>
        </w:rPr>
        <w:t>All MPCCC-RC students return to their unit of origin for recycles and dismissals. </w:t>
      </w:r>
    </w:p>
    <w:p w14:paraId="73FB3412" w14:textId="77777777" w:rsidR="00F975FF" w:rsidRPr="00F975FF" w:rsidRDefault="00F975FF" w:rsidP="00F975FF">
      <w:pPr>
        <w:spacing w:after="0" w:line="240" w:lineRule="auto"/>
        <w:ind w:left="36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7286C989" w14:textId="63A483EE" w:rsidR="00F975FF" w:rsidRPr="00F975FF" w:rsidRDefault="00F975FF">
      <w:pPr>
        <w:numPr>
          <w:ilvl w:val="0"/>
          <w:numId w:val="41"/>
        </w:numPr>
        <w:spacing w:after="0" w:line="240" w:lineRule="auto"/>
        <w:ind w:left="0" w:firstLine="360"/>
        <w:textAlignment w:val="baseline"/>
        <w:rPr>
          <w:rFonts w:ascii="Arial" w:eastAsia="Times New Roman" w:hAnsi="Arial" w:cs="Arial"/>
          <w:sz w:val="24"/>
          <w:szCs w:val="24"/>
        </w:rPr>
      </w:pPr>
      <w:r w:rsidRPr="00F975FF">
        <w:rPr>
          <w:rFonts w:ascii="Arial" w:eastAsia="Times New Roman" w:hAnsi="Arial" w:cs="Arial"/>
          <w:sz w:val="24"/>
          <w:szCs w:val="24"/>
        </w:rPr>
        <w:t xml:space="preserve">Notification to the Student. If an SSR is initiated with a recommendation to recycle or dismiss, the student will be provided with copies of all documents pertaining to the proposed action and notified in writing of the following (see Tables </w:t>
      </w:r>
      <w:r w:rsidR="005D5DB0">
        <w:rPr>
          <w:rFonts w:ascii="Arial" w:eastAsia="Times New Roman" w:hAnsi="Arial" w:cs="Arial"/>
          <w:sz w:val="24"/>
          <w:szCs w:val="24"/>
        </w:rPr>
        <w:t>J</w:t>
      </w:r>
      <w:r w:rsidRPr="00F975FF">
        <w:rPr>
          <w:rFonts w:ascii="Arial" w:eastAsia="Times New Roman" w:hAnsi="Arial" w:cs="Arial"/>
          <w:sz w:val="24"/>
          <w:szCs w:val="24"/>
        </w:rPr>
        <w:t xml:space="preserve">-1, </w:t>
      </w:r>
      <w:r w:rsidR="005D5DB0">
        <w:rPr>
          <w:rFonts w:ascii="Arial" w:eastAsia="Times New Roman" w:hAnsi="Arial" w:cs="Arial"/>
          <w:sz w:val="24"/>
          <w:szCs w:val="24"/>
        </w:rPr>
        <w:t>J</w:t>
      </w:r>
      <w:r w:rsidRPr="00F975FF">
        <w:rPr>
          <w:rFonts w:ascii="Arial" w:eastAsia="Times New Roman" w:hAnsi="Arial" w:cs="Arial"/>
          <w:sz w:val="24"/>
          <w:szCs w:val="24"/>
        </w:rPr>
        <w:t xml:space="preserve">-2 and </w:t>
      </w:r>
      <w:r w:rsidR="005D5DB0">
        <w:rPr>
          <w:rFonts w:ascii="Arial" w:eastAsia="Times New Roman" w:hAnsi="Arial" w:cs="Arial"/>
          <w:sz w:val="24"/>
          <w:szCs w:val="24"/>
        </w:rPr>
        <w:t>J</w:t>
      </w:r>
      <w:r w:rsidRPr="00F975FF">
        <w:rPr>
          <w:rFonts w:ascii="Arial" w:eastAsia="Times New Roman" w:hAnsi="Arial" w:cs="Arial"/>
          <w:sz w:val="24"/>
          <w:szCs w:val="24"/>
        </w:rPr>
        <w:t>-3): </w:t>
      </w:r>
    </w:p>
    <w:p w14:paraId="71E6F0A4"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37C51454" w14:textId="77777777" w:rsidR="00F975FF" w:rsidRPr="00F975FF" w:rsidRDefault="00F975FF" w:rsidP="00703E69">
      <w:pPr>
        <w:numPr>
          <w:ilvl w:val="0"/>
          <w:numId w:val="42"/>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The proposed action. </w:t>
      </w:r>
    </w:p>
    <w:p w14:paraId="4CB2E8F3" w14:textId="77777777" w:rsidR="00F975FF" w:rsidRPr="00F975FF" w:rsidRDefault="00F975FF" w:rsidP="00703E69">
      <w:pPr>
        <w:tabs>
          <w:tab w:val="left" w:pos="1080"/>
        </w:tabs>
        <w:spacing w:after="0" w:line="240" w:lineRule="auto"/>
        <w:ind w:left="360" w:firstLine="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23F11AB1" w14:textId="77777777" w:rsidR="00F975FF" w:rsidRPr="00F975FF" w:rsidRDefault="00F975FF" w:rsidP="00703E69">
      <w:pPr>
        <w:numPr>
          <w:ilvl w:val="0"/>
          <w:numId w:val="43"/>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The basis for the action. </w:t>
      </w:r>
    </w:p>
    <w:p w14:paraId="15A3EF86" w14:textId="77777777" w:rsidR="00F975FF" w:rsidRPr="00F975FF" w:rsidRDefault="00F975FF" w:rsidP="00703E69">
      <w:pPr>
        <w:tabs>
          <w:tab w:val="left" w:pos="1080"/>
        </w:tabs>
        <w:spacing w:after="0" w:line="240" w:lineRule="auto"/>
        <w:ind w:left="720" w:firstLine="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142E5DE0" w14:textId="77777777" w:rsidR="00F975FF" w:rsidRPr="00F975FF" w:rsidRDefault="00F975FF" w:rsidP="00703E69">
      <w:pPr>
        <w:numPr>
          <w:ilvl w:val="0"/>
          <w:numId w:val="44"/>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lastRenderedPageBreak/>
        <w:t>The consequences for dismissal (only applicable to dismissal recommendations). </w:t>
      </w:r>
    </w:p>
    <w:p w14:paraId="791C11CE" w14:textId="77777777" w:rsidR="00F975FF" w:rsidRPr="00F975FF" w:rsidRDefault="00F975FF" w:rsidP="00703E69">
      <w:pPr>
        <w:tabs>
          <w:tab w:val="left" w:pos="1080"/>
        </w:tabs>
        <w:spacing w:after="0" w:line="240" w:lineRule="auto"/>
        <w:ind w:left="360" w:firstLine="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123248A6" w14:textId="77777777" w:rsidR="00F975FF" w:rsidRPr="00F975FF" w:rsidRDefault="00F975FF" w:rsidP="00703E69">
      <w:pPr>
        <w:numPr>
          <w:ilvl w:val="0"/>
          <w:numId w:val="45"/>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The availability of legal advice. The student has the right to consult with legal counsel, whether a board will be convened or not, but does not have the right to legal representation at a board proceeding. </w:t>
      </w:r>
    </w:p>
    <w:p w14:paraId="3196B198" w14:textId="77777777" w:rsidR="00F975FF" w:rsidRPr="00F975FF" w:rsidRDefault="00F975FF" w:rsidP="00703E69">
      <w:pPr>
        <w:tabs>
          <w:tab w:val="left" w:pos="1080"/>
        </w:tabs>
        <w:spacing w:after="0" w:line="240" w:lineRule="auto"/>
        <w:ind w:left="720" w:firstLine="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1EBC61DC" w14:textId="77777777" w:rsidR="00F975FF" w:rsidRPr="00F975FF" w:rsidRDefault="00F975FF" w:rsidP="00703E69">
      <w:pPr>
        <w:numPr>
          <w:ilvl w:val="0"/>
          <w:numId w:val="46"/>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Whether a board will be convened or not in the case and if so, the date, time, and place of the board proceeding, which shall not be less than 48 hours from the time of notice to the student.  </w:t>
      </w:r>
    </w:p>
    <w:p w14:paraId="551926AB" w14:textId="77777777" w:rsidR="00F975FF" w:rsidRPr="00F975FF" w:rsidRDefault="00F975FF" w:rsidP="00703E69">
      <w:pPr>
        <w:tabs>
          <w:tab w:val="left" w:pos="1080"/>
        </w:tabs>
        <w:spacing w:after="0" w:line="240" w:lineRule="auto"/>
        <w:ind w:left="720" w:firstLine="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7E8C98D6" w14:textId="77777777" w:rsidR="00F975FF" w:rsidRPr="00F975FF" w:rsidRDefault="00F975FF" w:rsidP="00703E69">
      <w:pPr>
        <w:numPr>
          <w:ilvl w:val="0"/>
          <w:numId w:val="47"/>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If applicable, the right to appear before the board and present evidence, including witnesses. </w:t>
      </w:r>
    </w:p>
    <w:p w14:paraId="2B807D86" w14:textId="77777777" w:rsidR="00F975FF" w:rsidRPr="00F975FF" w:rsidRDefault="00F975FF" w:rsidP="00703E69">
      <w:pPr>
        <w:tabs>
          <w:tab w:val="left" w:pos="1080"/>
        </w:tabs>
        <w:spacing w:after="0" w:line="240" w:lineRule="auto"/>
        <w:ind w:left="720" w:firstLine="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7394EF03" w14:textId="2824521A" w:rsidR="00856C0A" w:rsidRPr="00F73032" w:rsidRDefault="00F975FF" w:rsidP="00703E69">
      <w:pPr>
        <w:numPr>
          <w:ilvl w:val="0"/>
          <w:numId w:val="48"/>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If applicable, names of witnesses the board intends to call.</w:t>
      </w:r>
    </w:p>
    <w:p w14:paraId="18F09187" w14:textId="77777777" w:rsidR="00E167D3" w:rsidRDefault="00E167D3" w:rsidP="00703E69">
      <w:pPr>
        <w:tabs>
          <w:tab w:val="left" w:pos="1080"/>
        </w:tabs>
        <w:spacing w:after="0" w:line="240" w:lineRule="auto"/>
        <w:ind w:left="720" w:firstLine="720"/>
        <w:textAlignment w:val="baseline"/>
        <w:rPr>
          <w:rFonts w:ascii="Arial" w:eastAsia="Times New Roman" w:hAnsi="Arial" w:cs="Arial"/>
          <w:sz w:val="24"/>
          <w:szCs w:val="24"/>
        </w:rPr>
      </w:pPr>
    </w:p>
    <w:p w14:paraId="65497801" w14:textId="4DCB8D4B" w:rsidR="00F975FF" w:rsidRPr="00856C0A" w:rsidRDefault="00F975FF" w:rsidP="00703E69">
      <w:pPr>
        <w:numPr>
          <w:ilvl w:val="0"/>
          <w:numId w:val="49"/>
        </w:numPr>
        <w:tabs>
          <w:tab w:val="left" w:pos="1080"/>
        </w:tabs>
        <w:spacing w:after="0" w:line="240" w:lineRule="auto"/>
        <w:ind w:left="0" w:firstLine="720"/>
        <w:textAlignment w:val="baseline"/>
        <w:rPr>
          <w:rFonts w:ascii="Arial" w:eastAsia="Times New Roman" w:hAnsi="Arial" w:cs="Arial"/>
          <w:sz w:val="24"/>
          <w:szCs w:val="24"/>
        </w:rPr>
      </w:pPr>
      <w:r w:rsidRPr="00856C0A">
        <w:rPr>
          <w:rFonts w:ascii="Arial" w:eastAsia="Times New Roman" w:hAnsi="Arial" w:cs="Arial"/>
          <w:sz w:val="24"/>
          <w:szCs w:val="24"/>
        </w:rPr>
        <w:t>If there will be no board, the right to submit matters for consideration within 48 hours. </w:t>
      </w:r>
    </w:p>
    <w:p w14:paraId="6A2E180F" w14:textId="77777777" w:rsidR="00F975FF" w:rsidRPr="00F975FF" w:rsidRDefault="00F975FF" w:rsidP="00703E69">
      <w:pPr>
        <w:tabs>
          <w:tab w:val="left" w:pos="1080"/>
        </w:tabs>
        <w:spacing w:after="0" w:line="240" w:lineRule="auto"/>
        <w:ind w:left="720" w:firstLine="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6957A87E" w14:textId="71D300EE" w:rsidR="00F975FF" w:rsidRDefault="00F975FF" w:rsidP="00703E69">
      <w:pPr>
        <w:numPr>
          <w:ilvl w:val="0"/>
          <w:numId w:val="50"/>
        </w:numPr>
        <w:tabs>
          <w:tab w:val="left" w:pos="1080"/>
        </w:tabs>
        <w:spacing w:after="0" w:line="240" w:lineRule="auto"/>
        <w:ind w:left="0" w:firstLine="720"/>
        <w:rPr>
          <w:rFonts w:ascii="Arial" w:eastAsia="Times New Roman" w:hAnsi="Arial" w:cs="Arial"/>
          <w:sz w:val="24"/>
          <w:szCs w:val="24"/>
        </w:rPr>
      </w:pPr>
      <w:r w:rsidRPr="7D50D60F">
        <w:rPr>
          <w:rFonts w:ascii="Arial" w:eastAsia="Times New Roman" w:hAnsi="Arial" w:cs="Arial"/>
          <w:sz w:val="24"/>
          <w:szCs w:val="24"/>
        </w:rPr>
        <w:t>The right to appeal the decision of the Assistant Commandant (AC) to the Commandant, which must be submitted within seven (7) duty days after receipt of the written notification of the dismissal action (only applicable to dismissal recommendations. </w:t>
      </w:r>
    </w:p>
    <w:p w14:paraId="2196B694" w14:textId="77777777" w:rsidR="00F975FF" w:rsidRPr="00F975FF" w:rsidRDefault="00F975FF" w:rsidP="00F975FF">
      <w:pPr>
        <w:spacing w:after="0" w:line="240" w:lineRule="auto"/>
        <w:ind w:left="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0586531E" w14:textId="77777777" w:rsidR="00F975FF" w:rsidRPr="00F975FF" w:rsidRDefault="00F975FF">
      <w:pPr>
        <w:numPr>
          <w:ilvl w:val="0"/>
          <w:numId w:val="51"/>
        </w:numPr>
        <w:spacing w:after="0" w:line="240" w:lineRule="auto"/>
        <w:ind w:left="0" w:firstLine="360"/>
        <w:textAlignment w:val="baseline"/>
        <w:rPr>
          <w:rFonts w:ascii="Arial" w:eastAsia="Times New Roman" w:hAnsi="Arial" w:cs="Arial"/>
          <w:sz w:val="24"/>
          <w:szCs w:val="24"/>
        </w:rPr>
      </w:pPr>
      <w:r w:rsidRPr="00F975FF">
        <w:rPr>
          <w:rFonts w:ascii="Arial" w:eastAsia="Times New Roman" w:hAnsi="Arial" w:cs="Arial"/>
          <w:sz w:val="24"/>
          <w:szCs w:val="24"/>
        </w:rPr>
        <w:t>Board Procedures. </w:t>
      </w:r>
    </w:p>
    <w:p w14:paraId="2ECBF48F"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08D8C46A" w14:textId="6386E880" w:rsidR="00F975FF" w:rsidRPr="005E72E3" w:rsidRDefault="00F975FF" w:rsidP="00703E69">
      <w:pPr>
        <w:numPr>
          <w:ilvl w:val="0"/>
          <w:numId w:val="52"/>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 xml:space="preserve">All SSRs </w:t>
      </w:r>
      <w:r w:rsidRPr="003E72DB">
        <w:rPr>
          <w:rFonts w:ascii="Arial" w:eastAsia="Times New Roman" w:hAnsi="Arial" w:cs="Arial"/>
          <w:sz w:val="24"/>
          <w:szCs w:val="24"/>
        </w:rPr>
        <w:t xml:space="preserve">initiated with a recommendation to recycle or dismiss a student require the convening of a </w:t>
      </w:r>
      <w:r w:rsidRPr="005E72E3">
        <w:rPr>
          <w:rFonts w:ascii="Arial" w:eastAsia="Times New Roman" w:hAnsi="Arial" w:cs="Arial"/>
          <w:sz w:val="24"/>
          <w:szCs w:val="24"/>
        </w:rPr>
        <w:t>board.</w:t>
      </w:r>
      <w:r w:rsidR="00C11332" w:rsidRPr="005E72E3">
        <w:rPr>
          <w:rFonts w:ascii="Arial" w:eastAsia="Times New Roman" w:hAnsi="Arial" w:cs="Arial"/>
          <w:sz w:val="24"/>
          <w:szCs w:val="24"/>
        </w:rPr>
        <w:t xml:space="preserve"> In accordance with </w:t>
      </w:r>
      <w:r w:rsidR="00987AFA" w:rsidRPr="005E72E3">
        <w:rPr>
          <w:rFonts w:ascii="Arial" w:eastAsia="Times New Roman" w:hAnsi="Arial" w:cs="Arial"/>
          <w:sz w:val="24"/>
          <w:szCs w:val="24"/>
        </w:rPr>
        <w:t xml:space="preserve">the </w:t>
      </w:r>
      <w:r w:rsidR="00C11332" w:rsidRPr="005E72E3">
        <w:rPr>
          <w:rFonts w:ascii="Arial" w:eastAsia="Times New Roman" w:hAnsi="Arial" w:cs="Arial"/>
          <w:sz w:val="24"/>
          <w:szCs w:val="24"/>
        </w:rPr>
        <w:t xml:space="preserve">Exception to Policy (ETP) </w:t>
      </w:r>
      <w:r w:rsidR="00AE0F23" w:rsidRPr="005E72E3">
        <w:rPr>
          <w:rFonts w:ascii="Arial" w:eastAsia="Times New Roman" w:hAnsi="Arial" w:cs="Arial"/>
          <w:sz w:val="24"/>
          <w:szCs w:val="24"/>
        </w:rPr>
        <w:t xml:space="preserve">to USAMPS </w:t>
      </w:r>
      <w:r w:rsidR="00987AFA" w:rsidRPr="005E72E3">
        <w:rPr>
          <w:rFonts w:ascii="Arial" w:eastAsia="Times New Roman" w:hAnsi="Arial" w:cs="Arial"/>
          <w:sz w:val="24"/>
          <w:szCs w:val="24"/>
        </w:rPr>
        <w:t xml:space="preserve">Regulation 350-1 signed </w:t>
      </w:r>
      <w:r w:rsidR="004B7191" w:rsidRPr="005E72E3">
        <w:rPr>
          <w:rFonts w:ascii="Arial" w:eastAsia="Times New Roman" w:hAnsi="Arial" w:cs="Arial"/>
          <w:sz w:val="24"/>
          <w:szCs w:val="24"/>
        </w:rPr>
        <w:t>December 2022</w:t>
      </w:r>
      <w:r w:rsidR="00987AFA" w:rsidRPr="005E72E3">
        <w:rPr>
          <w:rFonts w:ascii="Arial" w:eastAsia="Times New Roman" w:hAnsi="Arial" w:cs="Arial"/>
          <w:sz w:val="24"/>
          <w:szCs w:val="24"/>
        </w:rPr>
        <w:t>.</w:t>
      </w:r>
      <w:r w:rsidR="00B67A1D" w:rsidRPr="005E72E3">
        <w:rPr>
          <w:rFonts w:ascii="Arial" w:eastAsia="Times New Roman" w:hAnsi="Arial" w:cs="Arial"/>
          <w:sz w:val="24"/>
          <w:szCs w:val="24"/>
        </w:rPr>
        <w:t xml:space="preserve"> A board will not convene in the event a student from any course receiv</w:t>
      </w:r>
      <w:r w:rsidR="00374653" w:rsidRPr="005E72E3">
        <w:rPr>
          <w:rFonts w:ascii="Arial" w:eastAsia="Times New Roman" w:hAnsi="Arial" w:cs="Arial"/>
          <w:sz w:val="24"/>
          <w:szCs w:val="24"/>
        </w:rPr>
        <w:t>es</w:t>
      </w:r>
      <w:r w:rsidR="00B67A1D" w:rsidRPr="005E72E3">
        <w:rPr>
          <w:rFonts w:ascii="Arial" w:eastAsia="Times New Roman" w:hAnsi="Arial" w:cs="Arial"/>
          <w:sz w:val="24"/>
          <w:szCs w:val="24"/>
        </w:rPr>
        <w:t xml:space="preserve"> a General Officer Memorandum of Reprimand (GOMOR) or is pending adverse action</w:t>
      </w:r>
      <w:r w:rsidR="00BF6226" w:rsidRPr="005E72E3">
        <w:rPr>
          <w:rFonts w:ascii="Arial" w:eastAsia="Times New Roman" w:hAnsi="Arial" w:cs="Arial"/>
          <w:sz w:val="24"/>
          <w:szCs w:val="24"/>
        </w:rPr>
        <w:t>.</w:t>
      </w:r>
      <w:r w:rsidRPr="005E72E3">
        <w:rPr>
          <w:rFonts w:ascii="Arial" w:eastAsia="Times New Roman" w:hAnsi="Arial" w:cs="Arial"/>
          <w:sz w:val="24"/>
          <w:szCs w:val="24"/>
        </w:rPr>
        <w:t>  </w:t>
      </w:r>
    </w:p>
    <w:p w14:paraId="48B39959" w14:textId="77777777" w:rsidR="00F975FF" w:rsidRPr="005E72E3" w:rsidRDefault="00F975FF" w:rsidP="00703E69">
      <w:pPr>
        <w:tabs>
          <w:tab w:val="left" w:pos="1080"/>
        </w:tabs>
        <w:spacing w:after="0" w:line="240" w:lineRule="auto"/>
        <w:ind w:left="360"/>
        <w:textAlignment w:val="baseline"/>
        <w:rPr>
          <w:rFonts w:ascii="Segoe UI" w:eastAsia="Times New Roman" w:hAnsi="Segoe UI" w:cs="Segoe UI"/>
          <w:sz w:val="18"/>
          <w:szCs w:val="18"/>
        </w:rPr>
      </w:pPr>
      <w:r w:rsidRPr="005E72E3">
        <w:rPr>
          <w:rFonts w:ascii="Arial" w:eastAsia="Times New Roman" w:hAnsi="Arial" w:cs="Arial"/>
          <w:sz w:val="24"/>
          <w:szCs w:val="24"/>
        </w:rPr>
        <w:t> </w:t>
      </w:r>
    </w:p>
    <w:p w14:paraId="580A38F9" w14:textId="77777777" w:rsidR="00F975FF" w:rsidRPr="00F975FF" w:rsidRDefault="00F975FF" w:rsidP="00703E69">
      <w:pPr>
        <w:numPr>
          <w:ilvl w:val="0"/>
          <w:numId w:val="53"/>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Each student has the right to due process. They can elect to retain and consult with counsel. They can also submit matters for consideration IAW USAMPS Regulation 350-1. </w:t>
      </w:r>
    </w:p>
    <w:p w14:paraId="576C905C" w14:textId="77777777" w:rsidR="00F975FF" w:rsidRPr="00F975FF" w:rsidRDefault="00F975FF" w:rsidP="00703E69">
      <w:pPr>
        <w:tabs>
          <w:tab w:val="left" w:pos="1080"/>
        </w:tabs>
        <w:spacing w:after="0" w:line="240" w:lineRule="auto"/>
        <w:ind w:left="36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0993EB4C" w14:textId="77777777" w:rsidR="00F975FF" w:rsidRPr="00F975FF" w:rsidRDefault="00F975FF" w:rsidP="00703E69">
      <w:pPr>
        <w:numPr>
          <w:ilvl w:val="0"/>
          <w:numId w:val="54"/>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A board may be appointed by the CATD Chief or the DOT&amp;E (see I-6). A CATD Chief may appoint any service member or civilian within the Directorate of Training and Education to serve on a board. The DOT&amp;E and Chief, CATD, may appoint any service member or civilian within USAMPS and, with the consent of the Commander, 14th Military Police Brigade, any service member or civilian in the 14th Military Police Brigade to serve on a board.  </w:t>
      </w:r>
    </w:p>
    <w:p w14:paraId="7EDA006E" w14:textId="77777777" w:rsidR="00F975FF" w:rsidRPr="00F975FF" w:rsidRDefault="00F975FF" w:rsidP="00F975FF">
      <w:pPr>
        <w:spacing w:after="0" w:line="240" w:lineRule="auto"/>
        <w:ind w:left="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7C11D0A3" w14:textId="77777777" w:rsidR="00F975FF" w:rsidRPr="00F975FF" w:rsidRDefault="00F975FF" w:rsidP="00703E69">
      <w:pPr>
        <w:numPr>
          <w:ilvl w:val="0"/>
          <w:numId w:val="55"/>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 xml:space="preserve">A board will consist of three voting members who are senior in rank to the student and who have no prior personal knowledge of or involvement in the case. The appointing authority may determine the rank structure of the board but may not appoint </w:t>
      </w:r>
      <w:r w:rsidRPr="00F975FF">
        <w:rPr>
          <w:rFonts w:ascii="Arial" w:eastAsia="Times New Roman" w:hAnsi="Arial" w:cs="Arial"/>
          <w:sz w:val="24"/>
          <w:szCs w:val="24"/>
        </w:rPr>
        <w:lastRenderedPageBreak/>
        <w:t>their selves as a member of the board. The senior member of the board shall serve as the President of the board. </w:t>
      </w:r>
    </w:p>
    <w:p w14:paraId="2FC0882E" w14:textId="77777777" w:rsidR="00F975FF" w:rsidRPr="00F975FF" w:rsidRDefault="00F975FF" w:rsidP="00703E69">
      <w:pPr>
        <w:tabs>
          <w:tab w:val="left" w:pos="1080"/>
        </w:tabs>
        <w:spacing w:after="0" w:line="240" w:lineRule="auto"/>
        <w:ind w:left="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747FC7A2" w14:textId="77777777" w:rsidR="00F975FF" w:rsidRPr="00F975FF" w:rsidRDefault="00F975FF" w:rsidP="00703E69">
      <w:pPr>
        <w:numPr>
          <w:ilvl w:val="0"/>
          <w:numId w:val="56"/>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The appointing authority will appoint a Recorder, who will serve as a non-voting member, responsible for coordinating the presence of witnesses, recording the board proceedings in writing, and drafting the findings of fact and recommendations for the President's approval. The Recorder may be junior in rank to the student. </w:t>
      </w:r>
    </w:p>
    <w:p w14:paraId="2CFF66D1" w14:textId="77777777" w:rsidR="00F975FF" w:rsidRPr="00F975FF" w:rsidRDefault="00F975FF" w:rsidP="00703E69">
      <w:pPr>
        <w:tabs>
          <w:tab w:val="left" w:pos="1080"/>
        </w:tabs>
        <w:spacing w:after="0" w:line="240" w:lineRule="auto"/>
        <w:ind w:left="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01FD95D4" w14:textId="77777777" w:rsidR="00F975FF" w:rsidRPr="00F975FF" w:rsidRDefault="00F975FF" w:rsidP="00703E69">
      <w:pPr>
        <w:numPr>
          <w:ilvl w:val="0"/>
          <w:numId w:val="57"/>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A member of the Law Division, USAMPS, will serve as legal advisor to the President of the board and, if requested, will serve as a non-voting member. </w:t>
      </w:r>
    </w:p>
    <w:p w14:paraId="4F1DD438" w14:textId="77777777" w:rsidR="00F975FF" w:rsidRPr="00F975FF" w:rsidRDefault="00F975FF" w:rsidP="00703E69">
      <w:pPr>
        <w:tabs>
          <w:tab w:val="left" w:pos="1080"/>
        </w:tabs>
        <w:spacing w:after="0" w:line="240" w:lineRule="auto"/>
        <w:ind w:left="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2391C43B" w14:textId="451443E0" w:rsidR="00856C0A" w:rsidRPr="00D144DB" w:rsidRDefault="00F975FF" w:rsidP="00703E69">
      <w:pPr>
        <w:numPr>
          <w:ilvl w:val="0"/>
          <w:numId w:val="58"/>
        </w:numPr>
        <w:tabs>
          <w:tab w:val="left" w:pos="1080"/>
        </w:tabs>
        <w:spacing w:after="0" w:line="240" w:lineRule="auto"/>
        <w:ind w:left="0" w:firstLine="720"/>
        <w:textAlignment w:val="baseline"/>
        <w:rPr>
          <w:rFonts w:ascii="Arial" w:eastAsia="Times New Roman" w:hAnsi="Arial" w:cs="Arial"/>
          <w:color w:val="000000" w:themeColor="text1"/>
          <w:sz w:val="24"/>
          <w:szCs w:val="24"/>
        </w:rPr>
      </w:pPr>
      <w:r w:rsidRPr="00D144DB">
        <w:rPr>
          <w:rFonts w:ascii="Arial" w:eastAsia="Times New Roman" w:hAnsi="Arial" w:cs="Arial"/>
          <w:color w:val="000000" w:themeColor="text1"/>
          <w:sz w:val="24"/>
          <w:szCs w:val="24"/>
        </w:rPr>
        <w:t xml:space="preserve">The board will determine the facts in the case through documentary evidence and witnesses and, by a majority vote, make findings of fact based on the preponderance of the evidence. The board will also make a recommendation, by a majority vote, to the appointing authority based upon its findings of fact (see Table </w:t>
      </w:r>
      <w:r w:rsidR="00D144DB" w:rsidRPr="00D144DB">
        <w:rPr>
          <w:rFonts w:ascii="Arial" w:eastAsia="Times New Roman" w:hAnsi="Arial" w:cs="Arial"/>
          <w:color w:val="000000" w:themeColor="text1"/>
          <w:sz w:val="24"/>
          <w:szCs w:val="24"/>
        </w:rPr>
        <w:t>J</w:t>
      </w:r>
      <w:r w:rsidRPr="00D144DB">
        <w:rPr>
          <w:rFonts w:ascii="Arial" w:eastAsia="Times New Roman" w:hAnsi="Arial" w:cs="Arial"/>
          <w:color w:val="000000" w:themeColor="text1"/>
          <w:sz w:val="24"/>
          <w:szCs w:val="24"/>
        </w:rPr>
        <w:t>-7). The recommendation must be supported with a justification.</w:t>
      </w:r>
      <w:r w:rsidR="00015A07" w:rsidRPr="00D144DB">
        <w:rPr>
          <w:rFonts w:ascii="Arial" w:eastAsia="Times New Roman" w:hAnsi="Arial" w:cs="Arial"/>
          <w:color w:val="000000" w:themeColor="text1"/>
          <w:sz w:val="24"/>
          <w:szCs w:val="24"/>
        </w:rPr>
        <w:t xml:space="preserve"> </w:t>
      </w:r>
      <w:r w:rsidR="002109F6" w:rsidRPr="00D144DB">
        <w:rPr>
          <w:rFonts w:ascii="Arial" w:eastAsia="Times New Roman" w:hAnsi="Arial" w:cs="Arial"/>
          <w:color w:val="000000" w:themeColor="text1"/>
          <w:sz w:val="24"/>
          <w:szCs w:val="24"/>
        </w:rPr>
        <w:t>A minority opinion</w:t>
      </w:r>
      <w:r w:rsidR="00951151" w:rsidRPr="00D144DB">
        <w:rPr>
          <w:rFonts w:ascii="Arial" w:eastAsia="Times New Roman" w:hAnsi="Arial" w:cs="Arial"/>
          <w:color w:val="000000" w:themeColor="text1"/>
          <w:sz w:val="24"/>
          <w:szCs w:val="24"/>
        </w:rPr>
        <w:t xml:space="preserve"> may be submitte</w:t>
      </w:r>
      <w:r w:rsidR="003234B4" w:rsidRPr="00D144DB">
        <w:rPr>
          <w:rFonts w:ascii="Arial" w:eastAsia="Times New Roman" w:hAnsi="Arial" w:cs="Arial"/>
          <w:color w:val="000000" w:themeColor="text1"/>
          <w:sz w:val="24"/>
          <w:szCs w:val="24"/>
        </w:rPr>
        <w:t>d</w:t>
      </w:r>
      <w:r w:rsidR="00CD6445" w:rsidRPr="00D144DB">
        <w:rPr>
          <w:rFonts w:ascii="Arial" w:eastAsia="Times New Roman" w:hAnsi="Arial" w:cs="Arial"/>
          <w:color w:val="000000" w:themeColor="text1"/>
          <w:sz w:val="24"/>
          <w:szCs w:val="24"/>
        </w:rPr>
        <w:t xml:space="preserve"> to the appointing authority</w:t>
      </w:r>
      <w:r w:rsidR="003234B4" w:rsidRPr="00D144DB">
        <w:rPr>
          <w:rFonts w:ascii="Arial" w:eastAsia="Times New Roman" w:hAnsi="Arial" w:cs="Arial"/>
          <w:color w:val="000000" w:themeColor="text1"/>
          <w:sz w:val="24"/>
          <w:szCs w:val="24"/>
        </w:rPr>
        <w:t>, when deemed appropriate</w:t>
      </w:r>
      <w:r w:rsidR="00CD6445" w:rsidRPr="00D144DB">
        <w:rPr>
          <w:rFonts w:ascii="Arial" w:eastAsia="Times New Roman" w:hAnsi="Arial" w:cs="Arial"/>
          <w:color w:val="000000" w:themeColor="text1"/>
          <w:sz w:val="24"/>
          <w:szCs w:val="24"/>
        </w:rPr>
        <w:t xml:space="preserve">, by a board member. </w:t>
      </w:r>
    </w:p>
    <w:p w14:paraId="53E51F55" w14:textId="751CA928" w:rsidR="00F975FF" w:rsidRPr="00F975FF" w:rsidRDefault="00F975FF" w:rsidP="00703E69">
      <w:pPr>
        <w:tabs>
          <w:tab w:val="left" w:pos="1080"/>
        </w:tabs>
        <w:spacing w:after="0" w:line="240" w:lineRule="auto"/>
        <w:ind w:left="720"/>
        <w:textAlignment w:val="baseline"/>
        <w:rPr>
          <w:rFonts w:ascii="Segoe UI" w:eastAsia="Times New Roman" w:hAnsi="Segoe UI" w:cs="Segoe UI"/>
          <w:sz w:val="18"/>
          <w:szCs w:val="18"/>
        </w:rPr>
      </w:pPr>
    </w:p>
    <w:p w14:paraId="2A337306" w14:textId="01289C98" w:rsidR="00F975FF" w:rsidRPr="002D621C" w:rsidRDefault="00F975FF" w:rsidP="00703E69">
      <w:pPr>
        <w:numPr>
          <w:ilvl w:val="0"/>
          <w:numId w:val="59"/>
        </w:numPr>
        <w:tabs>
          <w:tab w:val="left" w:pos="720"/>
          <w:tab w:val="num" w:pos="900"/>
          <w:tab w:val="left" w:pos="1080"/>
        </w:tabs>
        <w:spacing w:after="0" w:line="240" w:lineRule="auto"/>
        <w:ind w:left="0" w:firstLine="720"/>
        <w:textAlignment w:val="baseline"/>
        <w:rPr>
          <w:rFonts w:ascii="Arial" w:eastAsia="Times New Roman" w:hAnsi="Arial" w:cs="Arial"/>
          <w:sz w:val="24"/>
          <w:szCs w:val="24"/>
        </w:rPr>
      </w:pPr>
      <w:r w:rsidRPr="002D621C">
        <w:rPr>
          <w:rFonts w:ascii="Arial" w:eastAsia="Times New Roman" w:hAnsi="Arial" w:cs="Arial"/>
          <w:sz w:val="24"/>
          <w:szCs w:val="24"/>
        </w:rPr>
        <w:t>The board may make one of the following recommendations: retain the student in the current course; recycle the student into a later course; or dismiss the</w:t>
      </w:r>
      <w:r w:rsidR="00774490">
        <w:rPr>
          <w:rFonts w:ascii="Arial" w:eastAsia="Times New Roman" w:hAnsi="Arial" w:cs="Arial"/>
          <w:sz w:val="24"/>
          <w:szCs w:val="24"/>
        </w:rPr>
        <w:t xml:space="preserve"> </w:t>
      </w:r>
      <w:r w:rsidRPr="002D621C">
        <w:rPr>
          <w:rFonts w:ascii="Arial" w:eastAsia="Times New Roman" w:hAnsi="Arial" w:cs="Arial"/>
          <w:sz w:val="24"/>
          <w:szCs w:val="24"/>
        </w:rPr>
        <w:t>student from the course. The recommendation of the board is not binding upon the CATD Chief, the DOT&amp;E, the AC, or the Commandant. </w:t>
      </w:r>
    </w:p>
    <w:p w14:paraId="591CC7D6" w14:textId="77777777" w:rsidR="00F975FF" w:rsidRPr="00F975FF" w:rsidRDefault="00F975FF" w:rsidP="00703E69">
      <w:pPr>
        <w:tabs>
          <w:tab w:val="left" w:pos="1080"/>
        </w:tabs>
        <w:spacing w:after="0" w:line="240" w:lineRule="auto"/>
        <w:ind w:left="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0311851A" w14:textId="3FD524B3" w:rsidR="00F975FF" w:rsidRPr="00B67A1D" w:rsidRDefault="00F975FF" w:rsidP="00703E69">
      <w:pPr>
        <w:numPr>
          <w:ilvl w:val="0"/>
          <w:numId w:val="60"/>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When recommending the dismissal of BOLC students, the board may also recommend whether the student should be rebranched to another branch or eliminated from the service. The justification for this recommendation must be very specific</w:t>
      </w:r>
      <w:r w:rsidRPr="7427A77B">
        <w:rPr>
          <w:rFonts w:ascii="Arial" w:eastAsia="Times New Roman" w:hAnsi="Arial" w:cs="Arial"/>
          <w:sz w:val="24"/>
          <w:szCs w:val="24"/>
        </w:rPr>
        <w:t>.</w:t>
      </w:r>
      <w:r w:rsidR="00B4311B" w:rsidRPr="00B67A1D">
        <w:rPr>
          <w:rFonts w:ascii="Arial" w:eastAsia="Times New Roman" w:hAnsi="Arial" w:cs="Arial"/>
          <w:sz w:val="24"/>
          <w:szCs w:val="24"/>
        </w:rPr>
        <w:t xml:space="preserve"> </w:t>
      </w:r>
      <w:r w:rsidR="00946462" w:rsidRPr="00B67A1D">
        <w:rPr>
          <w:rFonts w:ascii="Arial" w:eastAsia="Times New Roman" w:hAnsi="Arial" w:cs="Arial"/>
          <w:sz w:val="24"/>
          <w:szCs w:val="24"/>
        </w:rPr>
        <w:t xml:space="preserve"> </w:t>
      </w:r>
      <w:r w:rsidRPr="00B67A1D">
        <w:rPr>
          <w:rFonts w:ascii="Arial" w:eastAsia="Times New Roman" w:hAnsi="Arial" w:cs="Arial"/>
          <w:sz w:val="24"/>
          <w:szCs w:val="24"/>
        </w:rPr>
        <w:t> </w:t>
      </w:r>
    </w:p>
    <w:p w14:paraId="5F5A08B9" w14:textId="77777777" w:rsidR="00F975FF" w:rsidRPr="00F975FF" w:rsidRDefault="00F975FF" w:rsidP="00F975FF">
      <w:pPr>
        <w:spacing w:after="0" w:line="240" w:lineRule="auto"/>
        <w:ind w:left="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30DB8D0A" w14:textId="77777777" w:rsidR="00F975FF" w:rsidRPr="00F975FF" w:rsidRDefault="00F975FF">
      <w:pPr>
        <w:numPr>
          <w:ilvl w:val="0"/>
          <w:numId w:val="61"/>
        </w:numPr>
        <w:spacing w:after="0" w:line="240" w:lineRule="auto"/>
        <w:ind w:left="0" w:firstLine="360"/>
        <w:textAlignment w:val="baseline"/>
        <w:rPr>
          <w:rFonts w:ascii="Arial" w:eastAsia="Times New Roman" w:hAnsi="Arial" w:cs="Arial"/>
          <w:sz w:val="24"/>
          <w:szCs w:val="24"/>
        </w:rPr>
      </w:pPr>
      <w:r w:rsidRPr="00F975FF">
        <w:rPr>
          <w:rFonts w:ascii="Arial" w:eastAsia="Times New Roman" w:hAnsi="Arial" w:cs="Arial"/>
          <w:sz w:val="24"/>
          <w:szCs w:val="24"/>
        </w:rPr>
        <w:t>Service School Academic Evaluation Report (AER). </w:t>
      </w:r>
    </w:p>
    <w:p w14:paraId="248EC0F6"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1ABAFE0E" w14:textId="77777777" w:rsidR="00F975FF" w:rsidRPr="00F975FF" w:rsidRDefault="00F975FF" w:rsidP="00703E69">
      <w:pPr>
        <w:numPr>
          <w:ilvl w:val="0"/>
          <w:numId w:val="62"/>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AERs are completed on the DA Form 1059 through the Evaluation Entry System (EES). A “Did Not Graduate” AER will be submitted for students who fail to meet course requirements needed for course completion. </w:t>
      </w:r>
    </w:p>
    <w:p w14:paraId="6C9A2DE7" w14:textId="77777777" w:rsidR="00F975FF" w:rsidRPr="00F975FF" w:rsidRDefault="00F975FF" w:rsidP="00703E69">
      <w:pPr>
        <w:tabs>
          <w:tab w:val="left" w:pos="1080"/>
        </w:tabs>
        <w:spacing w:after="0" w:line="240" w:lineRule="auto"/>
        <w:ind w:left="36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30EE7185" w14:textId="77777777" w:rsidR="00F975FF" w:rsidRPr="00F975FF" w:rsidRDefault="00F975FF" w:rsidP="00703E69">
      <w:pPr>
        <w:numPr>
          <w:ilvl w:val="0"/>
          <w:numId w:val="63"/>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If the student fails to meet course requirements as identified in the course grading plan the reviewing official (Course Chief) will select the “Failed to Achieve Course Standards” box (DA Form 1059, part III: block a). The reviewing official will clearly indicate and explain deficiencies contributing to reasons associated with the box check selection within part III, block b. Examples (not all-inclusive) include assessments on the character and/or behavior of the rated student and/or lack of aptitude in certain academic areas. </w:t>
      </w:r>
    </w:p>
    <w:p w14:paraId="796FFDB4" w14:textId="77777777" w:rsidR="00F975FF" w:rsidRPr="00F975FF" w:rsidRDefault="00F975FF" w:rsidP="00703E69">
      <w:pPr>
        <w:tabs>
          <w:tab w:val="left" w:pos="1080"/>
        </w:tabs>
        <w:spacing w:after="0" w:line="240" w:lineRule="auto"/>
        <w:ind w:left="36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615C17FA" w14:textId="77777777" w:rsidR="00F975FF" w:rsidRPr="00F975FF" w:rsidRDefault="00F975FF" w:rsidP="00703E69">
      <w:pPr>
        <w:numPr>
          <w:ilvl w:val="0"/>
          <w:numId w:val="64"/>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A report with a "Failed to Achieve Course Standards" response is a referred report. AERs will be referred to the student by the reviewing official for acknowledgment and an opportunity to comment before being submitted to HQDA. The referral process ensures the rated student knows that their AER contains negative or derogatory information and affords them opportunity to sign the AER and submit comments, if desired. </w:t>
      </w:r>
    </w:p>
    <w:p w14:paraId="48D87B7A" w14:textId="77777777" w:rsidR="00F975FF" w:rsidRPr="00F975FF" w:rsidRDefault="00F975FF" w:rsidP="00F975FF">
      <w:pPr>
        <w:spacing w:after="0" w:line="240" w:lineRule="auto"/>
        <w:ind w:left="720"/>
        <w:textAlignment w:val="baseline"/>
        <w:rPr>
          <w:rFonts w:ascii="Segoe UI" w:eastAsia="Times New Roman" w:hAnsi="Segoe UI" w:cs="Segoe UI"/>
          <w:sz w:val="18"/>
          <w:szCs w:val="18"/>
        </w:rPr>
      </w:pPr>
      <w:r w:rsidRPr="00F975FF">
        <w:rPr>
          <w:rFonts w:ascii="Arial" w:eastAsia="Times New Roman" w:hAnsi="Arial" w:cs="Arial"/>
          <w:sz w:val="24"/>
          <w:szCs w:val="24"/>
        </w:rPr>
        <w:lastRenderedPageBreak/>
        <w:t> </w:t>
      </w:r>
    </w:p>
    <w:p w14:paraId="04F4B8B3" w14:textId="77777777" w:rsidR="00F975FF" w:rsidRPr="00F975FF" w:rsidRDefault="00F975FF" w:rsidP="00703E69">
      <w:pPr>
        <w:numPr>
          <w:ilvl w:val="0"/>
          <w:numId w:val="65"/>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Any verified derogatory information may be entered on an evaluation. References will be made only to actions or investigations that have been processed to completion, adjudicated, and had final action taken before submitting the evaluation to HQDA. </w:t>
      </w:r>
    </w:p>
    <w:p w14:paraId="0672F414" w14:textId="77777777" w:rsidR="00F975FF" w:rsidRPr="00F975FF" w:rsidRDefault="00F975FF" w:rsidP="00703E69">
      <w:pPr>
        <w:tabs>
          <w:tab w:val="left" w:pos="1080"/>
        </w:tabs>
        <w:spacing w:after="0" w:line="240" w:lineRule="auto"/>
        <w:ind w:left="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1CABDE77" w14:textId="77777777" w:rsidR="00F975FF" w:rsidRPr="00F975FF" w:rsidRDefault="00F975FF" w:rsidP="00703E69">
      <w:pPr>
        <w:numPr>
          <w:ilvl w:val="0"/>
          <w:numId w:val="66"/>
        </w:numPr>
        <w:tabs>
          <w:tab w:val="left" w:pos="1080"/>
        </w:tabs>
        <w:spacing w:after="0" w:line="240" w:lineRule="auto"/>
        <w:ind w:left="0" w:firstLine="720"/>
        <w:textAlignment w:val="baseline"/>
        <w:rPr>
          <w:rFonts w:ascii="Arial" w:eastAsia="Times New Roman" w:hAnsi="Arial" w:cs="Arial"/>
          <w:sz w:val="24"/>
          <w:szCs w:val="24"/>
        </w:rPr>
      </w:pPr>
      <w:r w:rsidRPr="00F975FF">
        <w:rPr>
          <w:rFonts w:ascii="Arial" w:eastAsia="Times New Roman" w:hAnsi="Arial" w:cs="Arial"/>
          <w:sz w:val="24"/>
          <w:szCs w:val="24"/>
        </w:rPr>
        <w:t>Dismissals for misconduct, lack of motivation, or academic deficiency will be recorded on the student's DA Form 1059 (part II, block l). Comments in part II, block l of DA Form 1059 are required concerning the capabilities, potential, or limitations of the student. In particular, comments should be made if the student – </w:t>
      </w:r>
    </w:p>
    <w:p w14:paraId="500082AB" w14:textId="77777777" w:rsidR="00F975FF" w:rsidRPr="00F975FF" w:rsidRDefault="00F975FF" w:rsidP="00F975FF">
      <w:pPr>
        <w:spacing w:after="0" w:line="240" w:lineRule="auto"/>
        <w:ind w:left="720"/>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46827707" w14:textId="77777777" w:rsidR="00FF1781" w:rsidRDefault="00F975FF" w:rsidP="00FF1781">
      <w:pPr>
        <w:numPr>
          <w:ilvl w:val="0"/>
          <w:numId w:val="67"/>
        </w:numPr>
        <w:spacing w:after="0" w:line="240" w:lineRule="auto"/>
        <w:ind w:left="0" w:firstLine="990"/>
        <w:textAlignment w:val="baseline"/>
        <w:rPr>
          <w:rFonts w:ascii="Arial" w:eastAsia="Times New Roman" w:hAnsi="Arial" w:cs="Arial"/>
          <w:sz w:val="24"/>
          <w:szCs w:val="24"/>
        </w:rPr>
      </w:pPr>
      <w:r w:rsidRPr="00F975FF">
        <w:rPr>
          <w:rFonts w:ascii="Arial" w:eastAsia="Times New Roman" w:hAnsi="Arial" w:cs="Arial"/>
          <w:sz w:val="24"/>
          <w:szCs w:val="24"/>
        </w:rPr>
        <w:t>Lacked ability or motivation. </w:t>
      </w:r>
    </w:p>
    <w:p w14:paraId="7928C0A8" w14:textId="77777777" w:rsidR="00FF1781" w:rsidRDefault="00FF1781" w:rsidP="00FF1781">
      <w:pPr>
        <w:spacing w:after="0" w:line="240" w:lineRule="auto"/>
        <w:ind w:left="990"/>
        <w:contextualSpacing/>
        <w:textAlignment w:val="baseline"/>
        <w:rPr>
          <w:rFonts w:ascii="Arial" w:eastAsia="Times New Roman" w:hAnsi="Arial" w:cs="Arial"/>
          <w:sz w:val="24"/>
          <w:szCs w:val="24"/>
        </w:rPr>
      </w:pPr>
    </w:p>
    <w:p w14:paraId="1F983434" w14:textId="77777777" w:rsidR="00FF1781" w:rsidRDefault="00F975FF" w:rsidP="00FF1781">
      <w:pPr>
        <w:numPr>
          <w:ilvl w:val="0"/>
          <w:numId w:val="67"/>
        </w:numPr>
        <w:spacing w:after="0" w:line="240" w:lineRule="auto"/>
        <w:ind w:left="0" w:firstLine="990"/>
        <w:contextualSpacing/>
        <w:textAlignment w:val="baseline"/>
        <w:rPr>
          <w:rFonts w:ascii="Arial" w:eastAsia="Times New Roman" w:hAnsi="Arial" w:cs="Arial"/>
          <w:sz w:val="24"/>
          <w:szCs w:val="24"/>
        </w:rPr>
      </w:pPr>
      <w:r w:rsidRPr="00FF1781">
        <w:rPr>
          <w:rFonts w:ascii="Arial" w:eastAsia="Times New Roman" w:hAnsi="Arial" w:cs="Arial"/>
          <w:sz w:val="24"/>
          <w:szCs w:val="24"/>
        </w:rPr>
        <w:t>Demonstrated moral or character deficiencies. </w:t>
      </w:r>
    </w:p>
    <w:p w14:paraId="2D17751A" w14:textId="77777777" w:rsidR="00FF1781" w:rsidRDefault="00FF1781" w:rsidP="00FF1781">
      <w:pPr>
        <w:pStyle w:val="ListParagraph"/>
        <w:spacing w:after="0" w:line="240" w:lineRule="auto"/>
        <w:rPr>
          <w:rFonts w:ascii="Arial" w:eastAsia="Times New Roman" w:hAnsi="Arial" w:cs="Arial"/>
          <w:sz w:val="24"/>
          <w:szCs w:val="24"/>
        </w:rPr>
      </w:pPr>
    </w:p>
    <w:p w14:paraId="214882F9" w14:textId="77777777" w:rsidR="00FF1781" w:rsidRDefault="00F975FF" w:rsidP="00FF1781">
      <w:pPr>
        <w:numPr>
          <w:ilvl w:val="0"/>
          <w:numId w:val="67"/>
        </w:numPr>
        <w:spacing w:after="0" w:line="240" w:lineRule="auto"/>
        <w:ind w:left="0" w:firstLine="990"/>
        <w:contextualSpacing/>
        <w:textAlignment w:val="baseline"/>
        <w:rPr>
          <w:rFonts w:ascii="Arial" w:eastAsia="Times New Roman" w:hAnsi="Arial" w:cs="Arial"/>
          <w:sz w:val="24"/>
          <w:szCs w:val="24"/>
        </w:rPr>
      </w:pPr>
      <w:r w:rsidRPr="00FF1781">
        <w:rPr>
          <w:rFonts w:ascii="Arial" w:eastAsia="Times New Roman" w:hAnsi="Arial" w:cs="Arial"/>
          <w:sz w:val="24"/>
          <w:szCs w:val="24"/>
        </w:rPr>
        <w:t>Failed to respond to recommendations for improving academic or personal affairs. </w:t>
      </w:r>
    </w:p>
    <w:p w14:paraId="75D54772" w14:textId="77777777" w:rsidR="00FF1781" w:rsidRDefault="00FF1781" w:rsidP="00FF1781">
      <w:pPr>
        <w:pStyle w:val="ListParagraph"/>
        <w:spacing w:after="0" w:line="240" w:lineRule="auto"/>
        <w:rPr>
          <w:rFonts w:ascii="Arial" w:eastAsia="Times New Roman" w:hAnsi="Arial" w:cs="Arial"/>
          <w:sz w:val="24"/>
          <w:szCs w:val="24"/>
        </w:rPr>
      </w:pPr>
    </w:p>
    <w:p w14:paraId="734F4F9B" w14:textId="3BC575E4" w:rsidR="00F975FF" w:rsidRPr="00FF1781" w:rsidRDefault="00F975FF" w:rsidP="00FF1781">
      <w:pPr>
        <w:numPr>
          <w:ilvl w:val="0"/>
          <w:numId w:val="67"/>
        </w:numPr>
        <w:spacing w:after="0" w:line="240" w:lineRule="auto"/>
        <w:ind w:left="0" w:firstLine="990"/>
        <w:contextualSpacing/>
        <w:textAlignment w:val="baseline"/>
        <w:rPr>
          <w:rFonts w:ascii="Arial" w:eastAsia="Times New Roman" w:hAnsi="Arial" w:cs="Arial"/>
          <w:sz w:val="24"/>
          <w:szCs w:val="24"/>
        </w:rPr>
      </w:pPr>
      <w:r w:rsidRPr="00FF1781">
        <w:rPr>
          <w:rFonts w:ascii="Arial" w:eastAsia="Times New Roman" w:hAnsi="Arial" w:cs="Arial"/>
          <w:sz w:val="24"/>
          <w:szCs w:val="24"/>
        </w:rPr>
        <w:t>Was required to appear before an academic board. </w:t>
      </w:r>
    </w:p>
    <w:p w14:paraId="4EEA8083" w14:textId="77777777" w:rsidR="00F975FF" w:rsidRPr="00F975FF" w:rsidRDefault="00F975FF" w:rsidP="00FF1781">
      <w:pPr>
        <w:spacing w:after="0" w:line="240" w:lineRule="auto"/>
        <w:ind w:left="720"/>
        <w:contextualSpacing/>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62CAEA9D" w14:textId="77777777" w:rsidR="00F975FF" w:rsidRPr="00F975FF" w:rsidRDefault="00F975FF">
      <w:pPr>
        <w:numPr>
          <w:ilvl w:val="0"/>
          <w:numId w:val="71"/>
        </w:numPr>
        <w:spacing w:after="0" w:line="240" w:lineRule="auto"/>
        <w:ind w:left="0" w:firstLine="360"/>
        <w:textAlignment w:val="baseline"/>
        <w:rPr>
          <w:rFonts w:ascii="Arial" w:eastAsia="Times New Roman" w:hAnsi="Arial" w:cs="Arial"/>
          <w:sz w:val="24"/>
          <w:szCs w:val="24"/>
        </w:rPr>
      </w:pPr>
      <w:r w:rsidRPr="00F975FF">
        <w:rPr>
          <w:rFonts w:ascii="Arial" w:eastAsia="Times New Roman" w:hAnsi="Arial" w:cs="Arial"/>
          <w:sz w:val="24"/>
          <w:szCs w:val="24"/>
        </w:rPr>
        <w:t>Upon completion of the SSR process, the original packet will be retained within the CATD as a part of the student’s academic file for a period of two years. </w:t>
      </w:r>
    </w:p>
    <w:p w14:paraId="7FE7FF27"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40EB1A0A"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4FAC5F6A" w14:textId="138C35AC"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 </w:t>
      </w:r>
    </w:p>
    <w:p w14:paraId="3EBA5628" w14:textId="3069850D"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1</w:t>
      </w:r>
      <w:r w:rsidR="00F472C8">
        <w:rPr>
          <w:rFonts w:ascii="Arial" w:eastAsia="Times New Roman" w:hAnsi="Arial" w:cs="Arial"/>
          <w:sz w:val="24"/>
          <w:szCs w:val="24"/>
        </w:rPr>
        <w:t>7</w:t>
      </w:r>
      <w:r w:rsidRPr="00F975FF">
        <w:rPr>
          <w:rFonts w:ascii="Arial" w:eastAsia="Times New Roman" w:hAnsi="Arial" w:cs="Arial"/>
          <w:sz w:val="24"/>
          <w:szCs w:val="24"/>
        </w:rPr>
        <w:t xml:space="preserve"> Encls </w:t>
      </w:r>
    </w:p>
    <w:p w14:paraId="3A587E04"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Table 1 Letter of Concern </w:t>
      </w:r>
    </w:p>
    <w:p w14:paraId="4C03D4DC"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Table 2 Notification to Student of Recommendation to Recycle / Dismiss </w:t>
      </w:r>
    </w:p>
    <w:p w14:paraId="47312839"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Table 3 Notification to Student of Initiation of SSR (Recycle) </w:t>
      </w:r>
    </w:p>
    <w:p w14:paraId="34911F4D"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Table 4 Notification to Student of Initiation of SSR (Dismissal) </w:t>
      </w:r>
    </w:p>
    <w:p w14:paraId="55D4BB05"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Table 5 Student Acknowledgement of Initiation of SSR </w:t>
      </w:r>
    </w:p>
    <w:p w14:paraId="64D8B8C1"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Table 6 Appointment and Instructions to Board Members </w:t>
      </w:r>
    </w:p>
    <w:p w14:paraId="4F7F81A6"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Table 7 Memorandum of Board’s Findings of Fact and Recommendation </w:t>
      </w:r>
    </w:p>
    <w:p w14:paraId="17A2BA2E"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Table 8 Memorandum of CATD Chief's Recommendation to DOT&amp;E </w:t>
      </w:r>
    </w:p>
    <w:p w14:paraId="24DA81CC"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Table 9 Memorandum of DOT&amp;E's Decision (Recycle) </w:t>
      </w:r>
    </w:p>
    <w:p w14:paraId="3BC4E9C1"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Table 10 Memorandum of DOT&amp;E's Recommendation (Dismissal) </w:t>
      </w:r>
    </w:p>
    <w:p w14:paraId="55A35CE6"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Table 11 Memorandum of AC's Decision </w:t>
      </w:r>
    </w:p>
    <w:p w14:paraId="7DC90EB2" w14:textId="77777777" w:rsidR="00F975FF" w:rsidRPr="00F975FF" w:rsidRDefault="00F975FF" w:rsidP="00F975FF">
      <w:pPr>
        <w:spacing w:after="0" w:line="240" w:lineRule="auto"/>
        <w:textAlignment w:val="baseline"/>
        <w:rPr>
          <w:rFonts w:ascii="Segoe UI" w:eastAsia="Times New Roman" w:hAnsi="Segoe UI" w:cs="Segoe UI"/>
          <w:sz w:val="18"/>
          <w:szCs w:val="18"/>
        </w:rPr>
      </w:pPr>
      <w:r w:rsidRPr="00F975FF">
        <w:rPr>
          <w:rFonts w:ascii="Arial" w:eastAsia="Times New Roman" w:hAnsi="Arial" w:cs="Arial"/>
          <w:sz w:val="24"/>
          <w:szCs w:val="24"/>
        </w:rPr>
        <w:t>Table 12 Student Acknowledgment of AC's Decision and Right to Appeal </w:t>
      </w:r>
    </w:p>
    <w:p w14:paraId="0828F462" w14:textId="77777777" w:rsidR="00F975FF" w:rsidRDefault="00F975FF" w:rsidP="00F975FF">
      <w:pPr>
        <w:spacing w:after="0" w:line="240" w:lineRule="auto"/>
        <w:textAlignment w:val="baseline"/>
        <w:rPr>
          <w:rFonts w:ascii="Arial" w:eastAsia="Times New Roman" w:hAnsi="Arial" w:cs="Arial"/>
          <w:sz w:val="24"/>
          <w:szCs w:val="24"/>
        </w:rPr>
      </w:pPr>
      <w:r w:rsidRPr="00F975FF">
        <w:rPr>
          <w:rFonts w:ascii="Arial" w:eastAsia="Times New Roman" w:hAnsi="Arial" w:cs="Arial"/>
          <w:sz w:val="24"/>
          <w:szCs w:val="24"/>
        </w:rPr>
        <w:t>Table 13 Memorandum of Commandant's Decision </w:t>
      </w:r>
    </w:p>
    <w:p w14:paraId="153BF802" w14:textId="1787DDA2" w:rsidR="00DF4C06" w:rsidRPr="00F975FF" w:rsidRDefault="00DF4C06" w:rsidP="00F975FF">
      <w:pPr>
        <w:spacing w:after="0" w:line="240" w:lineRule="auto"/>
        <w:textAlignment w:val="baseline"/>
        <w:rPr>
          <w:rFonts w:ascii="Segoe UI" w:eastAsia="Times New Roman" w:hAnsi="Segoe UI" w:cs="Segoe UI"/>
          <w:sz w:val="18"/>
          <w:szCs w:val="18"/>
        </w:rPr>
      </w:pPr>
      <w:r>
        <w:rPr>
          <w:rFonts w:ascii="Arial" w:eastAsia="Times New Roman" w:hAnsi="Arial" w:cs="Arial"/>
          <w:sz w:val="24"/>
          <w:szCs w:val="24"/>
        </w:rPr>
        <w:t>Table 14 Student 48 hour waiver (optional)</w:t>
      </w:r>
    </w:p>
    <w:p w14:paraId="4B85C7A8" w14:textId="60C729CC" w:rsidR="00F975FF" w:rsidRPr="000832F3" w:rsidRDefault="00F975FF" w:rsidP="00F975FF">
      <w:pPr>
        <w:spacing w:after="0" w:line="240" w:lineRule="auto"/>
        <w:textAlignment w:val="baseline"/>
        <w:rPr>
          <w:rFonts w:ascii="Arial" w:eastAsia="Times New Roman" w:hAnsi="Arial" w:cs="Arial"/>
          <w:color w:val="FF0000"/>
          <w:sz w:val="24"/>
          <w:szCs w:val="24"/>
        </w:rPr>
      </w:pPr>
      <w:r w:rsidRPr="000832F3">
        <w:rPr>
          <w:rFonts w:ascii="Arial" w:eastAsia="Times New Roman" w:hAnsi="Arial" w:cs="Arial"/>
          <w:color w:val="FF0000"/>
          <w:sz w:val="24"/>
          <w:szCs w:val="24"/>
        </w:rPr>
        <w:t>Table 1</w:t>
      </w:r>
      <w:r w:rsidR="00DF4C06" w:rsidRPr="000832F3">
        <w:rPr>
          <w:rFonts w:ascii="Arial" w:eastAsia="Times New Roman" w:hAnsi="Arial" w:cs="Arial"/>
          <w:color w:val="FF0000"/>
          <w:sz w:val="24"/>
          <w:szCs w:val="24"/>
        </w:rPr>
        <w:t>5</w:t>
      </w:r>
      <w:r w:rsidRPr="000832F3">
        <w:rPr>
          <w:rFonts w:ascii="Arial" w:eastAsia="Times New Roman" w:hAnsi="Arial" w:cs="Arial"/>
          <w:color w:val="FF0000"/>
          <w:sz w:val="24"/>
          <w:szCs w:val="24"/>
        </w:rPr>
        <w:t xml:space="preserve"> Student Recycle/Dismissal Flow Chart</w:t>
      </w:r>
      <w:r w:rsidR="009C3AFA">
        <w:rPr>
          <w:rFonts w:ascii="Arial" w:eastAsia="Times New Roman" w:hAnsi="Arial" w:cs="Arial"/>
          <w:color w:val="FF0000"/>
          <w:sz w:val="24"/>
          <w:szCs w:val="24"/>
        </w:rPr>
        <w:t xml:space="preserve"> (charts 1-3)</w:t>
      </w:r>
      <w:r w:rsidRPr="000832F3">
        <w:rPr>
          <w:rFonts w:ascii="Arial" w:eastAsia="Times New Roman" w:hAnsi="Arial" w:cs="Arial"/>
          <w:color w:val="FF0000"/>
          <w:sz w:val="24"/>
          <w:szCs w:val="24"/>
        </w:rPr>
        <w:t> </w:t>
      </w:r>
    </w:p>
    <w:p w14:paraId="4705FC94" w14:textId="6B67BABE" w:rsidR="00355FD3" w:rsidRPr="00F975FF" w:rsidRDefault="00355FD3" w:rsidP="00F975FF">
      <w:pPr>
        <w:spacing w:after="0" w:line="240" w:lineRule="auto"/>
        <w:textAlignment w:val="baseline"/>
        <w:rPr>
          <w:rFonts w:ascii="Segoe UI" w:eastAsia="Times New Roman" w:hAnsi="Segoe UI" w:cs="Segoe UI"/>
          <w:sz w:val="18"/>
          <w:szCs w:val="18"/>
        </w:rPr>
      </w:pPr>
      <w:r>
        <w:rPr>
          <w:rFonts w:ascii="Arial" w:eastAsia="Times New Roman" w:hAnsi="Arial" w:cs="Arial"/>
          <w:sz w:val="24"/>
          <w:szCs w:val="24"/>
        </w:rPr>
        <w:t>Table 16</w:t>
      </w:r>
      <w:r w:rsidR="003A17C2">
        <w:rPr>
          <w:rFonts w:ascii="Arial" w:eastAsia="Times New Roman" w:hAnsi="Arial" w:cs="Arial"/>
          <w:sz w:val="24"/>
          <w:szCs w:val="24"/>
        </w:rPr>
        <w:t xml:space="preserve"> SSRB Script</w:t>
      </w:r>
    </w:p>
    <w:p w14:paraId="7CE0FCFD" w14:textId="182A951B" w:rsidR="00F975FF" w:rsidRDefault="00F975FF" w:rsidP="00F975FF">
      <w:pPr>
        <w:spacing w:after="0" w:line="240" w:lineRule="auto"/>
        <w:textAlignment w:val="baseline"/>
        <w:rPr>
          <w:rFonts w:ascii="Arial" w:eastAsia="Times New Roman" w:hAnsi="Arial" w:cs="Arial"/>
          <w:sz w:val="24"/>
          <w:szCs w:val="24"/>
        </w:rPr>
      </w:pPr>
      <w:r w:rsidRPr="00F975FF">
        <w:rPr>
          <w:rFonts w:ascii="Arial" w:eastAsia="Times New Roman" w:hAnsi="Arial" w:cs="Arial"/>
          <w:sz w:val="24"/>
          <w:szCs w:val="24"/>
        </w:rPr>
        <w:t>Table 1</w:t>
      </w:r>
      <w:r w:rsidR="003A17C2">
        <w:rPr>
          <w:rFonts w:ascii="Arial" w:eastAsia="Times New Roman" w:hAnsi="Arial" w:cs="Arial"/>
          <w:sz w:val="24"/>
          <w:szCs w:val="24"/>
        </w:rPr>
        <w:t>7</w:t>
      </w:r>
      <w:r w:rsidRPr="00F975FF">
        <w:rPr>
          <w:rFonts w:ascii="Arial" w:eastAsia="Times New Roman" w:hAnsi="Arial" w:cs="Arial"/>
          <w:sz w:val="24"/>
          <w:szCs w:val="24"/>
        </w:rPr>
        <w:t xml:space="preserve"> SSR Cover Sheets </w:t>
      </w:r>
    </w:p>
    <w:p w14:paraId="328E887E" w14:textId="77777777" w:rsidR="00F975FF" w:rsidRDefault="00F975FF" w:rsidP="00257FE6">
      <w:pPr>
        <w:tabs>
          <w:tab w:val="left" w:pos="3444"/>
        </w:tabs>
        <w:rPr>
          <w:noProof/>
        </w:rPr>
      </w:pPr>
    </w:p>
    <w:p w14:paraId="71E86D4E" w14:textId="77777777" w:rsidR="00CB1FF2" w:rsidRDefault="00CB1FF2" w:rsidP="00257FE6">
      <w:pPr>
        <w:tabs>
          <w:tab w:val="left" w:pos="3444"/>
        </w:tabs>
        <w:rPr>
          <w:noProof/>
        </w:rPr>
        <w:sectPr w:rsidR="00CB1FF2">
          <w:headerReference w:type="default" r:id="rId93"/>
          <w:footerReference w:type="default" r:id="rId94"/>
          <w:headerReference w:type="first" r:id="rId95"/>
          <w:footerReference w:type="first" r:id="rId96"/>
          <w:pgSz w:w="12240" w:h="15840"/>
          <w:pgMar w:top="1440" w:right="1440" w:bottom="1440" w:left="1440" w:header="720" w:footer="720" w:gutter="0"/>
          <w:cols w:space="720"/>
          <w:docGrid w:linePitch="360"/>
        </w:sectPr>
      </w:pPr>
    </w:p>
    <w:p w14:paraId="4AF50F37" w14:textId="77777777" w:rsidR="00F975FF" w:rsidRDefault="00F975FF" w:rsidP="00257FE6">
      <w:pPr>
        <w:tabs>
          <w:tab w:val="left" w:pos="3444"/>
        </w:tabs>
        <w:rPr>
          <w:noProof/>
        </w:rPr>
      </w:pPr>
    </w:p>
    <w:p w14:paraId="5C0AE66F" w14:textId="77777777" w:rsidR="005C654C" w:rsidRPr="005C654C" w:rsidRDefault="005C654C" w:rsidP="005C654C">
      <w:pPr>
        <w:spacing w:after="0" w:line="240" w:lineRule="auto"/>
        <w:rPr>
          <w:rFonts w:ascii="Arial" w:eastAsia="Times New Roman" w:hAnsi="Arial" w:cs="Arial"/>
          <w:sz w:val="24"/>
          <w:szCs w:val="24"/>
        </w:rPr>
      </w:pPr>
      <w:r w:rsidRPr="005C654C">
        <w:rPr>
          <w:rFonts w:ascii="Arial" w:eastAsia="Times New Roman" w:hAnsi="Arial" w:cs="Arial"/>
          <w:sz w:val="24"/>
          <w:szCs w:val="24"/>
        </w:rPr>
        <w:t>ATSJ-TC</w:t>
      </w:r>
      <w:r w:rsidRPr="005C654C">
        <w:rPr>
          <w:rFonts w:ascii="Arial" w:eastAsia="Times New Roman" w:hAnsi="Arial" w:cs="Arial"/>
          <w:sz w:val="24"/>
          <w:szCs w:val="24"/>
        </w:rPr>
        <w:tab/>
      </w:r>
      <w:r w:rsidRPr="005C654C">
        <w:rPr>
          <w:rFonts w:ascii="Arial" w:eastAsia="Times New Roman" w:hAnsi="Arial" w:cs="Arial"/>
          <w:sz w:val="24"/>
          <w:szCs w:val="24"/>
        </w:rPr>
        <w:tab/>
      </w:r>
      <w:r w:rsidRPr="005C654C">
        <w:rPr>
          <w:rFonts w:ascii="Arial" w:eastAsia="Times New Roman" w:hAnsi="Arial" w:cs="Arial"/>
          <w:sz w:val="24"/>
          <w:szCs w:val="24"/>
        </w:rPr>
        <w:tab/>
      </w:r>
      <w:r w:rsidRPr="005C654C">
        <w:rPr>
          <w:rFonts w:ascii="Arial" w:eastAsia="Times New Roman" w:hAnsi="Arial" w:cs="Arial"/>
          <w:sz w:val="24"/>
          <w:szCs w:val="24"/>
        </w:rPr>
        <w:tab/>
      </w:r>
      <w:r w:rsidRPr="005C654C">
        <w:rPr>
          <w:rFonts w:ascii="Arial" w:eastAsia="Times New Roman" w:hAnsi="Arial" w:cs="Arial"/>
          <w:sz w:val="24"/>
          <w:szCs w:val="24"/>
        </w:rPr>
        <w:tab/>
      </w:r>
      <w:r w:rsidRPr="005C654C">
        <w:rPr>
          <w:rFonts w:ascii="Arial" w:eastAsia="Times New Roman" w:hAnsi="Arial" w:cs="Arial"/>
          <w:sz w:val="24"/>
          <w:szCs w:val="24"/>
        </w:rPr>
        <w:tab/>
      </w:r>
      <w:r w:rsidRPr="005C654C">
        <w:rPr>
          <w:rFonts w:ascii="Arial" w:eastAsia="Times New Roman" w:hAnsi="Arial" w:cs="Arial"/>
          <w:sz w:val="24"/>
          <w:szCs w:val="24"/>
        </w:rPr>
        <w:tab/>
      </w:r>
      <w:r w:rsidRPr="005C654C">
        <w:rPr>
          <w:rFonts w:ascii="Arial" w:eastAsia="Times New Roman" w:hAnsi="Arial" w:cs="Arial"/>
          <w:sz w:val="24"/>
          <w:szCs w:val="24"/>
        </w:rPr>
        <w:tab/>
      </w:r>
      <w:r w:rsidRPr="005C654C">
        <w:rPr>
          <w:rFonts w:ascii="Arial" w:eastAsia="Times New Roman" w:hAnsi="Arial" w:cs="Arial"/>
          <w:sz w:val="24"/>
          <w:szCs w:val="24"/>
        </w:rPr>
        <w:tab/>
        <w:t xml:space="preserve">         </w:t>
      </w:r>
      <w:r w:rsidRPr="005C654C">
        <w:rPr>
          <w:rFonts w:ascii="Arial" w:eastAsia="Times New Roman" w:hAnsi="Arial" w:cs="Arial"/>
          <w:sz w:val="24"/>
          <w:szCs w:val="24"/>
        </w:rPr>
        <w:tab/>
      </w:r>
      <w:r w:rsidRPr="005C654C">
        <w:rPr>
          <w:rFonts w:ascii="Arial" w:eastAsia="Times New Roman" w:hAnsi="Arial" w:cs="Arial"/>
          <w:sz w:val="24"/>
          <w:szCs w:val="24"/>
        </w:rPr>
        <w:tab/>
        <w:t xml:space="preserve"> </w:t>
      </w:r>
      <w:r w:rsidRPr="005C654C">
        <w:rPr>
          <w:rFonts w:ascii="Arial" w:eastAsia="Times New Roman" w:hAnsi="Arial" w:cs="Arial"/>
          <w:sz w:val="24"/>
          <w:szCs w:val="24"/>
          <w:highlight w:val="yellow"/>
        </w:rPr>
        <w:t>DATE</w:t>
      </w:r>
    </w:p>
    <w:p w14:paraId="29371ED8" w14:textId="77777777" w:rsidR="005C654C" w:rsidRPr="005C654C" w:rsidRDefault="005C654C" w:rsidP="005C654C">
      <w:pPr>
        <w:spacing w:after="0" w:line="240" w:lineRule="auto"/>
        <w:rPr>
          <w:rFonts w:ascii="Arial" w:eastAsia="Times New Roman" w:hAnsi="Arial" w:cs="Arial"/>
          <w:sz w:val="24"/>
          <w:szCs w:val="24"/>
        </w:rPr>
      </w:pPr>
    </w:p>
    <w:p w14:paraId="42A71B3C" w14:textId="77777777" w:rsidR="005C654C" w:rsidRPr="005C654C" w:rsidRDefault="005C654C" w:rsidP="005C654C">
      <w:pPr>
        <w:spacing w:after="0" w:line="240" w:lineRule="auto"/>
        <w:rPr>
          <w:rFonts w:ascii="Arial" w:eastAsia="Times New Roman" w:hAnsi="Arial" w:cs="Arial"/>
          <w:sz w:val="24"/>
          <w:szCs w:val="24"/>
        </w:rPr>
      </w:pPr>
    </w:p>
    <w:p w14:paraId="1FCCB3AD" w14:textId="77777777" w:rsidR="005C654C" w:rsidRPr="005C654C" w:rsidRDefault="005C654C" w:rsidP="005C654C">
      <w:pPr>
        <w:spacing w:after="0" w:line="240" w:lineRule="auto"/>
        <w:rPr>
          <w:rFonts w:ascii="Arial" w:eastAsia="Times New Roman" w:hAnsi="Arial" w:cs="Arial"/>
          <w:sz w:val="24"/>
          <w:szCs w:val="24"/>
        </w:rPr>
      </w:pPr>
      <w:r w:rsidRPr="005C654C">
        <w:rPr>
          <w:rFonts w:ascii="Arial" w:eastAsia="Times New Roman" w:hAnsi="Arial" w:cs="Arial"/>
          <w:sz w:val="24"/>
          <w:szCs w:val="24"/>
        </w:rPr>
        <w:t xml:space="preserve">MEMORANDUM FOR </w:t>
      </w:r>
      <w:r w:rsidRPr="005C654C">
        <w:rPr>
          <w:rFonts w:ascii="Arial" w:eastAsia="Times New Roman" w:hAnsi="Arial" w:cs="Arial"/>
          <w:sz w:val="24"/>
          <w:szCs w:val="24"/>
          <w:highlight w:val="yellow"/>
        </w:rPr>
        <w:t>STUDENT NAME</w:t>
      </w:r>
      <w:r w:rsidRPr="005C654C">
        <w:rPr>
          <w:rFonts w:ascii="Arial" w:eastAsia="Times New Roman" w:hAnsi="Arial" w:cs="Arial"/>
          <w:sz w:val="24"/>
          <w:szCs w:val="24"/>
        </w:rPr>
        <w:t xml:space="preserve">, Student </w:t>
      </w:r>
      <w:r w:rsidRPr="005C654C">
        <w:rPr>
          <w:rFonts w:ascii="Arial" w:eastAsia="Times New Roman" w:hAnsi="Arial" w:cs="Arial"/>
          <w:sz w:val="24"/>
          <w:szCs w:val="24"/>
          <w:highlight w:val="yellow"/>
        </w:rPr>
        <w:t>COURSE TITLE/CLASS #</w:t>
      </w:r>
      <w:r w:rsidRPr="005C654C">
        <w:rPr>
          <w:rFonts w:ascii="Arial" w:eastAsia="Times New Roman" w:hAnsi="Arial" w:cs="Arial"/>
          <w:sz w:val="24"/>
          <w:szCs w:val="24"/>
        </w:rPr>
        <w:t>, U.S. Army Military Police School, Fort Leonard Wood, Missouri 65473-8926</w:t>
      </w:r>
    </w:p>
    <w:p w14:paraId="0B15B663" w14:textId="77777777" w:rsidR="005C654C" w:rsidRPr="005C654C" w:rsidRDefault="005C654C" w:rsidP="005C654C">
      <w:pPr>
        <w:spacing w:after="0" w:line="240" w:lineRule="auto"/>
        <w:rPr>
          <w:rFonts w:ascii="Arial" w:eastAsia="Times New Roman" w:hAnsi="Arial" w:cs="Arial"/>
          <w:sz w:val="24"/>
          <w:szCs w:val="24"/>
        </w:rPr>
      </w:pPr>
    </w:p>
    <w:p w14:paraId="5B02B2D4" w14:textId="77777777" w:rsidR="005C654C" w:rsidRPr="005C654C" w:rsidRDefault="005C654C" w:rsidP="005C654C">
      <w:pPr>
        <w:spacing w:after="0" w:line="240" w:lineRule="auto"/>
        <w:rPr>
          <w:rFonts w:ascii="Arial" w:eastAsia="Times New Roman" w:hAnsi="Arial" w:cs="Arial"/>
          <w:sz w:val="24"/>
          <w:szCs w:val="24"/>
        </w:rPr>
      </w:pPr>
      <w:r w:rsidRPr="005C654C">
        <w:rPr>
          <w:rFonts w:ascii="Arial" w:eastAsia="Times New Roman" w:hAnsi="Arial" w:cs="Arial"/>
          <w:sz w:val="24"/>
          <w:szCs w:val="24"/>
        </w:rPr>
        <w:t>SUBJECT: Letter of Concern</w:t>
      </w:r>
    </w:p>
    <w:p w14:paraId="11935811" w14:textId="77777777" w:rsidR="005C654C" w:rsidRPr="005C654C" w:rsidRDefault="005C654C" w:rsidP="005C654C">
      <w:pPr>
        <w:spacing w:after="0" w:line="240" w:lineRule="auto"/>
        <w:rPr>
          <w:rFonts w:ascii="Arial" w:eastAsia="Times New Roman" w:hAnsi="Arial" w:cs="Arial"/>
          <w:sz w:val="24"/>
          <w:szCs w:val="24"/>
        </w:rPr>
      </w:pPr>
    </w:p>
    <w:p w14:paraId="5CA650FA" w14:textId="5B236595" w:rsidR="005C654C" w:rsidRPr="005C654C" w:rsidRDefault="005C654C" w:rsidP="005C654C">
      <w:pPr>
        <w:tabs>
          <w:tab w:val="left" w:pos="4005"/>
        </w:tabs>
        <w:spacing w:after="0" w:line="240" w:lineRule="auto"/>
        <w:rPr>
          <w:rFonts w:ascii="Arial" w:eastAsia="Times New Roman" w:hAnsi="Arial" w:cs="Arial"/>
          <w:sz w:val="24"/>
          <w:szCs w:val="24"/>
        </w:rPr>
      </w:pPr>
      <w:bookmarkStart w:id="0" w:name="_Hlk129253561"/>
    </w:p>
    <w:p w14:paraId="737D67A0" w14:textId="77777777" w:rsidR="005C654C" w:rsidRPr="005C654C" w:rsidRDefault="005C654C" w:rsidP="005C654C">
      <w:pPr>
        <w:spacing w:after="0" w:line="240" w:lineRule="auto"/>
        <w:rPr>
          <w:rFonts w:ascii="Arial" w:eastAsia="Times New Roman" w:hAnsi="Arial" w:cs="Arial"/>
          <w:sz w:val="24"/>
          <w:szCs w:val="24"/>
        </w:rPr>
      </w:pPr>
      <w:r w:rsidRPr="005C654C">
        <w:rPr>
          <w:rFonts w:ascii="Arial" w:eastAsia="Times New Roman" w:hAnsi="Arial" w:cs="Arial"/>
          <w:sz w:val="24"/>
          <w:szCs w:val="24"/>
        </w:rPr>
        <w:t xml:space="preserve">1. It has come to my attention that you have </w:t>
      </w:r>
      <w:r w:rsidRPr="005C654C">
        <w:rPr>
          <w:rFonts w:ascii="Arial" w:eastAsia="Times New Roman" w:hAnsi="Arial" w:cs="Arial"/>
          <w:sz w:val="24"/>
          <w:szCs w:val="24"/>
          <w:highlight w:val="yellow"/>
        </w:rPr>
        <w:t>DISCUSS OVERVIEW OF ISSUE</w:t>
      </w:r>
      <w:r w:rsidRPr="005C654C">
        <w:rPr>
          <w:rFonts w:ascii="Arial" w:eastAsia="Times New Roman" w:hAnsi="Arial" w:cs="Arial"/>
          <w:sz w:val="24"/>
          <w:szCs w:val="24"/>
        </w:rPr>
        <w:t xml:space="preserve"> in violation of the CATD Individual Student Assessment Plan, </w:t>
      </w:r>
      <w:r w:rsidRPr="005C654C">
        <w:rPr>
          <w:rFonts w:ascii="Arial" w:eastAsia="Times New Roman" w:hAnsi="Arial" w:cs="Arial"/>
          <w:sz w:val="24"/>
          <w:szCs w:val="24"/>
          <w:highlight w:val="yellow"/>
        </w:rPr>
        <w:t>APPENDIX REFERENCE</w:t>
      </w:r>
      <w:r w:rsidRPr="005C654C">
        <w:rPr>
          <w:rFonts w:ascii="Arial" w:eastAsia="Times New Roman" w:hAnsi="Arial" w:cs="Arial"/>
          <w:sz w:val="24"/>
          <w:szCs w:val="24"/>
        </w:rPr>
        <w:t xml:space="preserve">. Your instructor discussed with you during your initial counseling what the repercussion could be if </w:t>
      </w:r>
      <w:r w:rsidRPr="005C654C">
        <w:rPr>
          <w:rFonts w:ascii="Arial" w:eastAsia="Times New Roman" w:hAnsi="Arial" w:cs="Arial"/>
          <w:sz w:val="24"/>
          <w:szCs w:val="24"/>
          <w:highlight w:val="yellow"/>
        </w:rPr>
        <w:t>DESCRIPTION OF ISSUE HERE</w:t>
      </w:r>
      <w:r w:rsidRPr="005C654C">
        <w:rPr>
          <w:rFonts w:ascii="Arial" w:eastAsia="Times New Roman" w:hAnsi="Arial" w:cs="Arial"/>
          <w:sz w:val="24"/>
          <w:szCs w:val="24"/>
        </w:rPr>
        <w:t>.</w:t>
      </w:r>
    </w:p>
    <w:bookmarkEnd w:id="0"/>
    <w:p w14:paraId="2CFD590A" w14:textId="77777777" w:rsidR="005C654C" w:rsidRPr="005C654C" w:rsidRDefault="005C654C" w:rsidP="005C654C">
      <w:pPr>
        <w:spacing w:after="0" w:line="240" w:lineRule="auto"/>
        <w:rPr>
          <w:rFonts w:ascii="Arial" w:eastAsia="Times New Roman" w:hAnsi="Arial" w:cs="Arial"/>
          <w:sz w:val="24"/>
          <w:szCs w:val="24"/>
        </w:rPr>
      </w:pPr>
    </w:p>
    <w:p w14:paraId="0E4DAE7A" w14:textId="4D613F03" w:rsidR="005C654C" w:rsidRPr="005C654C" w:rsidRDefault="005C654C" w:rsidP="005C654C">
      <w:pPr>
        <w:spacing w:after="0" w:line="240" w:lineRule="auto"/>
        <w:rPr>
          <w:rFonts w:ascii="Arial" w:eastAsia="Times New Roman" w:hAnsi="Arial" w:cs="Arial"/>
          <w:sz w:val="24"/>
          <w:szCs w:val="24"/>
        </w:rPr>
      </w:pPr>
      <w:r w:rsidRPr="005C654C">
        <w:rPr>
          <w:rFonts w:ascii="Arial" w:eastAsia="Times New Roman" w:hAnsi="Arial" w:cs="Arial"/>
          <w:sz w:val="24"/>
          <w:szCs w:val="24"/>
        </w:rPr>
        <w:t xml:space="preserve">2.  In accordance with the CATD ISAP dated </w:t>
      </w:r>
      <w:r w:rsidR="00AD584A">
        <w:rPr>
          <w:rFonts w:ascii="Arial" w:eastAsia="Times New Roman" w:hAnsi="Arial" w:cs="Arial"/>
          <w:sz w:val="24"/>
          <w:szCs w:val="24"/>
          <w:highlight w:val="yellow"/>
        </w:rPr>
        <w:t>March</w:t>
      </w:r>
      <w:r w:rsidRPr="005C654C">
        <w:rPr>
          <w:rFonts w:ascii="Arial" w:eastAsia="Times New Roman" w:hAnsi="Arial" w:cs="Arial"/>
          <w:sz w:val="24"/>
          <w:szCs w:val="24"/>
          <w:highlight w:val="yellow"/>
        </w:rPr>
        <w:t xml:space="preserve"> 202</w:t>
      </w:r>
      <w:r w:rsidR="00AD584A">
        <w:rPr>
          <w:rFonts w:ascii="Arial" w:eastAsia="Times New Roman" w:hAnsi="Arial" w:cs="Arial"/>
          <w:sz w:val="24"/>
          <w:szCs w:val="24"/>
        </w:rPr>
        <w:t>3</w:t>
      </w:r>
      <w:r w:rsidRPr="005C654C">
        <w:rPr>
          <w:rFonts w:ascii="Arial" w:eastAsia="Times New Roman" w:hAnsi="Arial" w:cs="Arial"/>
          <w:sz w:val="24"/>
          <w:szCs w:val="24"/>
        </w:rPr>
        <w:t>, a Student Status Review (SSR) may be processed for substandard performance of duty in accordance with Appendix I, Student Status Review Procedures. Substandard performance includes academic deficiencies as outlined in the ISAP. An SSR may be initiated for any student that fails to meet academic course criteria as outlined in the CATD ISAP, Appendix I, 4(c).</w:t>
      </w:r>
    </w:p>
    <w:p w14:paraId="552B29A1" w14:textId="77777777" w:rsidR="005C654C" w:rsidRPr="005C654C" w:rsidRDefault="005C654C" w:rsidP="005C654C">
      <w:pPr>
        <w:spacing w:after="0" w:line="240" w:lineRule="auto"/>
        <w:rPr>
          <w:rFonts w:ascii="Arial" w:eastAsia="Times New Roman" w:hAnsi="Arial" w:cs="Arial"/>
          <w:sz w:val="24"/>
          <w:szCs w:val="24"/>
        </w:rPr>
      </w:pPr>
    </w:p>
    <w:p w14:paraId="73E8DEE0" w14:textId="77777777" w:rsidR="005C654C" w:rsidRPr="005C654C" w:rsidRDefault="005C654C" w:rsidP="005C654C">
      <w:pPr>
        <w:spacing w:after="0" w:line="240" w:lineRule="auto"/>
        <w:rPr>
          <w:rFonts w:ascii="Arial" w:eastAsia="Times New Roman" w:hAnsi="Arial" w:cs="Arial"/>
          <w:sz w:val="24"/>
          <w:szCs w:val="24"/>
        </w:rPr>
      </w:pPr>
      <w:r w:rsidRPr="005C654C">
        <w:rPr>
          <w:rFonts w:ascii="Arial" w:eastAsia="Times New Roman" w:hAnsi="Arial" w:cs="Arial"/>
          <w:sz w:val="24"/>
          <w:szCs w:val="24"/>
        </w:rPr>
        <w:t xml:space="preserve">3.  Rigorously apply yourself in the areas where you have demonstrated weakness. </w:t>
      </w:r>
      <w:r w:rsidRPr="005C654C">
        <w:rPr>
          <w:rFonts w:ascii="Arial" w:eastAsia="Times New Roman" w:hAnsi="Arial" w:cs="Arial"/>
          <w:sz w:val="23"/>
          <w:szCs w:val="23"/>
        </w:rPr>
        <w:t>It is incumbent upon you as an officer to make an improvement.</w:t>
      </w:r>
      <w:r w:rsidRPr="005C654C">
        <w:rPr>
          <w:rFonts w:ascii="Arial" w:eastAsia="Times New Roman" w:hAnsi="Arial" w:cs="Arial"/>
          <w:sz w:val="24"/>
          <w:szCs w:val="24"/>
        </w:rPr>
        <w:t xml:space="preserve"> You are still in the course in good standing. This failure does disqualify you from honors</w:t>
      </w:r>
      <w:r w:rsidRPr="005C654C">
        <w:rPr>
          <w:rFonts w:ascii="Arial" w:eastAsia="Times New Roman" w:hAnsi="Arial" w:cs="Arial"/>
          <w:sz w:val="23"/>
          <w:szCs w:val="23"/>
        </w:rPr>
        <w:t>.  If you fail to make progress, you will meet with the Chief CATD for further decision, or you will be recommended for Student Status Review (SSR). </w:t>
      </w:r>
    </w:p>
    <w:p w14:paraId="47BB2BF7" w14:textId="77777777" w:rsidR="005C654C" w:rsidRPr="005C654C" w:rsidRDefault="005C654C" w:rsidP="005C654C">
      <w:pPr>
        <w:spacing w:after="0" w:line="240" w:lineRule="auto"/>
        <w:rPr>
          <w:rFonts w:ascii="Arial" w:eastAsia="Times New Roman" w:hAnsi="Arial" w:cs="Arial"/>
          <w:sz w:val="24"/>
          <w:szCs w:val="24"/>
        </w:rPr>
      </w:pPr>
    </w:p>
    <w:p w14:paraId="72926E7B" w14:textId="77777777" w:rsidR="005C654C" w:rsidRPr="005C654C" w:rsidRDefault="005C654C" w:rsidP="005C654C">
      <w:pPr>
        <w:spacing w:after="0" w:line="240" w:lineRule="auto"/>
        <w:rPr>
          <w:rFonts w:ascii="Arial" w:eastAsia="Times New Roman" w:hAnsi="Arial" w:cs="Arial"/>
          <w:sz w:val="24"/>
          <w:szCs w:val="24"/>
        </w:rPr>
      </w:pPr>
      <w:r w:rsidRPr="005C654C">
        <w:rPr>
          <w:rFonts w:ascii="Arial" w:eastAsia="Times New Roman" w:hAnsi="Arial" w:cs="Arial"/>
          <w:sz w:val="24"/>
          <w:szCs w:val="24"/>
        </w:rPr>
        <w:t xml:space="preserve">4.  The POC is the undersigned at </w:t>
      </w:r>
      <w:r w:rsidRPr="005C654C">
        <w:rPr>
          <w:rFonts w:ascii="Arial" w:eastAsia="Times New Roman" w:hAnsi="Arial" w:cs="Arial"/>
          <w:sz w:val="24"/>
          <w:szCs w:val="24"/>
          <w:highlight w:val="yellow"/>
        </w:rPr>
        <w:t>EMAIL.mil@army.mil.</w:t>
      </w:r>
    </w:p>
    <w:p w14:paraId="76A55705" w14:textId="77777777" w:rsidR="005C654C" w:rsidRPr="005C654C" w:rsidRDefault="005C654C" w:rsidP="005C654C">
      <w:pPr>
        <w:spacing w:after="0" w:line="240" w:lineRule="auto"/>
        <w:rPr>
          <w:rFonts w:ascii="Arial" w:eastAsia="Times New Roman" w:hAnsi="Arial" w:cs="Arial"/>
          <w:sz w:val="24"/>
          <w:szCs w:val="24"/>
        </w:rPr>
      </w:pPr>
    </w:p>
    <w:p w14:paraId="40086236" w14:textId="6880A413" w:rsidR="005C654C" w:rsidRPr="005C654C" w:rsidRDefault="005C654C" w:rsidP="005C654C">
      <w:pPr>
        <w:spacing w:after="0" w:line="240" w:lineRule="auto"/>
        <w:rPr>
          <w:rFonts w:ascii="Arial" w:eastAsia="Times New Roman" w:hAnsi="Arial" w:cs="Arial"/>
          <w:sz w:val="24"/>
          <w:szCs w:val="24"/>
        </w:rPr>
      </w:pPr>
    </w:p>
    <w:p w14:paraId="23BC4A2D" w14:textId="77777777" w:rsidR="005C654C" w:rsidRPr="005C654C" w:rsidRDefault="005C654C" w:rsidP="005C654C">
      <w:pPr>
        <w:spacing w:after="0" w:line="240" w:lineRule="auto"/>
        <w:rPr>
          <w:rFonts w:ascii="Arial" w:eastAsia="Times New Roman" w:hAnsi="Arial" w:cs="Arial"/>
          <w:sz w:val="24"/>
          <w:szCs w:val="24"/>
        </w:rPr>
      </w:pPr>
    </w:p>
    <w:p w14:paraId="0976680F" w14:textId="77777777" w:rsidR="005C654C" w:rsidRPr="005C654C" w:rsidRDefault="005C654C" w:rsidP="005C654C">
      <w:pPr>
        <w:spacing w:after="0" w:line="240" w:lineRule="auto"/>
        <w:ind w:firstLine="4680"/>
        <w:rPr>
          <w:rFonts w:ascii="Arial" w:eastAsia="Times New Roman" w:hAnsi="Arial" w:cs="Arial"/>
          <w:sz w:val="24"/>
          <w:szCs w:val="24"/>
        </w:rPr>
      </w:pPr>
      <w:r w:rsidRPr="005C654C">
        <w:rPr>
          <w:rFonts w:ascii="Arial" w:eastAsia="Times New Roman" w:hAnsi="Arial" w:cs="Arial"/>
          <w:sz w:val="24"/>
          <w:szCs w:val="24"/>
          <w:highlight w:val="yellow"/>
        </w:rPr>
        <w:t>NAME</w:t>
      </w:r>
    </w:p>
    <w:p w14:paraId="1E82B469" w14:textId="77777777" w:rsidR="005C654C" w:rsidRPr="005C654C" w:rsidRDefault="005C654C" w:rsidP="005C654C">
      <w:pPr>
        <w:spacing w:after="0" w:line="240" w:lineRule="auto"/>
        <w:ind w:firstLine="4680"/>
        <w:rPr>
          <w:rFonts w:ascii="Arial" w:eastAsia="Times New Roman" w:hAnsi="Arial" w:cs="Arial"/>
          <w:sz w:val="24"/>
          <w:szCs w:val="24"/>
        </w:rPr>
      </w:pPr>
      <w:r w:rsidRPr="005C654C">
        <w:rPr>
          <w:rFonts w:ascii="Arial" w:eastAsia="Times New Roman" w:hAnsi="Arial" w:cs="Arial"/>
          <w:sz w:val="24"/>
          <w:szCs w:val="24"/>
        </w:rPr>
        <w:t>MAJ, MP</w:t>
      </w:r>
    </w:p>
    <w:p w14:paraId="174FD306" w14:textId="74936991" w:rsidR="005C654C" w:rsidRPr="005C654C" w:rsidRDefault="005C654C" w:rsidP="005C654C">
      <w:pPr>
        <w:spacing w:after="0" w:line="240" w:lineRule="auto"/>
        <w:ind w:firstLine="4680"/>
        <w:rPr>
          <w:rFonts w:ascii="Arial" w:eastAsia="Times New Roman" w:hAnsi="Arial" w:cs="Arial"/>
          <w:sz w:val="24"/>
          <w:szCs w:val="24"/>
        </w:rPr>
      </w:pPr>
      <w:r w:rsidRPr="005C654C">
        <w:rPr>
          <w:rFonts w:ascii="Arial" w:eastAsia="Times New Roman" w:hAnsi="Arial" w:cs="Arial"/>
          <w:sz w:val="24"/>
          <w:szCs w:val="24"/>
        </w:rPr>
        <w:t xml:space="preserve">Chief, </w:t>
      </w:r>
      <w:r w:rsidR="008359EE" w:rsidRPr="008359EE">
        <w:rPr>
          <w:rFonts w:ascii="Arial" w:eastAsia="Times New Roman" w:hAnsi="Arial" w:cs="Arial"/>
          <w:sz w:val="24"/>
          <w:szCs w:val="24"/>
          <w:highlight w:val="yellow"/>
        </w:rPr>
        <w:t>COURSE</w:t>
      </w:r>
    </w:p>
    <w:p w14:paraId="1F2BC897" w14:textId="77777777" w:rsidR="005C654C" w:rsidRPr="005C654C" w:rsidRDefault="005C654C" w:rsidP="005C654C">
      <w:pPr>
        <w:spacing w:after="0" w:line="240" w:lineRule="auto"/>
        <w:rPr>
          <w:rFonts w:ascii="Arial" w:eastAsia="Times New Roman" w:hAnsi="Arial" w:cs="Arial"/>
          <w:sz w:val="24"/>
          <w:szCs w:val="24"/>
        </w:rPr>
      </w:pPr>
    </w:p>
    <w:p w14:paraId="6DBB1428" w14:textId="77777777" w:rsidR="005C654C" w:rsidRPr="005C654C" w:rsidRDefault="005C654C" w:rsidP="005C654C">
      <w:pPr>
        <w:spacing w:after="0" w:line="240" w:lineRule="auto"/>
        <w:rPr>
          <w:rFonts w:ascii="Arial" w:eastAsia="Times New Roman" w:hAnsi="Arial" w:cs="Arial"/>
          <w:sz w:val="24"/>
          <w:szCs w:val="24"/>
        </w:rPr>
      </w:pPr>
      <w:r w:rsidRPr="005C654C">
        <w:rPr>
          <w:rFonts w:ascii="Arial" w:eastAsia="Times New Roman" w:hAnsi="Arial" w:cs="Arial"/>
          <w:sz w:val="24"/>
          <w:szCs w:val="24"/>
        </w:rPr>
        <w:t xml:space="preserve">I acknowledge having been counseled by the Chief, MP BOLC, and fully understand the implications of the initiation of a student status review.  </w:t>
      </w:r>
    </w:p>
    <w:p w14:paraId="757FE767" w14:textId="77777777" w:rsidR="00DF724A" w:rsidRPr="005C654C" w:rsidRDefault="00DF724A" w:rsidP="005C654C">
      <w:pPr>
        <w:spacing w:after="0" w:line="240" w:lineRule="auto"/>
        <w:rPr>
          <w:rFonts w:ascii="Arial" w:eastAsia="Times New Roman" w:hAnsi="Arial" w:cs="Arial"/>
          <w:sz w:val="24"/>
          <w:szCs w:val="24"/>
        </w:rPr>
      </w:pPr>
    </w:p>
    <w:p w14:paraId="71D1F5D7" w14:textId="77777777" w:rsidR="005C654C" w:rsidRPr="005C654C" w:rsidRDefault="005C654C" w:rsidP="005C654C">
      <w:pPr>
        <w:spacing w:after="0" w:line="240" w:lineRule="auto"/>
        <w:rPr>
          <w:rFonts w:ascii="Arial" w:eastAsia="Times New Roman" w:hAnsi="Arial" w:cs="Arial"/>
          <w:sz w:val="24"/>
          <w:szCs w:val="24"/>
        </w:rPr>
      </w:pPr>
    </w:p>
    <w:p w14:paraId="5A6E0A95" w14:textId="77777777" w:rsidR="005C654C" w:rsidRPr="005C654C" w:rsidRDefault="005C654C" w:rsidP="005C654C">
      <w:pPr>
        <w:spacing w:after="0" w:line="240" w:lineRule="auto"/>
        <w:ind w:firstLine="4680"/>
        <w:rPr>
          <w:rFonts w:ascii="Arial" w:eastAsia="Times New Roman" w:hAnsi="Arial" w:cs="Arial"/>
          <w:sz w:val="24"/>
          <w:szCs w:val="24"/>
        </w:rPr>
      </w:pPr>
    </w:p>
    <w:p w14:paraId="4A98D7AF" w14:textId="77777777" w:rsidR="005C654C" w:rsidRPr="005C654C" w:rsidRDefault="005C654C" w:rsidP="005C654C">
      <w:pPr>
        <w:spacing w:after="0" w:line="240" w:lineRule="auto"/>
        <w:ind w:firstLine="4680"/>
        <w:rPr>
          <w:rFonts w:ascii="Arial" w:eastAsia="Times New Roman" w:hAnsi="Arial" w:cs="Arial"/>
          <w:sz w:val="24"/>
          <w:szCs w:val="24"/>
        </w:rPr>
      </w:pPr>
      <w:r w:rsidRPr="005C654C">
        <w:rPr>
          <w:rFonts w:ascii="Arial" w:eastAsia="Times New Roman" w:hAnsi="Arial" w:cs="Arial"/>
          <w:sz w:val="24"/>
          <w:szCs w:val="24"/>
          <w:highlight w:val="yellow"/>
        </w:rPr>
        <w:t>NAME</w:t>
      </w:r>
    </w:p>
    <w:p w14:paraId="64974171" w14:textId="481CAAE0" w:rsidR="005C654C" w:rsidRPr="005C654C" w:rsidRDefault="005C654C" w:rsidP="005C654C">
      <w:pPr>
        <w:spacing w:after="0" w:line="240" w:lineRule="auto"/>
        <w:ind w:firstLine="4680"/>
        <w:rPr>
          <w:rFonts w:ascii="Arial" w:eastAsia="Times New Roman" w:hAnsi="Arial" w:cs="Arial"/>
          <w:sz w:val="24"/>
          <w:szCs w:val="24"/>
        </w:rPr>
      </w:pPr>
      <w:r>
        <w:rPr>
          <w:rFonts w:ascii="Arial" w:eastAsia="Times New Roman" w:hAnsi="Arial" w:cs="Arial"/>
          <w:sz w:val="24"/>
          <w:szCs w:val="24"/>
          <w:highlight w:val="yellow"/>
        </w:rPr>
        <w:t>R</w:t>
      </w:r>
      <w:r w:rsidRPr="005C654C">
        <w:rPr>
          <w:rFonts w:ascii="Arial" w:eastAsia="Times New Roman" w:hAnsi="Arial" w:cs="Arial"/>
          <w:sz w:val="24"/>
          <w:szCs w:val="24"/>
          <w:highlight w:val="yellow"/>
        </w:rPr>
        <w:t>ANK</w:t>
      </w:r>
      <w:r w:rsidRPr="005C654C">
        <w:rPr>
          <w:rFonts w:ascii="Arial" w:eastAsia="Times New Roman" w:hAnsi="Arial" w:cs="Arial"/>
          <w:sz w:val="24"/>
          <w:szCs w:val="24"/>
        </w:rPr>
        <w:t>, MP</w:t>
      </w:r>
    </w:p>
    <w:p w14:paraId="5BF4E16D" w14:textId="3870C1FB" w:rsidR="00CB1FF2" w:rsidRPr="00E00B63" w:rsidRDefault="005C654C" w:rsidP="00E00B63">
      <w:pPr>
        <w:spacing w:after="0" w:line="240" w:lineRule="auto"/>
        <w:ind w:firstLine="4680"/>
        <w:rPr>
          <w:rFonts w:ascii="Arial" w:eastAsia="Times New Roman" w:hAnsi="Arial" w:cs="Arial"/>
          <w:sz w:val="24"/>
          <w:szCs w:val="24"/>
        </w:rPr>
        <w:sectPr w:rsidR="00CB1FF2" w:rsidRPr="00E00B63">
          <w:headerReference w:type="default" r:id="rId97"/>
          <w:footerReference w:type="default" r:id="rId98"/>
          <w:headerReference w:type="first" r:id="rId99"/>
          <w:footerReference w:type="first" r:id="rId100"/>
          <w:pgSz w:w="12240" w:h="15840"/>
          <w:pgMar w:top="1440" w:right="1440" w:bottom="1440" w:left="1440" w:header="720" w:footer="720" w:gutter="0"/>
          <w:cols w:space="720"/>
          <w:docGrid w:linePitch="360"/>
        </w:sectPr>
      </w:pPr>
      <w:r w:rsidRPr="005C654C">
        <w:rPr>
          <w:rFonts w:ascii="Arial" w:eastAsia="Times New Roman" w:hAnsi="Arial" w:cs="Arial"/>
          <w:sz w:val="24"/>
          <w:szCs w:val="24"/>
        </w:rPr>
        <w:t>Stud</w:t>
      </w:r>
      <w:r w:rsidR="00A56AD8">
        <w:rPr>
          <w:rFonts w:ascii="Arial" w:eastAsia="Times New Roman" w:hAnsi="Arial" w:cs="Arial"/>
          <w:sz w:val="24"/>
          <w:szCs w:val="24"/>
        </w:rPr>
        <w:t>ent</w:t>
      </w:r>
    </w:p>
    <w:p w14:paraId="7B7C8C32" w14:textId="77777777" w:rsidR="00CB1FF2" w:rsidRDefault="00CB1FF2" w:rsidP="00257FE6">
      <w:pPr>
        <w:tabs>
          <w:tab w:val="left" w:pos="3444"/>
        </w:tabs>
        <w:rPr>
          <w:rFonts w:ascii="Arial" w:hAnsi="Arial" w:cs="Arial"/>
          <w:sz w:val="18"/>
        </w:rPr>
      </w:pPr>
    </w:p>
    <w:p w14:paraId="1AF35F8B" w14:textId="77777777" w:rsidR="00FD106D" w:rsidRDefault="00FD106D" w:rsidP="00257FE6">
      <w:pPr>
        <w:tabs>
          <w:tab w:val="left" w:pos="3444"/>
        </w:tabs>
        <w:rPr>
          <w:rFonts w:ascii="Arial" w:hAnsi="Arial" w:cs="Arial"/>
          <w:sz w:val="18"/>
        </w:rPr>
      </w:pPr>
    </w:p>
    <w:p w14:paraId="5D9AEDBE"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ATSJ-TC</w:t>
      </w:r>
      <w:r w:rsidRPr="00FD106D">
        <w:rPr>
          <w:rFonts w:ascii="Calibri" w:eastAsia="Times New Roman" w:hAnsi="Calibri" w:cs="Calibri"/>
          <w:sz w:val="24"/>
          <w:szCs w:val="24"/>
        </w:rPr>
        <w:t xml:space="preserve"> </w:t>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sidRPr="00FD106D">
        <w:rPr>
          <w:rFonts w:ascii="Arial" w:eastAsia="Times New Roman" w:hAnsi="Arial" w:cs="Arial"/>
          <w:sz w:val="24"/>
          <w:szCs w:val="24"/>
          <w:shd w:val="clear" w:color="auto" w:fill="FFFF00"/>
        </w:rPr>
        <w:t>DATE</w:t>
      </w:r>
      <w:r w:rsidRPr="00FD106D">
        <w:rPr>
          <w:rFonts w:ascii="Arial" w:eastAsia="Times New Roman" w:hAnsi="Arial" w:cs="Arial"/>
          <w:sz w:val="24"/>
          <w:szCs w:val="24"/>
        </w:rPr>
        <w:t> </w:t>
      </w:r>
    </w:p>
    <w:p w14:paraId="157AB35E"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 </w:t>
      </w:r>
    </w:p>
    <w:p w14:paraId="65CCE0BC"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 </w:t>
      </w:r>
    </w:p>
    <w:p w14:paraId="48C99156" w14:textId="77777777" w:rsidR="008359EE" w:rsidRPr="005C654C" w:rsidRDefault="008359EE" w:rsidP="008359EE">
      <w:pPr>
        <w:spacing w:after="0" w:line="240" w:lineRule="auto"/>
        <w:rPr>
          <w:rFonts w:ascii="Arial" w:eastAsia="Times New Roman" w:hAnsi="Arial" w:cs="Arial"/>
          <w:sz w:val="24"/>
          <w:szCs w:val="24"/>
        </w:rPr>
      </w:pPr>
      <w:r w:rsidRPr="005C654C">
        <w:rPr>
          <w:rFonts w:ascii="Arial" w:eastAsia="Times New Roman" w:hAnsi="Arial" w:cs="Arial"/>
          <w:sz w:val="24"/>
          <w:szCs w:val="24"/>
        </w:rPr>
        <w:t xml:space="preserve">MEMORANDUM FOR </w:t>
      </w:r>
      <w:r w:rsidRPr="005C654C">
        <w:rPr>
          <w:rFonts w:ascii="Arial" w:eastAsia="Times New Roman" w:hAnsi="Arial" w:cs="Arial"/>
          <w:sz w:val="24"/>
          <w:szCs w:val="24"/>
          <w:highlight w:val="yellow"/>
        </w:rPr>
        <w:t>STUDENT NAME</w:t>
      </w:r>
      <w:r w:rsidRPr="005C654C">
        <w:rPr>
          <w:rFonts w:ascii="Arial" w:eastAsia="Times New Roman" w:hAnsi="Arial" w:cs="Arial"/>
          <w:sz w:val="24"/>
          <w:szCs w:val="24"/>
        </w:rPr>
        <w:t xml:space="preserve">, Student </w:t>
      </w:r>
      <w:r w:rsidRPr="005C654C">
        <w:rPr>
          <w:rFonts w:ascii="Arial" w:eastAsia="Times New Roman" w:hAnsi="Arial" w:cs="Arial"/>
          <w:sz w:val="24"/>
          <w:szCs w:val="24"/>
          <w:highlight w:val="yellow"/>
        </w:rPr>
        <w:t>COURSE TITLE/CLASS #</w:t>
      </w:r>
      <w:r w:rsidRPr="005C654C">
        <w:rPr>
          <w:rFonts w:ascii="Arial" w:eastAsia="Times New Roman" w:hAnsi="Arial" w:cs="Arial"/>
          <w:sz w:val="24"/>
          <w:szCs w:val="24"/>
        </w:rPr>
        <w:t>, U.S. Army Military Police School, Fort Leonard Wood, Missouri 65473-8926</w:t>
      </w:r>
    </w:p>
    <w:p w14:paraId="47E42B86"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 </w:t>
      </w:r>
    </w:p>
    <w:p w14:paraId="515AEBDC"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SUBJECT: Notification of Recommendation of Student Status Review </w:t>
      </w:r>
    </w:p>
    <w:p w14:paraId="70CBF88B"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 </w:t>
      </w:r>
    </w:p>
    <w:p w14:paraId="4E573E69"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 </w:t>
      </w:r>
    </w:p>
    <w:p w14:paraId="70D4FB7A" w14:textId="77777777" w:rsidR="00FD106D" w:rsidRPr="00FD106D" w:rsidRDefault="00FD106D">
      <w:pPr>
        <w:numPr>
          <w:ilvl w:val="0"/>
          <w:numId w:val="75"/>
        </w:numPr>
        <w:spacing w:after="0" w:line="240" w:lineRule="auto"/>
        <w:ind w:left="0" w:firstLine="360"/>
        <w:textAlignment w:val="baseline"/>
        <w:rPr>
          <w:rFonts w:ascii="Arial" w:eastAsia="Times New Roman" w:hAnsi="Arial" w:cs="Arial"/>
          <w:sz w:val="24"/>
          <w:szCs w:val="24"/>
        </w:rPr>
      </w:pPr>
      <w:r w:rsidRPr="00FD106D">
        <w:rPr>
          <w:rFonts w:ascii="Arial" w:eastAsia="Times New Roman" w:hAnsi="Arial" w:cs="Arial"/>
          <w:sz w:val="24"/>
          <w:szCs w:val="24"/>
        </w:rPr>
        <w:t>I am recommending to the Chief CATD that a Student Status Review (SSR) is initiated against you with a recommendation that you are (</w:t>
      </w:r>
      <w:r w:rsidRPr="00FD106D">
        <w:rPr>
          <w:rFonts w:ascii="Arial" w:eastAsia="Times New Roman" w:hAnsi="Arial" w:cs="Arial"/>
          <w:sz w:val="24"/>
          <w:szCs w:val="24"/>
          <w:shd w:val="clear" w:color="auto" w:fill="FFFF00"/>
        </w:rPr>
        <w:t>recycled into a later course</w:t>
      </w:r>
      <w:r w:rsidRPr="00FD106D">
        <w:rPr>
          <w:rFonts w:ascii="Arial" w:eastAsia="Times New Roman" w:hAnsi="Arial" w:cs="Arial"/>
          <w:sz w:val="24"/>
          <w:szCs w:val="24"/>
        </w:rPr>
        <w:t>) (</w:t>
      </w:r>
      <w:r w:rsidRPr="00FD106D">
        <w:rPr>
          <w:rFonts w:ascii="Arial" w:eastAsia="Times New Roman" w:hAnsi="Arial" w:cs="Arial"/>
          <w:sz w:val="24"/>
          <w:szCs w:val="24"/>
          <w:shd w:val="clear" w:color="auto" w:fill="FFFF00"/>
        </w:rPr>
        <w:t>dismissed from the course</w:t>
      </w:r>
      <w:r w:rsidRPr="00FD106D">
        <w:rPr>
          <w:rFonts w:ascii="Arial" w:eastAsia="Times New Roman" w:hAnsi="Arial" w:cs="Arial"/>
          <w:sz w:val="24"/>
          <w:szCs w:val="24"/>
        </w:rPr>
        <w:t>). This recommendation is not binding to the Chief CATD. </w:t>
      </w:r>
    </w:p>
    <w:p w14:paraId="01DD15C1"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 </w:t>
      </w:r>
    </w:p>
    <w:p w14:paraId="20B21532" w14:textId="60123243" w:rsidR="00FD106D" w:rsidRPr="00FD106D" w:rsidRDefault="00FD106D">
      <w:pPr>
        <w:numPr>
          <w:ilvl w:val="0"/>
          <w:numId w:val="76"/>
        </w:numPr>
        <w:spacing w:after="0" w:line="240" w:lineRule="auto"/>
        <w:ind w:left="0" w:firstLine="360"/>
        <w:textAlignment w:val="baseline"/>
        <w:rPr>
          <w:rFonts w:ascii="Arial" w:eastAsia="Times New Roman" w:hAnsi="Arial" w:cs="Arial"/>
          <w:sz w:val="24"/>
          <w:szCs w:val="24"/>
        </w:rPr>
      </w:pPr>
      <w:r w:rsidRPr="00FD106D">
        <w:rPr>
          <w:rFonts w:ascii="Arial" w:eastAsia="Times New Roman" w:hAnsi="Arial" w:cs="Arial"/>
          <w:sz w:val="24"/>
          <w:szCs w:val="24"/>
        </w:rPr>
        <w:t xml:space="preserve">The basis for this recommendation is your alleged </w:t>
      </w:r>
      <w:r w:rsidR="008359EE" w:rsidRPr="005C654C">
        <w:rPr>
          <w:rFonts w:ascii="Arial" w:eastAsia="Times New Roman" w:hAnsi="Arial" w:cs="Arial"/>
          <w:sz w:val="24"/>
          <w:szCs w:val="24"/>
          <w:highlight w:val="yellow"/>
        </w:rPr>
        <w:t>DISCUSS OVERVIEW OF ISSUE</w:t>
      </w:r>
      <w:r w:rsidRPr="00FD106D">
        <w:rPr>
          <w:rFonts w:ascii="Arial" w:eastAsia="Times New Roman" w:hAnsi="Arial" w:cs="Arial"/>
          <w:sz w:val="24"/>
          <w:szCs w:val="24"/>
        </w:rPr>
        <w:t xml:space="preserve">. Specifically, </w:t>
      </w:r>
      <w:r w:rsidR="008359EE">
        <w:rPr>
          <w:rFonts w:ascii="Arial" w:eastAsia="Times New Roman" w:hAnsi="Arial" w:cs="Arial"/>
          <w:sz w:val="24"/>
          <w:szCs w:val="24"/>
        </w:rPr>
        <w:t xml:space="preserve">your </w:t>
      </w:r>
      <w:r w:rsidR="008359EE" w:rsidRPr="005C654C">
        <w:rPr>
          <w:rFonts w:ascii="Arial" w:eastAsia="Times New Roman" w:hAnsi="Arial" w:cs="Arial"/>
          <w:sz w:val="24"/>
          <w:szCs w:val="24"/>
        </w:rPr>
        <w:t xml:space="preserve">violation of the CATD Individual Student Assessment Plan, </w:t>
      </w:r>
      <w:r w:rsidR="008359EE" w:rsidRPr="005C654C">
        <w:rPr>
          <w:rFonts w:ascii="Arial" w:eastAsia="Times New Roman" w:hAnsi="Arial" w:cs="Arial"/>
          <w:sz w:val="24"/>
          <w:szCs w:val="24"/>
          <w:highlight w:val="yellow"/>
        </w:rPr>
        <w:t>APPENDIX REFERENCE</w:t>
      </w:r>
      <w:r w:rsidR="008359EE">
        <w:rPr>
          <w:rFonts w:ascii="Arial" w:eastAsia="Times New Roman" w:hAnsi="Arial" w:cs="Arial"/>
          <w:sz w:val="24"/>
          <w:szCs w:val="24"/>
        </w:rPr>
        <w:t xml:space="preserve">, </w:t>
      </w:r>
      <w:r w:rsidR="008359EE" w:rsidRPr="005C654C">
        <w:rPr>
          <w:rFonts w:ascii="Arial" w:eastAsia="Times New Roman" w:hAnsi="Arial" w:cs="Arial"/>
          <w:sz w:val="24"/>
          <w:szCs w:val="24"/>
          <w:highlight w:val="yellow"/>
        </w:rPr>
        <w:t>DESCRIPTION OF ISSUE HERE</w:t>
      </w:r>
      <w:r w:rsidR="008359EE">
        <w:rPr>
          <w:rFonts w:ascii="Arial" w:eastAsia="Times New Roman" w:hAnsi="Arial" w:cs="Arial"/>
          <w:sz w:val="24"/>
          <w:szCs w:val="24"/>
        </w:rPr>
        <w:t>.</w:t>
      </w:r>
    </w:p>
    <w:p w14:paraId="5576D6D1"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 </w:t>
      </w:r>
    </w:p>
    <w:p w14:paraId="5DEBEA87" w14:textId="77777777" w:rsidR="00FD106D" w:rsidRPr="00FD106D" w:rsidRDefault="00FD106D">
      <w:pPr>
        <w:numPr>
          <w:ilvl w:val="0"/>
          <w:numId w:val="77"/>
        </w:numPr>
        <w:spacing w:after="0" w:line="240" w:lineRule="auto"/>
        <w:ind w:left="0" w:firstLine="360"/>
        <w:textAlignment w:val="baseline"/>
        <w:rPr>
          <w:rFonts w:ascii="Arial" w:eastAsia="Times New Roman" w:hAnsi="Arial" w:cs="Arial"/>
          <w:sz w:val="24"/>
          <w:szCs w:val="24"/>
        </w:rPr>
      </w:pPr>
      <w:r w:rsidRPr="00FD106D">
        <w:rPr>
          <w:rFonts w:ascii="Arial" w:eastAsia="Times New Roman" w:hAnsi="Arial" w:cs="Arial"/>
          <w:sz w:val="24"/>
          <w:szCs w:val="24"/>
        </w:rPr>
        <w:t>A board may be convened in your case. If a board is convened, you will receive notification of the board procedures and informed of you rights to appear, submit evidence, and our call witnesses. You will also be informed of you rights to consult with legal.  </w:t>
      </w:r>
    </w:p>
    <w:p w14:paraId="133F3EFB"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 </w:t>
      </w:r>
    </w:p>
    <w:p w14:paraId="72B99942" w14:textId="77777777" w:rsidR="00FD106D" w:rsidRPr="00FD106D" w:rsidRDefault="00FD106D">
      <w:pPr>
        <w:numPr>
          <w:ilvl w:val="0"/>
          <w:numId w:val="78"/>
        </w:numPr>
        <w:spacing w:after="0" w:line="240" w:lineRule="auto"/>
        <w:ind w:left="0" w:firstLine="360"/>
        <w:textAlignment w:val="baseline"/>
        <w:rPr>
          <w:rFonts w:ascii="Arial" w:eastAsia="Times New Roman" w:hAnsi="Arial" w:cs="Arial"/>
          <w:sz w:val="24"/>
          <w:szCs w:val="24"/>
        </w:rPr>
      </w:pPr>
      <w:r w:rsidRPr="00FD106D">
        <w:rPr>
          <w:rFonts w:ascii="Arial" w:eastAsia="Times New Roman" w:hAnsi="Arial" w:cs="Arial"/>
          <w:sz w:val="24"/>
          <w:szCs w:val="24"/>
        </w:rPr>
        <w:t>The DOT&amp;E is the approval authority for recycles and the Assistant Commandant is the approval authority for dismissals. You will be notified in writing and / or in person of the Chief CATD’s decision to initiate a SSR. </w:t>
      </w:r>
    </w:p>
    <w:p w14:paraId="35FC76F1"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 </w:t>
      </w:r>
    </w:p>
    <w:p w14:paraId="6863C9C9" w14:textId="77777777" w:rsidR="00FD106D" w:rsidRPr="00FD106D" w:rsidRDefault="00FD106D">
      <w:pPr>
        <w:numPr>
          <w:ilvl w:val="0"/>
          <w:numId w:val="79"/>
        </w:numPr>
        <w:spacing w:after="0" w:line="240" w:lineRule="auto"/>
        <w:ind w:left="0" w:firstLine="360"/>
        <w:textAlignment w:val="baseline"/>
        <w:rPr>
          <w:rFonts w:ascii="Arial" w:eastAsia="Times New Roman" w:hAnsi="Arial" w:cs="Arial"/>
          <w:sz w:val="24"/>
          <w:szCs w:val="24"/>
        </w:rPr>
      </w:pPr>
      <w:r w:rsidRPr="00FD106D">
        <w:rPr>
          <w:rFonts w:ascii="Arial" w:eastAsia="Times New Roman" w:hAnsi="Arial" w:cs="Arial"/>
          <w:sz w:val="24"/>
          <w:szCs w:val="24"/>
        </w:rPr>
        <w:t>Point of contact for this memorandum is the Chief, Command and Tactics Division at 573-563-8038. </w:t>
      </w:r>
    </w:p>
    <w:p w14:paraId="36779DC6"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 </w:t>
      </w:r>
    </w:p>
    <w:p w14:paraId="790C2BB0"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 </w:t>
      </w:r>
    </w:p>
    <w:p w14:paraId="7BC5E28D"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 </w:t>
      </w:r>
    </w:p>
    <w:p w14:paraId="6FC1E74F" w14:textId="77777777" w:rsidR="00FD106D" w:rsidRPr="00FD106D" w:rsidRDefault="00FD106D" w:rsidP="00FD106D">
      <w:pPr>
        <w:spacing w:after="0" w:line="240" w:lineRule="auto"/>
        <w:textAlignment w:val="baseline"/>
        <w:rPr>
          <w:rFonts w:ascii="Segoe UI" w:eastAsia="Times New Roman" w:hAnsi="Segoe UI" w:cs="Segoe UI"/>
          <w:sz w:val="18"/>
          <w:szCs w:val="18"/>
        </w:rPr>
      </w:pPr>
      <w:r w:rsidRPr="00FD106D">
        <w:rPr>
          <w:rFonts w:ascii="Arial" w:eastAsia="Times New Roman" w:hAnsi="Arial" w:cs="Arial"/>
          <w:sz w:val="24"/>
          <w:szCs w:val="24"/>
        </w:rPr>
        <w:t> </w:t>
      </w:r>
    </w:p>
    <w:p w14:paraId="25A7C0E2" w14:textId="77777777" w:rsidR="00FD106D" w:rsidRPr="00FD106D" w:rsidRDefault="00FD106D" w:rsidP="00FD106D">
      <w:pPr>
        <w:spacing w:after="0" w:line="240" w:lineRule="auto"/>
        <w:ind w:left="4680"/>
        <w:textAlignment w:val="baseline"/>
        <w:rPr>
          <w:rFonts w:ascii="Segoe UI" w:eastAsia="Times New Roman" w:hAnsi="Segoe UI" w:cs="Segoe UI"/>
          <w:sz w:val="18"/>
          <w:szCs w:val="18"/>
        </w:rPr>
      </w:pPr>
      <w:r w:rsidRPr="00FD106D">
        <w:rPr>
          <w:rFonts w:ascii="Arial" w:eastAsia="Times New Roman" w:hAnsi="Arial" w:cs="Arial"/>
          <w:sz w:val="24"/>
          <w:szCs w:val="24"/>
          <w:shd w:val="clear" w:color="auto" w:fill="FFFF00"/>
        </w:rPr>
        <w:t>NAME</w:t>
      </w:r>
      <w:r w:rsidRPr="00FD106D">
        <w:rPr>
          <w:rFonts w:ascii="Arial" w:eastAsia="Times New Roman" w:hAnsi="Arial" w:cs="Arial"/>
          <w:sz w:val="24"/>
          <w:szCs w:val="24"/>
        </w:rPr>
        <w:t> </w:t>
      </w:r>
    </w:p>
    <w:p w14:paraId="1CBC4EDC" w14:textId="77777777" w:rsidR="00FD106D" w:rsidRPr="00FD106D" w:rsidRDefault="00FD106D" w:rsidP="00FD106D">
      <w:pPr>
        <w:spacing w:after="0" w:line="240" w:lineRule="auto"/>
        <w:ind w:left="4680"/>
        <w:textAlignment w:val="baseline"/>
        <w:rPr>
          <w:rFonts w:ascii="Segoe UI" w:eastAsia="Times New Roman" w:hAnsi="Segoe UI" w:cs="Segoe UI"/>
          <w:sz w:val="18"/>
          <w:szCs w:val="18"/>
        </w:rPr>
      </w:pPr>
      <w:r w:rsidRPr="00FD106D">
        <w:rPr>
          <w:rFonts w:ascii="Arial" w:eastAsia="Times New Roman" w:hAnsi="Arial" w:cs="Arial"/>
          <w:sz w:val="24"/>
          <w:szCs w:val="24"/>
        </w:rPr>
        <w:t>MAJ, MP </w:t>
      </w:r>
    </w:p>
    <w:p w14:paraId="0F3D3A3E" w14:textId="3C344C27" w:rsidR="00FD106D" w:rsidRPr="00FD106D" w:rsidRDefault="00FD106D" w:rsidP="00FD106D">
      <w:pPr>
        <w:spacing w:after="0" w:line="240" w:lineRule="auto"/>
        <w:ind w:left="4680"/>
        <w:textAlignment w:val="baseline"/>
        <w:rPr>
          <w:rFonts w:ascii="Segoe UI" w:eastAsia="Times New Roman" w:hAnsi="Segoe UI" w:cs="Segoe UI"/>
          <w:sz w:val="18"/>
          <w:szCs w:val="18"/>
        </w:rPr>
      </w:pPr>
      <w:r w:rsidRPr="00FD106D">
        <w:rPr>
          <w:rFonts w:ascii="Arial" w:eastAsia="Times New Roman" w:hAnsi="Arial" w:cs="Arial"/>
          <w:sz w:val="24"/>
          <w:szCs w:val="24"/>
        </w:rPr>
        <w:t xml:space="preserve">Chief, MP </w:t>
      </w:r>
      <w:r w:rsidR="00A37B88">
        <w:rPr>
          <w:rFonts w:ascii="Arial" w:eastAsia="Times New Roman" w:hAnsi="Arial" w:cs="Arial"/>
          <w:sz w:val="24"/>
          <w:szCs w:val="24"/>
          <w:shd w:val="clear" w:color="auto" w:fill="FFFF00"/>
        </w:rPr>
        <w:t>COURSE</w:t>
      </w:r>
      <w:r w:rsidRPr="00FD106D">
        <w:rPr>
          <w:rFonts w:ascii="Arial" w:eastAsia="Times New Roman" w:hAnsi="Arial" w:cs="Arial"/>
          <w:sz w:val="24"/>
          <w:szCs w:val="24"/>
        </w:rPr>
        <w:t> </w:t>
      </w:r>
    </w:p>
    <w:p w14:paraId="0DA819DD" w14:textId="77777777" w:rsidR="00CB1FF2" w:rsidRPr="00FD106D" w:rsidRDefault="00CB1FF2" w:rsidP="00FD106D">
      <w:pPr>
        <w:rPr>
          <w:rFonts w:ascii="Arial" w:hAnsi="Arial" w:cs="Arial"/>
          <w:sz w:val="18"/>
        </w:rPr>
        <w:sectPr w:rsidR="00CB1FF2" w:rsidRPr="00FD106D">
          <w:headerReference w:type="default" r:id="rId101"/>
          <w:footerReference w:type="default" r:id="rId102"/>
          <w:headerReference w:type="first" r:id="rId103"/>
          <w:footerReference w:type="first" r:id="rId104"/>
          <w:pgSz w:w="12240" w:h="15840"/>
          <w:pgMar w:top="1440" w:right="1440" w:bottom="1440" w:left="1440" w:header="720" w:footer="720" w:gutter="0"/>
          <w:cols w:space="720"/>
          <w:docGrid w:linePitch="360"/>
        </w:sectPr>
      </w:pPr>
    </w:p>
    <w:p w14:paraId="521832CA" w14:textId="77777777" w:rsidR="00CB1FF2" w:rsidRDefault="00CB1FF2" w:rsidP="00257FE6">
      <w:pPr>
        <w:tabs>
          <w:tab w:val="left" w:pos="3444"/>
        </w:tabs>
        <w:rPr>
          <w:rFonts w:ascii="Arial" w:hAnsi="Arial" w:cs="Arial"/>
          <w:sz w:val="18"/>
        </w:rPr>
      </w:pPr>
    </w:p>
    <w:p w14:paraId="146ADACA"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ATSJ-TC</w:t>
      </w:r>
      <w:r w:rsidRPr="00C230F7">
        <w:rPr>
          <w:rFonts w:ascii="Calibri" w:eastAsia="Times New Roman" w:hAnsi="Calibri" w:cs="Calibri"/>
          <w:sz w:val="24"/>
          <w:szCs w:val="24"/>
        </w:rPr>
        <w:t xml:space="preserve"> </w:t>
      </w:r>
      <w:r w:rsidRPr="00C230F7">
        <w:rPr>
          <w:rFonts w:ascii="Calibri" w:eastAsia="Times New Roman" w:hAnsi="Calibri" w:cs="Calibri"/>
          <w:sz w:val="24"/>
          <w:szCs w:val="24"/>
        </w:rPr>
        <w:tab/>
      </w:r>
      <w:r w:rsidRPr="00C230F7">
        <w:rPr>
          <w:rFonts w:ascii="Calibri" w:eastAsia="Times New Roman" w:hAnsi="Calibri" w:cs="Calibri"/>
          <w:sz w:val="24"/>
          <w:szCs w:val="24"/>
        </w:rPr>
        <w:tab/>
      </w:r>
      <w:r w:rsidRPr="00C230F7">
        <w:rPr>
          <w:rFonts w:ascii="Calibri" w:eastAsia="Times New Roman" w:hAnsi="Calibri" w:cs="Calibri"/>
          <w:sz w:val="24"/>
          <w:szCs w:val="24"/>
        </w:rPr>
        <w:tab/>
      </w:r>
      <w:r w:rsidRPr="00C230F7">
        <w:rPr>
          <w:rFonts w:ascii="Calibri" w:eastAsia="Times New Roman" w:hAnsi="Calibri" w:cs="Calibri"/>
          <w:sz w:val="24"/>
          <w:szCs w:val="24"/>
        </w:rPr>
        <w:tab/>
      </w:r>
      <w:r w:rsidRPr="00C230F7">
        <w:rPr>
          <w:rFonts w:ascii="Calibri" w:eastAsia="Times New Roman" w:hAnsi="Calibri" w:cs="Calibri"/>
          <w:sz w:val="24"/>
          <w:szCs w:val="24"/>
        </w:rPr>
        <w:tab/>
      </w:r>
      <w:r w:rsidRPr="00C230F7">
        <w:rPr>
          <w:rFonts w:ascii="Calibri" w:eastAsia="Times New Roman" w:hAnsi="Calibri" w:cs="Calibri"/>
          <w:sz w:val="24"/>
          <w:szCs w:val="24"/>
        </w:rPr>
        <w:tab/>
      </w:r>
      <w:r w:rsidRPr="00C230F7">
        <w:rPr>
          <w:rFonts w:ascii="Calibri" w:eastAsia="Times New Roman" w:hAnsi="Calibri" w:cs="Calibri"/>
          <w:sz w:val="24"/>
          <w:szCs w:val="24"/>
        </w:rPr>
        <w:tab/>
      </w:r>
      <w:r w:rsidRPr="00C230F7">
        <w:rPr>
          <w:rFonts w:ascii="Calibri" w:eastAsia="Times New Roman" w:hAnsi="Calibri" w:cs="Calibri"/>
          <w:sz w:val="24"/>
          <w:szCs w:val="24"/>
        </w:rPr>
        <w:tab/>
      </w:r>
      <w:r w:rsidRPr="00C230F7">
        <w:rPr>
          <w:rFonts w:ascii="Calibri" w:eastAsia="Times New Roman" w:hAnsi="Calibri" w:cs="Calibri"/>
          <w:sz w:val="24"/>
          <w:szCs w:val="24"/>
        </w:rPr>
        <w:tab/>
      </w:r>
      <w:r w:rsidRPr="00C230F7">
        <w:rPr>
          <w:rFonts w:ascii="Calibri" w:eastAsia="Times New Roman" w:hAnsi="Calibri" w:cs="Calibri"/>
          <w:sz w:val="24"/>
          <w:szCs w:val="24"/>
        </w:rPr>
        <w:tab/>
      </w:r>
      <w:r w:rsidRPr="00C230F7">
        <w:rPr>
          <w:rFonts w:ascii="Calibri" w:eastAsia="Times New Roman" w:hAnsi="Calibri" w:cs="Calibri"/>
          <w:sz w:val="24"/>
          <w:szCs w:val="24"/>
        </w:rPr>
        <w:tab/>
      </w:r>
      <w:r w:rsidRPr="00C230F7">
        <w:rPr>
          <w:rFonts w:ascii="Arial" w:eastAsia="Times New Roman" w:hAnsi="Arial" w:cs="Arial"/>
          <w:sz w:val="24"/>
          <w:szCs w:val="24"/>
          <w:shd w:val="clear" w:color="auto" w:fill="FFFF00"/>
        </w:rPr>
        <w:t>DATE</w:t>
      </w:r>
      <w:r w:rsidRPr="00C230F7">
        <w:rPr>
          <w:rFonts w:ascii="Arial" w:eastAsia="Times New Roman" w:hAnsi="Arial" w:cs="Arial"/>
          <w:sz w:val="24"/>
          <w:szCs w:val="24"/>
        </w:rPr>
        <w:t> </w:t>
      </w:r>
    </w:p>
    <w:p w14:paraId="1EF811AE"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3B51F33B"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7F9CDB4C" w14:textId="77777777" w:rsidR="00A37B88" w:rsidRPr="005C654C" w:rsidRDefault="00A37B88" w:rsidP="00A37B88">
      <w:pPr>
        <w:spacing w:after="0" w:line="240" w:lineRule="auto"/>
        <w:rPr>
          <w:rFonts w:ascii="Arial" w:eastAsia="Times New Roman" w:hAnsi="Arial" w:cs="Arial"/>
          <w:sz w:val="24"/>
          <w:szCs w:val="24"/>
        </w:rPr>
      </w:pPr>
      <w:r w:rsidRPr="005C654C">
        <w:rPr>
          <w:rFonts w:ascii="Arial" w:eastAsia="Times New Roman" w:hAnsi="Arial" w:cs="Arial"/>
          <w:sz w:val="24"/>
          <w:szCs w:val="24"/>
        </w:rPr>
        <w:t xml:space="preserve">MEMORANDUM FOR </w:t>
      </w:r>
      <w:r w:rsidRPr="005C654C">
        <w:rPr>
          <w:rFonts w:ascii="Arial" w:eastAsia="Times New Roman" w:hAnsi="Arial" w:cs="Arial"/>
          <w:sz w:val="24"/>
          <w:szCs w:val="24"/>
          <w:highlight w:val="yellow"/>
        </w:rPr>
        <w:t>STUDENT NAME</w:t>
      </w:r>
      <w:r w:rsidRPr="005C654C">
        <w:rPr>
          <w:rFonts w:ascii="Arial" w:eastAsia="Times New Roman" w:hAnsi="Arial" w:cs="Arial"/>
          <w:sz w:val="24"/>
          <w:szCs w:val="24"/>
        </w:rPr>
        <w:t xml:space="preserve">, Student </w:t>
      </w:r>
      <w:r w:rsidRPr="005C654C">
        <w:rPr>
          <w:rFonts w:ascii="Arial" w:eastAsia="Times New Roman" w:hAnsi="Arial" w:cs="Arial"/>
          <w:sz w:val="24"/>
          <w:szCs w:val="24"/>
          <w:highlight w:val="yellow"/>
        </w:rPr>
        <w:t>COURSE TITLE/CLASS #</w:t>
      </w:r>
      <w:r w:rsidRPr="005C654C">
        <w:rPr>
          <w:rFonts w:ascii="Arial" w:eastAsia="Times New Roman" w:hAnsi="Arial" w:cs="Arial"/>
          <w:sz w:val="24"/>
          <w:szCs w:val="24"/>
        </w:rPr>
        <w:t>, U.S. Army Military Police School, Fort Leonard Wood, Missouri 65473-8926</w:t>
      </w:r>
    </w:p>
    <w:p w14:paraId="727F3DAC"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17E89926"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SUBJECT: Notification of Initiation of Student Status Review</w:t>
      </w:r>
      <w:r w:rsidRPr="00C230F7">
        <w:rPr>
          <w:rFonts w:ascii="Calibri" w:eastAsia="Times New Roman" w:hAnsi="Calibri" w:cs="Calibri"/>
          <w:sz w:val="24"/>
          <w:szCs w:val="24"/>
        </w:rPr>
        <w:t xml:space="preserve"> </w:t>
      </w:r>
      <w:r w:rsidRPr="00C230F7">
        <w:rPr>
          <w:rFonts w:ascii="Arial" w:eastAsia="Times New Roman" w:hAnsi="Arial" w:cs="Arial"/>
          <w:sz w:val="24"/>
          <w:szCs w:val="24"/>
        </w:rPr>
        <w:t> </w:t>
      </w:r>
    </w:p>
    <w:p w14:paraId="51EF68C1"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451E6DF7"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01D33563" w14:textId="353CD52F" w:rsidR="00C17F70" w:rsidRPr="00C230F7" w:rsidRDefault="00C17F70">
      <w:pPr>
        <w:numPr>
          <w:ilvl w:val="0"/>
          <w:numId w:val="80"/>
        </w:numPr>
        <w:spacing w:after="0" w:line="240" w:lineRule="auto"/>
        <w:ind w:left="0" w:firstLine="360"/>
        <w:textAlignment w:val="baseline"/>
        <w:rPr>
          <w:rFonts w:ascii="Arial" w:eastAsia="Times New Roman" w:hAnsi="Arial" w:cs="Arial"/>
          <w:sz w:val="24"/>
          <w:szCs w:val="24"/>
        </w:rPr>
      </w:pPr>
      <w:r w:rsidRPr="00C230F7">
        <w:rPr>
          <w:rFonts w:ascii="Arial" w:eastAsia="Times New Roman" w:hAnsi="Arial" w:cs="Arial"/>
          <w:sz w:val="24"/>
          <w:szCs w:val="24"/>
        </w:rPr>
        <w:t>A Student Status Review (SSR) has been initiated against you with a recommendation that you be recycled into a later course. This recommendation is not binding on me, the Director of Training and Education (DOT&amp;E), the Assistant Commandant, or the Commandant. I reserve judgment until I have seen the</w:t>
      </w:r>
      <w:r w:rsidR="00A20C27" w:rsidRPr="00C230F7">
        <w:rPr>
          <w:rStyle w:val="normaltextrun"/>
          <w:rFonts w:ascii="Arial" w:hAnsi="Arial" w:cs="Arial"/>
          <w:color w:val="000000"/>
          <w:sz w:val="24"/>
          <w:szCs w:val="24"/>
          <w:shd w:val="clear" w:color="auto" w:fill="FFFFFF"/>
        </w:rPr>
        <w:t xml:space="preserve"> findings of fact and recommendation of the board</w:t>
      </w:r>
      <w:r w:rsidR="008B3933">
        <w:rPr>
          <w:rStyle w:val="normaltextrun"/>
          <w:rFonts w:ascii="Arial" w:hAnsi="Arial" w:cs="Arial"/>
          <w:color w:val="000000"/>
          <w:sz w:val="24"/>
          <w:szCs w:val="24"/>
          <w:shd w:val="clear" w:color="auto" w:fill="FFFFFF"/>
        </w:rPr>
        <w:t xml:space="preserve"> and</w:t>
      </w:r>
      <w:r w:rsidR="008B3933" w:rsidRPr="00B7391F">
        <w:rPr>
          <w:rStyle w:val="normaltextrun"/>
          <w:rFonts w:ascii="Arial" w:hAnsi="Arial" w:cs="Arial"/>
          <w:color w:val="000000"/>
          <w:sz w:val="24"/>
          <w:szCs w:val="24"/>
          <w:shd w:val="clear" w:color="auto" w:fill="FFFFFF"/>
        </w:rPr>
        <w:t xml:space="preserve"> </w:t>
      </w:r>
      <w:r w:rsidR="008B3933">
        <w:rPr>
          <w:rStyle w:val="normaltextrun"/>
          <w:rFonts w:ascii="Arial" w:hAnsi="Arial" w:cs="Arial"/>
          <w:color w:val="000000"/>
          <w:sz w:val="24"/>
          <w:szCs w:val="24"/>
          <w:shd w:val="clear" w:color="auto" w:fill="FFFFFF"/>
        </w:rPr>
        <w:t>any</w:t>
      </w:r>
      <w:r w:rsidR="008B3933" w:rsidRPr="00B7391F">
        <w:rPr>
          <w:rStyle w:val="normaltextrun"/>
          <w:rFonts w:ascii="Arial" w:hAnsi="Arial" w:cs="Arial"/>
          <w:color w:val="000000"/>
          <w:sz w:val="24"/>
          <w:szCs w:val="24"/>
          <w:shd w:val="clear" w:color="auto" w:fill="FFFFFF"/>
        </w:rPr>
        <w:t xml:space="preserve"> matters submitted by you</w:t>
      </w:r>
      <w:r w:rsidR="008B3933">
        <w:rPr>
          <w:rStyle w:val="normaltextrun"/>
          <w:rFonts w:ascii="Arial" w:hAnsi="Arial" w:cs="Arial"/>
          <w:color w:val="000000"/>
          <w:sz w:val="24"/>
          <w:szCs w:val="24"/>
          <w:shd w:val="clear" w:color="auto" w:fill="FFFFFF"/>
        </w:rPr>
        <w:t>.</w:t>
      </w:r>
    </w:p>
    <w:p w14:paraId="5DCAD547"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3F28D299" w14:textId="77777777" w:rsidR="00462A4F" w:rsidRPr="00C230F7" w:rsidRDefault="00462A4F" w:rsidP="00462A4F">
      <w:pPr>
        <w:numPr>
          <w:ilvl w:val="0"/>
          <w:numId w:val="159"/>
        </w:numPr>
        <w:tabs>
          <w:tab w:val="clear" w:pos="720"/>
          <w:tab w:val="num" w:pos="450"/>
        </w:tabs>
        <w:spacing w:after="0" w:line="240" w:lineRule="auto"/>
        <w:ind w:left="0" w:firstLine="360"/>
        <w:textAlignment w:val="baseline"/>
        <w:rPr>
          <w:rFonts w:ascii="Arial" w:eastAsia="Times New Roman" w:hAnsi="Arial" w:cs="Arial"/>
          <w:sz w:val="24"/>
          <w:szCs w:val="24"/>
        </w:rPr>
      </w:pPr>
      <w:r w:rsidRPr="00C230F7">
        <w:rPr>
          <w:rFonts w:ascii="Arial" w:eastAsia="Times New Roman" w:hAnsi="Arial" w:cs="Arial"/>
          <w:sz w:val="24"/>
          <w:szCs w:val="24"/>
        </w:rPr>
        <w:t xml:space="preserve">The basis for this recommendation is your alleged </w:t>
      </w:r>
      <w:r w:rsidRPr="005C654C">
        <w:rPr>
          <w:rFonts w:ascii="Arial" w:eastAsia="Times New Roman" w:hAnsi="Arial" w:cs="Arial"/>
          <w:sz w:val="24"/>
          <w:szCs w:val="24"/>
          <w:highlight w:val="yellow"/>
        </w:rPr>
        <w:t>DISCUSS OVERVIEW OF ISSUE</w:t>
      </w:r>
      <w:r w:rsidRPr="00C230F7">
        <w:rPr>
          <w:rFonts w:ascii="Arial" w:eastAsia="Times New Roman" w:hAnsi="Arial" w:cs="Arial"/>
          <w:sz w:val="24"/>
          <w:szCs w:val="24"/>
        </w:rPr>
        <w:t xml:space="preserve">. Specifically, your </w:t>
      </w:r>
      <w:r w:rsidRPr="005C654C">
        <w:rPr>
          <w:rFonts w:ascii="Arial" w:eastAsia="Times New Roman" w:hAnsi="Arial" w:cs="Arial"/>
          <w:sz w:val="24"/>
          <w:szCs w:val="24"/>
        </w:rPr>
        <w:t xml:space="preserve">violation of the CATD Individual Student Assessment Plan, </w:t>
      </w:r>
      <w:r w:rsidRPr="005C654C">
        <w:rPr>
          <w:rFonts w:ascii="Arial" w:eastAsia="Times New Roman" w:hAnsi="Arial" w:cs="Arial"/>
          <w:sz w:val="24"/>
          <w:szCs w:val="24"/>
          <w:highlight w:val="yellow"/>
        </w:rPr>
        <w:t>APPENDIX REFERENCE</w:t>
      </w:r>
      <w:r w:rsidRPr="00C230F7">
        <w:rPr>
          <w:rFonts w:ascii="Arial" w:eastAsia="Times New Roman" w:hAnsi="Arial" w:cs="Arial"/>
          <w:sz w:val="24"/>
          <w:szCs w:val="24"/>
        </w:rPr>
        <w:t xml:space="preserve">, </w:t>
      </w:r>
      <w:r w:rsidRPr="005C654C">
        <w:rPr>
          <w:rFonts w:ascii="Arial" w:eastAsia="Times New Roman" w:hAnsi="Arial" w:cs="Arial"/>
          <w:sz w:val="24"/>
          <w:szCs w:val="24"/>
          <w:highlight w:val="yellow"/>
        </w:rPr>
        <w:t>DESCRIPTION OF ISSUE HERE</w:t>
      </w:r>
      <w:r w:rsidRPr="00C230F7">
        <w:rPr>
          <w:rFonts w:ascii="Arial" w:eastAsia="Times New Roman" w:hAnsi="Arial" w:cs="Arial"/>
          <w:sz w:val="24"/>
          <w:szCs w:val="24"/>
        </w:rPr>
        <w:t>.</w:t>
      </w:r>
    </w:p>
    <w:p w14:paraId="2F9DE69B"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469C4609" w14:textId="77777777" w:rsidR="00C17F70" w:rsidRPr="00C230F7" w:rsidRDefault="00C17F70">
      <w:pPr>
        <w:numPr>
          <w:ilvl w:val="0"/>
          <w:numId w:val="82"/>
        </w:numPr>
        <w:spacing w:after="0" w:line="240" w:lineRule="auto"/>
        <w:ind w:left="0" w:firstLine="360"/>
        <w:textAlignment w:val="baseline"/>
        <w:rPr>
          <w:rFonts w:ascii="Arial" w:eastAsia="Times New Roman" w:hAnsi="Arial" w:cs="Arial"/>
          <w:sz w:val="24"/>
          <w:szCs w:val="24"/>
        </w:rPr>
      </w:pPr>
      <w:r w:rsidRPr="00C230F7">
        <w:rPr>
          <w:rFonts w:ascii="Arial" w:eastAsia="Times New Roman" w:hAnsi="Arial" w:cs="Arial"/>
          <w:sz w:val="24"/>
          <w:szCs w:val="24"/>
        </w:rPr>
        <w:t>You have the right to consult with legal counsel, whether a board will be convened or not, but you do not have the right to legal representation at a board proceeding. </w:t>
      </w:r>
    </w:p>
    <w:p w14:paraId="51C5FE79"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0053D95A" w14:textId="025CE8D3" w:rsidR="00C17F70" w:rsidRPr="00C230F7" w:rsidRDefault="00C17F70">
      <w:pPr>
        <w:numPr>
          <w:ilvl w:val="0"/>
          <w:numId w:val="83"/>
        </w:numPr>
        <w:spacing w:after="0" w:line="240" w:lineRule="auto"/>
        <w:ind w:left="0" w:firstLine="360"/>
        <w:textAlignment w:val="baseline"/>
        <w:rPr>
          <w:rFonts w:ascii="Arial" w:eastAsia="Times New Roman" w:hAnsi="Arial" w:cs="Arial"/>
          <w:sz w:val="24"/>
          <w:szCs w:val="24"/>
        </w:rPr>
      </w:pPr>
      <w:r w:rsidRPr="00C230F7">
        <w:rPr>
          <w:rFonts w:ascii="Arial" w:eastAsia="Times New Roman" w:hAnsi="Arial" w:cs="Arial"/>
          <w:sz w:val="24"/>
          <w:szCs w:val="24"/>
        </w:rPr>
        <w:t xml:space="preserve">A board will be convened in your case and will convene on </w:t>
      </w:r>
      <w:r w:rsidRPr="00C230F7">
        <w:rPr>
          <w:rFonts w:ascii="Arial" w:eastAsia="Times New Roman" w:hAnsi="Arial" w:cs="Arial"/>
          <w:sz w:val="24"/>
          <w:szCs w:val="24"/>
          <w:shd w:val="clear" w:color="auto" w:fill="FFFF00"/>
        </w:rPr>
        <w:t>DATE at TIME at LOCATION</w:t>
      </w:r>
      <w:r w:rsidRPr="00C230F7">
        <w:rPr>
          <w:rFonts w:ascii="Arial" w:eastAsia="Times New Roman" w:hAnsi="Arial" w:cs="Arial"/>
          <w:sz w:val="24"/>
          <w:szCs w:val="24"/>
        </w:rPr>
        <w:t>. You have the right to appear before the board and present evidence in person, in writing, or both. You have the right to call witnesses on your behalf. Witnesses will appear at no expense to the government. If a witness is determined to be unavailable, testimony may be taken by other means, such as by sworn statement or by telephone. Notify the Recorder of the name and contact information of any person you would like to testify before the board as soon as possible.</w:t>
      </w:r>
    </w:p>
    <w:p w14:paraId="7E51554D"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784C983B" w14:textId="0A3AF02C" w:rsidR="00C17F70" w:rsidRPr="00C230F7" w:rsidRDefault="00E732BC">
      <w:pPr>
        <w:numPr>
          <w:ilvl w:val="0"/>
          <w:numId w:val="84"/>
        </w:numPr>
        <w:spacing w:after="0" w:line="240" w:lineRule="auto"/>
        <w:ind w:left="0" w:firstLine="360"/>
        <w:textAlignment w:val="baseline"/>
        <w:rPr>
          <w:rFonts w:ascii="Arial" w:eastAsia="Times New Roman" w:hAnsi="Arial" w:cs="Arial"/>
          <w:sz w:val="24"/>
          <w:szCs w:val="24"/>
        </w:rPr>
      </w:pPr>
      <w:r w:rsidRPr="00C230F7">
        <w:rPr>
          <w:rStyle w:val="normaltextrun"/>
          <w:rFonts w:ascii="Arial" w:hAnsi="Arial" w:cs="Arial"/>
          <w:color w:val="000000"/>
          <w:sz w:val="24"/>
          <w:szCs w:val="24"/>
          <w:shd w:val="clear" w:color="auto" w:fill="FFFFFF"/>
        </w:rPr>
        <w:t xml:space="preserve">I shall make my recommendation </w:t>
      </w:r>
      <w:r w:rsidR="0023698F" w:rsidRPr="00C230F7">
        <w:rPr>
          <w:rStyle w:val="normaltextrun"/>
          <w:rFonts w:ascii="Arial" w:hAnsi="Arial" w:cs="Arial"/>
          <w:color w:val="000000"/>
          <w:sz w:val="24"/>
          <w:szCs w:val="24"/>
          <w:shd w:val="clear" w:color="auto" w:fill="FFFFFF"/>
        </w:rPr>
        <w:t>to the DOT&amp;E based on the findings of fact and recommendation of the board</w:t>
      </w:r>
      <w:r w:rsidR="00022873">
        <w:rPr>
          <w:rStyle w:val="normaltextrun"/>
          <w:rFonts w:ascii="Arial" w:hAnsi="Arial" w:cs="Arial"/>
          <w:color w:val="000000"/>
          <w:sz w:val="24"/>
          <w:szCs w:val="24"/>
          <w:shd w:val="clear" w:color="auto" w:fill="FFFFFF"/>
        </w:rPr>
        <w:t xml:space="preserve"> and any matters submitted by you</w:t>
      </w:r>
      <w:r w:rsidR="0023698F" w:rsidRPr="00C230F7">
        <w:rPr>
          <w:rStyle w:val="normaltextrun"/>
          <w:rFonts w:ascii="Arial" w:hAnsi="Arial" w:cs="Arial"/>
          <w:color w:val="000000"/>
          <w:sz w:val="24"/>
          <w:szCs w:val="24"/>
          <w:shd w:val="clear" w:color="auto" w:fill="FFFFFF"/>
        </w:rPr>
        <w:t>. The DOT&amp;E is the approval authority for recycles</w:t>
      </w:r>
      <w:r w:rsidR="00C17F70" w:rsidRPr="00C230F7">
        <w:rPr>
          <w:rFonts w:ascii="Arial" w:eastAsia="Times New Roman" w:hAnsi="Arial" w:cs="Arial"/>
          <w:sz w:val="24"/>
          <w:szCs w:val="24"/>
        </w:rPr>
        <w:t>. </w:t>
      </w:r>
    </w:p>
    <w:p w14:paraId="7F3A86A5"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7EAEE9AF" w14:textId="079CEF52" w:rsidR="00C17F70" w:rsidRPr="00C230F7" w:rsidRDefault="00C230F7">
      <w:pPr>
        <w:numPr>
          <w:ilvl w:val="0"/>
          <w:numId w:val="85"/>
        </w:numPr>
        <w:spacing w:after="0" w:line="240" w:lineRule="auto"/>
        <w:ind w:left="0" w:firstLine="360"/>
        <w:textAlignment w:val="baseline"/>
        <w:rPr>
          <w:rFonts w:ascii="Arial" w:eastAsia="Times New Roman" w:hAnsi="Arial" w:cs="Arial"/>
          <w:sz w:val="24"/>
          <w:szCs w:val="24"/>
        </w:rPr>
      </w:pPr>
      <w:r w:rsidRPr="00C230F7">
        <w:rPr>
          <w:rFonts w:ascii="Arial" w:eastAsia="Times New Roman" w:hAnsi="Arial" w:cs="Arial"/>
          <w:sz w:val="24"/>
          <w:szCs w:val="24"/>
        </w:rPr>
        <w:t xml:space="preserve">I am the </w:t>
      </w:r>
      <w:r w:rsidR="00C17F70" w:rsidRPr="00C230F7">
        <w:rPr>
          <w:rFonts w:ascii="Arial" w:eastAsia="Times New Roman" w:hAnsi="Arial" w:cs="Arial"/>
          <w:sz w:val="24"/>
          <w:szCs w:val="24"/>
        </w:rPr>
        <w:t>Point of contact for this memorandum at 573-563-8038</w:t>
      </w:r>
      <w:r w:rsidRPr="00C230F7">
        <w:rPr>
          <w:rFonts w:ascii="Arial" w:eastAsia="Times New Roman" w:hAnsi="Arial" w:cs="Arial"/>
          <w:sz w:val="24"/>
          <w:szCs w:val="24"/>
        </w:rPr>
        <w:t xml:space="preserve"> </w:t>
      </w:r>
      <w:r w:rsidRPr="00C230F7">
        <w:rPr>
          <w:rFonts w:ascii="Arial" w:eastAsia="Times New Roman" w:hAnsi="Arial" w:cs="Arial"/>
          <w:sz w:val="24"/>
          <w:szCs w:val="24"/>
          <w:highlight w:val="yellow"/>
        </w:rPr>
        <w:t>EMAIL</w:t>
      </w:r>
      <w:r w:rsidR="00C17F70" w:rsidRPr="00C230F7">
        <w:rPr>
          <w:rFonts w:ascii="Arial" w:eastAsia="Times New Roman" w:hAnsi="Arial" w:cs="Arial"/>
          <w:sz w:val="24"/>
          <w:szCs w:val="24"/>
        </w:rPr>
        <w:t>. </w:t>
      </w:r>
    </w:p>
    <w:p w14:paraId="1D767AEA"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04B8C1CD"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6D082FC8"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4FFE2CAE" w14:textId="77777777" w:rsidR="00C17F70" w:rsidRPr="00C230F7" w:rsidRDefault="00C17F70" w:rsidP="00C17F70">
      <w:pPr>
        <w:spacing w:after="0" w:line="240" w:lineRule="auto"/>
        <w:textAlignment w:val="baseline"/>
        <w:rPr>
          <w:rFonts w:ascii="Segoe UI" w:eastAsia="Times New Roman" w:hAnsi="Segoe UI" w:cs="Segoe UI"/>
          <w:sz w:val="24"/>
          <w:szCs w:val="24"/>
        </w:rPr>
      </w:pPr>
      <w:r w:rsidRPr="00C230F7">
        <w:rPr>
          <w:rFonts w:ascii="Arial" w:eastAsia="Times New Roman" w:hAnsi="Arial" w:cs="Arial"/>
          <w:sz w:val="24"/>
          <w:szCs w:val="24"/>
        </w:rPr>
        <w:t> </w:t>
      </w:r>
    </w:p>
    <w:p w14:paraId="4B99C2C7" w14:textId="77777777" w:rsidR="00C17F70" w:rsidRPr="00C230F7" w:rsidRDefault="00C17F70" w:rsidP="00C17F70">
      <w:pPr>
        <w:spacing w:after="0" w:line="240" w:lineRule="auto"/>
        <w:ind w:left="4680"/>
        <w:textAlignment w:val="baseline"/>
        <w:rPr>
          <w:rFonts w:ascii="Segoe UI" w:eastAsia="Times New Roman" w:hAnsi="Segoe UI" w:cs="Segoe UI"/>
          <w:sz w:val="24"/>
          <w:szCs w:val="24"/>
        </w:rPr>
      </w:pPr>
      <w:r w:rsidRPr="00C230F7">
        <w:rPr>
          <w:rFonts w:ascii="Arial" w:eastAsia="Times New Roman" w:hAnsi="Arial" w:cs="Arial"/>
          <w:sz w:val="24"/>
          <w:szCs w:val="24"/>
          <w:shd w:val="clear" w:color="auto" w:fill="FFFF00"/>
        </w:rPr>
        <w:t>NAME</w:t>
      </w:r>
      <w:r w:rsidRPr="00C230F7">
        <w:rPr>
          <w:rFonts w:ascii="Arial" w:eastAsia="Times New Roman" w:hAnsi="Arial" w:cs="Arial"/>
          <w:sz w:val="24"/>
          <w:szCs w:val="24"/>
        </w:rPr>
        <w:t> </w:t>
      </w:r>
    </w:p>
    <w:p w14:paraId="769408E4" w14:textId="77777777" w:rsidR="00C17F70" w:rsidRPr="00C230F7" w:rsidRDefault="00C17F70" w:rsidP="00C17F70">
      <w:pPr>
        <w:spacing w:after="0" w:line="240" w:lineRule="auto"/>
        <w:ind w:left="4680"/>
        <w:textAlignment w:val="baseline"/>
        <w:rPr>
          <w:rFonts w:ascii="Segoe UI" w:eastAsia="Times New Roman" w:hAnsi="Segoe UI" w:cs="Segoe UI"/>
          <w:sz w:val="24"/>
          <w:szCs w:val="24"/>
        </w:rPr>
      </w:pPr>
      <w:r w:rsidRPr="00C230F7">
        <w:rPr>
          <w:rFonts w:ascii="Arial" w:eastAsia="Times New Roman" w:hAnsi="Arial" w:cs="Arial"/>
          <w:sz w:val="24"/>
          <w:szCs w:val="24"/>
        </w:rPr>
        <w:t>LTC, MP </w:t>
      </w:r>
    </w:p>
    <w:p w14:paraId="7A353C04" w14:textId="77777777" w:rsidR="00C17F70" w:rsidRPr="00C230F7" w:rsidRDefault="00C17F70" w:rsidP="00C17F70">
      <w:pPr>
        <w:spacing w:after="0" w:line="240" w:lineRule="auto"/>
        <w:ind w:left="4680"/>
        <w:textAlignment w:val="baseline"/>
        <w:rPr>
          <w:rFonts w:ascii="Segoe UI" w:eastAsia="Times New Roman" w:hAnsi="Segoe UI" w:cs="Segoe UI"/>
          <w:sz w:val="24"/>
          <w:szCs w:val="24"/>
        </w:rPr>
      </w:pPr>
      <w:r w:rsidRPr="00C230F7">
        <w:rPr>
          <w:rFonts w:ascii="Arial" w:eastAsia="Times New Roman" w:hAnsi="Arial" w:cs="Arial"/>
          <w:sz w:val="24"/>
          <w:szCs w:val="24"/>
        </w:rPr>
        <w:t>Chief, Command and Tactics Division </w:t>
      </w:r>
    </w:p>
    <w:p w14:paraId="689978F1" w14:textId="77777777" w:rsidR="00CB1FF2" w:rsidRPr="00836C27" w:rsidRDefault="00CB1FF2" w:rsidP="00257FE6">
      <w:pPr>
        <w:tabs>
          <w:tab w:val="left" w:pos="3444"/>
        </w:tabs>
        <w:rPr>
          <w:rFonts w:ascii="Arial" w:hAnsi="Arial" w:cs="Arial"/>
          <w:sz w:val="24"/>
          <w:szCs w:val="24"/>
        </w:rPr>
      </w:pPr>
    </w:p>
    <w:p w14:paraId="0915588A" w14:textId="77777777" w:rsidR="008C1728" w:rsidRDefault="008C1728" w:rsidP="008C1728">
      <w:pPr>
        <w:spacing w:after="0" w:line="240" w:lineRule="auto"/>
        <w:textAlignment w:val="baseline"/>
        <w:rPr>
          <w:rFonts w:ascii="Arial" w:hAnsi="Arial" w:cs="Arial"/>
          <w:sz w:val="24"/>
          <w:szCs w:val="24"/>
        </w:rPr>
      </w:pPr>
    </w:p>
    <w:p w14:paraId="3812C02D" w14:textId="77777777" w:rsidR="00675FC8" w:rsidRDefault="00675FC8" w:rsidP="008C1728">
      <w:pPr>
        <w:spacing w:after="0" w:line="240" w:lineRule="auto"/>
        <w:textAlignment w:val="baseline"/>
        <w:rPr>
          <w:rFonts w:ascii="Arial" w:eastAsia="Times New Roman" w:hAnsi="Arial" w:cs="Arial"/>
          <w:sz w:val="21"/>
          <w:szCs w:val="21"/>
        </w:rPr>
      </w:pPr>
    </w:p>
    <w:p w14:paraId="3ADE4E5F" w14:textId="4A45CF03" w:rsidR="008C1728" w:rsidRPr="006A0218" w:rsidRDefault="008C1728" w:rsidP="008C1728">
      <w:pPr>
        <w:spacing w:after="0" w:line="240" w:lineRule="auto"/>
        <w:textAlignment w:val="baseline"/>
        <w:rPr>
          <w:rFonts w:ascii="Segoe UI" w:eastAsia="Times New Roman" w:hAnsi="Segoe UI" w:cs="Segoe UI"/>
          <w:sz w:val="24"/>
          <w:szCs w:val="24"/>
        </w:rPr>
      </w:pPr>
      <w:r w:rsidRPr="006A0218">
        <w:rPr>
          <w:rFonts w:ascii="Arial" w:eastAsia="Times New Roman" w:hAnsi="Arial" w:cs="Arial"/>
          <w:sz w:val="24"/>
          <w:szCs w:val="24"/>
        </w:rPr>
        <w:t>ATSJ-TC</w:t>
      </w:r>
      <w:r w:rsidRPr="006A0218">
        <w:rPr>
          <w:rFonts w:ascii="Arial" w:eastAsia="Times New Roman" w:hAnsi="Arial" w:cs="Arial"/>
          <w:sz w:val="24"/>
          <w:szCs w:val="24"/>
        </w:rPr>
        <w:tab/>
      </w:r>
      <w:r w:rsidRPr="006A0218">
        <w:rPr>
          <w:rFonts w:ascii="Arial" w:eastAsia="Times New Roman" w:hAnsi="Arial" w:cs="Arial"/>
          <w:sz w:val="24"/>
          <w:szCs w:val="24"/>
        </w:rPr>
        <w:tab/>
      </w:r>
      <w:r w:rsidRPr="006A0218">
        <w:rPr>
          <w:rFonts w:ascii="Arial" w:eastAsia="Times New Roman" w:hAnsi="Arial" w:cs="Arial"/>
          <w:sz w:val="24"/>
          <w:szCs w:val="24"/>
        </w:rPr>
        <w:tab/>
      </w:r>
      <w:r w:rsidRPr="006A0218">
        <w:rPr>
          <w:rFonts w:ascii="Arial" w:eastAsia="Times New Roman" w:hAnsi="Arial" w:cs="Arial"/>
          <w:sz w:val="24"/>
          <w:szCs w:val="24"/>
        </w:rPr>
        <w:tab/>
      </w:r>
      <w:r w:rsidRPr="006A0218">
        <w:rPr>
          <w:rFonts w:ascii="Arial" w:eastAsia="Times New Roman" w:hAnsi="Arial" w:cs="Arial"/>
          <w:sz w:val="24"/>
          <w:szCs w:val="24"/>
        </w:rPr>
        <w:tab/>
      </w:r>
      <w:r w:rsidRPr="006A0218">
        <w:rPr>
          <w:rFonts w:ascii="Arial" w:eastAsia="Times New Roman" w:hAnsi="Arial" w:cs="Arial"/>
          <w:sz w:val="24"/>
          <w:szCs w:val="24"/>
        </w:rPr>
        <w:tab/>
      </w:r>
      <w:r w:rsidRPr="006A0218">
        <w:rPr>
          <w:rFonts w:ascii="Arial" w:eastAsia="Times New Roman" w:hAnsi="Arial" w:cs="Arial"/>
          <w:sz w:val="24"/>
          <w:szCs w:val="24"/>
        </w:rPr>
        <w:tab/>
      </w:r>
      <w:r w:rsidRPr="006A0218">
        <w:rPr>
          <w:rFonts w:ascii="Arial" w:eastAsia="Times New Roman" w:hAnsi="Arial" w:cs="Arial"/>
          <w:sz w:val="24"/>
          <w:szCs w:val="24"/>
        </w:rPr>
        <w:tab/>
      </w:r>
      <w:r w:rsidRPr="006A0218">
        <w:rPr>
          <w:rFonts w:ascii="Arial" w:eastAsia="Times New Roman" w:hAnsi="Arial" w:cs="Arial"/>
          <w:sz w:val="24"/>
          <w:szCs w:val="24"/>
        </w:rPr>
        <w:tab/>
      </w:r>
      <w:r w:rsidRPr="006A0218">
        <w:rPr>
          <w:rFonts w:ascii="Arial" w:eastAsia="Times New Roman" w:hAnsi="Arial" w:cs="Arial"/>
          <w:sz w:val="24"/>
          <w:szCs w:val="24"/>
        </w:rPr>
        <w:tab/>
      </w:r>
      <w:r w:rsidRPr="006A0218">
        <w:rPr>
          <w:rFonts w:ascii="Arial" w:eastAsia="Times New Roman" w:hAnsi="Arial" w:cs="Arial"/>
          <w:sz w:val="24"/>
          <w:szCs w:val="24"/>
        </w:rPr>
        <w:tab/>
      </w:r>
      <w:r w:rsidRPr="006A0218">
        <w:rPr>
          <w:rFonts w:ascii="Arial" w:eastAsia="Times New Roman" w:hAnsi="Arial" w:cs="Arial"/>
          <w:sz w:val="24"/>
          <w:szCs w:val="24"/>
          <w:shd w:val="clear" w:color="auto" w:fill="FFFF00"/>
        </w:rPr>
        <w:t>DATE</w:t>
      </w:r>
      <w:r w:rsidRPr="006A0218">
        <w:rPr>
          <w:rFonts w:ascii="Arial" w:eastAsia="Times New Roman" w:hAnsi="Arial" w:cs="Arial"/>
          <w:sz w:val="24"/>
          <w:szCs w:val="24"/>
        </w:rPr>
        <w:t> </w:t>
      </w:r>
    </w:p>
    <w:p w14:paraId="7C5910A4" w14:textId="77777777" w:rsidR="008C1728" w:rsidRPr="006A0218" w:rsidRDefault="008C1728" w:rsidP="008C1728">
      <w:pPr>
        <w:spacing w:after="0" w:line="240" w:lineRule="auto"/>
        <w:textAlignment w:val="baseline"/>
        <w:rPr>
          <w:rFonts w:ascii="Segoe UI" w:eastAsia="Times New Roman" w:hAnsi="Segoe UI" w:cs="Segoe UI"/>
          <w:sz w:val="24"/>
          <w:szCs w:val="24"/>
        </w:rPr>
      </w:pPr>
      <w:r w:rsidRPr="006A0218">
        <w:rPr>
          <w:rFonts w:ascii="Arial" w:eastAsia="Times New Roman" w:hAnsi="Arial" w:cs="Arial"/>
          <w:sz w:val="24"/>
          <w:szCs w:val="24"/>
        </w:rPr>
        <w:t> </w:t>
      </w:r>
    </w:p>
    <w:p w14:paraId="22C7ABD4" w14:textId="77777777" w:rsidR="008C1728" w:rsidRPr="006A0218" w:rsidRDefault="008C1728" w:rsidP="008C1728">
      <w:pPr>
        <w:spacing w:after="0" w:line="240" w:lineRule="auto"/>
        <w:textAlignment w:val="baseline"/>
        <w:rPr>
          <w:rFonts w:ascii="Segoe UI" w:eastAsia="Times New Roman" w:hAnsi="Segoe UI" w:cs="Segoe UI"/>
          <w:sz w:val="24"/>
          <w:szCs w:val="24"/>
        </w:rPr>
      </w:pPr>
      <w:r w:rsidRPr="006A0218">
        <w:rPr>
          <w:rFonts w:ascii="Arial" w:eastAsia="Times New Roman" w:hAnsi="Arial" w:cs="Arial"/>
          <w:sz w:val="24"/>
          <w:szCs w:val="24"/>
        </w:rPr>
        <w:t> </w:t>
      </w:r>
    </w:p>
    <w:p w14:paraId="6C15BEA0" w14:textId="77777777" w:rsidR="006A0218" w:rsidRPr="00B50A7F" w:rsidRDefault="006A0218" w:rsidP="006A0218">
      <w:pPr>
        <w:pStyle w:val="paragraph"/>
        <w:spacing w:before="0" w:beforeAutospacing="0" w:after="0" w:afterAutospacing="0"/>
        <w:textAlignment w:val="baseline"/>
        <w:rPr>
          <w:rFonts w:ascii="Arial" w:hAnsi="Arial" w:cs="Arial"/>
        </w:rPr>
      </w:pPr>
      <w:r w:rsidRPr="00B50A7F">
        <w:rPr>
          <w:rStyle w:val="normaltextrun"/>
          <w:rFonts w:ascii="Arial" w:hAnsi="Arial" w:cs="Arial"/>
        </w:rPr>
        <w:t>MEMORANDUM FOR Division Chief, Command and Tactics Division, U.S. Army Military Police School, Fort Leonard Wood, Missouri 65473-8926</w:t>
      </w:r>
      <w:r w:rsidRPr="00B50A7F">
        <w:rPr>
          <w:rStyle w:val="eop"/>
          <w:rFonts w:ascii="Arial" w:hAnsi="Arial" w:cs="Arial"/>
        </w:rPr>
        <w:t> </w:t>
      </w:r>
    </w:p>
    <w:p w14:paraId="193F008E" w14:textId="77777777" w:rsidR="006A0218" w:rsidRPr="00B50A7F" w:rsidRDefault="006A0218" w:rsidP="006A0218">
      <w:pPr>
        <w:pStyle w:val="paragraph"/>
        <w:spacing w:before="0" w:beforeAutospacing="0" w:after="0" w:afterAutospacing="0"/>
        <w:textAlignment w:val="baseline"/>
        <w:rPr>
          <w:rFonts w:ascii="Arial" w:hAnsi="Arial" w:cs="Arial"/>
        </w:rPr>
      </w:pPr>
      <w:r w:rsidRPr="00B50A7F">
        <w:rPr>
          <w:rStyle w:val="eop"/>
          <w:rFonts w:ascii="Arial" w:hAnsi="Arial" w:cs="Arial"/>
        </w:rPr>
        <w:t> </w:t>
      </w:r>
    </w:p>
    <w:p w14:paraId="210507F4" w14:textId="77777777" w:rsidR="006A0218" w:rsidRPr="00B50A7F" w:rsidRDefault="006A0218" w:rsidP="006A0218">
      <w:pPr>
        <w:pStyle w:val="paragraph"/>
        <w:spacing w:before="0" w:beforeAutospacing="0" w:after="0" w:afterAutospacing="0"/>
        <w:textAlignment w:val="baseline"/>
        <w:rPr>
          <w:rFonts w:ascii="Arial" w:hAnsi="Arial" w:cs="Arial"/>
        </w:rPr>
      </w:pPr>
      <w:r w:rsidRPr="00B50A7F">
        <w:rPr>
          <w:rStyle w:val="normaltextrun"/>
          <w:rFonts w:ascii="Arial" w:hAnsi="Arial" w:cs="Arial"/>
        </w:rPr>
        <w:t>SUBJECT: Acknowledgement of Initiation of Student Status Review</w:t>
      </w:r>
      <w:r w:rsidRPr="00B50A7F">
        <w:rPr>
          <w:rStyle w:val="eop"/>
          <w:rFonts w:ascii="Arial" w:hAnsi="Arial" w:cs="Arial"/>
        </w:rPr>
        <w:t> </w:t>
      </w:r>
    </w:p>
    <w:p w14:paraId="590ED03D" w14:textId="77777777" w:rsidR="006A0218" w:rsidRPr="00B50A7F" w:rsidRDefault="006A0218" w:rsidP="006A0218">
      <w:pPr>
        <w:pStyle w:val="paragraph"/>
        <w:spacing w:before="0" w:beforeAutospacing="0" w:after="0" w:afterAutospacing="0"/>
        <w:textAlignment w:val="baseline"/>
        <w:rPr>
          <w:rFonts w:ascii="Arial" w:hAnsi="Arial" w:cs="Arial"/>
        </w:rPr>
      </w:pPr>
      <w:r w:rsidRPr="00B50A7F">
        <w:rPr>
          <w:rStyle w:val="eop"/>
          <w:rFonts w:ascii="Arial" w:hAnsi="Arial" w:cs="Arial"/>
        </w:rPr>
        <w:t> </w:t>
      </w:r>
    </w:p>
    <w:p w14:paraId="2857A1A2" w14:textId="77777777" w:rsidR="006A0218" w:rsidRPr="00B50A7F" w:rsidRDefault="006A0218" w:rsidP="006A0218">
      <w:pPr>
        <w:pStyle w:val="paragraph"/>
        <w:spacing w:before="0" w:beforeAutospacing="0" w:after="0" w:afterAutospacing="0"/>
        <w:textAlignment w:val="baseline"/>
        <w:rPr>
          <w:rFonts w:ascii="Arial" w:hAnsi="Arial" w:cs="Arial"/>
        </w:rPr>
      </w:pPr>
      <w:r w:rsidRPr="00B50A7F">
        <w:rPr>
          <w:rStyle w:val="eop"/>
          <w:rFonts w:ascii="Arial" w:hAnsi="Arial" w:cs="Arial"/>
        </w:rPr>
        <w:t> </w:t>
      </w:r>
    </w:p>
    <w:p w14:paraId="44E085CA" w14:textId="77777777" w:rsidR="006A0218" w:rsidRPr="00B50A7F" w:rsidRDefault="006A0218" w:rsidP="00B50A7F">
      <w:pPr>
        <w:pStyle w:val="paragraph"/>
        <w:numPr>
          <w:ilvl w:val="0"/>
          <w:numId w:val="160"/>
        </w:numPr>
        <w:tabs>
          <w:tab w:val="clear" w:pos="720"/>
          <w:tab w:val="left" w:pos="360"/>
          <w:tab w:val="num" w:pos="900"/>
        </w:tabs>
        <w:spacing w:before="0" w:beforeAutospacing="0" w:after="0" w:afterAutospacing="0"/>
        <w:ind w:left="0" w:firstLine="360"/>
        <w:textAlignment w:val="baseline"/>
        <w:rPr>
          <w:rFonts w:ascii="Arial" w:hAnsi="Arial" w:cs="Arial"/>
        </w:rPr>
      </w:pPr>
      <w:r w:rsidRPr="00B50A7F">
        <w:rPr>
          <w:rStyle w:val="normaltextrun"/>
          <w:rFonts w:ascii="Arial" w:hAnsi="Arial" w:cs="Arial"/>
        </w:rPr>
        <w:t>I acknowledge that a Student Status Review (SSR) has been initiated against me and that I have been provided a copy of the SSR action and all related documents.</w:t>
      </w:r>
      <w:r w:rsidRPr="00B50A7F">
        <w:rPr>
          <w:rStyle w:val="eop"/>
          <w:rFonts w:ascii="Arial" w:hAnsi="Arial" w:cs="Arial"/>
        </w:rPr>
        <w:t> </w:t>
      </w:r>
    </w:p>
    <w:p w14:paraId="74796A3A" w14:textId="77777777" w:rsidR="006A0218" w:rsidRPr="00B50A7F" w:rsidRDefault="006A0218" w:rsidP="006A0218">
      <w:pPr>
        <w:pStyle w:val="paragraph"/>
        <w:spacing w:before="0" w:beforeAutospacing="0" w:after="0" w:afterAutospacing="0"/>
        <w:textAlignment w:val="baseline"/>
        <w:rPr>
          <w:rFonts w:ascii="Arial" w:hAnsi="Arial" w:cs="Arial"/>
        </w:rPr>
      </w:pPr>
      <w:r w:rsidRPr="00B50A7F">
        <w:rPr>
          <w:rStyle w:val="eop"/>
          <w:rFonts w:ascii="Arial" w:hAnsi="Arial" w:cs="Arial"/>
        </w:rPr>
        <w:t> </w:t>
      </w:r>
    </w:p>
    <w:p w14:paraId="70ED16B9" w14:textId="77777777" w:rsidR="006A0218" w:rsidRPr="00B50A7F" w:rsidRDefault="006A0218" w:rsidP="00B50A7F">
      <w:pPr>
        <w:pStyle w:val="paragraph"/>
        <w:numPr>
          <w:ilvl w:val="0"/>
          <w:numId w:val="161"/>
        </w:numPr>
        <w:tabs>
          <w:tab w:val="clear" w:pos="720"/>
          <w:tab w:val="num" w:pos="810"/>
        </w:tabs>
        <w:spacing w:before="0" w:beforeAutospacing="0" w:after="0" w:afterAutospacing="0"/>
        <w:ind w:left="0" w:firstLine="360"/>
        <w:textAlignment w:val="baseline"/>
        <w:rPr>
          <w:rFonts w:ascii="Arial" w:hAnsi="Arial" w:cs="Arial"/>
        </w:rPr>
      </w:pPr>
      <w:r w:rsidRPr="00B50A7F">
        <w:rPr>
          <w:rStyle w:val="normaltextrun"/>
          <w:rFonts w:ascii="Arial" w:hAnsi="Arial" w:cs="Arial"/>
        </w:rPr>
        <w:t>I understand that I have the right to consult with legal counsel but do not have the right to legal representation at a board proceeding.</w:t>
      </w:r>
      <w:r w:rsidRPr="00B50A7F">
        <w:rPr>
          <w:rStyle w:val="eop"/>
          <w:rFonts w:ascii="Arial" w:hAnsi="Arial" w:cs="Arial"/>
        </w:rPr>
        <w:t> </w:t>
      </w:r>
    </w:p>
    <w:p w14:paraId="528DA786" w14:textId="77777777" w:rsidR="006A0218" w:rsidRPr="00B50A7F" w:rsidRDefault="006A0218" w:rsidP="006A0218">
      <w:pPr>
        <w:pStyle w:val="paragraph"/>
        <w:spacing w:before="0" w:beforeAutospacing="0" w:after="0" w:afterAutospacing="0"/>
        <w:textAlignment w:val="baseline"/>
        <w:rPr>
          <w:rFonts w:ascii="Arial" w:hAnsi="Arial" w:cs="Arial"/>
        </w:rPr>
      </w:pPr>
      <w:r w:rsidRPr="00B50A7F">
        <w:rPr>
          <w:rStyle w:val="eop"/>
          <w:rFonts w:ascii="Arial" w:hAnsi="Arial" w:cs="Arial"/>
        </w:rPr>
        <w:t> </w:t>
      </w:r>
    </w:p>
    <w:p w14:paraId="1F60A450" w14:textId="0416D2B7" w:rsidR="006A0218" w:rsidRPr="00B50A7F" w:rsidRDefault="006A0218" w:rsidP="00B50A7F">
      <w:pPr>
        <w:pStyle w:val="paragraph"/>
        <w:numPr>
          <w:ilvl w:val="0"/>
          <w:numId w:val="162"/>
        </w:numPr>
        <w:tabs>
          <w:tab w:val="clear" w:pos="720"/>
          <w:tab w:val="num" w:pos="540"/>
        </w:tabs>
        <w:spacing w:before="0" w:beforeAutospacing="0" w:after="0" w:afterAutospacing="0"/>
        <w:ind w:left="0" w:firstLine="360"/>
        <w:textAlignment w:val="baseline"/>
        <w:rPr>
          <w:rFonts w:ascii="Arial" w:hAnsi="Arial" w:cs="Arial"/>
        </w:rPr>
      </w:pPr>
      <w:r w:rsidRPr="00B50A7F">
        <w:rPr>
          <w:rStyle w:val="normaltextrun"/>
          <w:rFonts w:ascii="Arial" w:hAnsi="Arial" w:cs="Arial"/>
        </w:rPr>
        <w:t xml:space="preserve">I </w:t>
      </w:r>
      <w:r w:rsidRPr="00B50A7F">
        <w:rPr>
          <w:rStyle w:val="normaltextrun"/>
          <w:rFonts w:ascii="Arial" w:hAnsi="Arial" w:cs="Arial"/>
          <w:color w:val="000000"/>
        </w:rPr>
        <w:t xml:space="preserve">understand that I have the right to appear and present evidence, including witnesses, before the board which will convene on </w:t>
      </w:r>
      <w:r w:rsidR="00B50A7F" w:rsidRPr="00B50A7F">
        <w:rPr>
          <w:rStyle w:val="normaltextrun"/>
          <w:rFonts w:ascii="Arial" w:hAnsi="Arial" w:cs="Arial"/>
          <w:color w:val="000000"/>
          <w:highlight w:val="yellow"/>
          <w:u w:val="single"/>
        </w:rPr>
        <w:t>DATE TIME</w:t>
      </w:r>
      <w:r w:rsidR="00B50A7F">
        <w:rPr>
          <w:rStyle w:val="normaltextrun"/>
          <w:rFonts w:ascii="Arial" w:hAnsi="Arial" w:cs="Arial"/>
          <w:color w:val="000000"/>
          <w:u w:val="single"/>
        </w:rPr>
        <w:t xml:space="preserve"> </w:t>
      </w:r>
      <w:r w:rsidRPr="00B50A7F">
        <w:rPr>
          <w:rStyle w:val="normaltextrun"/>
          <w:rFonts w:ascii="Arial" w:hAnsi="Arial" w:cs="Arial"/>
          <w:color w:val="000000"/>
        </w:rPr>
        <w:t xml:space="preserve">, at </w:t>
      </w:r>
      <w:r w:rsidR="00B50A7F" w:rsidRPr="00B50A7F">
        <w:rPr>
          <w:rStyle w:val="normaltextrun"/>
          <w:rFonts w:ascii="Arial" w:hAnsi="Arial" w:cs="Arial"/>
          <w:color w:val="000000"/>
          <w:highlight w:val="yellow"/>
        </w:rPr>
        <w:t>LOCATION</w:t>
      </w:r>
      <w:r w:rsidRPr="00B50A7F">
        <w:rPr>
          <w:rStyle w:val="normaltextrun"/>
          <w:rFonts w:ascii="Arial" w:hAnsi="Arial" w:cs="Arial"/>
          <w:color w:val="000000"/>
        </w:rPr>
        <w:t xml:space="preserve">. I understand that I retain the right to consult with legal counsel and submit matters on my behalf for your consideration no later than 48 hours from this notification, which is </w:t>
      </w:r>
      <w:r w:rsidR="00B50A7F" w:rsidRPr="00275F27">
        <w:rPr>
          <w:rStyle w:val="normaltextrun"/>
          <w:rFonts w:ascii="Arial" w:hAnsi="Arial" w:cs="Arial"/>
          <w:color w:val="000000"/>
          <w:highlight w:val="yellow"/>
          <w:u w:val="single"/>
        </w:rPr>
        <w:t>INSERT 48 HR DATE/ TIME</w:t>
      </w:r>
      <w:r w:rsidR="007D2AC7" w:rsidRPr="00766DE6">
        <w:rPr>
          <w:rStyle w:val="normaltextrun"/>
          <w:rFonts w:ascii="Arial" w:hAnsi="Arial" w:cs="Arial"/>
          <w:color w:val="000000"/>
          <w:highlight w:val="yellow"/>
        </w:rPr>
        <w:t xml:space="preserve">, or by </w:t>
      </w:r>
      <w:r w:rsidR="00BE4F2F" w:rsidRPr="00766DE6">
        <w:rPr>
          <w:rStyle w:val="normaltextrun"/>
          <w:rFonts w:ascii="Arial" w:hAnsi="Arial" w:cs="Arial"/>
          <w:color w:val="000000"/>
          <w:highlight w:val="yellow"/>
        </w:rPr>
        <w:t xml:space="preserve">the next duty day should </w:t>
      </w:r>
      <w:r w:rsidR="00766DE6" w:rsidRPr="00766DE6">
        <w:rPr>
          <w:rStyle w:val="normaltextrun"/>
          <w:rFonts w:ascii="Arial" w:hAnsi="Arial" w:cs="Arial"/>
          <w:color w:val="000000"/>
          <w:highlight w:val="yellow"/>
        </w:rPr>
        <w:t>if fall on a weekend</w:t>
      </w:r>
      <w:r w:rsidR="00766DE6">
        <w:rPr>
          <w:rStyle w:val="normaltextrun"/>
          <w:rFonts w:ascii="Arial" w:hAnsi="Arial" w:cs="Arial"/>
          <w:color w:val="000000"/>
          <w:u w:val="single"/>
        </w:rPr>
        <w:t>.</w:t>
      </w:r>
      <w:r w:rsidRPr="00B50A7F">
        <w:rPr>
          <w:rStyle w:val="eop"/>
          <w:rFonts w:ascii="Arial" w:hAnsi="Arial" w:cs="Arial"/>
          <w:color w:val="000000"/>
        </w:rPr>
        <w:t> </w:t>
      </w:r>
    </w:p>
    <w:p w14:paraId="598C425D" w14:textId="77777777" w:rsidR="006A0218" w:rsidRPr="00B50A7F" w:rsidRDefault="006A0218" w:rsidP="006A0218">
      <w:pPr>
        <w:pStyle w:val="paragraph"/>
        <w:spacing w:before="0" w:beforeAutospacing="0" w:after="0" w:afterAutospacing="0"/>
        <w:ind w:left="510"/>
        <w:textAlignment w:val="baseline"/>
        <w:rPr>
          <w:rFonts w:ascii="Arial" w:hAnsi="Arial" w:cs="Arial"/>
        </w:rPr>
      </w:pPr>
      <w:r w:rsidRPr="00B50A7F">
        <w:rPr>
          <w:rStyle w:val="eop"/>
          <w:rFonts w:ascii="Arial" w:hAnsi="Arial" w:cs="Arial"/>
        </w:rPr>
        <w:t> </w:t>
      </w:r>
    </w:p>
    <w:p w14:paraId="74DAD78D" w14:textId="77777777" w:rsidR="006A0218" w:rsidRPr="00B50A7F" w:rsidRDefault="006A0218" w:rsidP="00B50A7F">
      <w:pPr>
        <w:pStyle w:val="paragraph"/>
        <w:numPr>
          <w:ilvl w:val="0"/>
          <w:numId w:val="163"/>
        </w:numPr>
        <w:tabs>
          <w:tab w:val="clear" w:pos="720"/>
          <w:tab w:val="num" w:pos="360"/>
        </w:tabs>
        <w:spacing w:before="0" w:beforeAutospacing="0" w:after="0" w:afterAutospacing="0"/>
        <w:ind w:left="0" w:firstLine="360"/>
        <w:textAlignment w:val="baseline"/>
        <w:rPr>
          <w:rFonts w:ascii="Arial" w:hAnsi="Arial" w:cs="Arial"/>
        </w:rPr>
      </w:pPr>
      <w:r w:rsidRPr="00B50A7F">
        <w:rPr>
          <w:rStyle w:val="normaltextrun"/>
          <w:rFonts w:ascii="Arial" w:hAnsi="Arial" w:cs="Arial"/>
        </w:rPr>
        <w:t>I understand that the Director of Training and Education (DOT&amp;E) is the approval authority for all recycles and that the Assistant Commandant (AC) is the approval authority for all dismissals. I also understand that the DOT&amp;E's decision on recycle may not be appealed but the AC's decision on dismissal may be appealed to the Commandant. The appeal must be submitted within seven (7) duty days after receipt of the written notification of the dismissal action.</w:t>
      </w:r>
      <w:r w:rsidRPr="00B50A7F">
        <w:rPr>
          <w:rStyle w:val="eop"/>
          <w:rFonts w:ascii="Arial" w:hAnsi="Arial" w:cs="Arial"/>
        </w:rPr>
        <w:t> </w:t>
      </w:r>
    </w:p>
    <w:p w14:paraId="0A8C4066" w14:textId="77777777" w:rsidR="006A0218" w:rsidRPr="00B50A7F" w:rsidRDefault="006A0218" w:rsidP="006A0218">
      <w:pPr>
        <w:pStyle w:val="paragraph"/>
        <w:spacing w:before="0" w:beforeAutospacing="0" w:after="0" w:afterAutospacing="0"/>
        <w:textAlignment w:val="baseline"/>
        <w:rPr>
          <w:rFonts w:ascii="Arial" w:hAnsi="Arial" w:cs="Arial"/>
        </w:rPr>
      </w:pPr>
      <w:r w:rsidRPr="00B50A7F">
        <w:rPr>
          <w:rStyle w:val="eop"/>
          <w:rFonts w:ascii="Arial" w:hAnsi="Arial" w:cs="Arial"/>
        </w:rPr>
        <w:t> </w:t>
      </w:r>
    </w:p>
    <w:p w14:paraId="418F4C6A" w14:textId="0F51AFB3" w:rsidR="006A0218" w:rsidRPr="00B50A7F" w:rsidRDefault="006A0218" w:rsidP="00B50A7F">
      <w:pPr>
        <w:pStyle w:val="paragraph"/>
        <w:numPr>
          <w:ilvl w:val="0"/>
          <w:numId w:val="164"/>
        </w:numPr>
        <w:tabs>
          <w:tab w:val="clear" w:pos="720"/>
          <w:tab w:val="num" w:pos="450"/>
        </w:tabs>
        <w:spacing w:before="0" w:beforeAutospacing="0" w:after="0" w:afterAutospacing="0"/>
        <w:ind w:left="0" w:firstLine="360"/>
        <w:textAlignment w:val="baseline"/>
        <w:rPr>
          <w:rFonts w:ascii="Arial" w:hAnsi="Arial" w:cs="Arial"/>
        </w:rPr>
      </w:pPr>
      <w:r w:rsidRPr="00B50A7F">
        <w:rPr>
          <w:rStyle w:val="normaltextrun"/>
          <w:rFonts w:ascii="Arial" w:hAnsi="Arial" w:cs="Arial"/>
        </w:rPr>
        <w:t xml:space="preserve">Point of contact for this memorandum is </w:t>
      </w:r>
      <w:r w:rsidR="007D2AC7" w:rsidRPr="007D2AC7">
        <w:rPr>
          <w:rStyle w:val="normaltextrun"/>
          <w:rFonts w:ascii="Arial" w:hAnsi="Arial" w:cs="Arial"/>
          <w:highlight w:val="yellow"/>
        </w:rPr>
        <w:t>SGL INFORMATION</w:t>
      </w:r>
      <w:r w:rsidR="007D2AC7">
        <w:rPr>
          <w:rStyle w:val="normaltextrun"/>
          <w:rFonts w:ascii="Arial" w:hAnsi="Arial" w:cs="Arial"/>
        </w:rPr>
        <w:t>.</w:t>
      </w:r>
      <w:r w:rsidRPr="00B50A7F">
        <w:rPr>
          <w:rStyle w:val="eop"/>
          <w:rFonts w:ascii="Arial" w:hAnsi="Arial" w:cs="Arial"/>
        </w:rPr>
        <w:t> </w:t>
      </w:r>
    </w:p>
    <w:p w14:paraId="317363AA" w14:textId="77777777" w:rsidR="006A0218" w:rsidRPr="00B50A7F" w:rsidRDefault="006A0218" w:rsidP="006A0218">
      <w:pPr>
        <w:pStyle w:val="paragraph"/>
        <w:spacing w:before="0" w:beforeAutospacing="0" w:after="0" w:afterAutospacing="0"/>
        <w:textAlignment w:val="baseline"/>
        <w:rPr>
          <w:rFonts w:ascii="Arial" w:hAnsi="Arial" w:cs="Arial"/>
        </w:rPr>
      </w:pPr>
      <w:r w:rsidRPr="00B50A7F">
        <w:rPr>
          <w:rStyle w:val="eop"/>
          <w:rFonts w:ascii="Arial" w:hAnsi="Arial" w:cs="Arial"/>
        </w:rPr>
        <w:t> </w:t>
      </w:r>
    </w:p>
    <w:p w14:paraId="55B760B5" w14:textId="77777777" w:rsidR="00B50A7F" w:rsidRPr="00B50A7F" w:rsidRDefault="006A0218" w:rsidP="00985D6C">
      <w:pPr>
        <w:pStyle w:val="paragraph"/>
        <w:spacing w:before="0" w:beforeAutospacing="0" w:after="0" w:afterAutospacing="0"/>
        <w:textAlignment w:val="baseline"/>
        <w:rPr>
          <w:rStyle w:val="eop"/>
          <w:rFonts w:ascii="Arial" w:hAnsi="Arial" w:cs="Arial"/>
        </w:rPr>
      </w:pPr>
      <w:r w:rsidRPr="00B50A7F">
        <w:rPr>
          <w:rStyle w:val="normaltextrun"/>
          <w:rFonts w:ascii="Arial" w:hAnsi="Arial" w:cs="Arial"/>
        </w:rPr>
        <w:t>Date / Time received: __________________</w:t>
      </w:r>
      <w:r w:rsidRPr="00B50A7F">
        <w:rPr>
          <w:rStyle w:val="eop"/>
          <w:rFonts w:ascii="Arial" w:hAnsi="Arial" w:cs="Arial"/>
        </w:rPr>
        <w:t> </w:t>
      </w:r>
    </w:p>
    <w:p w14:paraId="65A41696" w14:textId="32FE029F" w:rsidR="008C1728" w:rsidRPr="00B50A7F" w:rsidRDefault="008C1728" w:rsidP="00985D6C">
      <w:pPr>
        <w:pStyle w:val="paragraph"/>
        <w:spacing w:before="0" w:beforeAutospacing="0" w:after="0" w:afterAutospacing="0"/>
        <w:textAlignment w:val="baseline"/>
        <w:rPr>
          <w:rFonts w:ascii="Arial" w:hAnsi="Arial" w:cs="Arial"/>
        </w:rPr>
      </w:pPr>
      <w:r w:rsidRPr="00B50A7F">
        <w:rPr>
          <w:rFonts w:ascii="Arial" w:hAnsi="Arial" w:cs="Arial"/>
        </w:rPr>
        <w:t> </w:t>
      </w:r>
    </w:p>
    <w:p w14:paraId="7464FF66" w14:textId="77777777" w:rsidR="008C1728" w:rsidRPr="00B50A7F" w:rsidRDefault="008C1728" w:rsidP="008C1728">
      <w:pPr>
        <w:spacing w:after="0" w:line="240" w:lineRule="auto"/>
        <w:textAlignment w:val="baseline"/>
        <w:rPr>
          <w:rFonts w:ascii="Arial" w:eastAsia="Times New Roman" w:hAnsi="Arial" w:cs="Arial"/>
          <w:sz w:val="24"/>
          <w:szCs w:val="24"/>
        </w:rPr>
      </w:pPr>
      <w:r w:rsidRPr="00B50A7F">
        <w:rPr>
          <w:rFonts w:ascii="Arial" w:eastAsia="Times New Roman" w:hAnsi="Arial" w:cs="Arial"/>
          <w:sz w:val="24"/>
          <w:szCs w:val="24"/>
        </w:rPr>
        <w:t> </w:t>
      </w:r>
    </w:p>
    <w:p w14:paraId="5B5571E2" w14:textId="77777777" w:rsidR="0055102B" w:rsidRPr="00B50A7F" w:rsidRDefault="0055102B" w:rsidP="008C1728">
      <w:pPr>
        <w:spacing w:after="0" w:line="240" w:lineRule="auto"/>
        <w:textAlignment w:val="baseline"/>
        <w:rPr>
          <w:rFonts w:ascii="Arial" w:eastAsia="Times New Roman" w:hAnsi="Arial" w:cs="Arial"/>
          <w:sz w:val="24"/>
          <w:szCs w:val="24"/>
        </w:rPr>
      </w:pPr>
    </w:p>
    <w:p w14:paraId="3129D966" w14:textId="77777777" w:rsidR="008C1728" w:rsidRPr="00B50A7F" w:rsidRDefault="008C1728" w:rsidP="008C1728">
      <w:pPr>
        <w:spacing w:after="0" w:line="240" w:lineRule="auto"/>
        <w:textAlignment w:val="baseline"/>
        <w:rPr>
          <w:rFonts w:ascii="Arial" w:eastAsia="Times New Roman" w:hAnsi="Arial" w:cs="Arial"/>
          <w:sz w:val="24"/>
          <w:szCs w:val="24"/>
        </w:rPr>
      </w:pPr>
      <w:r w:rsidRPr="00B50A7F">
        <w:rPr>
          <w:rFonts w:ascii="Arial" w:eastAsia="Times New Roman" w:hAnsi="Arial" w:cs="Arial"/>
          <w:sz w:val="24"/>
          <w:szCs w:val="24"/>
        </w:rPr>
        <w:t> </w:t>
      </w:r>
    </w:p>
    <w:p w14:paraId="0EF3D79C" w14:textId="77777777" w:rsidR="008C1728" w:rsidRPr="00B50A7F" w:rsidRDefault="008C1728" w:rsidP="008C1728">
      <w:pPr>
        <w:spacing w:after="0" w:line="240" w:lineRule="auto"/>
        <w:ind w:left="4680"/>
        <w:textAlignment w:val="baseline"/>
        <w:rPr>
          <w:rFonts w:ascii="Arial" w:eastAsia="Times New Roman" w:hAnsi="Arial" w:cs="Arial"/>
          <w:sz w:val="24"/>
          <w:szCs w:val="24"/>
        </w:rPr>
      </w:pPr>
      <w:r w:rsidRPr="00B50A7F">
        <w:rPr>
          <w:rFonts w:ascii="Arial" w:eastAsia="Times New Roman" w:hAnsi="Arial" w:cs="Arial"/>
          <w:sz w:val="24"/>
          <w:szCs w:val="24"/>
          <w:shd w:val="clear" w:color="auto" w:fill="FFFF00"/>
        </w:rPr>
        <w:t>NAME</w:t>
      </w:r>
      <w:r w:rsidRPr="00B50A7F">
        <w:rPr>
          <w:rFonts w:ascii="Arial" w:eastAsia="Times New Roman" w:hAnsi="Arial" w:cs="Arial"/>
          <w:sz w:val="24"/>
          <w:szCs w:val="24"/>
        </w:rPr>
        <w:t> </w:t>
      </w:r>
    </w:p>
    <w:p w14:paraId="06EDD6C2" w14:textId="12D75009" w:rsidR="008C1728" w:rsidRPr="00B50A7F" w:rsidRDefault="006A0218" w:rsidP="008C1728">
      <w:pPr>
        <w:spacing w:after="0" w:line="240" w:lineRule="auto"/>
        <w:ind w:left="4680"/>
        <w:textAlignment w:val="baseline"/>
        <w:rPr>
          <w:rFonts w:ascii="Arial" w:eastAsia="Times New Roman" w:hAnsi="Arial" w:cs="Arial"/>
          <w:sz w:val="24"/>
          <w:szCs w:val="24"/>
        </w:rPr>
      </w:pPr>
      <w:r w:rsidRPr="00B50A7F">
        <w:rPr>
          <w:rFonts w:ascii="Arial" w:eastAsia="Times New Roman" w:hAnsi="Arial" w:cs="Arial"/>
          <w:sz w:val="24"/>
          <w:szCs w:val="24"/>
          <w:highlight w:val="yellow"/>
        </w:rPr>
        <w:t>RANK</w:t>
      </w:r>
      <w:r w:rsidR="008C1728" w:rsidRPr="00B50A7F">
        <w:rPr>
          <w:rFonts w:ascii="Arial" w:eastAsia="Times New Roman" w:hAnsi="Arial" w:cs="Arial"/>
          <w:sz w:val="24"/>
          <w:szCs w:val="24"/>
        </w:rPr>
        <w:t>, MP </w:t>
      </w:r>
    </w:p>
    <w:p w14:paraId="1E1C4501" w14:textId="55C50F11" w:rsidR="008C1728" w:rsidRPr="00B50A7F" w:rsidRDefault="006A0218" w:rsidP="008C1728">
      <w:pPr>
        <w:spacing w:after="0" w:line="240" w:lineRule="auto"/>
        <w:ind w:left="4680"/>
        <w:textAlignment w:val="baseline"/>
        <w:rPr>
          <w:rFonts w:ascii="Arial" w:eastAsia="Times New Roman" w:hAnsi="Arial" w:cs="Arial"/>
          <w:sz w:val="24"/>
          <w:szCs w:val="24"/>
        </w:rPr>
      </w:pPr>
      <w:r w:rsidRPr="00B50A7F">
        <w:rPr>
          <w:rFonts w:ascii="Arial" w:eastAsia="Times New Roman" w:hAnsi="Arial" w:cs="Arial"/>
          <w:sz w:val="24"/>
          <w:szCs w:val="24"/>
        </w:rPr>
        <w:t>Student</w:t>
      </w:r>
    </w:p>
    <w:p w14:paraId="567625D5" w14:textId="77777777" w:rsidR="00CB1FF2" w:rsidRDefault="00CB1FF2" w:rsidP="00257FE6">
      <w:pPr>
        <w:tabs>
          <w:tab w:val="left" w:pos="3444"/>
        </w:tabs>
        <w:rPr>
          <w:rFonts w:ascii="Arial" w:hAnsi="Arial" w:cs="Arial"/>
          <w:sz w:val="18"/>
        </w:rPr>
      </w:pPr>
    </w:p>
    <w:p w14:paraId="22739900" w14:textId="77777777" w:rsidR="0011540F" w:rsidRDefault="0011540F" w:rsidP="7D50D60F">
      <w:pPr>
        <w:tabs>
          <w:tab w:val="left" w:pos="3444"/>
        </w:tabs>
        <w:rPr>
          <w:rFonts w:ascii="Arial" w:hAnsi="Arial" w:cs="Arial"/>
          <w:sz w:val="18"/>
          <w:szCs w:val="18"/>
        </w:rPr>
      </w:pPr>
    </w:p>
    <w:p w14:paraId="563E7600" w14:textId="77777777" w:rsidR="0011540F" w:rsidRDefault="0011540F" w:rsidP="00257FE6">
      <w:pPr>
        <w:tabs>
          <w:tab w:val="left" w:pos="3444"/>
        </w:tabs>
        <w:rPr>
          <w:rFonts w:ascii="Arial" w:hAnsi="Arial" w:cs="Arial"/>
          <w:sz w:val="18"/>
        </w:rPr>
      </w:pPr>
    </w:p>
    <w:p w14:paraId="76A88D36" w14:textId="77777777" w:rsidR="00675FC8" w:rsidRDefault="00675FC8" w:rsidP="00257FE6">
      <w:pPr>
        <w:tabs>
          <w:tab w:val="left" w:pos="3444"/>
        </w:tabs>
        <w:rPr>
          <w:rFonts w:ascii="Arial" w:hAnsi="Arial" w:cs="Arial"/>
          <w:sz w:val="18"/>
        </w:rPr>
      </w:pPr>
    </w:p>
    <w:p w14:paraId="0CE0FDC5" w14:textId="77777777" w:rsidR="00477A6A" w:rsidRDefault="00477A6A" w:rsidP="00CD7A3A">
      <w:pPr>
        <w:spacing w:after="0" w:line="240" w:lineRule="auto"/>
        <w:textAlignment w:val="baseline"/>
        <w:rPr>
          <w:rFonts w:ascii="Arial" w:eastAsia="Times New Roman" w:hAnsi="Arial" w:cs="Arial"/>
        </w:rPr>
      </w:pPr>
    </w:p>
    <w:p w14:paraId="54E926FA" w14:textId="77777777" w:rsidR="00717067" w:rsidRPr="0011540F" w:rsidRDefault="00717067" w:rsidP="0011540F">
      <w:pPr>
        <w:spacing w:after="0" w:line="240" w:lineRule="auto"/>
        <w:ind w:left="4680"/>
        <w:textAlignment w:val="baseline"/>
        <w:rPr>
          <w:rFonts w:ascii="Segoe UI" w:eastAsia="Times New Roman" w:hAnsi="Segoe UI" w:cs="Segoe UI"/>
          <w:sz w:val="18"/>
          <w:szCs w:val="18"/>
        </w:rPr>
      </w:pPr>
    </w:p>
    <w:p w14:paraId="5769F34F" w14:textId="705FE688"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ATSJ-TC</w:t>
      </w:r>
      <w:r w:rsidRPr="00717067">
        <w:rPr>
          <w:rFonts w:ascii="Calibri" w:eastAsia="Times New Roman" w:hAnsi="Calibri" w:cs="Calibri"/>
          <w:sz w:val="24"/>
          <w:szCs w:val="24"/>
        </w:rPr>
        <w:t xml:space="preserve"> </w:t>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sidR="0035312C">
        <w:rPr>
          <w:rFonts w:ascii="Calibri" w:eastAsia="Times New Roman" w:hAnsi="Calibri" w:cs="Calibri"/>
          <w:sz w:val="24"/>
          <w:szCs w:val="24"/>
        </w:rPr>
        <w:t xml:space="preserve">             </w:t>
      </w:r>
      <w:r w:rsidRPr="00717067">
        <w:rPr>
          <w:rFonts w:ascii="Arial" w:eastAsia="Times New Roman" w:hAnsi="Arial" w:cs="Arial"/>
          <w:sz w:val="24"/>
          <w:szCs w:val="24"/>
          <w:shd w:val="clear" w:color="auto" w:fill="FFFF00"/>
        </w:rPr>
        <w:t>DATE</w:t>
      </w:r>
      <w:r w:rsidRPr="00717067">
        <w:rPr>
          <w:rFonts w:ascii="Arial" w:eastAsia="Times New Roman" w:hAnsi="Arial" w:cs="Arial"/>
          <w:sz w:val="24"/>
          <w:szCs w:val="24"/>
        </w:rPr>
        <w:t> </w:t>
      </w:r>
    </w:p>
    <w:p w14:paraId="03D490BC"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5B6E14AA"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7316D666"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MEMORANDUM FOR SEE DISTRIBUTION </w:t>
      </w:r>
    </w:p>
    <w:p w14:paraId="73106EB6"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11E679AE"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SUBJECT: Appointment of and Instructions to Board Members </w:t>
      </w:r>
    </w:p>
    <w:p w14:paraId="7854F955"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35037DEB"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33723415" w14:textId="77777777" w:rsidR="00717067" w:rsidRPr="00717067" w:rsidRDefault="00717067">
      <w:pPr>
        <w:numPr>
          <w:ilvl w:val="0"/>
          <w:numId w:val="96"/>
        </w:numPr>
        <w:spacing w:after="0" w:line="240" w:lineRule="auto"/>
        <w:ind w:left="0" w:firstLine="360"/>
        <w:textAlignment w:val="baseline"/>
        <w:rPr>
          <w:rFonts w:ascii="Arial" w:eastAsia="Times New Roman" w:hAnsi="Arial" w:cs="Arial"/>
          <w:sz w:val="24"/>
          <w:szCs w:val="24"/>
        </w:rPr>
      </w:pPr>
      <w:r w:rsidRPr="00717067">
        <w:rPr>
          <w:rFonts w:ascii="Arial" w:eastAsia="Times New Roman" w:hAnsi="Arial" w:cs="Arial"/>
          <w:sz w:val="24"/>
          <w:szCs w:val="24"/>
        </w:rPr>
        <w:t xml:space="preserve">You are hereby appointed to a Student Status Review (SSR) board convening on </w:t>
      </w:r>
      <w:r w:rsidRPr="00717067">
        <w:rPr>
          <w:rFonts w:ascii="Arial" w:eastAsia="Times New Roman" w:hAnsi="Arial" w:cs="Arial"/>
          <w:sz w:val="24"/>
          <w:szCs w:val="24"/>
          <w:shd w:val="clear" w:color="auto" w:fill="FFFF00"/>
        </w:rPr>
        <w:t>DATE at TIME at LOCATION</w:t>
      </w:r>
      <w:r w:rsidRPr="00717067">
        <w:rPr>
          <w:rFonts w:ascii="Arial" w:eastAsia="Times New Roman" w:hAnsi="Arial" w:cs="Arial"/>
          <w:sz w:val="24"/>
          <w:szCs w:val="24"/>
        </w:rPr>
        <w:t xml:space="preserve"> to consider the case of </w:t>
      </w:r>
      <w:r w:rsidRPr="00717067">
        <w:rPr>
          <w:rFonts w:ascii="Arial" w:eastAsia="Times New Roman" w:hAnsi="Arial" w:cs="Arial"/>
          <w:sz w:val="24"/>
          <w:szCs w:val="24"/>
          <w:shd w:val="clear" w:color="auto" w:fill="FFFF00"/>
        </w:rPr>
        <w:t>RANK, STUDENT'S NAME, COURSE NAME</w:t>
      </w:r>
      <w:r w:rsidRPr="00717067">
        <w:rPr>
          <w:rFonts w:ascii="Arial" w:eastAsia="Times New Roman" w:hAnsi="Arial" w:cs="Arial"/>
          <w:sz w:val="24"/>
          <w:szCs w:val="24"/>
        </w:rPr>
        <w:t xml:space="preserve">. </w:t>
      </w:r>
      <w:r w:rsidRPr="00717067">
        <w:rPr>
          <w:rFonts w:ascii="Arial" w:eastAsia="Times New Roman" w:hAnsi="Arial" w:cs="Arial"/>
          <w:sz w:val="24"/>
          <w:szCs w:val="24"/>
          <w:shd w:val="clear" w:color="auto" w:fill="FFFF00"/>
        </w:rPr>
        <w:t>NAME</w:t>
      </w:r>
      <w:r w:rsidRPr="00717067">
        <w:rPr>
          <w:rFonts w:ascii="Arial" w:eastAsia="Times New Roman" w:hAnsi="Arial" w:cs="Arial"/>
          <w:sz w:val="24"/>
          <w:szCs w:val="24"/>
        </w:rPr>
        <w:t xml:space="preserve"> will serve as President of the board. </w:t>
      </w:r>
      <w:r w:rsidRPr="00717067">
        <w:rPr>
          <w:rFonts w:ascii="Arial" w:eastAsia="Times New Roman" w:hAnsi="Arial" w:cs="Arial"/>
          <w:sz w:val="24"/>
          <w:szCs w:val="24"/>
          <w:shd w:val="clear" w:color="auto" w:fill="FFFF00"/>
        </w:rPr>
        <w:t>NAME</w:t>
      </w:r>
      <w:r w:rsidRPr="00717067">
        <w:rPr>
          <w:rFonts w:ascii="Arial" w:eastAsia="Times New Roman" w:hAnsi="Arial" w:cs="Arial"/>
          <w:sz w:val="24"/>
          <w:szCs w:val="24"/>
        </w:rPr>
        <w:t xml:space="preserve"> and </w:t>
      </w:r>
      <w:r w:rsidRPr="00717067">
        <w:rPr>
          <w:rFonts w:ascii="Arial" w:eastAsia="Times New Roman" w:hAnsi="Arial" w:cs="Arial"/>
          <w:sz w:val="24"/>
          <w:szCs w:val="24"/>
          <w:shd w:val="clear" w:color="auto" w:fill="FFFF00"/>
        </w:rPr>
        <w:t>NAME</w:t>
      </w:r>
      <w:r w:rsidRPr="00717067">
        <w:rPr>
          <w:rFonts w:ascii="Arial" w:eastAsia="Times New Roman" w:hAnsi="Arial" w:cs="Arial"/>
          <w:sz w:val="24"/>
          <w:szCs w:val="24"/>
        </w:rPr>
        <w:t xml:space="preserve"> will serve as board members. </w:t>
      </w:r>
      <w:r w:rsidRPr="00717067">
        <w:rPr>
          <w:rFonts w:ascii="Arial" w:eastAsia="Times New Roman" w:hAnsi="Arial" w:cs="Arial"/>
          <w:sz w:val="24"/>
          <w:szCs w:val="24"/>
          <w:shd w:val="clear" w:color="auto" w:fill="FFFF00"/>
        </w:rPr>
        <w:t>NAME</w:t>
      </w:r>
      <w:r w:rsidRPr="00717067">
        <w:rPr>
          <w:rFonts w:ascii="Arial" w:eastAsia="Times New Roman" w:hAnsi="Arial" w:cs="Arial"/>
          <w:sz w:val="24"/>
          <w:szCs w:val="24"/>
        </w:rPr>
        <w:t xml:space="preserve"> will serve as the nonvoting Recorder of the proceedings. </w:t>
      </w:r>
    </w:p>
    <w:p w14:paraId="3DC5D9CC"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2AF1F7D2" w14:textId="5E11BE66" w:rsidR="00717067" w:rsidRPr="00717067" w:rsidRDefault="00717067">
      <w:pPr>
        <w:numPr>
          <w:ilvl w:val="0"/>
          <w:numId w:val="97"/>
        </w:numPr>
        <w:spacing w:after="0" w:line="240" w:lineRule="auto"/>
        <w:ind w:left="0" w:firstLine="360"/>
        <w:textAlignment w:val="baseline"/>
        <w:rPr>
          <w:rFonts w:ascii="Arial" w:eastAsia="Times New Roman" w:hAnsi="Arial" w:cs="Arial"/>
          <w:sz w:val="24"/>
          <w:szCs w:val="24"/>
        </w:rPr>
      </w:pPr>
      <w:r w:rsidRPr="375A27CB">
        <w:rPr>
          <w:rFonts w:ascii="Arial" w:eastAsia="Times New Roman" w:hAnsi="Arial" w:cs="Arial"/>
          <w:sz w:val="24"/>
          <w:szCs w:val="24"/>
        </w:rPr>
        <w:t>An SSR board is designed to consider allegations of misconduct, lack of motivation, academic deficiency, and failure to meet physical fitness and body fat standards. The specific allegations in this case are contained in the SSR board packet which has been provided to you to read before the convening of the board. </w:t>
      </w:r>
    </w:p>
    <w:p w14:paraId="69CDB082"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4A915879" w14:textId="77777777" w:rsidR="00717067" w:rsidRPr="00717067" w:rsidRDefault="00717067">
      <w:pPr>
        <w:numPr>
          <w:ilvl w:val="0"/>
          <w:numId w:val="98"/>
        </w:numPr>
        <w:spacing w:after="0" w:line="240" w:lineRule="auto"/>
        <w:ind w:left="0" w:firstLine="360"/>
        <w:textAlignment w:val="baseline"/>
        <w:rPr>
          <w:rFonts w:ascii="Arial" w:eastAsia="Times New Roman" w:hAnsi="Arial" w:cs="Arial"/>
          <w:sz w:val="24"/>
          <w:szCs w:val="24"/>
        </w:rPr>
      </w:pPr>
      <w:r w:rsidRPr="00717067">
        <w:rPr>
          <w:rFonts w:ascii="Arial" w:eastAsia="Times New Roman" w:hAnsi="Arial" w:cs="Arial"/>
          <w:sz w:val="24"/>
          <w:szCs w:val="24"/>
        </w:rPr>
        <w:t>You have also been provided a copy of USAMPS Regulation 350-1 which you must read before the convening of the board. It contains the basic procedures for the board and duties of the board members. </w:t>
      </w:r>
    </w:p>
    <w:p w14:paraId="5D247B0B"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076738C3" w14:textId="77777777" w:rsidR="00717067" w:rsidRPr="00717067" w:rsidRDefault="00717067">
      <w:pPr>
        <w:numPr>
          <w:ilvl w:val="0"/>
          <w:numId w:val="99"/>
        </w:numPr>
        <w:spacing w:after="0" w:line="240" w:lineRule="auto"/>
        <w:ind w:left="0" w:firstLine="360"/>
        <w:textAlignment w:val="baseline"/>
        <w:rPr>
          <w:rFonts w:ascii="Arial" w:eastAsia="Times New Roman" w:hAnsi="Arial" w:cs="Arial"/>
          <w:sz w:val="24"/>
          <w:szCs w:val="24"/>
        </w:rPr>
      </w:pPr>
      <w:r w:rsidRPr="00717067">
        <w:rPr>
          <w:rFonts w:ascii="Arial" w:eastAsia="Times New Roman" w:hAnsi="Arial" w:cs="Arial"/>
          <w:sz w:val="24"/>
          <w:szCs w:val="24"/>
        </w:rPr>
        <w:t>The proceedings with the student is normally closed but the President may for good cause open the proceedings. Deliberations of the board are closed. </w:t>
      </w:r>
    </w:p>
    <w:p w14:paraId="0236F5A0"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6D1163E5" w14:textId="77777777" w:rsidR="00717067" w:rsidRPr="00717067" w:rsidRDefault="00717067">
      <w:pPr>
        <w:numPr>
          <w:ilvl w:val="0"/>
          <w:numId w:val="100"/>
        </w:numPr>
        <w:spacing w:after="0" w:line="240" w:lineRule="auto"/>
        <w:ind w:left="0" w:firstLine="360"/>
        <w:textAlignment w:val="baseline"/>
        <w:rPr>
          <w:rFonts w:ascii="Arial" w:eastAsia="Times New Roman" w:hAnsi="Arial" w:cs="Arial"/>
          <w:sz w:val="24"/>
          <w:szCs w:val="24"/>
        </w:rPr>
      </w:pPr>
      <w:r w:rsidRPr="00717067">
        <w:rPr>
          <w:rFonts w:ascii="Arial" w:eastAsia="Times New Roman" w:hAnsi="Arial" w:cs="Arial"/>
          <w:sz w:val="24"/>
          <w:szCs w:val="24"/>
        </w:rPr>
        <w:t>The board will determine the facts in the case through documentary evidence and witnesses and, by a majority vote, make findings of fact based on the preponderance of the evidence. This standard means that, in order to make an adverse finding of fact, the evidence against the student must outweigh the evidence in favor of the student. In other words, the evidence must show that the allegations are more likely true than not true. You may consider all evidence presented, including the testimony of witnesses and the student, and weigh the value of the evidence based on the reliability and credibility of the source of the evidence. </w:t>
      </w:r>
    </w:p>
    <w:p w14:paraId="1CD77FB2"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7FEEF4F2" w14:textId="77777777" w:rsidR="00717067" w:rsidRPr="00717067" w:rsidRDefault="00717067">
      <w:pPr>
        <w:numPr>
          <w:ilvl w:val="0"/>
          <w:numId w:val="101"/>
        </w:numPr>
        <w:spacing w:after="0" w:line="240" w:lineRule="auto"/>
        <w:ind w:left="0" w:firstLine="360"/>
        <w:textAlignment w:val="baseline"/>
        <w:rPr>
          <w:rFonts w:ascii="Arial" w:eastAsia="Times New Roman" w:hAnsi="Arial" w:cs="Arial"/>
          <w:sz w:val="24"/>
          <w:szCs w:val="24"/>
        </w:rPr>
      </w:pPr>
      <w:r w:rsidRPr="00717067">
        <w:rPr>
          <w:rFonts w:ascii="Arial" w:eastAsia="Times New Roman" w:hAnsi="Arial" w:cs="Arial"/>
          <w:sz w:val="24"/>
          <w:szCs w:val="24"/>
        </w:rPr>
        <w:t>The Recorder is responsible for coordinating the presence of all witnesses that are requested to appear before the board. Witnesses will appear at no expense to the government. If a witness is determined to be unavailable, testimony may be taken by other means, such as by sworn statement or by telephone. </w:t>
      </w:r>
    </w:p>
    <w:p w14:paraId="45FEF78F" w14:textId="774806C3" w:rsidR="00E3738A" w:rsidRDefault="00E3738A" w:rsidP="67AFE760">
      <w:pPr>
        <w:spacing w:after="0" w:line="240" w:lineRule="auto"/>
        <w:textAlignment w:val="baseline"/>
        <w:rPr>
          <w:rFonts w:ascii="Segoe UI" w:eastAsia="Times New Roman" w:hAnsi="Segoe UI" w:cs="Segoe UI"/>
          <w:sz w:val="18"/>
          <w:szCs w:val="18"/>
        </w:rPr>
        <w:sectPr w:rsidR="00E3738A">
          <w:headerReference w:type="default" r:id="rId105"/>
          <w:footerReference w:type="default" r:id="rId106"/>
          <w:headerReference w:type="first" r:id="rId107"/>
          <w:footerReference w:type="first" r:id="rId108"/>
          <w:pgSz w:w="12240" w:h="15840"/>
          <w:pgMar w:top="1440" w:right="1440" w:bottom="1440" w:left="1440" w:header="720" w:footer="720" w:gutter="0"/>
          <w:cols w:space="720"/>
          <w:docGrid w:linePitch="360"/>
        </w:sectPr>
      </w:pPr>
    </w:p>
    <w:p w14:paraId="741743FE" w14:textId="67926C0C" w:rsidR="00091053" w:rsidRDefault="00091053" w:rsidP="00EB500A">
      <w:pPr>
        <w:tabs>
          <w:tab w:val="left" w:pos="360"/>
        </w:tabs>
        <w:spacing w:after="0" w:line="240" w:lineRule="auto"/>
        <w:textAlignment w:val="baseline"/>
        <w:rPr>
          <w:rFonts w:ascii="Arial" w:eastAsia="Times New Roman" w:hAnsi="Arial" w:cs="Arial"/>
          <w:sz w:val="24"/>
          <w:szCs w:val="24"/>
        </w:rPr>
      </w:pPr>
    </w:p>
    <w:p w14:paraId="7F1EF8F8" w14:textId="3B984FCD" w:rsidR="00717067" w:rsidRPr="00EB500A" w:rsidRDefault="00091053" w:rsidP="00EB500A">
      <w:pPr>
        <w:tabs>
          <w:tab w:val="left" w:pos="360"/>
        </w:tabs>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b/>
      </w:r>
      <w:r w:rsidR="00EB500A" w:rsidRPr="00EB500A">
        <w:rPr>
          <w:rFonts w:ascii="Arial" w:eastAsia="Times New Roman" w:hAnsi="Arial" w:cs="Arial"/>
          <w:sz w:val="24"/>
          <w:szCs w:val="24"/>
        </w:rPr>
        <w:t>7</w:t>
      </w:r>
      <w:r w:rsidR="00EB500A">
        <w:rPr>
          <w:rFonts w:ascii="Arial" w:eastAsia="Times New Roman" w:hAnsi="Arial" w:cs="Arial"/>
          <w:sz w:val="24"/>
          <w:szCs w:val="24"/>
        </w:rPr>
        <w:t xml:space="preserve">. </w:t>
      </w:r>
      <w:r w:rsidR="00BF05F5" w:rsidRPr="00EB500A">
        <w:rPr>
          <w:rFonts w:ascii="Arial" w:eastAsia="Times New Roman" w:hAnsi="Arial" w:cs="Arial"/>
          <w:sz w:val="24"/>
          <w:szCs w:val="24"/>
        </w:rPr>
        <w:t xml:space="preserve">The Board must make specific </w:t>
      </w:r>
      <w:r w:rsidR="00C37BB6" w:rsidRPr="00EB500A">
        <w:rPr>
          <w:rFonts w:ascii="Arial" w:eastAsia="Times New Roman" w:hAnsi="Arial" w:cs="Arial"/>
          <w:sz w:val="24"/>
          <w:szCs w:val="24"/>
        </w:rPr>
        <w:t xml:space="preserve">findings of the fact and by a majority vote make one of three </w:t>
      </w:r>
      <w:r w:rsidR="00EB500A" w:rsidRPr="00EB500A">
        <w:rPr>
          <w:rFonts w:ascii="Arial" w:eastAsia="Times New Roman" w:hAnsi="Arial" w:cs="Arial"/>
          <w:sz w:val="24"/>
          <w:szCs w:val="24"/>
        </w:rPr>
        <w:t xml:space="preserve">recommendations retain the student, recycle the student </w:t>
      </w:r>
      <w:r w:rsidR="00717067" w:rsidRPr="00EB500A">
        <w:rPr>
          <w:rFonts w:ascii="Arial" w:eastAsia="Times New Roman" w:hAnsi="Arial" w:cs="Arial"/>
          <w:sz w:val="24"/>
          <w:szCs w:val="24"/>
        </w:rPr>
        <w:t>into a later course, or dismiss the student from the course. The recommendation must be justified with an explanation. </w:t>
      </w:r>
    </w:p>
    <w:p w14:paraId="5CF9ABC5"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54042087" w14:textId="77777777" w:rsidR="00717067" w:rsidRPr="00717067" w:rsidRDefault="00717067">
      <w:pPr>
        <w:numPr>
          <w:ilvl w:val="0"/>
          <w:numId w:val="103"/>
        </w:numPr>
        <w:spacing w:after="0" w:line="240" w:lineRule="auto"/>
        <w:ind w:left="0" w:firstLine="360"/>
        <w:textAlignment w:val="baseline"/>
        <w:rPr>
          <w:rFonts w:ascii="Arial" w:eastAsia="Times New Roman" w:hAnsi="Arial" w:cs="Arial"/>
          <w:sz w:val="24"/>
          <w:szCs w:val="24"/>
        </w:rPr>
      </w:pPr>
      <w:r w:rsidRPr="00717067">
        <w:rPr>
          <w:rFonts w:ascii="Arial" w:eastAsia="Times New Roman" w:hAnsi="Arial" w:cs="Arial"/>
          <w:sz w:val="24"/>
          <w:szCs w:val="24"/>
        </w:rPr>
        <w:t>If deemed appropriate, a minority report may be submitted by a board member. </w:t>
      </w:r>
    </w:p>
    <w:p w14:paraId="53592D37"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74A39642" w14:textId="77777777" w:rsidR="00717067" w:rsidRPr="00717067" w:rsidRDefault="00717067">
      <w:pPr>
        <w:numPr>
          <w:ilvl w:val="0"/>
          <w:numId w:val="104"/>
        </w:numPr>
        <w:spacing w:after="0" w:line="240" w:lineRule="auto"/>
        <w:ind w:left="0" w:firstLine="360"/>
        <w:textAlignment w:val="baseline"/>
        <w:rPr>
          <w:rFonts w:ascii="Arial" w:eastAsia="Times New Roman" w:hAnsi="Arial" w:cs="Arial"/>
          <w:sz w:val="24"/>
          <w:szCs w:val="24"/>
        </w:rPr>
      </w:pPr>
      <w:r w:rsidRPr="00717067">
        <w:rPr>
          <w:rFonts w:ascii="Arial" w:eastAsia="Times New Roman" w:hAnsi="Arial" w:cs="Arial"/>
          <w:sz w:val="24"/>
          <w:szCs w:val="24"/>
          <w:shd w:val="clear" w:color="auto" w:fill="FFFF00"/>
        </w:rPr>
        <w:t>When recommending the dismissal of BOLC students, the board may also recommend whether the student should be rebranched to another branch or eliminated from the service. The justification for this recommendation must be very specific.</w:t>
      </w:r>
      <w:r w:rsidRPr="00717067">
        <w:rPr>
          <w:rFonts w:ascii="Arial" w:eastAsia="Times New Roman" w:hAnsi="Arial" w:cs="Arial"/>
          <w:sz w:val="24"/>
          <w:szCs w:val="24"/>
        </w:rPr>
        <w:t> </w:t>
      </w:r>
    </w:p>
    <w:p w14:paraId="422F075B"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6FDC9A09" w14:textId="77777777" w:rsidR="00717067" w:rsidRPr="00717067" w:rsidRDefault="00717067">
      <w:pPr>
        <w:numPr>
          <w:ilvl w:val="0"/>
          <w:numId w:val="105"/>
        </w:numPr>
        <w:spacing w:after="0" w:line="240" w:lineRule="auto"/>
        <w:ind w:left="0" w:firstLine="360"/>
        <w:textAlignment w:val="baseline"/>
        <w:rPr>
          <w:rFonts w:ascii="Arial" w:eastAsia="Times New Roman" w:hAnsi="Arial" w:cs="Arial"/>
          <w:sz w:val="24"/>
          <w:szCs w:val="24"/>
        </w:rPr>
      </w:pPr>
      <w:r w:rsidRPr="00717067">
        <w:rPr>
          <w:rFonts w:ascii="Arial" w:eastAsia="Times New Roman" w:hAnsi="Arial" w:cs="Arial"/>
          <w:sz w:val="24"/>
          <w:szCs w:val="24"/>
        </w:rPr>
        <w:t>Upon completion of the board proceedings, the Recorder will draft the findings of fact and recommendation of the board. The President will approve it and forward it to me within 24 hours of the completion of the board proceedings. </w:t>
      </w:r>
    </w:p>
    <w:p w14:paraId="73CB570B"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209EC016" w14:textId="09FB5604" w:rsidR="00717067" w:rsidRPr="00717067" w:rsidRDefault="00717067">
      <w:pPr>
        <w:numPr>
          <w:ilvl w:val="0"/>
          <w:numId w:val="106"/>
        </w:numPr>
        <w:spacing w:after="0" w:line="240" w:lineRule="auto"/>
        <w:ind w:left="0" w:firstLine="360"/>
        <w:textAlignment w:val="baseline"/>
        <w:rPr>
          <w:rFonts w:ascii="Arial" w:eastAsia="Times New Roman" w:hAnsi="Arial" w:cs="Arial"/>
          <w:sz w:val="24"/>
          <w:szCs w:val="24"/>
        </w:rPr>
      </w:pPr>
      <w:r w:rsidRPr="375A27CB">
        <w:rPr>
          <w:rFonts w:ascii="Arial" w:eastAsia="Times New Roman" w:hAnsi="Arial" w:cs="Arial"/>
          <w:sz w:val="24"/>
          <w:szCs w:val="24"/>
        </w:rPr>
        <w:t>I am the point of contact for this memorandum at 573-563-8038. </w:t>
      </w:r>
    </w:p>
    <w:p w14:paraId="7F2DE8ED"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3E0E8F9A"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52C41074"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2B1F9426"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5A200C84" w14:textId="34603233"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2 Encls</w:t>
      </w:r>
      <w:r w:rsidRPr="00717067">
        <w:rPr>
          <w:rFonts w:ascii="Calibri" w:eastAsia="Times New Roman" w:hAnsi="Calibri" w:cs="Calibri"/>
          <w:sz w:val="24"/>
          <w:szCs w:val="24"/>
        </w:rPr>
        <w:t xml:space="preserve"> </w:t>
      </w:r>
      <w:r w:rsidR="00343A76">
        <w:rPr>
          <w:rFonts w:ascii="Calibri" w:eastAsia="Times New Roman" w:hAnsi="Calibri" w:cs="Calibri"/>
          <w:sz w:val="24"/>
          <w:szCs w:val="24"/>
        </w:rPr>
        <w:tab/>
      </w:r>
      <w:r w:rsidR="00343A76">
        <w:rPr>
          <w:rFonts w:ascii="Calibri" w:eastAsia="Times New Roman" w:hAnsi="Calibri" w:cs="Calibri"/>
          <w:sz w:val="24"/>
          <w:szCs w:val="24"/>
        </w:rPr>
        <w:tab/>
      </w:r>
      <w:r w:rsidR="00343A76">
        <w:rPr>
          <w:rFonts w:ascii="Calibri" w:eastAsia="Times New Roman" w:hAnsi="Calibri" w:cs="Calibri"/>
          <w:sz w:val="24"/>
          <w:szCs w:val="24"/>
        </w:rPr>
        <w:tab/>
      </w:r>
      <w:r w:rsidR="00343A76">
        <w:rPr>
          <w:rFonts w:ascii="Calibri" w:eastAsia="Times New Roman" w:hAnsi="Calibri" w:cs="Calibri"/>
          <w:sz w:val="24"/>
          <w:szCs w:val="24"/>
        </w:rPr>
        <w:tab/>
      </w:r>
      <w:r w:rsidR="00343A76">
        <w:rPr>
          <w:rFonts w:ascii="Calibri" w:eastAsia="Times New Roman" w:hAnsi="Calibri" w:cs="Calibri"/>
          <w:sz w:val="24"/>
          <w:szCs w:val="24"/>
        </w:rPr>
        <w:tab/>
      </w:r>
      <w:r w:rsidRPr="00717067">
        <w:rPr>
          <w:rFonts w:ascii="Arial" w:eastAsia="Times New Roman" w:hAnsi="Arial" w:cs="Arial"/>
          <w:sz w:val="24"/>
          <w:szCs w:val="24"/>
          <w:shd w:val="clear" w:color="auto" w:fill="FFFF00"/>
        </w:rPr>
        <w:t>NAME</w:t>
      </w:r>
      <w:r w:rsidRPr="00717067">
        <w:rPr>
          <w:rFonts w:ascii="Arial" w:eastAsia="Times New Roman" w:hAnsi="Arial" w:cs="Arial"/>
          <w:sz w:val="24"/>
          <w:szCs w:val="24"/>
        </w:rPr>
        <w:t> </w:t>
      </w:r>
    </w:p>
    <w:p w14:paraId="62FEAE41" w14:textId="5316BD0B" w:rsidR="00717067" w:rsidRPr="00717067" w:rsidRDefault="00717067">
      <w:pPr>
        <w:numPr>
          <w:ilvl w:val="0"/>
          <w:numId w:val="107"/>
        </w:numPr>
        <w:spacing w:after="0" w:line="240" w:lineRule="auto"/>
        <w:ind w:left="0" w:firstLine="360"/>
        <w:textAlignment w:val="baseline"/>
        <w:rPr>
          <w:rFonts w:ascii="Arial" w:eastAsia="Times New Roman" w:hAnsi="Arial" w:cs="Arial"/>
          <w:sz w:val="24"/>
          <w:szCs w:val="24"/>
        </w:rPr>
      </w:pPr>
      <w:r w:rsidRPr="375A27CB">
        <w:rPr>
          <w:rFonts w:ascii="Arial" w:eastAsia="Times New Roman" w:hAnsi="Arial" w:cs="Arial"/>
          <w:sz w:val="24"/>
          <w:szCs w:val="24"/>
        </w:rPr>
        <w:t>USAMPS Reg</w:t>
      </w:r>
      <w:r>
        <w:tab/>
      </w:r>
      <w:r>
        <w:tab/>
      </w:r>
      <w:r>
        <w:tab/>
      </w:r>
      <w:r w:rsidR="375A27CB" w:rsidRPr="375A27CB">
        <w:rPr>
          <w:rFonts w:ascii="Arial" w:eastAsia="Times New Roman" w:hAnsi="Arial" w:cs="Arial"/>
          <w:sz w:val="24"/>
          <w:szCs w:val="24"/>
        </w:rPr>
        <w:t xml:space="preserve">COL, MP </w:t>
      </w:r>
    </w:p>
    <w:p w14:paraId="7928A14F" w14:textId="173ED2D4" w:rsidR="00717067" w:rsidRPr="00717067" w:rsidRDefault="00717067">
      <w:pPr>
        <w:numPr>
          <w:ilvl w:val="0"/>
          <w:numId w:val="108"/>
        </w:numPr>
        <w:spacing w:after="0" w:line="240" w:lineRule="auto"/>
        <w:ind w:left="0" w:firstLine="360"/>
        <w:textAlignment w:val="baseline"/>
        <w:rPr>
          <w:rFonts w:ascii="Arial" w:eastAsia="Times New Roman" w:hAnsi="Arial" w:cs="Arial"/>
          <w:sz w:val="24"/>
          <w:szCs w:val="24"/>
        </w:rPr>
      </w:pPr>
      <w:r w:rsidRPr="375A27CB">
        <w:rPr>
          <w:rFonts w:ascii="Arial" w:eastAsia="Times New Roman" w:hAnsi="Arial" w:cs="Arial"/>
          <w:sz w:val="24"/>
          <w:szCs w:val="24"/>
        </w:rPr>
        <w:t xml:space="preserve">SSR Action </w:t>
      </w:r>
      <w:r>
        <w:tab/>
      </w:r>
      <w:r>
        <w:tab/>
      </w:r>
      <w:r>
        <w:tab/>
      </w:r>
      <w:r>
        <w:tab/>
      </w:r>
      <w:r w:rsidRPr="375A27CB">
        <w:rPr>
          <w:rFonts w:ascii="Arial" w:eastAsia="Times New Roman" w:hAnsi="Arial" w:cs="Arial"/>
          <w:sz w:val="24"/>
          <w:szCs w:val="24"/>
        </w:rPr>
        <w:t>Chief, Command and Tactics Division </w:t>
      </w:r>
    </w:p>
    <w:p w14:paraId="19764144"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 </w:t>
      </w:r>
    </w:p>
    <w:p w14:paraId="2AE6EA2E"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717067">
        <w:rPr>
          <w:rFonts w:ascii="Arial" w:eastAsia="Times New Roman" w:hAnsi="Arial" w:cs="Arial"/>
          <w:sz w:val="24"/>
          <w:szCs w:val="24"/>
        </w:rPr>
        <w:t>DISTRIBUTION: </w:t>
      </w:r>
    </w:p>
    <w:p w14:paraId="380792D4" w14:textId="77777777" w:rsidR="00717067" w:rsidRPr="005C30C9" w:rsidRDefault="00717067" w:rsidP="00717067">
      <w:pPr>
        <w:spacing w:after="0" w:line="240" w:lineRule="auto"/>
        <w:textAlignment w:val="baseline"/>
        <w:rPr>
          <w:rFonts w:ascii="Segoe UI" w:eastAsia="Times New Roman" w:hAnsi="Segoe UI" w:cs="Segoe UI"/>
          <w:sz w:val="18"/>
          <w:szCs w:val="18"/>
          <w:highlight w:val="yellow"/>
        </w:rPr>
      </w:pPr>
      <w:r w:rsidRPr="005C30C9">
        <w:rPr>
          <w:rFonts w:ascii="Arial" w:eastAsia="Times New Roman" w:hAnsi="Arial" w:cs="Arial"/>
          <w:sz w:val="24"/>
          <w:szCs w:val="24"/>
          <w:highlight w:val="yellow"/>
        </w:rPr>
        <w:t>(Board President) </w:t>
      </w:r>
    </w:p>
    <w:p w14:paraId="2F98A6B8" w14:textId="77777777" w:rsidR="00717067" w:rsidRPr="005C30C9" w:rsidRDefault="00717067" w:rsidP="00717067">
      <w:pPr>
        <w:spacing w:after="0" w:line="240" w:lineRule="auto"/>
        <w:textAlignment w:val="baseline"/>
        <w:rPr>
          <w:rFonts w:ascii="Segoe UI" w:eastAsia="Times New Roman" w:hAnsi="Segoe UI" w:cs="Segoe UI"/>
          <w:sz w:val="18"/>
          <w:szCs w:val="18"/>
          <w:highlight w:val="yellow"/>
        </w:rPr>
      </w:pPr>
      <w:r w:rsidRPr="005C30C9">
        <w:rPr>
          <w:rFonts w:ascii="Arial" w:eastAsia="Times New Roman" w:hAnsi="Arial" w:cs="Arial"/>
          <w:sz w:val="24"/>
          <w:szCs w:val="24"/>
          <w:highlight w:val="yellow"/>
        </w:rPr>
        <w:t>(Board Member) </w:t>
      </w:r>
    </w:p>
    <w:p w14:paraId="13B874BA" w14:textId="77777777" w:rsidR="00717067" w:rsidRPr="005C30C9" w:rsidRDefault="00717067" w:rsidP="00717067">
      <w:pPr>
        <w:spacing w:after="0" w:line="240" w:lineRule="auto"/>
        <w:textAlignment w:val="baseline"/>
        <w:rPr>
          <w:rFonts w:ascii="Segoe UI" w:eastAsia="Times New Roman" w:hAnsi="Segoe UI" w:cs="Segoe UI"/>
          <w:sz w:val="18"/>
          <w:szCs w:val="18"/>
          <w:highlight w:val="yellow"/>
        </w:rPr>
      </w:pPr>
      <w:r w:rsidRPr="005C30C9">
        <w:rPr>
          <w:rFonts w:ascii="Arial" w:eastAsia="Times New Roman" w:hAnsi="Arial" w:cs="Arial"/>
          <w:sz w:val="24"/>
          <w:szCs w:val="24"/>
          <w:highlight w:val="yellow"/>
        </w:rPr>
        <w:t>(Board Member) </w:t>
      </w:r>
    </w:p>
    <w:p w14:paraId="0EBF92A0" w14:textId="77777777" w:rsidR="00717067" w:rsidRPr="00717067" w:rsidRDefault="00717067" w:rsidP="00717067">
      <w:pPr>
        <w:spacing w:after="0" w:line="240" w:lineRule="auto"/>
        <w:textAlignment w:val="baseline"/>
        <w:rPr>
          <w:rFonts w:ascii="Segoe UI" w:eastAsia="Times New Roman" w:hAnsi="Segoe UI" w:cs="Segoe UI"/>
          <w:sz w:val="18"/>
          <w:szCs w:val="18"/>
        </w:rPr>
      </w:pPr>
      <w:r w:rsidRPr="005C30C9">
        <w:rPr>
          <w:rFonts w:ascii="Arial" w:eastAsia="Times New Roman" w:hAnsi="Arial" w:cs="Arial"/>
          <w:sz w:val="24"/>
          <w:szCs w:val="24"/>
          <w:highlight w:val="yellow"/>
        </w:rPr>
        <w:t>(Recorder</w:t>
      </w:r>
      <w:r w:rsidRPr="00717067">
        <w:rPr>
          <w:rFonts w:ascii="Arial" w:eastAsia="Times New Roman" w:hAnsi="Arial" w:cs="Arial"/>
          <w:sz w:val="24"/>
          <w:szCs w:val="24"/>
        </w:rPr>
        <w:t>) </w:t>
      </w:r>
    </w:p>
    <w:p w14:paraId="782F4E45" w14:textId="77777777" w:rsidR="0011540F" w:rsidRDefault="0011540F" w:rsidP="0011540F">
      <w:pPr>
        <w:ind w:firstLine="720"/>
        <w:rPr>
          <w:rFonts w:ascii="Arial" w:hAnsi="Arial" w:cs="Arial"/>
          <w:sz w:val="18"/>
        </w:rPr>
      </w:pPr>
    </w:p>
    <w:p w14:paraId="754BFDB0" w14:textId="77777777" w:rsidR="006D6077" w:rsidRDefault="006D6077" w:rsidP="0011540F">
      <w:pPr>
        <w:ind w:firstLine="720"/>
        <w:rPr>
          <w:rFonts w:ascii="Arial" w:hAnsi="Arial" w:cs="Arial"/>
          <w:sz w:val="18"/>
        </w:rPr>
      </w:pPr>
    </w:p>
    <w:p w14:paraId="3B2FA98D" w14:textId="77777777" w:rsidR="006D6077" w:rsidRDefault="006D6077" w:rsidP="0011540F">
      <w:pPr>
        <w:ind w:firstLine="720"/>
        <w:rPr>
          <w:rFonts w:ascii="Arial" w:hAnsi="Arial" w:cs="Arial"/>
          <w:sz w:val="18"/>
        </w:rPr>
      </w:pPr>
    </w:p>
    <w:p w14:paraId="7D907026" w14:textId="77777777" w:rsidR="006D6077" w:rsidRDefault="006D6077" w:rsidP="0011540F">
      <w:pPr>
        <w:ind w:firstLine="720"/>
        <w:rPr>
          <w:rFonts w:ascii="Arial" w:hAnsi="Arial" w:cs="Arial"/>
          <w:sz w:val="18"/>
        </w:rPr>
      </w:pPr>
    </w:p>
    <w:p w14:paraId="07610692" w14:textId="77777777" w:rsidR="006D6077" w:rsidRDefault="006D6077" w:rsidP="0011540F">
      <w:pPr>
        <w:ind w:firstLine="720"/>
        <w:rPr>
          <w:rFonts w:ascii="Arial" w:hAnsi="Arial" w:cs="Arial"/>
          <w:sz w:val="18"/>
        </w:rPr>
      </w:pPr>
    </w:p>
    <w:p w14:paraId="17773534" w14:textId="77777777" w:rsidR="006D6077" w:rsidRDefault="006D6077" w:rsidP="0011540F">
      <w:pPr>
        <w:ind w:firstLine="720"/>
        <w:rPr>
          <w:rFonts w:ascii="Arial" w:hAnsi="Arial" w:cs="Arial"/>
          <w:sz w:val="18"/>
        </w:rPr>
      </w:pPr>
    </w:p>
    <w:p w14:paraId="5814E077" w14:textId="77777777" w:rsidR="006D6077" w:rsidRDefault="006D6077" w:rsidP="0011540F">
      <w:pPr>
        <w:ind w:firstLine="720"/>
        <w:rPr>
          <w:rFonts w:ascii="Arial" w:hAnsi="Arial" w:cs="Arial"/>
          <w:sz w:val="18"/>
        </w:rPr>
      </w:pPr>
    </w:p>
    <w:p w14:paraId="5F5FE86C" w14:textId="77777777" w:rsidR="006D6077" w:rsidRDefault="006D6077" w:rsidP="0011540F">
      <w:pPr>
        <w:ind w:firstLine="720"/>
        <w:rPr>
          <w:rFonts w:ascii="Arial" w:hAnsi="Arial" w:cs="Arial"/>
          <w:sz w:val="18"/>
        </w:rPr>
      </w:pPr>
    </w:p>
    <w:p w14:paraId="14F1DBAD" w14:textId="77777777" w:rsidR="006D6077" w:rsidRDefault="006D6077" w:rsidP="0011540F">
      <w:pPr>
        <w:ind w:firstLine="720"/>
        <w:rPr>
          <w:rFonts w:ascii="Arial" w:hAnsi="Arial" w:cs="Arial"/>
          <w:sz w:val="18"/>
        </w:rPr>
      </w:pPr>
    </w:p>
    <w:p w14:paraId="71B4DA0F" w14:textId="77777777" w:rsidR="006D6077" w:rsidRDefault="006D6077" w:rsidP="0011540F">
      <w:pPr>
        <w:ind w:firstLine="720"/>
        <w:rPr>
          <w:rFonts w:ascii="Arial" w:hAnsi="Arial" w:cs="Arial"/>
          <w:sz w:val="18"/>
        </w:rPr>
      </w:pPr>
    </w:p>
    <w:p w14:paraId="6B663432" w14:textId="77777777" w:rsidR="006D6077" w:rsidRDefault="006D6077" w:rsidP="0011540F">
      <w:pPr>
        <w:ind w:firstLine="720"/>
        <w:rPr>
          <w:rFonts w:ascii="Arial" w:hAnsi="Arial" w:cs="Arial"/>
          <w:sz w:val="18"/>
        </w:rPr>
      </w:pPr>
    </w:p>
    <w:p w14:paraId="08AAA810" w14:textId="77777777" w:rsidR="006D6077" w:rsidRDefault="006D6077" w:rsidP="0011540F">
      <w:pPr>
        <w:ind w:firstLine="720"/>
        <w:rPr>
          <w:rFonts w:ascii="Arial" w:hAnsi="Arial" w:cs="Arial"/>
          <w:sz w:val="18"/>
        </w:rPr>
      </w:pPr>
    </w:p>
    <w:p w14:paraId="39BF548E" w14:textId="77777777" w:rsidR="006D6077" w:rsidRDefault="006D6077" w:rsidP="0011540F">
      <w:pPr>
        <w:ind w:firstLine="720"/>
        <w:rPr>
          <w:rFonts w:ascii="Arial" w:hAnsi="Arial" w:cs="Arial"/>
          <w:sz w:val="18"/>
        </w:rPr>
        <w:sectPr w:rsidR="006D6077">
          <w:headerReference w:type="default" r:id="rId109"/>
          <w:footerReference w:type="default" r:id="rId110"/>
          <w:headerReference w:type="first" r:id="rId111"/>
          <w:footerReference w:type="first" r:id="rId112"/>
          <w:pgSz w:w="12240" w:h="15840"/>
          <w:pgMar w:top="1440" w:right="1440" w:bottom="1440" w:left="1440" w:header="720" w:footer="720" w:gutter="0"/>
          <w:cols w:space="720"/>
          <w:docGrid w:linePitch="360"/>
        </w:sectPr>
      </w:pPr>
    </w:p>
    <w:p w14:paraId="6A835EA7" w14:textId="77777777" w:rsidR="004265C5" w:rsidRDefault="004265C5" w:rsidP="00B055CB">
      <w:pPr>
        <w:spacing w:after="0" w:line="240" w:lineRule="auto"/>
        <w:textAlignment w:val="baseline"/>
        <w:rPr>
          <w:rFonts w:ascii="Arial" w:eastAsia="Times New Roman" w:hAnsi="Arial" w:cs="Arial"/>
          <w:sz w:val="24"/>
          <w:szCs w:val="24"/>
        </w:rPr>
      </w:pPr>
    </w:p>
    <w:p w14:paraId="5CC11169"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00B055CB">
        <w:rPr>
          <w:rFonts w:ascii="Arial" w:eastAsia="Times New Roman" w:hAnsi="Arial" w:cs="Arial"/>
          <w:sz w:val="24"/>
          <w:szCs w:val="24"/>
        </w:rPr>
        <w:t>ATSJ-TC</w:t>
      </w:r>
      <w:r w:rsidRPr="00B055CB">
        <w:rPr>
          <w:rFonts w:ascii="Calibri" w:eastAsia="Times New Roman" w:hAnsi="Calibri" w:cs="Calibri"/>
          <w:sz w:val="24"/>
          <w:szCs w:val="24"/>
        </w:rPr>
        <w:t xml:space="preserve"> </w:t>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sidRPr="00B055CB">
        <w:rPr>
          <w:rFonts w:ascii="Arial" w:eastAsia="Times New Roman" w:hAnsi="Arial" w:cs="Arial"/>
          <w:sz w:val="24"/>
          <w:szCs w:val="24"/>
          <w:shd w:val="clear" w:color="auto" w:fill="FFFF00"/>
        </w:rPr>
        <w:t>DATE</w:t>
      </w:r>
      <w:r w:rsidRPr="00B055CB">
        <w:rPr>
          <w:rFonts w:ascii="Arial" w:eastAsia="Times New Roman" w:hAnsi="Arial" w:cs="Arial"/>
          <w:sz w:val="24"/>
          <w:szCs w:val="24"/>
        </w:rPr>
        <w:t> </w:t>
      </w:r>
    </w:p>
    <w:p w14:paraId="3A9ABE9E"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00B055CB">
        <w:rPr>
          <w:rFonts w:ascii="Arial" w:eastAsia="Times New Roman" w:hAnsi="Arial" w:cs="Arial"/>
          <w:sz w:val="24"/>
          <w:szCs w:val="24"/>
        </w:rPr>
        <w:t> </w:t>
      </w:r>
    </w:p>
    <w:p w14:paraId="4942E541"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00B055CB">
        <w:rPr>
          <w:rFonts w:ascii="Arial" w:eastAsia="Times New Roman" w:hAnsi="Arial" w:cs="Arial"/>
          <w:sz w:val="24"/>
          <w:szCs w:val="24"/>
        </w:rPr>
        <w:t> </w:t>
      </w:r>
    </w:p>
    <w:p w14:paraId="5590FAB4"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00B055CB">
        <w:rPr>
          <w:rFonts w:ascii="Arial" w:eastAsia="Times New Roman" w:hAnsi="Arial" w:cs="Arial"/>
          <w:sz w:val="24"/>
          <w:szCs w:val="24"/>
        </w:rPr>
        <w:t>MEMORANDUM FOR Division Chief, Command and Tactics Division, U.S. Army Military Police School, Fort Leonard Wood, Missouri 65473-8926 </w:t>
      </w:r>
    </w:p>
    <w:p w14:paraId="77E86D99"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00B055CB">
        <w:rPr>
          <w:rFonts w:ascii="Arial" w:eastAsia="Times New Roman" w:hAnsi="Arial" w:cs="Arial"/>
          <w:sz w:val="24"/>
          <w:szCs w:val="24"/>
        </w:rPr>
        <w:t> </w:t>
      </w:r>
    </w:p>
    <w:p w14:paraId="7A9E7A47"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00B055CB">
        <w:rPr>
          <w:rFonts w:ascii="Arial" w:eastAsia="Times New Roman" w:hAnsi="Arial" w:cs="Arial"/>
          <w:sz w:val="24"/>
          <w:szCs w:val="24"/>
        </w:rPr>
        <w:t xml:space="preserve">SUBJECT: Board's Findings of Fact and Recommendation, </w:t>
      </w:r>
      <w:r w:rsidRPr="00B055CB">
        <w:rPr>
          <w:rFonts w:ascii="Arial" w:eastAsia="Times New Roman" w:hAnsi="Arial" w:cs="Arial"/>
          <w:sz w:val="24"/>
          <w:szCs w:val="24"/>
          <w:shd w:val="clear" w:color="auto" w:fill="FFFF00"/>
        </w:rPr>
        <w:t>STUDENT'S RANK AND NAME</w:t>
      </w:r>
      <w:r w:rsidRPr="00B055CB">
        <w:rPr>
          <w:rFonts w:ascii="Arial" w:eastAsia="Times New Roman" w:hAnsi="Arial" w:cs="Arial"/>
          <w:sz w:val="24"/>
          <w:szCs w:val="24"/>
        </w:rPr>
        <w:t> </w:t>
      </w:r>
    </w:p>
    <w:p w14:paraId="2ACECACC"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00B055CB">
        <w:rPr>
          <w:rFonts w:ascii="Arial" w:eastAsia="Times New Roman" w:hAnsi="Arial" w:cs="Arial"/>
          <w:sz w:val="24"/>
          <w:szCs w:val="24"/>
        </w:rPr>
        <w:t> </w:t>
      </w:r>
    </w:p>
    <w:p w14:paraId="4C2310F4"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00B055CB">
        <w:rPr>
          <w:rFonts w:ascii="Arial" w:eastAsia="Times New Roman" w:hAnsi="Arial" w:cs="Arial"/>
          <w:sz w:val="24"/>
          <w:szCs w:val="24"/>
        </w:rPr>
        <w:t> </w:t>
      </w:r>
    </w:p>
    <w:p w14:paraId="323DBB91" w14:textId="77777777" w:rsidR="00B055CB" w:rsidRPr="00B055CB" w:rsidRDefault="00B055CB">
      <w:pPr>
        <w:numPr>
          <w:ilvl w:val="0"/>
          <w:numId w:val="109"/>
        </w:numPr>
        <w:spacing w:after="0" w:line="240" w:lineRule="auto"/>
        <w:ind w:left="0" w:firstLine="360"/>
        <w:textAlignment w:val="baseline"/>
        <w:rPr>
          <w:rFonts w:ascii="Arial" w:eastAsia="Times New Roman" w:hAnsi="Arial" w:cs="Arial"/>
          <w:sz w:val="24"/>
          <w:szCs w:val="24"/>
        </w:rPr>
      </w:pPr>
      <w:r w:rsidRPr="00B055CB">
        <w:rPr>
          <w:rFonts w:ascii="Arial" w:eastAsia="Times New Roman" w:hAnsi="Arial" w:cs="Arial"/>
          <w:sz w:val="24"/>
          <w:szCs w:val="24"/>
        </w:rPr>
        <w:t xml:space="preserve">The board commenced at </w:t>
      </w:r>
      <w:r w:rsidRPr="00B055CB">
        <w:rPr>
          <w:rFonts w:ascii="Arial" w:eastAsia="Times New Roman" w:hAnsi="Arial" w:cs="Arial"/>
          <w:sz w:val="24"/>
          <w:szCs w:val="24"/>
          <w:shd w:val="clear" w:color="auto" w:fill="FFFF00"/>
        </w:rPr>
        <w:t>PLACE</w:t>
      </w:r>
      <w:r w:rsidRPr="00B055CB">
        <w:rPr>
          <w:rFonts w:ascii="Arial" w:eastAsia="Times New Roman" w:hAnsi="Arial" w:cs="Arial"/>
          <w:sz w:val="24"/>
          <w:szCs w:val="24"/>
        </w:rPr>
        <w:t xml:space="preserve"> at </w:t>
      </w:r>
      <w:r w:rsidRPr="00B055CB">
        <w:rPr>
          <w:rFonts w:ascii="Arial" w:eastAsia="Times New Roman" w:hAnsi="Arial" w:cs="Arial"/>
          <w:sz w:val="24"/>
          <w:szCs w:val="24"/>
          <w:shd w:val="clear" w:color="auto" w:fill="FFFF00"/>
        </w:rPr>
        <w:t>TIME</w:t>
      </w:r>
      <w:r w:rsidRPr="00B055CB">
        <w:rPr>
          <w:rFonts w:ascii="Arial" w:eastAsia="Times New Roman" w:hAnsi="Arial" w:cs="Arial"/>
          <w:sz w:val="24"/>
          <w:szCs w:val="24"/>
        </w:rPr>
        <w:t xml:space="preserve"> on </w:t>
      </w:r>
      <w:r w:rsidRPr="00B055CB">
        <w:rPr>
          <w:rFonts w:ascii="Arial" w:eastAsia="Times New Roman" w:hAnsi="Arial" w:cs="Arial"/>
          <w:sz w:val="24"/>
          <w:szCs w:val="24"/>
          <w:shd w:val="clear" w:color="auto" w:fill="FFFF00"/>
        </w:rPr>
        <w:t>DATE</w:t>
      </w:r>
      <w:r w:rsidRPr="00B055CB">
        <w:rPr>
          <w:rFonts w:ascii="Arial" w:eastAsia="Times New Roman" w:hAnsi="Arial" w:cs="Arial"/>
          <w:sz w:val="24"/>
          <w:szCs w:val="24"/>
        </w:rPr>
        <w:t>. </w:t>
      </w:r>
    </w:p>
    <w:p w14:paraId="26B3FA94"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00B055CB">
        <w:rPr>
          <w:rFonts w:ascii="Arial" w:eastAsia="Times New Roman" w:hAnsi="Arial" w:cs="Arial"/>
          <w:sz w:val="24"/>
          <w:szCs w:val="24"/>
        </w:rPr>
        <w:t> </w:t>
      </w:r>
    </w:p>
    <w:p w14:paraId="3A746AA8" w14:textId="77777777" w:rsidR="00B055CB" w:rsidRPr="00B055CB" w:rsidRDefault="00B055CB">
      <w:pPr>
        <w:numPr>
          <w:ilvl w:val="0"/>
          <w:numId w:val="110"/>
        </w:numPr>
        <w:spacing w:after="0" w:line="240" w:lineRule="auto"/>
        <w:ind w:left="0" w:firstLine="360"/>
        <w:textAlignment w:val="baseline"/>
        <w:rPr>
          <w:rFonts w:ascii="Arial" w:eastAsia="Times New Roman" w:hAnsi="Arial" w:cs="Arial"/>
          <w:sz w:val="24"/>
          <w:szCs w:val="24"/>
        </w:rPr>
      </w:pPr>
      <w:r w:rsidRPr="00B055CB">
        <w:rPr>
          <w:rFonts w:ascii="Arial" w:eastAsia="Times New Roman" w:hAnsi="Arial" w:cs="Arial"/>
          <w:sz w:val="24"/>
          <w:szCs w:val="24"/>
        </w:rPr>
        <w:t>The following persons were present: </w:t>
      </w:r>
    </w:p>
    <w:p w14:paraId="25604421" w14:textId="77777777" w:rsidR="00B055CB" w:rsidRPr="00B055CB" w:rsidRDefault="00B055CB" w:rsidP="00B055CB">
      <w:pPr>
        <w:spacing w:after="0" w:line="240" w:lineRule="auto"/>
        <w:ind w:left="510"/>
        <w:textAlignment w:val="baseline"/>
        <w:rPr>
          <w:rFonts w:ascii="Segoe UI" w:eastAsia="Times New Roman" w:hAnsi="Segoe UI" w:cs="Segoe UI"/>
          <w:sz w:val="18"/>
          <w:szCs w:val="18"/>
        </w:rPr>
      </w:pPr>
      <w:r w:rsidRPr="00B055CB">
        <w:rPr>
          <w:rFonts w:ascii="Arial" w:eastAsia="Times New Roman" w:hAnsi="Arial" w:cs="Arial"/>
          <w:sz w:val="24"/>
          <w:szCs w:val="24"/>
        </w:rPr>
        <w:t> </w:t>
      </w:r>
    </w:p>
    <w:p w14:paraId="38425937" w14:textId="77777777" w:rsidR="00B055CB" w:rsidRDefault="00B055CB">
      <w:pPr>
        <w:numPr>
          <w:ilvl w:val="0"/>
          <w:numId w:val="111"/>
        </w:numPr>
        <w:spacing w:after="0" w:line="240" w:lineRule="auto"/>
        <w:ind w:left="360" w:firstLine="360"/>
        <w:textAlignment w:val="baseline"/>
        <w:rPr>
          <w:rFonts w:ascii="Arial" w:eastAsia="Times New Roman" w:hAnsi="Arial" w:cs="Arial"/>
          <w:sz w:val="24"/>
          <w:szCs w:val="24"/>
        </w:rPr>
      </w:pPr>
      <w:r w:rsidRPr="00B055CB">
        <w:rPr>
          <w:rFonts w:ascii="Arial" w:eastAsia="Times New Roman" w:hAnsi="Arial" w:cs="Arial"/>
          <w:sz w:val="24"/>
          <w:szCs w:val="24"/>
          <w:shd w:val="clear" w:color="auto" w:fill="FFFF00"/>
        </w:rPr>
        <w:t>NAME</w:t>
      </w:r>
      <w:r w:rsidRPr="00B055CB">
        <w:rPr>
          <w:rFonts w:ascii="Arial" w:eastAsia="Times New Roman" w:hAnsi="Arial" w:cs="Arial"/>
          <w:sz w:val="24"/>
          <w:szCs w:val="24"/>
        </w:rPr>
        <w:t>, President </w:t>
      </w:r>
    </w:p>
    <w:p w14:paraId="4224ED7C" w14:textId="77777777" w:rsidR="00A36A58" w:rsidRPr="00B055CB" w:rsidRDefault="00A36A58" w:rsidP="00A36A58">
      <w:pPr>
        <w:spacing w:after="0" w:line="240" w:lineRule="auto"/>
        <w:ind w:left="720"/>
        <w:textAlignment w:val="baseline"/>
        <w:rPr>
          <w:rFonts w:ascii="Arial" w:eastAsia="Times New Roman" w:hAnsi="Arial" w:cs="Arial"/>
          <w:sz w:val="24"/>
          <w:szCs w:val="24"/>
        </w:rPr>
      </w:pPr>
    </w:p>
    <w:p w14:paraId="5E11EFC1" w14:textId="77777777" w:rsidR="00B055CB" w:rsidRDefault="00B055CB">
      <w:pPr>
        <w:numPr>
          <w:ilvl w:val="0"/>
          <w:numId w:val="112"/>
        </w:numPr>
        <w:spacing w:after="0" w:line="240" w:lineRule="auto"/>
        <w:ind w:left="360" w:firstLine="360"/>
        <w:textAlignment w:val="baseline"/>
        <w:rPr>
          <w:rFonts w:ascii="Arial" w:eastAsia="Times New Roman" w:hAnsi="Arial" w:cs="Arial"/>
          <w:sz w:val="24"/>
          <w:szCs w:val="24"/>
        </w:rPr>
      </w:pPr>
      <w:r w:rsidRPr="00B055CB">
        <w:rPr>
          <w:rFonts w:ascii="Arial" w:eastAsia="Times New Roman" w:hAnsi="Arial" w:cs="Arial"/>
          <w:sz w:val="24"/>
          <w:szCs w:val="24"/>
          <w:shd w:val="clear" w:color="auto" w:fill="FFFF00"/>
        </w:rPr>
        <w:t>NAME</w:t>
      </w:r>
      <w:r w:rsidRPr="00B055CB">
        <w:rPr>
          <w:rFonts w:ascii="Arial" w:eastAsia="Times New Roman" w:hAnsi="Arial" w:cs="Arial"/>
          <w:sz w:val="24"/>
          <w:szCs w:val="24"/>
        </w:rPr>
        <w:t>, Member </w:t>
      </w:r>
    </w:p>
    <w:p w14:paraId="330838BD" w14:textId="77777777" w:rsidR="00A36A58" w:rsidRPr="00B055CB" w:rsidRDefault="00A36A58" w:rsidP="00A36A58">
      <w:pPr>
        <w:spacing w:after="0" w:line="240" w:lineRule="auto"/>
        <w:ind w:left="720"/>
        <w:textAlignment w:val="baseline"/>
        <w:rPr>
          <w:rFonts w:ascii="Arial" w:eastAsia="Times New Roman" w:hAnsi="Arial" w:cs="Arial"/>
          <w:sz w:val="24"/>
          <w:szCs w:val="24"/>
        </w:rPr>
      </w:pPr>
    </w:p>
    <w:p w14:paraId="089ECA04" w14:textId="77777777" w:rsidR="00B055CB" w:rsidRDefault="00B055CB">
      <w:pPr>
        <w:numPr>
          <w:ilvl w:val="0"/>
          <w:numId w:val="113"/>
        </w:numPr>
        <w:spacing w:after="0" w:line="240" w:lineRule="auto"/>
        <w:ind w:left="360" w:firstLine="360"/>
        <w:textAlignment w:val="baseline"/>
        <w:rPr>
          <w:rFonts w:ascii="Arial" w:eastAsia="Times New Roman" w:hAnsi="Arial" w:cs="Arial"/>
          <w:sz w:val="24"/>
          <w:szCs w:val="24"/>
        </w:rPr>
      </w:pPr>
      <w:r w:rsidRPr="00B055CB">
        <w:rPr>
          <w:rFonts w:ascii="Arial" w:eastAsia="Times New Roman" w:hAnsi="Arial" w:cs="Arial"/>
          <w:sz w:val="24"/>
          <w:szCs w:val="24"/>
          <w:shd w:val="clear" w:color="auto" w:fill="FFFF00"/>
        </w:rPr>
        <w:t>NAME</w:t>
      </w:r>
      <w:r w:rsidRPr="00B055CB">
        <w:rPr>
          <w:rFonts w:ascii="Arial" w:eastAsia="Times New Roman" w:hAnsi="Arial" w:cs="Arial"/>
          <w:sz w:val="24"/>
          <w:szCs w:val="24"/>
        </w:rPr>
        <w:t>, Member </w:t>
      </w:r>
    </w:p>
    <w:p w14:paraId="3941A625" w14:textId="77777777" w:rsidR="00A36A58" w:rsidRPr="00B055CB" w:rsidRDefault="00A36A58" w:rsidP="00A36A58">
      <w:pPr>
        <w:spacing w:after="0" w:line="240" w:lineRule="auto"/>
        <w:ind w:left="720"/>
        <w:textAlignment w:val="baseline"/>
        <w:rPr>
          <w:rFonts w:ascii="Arial" w:eastAsia="Times New Roman" w:hAnsi="Arial" w:cs="Arial"/>
          <w:sz w:val="24"/>
          <w:szCs w:val="24"/>
        </w:rPr>
      </w:pPr>
    </w:p>
    <w:p w14:paraId="6224FA1E" w14:textId="77777777" w:rsidR="00B055CB" w:rsidRDefault="00B055CB">
      <w:pPr>
        <w:numPr>
          <w:ilvl w:val="0"/>
          <w:numId w:val="114"/>
        </w:numPr>
        <w:spacing w:after="0" w:line="240" w:lineRule="auto"/>
        <w:ind w:left="360" w:firstLine="360"/>
        <w:textAlignment w:val="baseline"/>
        <w:rPr>
          <w:rFonts w:ascii="Arial" w:eastAsia="Times New Roman" w:hAnsi="Arial" w:cs="Arial"/>
          <w:sz w:val="24"/>
          <w:szCs w:val="24"/>
        </w:rPr>
      </w:pPr>
      <w:r w:rsidRPr="00B055CB">
        <w:rPr>
          <w:rFonts w:ascii="Arial" w:eastAsia="Times New Roman" w:hAnsi="Arial" w:cs="Arial"/>
          <w:sz w:val="24"/>
          <w:szCs w:val="24"/>
          <w:shd w:val="clear" w:color="auto" w:fill="FFFF00"/>
        </w:rPr>
        <w:t>NAME</w:t>
      </w:r>
      <w:r w:rsidRPr="00B055CB">
        <w:rPr>
          <w:rFonts w:ascii="Arial" w:eastAsia="Times New Roman" w:hAnsi="Arial" w:cs="Arial"/>
          <w:sz w:val="24"/>
          <w:szCs w:val="24"/>
        </w:rPr>
        <w:t>, Recorder </w:t>
      </w:r>
    </w:p>
    <w:p w14:paraId="1BF5E8EE" w14:textId="77777777" w:rsidR="00A36A58" w:rsidRPr="00B055CB" w:rsidRDefault="00A36A58" w:rsidP="00A36A58">
      <w:pPr>
        <w:spacing w:after="0" w:line="240" w:lineRule="auto"/>
        <w:ind w:left="720"/>
        <w:textAlignment w:val="baseline"/>
        <w:rPr>
          <w:rFonts w:ascii="Arial" w:eastAsia="Times New Roman" w:hAnsi="Arial" w:cs="Arial"/>
          <w:sz w:val="24"/>
          <w:szCs w:val="24"/>
        </w:rPr>
      </w:pPr>
    </w:p>
    <w:p w14:paraId="5D3EE266" w14:textId="77777777" w:rsidR="00B055CB" w:rsidRDefault="00B055CB">
      <w:pPr>
        <w:numPr>
          <w:ilvl w:val="0"/>
          <w:numId w:val="115"/>
        </w:numPr>
        <w:spacing w:after="0" w:line="240" w:lineRule="auto"/>
        <w:ind w:left="360" w:firstLine="360"/>
        <w:textAlignment w:val="baseline"/>
        <w:rPr>
          <w:rFonts w:ascii="Arial" w:eastAsia="Times New Roman" w:hAnsi="Arial" w:cs="Arial"/>
          <w:sz w:val="24"/>
          <w:szCs w:val="24"/>
        </w:rPr>
      </w:pPr>
      <w:r w:rsidRPr="00B055CB">
        <w:rPr>
          <w:rFonts w:ascii="Arial" w:eastAsia="Times New Roman" w:hAnsi="Arial" w:cs="Arial"/>
          <w:sz w:val="24"/>
          <w:szCs w:val="24"/>
          <w:shd w:val="clear" w:color="auto" w:fill="FFFF00"/>
        </w:rPr>
        <w:t>NAME</w:t>
      </w:r>
      <w:r w:rsidRPr="00B055CB">
        <w:rPr>
          <w:rFonts w:ascii="Arial" w:eastAsia="Times New Roman" w:hAnsi="Arial" w:cs="Arial"/>
          <w:sz w:val="24"/>
          <w:szCs w:val="24"/>
        </w:rPr>
        <w:t>, Legal Advisor </w:t>
      </w:r>
    </w:p>
    <w:p w14:paraId="7B3403DF" w14:textId="77777777" w:rsidR="00A36A58" w:rsidRPr="00B055CB" w:rsidRDefault="00A36A58" w:rsidP="00A36A58">
      <w:pPr>
        <w:spacing w:after="0" w:line="240" w:lineRule="auto"/>
        <w:ind w:left="720"/>
        <w:textAlignment w:val="baseline"/>
        <w:rPr>
          <w:rFonts w:ascii="Arial" w:eastAsia="Times New Roman" w:hAnsi="Arial" w:cs="Arial"/>
          <w:sz w:val="24"/>
          <w:szCs w:val="24"/>
        </w:rPr>
      </w:pPr>
    </w:p>
    <w:p w14:paraId="4B87A725" w14:textId="77777777" w:rsidR="00B055CB" w:rsidRPr="00B055CB" w:rsidRDefault="00B055CB">
      <w:pPr>
        <w:numPr>
          <w:ilvl w:val="0"/>
          <w:numId w:val="116"/>
        </w:numPr>
        <w:spacing w:after="0" w:line="240" w:lineRule="auto"/>
        <w:ind w:left="0" w:firstLine="360"/>
        <w:textAlignment w:val="baseline"/>
        <w:rPr>
          <w:rFonts w:ascii="Arial" w:eastAsia="Times New Roman" w:hAnsi="Arial" w:cs="Arial"/>
          <w:sz w:val="24"/>
          <w:szCs w:val="24"/>
        </w:rPr>
      </w:pPr>
      <w:r w:rsidRPr="00B055CB">
        <w:rPr>
          <w:rFonts w:ascii="Arial" w:eastAsia="Times New Roman" w:hAnsi="Arial" w:cs="Arial"/>
          <w:sz w:val="24"/>
          <w:szCs w:val="24"/>
        </w:rPr>
        <w:t xml:space="preserve">The board finished gathering/hearing evidence at </w:t>
      </w:r>
      <w:r w:rsidRPr="00B055CB">
        <w:rPr>
          <w:rFonts w:ascii="Arial" w:eastAsia="Times New Roman" w:hAnsi="Arial" w:cs="Arial"/>
          <w:sz w:val="24"/>
          <w:szCs w:val="24"/>
          <w:shd w:val="clear" w:color="auto" w:fill="FFFF00"/>
        </w:rPr>
        <w:t>TIME</w:t>
      </w:r>
      <w:r w:rsidRPr="00B055CB">
        <w:rPr>
          <w:rFonts w:ascii="Arial" w:eastAsia="Times New Roman" w:hAnsi="Arial" w:cs="Arial"/>
          <w:sz w:val="24"/>
          <w:szCs w:val="24"/>
        </w:rPr>
        <w:t xml:space="preserve"> on </w:t>
      </w:r>
      <w:r w:rsidRPr="00B055CB">
        <w:rPr>
          <w:rFonts w:ascii="Arial" w:eastAsia="Times New Roman" w:hAnsi="Arial" w:cs="Arial"/>
          <w:sz w:val="24"/>
          <w:szCs w:val="24"/>
          <w:shd w:val="clear" w:color="auto" w:fill="FFFF00"/>
        </w:rPr>
        <w:t>DATE</w:t>
      </w:r>
      <w:r w:rsidRPr="00B055CB">
        <w:rPr>
          <w:rFonts w:ascii="Arial" w:eastAsia="Times New Roman" w:hAnsi="Arial" w:cs="Arial"/>
          <w:sz w:val="24"/>
          <w:szCs w:val="24"/>
        </w:rPr>
        <w:t xml:space="preserve"> and completed findings and recommendations at </w:t>
      </w:r>
      <w:r w:rsidRPr="00B055CB">
        <w:rPr>
          <w:rFonts w:ascii="Arial" w:eastAsia="Times New Roman" w:hAnsi="Arial" w:cs="Arial"/>
          <w:sz w:val="24"/>
          <w:szCs w:val="24"/>
          <w:shd w:val="clear" w:color="auto" w:fill="FFFF00"/>
        </w:rPr>
        <w:t>TIME</w:t>
      </w:r>
      <w:r w:rsidRPr="00B055CB">
        <w:rPr>
          <w:rFonts w:ascii="Arial" w:eastAsia="Times New Roman" w:hAnsi="Arial" w:cs="Arial"/>
          <w:sz w:val="24"/>
          <w:szCs w:val="24"/>
        </w:rPr>
        <w:t xml:space="preserve"> on </w:t>
      </w:r>
      <w:r w:rsidRPr="00B055CB">
        <w:rPr>
          <w:rFonts w:ascii="Arial" w:eastAsia="Times New Roman" w:hAnsi="Arial" w:cs="Arial"/>
          <w:sz w:val="24"/>
          <w:szCs w:val="24"/>
          <w:shd w:val="clear" w:color="auto" w:fill="FFFF00"/>
        </w:rPr>
        <w:t>DATE</w:t>
      </w:r>
      <w:r w:rsidRPr="00B055CB">
        <w:rPr>
          <w:rFonts w:ascii="Arial" w:eastAsia="Times New Roman" w:hAnsi="Arial" w:cs="Arial"/>
          <w:sz w:val="24"/>
          <w:szCs w:val="24"/>
        </w:rPr>
        <w:t>. </w:t>
      </w:r>
    </w:p>
    <w:p w14:paraId="63D34435"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00B055CB">
        <w:rPr>
          <w:rFonts w:ascii="Arial" w:eastAsia="Times New Roman" w:hAnsi="Arial" w:cs="Arial"/>
          <w:sz w:val="24"/>
          <w:szCs w:val="24"/>
        </w:rPr>
        <w:t> </w:t>
      </w:r>
    </w:p>
    <w:p w14:paraId="548ED066" w14:textId="77777777" w:rsidR="00B055CB" w:rsidRPr="00B055CB" w:rsidRDefault="00B055CB">
      <w:pPr>
        <w:numPr>
          <w:ilvl w:val="0"/>
          <w:numId w:val="117"/>
        </w:numPr>
        <w:spacing w:after="0" w:line="240" w:lineRule="auto"/>
        <w:ind w:left="0" w:firstLine="360"/>
        <w:textAlignment w:val="baseline"/>
        <w:rPr>
          <w:rFonts w:ascii="Arial" w:eastAsia="Times New Roman" w:hAnsi="Arial" w:cs="Arial"/>
          <w:sz w:val="24"/>
          <w:szCs w:val="24"/>
        </w:rPr>
      </w:pPr>
      <w:r w:rsidRPr="00B055CB">
        <w:rPr>
          <w:rFonts w:ascii="Arial" w:eastAsia="Times New Roman" w:hAnsi="Arial" w:cs="Arial"/>
          <w:sz w:val="24"/>
          <w:szCs w:val="24"/>
        </w:rPr>
        <w:t>The board, having carefully considered the evidence, finds: </w:t>
      </w:r>
    </w:p>
    <w:p w14:paraId="47C90ADD" w14:textId="77777777" w:rsidR="00B055CB" w:rsidRPr="00B055CB" w:rsidRDefault="00B055CB" w:rsidP="00B055CB">
      <w:pPr>
        <w:spacing w:after="0" w:line="240" w:lineRule="auto"/>
        <w:ind w:left="510"/>
        <w:textAlignment w:val="baseline"/>
        <w:rPr>
          <w:rFonts w:ascii="Segoe UI" w:eastAsia="Times New Roman" w:hAnsi="Segoe UI" w:cs="Segoe UI"/>
          <w:sz w:val="18"/>
          <w:szCs w:val="18"/>
        </w:rPr>
      </w:pPr>
      <w:r w:rsidRPr="00B055CB">
        <w:rPr>
          <w:rFonts w:ascii="Arial" w:eastAsia="Times New Roman" w:hAnsi="Arial" w:cs="Arial"/>
          <w:sz w:val="24"/>
          <w:szCs w:val="24"/>
        </w:rPr>
        <w:t> </w:t>
      </w:r>
    </w:p>
    <w:p w14:paraId="4F200049" w14:textId="185A4950" w:rsidR="00B055CB" w:rsidRDefault="00B055CB">
      <w:pPr>
        <w:numPr>
          <w:ilvl w:val="0"/>
          <w:numId w:val="118"/>
        </w:numPr>
        <w:spacing w:after="0" w:line="240" w:lineRule="auto"/>
        <w:ind w:left="360" w:firstLine="360"/>
        <w:textAlignment w:val="baseline"/>
        <w:rPr>
          <w:rFonts w:ascii="Arial" w:eastAsia="Times New Roman" w:hAnsi="Arial" w:cs="Arial"/>
          <w:sz w:val="24"/>
          <w:szCs w:val="24"/>
        </w:rPr>
      </w:pPr>
      <w:r w:rsidRPr="00B055CB">
        <w:rPr>
          <w:rFonts w:ascii="Arial" w:eastAsia="Times New Roman" w:hAnsi="Arial" w:cs="Arial"/>
          <w:sz w:val="24"/>
          <w:szCs w:val="24"/>
          <w:shd w:val="clear" w:color="auto" w:fill="FFFF00"/>
        </w:rPr>
        <w:t xml:space="preserve">(The student (did) (did not) </w:t>
      </w:r>
      <w:r w:rsidR="00F23AF8" w:rsidRPr="005C654C">
        <w:rPr>
          <w:rFonts w:ascii="Arial" w:eastAsia="Times New Roman" w:hAnsi="Arial" w:cs="Arial"/>
          <w:sz w:val="23"/>
          <w:szCs w:val="23"/>
          <w:highlight w:val="yellow"/>
        </w:rPr>
        <w:t>DISCUSS OVERVIEW OF ISSUE</w:t>
      </w:r>
      <w:r w:rsidR="00F23AF8" w:rsidRPr="00E62E95">
        <w:rPr>
          <w:rFonts w:ascii="Arial" w:eastAsia="Times New Roman" w:hAnsi="Arial" w:cs="Arial"/>
          <w:sz w:val="23"/>
          <w:szCs w:val="23"/>
        </w:rPr>
        <w:t xml:space="preserve">. </w:t>
      </w:r>
      <w:r w:rsidR="00F23AF8">
        <w:rPr>
          <w:rFonts w:ascii="Arial" w:eastAsia="Times New Roman" w:hAnsi="Arial" w:cs="Arial"/>
          <w:sz w:val="23"/>
          <w:szCs w:val="23"/>
        </w:rPr>
        <w:t>in</w:t>
      </w:r>
      <w:r w:rsidR="00F23AF8" w:rsidRPr="00E62E95">
        <w:rPr>
          <w:rFonts w:ascii="Arial" w:eastAsia="Times New Roman" w:hAnsi="Arial" w:cs="Arial"/>
          <w:sz w:val="23"/>
          <w:szCs w:val="23"/>
        </w:rPr>
        <w:t xml:space="preserve"> </w:t>
      </w:r>
      <w:r w:rsidR="00F23AF8" w:rsidRPr="005C654C">
        <w:rPr>
          <w:rFonts w:ascii="Arial" w:eastAsia="Times New Roman" w:hAnsi="Arial" w:cs="Arial"/>
          <w:sz w:val="23"/>
          <w:szCs w:val="23"/>
        </w:rPr>
        <w:t xml:space="preserve">violation of the CATD Individual Student Assessment Plan, </w:t>
      </w:r>
      <w:r w:rsidR="00F23AF8" w:rsidRPr="005C654C">
        <w:rPr>
          <w:rFonts w:ascii="Arial" w:eastAsia="Times New Roman" w:hAnsi="Arial" w:cs="Arial"/>
          <w:sz w:val="23"/>
          <w:szCs w:val="23"/>
          <w:highlight w:val="yellow"/>
        </w:rPr>
        <w:t>APPENDIX REFERENCE</w:t>
      </w:r>
      <w:r w:rsidR="00F23AF8" w:rsidRPr="00E62E95">
        <w:rPr>
          <w:rFonts w:ascii="Arial" w:eastAsia="Times New Roman" w:hAnsi="Arial" w:cs="Arial"/>
          <w:sz w:val="23"/>
          <w:szCs w:val="23"/>
        </w:rPr>
        <w:t xml:space="preserve">, </w:t>
      </w:r>
      <w:r w:rsidR="00F23AF8" w:rsidRPr="005C654C">
        <w:rPr>
          <w:rFonts w:ascii="Arial" w:eastAsia="Times New Roman" w:hAnsi="Arial" w:cs="Arial"/>
          <w:sz w:val="23"/>
          <w:szCs w:val="23"/>
          <w:highlight w:val="yellow"/>
        </w:rPr>
        <w:t>DESCRIPTION OF ISSUE HERE</w:t>
      </w:r>
    </w:p>
    <w:p w14:paraId="2DB483DF" w14:textId="77777777" w:rsidR="00A36A58" w:rsidRPr="00B055CB" w:rsidRDefault="00A36A58" w:rsidP="00A36A58">
      <w:pPr>
        <w:spacing w:after="0" w:line="240" w:lineRule="auto"/>
        <w:ind w:left="720"/>
        <w:textAlignment w:val="baseline"/>
        <w:rPr>
          <w:rFonts w:ascii="Arial" w:eastAsia="Times New Roman" w:hAnsi="Arial" w:cs="Arial"/>
          <w:sz w:val="24"/>
          <w:szCs w:val="24"/>
        </w:rPr>
      </w:pPr>
    </w:p>
    <w:p w14:paraId="7DA75603" w14:textId="77777777" w:rsidR="00A955B6" w:rsidRDefault="00B055CB">
      <w:pPr>
        <w:numPr>
          <w:ilvl w:val="0"/>
          <w:numId w:val="119"/>
        </w:numPr>
        <w:spacing w:after="0" w:line="240" w:lineRule="auto"/>
        <w:ind w:left="360" w:firstLine="360"/>
        <w:textAlignment w:val="baseline"/>
        <w:rPr>
          <w:rFonts w:ascii="Arial" w:eastAsia="Times New Roman" w:hAnsi="Arial" w:cs="Arial"/>
          <w:sz w:val="24"/>
          <w:szCs w:val="24"/>
        </w:rPr>
      </w:pPr>
      <w:r w:rsidRPr="00B055CB">
        <w:rPr>
          <w:rFonts w:ascii="Arial" w:eastAsia="Times New Roman" w:hAnsi="Arial" w:cs="Arial"/>
          <w:sz w:val="24"/>
          <w:szCs w:val="24"/>
        </w:rPr>
        <w:t>The following facts support the finding in subparagraph a:</w:t>
      </w:r>
    </w:p>
    <w:p w14:paraId="3E26CDCE" w14:textId="77777777" w:rsidR="00863C9C" w:rsidRDefault="00863C9C" w:rsidP="00863C9C">
      <w:pPr>
        <w:spacing w:after="0" w:line="240" w:lineRule="auto"/>
        <w:ind w:left="720"/>
        <w:textAlignment w:val="baseline"/>
        <w:rPr>
          <w:rFonts w:ascii="Arial" w:eastAsia="Times New Roman" w:hAnsi="Arial" w:cs="Arial"/>
          <w:sz w:val="24"/>
          <w:szCs w:val="24"/>
        </w:rPr>
      </w:pPr>
    </w:p>
    <w:p w14:paraId="484C5D5C" w14:textId="2EBB4A5B" w:rsidR="00B055CB" w:rsidRPr="0041371B" w:rsidRDefault="007F5E40" w:rsidP="0075639C">
      <w:pPr>
        <w:pStyle w:val="ListParagraph"/>
        <w:numPr>
          <w:ilvl w:val="1"/>
          <w:numId w:val="119"/>
        </w:numPr>
        <w:spacing w:after="0" w:line="240" w:lineRule="auto"/>
        <w:textAlignment w:val="baseline"/>
        <w:rPr>
          <w:rFonts w:ascii="Arial" w:eastAsia="Times New Roman" w:hAnsi="Arial" w:cs="Arial"/>
          <w:sz w:val="24"/>
          <w:szCs w:val="24"/>
          <w:highlight w:val="yellow"/>
        </w:rPr>
      </w:pPr>
      <w:r w:rsidRPr="0041371B">
        <w:rPr>
          <w:rFonts w:ascii="Arial" w:eastAsia="Times New Roman" w:hAnsi="Arial" w:cs="Arial"/>
          <w:sz w:val="24"/>
          <w:szCs w:val="24"/>
          <w:highlight w:val="yellow"/>
        </w:rPr>
        <w:t xml:space="preserve">USE SUBPARAGRAPHS TO </w:t>
      </w:r>
      <w:r w:rsidR="0041371B" w:rsidRPr="0041371B">
        <w:rPr>
          <w:rFonts w:ascii="Arial" w:eastAsia="Times New Roman" w:hAnsi="Arial" w:cs="Arial"/>
          <w:sz w:val="24"/>
          <w:szCs w:val="24"/>
          <w:highlight w:val="yellow"/>
        </w:rPr>
        <w:t>IDENTIFY SUPPORTING FACTS</w:t>
      </w:r>
      <w:r w:rsidR="00B055CB" w:rsidRPr="0041371B">
        <w:rPr>
          <w:rFonts w:ascii="Arial" w:eastAsia="Times New Roman" w:hAnsi="Arial" w:cs="Arial"/>
          <w:sz w:val="24"/>
          <w:szCs w:val="24"/>
          <w:highlight w:val="yellow"/>
        </w:rPr>
        <w:t> </w:t>
      </w:r>
    </w:p>
    <w:p w14:paraId="6B974404" w14:textId="77777777" w:rsidR="00863C9C" w:rsidRDefault="00863C9C" w:rsidP="00863C9C">
      <w:pPr>
        <w:spacing w:after="0" w:line="240" w:lineRule="auto"/>
        <w:ind w:left="720" w:firstLine="360"/>
        <w:textAlignment w:val="baseline"/>
        <w:rPr>
          <w:rFonts w:ascii="Arial" w:eastAsia="Times New Roman" w:hAnsi="Arial" w:cs="Arial"/>
          <w:sz w:val="24"/>
          <w:szCs w:val="24"/>
        </w:rPr>
      </w:pPr>
    </w:p>
    <w:p w14:paraId="0994303C" w14:textId="5F26D5B6" w:rsidR="00A36A58" w:rsidRPr="00B055CB" w:rsidRDefault="00863C9C" w:rsidP="00863C9C">
      <w:pPr>
        <w:spacing w:after="0" w:line="240" w:lineRule="auto"/>
        <w:ind w:left="720" w:firstLine="360"/>
        <w:textAlignment w:val="baseline"/>
        <w:rPr>
          <w:rFonts w:ascii="Arial" w:eastAsia="Times New Roman" w:hAnsi="Arial" w:cs="Arial"/>
          <w:sz w:val="24"/>
          <w:szCs w:val="24"/>
        </w:rPr>
      </w:pPr>
      <w:r>
        <w:rPr>
          <w:rFonts w:ascii="Arial" w:eastAsia="Times New Roman" w:hAnsi="Arial" w:cs="Arial"/>
          <w:sz w:val="24"/>
          <w:szCs w:val="24"/>
        </w:rPr>
        <w:t>2)</w:t>
      </w:r>
    </w:p>
    <w:p w14:paraId="67D1C616" w14:textId="619C14C4" w:rsidR="6D01A60B" w:rsidRDefault="6D01A60B" w:rsidP="6D01A60B">
      <w:pPr>
        <w:spacing w:after="0" w:line="240" w:lineRule="auto"/>
        <w:ind w:left="720" w:firstLine="360"/>
        <w:rPr>
          <w:rFonts w:ascii="Arial" w:eastAsia="Times New Roman" w:hAnsi="Arial" w:cs="Arial"/>
          <w:sz w:val="24"/>
          <w:szCs w:val="24"/>
        </w:rPr>
      </w:pPr>
    </w:p>
    <w:p w14:paraId="3C6D185E" w14:textId="77777777" w:rsidR="00B055CB" w:rsidRPr="00B055CB" w:rsidRDefault="00B055CB">
      <w:pPr>
        <w:numPr>
          <w:ilvl w:val="0"/>
          <w:numId w:val="120"/>
        </w:numPr>
        <w:spacing w:after="0" w:line="240" w:lineRule="auto"/>
        <w:ind w:left="0" w:firstLine="360"/>
        <w:textAlignment w:val="baseline"/>
        <w:rPr>
          <w:rFonts w:ascii="Arial" w:eastAsia="Times New Roman" w:hAnsi="Arial" w:cs="Arial"/>
          <w:sz w:val="24"/>
          <w:szCs w:val="24"/>
        </w:rPr>
      </w:pPr>
      <w:r w:rsidRPr="00B055CB">
        <w:rPr>
          <w:rFonts w:ascii="Arial" w:eastAsia="Times New Roman" w:hAnsi="Arial" w:cs="Arial"/>
          <w:sz w:val="24"/>
          <w:szCs w:val="24"/>
        </w:rPr>
        <w:t xml:space="preserve">In view of the above findings, the board recommends that the student </w:t>
      </w:r>
      <w:r w:rsidRPr="00B055CB">
        <w:rPr>
          <w:rFonts w:ascii="Arial" w:eastAsia="Times New Roman" w:hAnsi="Arial" w:cs="Arial"/>
          <w:sz w:val="24"/>
          <w:szCs w:val="24"/>
          <w:shd w:val="clear" w:color="auto" w:fill="FFFF00"/>
        </w:rPr>
        <w:t>(be retained in his current course) (be recycled into a later course) (be dismissed from the course)</w:t>
      </w:r>
      <w:r w:rsidRPr="00B055CB">
        <w:rPr>
          <w:rFonts w:ascii="Arial" w:eastAsia="Times New Roman" w:hAnsi="Arial" w:cs="Arial"/>
          <w:sz w:val="24"/>
          <w:szCs w:val="24"/>
        </w:rPr>
        <w:t>. </w:t>
      </w:r>
    </w:p>
    <w:p w14:paraId="10DB44E6" w14:textId="323EE787" w:rsidR="00B055CB" w:rsidRPr="00B055CB" w:rsidRDefault="00B055CB" w:rsidP="00B055CB">
      <w:pPr>
        <w:spacing w:after="0" w:line="240" w:lineRule="auto"/>
        <w:textAlignment w:val="baseline"/>
        <w:rPr>
          <w:rFonts w:ascii="Segoe UI" w:eastAsia="Times New Roman" w:hAnsi="Segoe UI" w:cs="Segoe UI"/>
          <w:sz w:val="18"/>
          <w:szCs w:val="18"/>
        </w:rPr>
      </w:pPr>
    </w:p>
    <w:p w14:paraId="6ABF8C88" w14:textId="70D42149" w:rsidR="00A36A58" w:rsidRPr="00AF33D0" w:rsidRDefault="00B055CB" w:rsidP="00AF33D0">
      <w:pPr>
        <w:numPr>
          <w:ilvl w:val="0"/>
          <w:numId w:val="121"/>
        </w:numPr>
        <w:spacing w:after="0" w:line="240" w:lineRule="auto"/>
        <w:ind w:left="0" w:firstLine="360"/>
        <w:textAlignment w:val="baseline"/>
        <w:rPr>
          <w:rFonts w:ascii="Arial" w:eastAsia="Times New Roman" w:hAnsi="Arial" w:cs="Arial"/>
          <w:sz w:val="24"/>
          <w:szCs w:val="24"/>
        </w:rPr>
        <w:sectPr w:rsidR="00A36A58" w:rsidRPr="00AF33D0">
          <w:headerReference w:type="default" r:id="rId113"/>
          <w:footerReference w:type="default" r:id="rId114"/>
          <w:headerReference w:type="first" r:id="rId115"/>
          <w:footerReference w:type="first" r:id="rId116"/>
          <w:pgSz w:w="12240" w:h="15840"/>
          <w:pgMar w:top="1440" w:right="1440" w:bottom="1440" w:left="1440" w:header="720" w:footer="720" w:gutter="0"/>
          <w:cols w:space="720"/>
          <w:docGrid w:linePitch="360"/>
        </w:sectPr>
      </w:pPr>
      <w:r w:rsidRPr="00B055CB">
        <w:rPr>
          <w:rFonts w:ascii="Arial" w:eastAsia="Times New Roman" w:hAnsi="Arial" w:cs="Arial"/>
          <w:sz w:val="24"/>
          <w:szCs w:val="24"/>
        </w:rPr>
        <w:t>The board provides the following justification for this recommendation</w:t>
      </w:r>
      <w:r w:rsidR="00E167D3">
        <w:rPr>
          <w:rFonts w:ascii="Arial" w:eastAsia="Times New Roman" w:hAnsi="Arial" w:cs="Arial"/>
          <w:sz w:val="24"/>
          <w:szCs w:val="24"/>
        </w:rPr>
        <w:t>.</w:t>
      </w:r>
    </w:p>
    <w:p w14:paraId="0613CC25" w14:textId="44C8CC41" w:rsidR="00B055CB" w:rsidRDefault="00BA2BE1" w:rsidP="00E877D0">
      <w:pPr>
        <w:spacing w:after="0" w:line="480" w:lineRule="auto"/>
        <w:ind w:firstLine="540"/>
        <w:textAlignment w:val="baseline"/>
        <w:rPr>
          <w:rFonts w:ascii="Arial" w:eastAsia="Times New Roman" w:hAnsi="Arial" w:cs="Arial"/>
          <w:sz w:val="24"/>
          <w:szCs w:val="24"/>
        </w:rPr>
      </w:pPr>
      <w:r>
        <w:rPr>
          <w:rFonts w:ascii="Arial" w:eastAsia="Times New Roman" w:hAnsi="Arial" w:cs="Arial"/>
          <w:sz w:val="24"/>
          <w:szCs w:val="24"/>
        </w:rPr>
        <w:lastRenderedPageBreak/>
        <w:t>a.</w:t>
      </w:r>
    </w:p>
    <w:p w14:paraId="2FB73C6A" w14:textId="3A26C0CF" w:rsidR="00E877D0" w:rsidRPr="00B055CB" w:rsidRDefault="00E877D0" w:rsidP="00E877D0">
      <w:pPr>
        <w:spacing w:after="0" w:line="480" w:lineRule="auto"/>
        <w:ind w:firstLine="540"/>
        <w:textAlignment w:val="baseline"/>
        <w:rPr>
          <w:rFonts w:ascii="Arial" w:eastAsia="Times New Roman" w:hAnsi="Arial" w:cs="Arial"/>
          <w:sz w:val="24"/>
          <w:szCs w:val="24"/>
        </w:rPr>
      </w:pPr>
      <w:r>
        <w:rPr>
          <w:rFonts w:ascii="Arial" w:eastAsia="Times New Roman" w:hAnsi="Arial" w:cs="Arial"/>
          <w:sz w:val="24"/>
          <w:szCs w:val="24"/>
        </w:rPr>
        <w:t>b.</w:t>
      </w:r>
    </w:p>
    <w:p w14:paraId="55C77956" w14:textId="77777777" w:rsidR="00B055CB" w:rsidRPr="00B055CB" w:rsidRDefault="00B055CB">
      <w:pPr>
        <w:numPr>
          <w:ilvl w:val="0"/>
          <w:numId w:val="124"/>
        </w:numPr>
        <w:spacing w:after="0" w:line="240" w:lineRule="auto"/>
        <w:ind w:left="0" w:firstLine="360"/>
        <w:textAlignment w:val="baseline"/>
        <w:rPr>
          <w:rFonts w:ascii="Arial" w:eastAsia="Times New Roman" w:hAnsi="Arial" w:cs="Arial"/>
          <w:sz w:val="24"/>
          <w:szCs w:val="24"/>
        </w:rPr>
      </w:pPr>
      <w:r w:rsidRPr="00B055CB">
        <w:rPr>
          <w:rFonts w:ascii="Arial" w:eastAsia="Times New Roman" w:hAnsi="Arial" w:cs="Arial"/>
          <w:sz w:val="24"/>
          <w:szCs w:val="24"/>
          <w:shd w:val="clear" w:color="auto" w:fill="FFFF00"/>
        </w:rPr>
        <w:t>With the recommendation that this BOLC student be dismissed from the course, the board also recommends that the student (be re-branched to another branch) (be eliminated from the service). This recommendation is based on the following ____________</w:t>
      </w:r>
      <w:r w:rsidRPr="00B055CB">
        <w:rPr>
          <w:rFonts w:ascii="Arial" w:eastAsia="Times New Roman" w:hAnsi="Arial" w:cs="Arial"/>
          <w:sz w:val="24"/>
          <w:szCs w:val="24"/>
        </w:rPr>
        <w:t> </w:t>
      </w:r>
    </w:p>
    <w:p w14:paraId="1508DAE7"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5929F3E4">
        <w:rPr>
          <w:rFonts w:ascii="Arial" w:eastAsia="Times New Roman" w:hAnsi="Arial" w:cs="Arial"/>
          <w:sz w:val="24"/>
          <w:szCs w:val="24"/>
        </w:rPr>
        <w:t> </w:t>
      </w:r>
    </w:p>
    <w:p w14:paraId="58A9C4FD" w14:textId="77777777" w:rsidR="00B055CB" w:rsidRPr="00B055CB" w:rsidRDefault="00B055CB">
      <w:pPr>
        <w:numPr>
          <w:ilvl w:val="0"/>
          <w:numId w:val="125"/>
        </w:numPr>
        <w:spacing w:after="0" w:line="240" w:lineRule="auto"/>
        <w:ind w:left="0" w:firstLine="360"/>
        <w:textAlignment w:val="baseline"/>
        <w:rPr>
          <w:rFonts w:ascii="Arial" w:eastAsia="Times New Roman" w:hAnsi="Arial" w:cs="Arial"/>
          <w:sz w:val="24"/>
          <w:szCs w:val="24"/>
        </w:rPr>
      </w:pPr>
      <w:r w:rsidRPr="5929F3E4">
        <w:rPr>
          <w:rFonts w:ascii="Arial" w:eastAsia="Times New Roman" w:hAnsi="Arial" w:cs="Arial"/>
          <w:sz w:val="24"/>
          <w:szCs w:val="24"/>
        </w:rPr>
        <w:t>This report of proceedings is complete and accurate. </w:t>
      </w:r>
    </w:p>
    <w:p w14:paraId="438AA763" w14:textId="77777777" w:rsidR="00B055CB" w:rsidRPr="00B055CB" w:rsidRDefault="00B055CB" w:rsidP="00B055CB">
      <w:pPr>
        <w:spacing w:after="0" w:line="240" w:lineRule="auto"/>
        <w:ind w:left="510"/>
        <w:textAlignment w:val="baseline"/>
        <w:rPr>
          <w:rFonts w:ascii="Segoe UI" w:eastAsia="Times New Roman" w:hAnsi="Segoe UI" w:cs="Segoe UI"/>
          <w:sz w:val="18"/>
          <w:szCs w:val="18"/>
        </w:rPr>
      </w:pPr>
      <w:r w:rsidRPr="5929F3E4">
        <w:rPr>
          <w:rFonts w:ascii="Arial" w:eastAsia="Times New Roman" w:hAnsi="Arial" w:cs="Arial"/>
          <w:sz w:val="24"/>
          <w:szCs w:val="24"/>
        </w:rPr>
        <w:t> </w:t>
      </w:r>
    </w:p>
    <w:p w14:paraId="2A3FAF24" w14:textId="1FD60A00" w:rsidR="00B055CB" w:rsidRPr="00B055CB" w:rsidRDefault="00B055CB">
      <w:pPr>
        <w:numPr>
          <w:ilvl w:val="0"/>
          <w:numId w:val="126"/>
        </w:numPr>
        <w:spacing w:after="0" w:line="240" w:lineRule="auto"/>
        <w:ind w:left="0" w:firstLine="360"/>
        <w:textAlignment w:val="baseline"/>
        <w:rPr>
          <w:rFonts w:ascii="Arial" w:eastAsia="Times New Roman" w:hAnsi="Arial" w:cs="Arial"/>
          <w:sz w:val="24"/>
          <w:szCs w:val="24"/>
        </w:rPr>
      </w:pPr>
      <w:r w:rsidRPr="00B055CB">
        <w:rPr>
          <w:rFonts w:ascii="Arial" w:eastAsia="Times New Roman" w:hAnsi="Arial" w:cs="Arial"/>
          <w:sz w:val="24"/>
          <w:szCs w:val="24"/>
        </w:rPr>
        <w:t xml:space="preserve">Point of contact for this memorandum is </w:t>
      </w:r>
      <w:r w:rsidR="007C1CBD" w:rsidRPr="007C1CBD">
        <w:rPr>
          <w:rFonts w:ascii="Arial" w:eastAsia="Times New Roman" w:hAnsi="Arial" w:cs="Arial"/>
          <w:sz w:val="24"/>
          <w:szCs w:val="24"/>
          <w:highlight w:val="yellow"/>
        </w:rPr>
        <w:t>RECORDER</w:t>
      </w:r>
      <w:r w:rsidR="007C1CBD">
        <w:rPr>
          <w:rFonts w:ascii="Arial" w:eastAsia="Times New Roman" w:hAnsi="Arial" w:cs="Arial"/>
          <w:sz w:val="24"/>
          <w:szCs w:val="24"/>
        </w:rPr>
        <w:t xml:space="preserve"> </w:t>
      </w:r>
      <w:r w:rsidRPr="00B055CB">
        <w:rPr>
          <w:rFonts w:ascii="Arial" w:eastAsia="Times New Roman" w:hAnsi="Arial" w:cs="Arial"/>
          <w:sz w:val="24"/>
          <w:szCs w:val="24"/>
          <w:shd w:val="clear" w:color="auto" w:fill="FFFF00"/>
        </w:rPr>
        <w:t>RANK &amp; NAME</w:t>
      </w:r>
      <w:r w:rsidRPr="00B055CB">
        <w:rPr>
          <w:rFonts w:ascii="Arial" w:eastAsia="Times New Roman" w:hAnsi="Arial" w:cs="Arial"/>
          <w:sz w:val="24"/>
          <w:szCs w:val="24"/>
        </w:rPr>
        <w:t xml:space="preserve"> at 573-563-</w:t>
      </w:r>
      <w:r w:rsidRPr="00B055CB">
        <w:rPr>
          <w:rFonts w:ascii="Arial" w:eastAsia="Times New Roman" w:hAnsi="Arial" w:cs="Arial"/>
          <w:sz w:val="24"/>
          <w:szCs w:val="24"/>
          <w:shd w:val="clear" w:color="auto" w:fill="FFFF00"/>
        </w:rPr>
        <w:t>XXXX</w:t>
      </w:r>
      <w:r w:rsidRPr="00B055CB">
        <w:rPr>
          <w:rFonts w:ascii="Arial" w:eastAsia="Times New Roman" w:hAnsi="Arial" w:cs="Arial"/>
          <w:sz w:val="24"/>
          <w:szCs w:val="24"/>
        </w:rPr>
        <w:t>. </w:t>
      </w:r>
    </w:p>
    <w:p w14:paraId="7B0DA53B"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5929F3E4">
        <w:rPr>
          <w:rFonts w:ascii="Arial" w:eastAsia="Times New Roman" w:hAnsi="Arial" w:cs="Arial"/>
          <w:sz w:val="24"/>
          <w:szCs w:val="24"/>
        </w:rPr>
        <w:t> </w:t>
      </w:r>
    </w:p>
    <w:p w14:paraId="1C75F17F"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5929F3E4">
        <w:rPr>
          <w:rFonts w:ascii="Arial" w:eastAsia="Times New Roman" w:hAnsi="Arial" w:cs="Arial"/>
          <w:sz w:val="24"/>
          <w:szCs w:val="24"/>
        </w:rPr>
        <w:t> </w:t>
      </w:r>
    </w:p>
    <w:p w14:paraId="187DA539"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5929F3E4">
        <w:rPr>
          <w:rFonts w:ascii="Arial" w:eastAsia="Times New Roman" w:hAnsi="Arial" w:cs="Arial"/>
          <w:sz w:val="24"/>
          <w:szCs w:val="24"/>
        </w:rPr>
        <w:t> </w:t>
      </w:r>
    </w:p>
    <w:p w14:paraId="5E922BC3" w14:textId="77777777" w:rsidR="00B055CB" w:rsidRPr="00B055CB" w:rsidRDefault="00B055CB" w:rsidP="00B055CB">
      <w:pPr>
        <w:spacing w:after="0" w:line="240" w:lineRule="auto"/>
        <w:textAlignment w:val="baseline"/>
        <w:rPr>
          <w:rFonts w:ascii="Segoe UI" w:eastAsia="Times New Roman" w:hAnsi="Segoe UI" w:cs="Segoe UI"/>
          <w:sz w:val="18"/>
          <w:szCs w:val="18"/>
        </w:rPr>
      </w:pPr>
      <w:r w:rsidRPr="5929F3E4">
        <w:rPr>
          <w:rFonts w:ascii="Arial" w:eastAsia="Times New Roman" w:hAnsi="Arial" w:cs="Arial"/>
          <w:sz w:val="24"/>
          <w:szCs w:val="24"/>
        </w:rPr>
        <w:t> </w:t>
      </w:r>
    </w:p>
    <w:p w14:paraId="690A121E" w14:textId="77777777" w:rsidR="002D17BC" w:rsidRPr="002D17BC" w:rsidRDefault="002D17BC" w:rsidP="002D17BC">
      <w:pPr>
        <w:spacing w:after="0" w:line="240" w:lineRule="auto"/>
        <w:rPr>
          <w:rFonts w:ascii="Arial" w:eastAsia="Times New Roman" w:hAnsi="Arial" w:cs="Times New Roman"/>
          <w:b/>
          <w:sz w:val="24"/>
          <w:szCs w:val="20"/>
        </w:rPr>
      </w:pPr>
    </w:p>
    <w:p w14:paraId="4265E536" w14:textId="7BF421F9" w:rsidR="002D17BC" w:rsidRPr="002D17BC" w:rsidRDefault="002D17BC" w:rsidP="002D17BC">
      <w:pPr>
        <w:tabs>
          <w:tab w:val="left" w:pos="5040"/>
        </w:tabs>
        <w:spacing w:after="0" w:line="240" w:lineRule="auto"/>
        <w:rPr>
          <w:rFonts w:ascii="Arial" w:eastAsia="Times New Roman" w:hAnsi="Arial" w:cs="Arial"/>
          <w:w w:val="105"/>
          <w:sz w:val="24"/>
          <w:szCs w:val="24"/>
        </w:rPr>
      </w:pPr>
      <w:r w:rsidRPr="002D17BC">
        <w:rPr>
          <w:rFonts w:ascii="Arial" w:eastAsia="Times New Roman" w:hAnsi="Arial" w:cs="Arial"/>
          <w:w w:val="105"/>
          <w:sz w:val="24"/>
          <w:szCs w:val="24"/>
          <w:highlight w:val="yellow"/>
        </w:rPr>
        <w:t>NAME</w:t>
      </w:r>
      <w:r w:rsidRPr="002D17BC">
        <w:rPr>
          <w:rFonts w:ascii="Arial" w:eastAsia="Times New Roman" w:hAnsi="Arial" w:cs="Arial"/>
          <w:w w:val="105"/>
          <w:sz w:val="24"/>
          <w:szCs w:val="24"/>
        </w:rPr>
        <w:tab/>
      </w:r>
      <w:r w:rsidRPr="002D17BC">
        <w:rPr>
          <w:rFonts w:ascii="Arial" w:eastAsia="Times New Roman" w:hAnsi="Arial" w:cs="Arial"/>
          <w:w w:val="105"/>
          <w:sz w:val="24"/>
          <w:szCs w:val="24"/>
          <w:highlight w:val="yellow"/>
        </w:rPr>
        <w:t>NAME</w:t>
      </w:r>
    </w:p>
    <w:p w14:paraId="5A171A10" w14:textId="77777777" w:rsidR="002D17BC" w:rsidRPr="002D17BC" w:rsidRDefault="002D17BC" w:rsidP="002D17BC">
      <w:pPr>
        <w:tabs>
          <w:tab w:val="left" w:pos="5040"/>
        </w:tabs>
        <w:spacing w:after="0" w:line="240" w:lineRule="auto"/>
        <w:rPr>
          <w:rFonts w:ascii="Arial" w:eastAsia="Times New Roman" w:hAnsi="Arial" w:cs="Arial"/>
          <w:sz w:val="24"/>
          <w:szCs w:val="24"/>
        </w:rPr>
      </w:pPr>
      <w:r w:rsidRPr="002D17BC">
        <w:rPr>
          <w:rFonts w:ascii="Arial" w:eastAsia="Times New Roman" w:hAnsi="Arial" w:cs="Arial"/>
          <w:w w:val="105"/>
          <w:sz w:val="24"/>
          <w:szCs w:val="24"/>
        </w:rPr>
        <w:t>MAJ, MP</w:t>
      </w:r>
      <w:r w:rsidRPr="002D17BC">
        <w:rPr>
          <w:rFonts w:ascii="Arial" w:eastAsia="Times New Roman" w:hAnsi="Arial" w:cs="Arial"/>
          <w:w w:val="105"/>
          <w:sz w:val="24"/>
          <w:szCs w:val="24"/>
        </w:rPr>
        <w:tab/>
        <w:t>CPT, MP</w:t>
      </w:r>
    </w:p>
    <w:p w14:paraId="434FC2A9" w14:textId="77777777" w:rsidR="002D17BC" w:rsidRPr="002D17BC" w:rsidRDefault="002D17BC" w:rsidP="002D17BC">
      <w:pPr>
        <w:tabs>
          <w:tab w:val="left" w:pos="5040"/>
        </w:tabs>
        <w:spacing w:after="0" w:line="240" w:lineRule="auto"/>
        <w:rPr>
          <w:rFonts w:ascii="Arial" w:eastAsia="Times New Roman" w:hAnsi="Arial" w:cs="Arial"/>
          <w:sz w:val="24"/>
          <w:szCs w:val="24"/>
        </w:rPr>
      </w:pPr>
      <w:r w:rsidRPr="002D17BC">
        <w:rPr>
          <w:rFonts w:ascii="Arial" w:eastAsia="Times New Roman" w:hAnsi="Arial" w:cs="Arial"/>
          <w:w w:val="105"/>
          <w:sz w:val="24"/>
          <w:szCs w:val="24"/>
        </w:rPr>
        <w:t>Board President</w:t>
      </w:r>
      <w:r w:rsidRPr="002D17BC">
        <w:rPr>
          <w:rFonts w:ascii="Arial" w:eastAsia="Times New Roman" w:hAnsi="Arial" w:cs="Arial"/>
          <w:w w:val="105"/>
          <w:sz w:val="24"/>
          <w:szCs w:val="24"/>
        </w:rPr>
        <w:tab/>
        <w:t>Board Member</w:t>
      </w:r>
    </w:p>
    <w:p w14:paraId="65EBA7FB" w14:textId="77777777" w:rsidR="002D17BC" w:rsidRPr="002D17BC" w:rsidRDefault="002D17BC" w:rsidP="002D17BC">
      <w:pPr>
        <w:spacing w:after="0" w:line="240" w:lineRule="auto"/>
        <w:rPr>
          <w:rFonts w:ascii="Arial" w:eastAsia="Times New Roman" w:hAnsi="Arial" w:cs="Arial"/>
          <w:sz w:val="24"/>
          <w:szCs w:val="24"/>
        </w:rPr>
      </w:pPr>
    </w:p>
    <w:p w14:paraId="1C98392E" w14:textId="77777777" w:rsidR="002D17BC" w:rsidRPr="002D17BC" w:rsidRDefault="002D17BC" w:rsidP="002D17BC">
      <w:pPr>
        <w:spacing w:after="0" w:line="240" w:lineRule="auto"/>
        <w:rPr>
          <w:rFonts w:ascii="Arial" w:eastAsia="Times New Roman" w:hAnsi="Arial" w:cs="Arial"/>
          <w:sz w:val="24"/>
          <w:szCs w:val="24"/>
        </w:rPr>
      </w:pPr>
    </w:p>
    <w:p w14:paraId="16D649E5" w14:textId="77777777" w:rsidR="002D17BC" w:rsidRPr="002D17BC" w:rsidRDefault="002D17BC" w:rsidP="002D17BC">
      <w:pPr>
        <w:spacing w:after="0" w:line="240" w:lineRule="auto"/>
        <w:rPr>
          <w:rFonts w:ascii="Arial" w:eastAsia="Times New Roman" w:hAnsi="Arial" w:cs="Arial"/>
          <w:sz w:val="24"/>
          <w:szCs w:val="24"/>
        </w:rPr>
      </w:pPr>
    </w:p>
    <w:p w14:paraId="35DD81CD" w14:textId="77777777" w:rsidR="002D17BC" w:rsidRPr="002D17BC" w:rsidRDefault="002D17BC" w:rsidP="002D17BC">
      <w:pPr>
        <w:spacing w:after="0" w:line="240" w:lineRule="auto"/>
        <w:rPr>
          <w:rFonts w:ascii="Arial" w:eastAsia="Times New Roman" w:hAnsi="Arial" w:cs="Arial"/>
          <w:sz w:val="24"/>
          <w:szCs w:val="24"/>
        </w:rPr>
      </w:pPr>
    </w:p>
    <w:p w14:paraId="0DC96460" w14:textId="6D0716F0" w:rsidR="002D17BC" w:rsidRPr="002D17BC" w:rsidRDefault="002D17BC" w:rsidP="002D17BC">
      <w:pPr>
        <w:tabs>
          <w:tab w:val="left" w:pos="5040"/>
        </w:tabs>
        <w:spacing w:after="0" w:line="240" w:lineRule="auto"/>
        <w:rPr>
          <w:rFonts w:ascii="Arial" w:eastAsia="Times New Roman" w:hAnsi="Arial" w:cs="Arial"/>
          <w:w w:val="105"/>
          <w:sz w:val="24"/>
          <w:szCs w:val="24"/>
        </w:rPr>
      </w:pPr>
      <w:r w:rsidRPr="002D17BC">
        <w:rPr>
          <w:rFonts w:ascii="Arial" w:eastAsia="Times New Roman" w:hAnsi="Arial" w:cs="Arial"/>
          <w:w w:val="105"/>
          <w:sz w:val="24"/>
          <w:szCs w:val="24"/>
          <w:highlight w:val="yellow"/>
        </w:rPr>
        <w:t>NAME</w:t>
      </w:r>
      <w:r w:rsidRPr="002D17BC">
        <w:rPr>
          <w:rFonts w:ascii="Arial" w:eastAsia="Times New Roman" w:hAnsi="Arial" w:cs="Arial"/>
          <w:w w:val="105"/>
          <w:sz w:val="24"/>
          <w:szCs w:val="24"/>
        </w:rPr>
        <w:tab/>
      </w:r>
      <w:r w:rsidRPr="002D17BC">
        <w:rPr>
          <w:rFonts w:ascii="Arial" w:eastAsia="Times New Roman" w:hAnsi="Arial" w:cs="Arial"/>
          <w:w w:val="105"/>
          <w:sz w:val="24"/>
          <w:szCs w:val="24"/>
          <w:highlight w:val="yellow"/>
        </w:rPr>
        <w:t>NAME</w:t>
      </w:r>
    </w:p>
    <w:p w14:paraId="021C749F" w14:textId="77777777" w:rsidR="002D17BC" w:rsidRPr="002D17BC" w:rsidRDefault="002D17BC" w:rsidP="002D17BC">
      <w:pPr>
        <w:tabs>
          <w:tab w:val="left" w:pos="5040"/>
        </w:tabs>
        <w:spacing w:after="0" w:line="240" w:lineRule="auto"/>
        <w:rPr>
          <w:rFonts w:ascii="Arial" w:eastAsia="Times New Roman" w:hAnsi="Arial" w:cs="Arial"/>
          <w:w w:val="105"/>
          <w:sz w:val="24"/>
          <w:szCs w:val="24"/>
        </w:rPr>
      </w:pPr>
      <w:r w:rsidRPr="002D17BC">
        <w:rPr>
          <w:rFonts w:ascii="Arial" w:eastAsia="Times New Roman" w:hAnsi="Arial" w:cs="Arial"/>
          <w:w w:val="105"/>
          <w:sz w:val="24"/>
          <w:szCs w:val="24"/>
        </w:rPr>
        <w:t>CPT, MP</w:t>
      </w:r>
      <w:r w:rsidRPr="002D17BC">
        <w:rPr>
          <w:rFonts w:ascii="Arial" w:eastAsia="Times New Roman" w:hAnsi="Arial" w:cs="Arial"/>
          <w:w w:val="105"/>
          <w:sz w:val="24"/>
          <w:szCs w:val="24"/>
        </w:rPr>
        <w:tab/>
        <w:t>CPT, MP</w:t>
      </w:r>
    </w:p>
    <w:p w14:paraId="18B29EA7" w14:textId="77777777" w:rsidR="002D17BC" w:rsidRPr="002D17BC" w:rsidRDefault="002D17BC" w:rsidP="002D17BC">
      <w:pPr>
        <w:tabs>
          <w:tab w:val="left" w:pos="5040"/>
        </w:tabs>
        <w:spacing w:after="0" w:line="240" w:lineRule="auto"/>
        <w:rPr>
          <w:rFonts w:ascii="Arial" w:eastAsia="Times New Roman" w:hAnsi="Arial" w:cs="Arial"/>
          <w:sz w:val="24"/>
          <w:szCs w:val="24"/>
        </w:rPr>
      </w:pPr>
      <w:r w:rsidRPr="002D17BC">
        <w:rPr>
          <w:rFonts w:ascii="Arial" w:eastAsia="Times New Roman" w:hAnsi="Arial" w:cs="Arial"/>
          <w:w w:val="105"/>
          <w:sz w:val="24"/>
          <w:szCs w:val="24"/>
        </w:rPr>
        <w:t>Board Member</w:t>
      </w:r>
      <w:r w:rsidRPr="002D17BC">
        <w:rPr>
          <w:rFonts w:ascii="Arial" w:eastAsia="Times New Roman" w:hAnsi="Arial" w:cs="Arial"/>
          <w:w w:val="105"/>
          <w:sz w:val="24"/>
          <w:szCs w:val="24"/>
        </w:rPr>
        <w:tab/>
        <w:t>Recorder</w:t>
      </w:r>
    </w:p>
    <w:p w14:paraId="140836A0" w14:textId="77777777" w:rsidR="00743C2A" w:rsidRDefault="00743C2A" w:rsidP="0011540F">
      <w:pPr>
        <w:ind w:firstLine="720"/>
        <w:rPr>
          <w:rFonts w:ascii="Arial" w:hAnsi="Arial" w:cs="Arial"/>
          <w:sz w:val="18"/>
        </w:rPr>
      </w:pPr>
    </w:p>
    <w:p w14:paraId="14A57484" w14:textId="77777777" w:rsidR="00743C2A" w:rsidRDefault="00743C2A" w:rsidP="0011540F">
      <w:pPr>
        <w:ind w:firstLine="720"/>
        <w:rPr>
          <w:rFonts w:ascii="Arial" w:hAnsi="Arial" w:cs="Arial"/>
          <w:sz w:val="18"/>
        </w:rPr>
      </w:pPr>
    </w:p>
    <w:p w14:paraId="42E3FBC2" w14:textId="77777777" w:rsidR="00743C2A" w:rsidRDefault="00743C2A" w:rsidP="0011540F">
      <w:pPr>
        <w:ind w:firstLine="720"/>
        <w:rPr>
          <w:rFonts w:ascii="Arial" w:hAnsi="Arial" w:cs="Arial"/>
          <w:sz w:val="18"/>
        </w:rPr>
      </w:pPr>
    </w:p>
    <w:p w14:paraId="18113A09" w14:textId="77777777" w:rsidR="00743C2A" w:rsidRDefault="00743C2A" w:rsidP="0011540F">
      <w:pPr>
        <w:ind w:firstLine="720"/>
        <w:rPr>
          <w:rFonts w:ascii="Arial" w:hAnsi="Arial" w:cs="Arial"/>
          <w:sz w:val="18"/>
        </w:rPr>
      </w:pPr>
    </w:p>
    <w:p w14:paraId="18AF15B3" w14:textId="77777777" w:rsidR="00743C2A" w:rsidRDefault="00743C2A" w:rsidP="0011540F">
      <w:pPr>
        <w:ind w:firstLine="720"/>
        <w:rPr>
          <w:rFonts w:ascii="Arial" w:hAnsi="Arial" w:cs="Arial"/>
          <w:sz w:val="18"/>
        </w:rPr>
      </w:pPr>
    </w:p>
    <w:p w14:paraId="44EC7652" w14:textId="77777777" w:rsidR="00743C2A" w:rsidRDefault="00743C2A" w:rsidP="0011540F">
      <w:pPr>
        <w:ind w:firstLine="720"/>
        <w:rPr>
          <w:rFonts w:ascii="Arial" w:hAnsi="Arial" w:cs="Arial"/>
          <w:sz w:val="18"/>
        </w:rPr>
      </w:pPr>
    </w:p>
    <w:p w14:paraId="3ADFD508" w14:textId="77777777" w:rsidR="00743C2A" w:rsidRDefault="00743C2A" w:rsidP="0011540F">
      <w:pPr>
        <w:ind w:firstLine="720"/>
        <w:rPr>
          <w:rFonts w:ascii="Arial" w:hAnsi="Arial" w:cs="Arial"/>
          <w:sz w:val="18"/>
        </w:rPr>
      </w:pPr>
    </w:p>
    <w:p w14:paraId="1935F1DB" w14:textId="77777777" w:rsidR="00743C2A" w:rsidRDefault="00743C2A" w:rsidP="0011540F">
      <w:pPr>
        <w:ind w:firstLine="720"/>
        <w:rPr>
          <w:rFonts w:ascii="Arial" w:hAnsi="Arial" w:cs="Arial"/>
          <w:sz w:val="18"/>
        </w:rPr>
      </w:pPr>
    </w:p>
    <w:p w14:paraId="63F7BA64" w14:textId="77777777" w:rsidR="00743C2A" w:rsidRDefault="00743C2A" w:rsidP="0011540F">
      <w:pPr>
        <w:ind w:firstLine="720"/>
        <w:rPr>
          <w:rFonts w:ascii="Arial" w:hAnsi="Arial" w:cs="Arial"/>
          <w:sz w:val="18"/>
        </w:rPr>
      </w:pPr>
    </w:p>
    <w:p w14:paraId="11AD48F1" w14:textId="77777777" w:rsidR="00743C2A" w:rsidRDefault="00743C2A" w:rsidP="0011540F">
      <w:pPr>
        <w:ind w:firstLine="720"/>
        <w:rPr>
          <w:rFonts w:ascii="Arial" w:hAnsi="Arial" w:cs="Arial"/>
          <w:sz w:val="18"/>
        </w:rPr>
      </w:pPr>
    </w:p>
    <w:p w14:paraId="3547A4C1" w14:textId="77777777" w:rsidR="00743C2A" w:rsidRDefault="00743C2A" w:rsidP="0011540F">
      <w:pPr>
        <w:ind w:firstLine="720"/>
        <w:rPr>
          <w:rFonts w:ascii="Arial" w:hAnsi="Arial" w:cs="Arial"/>
          <w:sz w:val="18"/>
        </w:rPr>
      </w:pPr>
    </w:p>
    <w:p w14:paraId="6F1FF6B7" w14:textId="77777777" w:rsidR="00743C2A" w:rsidRDefault="00743C2A" w:rsidP="0011540F">
      <w:pPr>
        <w:ind w:firstLine="720"/>
        <w:rPr>
          <w:rFonts w:ascii="Arial" w:hAnsi="Arial" w:cs="Arial"/>
          <w:sz w:val="18"/>
        </w:rPr>
      </w:pPr>
    </w:p>
    <w:p w14:paraId="08D2AF85" w14:textId="77777777" w:rsidR="00743C2A" w:rsidRDefault="00743C2A" w:rsidP="0011540F">
      <w:pPr>
        <w:ind w:firstLine="720"/>
        <w:rPr>
          <w:rFonts w:ascii="Arial" w:hAnsi="Arial" w:cs="Arial"/>
          <w:sz w:val="18"/>
        </w:rPr>
        <w:sectPr w:rsidR="00743C2A">
          <w:headerReference w:type="default" r:id="rId117"/>
          <w:footerReference w:type="default" r:id="rId118"/>
          <w:headerReference w:type="first" r:id="rId119"/>
          <w:footerReference w:type="first" r:id="rId120"/>
          <w:pgSz w:w="12240" w:h="15840"/>
          <w:pgMar w:top="1440" w:right="1440" w:bottom="1440" w:left="1440" w:header="720" w:footer="720" w:gutter="0"/>
          <w:cols w:space="720"/>
          <w:docGrid w:linePitch="360"/>
        </w:sectPr>
      </w:pPr>
    </w:p>
    <w:p w14:paraId="5A259495" w14:textId="77777777" w:rsidR="00743C2A" w:rsidRDefault="00743C2A" w:rsidP="0011540F">
      <w:pPr>
        <w:ind w:firstLine="720"/>
        <w:rPr>
          <w:rFonts w:ascii="Arial" w:hAnsi="Arial" w:cs="Arial"/>
          <w:sz w:val="18"/>
        </w:rPr>
      </w:pPr>
    </w:p>
    <w:p w14:paraId="10205ECE" w14:textId="77777777" w:rsidR="00002070" w:rsidRDefault="00002070" w:rsidP="00743C2A">
      <w:pPr>
        <w:spacing w:after="0" w:line="240" w:lineRule="auto"/>
        <w:textAlignment w:val="baseline"/>
        <w:rPr>
          <w:rFonts w:ascii="Arial" w:eastAsia="Times New Roman" w:hAnsi="Arial" w:cs="Arial"/>
          <w:sz w:val="24"/>
          <w:szCs w:val="24"/>
        </w:rPr>
      </w:pPr>
    </w:p>
    <w:p w14:paraId="36C1622B" w14:textId="727F139D" w:rsidR="00743C2A" w:rsidRPr="006E4A4A" w:rsidRDefault="00743C2A" w:rsidP="00743C2A">
      <w:pPr>
        <w:spacing w:after="0" w:line="240" w:lineRule="auto"/>
        <w:textAlignment w:val="baseline"/>
        <w:rPr>
          <w:rFonts w:ascii="Segoe UI" w:eastAsia="Times New Roman" w:hAnsi="Segoe UI" w:cs="Segoe UI"/>
          <w:sz w:val="24"/>
          <w:szCs w:val="24"/>
        </w:rPr>
      </w:pPr>
      <w:r w:rsidRPr="006E4A4A">
        <w:rPr>
          <w:rFonts w:ascii="Arial" w:eastAsia="Times New Roman" w:hAnsi="Arial" w:cs="Arial"/>
          <w:sz w:val="24"/>
          <w:szCs w:val="24"/>
        </w:rPr>
        <w:t>ATSJ-TC</w:t>
      </w:r>
      <w:r w:rsidRPr="006E4A4A">
        <w:rPr>
          <w:rFonts w:ascii="Calibri" w:eastAsia="Times New Roman" w:hAnsi="Calibri" w:cs="Calibri"/>
          <w:sz w:val="24"/>
          <w:szCs w:val="24"/>
        </w:rPr>
        <w:t xml:space="preserve"> </w:t>
      </w:r>
      <w:r w:rsidRPr="006E4A4A">
        <w:rPr>
          <w:rFonts w:ascii="Calibri" w:eastAsia="Times New Roman" w:hAnsi="Calibri" w:cs="Calibri"/>
          <w:sz w:val="24"/>
          <w:szCs w:val="24"/>
        </w:rPr>
        <w:tab/>
      </w:r>
      <w:r w:rsidRPr="006E4A4A">
        <w:rPr>
          <w:rFonts w:ascii="Calibri" w:eastAsia="Times New Roman" w:hAnsi="Calibri" w:cs="Calibri"/>
          <w:sz w:val="24"/>
          <w:szCs w:val="24"/>
        </w:rPr>
        <w:tab/>
      </w:r>
      <w:r w:rsidRPr="006E4A4A">
        <w:rPr>
          <w:rFonts w:ascii="Calibri" w:eastAsia="Times New Roman" w:hAnsi="Calibri" w:cs="Calibri"/>
          <w:sz w:val="24"/>
          <w:szCs w:val="24"/>
        </w:rPr>
        <w:tab/>
      </w:r>
      <w:r w:rsidRPr="006E4A4A">
        <w:rPr>
          <w:rFonts w:ascii="Calibri" w:eastAsia="Times New Roman" w:hAnsi="Calibri" w:cs="Calibri"/>
          <w:sz w:val="24"/>
          <w:szCs w:val="24"/>
        </w:rPr>
        <w:tab/>
      </w:r>
      <w:r w:rsidRPr="006E4A4A">
        <w:rPr>
          <w:rFonts w:ascii="Calibri" w:eastAsia="Times New Roman" w:hAnsi="Calibri" w:cs="Calibri"/>
          <w:sz w:val="24"/>
          <w:szCs w:val="24"/>
        </w:rPr>
        <w:tab/>
      </w:r>
      <w:r w:rsidRPr="006E4A4A">
        <w:rPr>
          <w:rFonts w:ascii="Calibri" w:eastAsia="Times New Roman" w:hAnsi="Calibri" w:cs="Calibri"/>
          <w:sz w:val="24"/>
          <w:szCs w:val="24"/>
        </w:rPr>
        <w:tab/>
      </w:r>
      <w:r w:rsidRPr="006E4A4A">
        <w:rPr>
          <w:rFonts w:ascii="Calibri" w:eastAsia="Times New Roman" w:hAnsi="Calibri" w:cs="Calibri"/>
          <w:sz w:val="24"/>
          <w:szCs w:val="24"/>
        </w:rPr>
        <w:tab/>
      </w:r>
      <w:r w:rsidRPr="006E4A4A">
        <w:rPr>
          <w:rFonts w:ascii="Calibri" w:eastAsia="Times New Roman" w:hAnsi="Calibri" w:cs="Calibri"/>
          <w:sz w:val="24"/>
          <w:szCs w:val="24"/>
        </w:rPr>
        <w:tab/>
      </w:r>
      <w:r w:rsidRPr="006E4A4A">
        <w:rPr>
          <w:rFonts w:ascii="Calibri" w:eastAsia="Times New Roman" w:hAnsi="Calibri" w:cs="Calibri"/>
          <w:sz w:val="24"/>
          <w:szCs w:val="24"/>
        </w:rPr>
        <w:tab/>
      </w:r>
      <w:r w:rsidRPr="006E4A4A">
        <w:rPr>
          <w:rFonts w:ascii="Calibri" w:eastAsia="Times New Roman" w:hAnsi="Calibri" w:cs="Calibri"/>
          <w:sz w:val="24"/>
          <w:szCs w:val="24"/>
        </w:rPr>
        <w:tab/>
      </w:r>
      <w:r w:rsidR="002C6341">
        <w:rPr>
          <w:rFonts w:ascii="Calibri" w:eastAsia="Times New Roman" w:hAnsi="Calibri" w:cs="Calibri"/>
          <w:sz w:val="24"/>
          <w:szCs w:val="24"/>
        </w:rPr>
        <w:t xml:space="preserve">             </w:t>
      </w:r>
      <w:r w:rsidRPr="006E4A4A">
        <w:rPr>
          <w:rFonts w:ascii="Arial" w:eastAsia="Times New Roman" w:hAnsi="Arial" w:cs="Arial"/>
          <w:sz w:val="24"/>
          <w:szCs w:val="24"/>
          <w:shd w:val="clear" w:color="auto" w:fill="FFFF00"/>
        </w:rPr>
        <w:t>DATE</w:t>
      </w:r>
      <w:r w:rsidRPr="006E4A4A">
        <w:rPr>
          <w:rFonts w:ascii="Arial" w:eastAsia="Times New Roman" w:hAnsi="Arial" w:cs="Arial"/>
          <w:sz w:val="24"/>
          <w:szCs w:val="24"/>
        </w:rPr>
        <w:t> </w:t>
      </w:r>
    </w:p>
    <w:p w14:paraId="4F6DE8C7" w14:textId="77777777" w:rsidR="00743C2A" w:rsidRPr="006E4A4A" w:rsidRDefault="00743C2A" w:rsidP="00743C2A">
      <w:pPr>
        <w:spacing w:after="0" w:line="240" w:lineRule="auto"/>
        <w:textAlignment w:val="baseline"/>
        <w:rPr>
          <w:rFonts w:ascii="Segoe UI" w:eastAsia="Times New Roman" w:hAnsi="Segoe UI" w:cs="Segoe UI"/>
          <w:sz w:val="24"/>
          <w:szCs w:val="24"/>
        </w:rPr>
      </w:pPr>
      <w:r w:rsidRPr="006E4A4A">
        <w:rPr>
          <w:rFonts w:ascii="Arial" w:eastAsia="Times New Roman" w:hAnsi="Arial" w:cs="Arial"/>
          <w:sz w:val="24"/>
          <w:szCs w:val="24"/>
        </w:rPr>
        <w:t> </w:t>
      </w:r>
    </w:p>
    <w:p w14:paraId="70E09106" w14:textId="77777777" w:rsidR="00743C2A" w:rsidRPr="006E4A4A" w:rsidRDefault="00743C2A" w:rsidP="00743C2A">
      <w:pPr>
        <w:spacing w:after="0" w:line="240" w:lineRule="auto"/>
        <w:textAlignment w:val="baseline"/>
        <w:rPr>
          <w:rFonts w:ascii="Segoe UI" w:eastAsia="Times New Roman" w:hAnsi="Segoe UI" w:cs="Segoe UI"/>
          <w:sz w:val="24"/>
          <w:szCs w:val="24"/>
        </w:rPr>
      </w:pPr>
      <w:r w:rsidRPr="006E4A4A">
        <w:rPr>
          <w:rFonts w:ascii="Arial" w:eastAsia="Times New Roman" w:hAnsi="Arial" w:cs="Arial"/>
          <w:sz w:val="24"/>
          <w:szCs w:val="24"/>
        </w:rPr>
        <w:t> </w:t>
      </w:r>
    </w:p>
    <w:p w14:paraId="4A194055" w14:textId="77777777" w:rsidR="00743C2A" w:rsidRPr="006E4A4A" w:rsidRDefault="00743C2A" w:rsidP="00743C2A">
      <w:pPr>
        <w:spacing w:after="0" w:line="240" w:lineRule="auto"/>
        <w:textAlignment w:val="baseline"/>
        <w:rPr>
          <w:rFonts w:ascii="Segoe UI" w:eastAsia="Times New Roman" w:hAnsi="Segoe UI" w:cs="Segoe UI"/>
          <w:sz w:val="24"/>
          <w:szCs w:val="24"/>
        </w:rPr>
      </w:pPr>
      <w:r w:rsidRPr="006E4A4A">
        <w:rPr>
          <w:rFonts w:ascii="Arial" w:eastAsia="Times New Roman" w:hAnsi="Arial" w:cs="Arial"/>
          <w:sz w:val="24"/>
          <w:szCs w:val="24"/>
        </w:rPr>
        <w:t>MEMORANDUM FOR Director of Training and Education, U.S. Army Military Police School, Fort Leonard Wood, Missouri 65473-8926 </w:t>
      </w:r>
    </w:p>
    <w:p w14:paraId="6CBDB865" w14:textId="77777777" w:rsidR="00743C2A" w:rsidRPr="006E4A4A" w:rsidRDefault="00743C2A" w:rsidP="00743C2A">
      <w:pPr>
        <w:spacing w:after="0" w:line="240" w:lineRule="auto"/>
        <w:textAlignment w:val="baseline"/>
        <w:rPr>
          <w:rFonts w:ascii="Segoe UI" w:eastAsia="Times New Roman" w:hAnsi="Segoe UI" w:cs="Segoe UI"/>
          <w:sz w:val="24"/>
          <w:szCs w:val="24"/>
        </w:rPr>
      </w:pPr>
      <w:r w:rsidRPr="006E4A4A">
        <w:rPr>
          <w:rFonts w:ascii="Arial" w:eastAsia="Times New Roman" w:hAnsi="Arial" w:cs="Arial"/>
          <w:sz w:val="24"/>
          <w:szCs w:val="24"/>
        </w:rPr>
        <w:t> </w:t>
      </w:r>
    </w:p>
    <w:p w14:paraId="22422269" w14:textId="77777777" w:rsidR="00743C2A" w:rsidRPr="006E4A4A" w:rsidRDefault="00743C2A" w:rsidP="00743C2A">
      <w:pPr>
        <w:spacing w:after="0" w:line="240" w:lineRule="auto"/>
        <w:textAlignment w:val="baseline"/>
        <w:rPr>
          <w:rFonts w:ascii="Segoe UI" w:eastAsia="Times New Roman" w:hAnsi="Segoe UI" w:cs="Segoe UI"/>
          <w:sz w:val="24"/>
          <w:szCs w:val="24"/>
        </w:rPr>
      </w:pPr>
      <w:r w:rsidRPr="006E4A4A">
        <w:rPr>
          <w:rFonts w:ascii="Arial" w:eastAsia="Times New Roman" w:hAnsi="Arial" w:cs="Arial"/>
          <w:sz w:val="24"/>
          <w:szCs w:val="24"/>
        </w:rPr>
        <w:t xml:space="preserve">SUBJECT: Recommendation on Student Status Review of </w:t>
      </w:r>
      <w:r w:rsidRPr="006E4A4A">
        <w:rPr>
          <w:rFonts w:ascii="Arial" w:eastAsia="Times New Roman" w:hAnsi="Arial" w:cs="Arial"/>
          <w:sz w:val="24"/>
          <w:szCs w:val="24"/>
          <w:shd w:val="clear" w:color="auto" w:fill="FFFF00"/>
        </w:rPr>
        <w:t>STUDENT'S RANK AND NAME</w:t>
      </w:r>
      <w:r w:rsidRPr="006E4A4A">
        <w:rPr>
          <w:rFonts w:ascii="Arial" w:eastAsia="Times New Roman" w:hAnsi="Arial" w:cs="Arial"/>
          <w:sz w:val="24"/>
          <w:szCs w:val="24"/>
        </w:rPr>
        <w:t> </w:t>
      </w:r>
    </w:p>
    <w:p w14:paraId="535DF181" w14:textId="77777777" w:rsidR="00743C2A" w:rsidRPr="006E4A4A" w:rsidRDefault="00743C2A" w:rsidP="00743C2A">
      <w:pPr>
        <w:spacing w:after="0" w:line="240" w:lineRule="auto"/>
        <w:textAlignment w:val="baseline"/>
        <w:rPr>
          <w:rFonts w:ascii="Segoe UI" w:eastAsia="Times New Roman" w:hAnsi="Segoe UI" w:cs="Segoe UI"/>
          <w:sz w:val="24"/>
          <w:szCs w:val="24"/>
        </w:rPr>
      </w:pPr>
      <w:r w:rsidRPr="006E4A4A">
        <w:rPr>
          <w:rFonts w:ascii="Arial" w:eastAsia="Times New Roman" w:hAnsi="Arial" w:cs="Arial"/>
          <w:sz w:val="24"/>
          <w:szCs w:val="24"/>
        </w:rPr>
        <w:t> </w:t>
      </w:r>
    </w:p>
    <w:p w14:paraId="0216D98D" w14:textId="77777777" w:rsidR="00743C2A" w:rsidRPr="006E4A4A" w:rsidRDefault="00743C2A" w:rsidP="00743C2A">
      <w:pPr>
        <w:spacing w:after="0" w:line="240" w:lineRule="auto"/>
        <w:textAlignment w:val="baseline"/>
        <w:rPr>
          <w:rFonts w:ascii="Segoe UI" w:eastAsia="Times New Roman" w:hAnsi="Segoe UI" w:cs="Segoe UI"/>
          <w:sz w:val="24"/>
          <w:szCs w:val="24"/>
        </w:rPr>
      </w:pPr>
      <w:r w:rsidRPr="006E4A4A">
        <w:rPr>
          <w:rFonts w:ascii="Arial" w:eastAsia="Times New Roman" w:hAnsi="Arial" w:cs="Arial"/>
          <w:sz w:val="24"/>
          <w:szCs w:val="24"/>
        </w:rPr>
        <w:t> </w:t>
      </w:r>
    </w:p>
    <w:p w14:paraId="7DDA0218" w14:textId="77777777" w:rsidR="00743C2A" w:rsidRPr="006E4A4A" w:rsidRDefault="00743C2A">
      <w:pPr>
        <w:numPr>
          <w:ilvl w:val="0"/>
          <w:numId w:val="127"/>
        </w:numPr>
        <w:spacing w:after="0" w:line="240" w:lineRule="auto"/>
        <w:ind w:left="0" w:firstLine="360"/>
        <w:textAlignment w:val="baseline"/>
        <w:rPr>
          <w:rFonts w:ascii="Arial" w:eastAsia="Times New Roman" w:hAnsi="Arial" w:cs="Arial"/>
          <w:sz w:val="24"/>
          <w:szCs w:val="24"/>
        </w:rPr>
      </w:pPr>
      <w:r w:rsidRPr="006E4A4A">
        <w:rPr>
          <w:rFonts w:ascii="Arial" w:eastAsia="Times New Roman" w:hAnsi="Arial" w:cs="Arial"/>
          <w:sz w:val="24"/>
          <w:szCs w:val="24"/>
        </w:rPr>
        <w:t xml:space="preserve">A Student Status Review (SSR) was initiated on </w:t>
      </w:r>
      <w:r w:rsidRPr="006E4A4A">
        <w:rPr>
          <w:rFonts w:ascii="Arial" w:eastAsia="Times New Roman" w:hAnsi="Arial" w:cs="Arial"/>
          <w:sz w:val="24"/>
          <w:szCs w:val="24"/>
          <w:shd w:val="clear" w:color="auto" w:fill="FFFF00"/>
        </w:rPr>
        <w:t>DATE</w:t>
      </w:r>
      <w:r w:rsidRPr="006E4A4A">
        <w:rPr>
          <w:rFonts w:ascii="Arial" w:eastAsia="Times New Roman" w:hAnsi="Arial" w:cs="Arial"/>
          <w:sz w:val="24"/>
          <w:szCs w:val="24"/>
        </w:rPr>
        <w:t xml:space="preserve"> against </w:t>
      </w:r>
      <w:r w:rsidRPr="006E4A4A">
        <w:rPr>
          <w:rFonts w:ascii="Arial" w:eastAsia="Times New Roman" w:hAnsi="Arial" w:cs="Arial"/>
          <w:sz w:val="24"/>
          <w:szCs w:val="24"/>
          <w:shd w:val="clear" w:color="auto" w:fill="FFFF00"/>
        </w:rPr>
        <w:t>RANK NAME</w:t>
      </w:r>
      <w:r w:rsidRPr="006E4A4A">
        <w:rPr>
          <w:rFonts w:ascii="Arial" w:eastAsia="Times New Roman" w:hAnsi="Arial" w:cs="Arial"/>
          <w:sz w:val="24"/>
          <w:szCs w:val="24"/>
        </w:rPr>
        <w:t xml:space="preserve">, a student in </w:t>
      </w:r>
      <w:r w:rsidRPr="006E4A4A">
        <w:rPr>
          <w:rFonts w:ascii="Arial" w:eastAsia="Times New Roman" w:hAnsi="Arial" w:cs="Arial"/>
          <w:sz w:val="24"/>
          <w:szCs w:val="24"/>
          <w:shd w:val="clear" w:color="auto" w:fill="FFFF00"/>
        </w:rPr>
        <w:t>COURSE NAME</w:t>
      </w:r>
      <w:r w:rsidRPr="006E4A4A">
        <w:rPr>
          <w:rFonts w:ascii="Arial" w:eastAsia="Times New Roman" w:hAnsi="Arial" w:cs="Arial"/>
          <w:sz w:val="24"/>
          <w:szCs w:val="24"/>
        </w:rPr>
        <w:t xml:space="preserve">, for </w:t>
      </w:r>
      <w:r w:rsidRPr="00E76077">
        <w:rPr>
          <w:rFonts w:ascii="Arial" w:eastAsia="Times New Roman" w:hAnsi="Arial" w:cs="Arial"/>
          <w:sz w:val="24"/>
          <w:szCs w:val="24"/>
          <w:highlight w:val="yellow"/>
        </w:rPr>
        <w:t>(disciplinary) (motivation) (academic)</w:t>
      </w:r>
      <w:r w:rsidRPr="006E4A4A">
        <w:rPr>
          <w:rFonts w:ascii="Arial" w:eastAsia="Times New Roman" w:hAnsi="Arial" w:cs="Arial"/>
          <w:sz w:val="24"/>
          <w:szCs w:val="24"/>
        </w:rPr>
        <w:t xml:space="preserve"> reasons.  </w:t>
      </w:r>
    </w:p>
    <w:p w14:paraId="1CA5C3C1" w14:textId="77777777" w:rsidR="00743C2A" w:rsidRPr="006E4A4A" w:rsidRDefault="00743C2A" w:rsidP="00743C2A">
      <w:pPr>
        <w:spacing w:after="0" w:line="240" w:lineRule="auto"/>
        <w:textAlignment w:val="baseline"/>
        <w:rPr>
          <w:rFonts w:ascii="Segoe UI" w:eastAsia="Times New Roman" w:hAnsi="Segoe UI" w:cs="Segoe UI"/>
          <w:sz w:val="24"/>
          <w:szCs w:val="24"/>
        </w:rPr>
      </w:pPr>
      <w:r w:rsidRPr="006E4A4A">
        <w:rPr>
          <w:rFonts w:ascii="Arial" w:eastAsia="Times New Roman" w:hAnsi="Arial" w:cs="Arial"/>
          <w:sz w:val="24"/>
          <w:szCs w:val="24"/>
        </w:rPr>
        <w:t> </w:t>
      </w:r>
    </w:p>
    <w:p w14:paraId="397E8F94" w14:textId="23BC6703" w:rsidR="00743C2A" w:rsidRPr="006E4A4A" w:rsidRDefault="00743C2A">
      <w:pPr>
        <w:numPr>
          <w:ilvl w:val="0"/>
          <w:numId w:val="128"/>
        </w:numPr>
        <w:spacing w:after="0" w:line="240" w:lineRule="auto"/>
        <w:ind w:left="0" w:firstLine="450"/>
        <w:textAlignment w:val="baseline"/>
        <w:rPr>
          <w:rFonts w:ascii="Arial" w:eastAsia="Times New Roman" w:hAnsi="Arial" w:cs="Arial"/>
          <w:sz w:val="24"/>
          <w:szCs w:val="24"/>
        </w:rPr>
      </w:pPr>
      <w:r w:rsidRPr="006E4A4A">
        <w:rPr>
          <w:rFonts w:ascii="Arial" w:eastAsia="Times New Roman" w:hAnsi="Arial" w:cs="Arial"/>
          <w:sz w:val="24"/>
          <w:szCs w:val="24"/>
        </w:rPr>
        <w:t xml:space="preserve">A board convened on </w:t>
      </w:r>
      <w:r w:rsidRPr="006E4A4A">
        <w:rPr>
          <w:rFonts w:ascii="Arial" w:eastAsia="Times New Roman" w:hAnsi="Arial" w:cs="Arial"/>
          <w:sz w:val="24"/>
          <w:szCs w:val="24"/>
          <w:shd w:val="clear" w:color="auto" w:fill="FFFF00"/>
        </w:rPr>
        <w:t>DATE</w:t>
      </w:r>
      <w:r w:rsidRPr="006E4A4A">
        <w:rPr>
          <w:rFonts w:ascii="Arial" w:eastAsia="Times New Roman" w:hAnsi="Arial" w:cs="Arial"/>
          <w:sz w:val="24"/>
          <w:szCs w:val="24"/>
        </w:rPr>
        <w:t xml:space="preserve"> to determine the facts in the case and to make a recommendation.  The board found </w:t>
      </w:r>
      <w:r w:rsidRPr="006E4A4A">
        <w:rPr>
          <w:rFonts w:ascii="Arial" w:eastAsia="Times New Roman" w:hAnsi="Arial" w:cs="Arial"/>
          <w:sz w:val="24"/>
          <w:szCs w:val="24"/>
          <w:shd w:val="clear" w:color="auto" w:fill="FFFF00"/>
        </w:rPr>
        <w:t>NAME is/ is not in violation of the USAMPS CATD ISAP, insert specific paragraph and appendix.</w:t>
      </w:r>
      <w:r w:rsidRPr="006E4A4A">
        <w:rPr>
          <w:rFonts w:ascii="Arial" w:eastAsia="Times New Roman" w:hAnsi="Arial" w:cs="Arial"/>
          <w:sz w:val="24"/>
          <w:szCs w:val="24"/>
        </w:rPr>
        <w:t xml:space="preserve"> The board recommended that </w:t>
      </w:r>
      <w:r w:rsidRPr="006E4A4A">
        <w:rPr>
          <w:rFonts w:ascii="Arial" w:eastAsia="Times New Roman" w:hAnsi="Arial" w:cs="Arial"/>
          <w:sz w:val="24"/>
          <w:szCs w:val="24"/>
          <w:shd w:val="clear" w:color="auto" w:fill="FFFF00"/>
        </w:rPr>
        <w:t xml:space="preserve">NAME be </w:t>
      </w:r>
      <w:r w:rsidR="00E76077">
        <w:rPr>
          <w:rFonts w:ascii="Arial" w:eastAsia="Times New Roman" w:hAnsi="Arial" w:cs="Arial"/>
          <w:sz w:val="24"/>
          <w:szCs w:val="24"/>
          <w:shd w:val="clear" w:color="auto" w:fill="FFFF00"/>
        </w:rPr>
        <w:t>RETAINED/ RECYCLED/ DISMISSED</w:t>
      </w:r>
      <w:r w:rsidRPr="006E4A4A">
        <w:rPr>
          <w:rFonts w:ascii="Arial" w:eastAsia="Times New Roman" w:hAnsi="Arial" w:cs="Arial"/>
          <w:sz w:val="24"/>
          <w:szCs w:val="24"/>
        </w:rPr>
        <w:t>. The board's findings of fact and recommendation are enclosed. </w:t>
      </w:r>
    </w:p>
    <w:p w14:paraId="6DD0B6CD" w14:textId="77777777" w:rsidR="00743C2A" w:rsidRPr="006E4A4A" w:rsidRDefault="00743C2A" w:rsidP="00743C2A">
      <w:pPr>
        <w:spacing w:after="0" w:line="240" w:lineRule="auto"/>
        <w:textAlignment w:val="baseline"/>
        <w:rPr>
          <w:rFonts w:ascii="Segoe UI" w:eastAsia="Times New Roman" w:hAnsi="Segoe UI" w:cs="Segoe UI"/>
          <w:sz w:val="24"/>
          <w:szCs w:val="24"/>
        </w:rPr>
      </w:pPr>
      <w:r w:rsidRPr="006E4A4A">
        <w:rPr>
          <w:rFonts w:ascii="Arial" w:eastAsia="Times New Roman" w:hAnsi="Arial" w:cs="Arial"/>
          <w:sz w:val="24"/>
          <w:szCs w:val="24"/>
        </w:rPr>
        <w:t> </w:t>
      </w:r>
    </w:p>
    <w:p w14:paraId="429512CF" w14:textId="3EF9742B" w:rsidR="00743C2A" w:rsidRPr="006E4A4A" w:rsidRDefault="00743C2A">
      <w:pPr>
        <w:numPr>
          <w:ilvl w:val="0"/>
          <w:numId w:val="129"/>
        </w:numPr>
        <w:spacing w:after="0" w:line="240" w:lineRule="auto"/>
        <w:ind w:left="0" w:firstLine="450"/>
        <w:textAlignment w:val="baseline"/>
        <w:rPr>
          <w:rFonts w:eastAsiaTheme="minorEastAsia"/>
          <w:sz w:val="24"/>
          <w:szCs w:val="24"/>
        </w:rPr>
      </w:pPr>
      <w:r w:rsidRPr="006E4A4A">
        <w:rPr>
          <w:rFonts w:ascii="Arial" w:eastAsia="Times New Roman" w:hAnsi="Arial" w:cs="Arial"/>
          <w:sz w:val="24"/>
          <w:szCs w:val="24"/>
        </w:rPr>
        <w:t xml:space="preserve">I </w:t>
      </w:r>
      <w:r w:rsidRPr="006E4A4A">
        <w:rPr>
          <w:rFonts w:ascii="Arial" w:eastAsia="Times New Roman" w:hAnsi="Arial" w:cs="Arial"/>
          <w:sz w:val="24"/>
          <w:szCs w:val="24"/>
          <w:highlight w:val="yellow"/>
        </w:rPr>
        <w:t>(concur) (do not concur)</w:t>
      </w:r>
      <w:r w:rsidRPr="006E4A4A">
        <w:rPr>
          <w:rFonts w:ascii="Arial" w:eastAsia="Times New Roman" w:hAnsi="Arial" w:cs="Arial"/>
          <w:sz w:val="24"/>
          <w:szCs w:val="24"/>
        </w:rPr>
        <w:t xml:space="preserve"> with the findings of fact, I </w:t>
      </w:r>
      <w:r w:rsidRPr="006E4A4A">
        <w:rPr>
          <w:rFonts w:ascii="Arial" w:eastAsia="Times New Roman" w:hAnsi="Arial" w:cs="Arial"/>
          <w:sz w:val="24"/>
          <w:szCs w:val="24"/>
          <w:highlight w:val="yellow"/>
        </w:rPr>
        <w:t>(concur) (do not concur)</w:t>
      </w:r>
      <w:r w:rsidRPr="006E4A4A">
        <w:rPr>
          <w:rFonts w:ascii="Arial" w:eastAsia="Times New Roman" w:hAnsi="Arial" w:cs="Arial"/>
          <w:sz w:val="24"/>
          <w:szCs w:val="24"/>
        </w:rPr>
        <w:t xml:space="preserve"> with the board’s recommendation. I recommend that the student </w:t>
      </w:r>
      <w:r w:rsidRPr="006E4A4A">
        <w:rPr>
          <w:rFonts w:ascii="Arial" w:eastAsia="Times New Roman" w:hAnsi="Arial" w:cs="Arial"/>
          <w:sz w:val="24"/>
          <w:szCs w:val="24"/>
          <w:highlight w:val="yellow"/>
        </w:rPr>
        <w:t>(be retained in his current course) (be recycled into a later course) (be dismissed from the course)</w:t>
      </w:r>
      <w:r w:rsidRPr="006E4A4A">
        <w:rPr>
          <w:rFonts w:ascii="Arial" w:eastAsia="Times New Roman" w:hAnsi="Arial" w:cs="Arial"/>
          <w:sz w:val="24"/>
          <w:szCs w:val="24"/>
        </w:rPr>
        <w:t>. My recommendation is based on the following justification</w:t>
      </w:r>
      <w:r w:rsidR="00FE0F1C">
        <w:rPr>
          <w:rFonts w:ascii="Arial" w:eastAsia="Times New Roman" w:hAnsi="Arial" w:cs="Arial"/>
          <w:sz w:val="24"/>
          <w:szCs w:val="24"/>
        </w:rPr>
        <w:t xml:space="preserve">. </w:t>
      </w:r>
      <w:r w:rsidR="00FE0F1C" w:rsidRPr="00F70808">
        <w:rPr>
          <w:rFonts w:ascii="Arial" w:eastAsia="Times New Roman" w:hAnsi="Arial" w:cs="Arial"/>
          <w:sz w:val="24"/>
          <w:szCs w:val="24"/>
          <w:highlight w:val="yellow"/>
        </w:rPr>
        <w:t>IN</w:t>
      </w:r>
      <w:r w:rsidR="00030352" w:rsidRPr="00F70808">
        <w:rPr>
          <w:rFonts w:ascii="Arial" w:eastAsia="Times New Roman" w:hAnsi="Arial" w:cs="Arial"/>
          <w:sz w:val="24"/>
          <w:szCs w:val="24"/>
          <w:highlight w:val="yellow"/>
        </w:rPr>
        <w:t xml:space="preserve">SERT </w:t>
      </w:r>
      <w:r w:rsidR="00A819B9" w:rsidRPr="00F70808">
        <w:rPr>
          <w:rFonts w:ascii="Arial" w:eastAsia="Times New Roman" w:hAnsi="Arial" w:cs="Arial"/>
          <w:sz w:val="24"/>
          <w:szCs w:val="24"/>
          <w:highlight w:val="yellow"/>
        </w:rPr>
        <w:t xml:space="preserve">SPECIFIC ISSUE </w:t>
      </w:r>
      <w:r w:rsidR="00F70808" w:rsidRPr="00F70808">
        <w:rPr>
          <w:rFonts w:ascii="Arial" w:eastAsia="Times New Roman" w:hAnsi="Arial" w:cs="Arial"/>
          <w:sz w:val="24"/>
          <w:szCs w:val="24"/>
          <w:highlight w:val="yellow"/>
        </w:rPr>
        <w:t>and ISAP REFERENCE</w:t>
      </w:r>
      <w:r w:rsidR="00F70808">
        <w:rPr>
          <w:rFonts w:ascii="Arial" w:eastAsia="Times New Roman" w:hAnsi="Arial" w:cs="Arial"/>
          <w:sz w:val="24"/>
          <w:szCs w:val="24"/>
        </w:rPr>
        <w:t>.</w:t>
      </w:r>
      <w:r w:rsidRPr="006E4A4A">
        <w:rPr>
          <w:rFonts w:ascii="Arial" w:eastAsia="Times New Roman" w:hAnsi="Arial" w:cs="Arial"/>
          <w:sz w:val="24"/>
          <w:szCs w:val="24"/>
        </w:rPr>
        <w:t> </w:t>
      </w:r>
    </w:p>
    <w:p w14:paraId="1B9441A5" w14:textId="57DAFF51" w:rsidR="00743C2A" w:rsidRPr="006E4A4A" w:rsidRDefault="00743C2A" w:rsidP="00743C2A">
      <w:pPr>
        <w:spacing w:after="0" w:line="240" w:lineRule="auto"/>
        <w:ind w:left="510"/>
        <w:textAlignment w:val="baseline"/>
        <w:rPr>
          <w:rFonts w:ascii="Segoe UI" w:eastAsia="Times New Roman" w:hAnsi="Segoe UI" w:cs="Segoe UI"/>
          <w:sz w:val="24"/>
          <w:szCs w:val="24"/>
        </w:rPr>
      </w:pPr>
      <w:r w:rsidRPr="006E4A4A">
        <w:rPr>
          <w:rFonts w:ascii="Arial" w:eastAsia="Times New Roman" w:hAnsi="Arial" w:cs="Arial"/>
          <w:sz w:val="24"/>
          <w:szCs w:val="24"/>
        </w:rPr>
        <w:t>  </w:t>
      </w:r>
    </w:p>
    <w:p w14:paraId="571925C6" w14:textId="77777777" w:rsidR="00743C2A" w:rsidRPr="006E4A4A" w:rsidRDefault="00743C2A">
      <w:pPr>
        <w:numPr>
          <w:ilvl w:val="0"/>
          <w:numId w:val="130"/>
        </w:numPr>
        <w:spacing w:after="0" w:line="240" w:lineRule="auto"/>
        <w:ind w:left="0" w:firstLine="360"/>
        <w:textAlignment w:val="baseline"/>
        <w:rPr>
          <w:rFonts w:ascii="Arial" w:eastAsia="Times New Roman" w:hAnsi="Arial" w:cs="Arial"/>
          <w:sz w:val="24"/>
          <w:szCs w:val="24"/>
        </w:rPr>
      </w:pPr>
      <w:r w:rsidRPr="006E4A4A">
        <w:rPr>
          <w:rFonts w:ascii="Arial" w:eastAsia="Times New Roman" w:hAnsi="Arial" w:cs="Arial"/>
          <w:sz w:val="24"/>
          <w:szCs w:val="24"/>
        </w:rPr>
        <w:t>Pursuant to USAMPS Regulation 350-1, I submit this SSR action to you for further action. </w:t>
      </w:r>
    </w:p>
    <w:p w14:paraId="06055AF4" w14:textId="77777777" w:rsidR="00743C2A" w:rsidRPr="006E4A4A" w:rsidRDefault="00743C2A" w:rsidP="00743C2A">
      <w:pPr>
        <w:spacing w:after="0" w:line="240" w:lineRule="auto"/>
        <w:ind w:left="510"/>
        <w:textAlignment w:val="baseline"/>
        <w:rPr>
          <w:rFonts w:ascii="Segoe UI" w:eastAsia="Times New Roman" w:hAnsi="Segoe UI" w:cs="Segoe UI"/>
          <w:sz w:val="24"/>
          <w:szCs w:val="24"/>
        </w:rPr>
      </w:pPr>
      <w:r w:rsidRPr="006E4A4A">
        <w:rPr>
          <w:rFonts w:ascii="Arial" w:eastAsia="Times New Roman" w:hAnsi="Arial" w:cs="Arial"/>
          <w:sz w:val="24"/>
          <w:szCs w:val="24"/>
        </w:rPr>
        <w:t> </w:t>
      </w:r>
    </w:p>
    <w:p w14:paraId="6E223DFB" w14:textId="1F1D9EE9" w:rsidR="00743C2A" w:rsidRPr="006E4A4A" w:rsidRDefault="00743C2A">
      <w:pPr>
        <w:numPr>
          <w:ilvl w:val="0"/>
          <w:numId w:val="131"/>
        </w:numPr>
        <w:spacing w:after="0" w:line="240" w:lineRule="auto"/>
        <w:ind w:left="0" w:firstLine="360"/>
        <w:textAlignment w:val="baseline"/>
        <w:rPr>
          <w:rFonts w:ascii="Arial" w:eastAsia="Times New Roman" w:hAnsi="Arial" w:cs="Arial"/>
          <w:sz w:val="24"/>
          <w:szCs w:val="24"/>
        </w:rPr>
      </w:pPr>
      <w:r w:rsidRPr="006E4A4A">
        <w:rPr>
          <w:rFonts w:ascii="Arial" w:eastAsia="Times New Roman" w:hAnsi="Arial" w:cs="Arial"/>
          <w:sz w:val="24"/>
          <w:szCs w:val="24"/>
        </w:rPr>
        <w:t>I am the point of contact for this memorandum at 573-563-8038. </w:t>
      </w:r>
    </w:p>
    <w:p w14:paraId="238A4CB7" w14:textId="77777777" w:rsidR="00743C2A" w:rsidRPr="006E4A4A" w:rsidRDefault="00743C2A" w:rsidP="00743C2A">
      <w:pPr>
        <w:spacing w:after="0" w:line="240" w:lineRule="auto"/>
        <w:textAlignment w:val="baseline"/>
        <w:rPr>
          <w:rFonts w:ascii="Segoe UI" w:eastAsia="Times New Roman" w:hAnsi="Segoe UI" w:cs="Segoe UI"/>
          <w:sz w:val="24"/>
          <w:szCs w:val="24"/>
        </w:rPr>
      </w:pPr>
      <w:r w:rsidRPr="006E4A4A">
        <w:rPr>
          <w:rFonts w:ascii="Arial" w:eastAsia="Times New Roman" w:hAnsi="Arial" w:cs="Arial"/>
          <w:sz w:val="24"/>
          <w:szCs w:val="24"/>
        </w:rPr>
        <w:t> </w:t>
      </w:r>
    </w:p>
    <w:p w14:paraId="6002A904" w14:textId="77777777" w:rsidR="00743C2A" w:rsidRPr="006E4A4A" w:rsidRDefault="00743C2A" w:rsidP="00743C2A">
      <w:pPr>
        <w:spacing w:after="0" w:line="240" w:lineRule="auto"/>
        <w:textAlignment w:val="baseline"/>
        <w:rPr>
          <w:rFonts w:ascii="Segoe UI" w:eastAsia="Times New Roman" w:hAnsi="Segoe UI" w:cs="Segoe UI"/>
          <w:sz w:val="24"/>
          <w:szCs w:val="24"/>
        </w:rPr>
      </w:pPr>
      <w:r w:rsidRPr="006E4A4A">
        <w:rPr>
          <w:rFonts w:ascii="Arial" w:eastAsia="Times New Roman" w:hAnsi="Arial" w:cs="Arial"/>
          <w:sz w:val="24"/>
          <w:szCs w:val="24"/>
        </w:rPr>
        <w:t> </w:t>
      </w:r>
    </w:p>
    <w:p w14:paraId="3B0BE743" w14:textId="77777777" w:rsidR="00743C2A" w:rsidRPr="006E4A4A" w:rsidRDefault="00743C2A" w:rsidP="00743C2A">
      <w:pPr>
        <w:spacing w:after="0" w:line="240" w:lineRule="auto"/>
        <w:textAlignment w:val="baseline"/>
        <w:rPr>
          <w:rFonts w:ascii="Segoe UI" w:eastAsia="Times New Roman" w:hAnsi="Segoe UI" w:cs="Segoe UI"/>
          <w:sz w:val="24"/>
          <w:szCs w:val="24"/>
        </w:rPr>
      </w:pPr>
      <w:r w:rsidRPr="006E4A4A">
        <w:rPr>
          <w:rFonts w:ascii="Arial" w:eastAsia="Times New Roman" w:hAnsi="Arial" w:cs="Arial"/>
          <w:sz w:val="24"/>
          <w:szCs w:val="24"/>
        </w:rPr>
        <w:t> </w:t>
      </w:r>
    </w:p>
    <w:p w14:paraId="2F791D9A" w14:textId="77777777" w:rsidR="00743C2A" w:rsidRPr="006E4A4A" w:rsidRDefault="00743C2A" w:rsidP="375A27CB">
      <w:pPr>
        <w:spacing w:after="0" w:line="240" w:lineRule="auto"/>
        <w:textAlignment w:val="baseline"/>
        <w:rPr>
          <w:rFonts w:ascii="Arial" w:eastAsia="Arial" w:hAnsi="Arial" w:cs="Arial"/>
          <w:sz w:val="24"/>
          <w:szCs w:val="24"/>
        </w:rPr>
      </w:pPr>
      <w:r w:rsidRPr="006E4A4A">
        <w:rPr>
          <w:rFonts w:ascii="Arial" w:eastAsia="Times New Roman" w:hAnsi="Arial" w:cs="Arial"/>
          <w:sz w:val="24"/>
          <w:szCs w:val="24"/>
        </w:rPr>
        <w:t> </w:t>
      </w:r>
    </w:p>
    <w:p w14:paraId="4814C2BB" w14:textId="57F08D50" w:rsidR="00743C2A" w:rsidRPr="003973B2" w:rsidRDefault="00743C2A" w:rsidP="375A27CB">
      <w:pPr>
        <w:spacing w:after="0" w:line="240" w:lineRule="auto"/>
        <w:textAlignment w:val="baseline"/>
        <w:rPr>
          <w:rFonts w:ascii="Arial" w:hAnsi="Arial" w:cs="Arial"/>
          <w:sz w:val="24"/>
          <w:szCs w:val="24"/>
        </w:rPr>
      </w:pPr>
      <w:r w:rsidRPr="006E4A4A">
        <w:rPr>
          <w:rFonts w:ascii="Arial" w:eastAsia="Arial" w:hAnsi="Arial" w:cs="Arial"/>
          <w:sz w:val="24"/>
          <w:szCs w:val="24"/>
        </w:rPr>
        <w:t xml:space="preserve">Encl </w:t>
      </w:r>
      <w:r w:rsidRPr="006E4A4A">
        <w:rPr>
          <w:sz w:val="24"/>
          <w:szCs w:val="24"/>
        </w:rPr>
        <w:tab/>
      </w:r>
      <w:r w:rsidRPr="006E4A4A">
        <w:rPr>
          <w:sz w:val="24"/>
          <w:szCs w:val="24"/>
        </w:rPr>
        <w:tab/>
      </w:r>
      <w:r w:rsidRPr="006E4A4A">
        <w:rPr>
          <w:sz w:val="24"/>
          <w:szCs w:val="24"/>
        </w:rPr>
        <w:tab/>
      </w:r>
      <w:r w:rsidRPr="006E4A4A">
        <w:rPr>
          <w:sz w:val="24"/>
          <w:szCs w:val="24"/>
        </w:rPr>
        <w:tab/>
      </w:r>
      <w:r w:rsidRPr="006E4A4A">
        <w:rPr>
          <w:sz w:val="24"/>
          <w:szCs w:val="24"/>
        </w:rPr>
        <w:tab/>
      </w:r>
      <w:r w:rsidRPr="006E4A4A">
        <w:rPr>
          <w:sz w:val="24"/>
          <w:szCs w:val="24"/>
        </w:rPr>
        <w:tab/>
      </w:r>
      <w:r w:rsidR="375A27CB" w:rsidRPr="003973B2">
        <w:rPr>
          <w:rFonts w:ascii="Arial" w:eastAsia="Arial" w:hAnsi="Arial" w:cs="Arial"/>
          <w:sz w:val="24"/>
          <w:szCs w:val="24"/>
          <w:highlight w:val="yellow"/>
        </w:rPr>
        <w:t>NAME</w:t>
      </w:r>
      <w:r w:rsidRPr="003973B2">
        <w:rPr>
          <w:rFonts w:ascii="Arial" w:hAnsi="Arial" w:cs="Arial"/>
          <w:sz w:val="24"/>
          <w:szCs w:val="24"/>
        </w:rPr>
        <w:tab/>
      </w:r>
    </w:p>
    <w:p w14:paraId="0C92132A" w14:textId="1CBB1B0E" w:rsidR="003973B2" w:rsidRPr="003973B2" w:rsidRDefault="00743C2A" w:rsidP="375A27CB">
      <w:pPr>
        <w:spacing w:after="0" w:line="240" w:lineRule="auto"/>
        <w:textAlignment w:val="baseline"/>
        <w:rPr>
          <w:rFonts w:ascii="Arial" w:hAnsi="Arial" w:cs="Arial"/>
          <w:sz w:val="24"/>
          <w:szCs w:val="24"/>
        </w:rPr>
      </w:pPr>
      <w:r w:rsidRPr="003973B2">
        <w:rPr>
          <w:rFonts w:ascii="Arial" w:eastAsia="Times New Roman" w:hAnsi="Arial" w:cs="Arial"/>
          <w:sz w:val="24"/>
          <w:szCs w:val="24"/>
        </w:rPr>
        <w:t>SSR Action  </w:t>
      </w:r>
      <w:r w:rsidRPr="003973B2">
        <w:rPr>
          <w:rFonts w:ascii="Arial" w:hAnsi="Arial" w:cs="Arial"/>
          <w:sz w:val="24"/>
          <w:szCs w:val="24"/>
        </w:rPr>
        <w:tab/>
      </w:r>
      <w:r w:rsidRPr="003973B2">
        <w:rPr>
          <w:rFonts w:ascii="Arial" w:hAnsi="Arial" w:cs="Arial"/>
          <w:sz w:val="24"/>
          <w:szCs w:val="24"/>
        </w:rPr>
        <w:tab/>
      </w:r>
      <w:r w:rsidRPr="003973B2">
        <w:rPr>
          <w:rFonts w:ascii="Arial" w:hAnsi="Arial" w:cs="Arial"/>
          <w:sz w:val="24"/>
          <w:szCs w:val="24"/>
        </w:rPr>
        <w:tab/>
      </w:r>
      <w:r w:rsidRPr="003973B2">
        <w:rPr>
          <w:rFonts w:ascii="Arial" w:hAnsi="Arial" w:cs="Arial"/>
          <w:sz w:val="24"/>
          <w:szCs w:val="24"/>
        </w:rPr>
        <w:tab/>
      </w:r>
      <w:r w:rsidRPr="003973B2">
        <w:rPr>
          <w:rFonts w:ascii="Arial" w:hAnsi="Arial" w:cs="Arial"/>
          <w:sz w:val="24"/>
          <w:szCs w:val="24"/>
        </w:rPr>
        <w:tab/>
      </w:r>
      <w:r w:rsidR="003973B2" w:rsidRPr="003973B2">
        <w:rPr>
          <w:rFonts w:ascii="Arial" w:hAnsi="Arial" w:cs="Arial"/>
          <w:sz w:val="24"/>
          <w:szCs w:val="24"/>
        </w:rPr>
        <w:t>COL, MP</w:t>
      </w:r>
    </w:p>
    <w:p w14:paraId="64E54CCA" w14:textId="6830198D" w:rsidR="00743C2A" w:rsidRPr="003973B2" w:rsidRDefault="003973B2" w:rsidP="375A27CB">
      <w:pPr>
        <w:spacing w:after="0" w:line="240" w:lineRule="auto"/>
        <w:textAlignment w:val="baseline"/>
        <w:rPr>
          <w:rFonts w:ascii="Arial" w:eastAsia="Times New Roman" w:hAnsi="Arial" w:cs="Arial"/>
          <w:sz w:val="24"/>
          <w:szCs w:val="24"/>
        </w:rPr>
      </w:pPr>
      <w:r w:rsidRPr="003973B2">
        <w:rPr>
          <w:rFonts w:ascii="Arial" w:eastAsia="Times New Roman" w:hAnsi="Arial" w:cs="Arial"/>
          <w:sz w:val="24"/>
          <w:szCs w:val="24"/>
        </w:rPr>
        <w:tab/>
      </w:r>
      <w:r w:rsidRPr="003973B2">
        <w:rPr>
          <w:rFonts w:ascii="Arial" w:eastAsia="Times New Roman" w:hAnsi="Arial" w:cs="Arial"/>
          <w:sz w:val="24"/>
          <w:szCs w:val="24"/>
        </w:rPr>
        <w:tab/>
      </w:r>
      <w:r w:rsidRPr="003973B2">
        <w:rPr>
          <w:rFonts w:ascii="Arial" w:eastAsia="Times New Roman" w:hAnsi="Arial" w:cs="Arial"/>
          <w:sz w:val="24"/>
          <w:szCs w:val="24"/>
        </w:rPr>
        <w:tab/>
      </w:r>
      <w:r w:rsidRPr="003973B2">
        <w:rPr>
          <w:rFonts w:ascii="Arial" w:eastAsia="Times New Roman" w:hAnsi="Arial" w:cs="Arial"/>
          <w:sz w:val="24"/>
          <w:szCs w:val="24"/>
        </w:rPr>
        <w:tab/>
      </w:r>
      <w:r w:rsidRPr="003973B2">
        <w:rPr>
          <w:rFonts w:ascii="Arial" w:eastAsia="Times New Roman" w:hAnsi="Arial" w:cs="Arial"/>
          <w:sz w:val="24"/>
          <w:szCs w:val="24"/>
        </w:rPr>
        <w:tab/>
      </w:r>
      <w:r w:rsidRPr="003973B2">
        <w:rPr>
          <w:rFonts w:ascii="Arial" w:eastAsia="Times New Roman" w:hAnsi="Arial" w:cs="Arial"/>
          <w:sz w:val="24"/>
          <w:szCs w:val="24"/>
        </w:rPr>
        <w:tab/>
      </w:r>
      <w:r w:rsidR="00743C2A" w:rsidRPr="003973B2">
        <w:rPr>
          <w:rFonts w:ascii="Arial" w:eastAsia="Times New Roman" w:hAnsi="Arial" w:cs="Arial"/>
          <w:sz w:val="24"/>
          <w:szCs w:val="24"/>
        </w:rPr>
        <w:t>Chief, Command and Tactics Division </w:t>
      </w:r>
    </w:p>
    <w:p w14:paraId="676C0DDA" w14:textId="77777777" w:rsidR="00743C2A" w:rsidRDefault="00743C2A" w:rsidP="0011540F">
      <w:pPr>
        <w:ind w:firstLine="720"/>
        <w:rPr>
          <w:rFonts w:ascii="Arial" w:hAnsi="Arial" w:cs="Arial"/>
          <w:sz w:val="18"/>
        </w:rPr>
      </w:pPr>
    </w:p>
    <w:p w14:paraId="60EC9516" w14:textId="77777777" w:rsidR="00F549EE" w:rsidRDefault="00F549EE" w:rsidP="375A27CB">
      <w:pPr>
        <w:ind w:firstLine="720"/>
        <w:rPr>
          <w:rFonts w:ascii="Arial" w:hAnsi="Arial" w:cs="Arial"/>
          <w:sz w:val="18"/>
          <w:szCs w:val="18"/>
        </w:rPr>
      </w:pPr>
    </w:p>
    <w:p w14:paraId="78C28C77" w14:textId="010255E7" w:rsidR="375A27CB" w:rsidRDefault="375A27CB" w:rsidP="375A27CB">
      <w:pPr>
        <w:ind w:firstLine="720"/>
        <w:rPr>
          <w:rFonts w:ascii="Arial" w:hAnsi="Arial" w:cs="Arial"/>
          <w:sz w:val="18"/>
          <w:szCs w:val="18"/>
        </w:rPr>
      </w:pPr>
    </w:p>
    <w:p w14:paraId="7446F855" w14:textId="373D88A0" w:rsidR="375A27CB" w:rsidRDefault="375A27CB" w:rsidP="375A27CB">
      <w:pPr>
        <w:ind w:firstLine="720"/>
        <w:rPr>
          <w:rFonts w:ascii="Arial" w:hAnsi="Arial" w:cs="Arial"/>
          <w:sz w:val="18"/>
          <w:szCs w:val="18"/>
        </w:rPr>
      </w:pPr>
    </w:p>
    <w:p w14:paraId="69377860" w14:textId="0D565C12" w:rsidR="375A27CB" w:rsidRDefault="375A27CB" w:rsidP="375A27CB">
      <w:pPr>
        <w:ind w:firstLine="720"/>
        <w:rPr>
          <w:rFonts w:ascii="Arial" w:hAnsi="Arial" w:cs="Arial"/>
          <w:sz w:val="18"/>
          <w:szCs w:val="18"/>
        </w:rPr>
      </w:pPr>
    </w:p>
    <w:p w14:paraId="5945FE44" w14:textId="77777777" w:rsidR="00F549EE" w:rsidRDefault="00F549EE" w:rsidP="00F549EE">
      <w:pPr>
        <w:spacing w:after="0" w:line="240" w:lineRule="auto"/>
        <w:textAlignment w:val="baseline"/>
        <w:rPr>
          <w:rFonts w:ascii="Arial" w:eastAsia="Times New Roman" w:hAnsi="Arial" w:cs="Arial"/>
          <w:sz w:val="24"/>
          <w:szCs w:val="24"/>
        </w:rPr>
      </w:pPr>
    </w:p>
    <w:p w14:paraId="4634CBE6" w14:textId="77777777" w:rsidR="00002070" w:rsidRDefault="00002070" w:rsidP="00F549EE">
      <w:pPr>
        <w:spacing w:after="0" w:line="240" w:lineRule="auto"/>
        <w:textAlignment w:val="baseline"/>
        <w:rPr>
          <w:rFonts w:ascii="Arial" w:eastAsia="Times New Roman" w:hAnsi="Arial" w:cs="Arial"/>
          <w:sz w:val="24"/>
          <w:szCs w:val="24"/>
        </w:rPr>
      </w:pPr>
    </w:p>
    <w:p w14:paraId="307BFD13" w14:textId="4647A940"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ATSJ-T</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Pr="00F549EE">
        <w:rPr>
          <w:rFonts w:ascii="Calibri" w:eastAsia="Times New Roman" w:hAnsi="Calibri" w:cs="Calibri"/>
          <w:sz w:val="24"/>
          <w:szCs w:val="24"/>
        </w:rPr>
        <w:t xml:space="preserve"> </w:t>
      </w:r>
      <w:r w:rsidR="002C6341">
        <w:rPr>
          <w:rFonts w:ascii="Calibri" w:eastAsia="Times New Roman" w:hAnsi="Calibri" w:cs="Calibri"/>
          <w:sz w:val="24"/>
          <w:szCs w:val="24"/>
        </w:rPr>
        <w:t xml:space="preserve">            </w:t>
      </w:r>
      <w:r w:rsidRPr="00F549EE">
        <w:rPr>
          <w:rFonts w:ascii="Arial" w:eastAsia="Times New Roman" w:hAnsi="Arial" w:cs="Arial"/>
          <w:sz w:val="24"/>
          <w:szCs w:val="24"/>
          <w:shd w:val="clear" w:color="auto" w:fill="FFFF00"/>
        </w:rPr>
        <w:t>DATE</w:t>
      </w:r>
      <w:r w:rsidRPr="00F549EE">
        <w:rPr>
          <w:rFonts w:ascii="Arial" w:eastAsia="Times New Roman" w:hAnsi="Arial" w:cs="Arial"/>
          <w:sz w:val="24"/>
          <w:szCs w:val="24"/>
        </w:rPr>
        <w:t> </w:t>
      </w:r>
    </w:p>
    <w:p w14:paraId="770C08C1"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442E5FAC"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01C2174F"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MEMORANDUM THRU Division Chief, Command and Tactics Division, U.S. Army Military Police School, Fort Leonard Wood, Missouri 65473-8926 </w:t>
      </w:r>
    </w:p>
    <w:p w14:paraId="384185C6"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42169252"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xml:space="preserve">MEMORANDUM FOR </w:t>
      </w:r>
      <w:r w:rsidRPr="00F549EE">
        <w:rPr>
          <w:rFonts w:ascii="Arial" w:eastAsia="Times New Roman" w:hAnsi="Arial" w:cs="Arial"/>
          <w:sz w:val="24"/>
          <w:szCs w:val="24"/>
          <w:shd w:val="clear" w:color="auto" w:fill="FFFF00"/>
        </w:rPr>
        <w:t>STUDENT'S RANK AND NAME</w:t>
      </w:r>
      <w:r w:rsidRPr="00F549EE">
        <w:rPr>
          <w:rFonts w:ascii="Arial" w:eastAsia="Times New Roman" w:hAnsi="Arial" w:cs="Arial"/>
          <w:sz w:val="24"/>
          <w:szCs w:val="24"/>
        </w:rPr>
        <w:t> </w:t>
      </w:r>
    </w:p>
    <w:p w14:paraId="0E34CC80"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0F14398D"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xml:space="preserve">SUBJECT: Decision on Student Status Review of </w:t>
      </w:r>
      <w:r w:rsidRPr="00F549EE">
        <w:rPr>
          <w:rFonts w:ascii="Arial" w:eastAsia="Times New Roman" w:hAnsi="Arial" w:cs="Arial"/>
          <w:sz w:val="24"/>
          <w:szCs w:val="24"/>
          <w:shd w:val="clear" w:color="auto" w:fill="FFFF00"/>
        </w:rPr>
        <w:t>STUDENT'S RANK AND NAME</w:t>
      </w:r>
      <w:r w:rsidRPr="00F549EE">
        <w:rPr>
          <w:rFonts w:ascii="Arial" w:eastAsia="Times New Roman" w:hAnsi="Arial" w:cs="Arial"/>
          <w:sz w:val="24"/>
          <w:szCs w:val="24"/>
        </w:rPr>
        <w:t> </w:t>
      </w:r>
    </w:p>
    <w:p w14:paraId="699266DC"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7ED9EBD2"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5BD74A44" w14:textId="77777777" w:rsidR="00F549EE" w:rsidRPr="00F549EE" w:rsidRDefault="00F549EE">
      <w:pPr>
        <w:numPr>
          <w:ilvl w:val="0"/>
          <w:numId w:val="132"/>
        </w:numPr>
        <w:spacing w:after="0" w:line="240" w:lineRule="auto"/>
        <w:ind w:left="0" w:firstLine="360"/>
        <w:textAlignment w:val="baseline"/>
        <w:rPr>
          <w:rFonts w:ascii="Arial" w:eastAsia="Times New Roman" w:hAnsi="Arial" w:cs="Arial"/>
          <w:sz w:val="24"/>
          <w:szCs w:val="24"/>
        </w:rPr>
      </w:pPr>
      <w:r w:rsidRPr="00F549EE">
        <w:rPr>
          <w:rFonts w:ascii="Arial" w:eastAsia="Times New Roman" w:hAnsi="Arial" w:cs="Arial"/>
          <w:sz w:val="24"/>
          <w:szCs w:val="24"/>
        </w:rPr>
        <w:t>After careful consideration of the evidence and recommendations of the academic chain of command (and the board) in your case, I have made the following decision: </w:t>
      </w:r>
    </w:p>
    <w:p w14:paraId="1BB1891C"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030CEE4A" w14:textId="77777777" w:rsidR="00F549EE" w:rsidRPr="00F549EE" w:rsidRDefault="00F549EE" w:rsidP="00F549EE">
      <w:pPr>
        <w:spacing w:after="0" w:line="240" w:lineRule="auto"/>
        <w:ind w:left="360"/>
        <w:textAlignment w:val="baseline"/>
        <w:rPr>
          <w:rFonts w:ascii="Segoe UI" w:eastAsia="Times New Roman" w:hAnsi="Segoe UI" w:cs="Segoe UI"/>
          <w:sz w:val="18"/>
          <w:szCs w:val="18"/>
        </w:rPr>
      </w:pPr>
      <w:r w:rsidRPr="00F549EE">
        <w:rPr>
          <w:rFonts w:ascii="Arial" w:eastAsia="Times New Roman" w:hAnsi="Arial" w:cs="Arial"/>
          <w:sz w:val="24"/>
          <w:szCs w:val="24"/>
        </w:rPr>
        <w:t>(  ) You are retained in your current course and will proceed in good standing. </w:t>
      </w:r>
    </w:p>
    <w:p w14:paraId="749A64BC" w14:textId="77777777" w:rsidR="00F549EE" w:rsidRPr="00F549EE" w:rsidRDefault="00F549EE" w:rsidP="00F549EE">
      <w:pPr>
        <w:spacing w:after="0" w:line="240" w:lineRule="auto"/>
        <w:ind w:left="360"/>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5193667A" w14:textId="77777777" w:rsidR="00F549EE" w:rsidRPr="00F549EE" w:rsidRDefault="00F549EE" w:rsidP="00F549EE">
      <w:pPr>
        <w:spacing w:after="0" w:line="240" w:lineRule="auto"/>
        <w:ind w:left="360"/>
        <w:textAlignment w:val="baseline"/>
        <w:rPr>
          <w:rFonts w:ascii="Segoe UI" w:eastAsia="Times New Roman" w:hAnsi="Segoe UI" w:cs="Segoe UI"/>
          <w:sz w:val="18"/>
          <w:szCs w:val="18"/>
        </w:rPr>
      </w:pPr>
      <w:r w:rsidRPr="00F549EE">
        <w:rPr>
          <w:rFonts w:ascii="Arial" w:eastAsia="Times New Roman" w:hAnsi="Arial" w:cs="Arial"/>
          <w:sz w:val="24"/>
          <w:szCs w:val="24"/>
        </w:rPr>
        <w:t>(  ) You are recycled and will be placed in a later course. </w:t>
      </w:r>
    </w:p>
    <w:p w14:paraId="5A456EB0"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56B35599" w14:textId="77777777" w:rsidR="00F549EE" w:rsidRPr="00F549EE" w:rsidRDefault="00F549EE">
      <w:pPr>
        <w:numPr>
          <w:ilvl w:val="0"/>
          <w:numId w:val="133"/>
        </w:numPr>
        <w:spacing w:after="0" w:line="240" w:lineRule="auto"/>
        <w:ind w:left="0" w:firstLine="360"/>
        <w:textAlignment w:val="baseline"/>
        <w:rPr>
          <w:rFonts w:ascii="Arial" w:eastAsia="Times New Roman" w:hAnsi="Arial" w:cs="Arial"/>
          <w:sz w:val="24"/>
          <w:szCs w:val="24"/>
        </w:rPr>
      </w:pPr>
      <w:r w:rsidRPr="00F549EE">
        <w:rPr>
          <w:rFonts w:ascii="Arial" w:eastAsia="Times New Roman" w:hAnsi="Arial" w:cs="Arial"/>
          <w:sz w:val="24"/>
          <w:szCs w:val="24"/>
        </w:rPr>
        <w:t>In accordance with USAMPS Regulation 350-1, you have no right to appeal my decision. </w:t>
      </w:r>
    </w:p>
    <w:p w14:paraId="5E3A1EF0"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39D58D87" w14:textId="77777777" w:rsidR="00F549EE" w:rsidRPr="00F549EE" w:rsidRDefault="00F549EE">
      <w:pPr>
        <w:numPr>
          <w:ilvl w:val="0"/>
          <w:numId w:val="134"/>
        </w:numPr>
        <w:spacing w:after="0" w:line="240" w:lineRule="auto"/>
        <w:ind w:left="0" w:firstLine="360"/>
        <w:textAlignment w:val="baseline"/>
        <w:rPr>
          <w:rFonts w:ascii="Arial" w:eastAsia="Times New Roman" w:hAnsi="Arial" w:cs="Arial"/>
          <w:sz w:val="24"/>
          <w:szCs w:val="24"/>
        </w:rPr>
      </w:pPr>
      <w:r w:rsidRPr="00F549EE">
        <w:rPr>
          <w:rFonts w:ascii="Arial" w:eastAsia="Times New Roman" w:hAnsi="Arial" w:cs="Arial"/>
          <w:sz w:val="24"/>
          <w:szCs w:val="24"/>
        </w:rPr>
        <w:t>Point of contact for this memorandum is the Chief, Command and Tactics Division at 573-563-8038. </w:t>
      </w:r>
    </w:p>
    <w:p w14:paraId="172A107E"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4586907D"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1D25E8B6"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21D7F53C" w14:textId="77777777" w:rsidR="00F549EE" w:rsidRPr="00F549EE" w:rsidRDefault="00F549EE" w:rsidP="00F549EE">
      <w:pPr>
        <w:spacing w:after="0" w:line="240" w:lineRule="auto"/>
        <w:textAlignment w:val="baseline"/>
        <w:rPr>
          <w:rFonts w:ascii="Segoe UI" w:eastAsia="Times New Roman" w:hAnsi="Segoe UI" w:cs="Segoe UI"/>
          <w:sz w:val="18"/>
          <w:szCs w:val="18"/>
        </w:rPr>
      </w:pPr>
      <w:r w:rsidRPr="00F549EE">
        <w:rPr>
          <w:rFonts w:ascii="Arial" w:eastAsia="Times New Roman" w:hAnsi="Arial" w:cs="Arial"/>
          <w:sz w:val="24"/>
          <w:szCs w:val="24"/>
        </w:rPr>
        <w:t> </w:t>
      </w:r>
    </w:p>
    <w:p w14:paraId="76589202" w14:textId="77777777" w:rsidR="00F549EE" w:rsidRPr="00F549EE" w:rsidRDefault="00F549EE" w:rsidP="00F549EE">
      <w:pPr>
        <w:spacing w:after="0" w:line="240" w:lineRule="auto"/>
        <w:ind w:left="4680"/>
        <w:textAlignment w:val="baseline"/>
        <w:rPr>
          <w:rFonts w:ascii="Segoe UI" w:eastAsia="Times New Roman" w:hAnsi="Segoe UI" w:cs="Segoe UI"/>
          <w:sz w:val="18"/>
          <w:szCs w:val="18"/>
        </w:rPr>
      </w:pPr>
      <w:r w:rsidRPr="00F549EE">
        <w:rPr>
          <w:rFonts w:ascii="Arial" w:eastAsia="Times New Roman" w:hAnsi="Arial" w:cs="Arial"/>
          <w:sz w:val="24"/>
          <w:szCs w:val="24"/>
          <w:shd w:val="clear" w:color="auto" w:fill="FFFF00"/>
        </w:rPr>
        <w:t>NAME</w:t>
      </w:r>
      <w:r w:rsidRPr="00F549EE">
        <w:rPr>
          <w:rFonts w:ascii="Arial" w:eastAsia="Times New Roman" w:hAnsi="Arial" w:cs="Arial"/>
          <w:sz w:val="24"/>
          <w:szCs w:val="24"/>
        </w:rPr>
        <w:t> </w:t>
      </w:r>
    </w:p>
    <w:p w14:paraId="6205E091" w14:textId="77777777" w:rsidR="00F549EE" w:rsidRPr="00F549EE" w:rsidRDefault="00F549EE" w:rsidP="00F549EE">
      <w:pPr>
        <w:spacing w:after="0" w:line="240" w:lineRule="auto"/>
        <w:ind w:left="4680"/>
        <w:textAlignment w:val="baseline"/>
        <w:rPr>
          <w:rFonts w:ascii="Segoe UI" w:eastAsia="Times New Roman" w:hAnsi="Segoe UI" w:cs="Segoe UI"/>
          <w:sz w:val="18"/>
          <w:szCs w:val="18"/>
        </w:rPr>
      </w:pPr>
      <w:r w:rsidRPr="00F549EE">
        <w:rPr>
          <w:rFonts w:ascii="Arial" w:eastAsia="Times New Roman" w:hAnsi="Arial" w:cs="Arial"/>
          <w:sz w:val="24"/>
          <w:szCs w:val="24"/>
        </w:rPr>
        <w:t>COL, MP </w:t>
      </w:r>
    </w:p>
    <w:p w14:paraId="164CB9E1" w14:textId="77777777" w:rsidR="00F549EE" w:rsidRPr="00F549EE" w:rsidRDefault="00F549EE" w:rsidP="00F549EE">
      <w:pPr>
        <w:spacing w:after="0" w:line="240" w:lineRule="auto"/>
        <w:ind w:left="4680"/>
        <w:textAlignment w:val="baseline"/>
        <w:rPr>
          <w:rFonts w:ascii="Segoe UI" w:eastAsia="Times New Roman" w:hAnsi="Segoe UI" w:cs="Segoe UI"/>
          <w:sz w:val="18"/>
          <w:szCs w:val="18"/>
        </w:rPr>
      </w:pPr>
      <w:r w:rsidRPr="00F549EE">
        <w:rPr>
          <w:rFonts w:ascii="Arial" w:eastAsia="Times New Roman" w:hAnsi="Arial" w:cs="Arial"/>
          <w:sz w:val="24"/>
          <w:szCs w:val="24"/>
        </w:rPr>
        <w:t>Director of Training and Education </w:t>
      </w:r>
    </w:p>
    <w:p w14:paraId="66387125" w14:textId="77777777" w:rsidR="00F549EE" w:rsidRDefault="00F549EE" w:rsidP="0011540F">
      <w:pPr>
        <w:ind w:firstLine="720"/>
        <w:rPr>
          <w:rFonts w:ascii="Arial" w:hAnsi="Arial" w:cs="Arial"/>
          <w:sz w:val="18"/>
        </w:rPr>
      </w:pPr>
    </w:p>
    <w:p w14:paraId="06C30544" w14:textId="77777777" w:rsidR="00901C4A" w:rsidRDefault="00901C4A" w:rsidP="0011540F">
      <w:pPr>
        <w:ind w:firstLine="720"/>
        <w:rPr>
          <w:rFonts w:ascii="Arial" w:hAnsi="Arial" w:cs="Arial"/>
          <w:sz w:val="18"/>
        </w:rPr>
      </w:pPr>
    </w:p>
    <w:p w14:paraId="0F517030" w14:textId="77777777" w:rsidR="00901C4A" w:rsidRDefault="00901C4A" w:rsidP="0011540F">
      <w:pPr>
        <w:ind w:firstLine="720"/>
        <w:rPr>
          <w:rFonts w:ascii="Arial" w:hAnsi="Arial" w:cs="Arial"/>
          <w:sz w:val="18"/>
        </w:rPr>
      </w:pPr>
    </w:p>
    <w:p w14:paraId="65559C6B" w14:textId="77777777" w:rsidR="00901C4A" w:rsidRDefault="00901C4A" w:rsidP="0011540F">
      <w:pPr>
        <w:ind w:firstLine="720"/>
        <w:rPr>
          <w:rFonts w:ascii="Arial" w:hAnsi="Arial" w:cs="Arial"/>
          <w:sz w:val="18"/>
        </w:rPr>
      </w:pPr>
    </w:p>
    <w:p w14:paraId="3785B1E1" w14:textId="77777777" w:rsidR="00901C4A" w:rsidRDefault="00901C4A" w:rsidP="0011540F">
      <w:pPr>
        <w:ind w:firstLine="720"/>
        <w:rPr>
          <w:rFonts w:ascii="Arial" w:hAnsi="Arial" w:cs="Arial"/>
          <w:sz w:val="18"/>
        </w:rPr>
      </w:pPr>
    </w:p>
    <w:p w14:paraId="23710AEB" w14:textId="77777777" w:rsidR="00901C4A" w:rsidRDefault="00901C4A" w:rsidP="0011540F">
      <w:pPr>
        <w:ind w:firstLine="720"/>
        <w:rPr>
          <w:rFonts w:ascii="Arial" w:hAnsi="Arial" w:cs="Arial"/>
          <w:sz w:val="18"/>
        </w:rPr>
      </w:pPr>
    </w:p>
    <w:p w14:paraId="7CA4C9BB" w14:textId="77777777" w:rsidR="00901C4A" w:rsidRDefault="00901C4A" w:rsidP="0011540F">
      <w:pPr>
        <w:ind w:firstLine="720"/>
        <w:rPr>
          <w:rFonts w:ascii="Arial" w:hAnsi="Arial" w:cs="Arial"/>
          <w:sz w:val="18"/>
        </w:rPr>
      </w:pPr>
    </w:p>
    <w:p w14:paraId="19750B75" w14:textId="77777777" w:rsidR="00901C4A" w:rsidRDefault="00901C4A" w:rsidP="0011540F">
      <w:pPr>
        <w:ind w:firstLine="720"/>
        <w:rPr>
          <w:rFonts w:ascii="Arial" w:hAnsi="Arial" w:cs="Arial"/>
          <w:sz w:val="18"/>
        </w:rPr>
      </w:pPr>
    </w:p>
    <w:p w14:paraId="196539C0" w14:textId="77777777" w:rsidR="00901C4A" w:rsidRDefault="00901C4A" w:rsidP="0011540F">
      <w:pPr>
        <w:ind w:firstLine="720"/>
        <w:rPr>
          <w:rFonts w:ascii="Arial" w:hAnsi="Arial" w:cs="Arial"/>
          <w:sz w:val="18"/>
        </w:rPr>
      </w:pPr>
    </w:p>
    <w:p w14:paraId="4CD14B65" w14:textId="77777777" w:rsidR="00901C4A" w:rsidRDefault="00901C4A" w:rsidP="0011540F">
      <w:pPr>
        <w:ind w:firstLine="720"/>
        <w:rPr>
          <w:rFonts w:ascii="Arial" w:hAnsi="Arial" w:cs="Arial"/>
          <w:sz w:val="18"/>
        </w:rPr>
      </w:pPr>
    </w:p>
    <w:p w14:paraId="759B6136" w14:textId="77777777" w:rsidR="00002070" w:rsidRDefault="00002070" w:rsidP="00901C4A">
      <w:pPr>
        <w:spacing w:after="0" w:line="240" w:lineRule="auto"/>
        <w:textAlignment w:val="baseline"/>
        <w:rPr>
          <w:rFonts w:ascii="Arial" w:eastAsia="Times New Roman" w:hAnsi="Arial" w:cs="Arial"/>
          <w:sz w:val="24"/>
          <w:szCs w:val="24"/>
        </w:rPr>
      </w:pPr>
    </w:p>
    <w:p w14:paraId="058E8158" w14:textId="6CC2509C"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ATSJ-T</w:t>
      </w:r>
      <w:r w:rsidRPr="00901C4A">
        <w:rPr>
          <w:rFonts w:ascii="Calibri" w:eastAsia="Times New Roman" w:hAnsi="Calibri" w:cs="Calibri"/>
          <w:sz w:val="24"/>
          <w:szCs w:val="24"/>
        </w:rPr>
        <w:t xml:space="preserve"> </w:t>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Pr>
          <w:rFonts w:ascii="Calibri" w:eastAsia="Times New Roman" w:hAnsi="Calibri" w:cs="Calibri"/>
          <w:sz w:val="24"/>
          <w:szCs w:val="24"/>
        </w:rPr>
        <w:tab/>
      </w:r>
      <w:r w:rsidR="002C6341">
        <w:rPr>
          <w:rFonts w:ascii="Calibri" w:eastAsia="Times New Roman" w:hAnsi="Calibri" w:cs="Calibri"/>
          <w:sz w:val="24"/>
          <w:szCs w:val="24"/>
        </w:rPr>
        <w:t xml:space="preserve">             </w:t>
      </w:r>
      <w:r w:rsidRPr="00901C4A">
        <w:rPr>
          <w:rFonts w:ascii="Arial" w:eastAsia="Times New Roman" w:hAnsi="Arial" w:cs="Arial"/>
          <w:sz w:val="24"/>
          <w:szCs w:val="24"/>
          <w:shd w:val="clear" w:color="auto" w:fill="FFFF00"/>
        </w:rPr>
        <w:t>DATE</w:t>
      </w:r>
      <w:r w:rsidRPr="00901C4A">
        <w:rPr>
          <w:rFonts w:ascii="Arial" w:eastAsia="Times New Roman" w:hAnsi="Arial" w:cs="Arial"/>
          <w:sz w:val="24"/>
          <w:szCs w:val="24"/>
        </w:rPr>
        <w:t> </w:t>
      </w:r>
    </w:p>
    <w:p w14:paraId="5459DDB3"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31959AB4"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1BDF688C"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MEMORANDUM FOR Assistant Commandant, U.S. Army Military Police School, Fort Leonard Wood, Missouri 65473-8926 </w:t>
      </w:r>
    </w:p>
    <w:p w14:paraId="4521B867"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777AA2D4" w14:textId="6713D3A0"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xml:space="preserve">SUBJECT: </w:t>
      </w:r>
      <w:r w:rsidRPr="23FD7B7E">
        <w:rPr>
          <w:rFonts w:ascii="Arial" w:eastAsia="Times New Roman" w:hAnsi="Arial" w:cs="Arial"/>
          <w:sz w:val="24"/>
          <w:szCs w:val="24"/>
          <w:highlight w:val="yellow"/>
        </w:rPr>
        <w:t>Recommendation / Decision</w:t>
      </w:r>
      <w:r w:rsidRPr="00901C4A">
        <w:rPr>
          <w:rFonts w:ascii="Arial" w:eastAsia="Times New Roman" w:hAnsi="Arial" w:cs="Arial"/>
          <w:sz w:val="24"/>
          <w:szCs w:val="24"/>
        </w:rPr>
        <w:t xml:space="preserve"> on Student Status Review of </w:t>
      </w:r>
      <w:r w:rsidRPr="00901C4A">
        <w:rPr>
          <w:rFonts w:ascii="Arial" w:eastAsia="Times New Roman" w:hAnsi="Arial" w:cs="Arial"/>
          <w:sz w:val="24"/>
          <w:szCs w:val="24"/>
          <w:shd w:val="clear" w:color="auto" w:fill="FFFF00"/>
        </w:rPr>
        <w:t>STUDENT'S RANK AND NAME</w:t>
      </w:r>
      <w:r w:rsidRPr="00901C4A">
        <w:rPr>
          <w:rFonts w:ascii="Arial" w:eastAsia="Times New Roman" w:hAnsi="Arial" w:cs="Arial"/>
          <w:sz w:val="24"/>
          <w:szCs w:val="24"/>
        </w:rPr>
        <w:t> </w:t>
      </w:r>
    </w:p>
    <w:p w14:paraId="21DB178D"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6448E7A1"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1E9F839F" w14:textId="77777777" w:rsidR="00901C4A" w:rsidRPr="00901C4A" w:rsidRDefault="00901C4A">
      <w:pPr>
        <w:numPr>
          <w:ilvl w:val="0"/>
          <w:numId w:val="135"/>
        </w:numPr>
        <w:spacing w:after="0" w:line="240" w:lineRule="auto"/>
        <w:ind w:left="0" w:firstLine="360"/>
        <w:textAlignment w:val="baseline"/>
        <w:rPr>
          <w:rFonts w:ascii="Arial" w:eastAsia="Times New Roman" w:hAnsi="Arial" w:cs="Arial"/>
          <w:sz w:val="24"/>
          <w:szCs w:val="24"/>
        </w:rPr>
      </w:pPr>
      <w:r w:rsidRPr="00901C4A">
        <w:rPr>
          <w:rFonts w:ascii="Arial" w:eastAsia="Times New Roman" w:hAnsi="Arial" w:cs="Arial"/>
          <w:sz w:val="24"/>
          <w:szCs w:val="24"/>
        </w:rPr>
        <w:t xml:space="preserve">A Student Status Review (SSR) was initiated on </w:t>
      </w:r>
      <w:r w:rsidRPr="00901C4A">
        <w:rPr>
          <w:rFonts w:ascii="Arial" w:eastAsia="Times New Roman" w:hAnsi="Arial" w:cs="Arial"/>
          <w:sz w:val="24"/>
          <w:szCs w:val="24"/>
          <w:shd w:val="clear" w:color="auto" w:fill="FFFF00"/>
        </w:rPr>
        <w:t>DATE</w:t>
      </w:r>
      <w:r w:rsidRPr="00901C4A">
        <w:rPr>
          <w:rFonts w:ascii="Arial" w:eastAsia="Times New Roman" w:hAnsi="Arial" w:cs="Arial"/>
          <w:sz w:val="24"/>
          <w:szCs w:val="24"/>
        </w:rPr>
        <w:t xml:space="preserve"> against </w:t>
      </w:r>
      <w:r w:rsidRPr="00901C4A">
        <w:rPr>
          <w:rFonts w:ascii="Arial" w:eastAsia="Times New Roman" w:hAnsi="Arial" w:cs="Arial"/>
          <w:sz w:val="24"/>
          <w:szCs w:val="24"/>
          <w:shd w:val="clear" w:color="auto" w:fill="FFFF00"/>
        </w:rPr>
        <w:t>RANK NAME</w:t>
      </w:r>
      <w:r w:rsidRPr="00901C4A">
        <w:rPr>
          <w:rFonts w:ascii="Arial" w:eastAsia="Times New Roman" w:hAnsi="Arial" w:cs="Arial"/>
          <w:sz w:val="24"/>
          <w:szCs w:val="24"/>
        </w:rPr>
        <w:t xml:space="preserve">, a student in </w:t>
      </w:r>
      <w:r w:rsidRPr="00901C4A">
        <w:rPr>
          <w:rFonts w:ascii="Arial" w:eastAsia="Times New Roman" w:hAnsi="Arial" w:cs="Arial"/>
          <w:sz w:val="24"/>
          <w:szCs w:val="24"/>
          <w:shd w:val="clear" w:color="auto" w:fill="FFFF00"/>
        </w:rPr>
        <w:t>COURSE NAME</w:t>
      </w:r>
      <w:r w:rsidRPr="00901C4A">
        <w:rPr>
          <w:rFonts w:ascii="Arial" w:eastAsia="Times New Roman" w:hAnsi="Arial" w:cs="Arial"/>
          <w:sz w:val="24"/>
          <w:szCs w:val="24"/>
        </w:rPr>
        <w:t>, for (disciplinary) (motivational) (academic) reasons. </w:t>
      </w:r>
    </w:p>
    <w:p w14:paraId="1825EF1A"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3ACE50F6" w14:textId="7C92646E" w:rsidR="00901C4A" w:rsidRPr="00901C4A" w:rsidRDefault="00901C4A">
      <w:pPr>
        <w:numPr>
          <w:ilvl w:val="0"/>
          <w:numId w:val="136"/>
        </w:numPr>
        <w:spacing w:after="0" w:line="240" w:lineRule="auto"/>
        <w:ind w:left="0" w:firstLine="360"/>
        <w:textAlignment w:val="baseline"/>
        <w:rPr>
          <w:rFonts w:ascii="Arial" w:eastAsia="Times New Roman" w:hAnsi="Arial" w:cs="Arial"/>
          <w:sz w:val="24"/>
          <w:szCs w:val="24"/>
        </w:rPr>
      </w:pPr>
      <w:r w:rsidRPr="23FD7B7E">
        <w:rPr>
          <w:rFonts w:ascii="Arial" w:eastAsia="Times New Roman" w:hAnsi="Arial" w:cs="Arial"/>
          <w:sz w:val="24"/>
          <w:szCs w:val="24"/>
        </w:rPr>
        <w:t>After careful consideration of the evidence and recommendations of the academic chain of command (and the board) in your case, I have made the following (recommendation / decision):</w:t>
      </w:r>
    </w:p>
    <w:p w14:paraId="1040C12A"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36400336" w14:textId="77777777" w:rsidR="00901C4A" w:rsidRPr="00901C4A" w:rsidRDefault="00901C4A" w:rsidP="00901C4A">
      <w:pPr>
        <w:spacing w:after="0" w:line="240" w:lineRule="auto"/>
        <w:ind w:left="360"/>
        <w:textAlignment w:val="baseline"/>
        <w:rPr>
          <w:rFonts w:ascii="Segoe UI" w:eastAsia="Times New Roman" w:hAnsi="Segoe UI" w:cs="Segoe UI"/>
          <w:sz w:val="18"/>
          <w:szCs w:val="18"/>
        </w:rPr>
      </w:pPr>
      <w:r w:rsidRPr="00901C4A">
        <w:rPr>
          <w:rFonts w:ascii="Arial" w:eastAsia="Times New Roman" w:hAnsi="Arial" w:cs="Arial"/>
          <w:sz w:val="24"/>
          <w:szCs w:val="24"/>
        </w:rPr>
        <w:t>(  ) That the student be retained in the current course. </w:t>
      </w:r>
    </w:p>
    <w:p w14:paraId="57B6E8C5" w14:textId="77777777" w:rsidR="00901C4A" w:rsidRPr="00901C4A" w:rsidRDefault="00901C4A" w:rsidP="00901C4A">
      <w:pPr>
        <w:spacing w:after="0" w:line="240" w:lineRule="auto"/>
        <w:ind w:left="360"/>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62365DED" w14:textId="77777777" w:rsidR="00901C4A" w:rsidRPr="00901C4A" w:rsidRDefault="00901C4A" w:rsidP="00901C4A">
      <w:pPr>
        <w:spacing w:after="0" w:line="240" w:lineRule="auto"/>
        <w:ind w:left="360"/>
        <w:textAlignment w:val="baseline"/>
        <w:rPr>
          <w:rFonts w:ascii="Segoe UI" w:eastAsia="Times New Roman" w:hAnsi="Segoe UI" w:cs="Segoe UI"/>
          <w:sz w:val="18"/>
          <w:szCs w:val="18"/>
        </w:rPr>
      </w:pPr>
      <w:r w:rsidRPr="00901C4A">
        <w:rPr>
          <w:rFonts w:ascii="Arial" w:eastAsia="Times New Roman" w:hAnsi="Arial" w:cs="Arial"/>
          <w:sz w:val="24"/>
          <w:szCs w:val="24"/>
        </w:rPr>
        <w:t>(  ) That the student be recycled into a later course. </w:t>
      </w:r>
    </w:p>
    <w:p w14:paraId="39A0DD8D" w14:textId="77777777" w:rsidR="00901C4A" w:rsidRPr="00901C4A" w:rsidRDefault="00901C4A" w:rsidP="00901C4A">
      <w:pPr>
        <w:spacing w:after="0" w:line="240" w:lineRule="auto"/>
        <w:ind w:left="360"/>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2A9EBDAB" w14:textId="3D7E8386" w:rsidR="00901C4A" w:rsidRPr="00901C4A" w:rsidRDefault="00901C4A" w:rsidP="23FD7B7E">
      <w:pPr>
        <w:spacing w:after="0" w:line="240" w:lineRule="auto"/>
        <w:ind w:left="360"/>
        <w:textAlignment w:val="baseline"/>
        <w:rPr>
          <w:rFonts w:ascii="Arial" w:eastAsia="Times New Roman" w:hAnsi="Arial" w:cs="Arial"/>
          <w:sz w:val="24"/>
          <w:szCs w:val="24"/>
        </w:rPr>
      </w:pPr>
      <w:r w:rsidRPr="23FD7B7E">
        <w:rPr>
          <w:rFonts w:ascii="Arial" w:eastAsia="Times New Roman" w:hAnsi="Arial" w:cs="Arial"/>
          <w:sz w:val="24"/>
          <w:szCs w:val="24"/>
        </w:rPr>
        <w:t>(  ) That the student be dismissed from the course. I am recommending to the chain of command that you be (transferred to another branch) (eliminated from the service). </w:t>
      </w:r>
    </w:p>
    <w:p w14:paraId="208EEDA3"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33BB238E" w14:textId="77777777" w:rsidR="00901C4A" w:rsidRPr="00901C4A" w:rsidRDefault="00901C4A">
      <w:pPr>
        <w:numPr>
          <w:ilvl w:val="0"/>
          <w:numId w:val="137"/>
        </w:numPr>
        <w:spacing w:after="0" w:line="240" w:lineRule="auto"/>
        <w:ind w:left="0" w:firstLine="360"/>
        <w:textAlignment w:val="baseline"/>
        <w:rPr>
          <w:rFonts w:ascii="Arial" w:eastAsia="Times New Roman" w:hAnsi="Arial" w:cs="Arial"/>
          <w:sz w:val="24"/>
          <w:szCs w:val="24"/>
        </w:rPr>
      </w:pPr>
      <w:r w:rsidRPr="00901C4A">
        <w:rPr>
          <w:rFonts w:ascii="Arial" w:eastAsia="Times New Roman" w:hAnsi="Arial" w:cs="Arial"/>
          <w:sz w:val="24"/>
          <w:szCs w:val="24"/>
        </w:rPr>
        <w:t>Pursuant to USAMPS Regulation 350-1, I submit this SSR action to you for further action. </w:t>
      </w:r>
    </w:p>
    <w:p w14:paraId="50289B13"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510653AC" w14:textId="77777777" w:rsidR="00901C4A" w:rsidRPr="00901C4A" w:rsidRDefault="00901C4A">
      <w:pPr>
        <w:numPr>
          <w:ilvl w:val="0"/>
          <w:numId w:val="138"/>
        </w:numPr>
        <w:spacing w:after="0" w:line="240" w:lineRule="auto"/>
        <w:ind w:left="0" w:firstLine="360"/>
        <w:textAlignment w:val="baseline"/>
        <w:rPr>
          <w:rFonts w:ascii="Arial" w:eastAsia="Times New Roman" w:hAnsi="Arial" w:cs="Arial"/>
          <w:sz w:val="24"/>
          <w:szCs w:val="24"/>
        </w:rPr>
      </w:pPr>
      <w:r w:rsidRPr="00901C4A">
        <w:rPr>
          <w:rFonts w:ascii="Arial" w:eastAsia="Times New Roman" w:hAnsi="Arial" w:cs="Arial"/>
          <w:sz w:val="24"/>
          <w:szCs w:val="24"/>
        </w:rPr>
        <w:t>Point of contact for this memorandum is the Chief, Command and Tactics Division at 573-563-8038. </w:t>
      </w:r>
    </w:p>
    <w:p w14:paraId="2E27D97A"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4D71ED87"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0CE6C0ED"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7EC7E6A2" w14:textId="77777777" w:rsidR="00901C4A" w:rsidRPr="00901C4A" w:rsidRDefault="00901C4A" w:rsidP="00901C4A">
      <w:pPr>
        <w:spacing w:after="0" w:line="240" w:lineRule="auto"/>
        <w:textAlignment w:val="baseline"/>
        <w:rPr>
          <w:rFonts w:ascii="Segoe UI" w:eastAsia="Times New Roman" w:hAnsi="Segoe UI" w:cs="Segoe UI"/>
          <w:sz w:val="18"/>
          <w:szCs w:val="18"/>
        </w:rPr>
      </w:pPr>
      <w:r w:rsidRPr="00901C4A">
        <w:rPr>
          <w:rFonts w:ascii="Arial" w:eastAsia="Times New Roman" w:hAnsi="Arial" w:cs="Arial"/>
          <w:sz w:val="24"/>
          <w:szCs w:val="24"/>
        </w:rPr>
        <w:t> </w:t>
      </w:r>
    </w:p>
    <w:p w14:paraId="7DB9B312" w14:textId="77777777" w:rsidR="00901C4A" w:rsidRPr="00901C4A" w:rsidRDefault="00901C4A" w:rsidP="00901C4A">
      <w:pPr>
        <w:spacing w:after="0" w:line="240" w:lineRule="auto"/>
        <w:ind w:left="4680"/>
        <w:textAlignment w:val="baseline"/>
        <w:rPr>
          <w:rFonts w:ascii="Segoe UI" w:eastAsia="Times New Roman" w:hAnsi="Segoe UI" w:cs="Segoe UI"/>
          <w:sz w:val="18"/>
          <w:szCs w:val="18"/>
        </w:rPr>
      </w:pPr>
      <w:r w:rsidRPr="00901C4A">
        <w:rPr>
          <w:rFonts w:ascii="Arial" w:eastAsia="Times New Roman" w:hAnsi="Arial" w:cs="Arial"/>
          <w:sz w:val="24"/>
          <w:szCs w:val="24"/>
          <w:shd w:val="clear" w:color="auto" w:fill="FFFF00"/>
        </w:rPr>
        <w:t>NAME</w:t>
      </w:r>
      <w:r w:rsidRPr="00901C4A">
        <w:rPr>
          <w:rFonts w:ascii="Arial" w:eastAsia="Times New Roman" w:hAnsi="Arial" w:cs="Arial"/>
          <w:sz w:val="24"/>
          <w:szCs w:val="24"/>
        </w:rPr>
        <w:t> </w:t>
      </w:r>
    </w:p>
    <w:p w14:paraId="376A11F9" w14:textId="77777777" w:rsidR="00901C4A" w:rsidRPr="00901C4A" w:rsidRDefault="00901C4A" w:rsidP="00901C4A">
      <w:pPr>
        <w:spacing w:after="0" w:line="240" w:lineRule="auto"/>
        <w:ind w:left="4680"/>
        <w:textAlignment w:val="baseline"/>
        <w:rPr>
          <w:rFonts w:ascii="Segoe UI" w:eastAsia="Times New Roman" w:hAnsi="Segoe UI" w:cs="Segoe UI"/>
          <w:sz w:val="18"/>
          <w:szCs w:val="18"/>
        </w:rPr>
      </w:pPr>
      <w:r w:rsidRPr="00901C4A">
        <w:rPr>
          <w:rFonts w:ascii="Arial" w:eastAsia="Times New Roman" w:hAnsi="Arial" w:cs="Arial"/>
          <w:sz w:val="24"/>
          <w:szCs w:val="24"/>
        </w:rPr>
        <w:t>COL, MP </w:t>
      </w:r>
    </w:p>
    <w:p w14:paraId="0DB5F37E" w14:textId="77777777" w:rsidR="00901C4A" w:rsidRDefault="00901C4A" w:rsidP="00901C4A">
      <w:pPr>
        <w:spacing w:after="0" w:line="240" w:lineRule="auto"/>
        <w:ind w:left="4680"/>
        <w:textAlignment w:val="baseline"/>
        <w:rPr>
          <w:rFonts w:ascii="Arial" w:eastAsia="Times New Roman" w:hAnsi="Arial" w:cs="Arial"/>
          <w:sz w:val="24"/>
          <w:szCs w:val="24"/>
        </w:rPr>
      </w:pPr>
      <w:r w:rsidRPr="00901C4A">
        <w:rPr>
          <w:rFonts w:ascii="Arial" w:eastAsia="Times New Roman" w:hAnsi="Arial" w:cs="Arial"/>
          <w:sz w:val="24"/>
          <w:szCs w:val="24"/>
        </w:rPr>
        <w:t>Director of Training and Education </w:t>
      </w:r>
    </w:p>
    <w:p w14:paraId="321EC6C3" w14:textId="77777777" w:rsidR="0026519B" w:rsidRDefault="0026519B" w:rsidP="00901C4A">
      <w:pPr>
        <w:spacing w:after="0" w:line="240" w:lineRule="auto"/>
        <w:ind w:left="4680"/>
        <w:textAlignment w:val="baseline"/>
        <w:rPr>
          <w:rFonts w:ascii="Arial" w:eastAsia="Times New Roman" w:hAnsi="Arial" w:cs="Arial"/>
          <w:sz w:val="24"/>
          <w:szCs w:val="24"/>
        </w:rPr>
      </w:pPr>
    </w:p>
    <w:p w14:paraId="34243052" w14:textId="77777777" w:rsidR="0026519B" w:rsidRDefault="0026519B" w:rsidP="00901C4A">
      <w:pPr>
        <w:spacing w:after="0" w:line="240" w:lineRule="auto"/>
        <w:ind w:left="4680"/>
        <w:textAlignment w:val="baseline"/>
        <w:rPr>
          <w:rFonts w:ascii="Arial" w:eastAsia="Times New Roman" w:hAnsi="Arial" w:cs="Arial"/>
          <w:sz w:val="24"/>
          <w:szCs w:val="24"/>
        </w:rPr>
      </w:pPr>
    </w:p>
    <w:p w14:paraId="181D7EFB" w14:textId="77777777" w:rsidR="0026519B" w:rsidRDefault="0026519B" w:rsidP="00901C4A">
      <w:pPr>
        <w:spacing w:after="0" w:line="240" w:lineRule="auto"/>
        <w:ind w:left="4680"/>
        <w:textAlignment w:val="baseline"/>
        <w:rPr>
          <w:rFonts w:ascii="Arial" w:eastAsia="Times New Roman" w:hAnsi="Arial" w:cs="Arial"/>
          <w:sz w:val="24"/>
          <w:szCs w:val="24"/>
        </w:rPr>
      </w:pPr>
    </w:p>
    <w:p w14:paraId="5DB8B760" w14:textId="77777777" w:rsidR="0026519B" w:rsidRDefault="0026519B" w:rsidP="00901C4A">
      <w:pPr>
        <w:spacing w:after="0" w:line="240" w:lineRule="auto"/>
        <w:ind w:left="4680"/>
        <w:textAlignment w:val="baseline"/>
        <w:rPr>
          <w:rFonts w:ascii="Arial" w:eastAsia="Times New Roman" w:hAnsi="Arial" w:cs="Arial"/>
          <w:sz w:val="24"/>
          <w:szCs w:val="24"/>
        </w:rPr>
      </w:pPr>
    </w:p>
    <w:p w14:paraId="55D3A484" w14:textId="77777777" w:rsidR="00002070" w:rsidRDefault="00002070" w:rsidP="0026519B">
      <w:pPr>
        <w:spacing w:after="0" w:line="240" w:lineRule="auto"/>
        <w:textAlignment w:val="baseline"/>
        <w:rPr>
          <w:rFonts w:ascii="Arial" w:eastAsia="Times New Roman" w:hAnsi="Arial" w:cs="Arial"/>
          <w:sz w:val="23"/>
          <w:szCs w:val="23"/>
        </w:rPr>
      </w:pPr>
    </w:p>
    <w:p w14:paraId="4EB26CD4" w14:textId="77777777" w:rsidR="00002070" w:rsidRDefault="00002070" w:rsidP="0026519B">
      <w:pPr>
        <w:spacing w:after="0" w:line="240" w:lineRule="auto"/>
        <w:textAlignment w:val="baseline"/>
        <w:rPr>
          <w:rFonts w:ascii="Arial" w:eastAsia="Times New Roman" w:hAnsi="Arial" w:cs="Arial"/>
          <w:sz w:val="23"/>
          <w:szCs w:val="23"/>
        </w:rPr>
      </w:pPr>
    </w:p>
    <w:p w14:paraId="72C942BC" w14:textId="77777777" w:rsidR="00FA4896" w:rsidRDefault="00FA4896" w:rsidP="0026519B">
      <w:pPr>
        <w:spacing w:after="0" w:line="240" w:lineRule="auto"/>
        <w:textAlignment w:val="baseline"/>
        <w:rPr>
          <w:rFonts w:ascii="Arial" w:eastAsia="Times New Roman" w:hAnsi="Arial" w:cs="Arial"/>
          <w:sz w:val="23"/>
          <w:szCs w:val="23"/>
        </w:rPr>
      </w:pPr>
    </w:p>
    <w:p w14:paraId="09A0CB26" w14:textId="77777777" w:rsidR="00FA4896" w:rsidRDefault="00FA4896" w:rsidP="0026519B">
      <w:pPr>
        <w:spacing w:after="0" w:line="240" w:lineRule="auto"/>
        <w:textAlignment w:val="baseline"/>
        <w:rPr>
          <w:rFonts w:ascii="Arial" w:eastAsia="Times New Roman" w:hAnsi="Arial" w:cs="Arial"/>
          <w:sz w:val="23"/>
          <w:szCs w:val="23"/>
        </w:rPr>
      </w:pPr>
    </w:p>
    <w:p w14:paraId="54E29CAE" w14:textId="2E12284D"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ATSJ-TC</w:t>
      </w:r>
      <w:r w:rsidRPr="0026519B">
        <w:rPr>
          <w:rFonts w:ascii="Calibri" w:eastAsia="Times New Roman" w:hAnsi="Calibri" w:cs="Calibri"/>
          <w:sz w:val="23"/>
          <w:szCs w:val="23"/>
        </w:rPr>
        <w:t xml:space="preserve"> </w:t>
      </w:r>
      <w:r>
        <w:rPr>
          <w:rFonts w:ascii="Calibri" w:eastAsia="Times New Roman" w:hAnsi="Calibri" w:cs="Calibri"/>
          <w:sz w:val="23"/>
          <w:szCs w:val="23"/>
        </w:rPr>
        <w:tab/>
      </w:r>
      <w:r>
        <w:rPr>
          <w:rFonts w:ascii="Calibri" w:eastAsia="Times New Roman" w:hAnsi="Calibri" w:cs="Calibri"/>
          <w:sz w:val="23"/>
          <w:szCs w:val="23"/>
        </w:rPr>
        <w:tab/>
      </w:r>
      <w:r>
        <w:rPr>
          <w:rFonts w:ascii="Calibri" w:eastAsia="Times New Roman" w:hAnsi="Calibri" w:cs="Calibri"/>
          <w:sz w:val="23"/>
          <w:szCs w:val="23"/>
        </w:rPr>
        <w:tab/>
      </w:r>
      <w:r>
        <w:rPr>
          <w:rFonts w:ascii="Calibri" w:eastAsia="Times New Roman" w:hAnsi="Calibri" w:cs="Calibri"/>
          <w:sz w:val="23"/>
          <w:szCs w:val="23"/>
        </w:rPr>
        <w:tab/>
      </w:r>
      <w:r>
        <w:rPr>
          <w:rFonts w:ascii="Calibri" w:eastAsia="Times New Roman" w:hAnsi="Calibri" w:cs="Calibri"/>
          <w:sz w:val="23"/>
          <w:szCs w:val="23"/>
        </w:rPr>
        <w:tab/>
      </w:r>
      <w:r>
        <w:rPr>
          <w:rFonts w:ascii="Calibri" w:eastAsia="Times New Roman" w:hAnsi="Calibri" w:cs="Calibri"/>
          <w:sz w:val="23"/>
          <w:szCs w:val="23"/>
        </w:rPr>
        <w:tab/>
      </w:r>
      <w:r>
        <w:rPr>
          <w:rFonts w:ascii="Calibri" w:eastAsia="Times New Roman" w:hAnsi="Calibri" w:cs="Calibri"/>
          <w:sz w:val="23"/>
          <w:szCs w:val="23"/>
        </w:rPr>
        <w:tab/>
      </w:r>
      <w:r>
        <w:rPr>
          <w:rFonts w:ascii="Calibri" w:eastAsia="Times New Roman" w:hAnsi="Calibri" w:cs="Calibri"/>
          <w:sz w:val="23"/>
          <w:szCs w:val="23"/>
        </w:rPr>
        <w:tab/>
      </w:r>
      <w:r>
        <w:rPr>
          <w:rFonts w:ascii="Calibri" w:eastAsia="Times New Roman" w:hAnsi="Calibri" w:cs="Calibri"/>
          <w:sz w:val="23"/>
          <w:szCs w:val="23"/>
        </w:rPr>
        <w:tab/>
      </w:r>
      <w:r>
        <w:rPr>
          <w:rFonts w:ascii="Calibri" w:eastAsia="Times New Roman" w:hAnsi="Calibri" w:cs="Calibri"/>
          <w:sz w:val="23"/>
          <w:szCs w:val="23"/>
        </w:rPr>
        <w:tab/>
      </w:r>
      <w:r>
        <w:rPr>
          <w:rFonts w:ascii="Calibri" w:eastAsia="Times New Roman" w:hAnsi="Calibri" w:cs="Calibri"/>
          <w:sz w:val="23"/>
          <w:szCs w:val="23"/>
        </w:rPr>
        <w:tab/>
      </w:r>
      <w:r w:rsidRPr="0026519B">
        <w:rPr>
          <w:rFonts w:ascii="Arial" w:eastAsia="Times New Roman" w:hAnsi="Arial" w:cs="Arial"/>
          <w:sz w:val="23"/>
          <w:szCs w:val="23"/>
          <w:shd w:val="clear" w:color="auto" w:fill="FFFF00"/>
        </w:rPr>
        <w:t>DATE</w:t>
      </w:r>
      <w:r w:rsidRPr="0026519B">
        <w:rPr>
          <w:rFonts w:ascii="Arial" w:eastAsia="Times New Roman" w:hAnsi="Arial" w:cs="Arial"/>
          <w:sz w:val="23"/>
          <w:szCs w:val="23"/>
        </w:rPr>
        <w:t> </w:t>
      </w:r>
    </w:p>
    <w:p w14:paraId="0A459CCD"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22B22CD9"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49955C6F"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MEMORANDUM THRU  </w:t>
      </w:r>
    </w:p>
    <w:p w14:paraId="28D7C42B"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6332194F" w14:textId="77777777" w:rsidR="0026519B" w:rsidRPr="0026519B" w:rsidRDefault="0026519B" w:rsidP="0026519B">
      <w:pPr>
        <w:spacing w:after="0" w:line="240" w:lineRule="auto"/>
        <w:ind w:left="360" w:hanging="360"/>
        <w:textAlignment w:val="baseline"/>
        <w:rPr>
          <w:rFonts w:ascii="Segoe UI" w:eastAsia="Times New Roman" w:hAnsi="Segoe UI" w:cs="Segoe UI"/>
          <w:sz w:val="18"/>
          <w:szCs w:val="18"/>
        </w:rPr>
      </w:pPr>
      <w:r w:rsidRPr="0026519B">
        <w:rPr>
          <w:rFonts w:ascii="Arial" w:eastAsia="Times New Roman" w:hAnsi="Arial" w:cs="Arial"/>
          <w:sz w:val="23"/>
          <w:szCs w:val="23"/>
        </w:rPr>
        <w:t>Director of Training and Education, USAMPS, 14030 MSCOE Loop, Suite 1061, Fort Leonard Wood, MO 65473-8926 </w:t>
      </w:r>
    </w:p>
    <w:p w14:paraId="5F88FCCC" w14:textId="77777777" w:rsidR="0026519B" w:rsidRPr="0026519B" w:rsidRDefault="0026519B" w:rsidP="0026519B">
      <w:pPr>
        <w:spacing w:after="0" w:line="240" w:lineRule="auto"/>
        <w:ind w:left="360" w:hanging="360"/>
        <w:textAlignment w:val="baseline"/>
        <w:rPr>
          <w:rFonts w:ascii="Segoe UI" w:eastAsia="Times New Roman" w:hAnsi="Segoe UI" w:cs="Segoe UI"/>
          <w:sz w:val="18"/>
          <w:szCs w:val="18"/>
        </w:rPr>
      </w:pPr>
      <w:r w:rsidRPr="0026519B">
        <w:rPr>
          <w:rFonts w:ascii="Arial" w:eastAsia="Times New Roman" w:hAnsi="Arial" w:cs="Arial"/>
          <w:sz w:val="23"/>
          <w:szCs w:val="23"/>
        </w:rPr>
        <w:t>Division Chief, Command and Tactics Division, USAMPS, 14030 MSCOE Loop, Suite 1061, Fort Leonard Wood, MO 65473-8926 </w:t>
      </w:r>
    </w:p>
    <w:p w14:paraId="06086DA7"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10CF598C"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xml:space="preserve">FOR </w:t>
      </w:r>
      <w:r w:rsidRPr="0026519B">
        <w:rPr>
          <w:rFonts w:ascii="Arial" w:eastAsia="Times New Roman" w:hAnsi="Arial" w:cs="Arial"/>
          <w:sz w:val="23"/>
          <w:szCs w:val="23"/>
          <w:shd w:val="clear" w:color="auto" w:fill="FFFF00"/>
        </w:rPr>
        <w:t>STUDENT'S RANK AND NAME</w:t>
      </w:r>
      <w:r w:rsidRPr="0026519B">
        <w:rPr>
          <w:rFonts w:ascii="Arial" w:eastAsia="Times New Roman" w:hAnsi="Arial" w:cs="Arial"/>
          <w:sz w:val="23"/>
          <w:szCs w:val="23"/>
        </w:rPr>
        <w:t> </w:t>
      </w:r>
    </w:p>
    <w:p w14:paraId="70BF3E6E"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12A53603" w14:textId="05C606B2"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xml:space="preserve">SUBJECT: Decision on Student Status Review of </w:t>
      </w:r>
      <w:r w:rsidRPr="0026519B">
        <w:rPr>
          <w:rFonts w:ascii="Arial" w:eastAsia="Times New Roman" w:hAnsi="Arial" w:cs="Arial"/>
          <w:sz w:val="23"/>
          <w:szCs w:val="23"/>
          <w:shd w:val="clear" w:color="auto" w:fill="FFFF00"/>
        </w:rPr>
        <w:t>STUDENT'S RANK AND NAME</w:t>
      </w:r>
      <w:r w:rsidRPr="0026519B">
        <w:rPr>
          <w:rFonts w:ascii="Arial" w:eastAsia="Times New Roman" w:hAnsi="Arial" w:cs="Arial"/>
          <w:sz w:val="23"/>
          <w:szCs w:val="23"/>
        </w:rPr>
        <w:t> </w:t>
      </w:r>
    </w:p>
    <w:p w14:paraId="4DA3F0F5"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175C6C57"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1BD4A018" w14:textId="77777777" w:rsidR="0026519B" w:rsidRPr="0026519B" w:rsidRDefault="0026519B">
      <w:pPr>
        <w:numPr>
          <w:ilvl w:val="0"/>
          <w:numId w:val="139"/>
        </w:numPr>
        <w:spacing w:after="0" w:line="240" w:lineRule="auto"/>
        <w:ind w:left="0" w:firstLine="360"/>
        <w:textAlignment w:val="baseline"/>
        <w:rPr>
          <w:rFonts w:ascii="Arial" w:eastAsia="Times New Roman" w:hAnsi="Arial" w:cs="Arial"/>
          <w:sz w:val="23"/>
          <w:szCs w:val="23"/>
        </w:rPr>
      </w:pPr>
      <w:r w:rsidRPr="0026519B">
        <w:rPr>
          <w:rFonts w:ascii="Arial" w:eastAsia="Times New Roman" w:hAnsi="Arial" w:cs="Arial"/>
          <w:sz w:val="23"/>
          <w:szCs w:val="23"/>
        </w:rPr>
        <w:t>After careful consideration of the evidence and recommendations of the academic chain of command (and the board) in your case, I have made the following decision: </w:t>
      </w:r>
    </w:p>
    <w:p w14:paraId="689E2F87"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764835D8" w14:textId="77777777" w:rsidR="0026519B" w:rsidRPr="0026519B" w:rsidRDefault="0026519B" w:rsidP="0026519B">
      <w:pPr>
        <w:spacing w:after="0" w:line="240" w:lineRule="auto"/>
        <w:ind w:left="360"/>
        <w:textAlignment w:val="baseline"/>
        <w:rPr>
          <w:rFonts w:ascii="Segoe UI" w:eastAsia="Times New Roman" w:hAnsi="Segoe UI" w:cs="Segoe UI"/>
          <w:sz w:val="18"/>
          <w:szCs w:val="18"/>
        </w:rPr>
      </w:pPr>
      <w:r w:rsidRPr="0026519B">
        <w:rPr>
          <w:rFonts w:ascii="Arial" w:eastAsia="Times New Roman" w:hAnsi="Arial" w:cs="Arial"/>
          <w:sz w:val="23"/>
          <w:szCs w:val="23"/>
        </w:rPr>
        <w:t>(  ) You are retained in your current course and will proceed in good standing. </w:t>
      </w:r>
    </w:p>
    <w:p w14:paraId="7C74F857" w14:textId="77777777" w:rsidR="0026519B" w:rsidRPr="0026519B" w:rsidRDefault="0026519B" w:rsidP="0026519B">
      <w:pPr>
        <w:spacing w:after="0" w:line="240" w:lineRule="auto"/>
        <w:ind w:left="360"/>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1C5D0394" w14:textId="77777777" w:rsidR="0026519B" w:rsidRPr="0026519B" w:rsidRDefault="0026519B" w:rsidP="0026519B">
      <w:pPr>
        <w:spacing w:after="0" w:line="240" w:lineRule="auto"/>
        <w:ind w:left="360"/>
        <w:textAlignment w:val="baseline"/>
        <w:rPr>
          <w:rFonts w:ascii="Segoe UI" w:eastAsia="Times New Roman" w:hAnsi="Segoe UI" w:cs="Segoe UI"/>
          <w:sz w:val="18"/>
          <w:szCs w:val="18"/>
        </w:rPr>
      </w:pPr>
      <w:r w:rsidRPr="0026519B">
        <w:rPr>
          <w:rFonts w:ascii="Arial" w:eastAsia="Times New Roman" w:hAnsi="Arial" w:cs="Arial"/>
          <w:sz w:val="23"/>
          <w:szCs w:val="23"/>
        </w:rPr>
        <w:t>(  ) You are recycled and will be placed in a later course. </w:t>
      </w:r>
    </w:p>
    <w:p w14:paraId="6E693029" w14:textId="77777777" w:rsidR="0026519B" w:rsidRPr="0026519B" w:rsidRDefault="0026519B" w:rsidP="0026519B">
      <w:pPr>
        <w:spacing w:after="0" w:line="240" w:lineRule="auto"/>
        <w:ind w:left="360"/>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3DAAD319" w14:textId="074D78FC" w:rsidR="0026519B" w:rsidRPr="0026519B" w:rsidRDefault="0026519B" w:rsidP="23FD7B7E">
      <w:pPr>
        <w:spacing w:after="0" w:line="240" w:lineRule="auto"/>
        <w:ind w:left="360"/>
        <w:textAlignment w:val="baseline"/>
        <w:rPr>
          <w:rFonts w:ascii="Arial" w:eastAsia="Times New Roman" w:hAnsi="Arial" w:cs="Arial"/>
          <w:sz w:val="23"/>
          <w:szCs w:val="23"/>
        </w:rPr>
      </w:pPr>
      <w:r w:rsidRPr="23FD7B7E">
        <w:rPr>
          <w:rFonts w:ascii="Arial" w:eastAsia="Times New Roman" w:hAnsi="Arial" w:cs="Arial"/>
          <w:sz w:val="23"/>
          <w:szCs w:val="23"/>
        </w:rPr>
        <w:t>(  ) You are dismissed from the course. I am recommending to the chain of command that you should be (transferred to another branch) (eliminated from the service). </w:t>
      </w:r>
    </w:p>
    <w:p w14:paraId="0C3DBDD0"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004885A3" w14:textId="77777777" w:rsidR="0026519B" w:rsidRPr="0026519B" w:rsidRDefault="0026519B">
      <w:pPr>
        <w:numPr>
          <w:ilvl w:val="0"/>
          <w:numId w:val="140"/>
        </w:numPr>
        <w:spacing w:after="0" w:line="240" w:lineRule="auto"/>
        <w:ind w:left="0" w:firstLine="360"/>
        <w:textAlignment w:val="baseline"/>
        <w:rPr>
          <w:rFonts w:ascii="Arial" w:eastAsia="Times New Roman" w:hAnsi="Arial" w:cs="Arial"/>
          <w:sz w:val="23"/>
          <w:szCs w:val="23"/>
        </w:rPr>
      </w:pPr>
      <w:r w:rsidRPr="0026519B">
        <w:rPr>
          <w:rFonts w:ascii="Arial" w:eastAsia="Times New Roman" w:hAnsi="Arial" w:cs="Arial"/>
          <w:sz w:val="23"/>
          <w:szCs w:val="23"/>
        </w:rPr>
        <w:t>My decision to retain or recycle is final. However, you have the right to appeal my decision to dismiss you from the course to the Commandant. You will acknowledge receipt of this decision and indicate within two duty days whether or not you intend to appeal my decision. You will have seven duty days after receipt of this decision to submit your appeal. </w:t>
      </w:r>
    </w:p>
    <w:p w14:paraId="1FC5BDFB"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022AF52F" w14:textId="77777777" w:rsidR="0026519B" w:rsidRPr="0026519B" w:rsidRDefault="0026519B">
      <w:pPr>
        <w:numPr>
          <w:ilvl w:val="0"/>
          <w:numId w:val="141"/>
        </w:numPr>
        <w:spacing w:after="0" w:line="240" w:lineRule="auto"/>
        <w:ind w:left="0" w:firstLine="360"/>
        <w:textAlignment w:val="baseline"/>
        <w:rPr>
          <w:rFonts w:ascii="Arial" w:eastAsia="Times New Roman" w:hAnsi="Arial" w:cs="Arial"/>
          <w:sz w:val="23"/>
          <w:szCs w:val="23"/>
        </w:rPr>
      </w:pPr>
      <w:r w:rsidRPr="0026519B">
        <w:rPr>
          <w:rFonts w:ascii="Arial" w:eastAsia="Times New Roman" w:hAnsi="Arial" w:cs="Arial"/>
          <w:sz w:val="23"/>
          <w:szCs w:val="23"/>
        </w:rPr>
        <w:t>Point of contact for this memorandum is the Chief, Command and Tactics Division at 573-563-8038. </w:t>
      </w:r>
    </w:p>
    <w:p w14:paraId="112088DB"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5B6A49AB"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7DDA6154"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6180D244" w14:textId="77777777" w:rsidR="0026519B" w:rsidRPr="0026519B" w:rsidRDefault="0026519B" w:rsidP="0026519B">
      <w:pPr>
        <w:spacing w:after="0" w:line="240" w:lineRule="auto"/>
        <w:textAlignment w:val="baseline"/>
        <w:rPr>
          <w:rFonts w:ascii="Segoe UI" w:eastAsia="Times New Roman" w:hAnsi="Segoe UI" w:cs="Segoe UI"/>
          <w:sz w:val="18"/>
          <w:szCs w:val="18"/>
        </w:rPr>
      </w:pPr>
      <w:r w:rsidRPr="0026519B">
        <w:rPr>
          <w:rFonts w:ascii="Arial" w:eastAsia="Times New Roman" w:hAnsi="Arial" w:cs="Arial"/>
          <w:sz w:val="23"/>
          <w:szCs w:val="23"/>
        </w:rPr>
        <w:t> </w:t>
      </w:r>
    </w:p>
    <w:p w14:paraId="2DFDEC8B" w14:textId="77777777" w:rsidR="0026519B" w:rsidRPr="0026519B" w:rsidRDefault="0026519B" w:rsidP="0026519B">
      <w:pPr>
        <w:spacing w:after="0" w:line="240" w:lineRule="auto"/>
        <w:ind w:left="4680"/>
        <w:textAlignment w:val="baseline"/>
        <w:rPr>
          <w:rFonts w:ascii="Segoe UI" w:eastAsia="Times New Roman" w:hAnsi="Segoe UI" w:cs="Segoe UI"/>
          <w:sz w:val="18"/>
          <w:szCs w:val="18"/>
        </w:rPr>
      </w:pPr>
      <w:r w:rsidRPr="0026519B">
        <w:rPr>
          <w:rFonts w:ascii="Arial" w:eastAsia="Times New Roman" w:hAnsi="Arial" w:cs="Arial"/>
          <w:sz w:val="23"/>
          <w:szCs w:val="23"/>
          <w:shd w:val="clear" w:color="auto" w:fill="FFFF00"/>
        </w:rPr>
        <w:t>NAME</w:t>
      </w:r>
      <w:r w:rsidRPr="0026519B">
        <w:rPr>
          <w:rFonts w:ascii="Arial" w:eastAsia="Times New Roman" w:hAnsi="Arial" w:cs="Arial"/>
          <w:sz w:val="23"/>
          <w:szCs w:val="23"/>
        </w:rPr>
        <w:t> </w:t>
      </w:r>
    </w:p>
    <w:p w14:paraId="0BC3F782" w14:textId="77777777" w:rsidR="0026519B" w:rsidRPr="0026519B" w:rsidRDefault="0026519B" w:rsidP="0026519B">
      <w:pPr>
        <w:spacing w:after="0" w:line="240" w:lineRule="auto"/>
        <w:ind w:left="4680"/>
        <w:textAlignment w:val="baseline"/>
        <w:rPr>
          <w:rFonts w:ascii="Segoe UI" w:eastAsia="Times New Roman" w:hAnsi="Segoe UI" w:cs="Segoe UI"/>
          <w:sz w:val="18"/>
          <w:szCs w:val="18"/>
        </w:rPr>
      </w:pPr>
      <w:r w:rsidRPr="0026519B">
        <w:rPr>
          <w:rFonts w:ascii="Arial" w:eastAsia="Times New Roman" w:hAnsi="Arial" w:cs="Arial"/>
          <w:sz w:val="23"/>
          <w:szCs w:val="23"/>
        </w:rPr>
        <w:t>COL, MP </w:t>
      </w:r>
    </w:p>
    <w:p w14:paraId="2CA7D402" w14:textId="77777777" w:rsidR="0026519B" w:rsidRPr="0026519B" w:rsidRDefault="0026519B" w:rsidP="0026519B">
      <w:pPr>
        <w:spacing w:after="0" w:line="240" w:lineRule="auto"/>
        <w:ind w:left="4680"/>
        <w:textAlignment w:val="baseline"/>
        <w:rPr>
          <w:rFonts w:ascii="Segoe UI" w:eastAsia="Times New Roman" w:hAnsi="Segoe UI" w:cs="Segoe UI"/>
          <w:sz w:val="18"/>
          <w:szCs w:val="18"/>
        </w:rPr>
      </w:pPr>
      <w:r w:rsidRPr="0026519B">
        <w:rPr>
          <w:rFonts w:ascii="Arial" w:eastAsia="Times New Roman" w:hAnsi="Arial" w:cs="Arial"/>
          <w:sz w:val="23"/>
          <w:szCs w:val="23"/>
        </w:rPr>
        <w:t>Assistant Commandant </w:t>
      </w:r>
    </w:p>
    <w:p w14:paraId="7233886B" w14:textId="77777777" w:rsidR="00901C4A" w:rsidRDefault="00901C4A" w:rsidP="0011540F">
      <w:pPr>
        <w:ind w:firstLine="720"/>
        <w:rPr>
          <w:rFonts w:ascii="Arial" w:hAnsi="Arial" w:cs="Arial"/>
          <w:sz w:val="18"/>
        </w:rPr>
      </w:pPr>
    </w:p>
    <w:p w14:paraId="191852F8" w14:textId="77777777" w:rsidR="007C543B" w:rsidRDefault="007C543B" w:rsidP="0011540F">
      <w:pPr>
        <w:ind w:firstLine="720"/>
        <w:rPr>
          <w:rFonts w:ascii="Arial" w:hAnsi="Arial" w:cs="Arial"/>
          <w:sz w:val="18"/>
        </w:rPr>
      </w:pPr>
    </w:p>
    <w:p w14:paraId="13D271C3" w14:textId="77777777" w:rsidR="007C543B" w:rsidRDefault="007C543B" w:rsidP="0011540F">
      <w:pPr>
        <w:ind w:firstLine="720"/>
        <w:rPr>
          <w:rFonts w:ascii="Arial" w:hAnsi="Arial" w:cs="Arial"/>
          <w:sz w:val="18"/>
        </w:rPr>
      </w:pPr>
    </w:p>
    <w:p w14:paraId="6C0DA9BA" w14:textId="77777777" w:rsidR="007C543B" w:rsidRDefault="007C543B" w:rsidP="007C543B">
      <w:pPr>
        <w:spacing w:after="0" w:line="240" w:lineRule="auto"/>
        <w:textAlignment w:val="baseline"/>
        <w:rPr>
          <w:rFonts w:ascii="Arial" w:eastAsia="Times New Roman" w:hAnsi="Arial" w:cs="Arial"/>
          <w:sz w:val="24"/>
          <w:szCs w:val="24"/>
        </w:rPr>
      </w:pPr>
    </w:p>
    <w:p w14:paraId="0E1B1F18" w14:textId="77777777" w:rsidR="00002070" w:rsidRDefault="00002070" w:rsidP="007C543B">
      <w:pPr>
        <w:spacing w:after="0" w:line="240" w:lineRule="auto"/>
        <w:textAlignment w:val="baseline"/>
        <w:rPr>
          <w:rFonts w:ascii="Arial" w:eastAsia="Times New Roman" w:hAnsi="Arial" w:cs="Arial"/>
          <w:sz w:val="24"/>
          <w:szCs w:val="24"/>
        </w:rPr>
      </w:pPr>
    </w:p>
    <w:p w14:paraId="14680EFF" w14:textId="77777777" w:rsidR="00002070" w:rsidRDefault="00002070" w:rsidP="007C543B">
      <w:pPr>
        <w:spacing w:after="0" w:line="240" w:lineRule="auto"/>
        <w:textAlignment w:val="baseline"/>
        <w:rPr>
          <w:rFonts w:ascii="Arial" w:eastAsia="Times New Roman" w:hAnsi="Arial" w:cs="Arial"/>
          <w:sz w:val="24"/>
          <w:szCs w:val="24"/>
        </w:rPr>
      </w:pPr>
    </w:p>
    <w:p w14:paraId="6389EADB" w14:textId="77777777" w:rsidR="00FA4896" w:rsidRDefault="00FA4896" w:rsidP="007C543B">
      <w:pPr>
        <w:spacing w:after="0" w:line="240" w:lineRule="auto"/>
        <w:textAlignment w:val="baseline"/>
        <w:rPr>
          <w:rFonts w:ascii="Arial" w:eastAsia="Times New Roman" w:hAnsi="Arial" w:cs="Arial"/>
          <w:sz w:val="24"/>
          <w:szCs w:val="24"/>
        </w:rPr>
      </w:pPr>
    </w:p>
    <w:p w14:paraId="0F16C610" w14:textId="789E149E"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ATSJ-TC</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Pr="007C543B">
        <w:rPr>
          <w:rFonts w:ascii="Calibri" w:eastAsia="Times New Roman" w:hAnsi="Calibri" w:cs="Calibri"/>
          <w:sz w:val="24"/>
          <w:szCs w:val="24"/>
        </w:rPr>
        <w:t xml:space="preserve"> </w:t>
      </w:r>
      <w:r w:rsidRPr="007C543B">
        <w:rPr>
          <w:rFonts w:ascii="Arial" w:eastAsia="Times New Roman" w:hAnsi="Arial" w:cs="Arial"/>
          <w:sz w:val="24"/>
          <w:szCs w:val="24"/>
          <w:shd w:val="clear" w:color="auto" w:fill="FFFF00"/>
        </w:rPr>
        <w:t>DATE</w:t>
      </w:r>
      <w:r w:rsidRPr="007C543B">
        <w:rPr>
          <w:rFonts w:ascii="Arial" w:eastAsia="Times New Roman" w:hAnsi="Arial" w:cs="Arial"/>
          <w:sz w:val="24"/>
          <w:szCs w:val="24"/>
        </w:rPr>
        <w:t> </w:t>
      </w:r>
    </w:p>
    <w:p w14:paraId="14FEF821"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40CFD686"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6FD29484"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MEMORANDUM FOR Assistant Commandant, U.S. Army Military Police School, Fort Leonard Wood, Missouri 65473-8926 </w:t>
      </w:r>
    </w:p>
    <w:p w14:paraId="4407A77B"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1066DA97"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 xml:space="preserve">FOR </w:t>
      </w:r>
      <w:r w:rsidRPr="007C543B">
        <w:rPr>
          <w:rFonts w:ascii="Arial" w:eastAsia="Times New Roman" w:hAnsi="Arial" w:cs="Arial"/>
          <w:sz w:val="24"/>
          <w:szCs w:val="24"/>
          <w:shd w:val="clear" w:color="auto" w:fill="FFFF00"/>
        </w:rPr>
        <w:t>STUDENT'S RANK AND NAME</w:t>
      </w:r>
      <w:r w:rsidRPr="007C543B">
        <w:rPr>
          <w:rFonts w:ascii="Arial" w:eastAsia="Times New Roman" w:hAnsi="Arial" w:cs="Arial"/>
          <w:sz w:val="24"/>
          <w:szCs w:val="24"/>
        </w:rPr>
        <w:t> </w:t>
      </w:r>
    </w:p>
    <w:p w14:paraId="6A61B508"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07033A18"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SUBJECT: Acknowledgement of Decision on Student Status Review </w:t>
      </w:r>
    </w:p>
    <w:p w14:paraId="048D13C3"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3164BDD8" w14:textId="77777777" w:rsidR="007C543B" w:rsidRPr="007C543B" w:rsidRDefault="007C543B">
      <w:pPr>
        <w:numPr>
          <w:ilvl w:val="0"/>
          <w:numId w:val="142"/>
        </w:numPr>
        <w:spacing w:after="0" w:line="240" w:lineRule="auto"/>
        <w:ind w:left="0" w:firstLine="360"/>
        <w:textAlignment w:val="baseline"/>
        <w:rPr>
          <w:rFonts w:ascii="Arial" w:eastAsia="Times New Roman" w:hAnsi="Arial" w:cs="Arial"/>
          <w:sz w:val="24"/>
          <w:szCs w:val="24"/>
        </w:rPr>
      </w:pPr>
      <w:r w:rsidRPr="007C543B">
        <w:rPr>
          <w:rFonts w:ascii="Arial" w:eastAsia="Times New Roman" w:hAnsi="Arial" w:cs="Arial"/>
          <w:sz w:val="24"/>
          <w:szCs w:val="24"/>
        </w:rPr>
        <w:t xml:space="preserve">I acknowledge that you have decided to dismiss me from </w:t>
      </w:r>
      <w:r w:rsidRPr="007C543B">
        <w:rPr>
          <w:rFonts w:ascii="Arial" w:eastAsia="Times New Roman" w:hAnsi="Arial" w:cs="Arial"/>
          <w:sz w:val="24"/>
          <w:szCs w:val="24"/>
          <w:shd w:val="clear" w:color="auto" w:fill="FFFF00"/>
        </w:rPr>
        <w:t>COURSE NAME</w:t>
      </w:r>
      <w:r w:rsidRPr="007C543B">
        <w:rPr>
          <w:rFonts w:ascii="Arial" w:eastAsia="Times New Roman" w:hAnsi="Arial" w:cs="Arial"/>
          <w:sz w:val="24"/>
          <w:szCs w:val="24"/>
        </w:rPr>
        <w:t>. </w:t>
      </w:r>
    </w:p>
    <w:p w14:paraId="75286343"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1783DB86" w14:textId="77777777" w:rsidR="007C543B" w:rsidRPr="007C543B" w:rsidRDefault="007C543B">
      <w:pPr>
        <w:numPr>
          <w:ilvl w:val="0"/>
          <w:numId w:val="143"/>
        </w:numPr>
        <w:spacing w:after="0" w:line="240" w:lineRule="auto"/>
        <w:ind w:left="0" w:firstLine="360"/>
        <w:textAlignment w:val="baseline"/>
        <w:rPr>
          <w:rFonts w:ascii="Arial" w:eastAsia="Times New Roman" w:hAnsi="Arial" w:cs="Arial"/>
          <w:sz w:val="24"/>
          <w:szCs w:val="24"/>
        </w:rPr>
      </w:pPr>
      <w:r w:rsidRPr="007C543B">
        <w:rPr>
          <w:rFonts w:ascii="Arial" w:eastAsia="Times New Roman" w:hAnsi="Arial" w:cs="Arial"/>
          <w:sz w:val="24"/>
          <w:szCs w:val="24"/>
        </w:rPr>
        <w:t>I understand that I have two (2) duty days after receipt of the written notification of the dismissal action to indicate whether or not I intend to appeal the dismissal action to the Commandant. </w:t>
      </w:r>
    </w:p>
    <w:p w14:paraId="3B554317" w14:textId="77777777" w:rsidR="007C543B" w:rsidRPr="007C543B" w:rsidRDefault="007C543B" w:rsidP="007C543B">
      <w:pPr>
        <w:spacing w:after="0" w:line="240" w:lineRule="auto"/>
        <w:ind w:left="510"/>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4A9854B1" w14:textId="77777777" w:rsidR="007C543B" w:rsidRPr="007C543B" w:rsidRDefault="007C543B">
      <w:pPr>
        <w:numPr>
          <w:ilvl w:val="0"/>
          <w:numId w:val="144"/>
        </w:numPr>
        <w:spacing w:after="0" w:line="240" w:lineRule="auto"/>
        <w:ind w:left="0" w:firstLine="360"/>
        <w:textAlignment w:val="baseline"/>
        <w:rPr>
          <w:rFonts w:ascii="Arial" w:eastAsia="Times New Roman" w:hAnsi="Arial" w:cs="Arial"/>
          <w:sz w:val="24"/>
          <w:szCs w:val="24"/>
        </w:rPr>
      </w:pPr>
      <w:r w:rsidRPr="007C543B">
        <w:rPr>
          <w:rFonts w:ascii="Arial" w:eastAsia="Times New Roman" w:hAnsi="Arial" w:cs="Arial"/>
          <w:sz w:val="24"/>
          <w:szCs w:val="24"/>
        </w:rPr>
        <w:t>I understand that any appeal must be submitted within seven (7) duty days after receipt of the written notification of the dismissal action and that no extensions are permitted. </w:t>
      </w:r>
    </w:p>
    <w:p w14:paraId="0923695D" w14:textId="77777777" w:rsidR="007C543B" w:rsidRPr="007C543B" w:rsidRDefault="007C543B" w:rsidP="007C543B">
      <w:pPr>
        <w:spacing w:after="0" w:line="240" w:lineRule="auto"/>
        <w:ind w:left="510"/>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32E57E47" w14:textId="77777777" w:rsidR="007C543B" w:rsidRPr="007C543B" w:rsidRDefault="007C543B">
      <w:pPr>
        <w:numPr>
          <w:ilvl w:val="0"/>
          <w:numId w:val="145"/>
        </w:numPr>
        <w:spacing w:after="0" w:line="240" w:lineRule="auto"/>
        <w:ind w:left="0" w:firstLine="360"/>
        <w:textAlignment w:val="baseline"/>
        <w:rPr>
          <w:rFonts w:ascii="Arial" w:eastAsia="Times New Roman" w:hAnsi="Arial" w:cs="Arial"/>
          <w:sz w:val="24"/>
          <w:szCs w:val="24"/>
        </w:rPr>
      </w:pPr>
      <w:r w:rsidRPr="007C543B">
        <w:rPr>
          <w:rFonts w:ascii="Arial" w:eastAsia="Times New Roman" w:hAnsi="Arial" w:cs="Arial"/>
          <w:sz w:val="24"/>
          <w:szCs w:val="24"/>
        </w:rPr>
        <w:t>I make the following decision. </w:t>
      </w:r>
    </w:p>
    <w:p w14:paraId="67DBF59B"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6524FEFC" w14:textId="77777777" w:rsidR="007C543B" w:rsidRPr="007C543B" w:rsidRDefault="007C543B" w:rsidP="007C543B">
      <w:pPr>
        <w:spacing w:after="0" w:line="240" w:lineRule="auto"/>
        <w:ind w:left="360"/>
        <w:textAlignment w:val="baseline"/>
        <w:rPr>
          <w:rFonts w:ascii="Segoe UI" w:eastAsia="Times New Roman" w:hAnsi="Segoe UI" w:cs="Segoe UI"/>
          <w:sz w:val="18"/>
          <w:szCs w:val="18"/>
        </w:rPr>
      </w:pPr>
      <w:r w:rsidRPr="007C543B">
        <w:rPr>
          <w:rFonts w:ascii="Arial" w:eastAsia="Times New Roman" w:hAnsi="Arial" w:cs="Arial"/>
          <w:sz w:val="24"/>
          <w:szCs w:val="24"/>
        </w:rPr>
        <w:t>(  ) I elect to appeal. </w:t>
      </w:r>
    </w:p>
    <w:p w14:paraId="52109C7A" w14:textId="77777777" w:rsidR="007C543B" w:rsidRPr="007C543B" w:rsidRDefault="007C543B" w:rsidP="007C543B">
      <w:pPr>
        <w:spacing w:after="0" w:line="240" w:lineRule="auto"/>
        <w:ind w:left="360"/>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744105B5" w14:textId="77777777" w:rsidR="007C543B" w:rsidRPr="007C543B" w:rsidRDefault="007C543B" w:rsidP="007C543B">
      <w:pPr>
        <w:spacing w:after="0" w:line="240" w:lineRule="auto"/>
        <w:ind w:left="360"/>
        <w:textAlignment w:val="baseline"/>
        <w:rPr>
          <w:rFonts w:ascii="Segoe UI" w:eastAsia="Times New Roman" w:hAnsi="Segoe UI" w:cs="Segoe UI"/>
          <w:sz w:val="18"/>
          <w:szCs w:val="18"/>
        </w:rPr>
      </w:pPr>
      <w:r w:rsidRPr="007C543B">
        <w:rPr>
          <w:rFonts w:ascii="Arial" w:eastAsia="Times New Roman" w:hAnsi="Arial" w:cs="Arial"/>
          <w:sz w:val="24"/>
          <w:szCs w:val="24"/>
        </w:rPr>
        <w:t>(  ) I do not elect to appeal. </w:t>
      </w:r>
    </w:p>
    <w:p w14:paraId="31535F8C" w14:textId="77777777" w:rsidR="007C543B" w:rsidRPr="007C543B" w:rsidRDefault="007C543B" w:rsidP="007C543B">
      <w:pPr>
        <w:spacing w:after="0" w:line="240" w:lineRule="auto"/>
        <w:ind w:left="360"/>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68D7C6B0" w14:textId="77777777" w:rsidR="007C543B" w:rsidRPr="007C543B" w:rsidRDefault="007C543B">
      <w:pPr>
        <w:numPr>
          <w:ilvl w:val="0"/>
          <w:numId w:val="146"/>
        </w:numPr>
        <w:spacing w:after="0" w:line="240" w:lineRule="auto"/>
        <w:ind w:left="0" w:firstLine="360"/>
        <w:textAlignment w:val="baseline"/>
        <w:rPr>
          <w:rFonts w:ascii="Times New Roman" w:eastAsia="Times New Roman" w:hAnsi="Times New Roman" w:cs="Times New Roman"/>
        </w:rPr>
      </w:pPr>
      <w:r w:rsidRPr="007C543B">
        <w:rPr>
          <w:rFonts w:ascii="Arial" w:eastAsia="Times New Roman" w:hAnsi="Arial" w:cs="Arial"/>
          <w:sz w:val="24"/>
          <w:szCs w:val="24"/>
        </w:rPr>
        <w:t xml:space="preserve">Point of contact for this memorandum is </w:t>
      </w:r>
      <w:r w:rsidRPr="007C543B">
        <w:rPr>
          <w:rFonts w:ascii="Arial" w:eastAsia="Times New Roman" w:hAnsi="Arial" w:cs="Arial"/>
          <w:sz w:val="24"/>
          <w:szCs w:val="24"/>
          <w:shd w:val="clear" w:color="auto" w:fill="FFFF00"/>
        </w:rPr>
        <w:t>RANK AND NAME</w:t>
      </w:r>
      <w:r w:rsidRPr="007C543B">
        <w:rPr>
          <w:rFonts w:ascii="Arial" w:eastAsia="Times New Roman" w:hAnsi="Arial" w:cs="Arial"/>
          <w:sz w:val="24"/>
          <w:szCs w:val="24"/>
        </w:rPr>
        <w:t xml:space="preserve"> at </w:t>
      </w:r>
      <w:r w:rsidRPr="007C543B">
        <w:rPr>
          <w:rFonts w:ascii="Arial" w:eastAsia="Times New Roman" w:hAnsi="Arial" w:cs="Arial"/>
          <w:sz w:val="24"/>
          <w:szCs w:val="24"/>
          <w:shd w:val="clear" w:color="auto" w:fill="FFFF00"/>
        </w:rPr>
        <w:t>POC INFO</w:t>
      </w:r>
      <w:r w:rsidRPr="007C543B">
        <w:rPr>
          <w:rFonts w:ascii="Arial" w:eastAsia="Times New Roman" w:hAnsi="Arial" w:cs="Arial"/>
          <w:sz w:val="24"/>
          <w:szCs w:val="24"/>
        </w:rPr>
        <w:t>. </w:t>
      </w:r>
    </w:p>
    <w:p w14:paraId="3766C994"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4955822E"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Date/time received:____________ </w:t>
      </w:r>
    </w:p>
    <w:p w14:paraId="7897B49C"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442B3129"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525A8CF3"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08484AFF" w14:textId="77777777" w:rsidR="007C543B" w:rsidRPr="007C543B" w:rsidRDefault="007C543B" w:rsidP="007C543B">
      <w:pPr>
        <w:spacing w:after="0" w:line="240" w:lineRule="auto"/>
        <w:textAlignment w:val="baseline"/>
        <w:rPr>
          <w:rFonts w:ascii="Segoe UI" w:eastAsia="Times New Roman" w:hAnsi="Segoe UI" w:cs="Segoe UI"/>
          <w:sz w:val="18"/>
          <w:szCs w:val="18"/>
        </w:rPr>
      </w:pPr>
      <w:r w:rsidRPr="007C543B">
        <w:rPr>
          <w:rFonts w:ascii="Arial" w:eastAsia="Times New Roman" w:hAnsi="Arial" w:cs="Arial"/>
          <w:sz w:val="24"/>
          <w:szCs w:val="24"/>
        </w:rPr>
        <w:t> </w:t>
      </w:r>
    </w:p>
    <w:p w14:paraId="0F1E3372" w14:textId="77777777" w:rsidR="007C543B" w:rsidRPr="007C543B" w:rsidRDefault="007C543B" w:rsidP="007C543B">
      <w:pPr>
        <w:spacing w:after="0" w:line="240" w:lineRule="auto"/>
        <w:ind w:left="4680"/>
        <w:textAlignment w:val="baseline"/>
        <w:rPr>
          <w:rFonts w:ascii="Segoe UI" w:eastAsia="Times New Roman" w:hAnsi="Segoe UI" w:cs="Segoe UI"/>
          <w:sz w:val="18"/>
          <w:szCs w:val="18"/>
        </w:rPr>
      </w:pPr>
      <w:r w:rsidRPr="007C543B">
        <w:rPr>
          <w:rFonts w:ascii="Arial" w:eastAsia="Times New Roman" w:hAnsi="Arial" w:cs="Arial"/>
          <w:sz w:val="24"/>
          <w:szCs w:val="24"/>
          <w:shd w:val="clear" w:color="auto" w:fill="FFFF00"/>
        </w:rPr>
        <w:t>NAME</w:t>
      </w:r>
      <w:r w:rsidRPr="007C543B">
        <w:rPr>
          <w:rFonts w:ascii="Arial" w:eastAsia="Times New Roman" w:hAnsi="Arial" w:cs="Arial"/>
          <w:sz w:val="24"/>
          <w:szCs w:val="24"/>
        </w:rPr>
        <w:t> </w:t>
      </w:r>
    </w:p>
    <w:p w14:paraId="48E72821" w14:textId="77777777" w:rsidR="007C543B" w:rsidRPr="007C543B" w:rsidRDefault="007C543B" w:rsidP="007C543B">
      <w:pPr>
        <w:spacing w:after="0" w:line="240" w:lineRule="auto"/>
        <w:ind w:left="4680"/>
        <w:textAlignment w:val="baseline"/>
        <w:rPr>
          <w:rFonts w:ascii="Segoe UI" w:eastAsia="Times New Roman" w:hAnsi="Segoe UI" w:cs="Segoe UI"/>
          <w:sz w:val="18"/>
          <w:szCs w:val="18"/>
        </w:rPr>
      </w:pPr>
      <w:r w:rsidRPr="007C543B">
        <w:rPr>
          <w:rFonts w:ascii="Arial" w:eastAsia="Times New Roman" w:hAnsi="Arial" w:cs="Arial"/>
          <w:sz w:val="24"/>
          <w:szCs w:val="24"/>
        </w:rPr>
        <w:t>RANK, MP </w:t>
      </w:r>
    </w:p>
    <w:p w14:paraId="365FF29B" w14:textId="77777777" w:rsidR="007C543B" w:rsidRPr="007C543B" w:rsidRDefault="007C543B" w:rsidP="007C543B">
      <w:pPr>
        <w:spacing w:after="0" w:line="240" w:lineRule="auto"/>
        <w:ind w:left="4680"/>
        <w:textAlignment w:val="baseline"/>
        <w:rPr>
          <w:rFonts w:ascii="Segoe UI" w:eastAsia="Times New Roman" w:hAnsi="Segoe UI" w:cs="Segoe UI"/>
          <w:sz w:val="18"/>
          <w:szCs w:val="18"/>
        </w:rPr>
      </w:pPr>
      <w:r w:rsidRPr="007C543B">
        <w:rPr>
          <w:rFonts w:ascii="Arial" w:eastAsia="Times New Roman" w:hAnsi="Arial" w:cs="Arial"/>
          <w:sz w:val="24"/>
          <w:szCs w:val="24"/>
        </w:rPr>
        <w:t>Student </w:t>
      </w:r>
    </w:p>
    <w:p w14:paraId="4F287B89" w14:textId="77777777" w:rsidR="007C543B" w:rsidRDefault="007C543B" w:rsidP="0011540F">
      <w:pPr>
        <w:ind w:firstLine="720"/>
        <w:rPr>
          <w:rFonts w:ascii="Arial" w:hAnsi="Arial" w:cs="Arial"/>
          <w:sz w:val="18"/>
        </w:rPr>
      </w:pPr>
    </w:p>
    <w:p w14:paraId="6E1C584A" w14:textId="77777777" w:rsidR="00663CFA" w:rsidRDefault="00663CFA" w:rsidP="0011540F">
      <w:pPr>
        <w:ind w:firstLine="720"/>
        <w:rPr>
          <w:rFonts w:ascii="Arial" w:hAnsi="Arial" w:cs="Arial"/>
          <w:sz w:val="18"/>
        </w:rPr>
      </w:pPr>
    </w:p>
    <w:p w14:paraId="2D163F8E" w14:textId="77777777" w:rsidR="00663CFA" w:rsidRDefault="00663CFA" w:rsidP="0011540F">
      <w:pPr>
        <w:ind w:firstLine="720"/>
        <w:rPr>
          <w:rFonts w:ascii="Arial" w:hAnsi="Arial" w:cs="Arial"/>
          <w:sz w:val="18"/>
        </w:rPr>
      </w:pPr>
    </w:p>
    <w:p w14:paraId="573AE814" w14:textId="77777777" w:rsidR="00663CFA" w:rsidRDefault="00663CFA" w:rsidP="0011540F">
      <w:pPr>
        <w:ind w:firstLine="720"/>
        <w:rPr>
          <w:rFonts w:ascii="Arial" w:hAnsi="Arial" w:cs="Arial"/>
          <w:sz w:val="18"/>
        </w:rPr>
      </w:pPr>
    </w:p>
    <w:p w14:paraId="7EC72A95" w14:textId="77777777" w:rsidR="00663CFA" w:rsidRDefault="00663CFA" w:rsidP="0011540F">
      <w:pPr>
        <w:ind w:firstLine="720"/>
        <w:rPr>
          <w:rFonts w:ascii="Arial" w:hAnsi="Arial" w:cs="Arial"/>
          <w:sz w:val="18"/>
        </w:rPr>
      </w:pPr>
    </w:p>
    <w:p w14:paraId="27A8754D" w14:textId="77777777" w:rsidR="00663CFA" w:rsidRDefault="00663CFA" w:rsidP="0011540F">
      <w:pPr>
        <w:ind w:firstLine="720"/>
        <w:rPr>
          <w:rFonts w:ascii="Arial" w:hAnsi="Arial" w:cs="Arial"/>
          <w:sz w:val="18"/>
        </w:rPr>
      </w:pPr>
    </w:p>
    <w:p w14:paraId="1274852C" w14:textId="77777777" w:rsidR="00002070" w:rsidRDefault="00002070" w:rsidP="00663CFA">
      <w:pPr>
        <w:spacing w:after="0" w:line="240" w:lineRule="auto"/>
        <w:textAlignment w:val="baseline"/>
        <w:rPr>
          <w:rFonts w:ascii="Arial" w:eastAsia="Times New Roman" w:hAnsi="Arial" w:cs="Arial"/>
          <w:sz w:val="24"/>
          <w:szCs w:val="24"/>
        </w:rPr>
      </w:pPr>
    </w:p>
    <w:p w14:paraId="3D17AE68" w14:textId="57D7F23A"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ATSJ-Z</w:t>
      </w:r>
      <w:r w:rsidRPr="00663CFA">
        <w:rPr>
          <w:rFonts w:ascii="Calibri" w:eastAsia="Times New Roman" w:hAnsi="Calibri" w:cs="Calibri"/>
          <w:sz w:val="24"/>
          <w:szCs w:val="24"/>
        </w:rPr>
        <w:t xml:space="preserve"> </w:t>
      </w:r>
      <w:r w:rsidRPr="00663CFA">
        <w:rPr>
          <w:rFonts w:ascii="Arial" w:eastAsia="Times New Roman" w:hAnsi="Arial" w:cs="Arial"/>
          <w:sz w:val="24"/>
          <w:szCs w:val="24"/>
        </w:rPr>
        <w:t> </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DATE</w:t>
      </w:r>
    </w:p>
    <w:p w14:paraId="2C5C7ABA"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490DA25D"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52D6FC1E"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MEMORANDUM THRU  </w:t>
      </w:r>
    </w:p>
    <w:p w14:paraId="77322E4B"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0A8D371A" w14:textId="77777777" w:rsidR="00663CFA" w:rsidRPr="00663CFA" w:rsidRDefault="00663CFA" w:rsidP="00663CFA">
      <w:pPr>
        <w:spacing w:after="0" w:line="240" w:lineRule="auto"/>
        <w:ind w:left="360" w:hanging="360"/>
        <w:textAlignment w:val="baseline"/>
        <w:rPr>
          <w:rFonts w:ascii="Segoe UI" w:eastAsia="Times New Roman" w:hAnsi="Segoe UI" w:cs="Segoe UI"/>
          <w:sz w:val="18"/>
          <w:szCs w:val="18"/>
        </w:rPr>
      </w:pPr>
      <w:r w:rsidRPr="00663CFA">
        <w:rPr>
          <w:rFonts w:ascii="Arial" w:eastAsia="Times New Roman" w:hAnsi="Arial" w:cs="Arial"/>
          <w:sz w:val="24"/>
          <w:szCs w:val="24"/>
        </w:rPr>
        <w:t>Assistant Commandant, United States Army Military Police School (USAMPS), 14030 MSCOE Loop, Suite 1061, Fort Leonard Wood, MO 65473-8926 </w:t>
      </w:r>
    </w:p>
    <w:p w14:paraId="40553D81" w14:textId="77777777" w:rsidR="00663CFA" w:rsidRPr="00663CFA" w:rsidRDefault="00663CFA" w:rsidP="00663CFA">
      <w:pPr>
        <w:spacing w:after="0" w:line="240" w:lineRule="auto"/>
        <w:ind w:left="360" w:hanging="360"/>
        <w:textAlignment w:val="baseline"/>
        <w:rPr>
          <w:rFonts w:ascii="Segoe UI" w:eastAsia="Times New Roman" w:hAnsi="Segoe UI" w:cs="Segoe UI"/>
          <w:sz w:val="18"/>
          <w:szCs w:val="18"/>
        </w:rPr>
      </w:pPr>
      <w:r w:rsidRPr="00663CFA">
        <w:rPr>
          <w:rFonts w:ascii="Arial" w:eastAsia="Times New Roman" w:hAnsi="Arial" w:cs="Arial"/>
          <w:sz w:val="24"/>
          <w:szCs w:val="24"/>
        </w:rPr>
        <w:t>Director of Training and Education, USAMPS, 14030 MSCOE Loop, Suite 1061, Fort Leonard Wood, MO 65473-8926 </w:t>
      </w:r>
    </w:p>
    <w:p w14:paraId="34BFAD19" w14:textId="77777777" w:rsidR="00663CFA" w:rsidRPr="00663CFA" w:rsidRDefault="00663CFA" w:rsidP="00663CFA">
      <w:pPr>
        <w:spacing w:after="0" w:line="240" w:lineRule="auto"/>
        <w:ind w:left="360" w:hanging="360"/>
        <w:textAlignment w:val="baseline"/>
        <w:rPr>
          <w:rFonts w:ascii="Segoe UI" w:eastAsia="Times New Roman" w:hAnsi="Segoe UI" w:cs="Segoe UI"/>
          <w:sz w:val="18"/>
          <w:szCs w:val="18"/>
        </w:rPr>
      </w:pPr>
      <w:r w:rsidRPr="00663CFA">
        <w:rPr>
          <w:rFonts w:ascii="Arial" w:eastAsia="Times New Roman" w:hAnsi="Arial" w:cs="Arial"/>
          <w:sz w:val="24"/>
          <w:szCs w:val="24"/>
        </w:rPr>
        <w:t>Division Chief, Command and Tactics Division, USAMPS, 14030 MSCOE Loop, Suite 1061, Fort Leonard Wood, MO 65473-8926 </w:t>
      </w:r>
    </w:p>
    <w:p w14:paraId="2CC796C9"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7EE7B5E0"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xml:space="preserve">FOR </w:t>
      </w:r>
      <w:r w:rsidRPr="00663CFA">
        <w:rPr>
          <w:rFonts w:ascii="Arial" w:eastAsia="Times New Roman" w:hAnsi="Arial" w:cs="Arial"/>
          <w:sz w:val="24"/>
          <w:szCs w:val="24"/>
          <w:shd w:val="clear" w:color="auto" w:fill="FFFF00"/>
        </w:rPr>
        <w:t>STUDENT'S RANK AND NAME</w:t>
      </w:r>
      <w:r w:rsidRPr="00663CFA">
        <w:rPr>
          <w:rFonts w:ascii="Arial" w:eastAsia="Times New Roman" w:hAnsi="Arial" w:cs="Arial"/>
          <w:sz w:val="24"/>
          <w:szCs w:val="24"/>
        </w:rPr>
        <w:t> </w:t>
      </w:r>
    </w:p>
    <w:p w14:paraId="5B9308EB"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07F5BEE8"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xml:space="preserve">SUBJECT: Decision on Student Status Review of </w:t>
      </w:r>
      <w:r w:rsidRPr="00663CFA">
        <w:rPr>
          <w:rFonts w:ascii="Arial" w:eastAsia="Times New Roman" w:hAnsi="Arial" w:cs="Arial"/>
          <w:sz w:val="24"/>
          <w:szCs w:val="24"/>
          <w:shd w:val="clear" w:color="auto" w:fill="FFFF00"/>
        </w:rPr>
        <w:t>STUDENT'S RANK AND NAME</w:t>
      </w:r>
      <w:r w:rsidRPr="00663CFA">
        <w:rPr>
          <w:rFonts w:ascii="Arial" w:eastAsia="Times New Roman" w:hAnsi="Arial" w:cs="Arial"/>
          <w:sz w:val="24"/>
          <w:szCs w:val="24"/>
        </w:rPr>
        <w:t> </w:t>
      </w:r>
    </w:p>
    <w:p w14:paraId="5D9C2CD6"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18B45B36"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5127BFC4" w14:textId="0C7CDDA0" w:rsidR="00663CFA" w:rsidRPr="00663CFA" w:rsidRDefault="00663CFA">
      <w:pPr>
        <w:pStyle w:val="ListParagraph"/>
        <w:numPr>
          <w:ilvl w:val="0"/>
          <w:numId w:val="1"/>
        </w:numPr>
        <w:spacing w:after="0" w:line="240" w:lineRule="auto"/>
        <w:ind w:left="0" w:firstLine="360"/>
        <w:textAlignment w:val="baseline"/>
        <w:rPr>
          <w:rFonts w:eastAsiaTheme="minorEastAsia"/>
          <w:sz w:val="24"/>
          <w:szCs w:val="24"/>
        </w:rPr>
      </w:pPr>
      <w:r w:rsidRPr="7B2AE2E4">
        <w:rPr>
          <w:rFonts w:ascii="Arial" w:eastAsia="Times New Roman" w:hAnsi="Arial" w:cs="Arial"/>
          <w:sz w:val="24"/>
          <w:szCs w:val="24"/>
        </w:rPr>
        <w:t>After careful consideration of your appeal as well as the evidence and recommendations of the academic chain of command (and the board) in your case, I have made the following decision: </w:t>
      </w:r>
    </w:p>
    <w:p w14:paraId="52C7526E"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661A76D4" w14:textId="77777777" w:rsidR="00663CFA" w:rsidRPr="00663CFA" w:rsidRDefault="00663CFA" w:rsidP="00663CFA">
      <w:pPr>
        <w:spacing w:after="0" w:line="240" w:lineRule="auto"/>
        <w:ind w:left="360"/>
        <w:textAlignment w:val="baseline"/>
        <w:rPr>
          <w:rFonts w:ascii="Segoe UI" w:eastAsia="Times New Roman" w:hAnsi="Segoe UI" w:cs="Segoe UI"/>
          <w:sz w:val="18"/>
          <w:szCs w:val="18"/>
        </w:rPr>
      </w:pPr>
      <w:r w:rsidRPr="00663CFA">
        <w:rPr>
          <w:rFonts w:ascii="Arial" w:eastAsia="Times New Roman" w:hAnsi="Arial" w:cs="Arial"/>
          <w:sz w:val="24"/>
          <w:szCs w:val="24"/>
        </w:rPr>
        <w:t>(  ) You are retained in your current course and will proceed in good standing. </w:t>
      </w:r>
    </w:p>
    <w:p w14:paraId="635EE7A4" w14:textId="77777777" w:rsidR="00663CFA" w:rsidRPr="00663CFA" w:rsidRDefault="00663CFA" w:rsidP="00663CFA">
      <w:pPr>
        <w:spacing w:after="0" w:line="240" w:lineRule="auto"/>
        <w:ind w:left="360"/>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4F2EF970" w14:textId="77777777" w:rsidR="00663CFA" w:rsidRPr="00663CFA" w:rsidRDefault="00663CFA" w:rsidP="00663CFA">
      <w:pPr>
        <w:spacing w:after="0" w:line="240" w:lineRule="auto"/>
        <w:ind w:left="360"/>
        <w:textAlignment w:val="baseline"/>
        <w:rPr>
          <w:rFonts w:ascii="Segoe UI" w:eastAsia="Times New Roman" w:hAnsi="Segoe UI" w:cs="Segoe UI"/>
          <w:sz w:val="18"/>
          <w:szCs w:val="18"/>
        </w:rPr>
      </w:pPr>
      <w:r w:rsidRPr="00663CFA">
        <w:rPr>
          <w:rFonts w:ascii="Arial" w:eastAsia="Times New Roman" w:hAnsi="Arial" w:cs="Arial"/>
          <w:sz w:val="24"/>
          <w:szCs w:val="24"/>
        </w:rPr>
        <w:t>(  ) You are recycled and will be placed in a later course. </w:t>
      </w:r>
    </w:p>
    <w:p w14:paraId="7A959621" w14:textId="77777777" w:rsidR="00663CFA" w:rsidRPr="00663CFA" w:rsidRDefault="00663CFA" w:rsidP="00663CFA">
      <w:pPr>
        <w:spacing w:after="0" w:line="240" w:lineRule="auto"/>
        <w:ind w:left="360"/>
        <w:textAlignment w:val="baseline"/>
        <w:rPr>
          <w:rFonts w:ascii="Segoe UI" w:eastAsia="Times New Roman" w:hAnsi="Segoe UI" w:cs="Segoe UI"/>
          <w:sz w:val="18"/>
          <w:szCs w:val="18"/>
        </w:rPr>
      </w:pPr>
      <w:r w:rsidRPr="7B2AE2E4">
        <w:rPr>
          <w:rFonts w:ascii="Arial" w:eastAsia="Times New Roman" w:hAnsi="Arial" w:cs="Arial"/>
          <w:sz w:val="24"/>
          <w:szCs w:val="24"/>
        </w:rPr>
        <w:t> </w:t>
      </w:r>
    </w:p>
    <w:p w14:paraId="2EEB488C" w14:textId="7EDB9EB4" w:rsidR="00663CFA" w:rsidRPr="00663CFA" w:rsidRDefault="7B2AE2E4" w:rsidP="7B2AE2E4">
      <w:pPr>
        <w:spacing w:after="0" w:line="240" w:lineRule="auto"/>
        <w:ind w:firstLine="360"/>
        <w:textAlignment w:val="baseline"/>
        <w:rPr>
          <w:rFonts w:ascii="Segoe UI" w:eastAsia="Times New Roman" w:hAnsi="Segoe UI" w:cs="Segoe UI"/>
          <w:sz w:val="18"/>
          <w:szCs w:val="18"/>
        </w:rPr>
      </w:pPr>
      <w:r w:rsidRPr="23FD7B7E">
        <w:rPr>
          <w:rFonts w:ascii="Arial" w:eastAsia="Arial" w:hAnsi="Arial" w:cs="Arial"/>
          <w:sz w:val="24"/>
          <w:szCs w:val="24"/>
        </w:rPr>
        <w:t xml:space="preserve">(  ) You are dismissed from the course.  I am recommending to the chain of </w:t>
      </w:r>
      <w:r w:rsidR="00663CFA">
        <w:tab/>
      </w:r>
      <w:r w:rsidRPr="23FD7B7E">
        <w:rPr>
          <w:rFonts w:ascii="Arial" w:eastAsia="Arial" w:hAnsi="Arial" w:cs="Arial"/>
          <w:sz w:val="24"/>
          <w:szCs w:val="24"/>
        </w:rPr>
        <w:t xml:space="preserve">  command that you be (transferred to another branch) (eliminated from service)</w:t>
      </w:r>
      <w:r w:rsidR="00663CFA" w:rsidRPr="23FD7B7E">
        <w:rPr>
          <w:rFonts w:ascii="Arial" w:eastAsia="Times New Roman" w:hAnsi="Arial" w:cs="Arial"/>
          <w:sz w:val="24"/>
          <w:szCs w:val="24"/>
        </w:rPr>
        <w:t> </w:t>
      </w:r>
    </w:p>
    <w:p w14:paraId="1A024C89" w14:textId="34001020" w:rsidR="23FD7B7E" w:rsidRDefault="23FD7B7E" w:rsidP="23FD7B7E">
      <w:pPr>
        <w:spacing w:after="0" w:line="240" w:lineRule="auto"/>
        <w:ind w:firstLine="360"/>
        <w:rPr>
          <w:rFonts w:ascii="Arial" w:eastAsia="Times New Roman" w:hAnsi="Arial" w:cs="Arial"/>
          <w:sz w:val="24"/>
          <w:szCs w:val="24"/>
        </w:rPr>
      </w:pPr>
    </w:p>
    <w:p w14:paraId="5078107D" w14:textId="753630E8" w:rsidR="00663CFA" w:rsidRPr="00663CFA" w:rsidRDefault="00663CFA">
      <w:pPr>
        <w:pStyle w:val="ListParagraph"/>
        <w:numPr>
          <w:ilvl w:val="0"/>
          <w:numId w:val="1"/>
        </w:numPr>
        <w:spacing w:after="0" w:line="240" w:lineRule="auto"/>
        <w:textAlignment w:val="baseline"/>
        <w:rPr>
          <w:rFonts w:eastAsiaTheme="minorEastAsia"/>
          <w:sz w:val="24"/>
          <w:szCs w:val="24"/>
        </w:rPr>
      </w:pPr>
      <w:r w:rsidRPr="23FD7B7E">
        <w:rPr>
          <w:rFonts w:ascii="Arial" w:eastAsia="Times New Roman" w:hAnsi="Arial" w:cs="Arial"/>
          <w:sz w:val="24"/>
          <w:szCs w:val="24"/>
        </w:rPr>
        <w:t>My decision is final. You have no right to appeal my decision. </w:t>
      </w:r>
    </w:p>
    <w:p w14:paraId="24AC0896" w14:textId="77777777" w:rsidR="00663CFA" w:rsidRPr="00663CFA" w:rsidRDefault="00663CFA" w:rsidP="00663CFA">
      <w:pPr>
        <w:spacing w:after="0" w:line="240" w:lineRule="auto"/>
        <w:ind w:left="510"/>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311D6518" w14:textId="7145FB88" w:rsidR="00663CFA" w:rsidRPr="00663CFA" w:rsidRDefault="00663CFA">
      <w:pPr>
        <w:pStyle w:val="ListParagraph"/>
        <w:numPr>
          <w:ilvl w:val="0"/>
          <w:numId w:val="1"/>
        </w:numPr>
        <w:spacing w:after="0" w:line="240" w:lineRule="auto"/>
        <w:textAlignment w:val="baseline"/>
        <w:rPr>
          <w:rFonts w:eastAsiaTheme="minorEastAsia"/>
          <w:sz w:val="24"/>
          <w:szCs w:val="24"/>
        </w:rPr>
      </w:pPr>
      <w:r w:rsidRPr="23FD7B7E">
        <w:rPr>
          <w:rFonts w:ascii="Arial" w:eastAsia="Times New Roman" w:hAnsi="Arial" w:cs="Arial"/>
          <w:sz w:val="24"/>
          <w:szCs w:val="24"/>
        </w:rPr>
        <w:t>Point of contact for this memorandum is the Chief, Command and Tactics</w:t>
      </w:r>
    </w:p>
    <w:p w14:paraId="7153FE0D" w14:textId="6D76728D" w:rsidR="00663CFA" w:rsidRPr="00663CFA" w:rsidRDefault="00663CFA" w:rsidP="23FD7B7E">
      <w:pPr>
        <w:spacing w:after="0" w:line="240" w:lineRule="auto"/>
        <w:textAlignment w:val="baseline"/>
        <w:rPr>
          <w:rFonts w:eastAsiaTheme="minorEastAsia"/>
          <w:sz w:val="24"/>
          <w:szCs w:val="24"/>
        </w:rPr>
      </w:pPr>
      <w:r w:rsidRPr="23FD7B7E">
        <w:rPr>
          <w:rFonts w:ascii="Arial" w:eastAsia="Times New Roman" w:hAnsi="Arial" w:cs="Arial"/>
          <w:sz w:val="24"/>
          <w:szCs w:val="24"/>
        </w:rPr>
        <w:t>Division at 573-563-8038. </w:t>
      </w:r>
    </w:p>
    <w:p w14:paraId="10FDE1FA"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0DCF55AE"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2D3E642D"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5E943333" w14:textId="77777777" w:rsidR="00663CFA" w:rsidRPr="00663CFA" w:rsidRDefault="00663CFA" w:rsidP="00663CFA">
      <w:pPr>
        <w:spacing w:after="0" w:line="240" w:lineRule="auto"/>
        <w:textAlignment w:val="baseline"/>
        <w:rPr>
          <w:rFonts w:ascii="Segoe UI" w:eastAsia="Times New Roman" w:hAnsi="Segoe UI" w:cs="Segoe UI"/>
          <w:sz w:val="18"/>
          <w:szCs w:val="18"/>
        </w:rPr>
      </w:pPr>
      <w:r w:rsidRPr="00663CFA">
        <w:rPr>
          <w:rFonts w:ascii="Arial" w:eastAsia="Times New Roman" w:hAnsi="Arial" w:cs="Arial"/>
          <w:sz w:val="24"/>
          <w:szCs w:val="24"/>
        </w:rPr>
        <w:t> </w:t>
      </w:r>
    </w:p>
    <w:p w14:paraId="35CB3719" w14:textId="77777777" w:rsidR="00663CFA" w:rsidRPr="00663CFA" w:rsidRDefault="00663CFA" w:rsidP="00663CFA">
      <w:pPr>
        <w:spacing w:after="0" w:line="240" w:lineRule="auto"/>
        <w:ind w:left="4680"/>
        <w:textAlignment w:val="baseline"/>
        <w:rPr>
          <w:rFonts w:ascii="Segoe UI" w:eastAsia="Times New Roman" w:hAnsi="Segoe UI" w:cs="Segoe UI"/>
          <w:sz w:val="18"/>
          <w:szCs w:val="18"/>
        </w:rPr>
      </w:pPr>
      <w:r w:rsidRPr="00663CFA">
        <w:rPr>
          <w:rFonts w:ascii="Arial" w:eastAsia="Times New Roman" w:hAnsi="Arial" w:cs="Arial"/>
          <w:sz w:val="24"/>
          <w:szCs w:val="24"/>
          <w:shd w:val="clear" w:color="auto" w:fill="FFFF00"/>
        </w:rPr>
        <w:t>Commandant’s NAME</w:t>
      </w:r>
      <w:r w:rsidRPr="00663CFA">
        <w:rPr>
          <w:rFonts w:ascii="Arial" w:eastAsia="Times New Roman" w:hAnsi="Arial" w:cs="Arial"/>
          <w:sz w:val="24"/>
          <w:szCs w:val="24"/>
        </w:rPr>
        <w:t> </w:t>
      </w:r>
    </w:p>
    <w:p w14:paraId="260F48E3" w14:textId="77777777" w:rsidR="00663CFA" w:rsidRPr="00663CFA" w:rsidRDefault="00663CFA" w:rsidP="00663CFA">
      <w:pPr>
        <w:spacing w:after="0" w:line="240" w:lineRule="auto"/>
        <w:ind w:left="4680"/>
        <w:textAlignment w:val="baseline"/>
        <w:rPr>
          <w:rFonts w:ascii="Segoe UI" w:eastAsia="Times New Roman" w:hAnsi="Segoe UI" w:cs="Segoe UI"/>
          <w:sz w:val="18"/>
          <w:szCs w:val="18"/>
        </w:rPr>
      </w:pPr>
      <w:r w:rsidRPr="00663CFA">
        <w:rPr>
          <w:rFonts w:ascii="Arial" w:eastAsia="Times New Roman" w:hAnsi="Arial" w:cs="Arial"/>
          <w:sz w:val="24"/>
          <w:szCs w:val="24"/>
        </w:rPr>
        <w:t>Brigadier General, U.S. Army </w:t>
      </w:r>
    </w:p>
    <w:p w14:paraId="626C40AF" w14:textId="11CC0157" w:rsidR="00C05EB1" w:rsidRDefault="00E6115C" w:rsidP="00663CFA">
      <w:pPr>
        <w:spacing w:after="0" w:line="240" w:lineRule="auto"/>
        <w:ind w:left="4680"/>
        <w:textAlignment w:val="baseline"/>
        <w:rPr>
          <w:rFonts w:ascii="Arial" w:eastAsia="Times New Roman" w:hAnsi="Arial" w:cs="Arial"/>
          <w:sz w:val="24"/>
          <w:szCs w:val="24"/>
        </w:rPr>
      </w:pPr>
      <w:r>
        <w:rPr>
          <w:rFonts w:ascii="Arial" w:eastAsia="Times New Roman" w:hAnsi="Arial" w:cs="Arial"/>
          <w:sz w:val="24"/>
          <w:szCs w:val="24"/>
        </w:rPr>
        <w:t>Commandant</w:t>
      </w:r>
    </w:p>
    <w:p w14:paraId="3A6F97E0" w14:textId="77777777" w:rsidR="00C05EB1" w:rsidRDefault="00C05EB1">
      <w:pPr>
        <w:rPr>
          <w:rFonts w:ascii="Arial" w:eastAsia="Times New Roman" w:hAnsi="Arial" w:cs="Arial"/>
          <w:sz w:val="24"/>
          <w:szCs w:val="24"/>
        </w:rPr>
      </w:pPr>
      <w:r>
        <w:rPr>
          <w:rFonts w:ascii="Arial" w:eastAsia="Times New Roman" w:hAnsi="Arial" w:cs="Arial"/>
          <w:sz w:val="24"/>
          <w:szCs w:val="24"/>
        </w:rPr>
        <w:br w:type="page"/>
      </w:r>
    </w:p>
    <w:p w14:paraId="49FE13E5" w14:textId="77777777" w:rsidR="00C05EB1" w:rsidRDefault="00C05EB1" w:rsidP="00663CFA">
      <w:pPr>
        <w:spacing w:after="0" w:line="240" w:lineRule="auto"/>
        <w:ind w:left="4680"/>
        <w:textAlignment w:val="baseline"/>
        <w:rPr>
          <w:rFonts w:ascii="Arial" w:eastAsia="Times New Roman" w:hAnsi="Arial" w:cs="Arial"/>
          <w:sz w:val="24"/>
          <w:szCs w:val="24"/>
        </w:rPr>
      </w:pPr>
    </w:p>
    <w:p w14:paraId="1ADDC61C" w14:textId="77777777" w:rsidR="00C567F1" w:rsidRDefault="00C567F1" w:rsidP="00663CFA">
      <w:pPr>
        <w:spacing w:after="0" w:line="240" w:lineRule="auto"/>
        <w:ind w:left="4680"/>
        <w:textAlignment w:val="baseline"/>
        <w:rPr>
          <w:rFonts w:ascii="Arial" w:eastAsia="Times New Roman" w:hAnsi="Arial" w:cs="Arial"/>
          <w:sz w:val="24"/>
          <w:szCs w:val="24"/>
        </w:rPr>
      </w:pPr>
    </w:p>
    <w:p w14:paraId="11E24040" w14:textId="4B4BD5E2" w:rsidR="00C05EB1" w:rsidRPr="00C05EB1" w:rsidRDefault="00C05EB1" w:rsidP="00C05EB1">
      <w:pPr>
        <w:spacing w:after="0" w:line="240" w:lineRule="auto"/>
        <w:rPr>
          <w:rFonts w:ascii="Arial" w:eastAsia="Times New Roman" w:hAnsi="Arial" w:cs="Arial"/>
          <w:sz w:val="24"/>
          <w:szCs w:val="20"/>
        </w:rPr>
      </w:pPr>
      <w:r w:rsidRPr="00C05EB1">
        <w:rPr>
          <w:rFonts w:ascii="Arial" w:eastAsia="Times New Roman" w:hAnsi="Arial" w:cs="Arial"/>
          <w:sz w:val="24"/>
          <w:szCs w:val="20"/>
        </w:rPr>
        <w:t>ATSJ-TC</w:t>
      </w:r>
      <w:r w:rsidRPr="00C05EB1">
        <w:rPr>
          <w:rFonts w:ascii="Arial" w:eastAsia="Times New Roman" w:hAnsi="Arial" w:cs="Arial"/>
          <w:sz w:val="24"/>
          <w:szCs w:val="20"/>
        </w:rPr>
        <w:tab/>
      </w:r>
      <w:r w:rsidRPr="00C05EB1">
        <w:rPr>
          <w:rFonts w:ascii="Arial" w:eastAsia="Times New Roman" w:hAnsi="Arial" w:cs="Arial"/>
          <w:sz w:val="24"/>
          <w:szCs w:val="20"/>
        </w:rPr>
        <w:tab/>
      </w:r>
      <w:r w:rsidRPr="00C05EB1">
        <w:rPr>
          <w:rFonts w:ascii="Arial" w:eastAsia="Times New Roman" w:hAnsi="Arial" w:cs="Arial"/>
          <w:sz w:val="24"/>
          <w:szCs w:val="20"/>
        </w:rPr>
        <w:tab/>
      </w:r>
      <w:r w:rsidRPr="00C05EB1">
        <w:rPr>
          <w:rFonts w:ascii="Arial" w:eastAsia="Times New Roman" w:hAnsi="Arial" w:cs="Arial"/>
          <w:sz w:val="24"/>
          <w:szCs w:val="20"/>
        </w:rPr>
        <w:tab/>
      </w:r>
      <w:r w:rsidRPr="00C05EB1">
        <w:rPr>
          <w:rFonts w:ascii="Arial" w:eastAsia="Times New Roman" w:hAnsi="Arial" w:cs="Arial"/>
          <w:sz w:val="24"/>
          <w:szCs w:val="20"/>
        </w:rPr>
        <w:tab/>
      </w:r>
      <w:r w:rsidRPr="00C05EB1">
        <w:rPr>
          <w:rFonts w:ascii="Arial" w:eastAsia="Times New Roman" w:hAnsi="Arial" w:cs="Arial"/>
          <w:sz w:val="24"/>
          <w:szCs w:val="20"/>
        </w:rPr>
        <w:tab/>
      </w:r>
      <w:r w:rsidRPr="00C05EB1">
        <w:rPr>
          <w:rFonts w:ascii="Arial" w:eastAsia="Times New Roman" w:hAnsi="Arial" w:cs="Arial"/>
          <w:sz w:val="24"/>
          <w:szCs w:val="20"/>
        </w:rPr>
        <w:tab/>
      </w:r>
      <w:r w:rsidRPr="00C05EB1">
        <w:rPr>
          <w:rFonts w:ascii="Arial" w:eastAsia="Times New Roman" w:hAnsi="Arial" w:cs="Arial"/>
          <w:sz w:val="24"/>
          <w:szCs w:val="20"/>
        </w:rPr>
        <w:tab/>
        <w:t xml:space="preserve">              </w:t>
      </w:r>
      <w:r>
        <w:rPr>
          <w:rFonts w:ascii="Arial" w:eastAsia="Times New Roman" w:hAnsi="Arial" w:cs="Arial"/>
          <w:sz w:val="24"/>
          <w:szCs w:val="20"/>
        </w:rPr>
        <w:t xml:space="preserve">                   </w:t>
      </w:r>
      <w:r w:rsidRPr="00C05EB1">
        <w:rPr>
          <w:rFonts w:ascii="Arial" w:eastAsia="Times New Roman" w:hAnsi="Arial" w:cs="Arial"/>
          <w:sz w:val="24"/>
          <w:szCs w:val="20"/>
          <w:highlight w:val="yellow"/>
        </w:rPr>
        <w:t>DATE</w:t>
      </w:r>
    </w:p>
    <w:p w14:paraId="2FC788C7" w14:textId="77777777" w:rsidR="00C05EB1" w:rsidRPr="00C05EB1" w:rsidRDefault="00C05EB1" w:rsidP="00C05EB1">
      <w:pPr>
        <w:spacing w:after="0" w:line="240" w:lineRule="auto"/>
        <w:rPr>
          <w:rFonts w:ascii="Arial" w:eastAsia="Times New Roman" w:hAnsi="Arial" w:cs="Arial"/>
          <w:sz w:val="24"/>
          <w:szCs w:val="20"/>
        </w:rPr>
      </w:pPr>
    </w:p>
    <w:p w14:paraId="14D7169C"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r w:rsidRPr="00C05EB1">
        <w:rPr>
          <w:rFonts w:ascii="Arial" w:eastAsia="Times New Roman" w:hAnsi="Arial" w:cs="Arial"/>
          <w:sz w:val="24"/>
          <w:szCs w:val="20"/>
        </w:rPr>
        <w:t>MEMORANDUM FOR Division Chief, Command and Tactics Division</w:t>
      </w:r>
    </w:p>
    <w:p w14:paraId="1A8B09C2"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p>
    <w:p w14:paraId="63021BF6"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r w:rsidRPr="00C05EB1">
        <w:rPr>
          <w:rFonts w:ascii="Arial" w:eastAsia="Times New Roman" w:hAnsi="Arial" w:cs="Arial"/>
          <w:sz w:val="24"/>
          <w:szCs w:val="20"/>
        </w:rPr>
        <w:t>SUBJECT: Decision to Waive Student Rights for Student Status Review (SSR)</w:t>
      </w:r>
    </w:p>
    <w:p w14:paraId="62F786F4"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p>
    <w:p w14:paraId="4D012FA2"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p>
    <w:p w14:paraId="418D3065"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r w:rsidRPr="00C05EB1">
        <w:rPr>
          <w:rFonts w:ascii="Arial" w:eastAsia="Times New Roman" w:hAnsi="Arial" w:cs="Arial"/>
          <w:sz w:val="24"/>
          <w:szCs w:val="20"/>
        </w:rPr>
        <w:t>1. I acknowledge that an SSR has been initiated against me and that I have been provided a copy of the SSR action and all related documents.</w:t>
      </w:r>
    </w:p>
    <w:p w14:paraId="608664A9"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p>
    <w:p w14:paraId="1ED09CA9"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r w:rsidRPr="00C05EB1">
        <w:rPr>
          <w:rFonts w:ascii="Arial" w:eastAsia="Times New Roman" w:hAnsi="Arial" w:cs="Arial"/>
          <w:sz w:val="24"/>
          <w:szCs w:val="20"/>
        </w:rPr>
        <w:t>2. With my acknowledgement, I also waive the right to the following and wish to proceed with the SSR as quickly as possible:</w:t>
      </w:r>
    </w:p>
    <w:p w14:paraId="4416BD23"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p>
    <w:p w14:paraId="3762B4F7" w14:textId="77777777" w:rsidR="00C05EB1" w:rsidRPr="00C05EB1" w:rsidRDefault="00C05EB1" w:rsidP="00C05EB1">
      <w:pPr>
        <w:tabs>
          <w:tab w:val="center" w:pos="4320"/>
          <w:tab w:val="right" w:pos="8640"/>
        </w:tabs>
        <w:spacing w:after="0" w:line="240" w:lineRule="auto"/>
        <w:ind w:firstLine="360"/>
        <w:contextualSpacing/>
        <w:rPr>
          <w:rFonts w:ascii="Arial" w:eastAsia="Times New Roman" w:hAnsi="Arial" w:cs="Arial"/>
          <w:sz w:val="24"/>
          <w:szCs w:val="20"/>
        </w:rPr>
      </w:pPr>
      <w:r w:rsidRPr="00C05EB1">
        <w:rPr>
          <w:rFonts w:ascii="Arial" w:eastAsia="Times New Roman" w:hAnsi="Arial" w:cs="Arial"/>
          <w:sz w:val="24"/>
          <w:szCs w:val="20"/>
        </w:rPr>
        <w:t>a. The right to consult with legal counsel prior to SSR.</w:t>
      </w:r>
    </w:p>
    <w:p w14:paraId="60C54BFC"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p>
    <w:p w14:paraId="0C00DDBD" w14:textId="092D1DF6" w:rsidR="00C05EB1" w:rsidRPr="00C05EB1" w:rsidRDefault="00C05EB1" w:rsidP="00C05EB1">
      <w:pPr>
        <w:tabs>
          <w:tab w:val="center" w:pos="4320"/>
          <w:tab w:val="right" w:pos="8640"/>
        </w:tabs>
        <w:spacing w:after="0" w:line="240" w:lineRule="auto"/>
        <w:ind w:firstLine="360"/>
        <w:contextualSpacing/>
        <w:rPr>
          <w:rFonts w:ascii="Arial" w:eastAsia="Times New Roman" w:hAnsi="Arial" w:cs="Arial"/>
          <w:sz w:val="24"/>
          <w:szCs w:val="20"/>
        </w:rPr>
      </w:pPr>
      <w:r w:rsidRPr="00C05EB1">
        <w:rPr>
          <w:rFonts w:ascii="Arial" w:eastAsia="Times New Roman" w:hAnsi="Arial" w:cs="Arial"/>
          <w:sz w:val="24"/>
          <w:szCs w:val="20"/>
        </w:rPr>
        <w:t xml:space="preserve">b. The right to submit matters on my behalf for your consideration no later than 48 hours from initial SSR notification on </w:t>
      </w:r>
      <w:r w:rsidRPr="00C05EB1">
        <w:rPr>
          <w:rFonts w:ascii="Arial" w:eastAsia="Times New Roman" w:hAnsi="Arial" w:cs="Arial"/>
          <w:sz w:val="24"/>
          <w:szCs w:val="20"/>
          <w:highlight w:val="yellow"/>
        </w:rPr>
        <w:t>DATE</w:t>
      </w:r>
      <w:r w:rsidRPr="00C05EB1">
        <w:rPr>
          <w:rFonts w:ascii="Arial" w:eastAsia="Times New Roman" w:hAnsi="Arial" w:cs="Arial"/>
          <w:sz w:val="24"/>
          <w:szCs w:val="20"/>
        </w:rPr>
        <w:t>.</w:t>
      </w:r>
    </w:p>
    <w:p w14:paraId="18475150"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p>
    <w:p w14:paraId="03071FA4"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r w:rsidRPr="00C05EB1">
        <w:rPr>
          <w:rFonts w:ascii="Arial" w:eastAsia="Times New Roman" w:hAnsi="Arial" w:cs="Arial"/>
          <w:sz w:val="24"/>
          <w:szCs w:val="20"/>
        </w:rPr>
        <w:t>3. The undersigned is the point of contact for this memorandum.</w:t>
      </w:r>
    </w:p>
    <w:p w14:paraId="4355852F"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p>
    <w:p w14:paraId="42E3352B"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p>
    <w:p w14:paraId="217B7BFA"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p>
    <w:p w14:paraId="194FF8FE" w14:textId="77777777" w:rsidR="00C05EB1" w:rsidRPr="00C05EB1" w:rsidRDefault="00C05EB1" w:rsidP="00C05EB1">
      <w:pPr>
        <w:tabs>
          <w:tab w:val="center" w:pos="4320"/>
          <w:tab w:val="right" w:pos="8640"/>
        </w:tabs>
        <w:spacing w:after="0" w:line="240" w:lineRule="auto"/>
        <w:contextualSpacing/>
        <w:rPr>
          <w:rFonts w:ascii="Arial" w:eastAsia="Times New Roman" w:hAnsi="Arial" w:cs="Arial"/>
          <w:sz w:val="24"/>
          <w:szCs w:val="20"/>
        </w:rPr>
      </w:pPr>
    </w:p>
    <w:p w14:paraId="2C0FF394" w14:textId="796A1C49" w:rsidR="00C05EB1" w:rsidRPr="00C05EB1" w:rsidRDefault="00C05EB1" w:rsidP="00C05EB1">
      <w:pPr>
        <w:spacing w:after="0" w:line="240" w:lineRule="auto"/>
        <w:ind w:firstLine="4680"/>
        <w:contextualSpacing/>
        <w:rPr>
          <w:rFonts w:ascii="Arial" w:eastAsia="Times New Roman" w:hAnsi="Arial" w:cs="Arial"/>
          <w:sz w:val="24"/>
          <w:szCs w:val="24"/>
        </w:rPr>
      </w:pPr>
      <w:r w:rsidRPr="00C05EB1">
        <w:rPr>
          <w:rFonts w:ascii="Arial" w:eastAsia="Times New Roman" w:hAnsi="Arial" w:cs="Arial"/>
          <w:sz w:val="24"/>
          <w:szCs w:val="24"/>
          <w:highlight w:val="yellow"/>
        </w:rPr>
        <w:t>NAME</w:t>
      </w:r>
    </w:p>
    <w:p w14:paraId="7B003D4B" w14:textId="0764B79B" w:rsidR="00C05EB1" w:rsidRPr="00C05EB1" w:rsidRDefault="00C05EB1" w:rsidP="00C05EB1">
      <w:pPr>
        <w:spacing w:after="0" w:line="240" w:lineRule="auto"/>
        <w:ind w:firstLine="4680"/>
        <w:contextualSpacing/>
        <w:rPr>
          <w:rFonts w:ascii="Arial" w:eastAsia="Times New Roman" w:hAnsi="Arial" w:cs="Arial"/>
          <w:sz w:val="24"/>
          <w:szCs w:val="24"/>
        </w:rPr>
      </w:pPr>
      <w:r w:rsidRPr="00C05EB1">
        <w:rPr>
          <w:rFonts w:ascii="Arial" w:eastAsia="Times New Roman" w:hAnsi="Arial" w:cs="Arial"/>
          <w:sz w:val="24"/>
          <w:szCs w:val="24"/>
          <w:highlight w:val="yellow"/>
        </w:rPr>
        <w:t>RANK</w:t>
      </w:r>
      <w:r w:rsidRPr="00C05EB1">
        <w:rPr>
          <w:rFonts w:ascii="Arial" w:eastAsia="Times New Roman" w:hAnsi="Arial" w:cs="Arial"/>
          <w:sz w:val="24"/>
          <w:szCs w:val="24"/>
        </w:rPr>
        <w:t>, MP</w:t>
      </w:r>
    </w:p>
    <w:p w14:paraId="42DB943D" w14:textId="3D1C3B34" w:rsidR="003B1D40" w:rsidRPr="003B1D40" w:rsidRDefault="00C43B20" w:rsidP="000168D1">
      <w:pPr>
        <w:spacing w:after="0" w:line="240" w:lineRule="auto"/>
        <w:ind w:firstLine="4680"/>
        <w:contextualSpacing/>
        <w:rPr>
          <w:rFonts w:ascii="Arial" w:eastAsia="Times New Roman" w:hAnsi="Arial" w:cs="Arial"/>
          <w:sz w:val="24"/>
          <w:szCs w:val="24"/>
        </w:rPr>
      </w:pPr>
      <w:r>
        <w:rPr>
          <w:rFonts w:ascii="Arial" w:eastAsia="Times New Roman" w:hAnsi="Arial" w:cs="Arial"/>
          <w:sz w:val="24"/>
          <w:szCs w:val="24"/>
        </w:rPr>
        <w:t>Student</w:t>
      </w:r>
    </w:p>
    <w:p w14:paraId="3D498196" w14:textId="77777777" w:rsidR="003B1D40" w:rsidRPr="003B1D40" w:rsidRDefault="003B1D40" w:rsidP="003B1D40">
      <w:pPr>
        <w:rPr>
          <w:rFonts w:ascii="Arial" w:eastAsia="Times New Roman" w:hAnsi="Arial" w:cs="Arial"/>
          <w:sz w:val="24"/>
          <w:szCs w:val="24"/>
        </w:rPr>
      </w:pPr>
    </w:p>
    <w:p w14:paraId="551B756A" w14:textId="77777777" w:rsidR="003B1D40" w:rsidRPr="003B1D40" w:rsidRDefault="003B1D40" w:rsidP="003B1D40">
      <w:pPr>
        <w:rPr>
          <w:rFonts w:ascii="Arial" w:eastAsia="Times New Roman" w:hAnsi="Arial" w:cs="Arial"/>
          <w:sz w:val="24"/>
          <w:szCs w:val="24"/>
        </w:rPr>
      </w:pPr>
    </w:p>
    <w:p w14:paraId="1E19F1B6" w14:textId="77777777" w:rsidR="003B1D40" w:rsidRPr="003B1D40" w:rsidRDefault="003B1D40" w:rsidP="003B1D40">
      <w:pPr>
        <w:rPr>
          <w:rFonts w:ascii="Arial" w:eastAsia="Times New Roman" w:hAnsi="Arial" w:cs="Arial"/>
          <w:sz w:val="24"/>
          <w:szCs w:val="24"/>
        </w:rPr>
      </w:pPr>
    </w:p>
    <w:p w14:paraId="7FDEC768" w14:textId="77777777" w:rsidR="003B1D40" w:rsidRPr="003B1D40" w:rsidRDefault="003B1D40" w:rsidP="003B1D40">
      <w:pPr>
        <w:rPr>
          <w:rFonts w:ascii="Arial" w:eastAsia="Times New Roman" w:hAnsi="Arial" w:cs="Arial"/>
          <w:sz w:val="24"/>
          <w:szCs w:val="24"/>
        </w:rPr>
      </w:pPr>
    </w:p>
    <w:p w14:paraId="072F5BD6" w14:textId="77777777" w:rsidR="003B1D40" w:rsidRPr="003B1D40" w:rsidRDefault="003B1D40" w:rsidP="003B1D40">
      <w:pPr>
        <w:rPr>
          <w:rFonts w:ascii="Arial" w:eastAsia="Times New Roman" w:hAnsi="Arial" w:cs="Arial"/>
          <w:sz w:val="24"/>
          <w:szCs w:val="24"/>
        </w:rPr>
      </w:pPr>
    </w:p>
    <w:p w14:paraId="1FFF8DFE" w14:textId="77777777" w:rsidR="003B1D40" w:rsidRPr="003B1D40" w:rsidRDefault="003B1D40" w:rsidP="003B1D40">
      <w:pPr>
        <w:rPr>
          <w:rFonts w:ascii="Arial" w:eastAsia="Times New Roman" w:hAnsi="Arial" w:cs="Arial"/>
          <w:sz w:val="24"/>
          <w:szCs w:val="24"/>
        </w:rPr>
      </w:pPr>
    </w:p>
    <w:p w14:paraId="0348438E" w14:textId="77777777" w:rsidR="003B1D40" w:rsidRDefault="003B1D40" w:rsidP="00477A6A">
      <w:pPr>
        <w:rPr>
          <w:rFonts w:ascii="Arial" w:eastAsia="Times New Roman" w:hAnsi="Arial" w:cs="Arial"/>
          <w:sz w:val="24"/>
          <w:szCs w:val="24"/>
        </w:rPr>
      </w:pPr>
    </w:p>
    <w:p w14:paraId="6C69DB26" w14:textId="77777777" w:rsidR="003B1D40" w:rsidRDefault="003B1D40" w:rsidP="003B1D40">
      <w:pPr>
        <w:jc w:val="center"/>
        <w:rPr>
          <w:rFonts w:ascii="Arial" w:eastAsia="Times New Roman" w:hAnsi="Arial" w:cs="Arial"/>
          <w:sz w:val="24"/>
          <w:szCs w:val="24"/>
        </w:rPr>
      </w:pPr>
    </w:p>
    <w:p w14:paraId="1D75F981" w14:textId="5E2CCC35" w:rsidR="00B37031" w:rsidRPr="00C567F1" w:rsidRDefault="00B37031" w:rsidP="00477A6A">
      <w:pPr>
        <w:rPr>
          <w:rFonts w:ascii="Arial" w:eastAsia="Times New Roman" w:hAnsi="Arial" w:cs="Arial"/>
          <w:sz w:val="24"/>
          <w:szCs w:val="24"/>
        </w:rPr>
        <w:sectPr w:rsidR="00B37031" w:rsidRPr="00C567F1">
          <w:headerReference w:type="default" r:id="rId121"/>
          <w:footerReference w:type="default" r:id="rId122"/>
          <w:headerReference w:type="first" r:id="rId123"/>
          <w:footerReference w:type="first" r:id="rId124"/>
          <w:pgSz w:w="12240" w:h="15840"/>
          <w:pgMar w:top="1440" w:right="1440" w:bottom="1440" w:left="1440" w:header="720" w:footer="720" w:gutter="0"/>
          <w:cols w:space="720"/>
          <w:docGrid w:linePitch="360"/>
        </w:sectPr>
      </w:pPr>
    </w:p>
    <w:p w14:paraId="025559CF" w14:textId="70D17047" w:rsidR="007D0E7B" w:rsidRDefault="007D0E7B" w:rsidP="0011540F">
      <w:pPr>
        <w:ind w:firstLine="720"/>
      </w:pPr>
    </w:p>
    <w:p w14:paraId="09013C57" w14:textId="40E47C2B" w:rsidR="007D0E7B" w:rsidRDefault="007D0E7B" w:rsidP="0011540F">
      <w:pPr>
        <w:ind w:firstLine="720"/>
      </w:pPr>
    </w:p>
    <w:p w14:paraId="30921DD6" w14:textId="77777777" w:rsidR="007D0E7B" w:rsidRDefault="007D0E7B" w:rsidP="0011540F">
      <w:pPr>
        <w:ind w:firstLine="720"/>
      </w:pPr>
    </w:p>
    <w:p w14:paraId="532D7643" w14:textId="5DDE2E23" w:rsidR="007D0E7B" w:rsidRDefault="00775BA5" w:rsidP="00DD7D81">
      <w:pPr>
        <w:ind w:left="-630" w:firstLine="180"/>
      </w:pPr>
      <w:r>
        <w:rPr>
          <w:noProof/>
        </w:rPr>
        <w:drawing>
          <wp:inline distT="0" distB="0" distL="0" distR="0" wp14:anchorId="28543C5D" wp14:editId="3AFA2ADC">
            <wp:extent cx="6686550" cy="5014086"/>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703880" cy="5027081"/>
                    </a:xfrm>
                    <a:prstGeom prst="rect">
                      <a:avLst/>
                    </a:prstGeom>
                    <a:noFill/>
                  </pic:spPr>
                </pic:pic>
              </a:graphicData>
            </a:graphic>
          </wp:inline>
        </w:drawing>
      </w:r>
    </w:p>
    <w:p w14:paraId="65166A0A" w14:textId="013582A5" w:rsidR="007D0E7B" w:rsidRDefault="007D0E7B" w:rsidP="0011540F">
      <w:pPr>
        <w:ind w:firstLine="720"/>
      </w:pPr>
    </w:p>
    <w:p w14:paraId="62C2D79E" w14:textId="2CB597F9" w:rsidR="007D0E7B" w:rsidRDefault="007D0E7B" w:rsidP="00B57886">
      <w:pPr>
        <w:ind w:left="-180" w:firstLine="720"/>
      </w:pPr>
    </w:p>
    <w:p w14:paraId="6338D6A5" w14:textId="77777777" w:rsidR="007D0E7B" w:rsidRDefault="007D0E7B" w:rsidP="0011540F">
      <w:pPr>
        <w:ind w:firstLine="720"/>
      </w:pPr>
    </w:p>
    <w:p w14:paraId="0CFCD97B" w14:textId="77777777" w:rsidR="007D0E7B" w:rsidRDefault="007D0E7B" w:rsidP="0011540F">
      <w:pPr>
        <w:ind w:firstLine="720"/>
        <w:rPr>
          <w:rFonts w:ascii="Arial" w:hAnsi="Arial" w:cs="Arial"/>
          <w:sz w:val="18"/>
        </w:rPr>
      </w:pPr>
    </w:p>
    <w:p w14:paraId="7001A5AA" w14:textId="5FE44777" w:rsidR="007D0E7B" w:rsidRPr="007D0E7B" w:rsidRDefault="007D0E7B" w:rsidP="007D0E7B">
      <w:pPr>
        <w:rPr>
          <w:rFonts w:ascii="Arial" w:hAnsi="Arial" w:cs="Arial"/>
          <w:sz w:val="18"/>
        </w:rPr>
      </w:pPr>
    </w:p>
    <w:p w14:paraId="52832FE1" w14:textId="77777777" w:rsidR="007D0E7B" w:rsidRPr="007D0E7B" w:rsidRDefault="007D0E7B" w:rsidP="007D0E7B">
      <w:pPr>
        <w:rPr>
          <w:rFonts w:ascii="Arial" w:hAnsi="Arial" w:cs="Arial"/>
          <w:sz w:val="18"/>
        </w:rPr>
      </w:pPr>
    </w:p>
    <w:p w14:paraId="7586E6C1" w14:textId="77777777" w:rsidR="007D0E7B" w:rsidRPr="007D0E7B" w:rsidRDefault="007D0E7B" w:rsidP="007D0E7B">
      <w:pPr>
        <w:rPr>
          <w:rFonts w:ascii="Arial" w:hAnsi="Arial" w:cs="Arial"/>
          <w:sz w:val="18"/>
        </w:rPr>
      </w:pPr>
    </w:p>
    <w:p w14:paraId="34D9DEF3" w14:textId="77777777" w:rsidR="007D0E7B" w:rsidRPr="007D0E7B" w:rsidRDefault="007D0E7B" w:rsidP="007D0E7B">
      <w:pPr>
        <w:rPr>
          <w:rFonts w:ascii="Arial" w:hAnsi="Arial" w:cs="Arial"/>
          <w:sz w:val="18"/>
        </w:rPr>
      </w:pPr>
    </w:p>
    <w:p w14:paraId="42DC095F" w14:textId="77777777" w:rsidR="007D0E7B" w:rsidRPr="007D0E7B" w:rsidRDefault="007D0E7B" w:rsidP="007D0E7B">
      <w:pPr>
        <w:rPr>
          <w:rFonts w:ascii="Arial" w:hAnsi="Arial" w:cs="Arial"/>
          <w:sz w:val="18"/>
        </w:rPr>
      </w:pPr>
    </w:p>
    <w:p w14:paraId="0D6FC255" w14:textId="77777777" w:rsidR="007D0E7B" w:rsidRPr="007D0E7B" w:rsidRDefault="007D0E7B" w:rsidP="007D0E7B">
      <w:pPr>
        <w:rPr>
          <w:rFonts w:ascii="Arial" w:hAnsi="Arial" w:cs="Arial"/>
          <w:sz w:val="18"/>
        </w:rPr>
      </w:pPr>
    </w:p>
    <w:p w14:paraId="4823D41C" w14:textId="77777777" w:rsidR="007D0E7B" w:rsidRPr="007D0E7B" w:rsidRDefault="007D0E7B" w:rsidP="007D0E7B">
      <w:pPr>
        <w:rPr>
          <w:rFonts w:ascii="Arial" w:hAnsi="Arial" w:cs="Arial"/>
          <w:sz w:val="18"/>
        </w:rPr>
      </w:pPr>
    </w:p>
    <w:p w14:paraId="256E56B6" w14:textId="2F9CDB25" w:rsidR="007D0E7B" w:rsidRPr="007D0E7B" w:rsidRDefault="00FA2F3F" w:rsidP="00FA2F3F">
      <w:pPr>
        <w:ind w:left="-1440"/>
        <w:rPr>
          <w:rFonts w:ascii="Arial" w:hAnsi="Arial" w:cs="Arial"/>
          <w:sz w:val="18"/>
        </w:rPr>
      </w:pPr>
      <w:r>
        <w:rPr>
          <w:rFonts w:ascii="Arial" w:hAnsi="Arial" w:cs="Arial"/>
          <w:noProof/>
          <w:sz w:val="18"/>
        </w:rPr>
        <w:drawing>
          <wp:inline distT="0" distB="0" distL="0" distR="0" wp14:anchorId="37CCD31B" wp14:editId="54ECC53D">
            <wp:extent cx="7369810" cy="552658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393950" cy="5544692"/>
                    </a:xfrm>
                    <a:prstGeom prst="rect">
                      <a:avLst/>
                    </a:prstGeom>
                    <a:noFill/>
                  </pic:spPr>
                </pic:pic>
              </a:graphicData>
            </a:graphic>
          </wp:inline>
        </w:drawing>
      </w:r>
    </w:p>
    <w:p w14:paraId="3E05DC03" w14:textId="77777777" w:rsidR="007D0E7B" w:rsidRPr="007D0E7B" w:rsidRDefault="007D0E7B" w:rsidP="007D0E7B">
      <w:pPr>
        <w:rPr>
          <w:rFonts w:ascii="Arial" w:hAnsi="Arial" w:cs="Arial"/>
          <w:sz w:val="18"/>
        </w:rPr>
      </w:pPr>
    </w:p>
    <w:p w14:paraId="7C72859A" w14:textId="77777777" w:rsidR="007D0E7B" w:rsidRPr="007D0E7B" w:rsidRDefault="007D0E7B" w:rsidP="007D0E7B">
      <w:pPr>
        <w:rPr>
          <w:rFonts w:ascii="Arial" w:hAnsi="Arial" w:cs="Arial"/>
          <w:sz w:val="18"/>
        </w:rPr>
      </w:pPr>
    </w:p>
    <w:p w14:paraId="48D8542A" w14:textId="77777777" w:rsidR="007D0E7B" w:rsidRPr="007D0E7B" w:rsidRDefault="007D0E7B" w:rsidP="007D0E7B">
      <w:pPr>
        <w:rPr>
          <w:rFonts w:ascii="Arial" w:hAnsi="Arial" w:cs="Arial"/>
          <w:sz w:val="18"/>
        </w:rPr>
      </w:pPr>
    </w:p>
    <w:p w14:paraId="6C835F51" w14:textId="77777777" w:rsidR="007D0E7B" w:rsidRPr="007D0E7B" w:rsidRDefault="007D0E7B" w:rsidP="007D0E7B">
      <w:pPr>
        <w:rPr>
          <w:rFonts w:ascii="Arial" w:hAnsi="Arial" w:cs="Arial"/>
          <w:sz w:val="18"/>
        </w:rPr>
      </w:pPr>
    </w:p>
    <w:p w14:paraId="01654B64" w14:textId="77777777" w:rsidR="007D0E7B" w:rsidRPr="007D0E7B" w:rsidRDefault="007D0E7B" w:rsidP="007D0E7B">
      <w:pPr>
        <w:rPr>
          <w:rFonts w:ascii="Arial" w:hAnsi="Arial" w:cs="Arial"/>
          <w:sz w:val="18"/>
        </w:rPr>
      </w:pPr>
    </w:p>
    <w:p w14:paraId="3F784C44" w14:textId="77777777" w:rsidR="007D0E7B" w:rsidRPr="007D0E7B" w:rsidRDefault="007D0E7B" w:rsidP="007D0E7B">
      <w:pPr>
        <w:rPr>
          <w:rFonts w:ascii="Arial" w:hAnsi="Arial" w:cs="Arial"/>
          <w:sz w:val="18"/>
        </w:rPr>
      </w:pPr>
    </w:p>
    <w:p w14:paraId="6AE3613C" w14:textId="77777777" w:rsidR="007D0E7B" w:rsidRDefault="007D0E7B" w:rsidP="007D0E7B">
      <w:pPr>
        <w:rPr>
          <w:rFonts w:ascii="Arial" w:hAnsi="Arial" w:cs="Arial"/>
          <w:sz w:val="18"/>
        </w:rPr>
      </w:pPr>
    </w:p>
    <w:p w14:paraId="6C7766DD" w14:textId="77777777" w:rsidR="007D0E7B" w:rsidRDefault="007D0E7B" w:rsidP="007D0E7B">
      <w:pPr>
        <w:rPr>
          <w:rFonts w:ascii="Arial" w:hAnsi="Arial" w:cs="Arial"/>
          <w:sz w:val="18"/>
        </w:rPr>
      </w:pPr>
    </w:p>
    <w:p w14:paraId="0C4D61FE" w14:textId="77777777" w:rsidR="007D0E7B" w:rsidRDefault="00D26C49" w:rsidP="00D26C49">
      <w:pPr>
        <w:tabs>
          <w:tab w:val="left" w:pos="5964"/>
        </w:tabs>
        <w:rPr>
          <w:rFonts w:ascii="Arial" w:hAnsi="Arial" w:cs="Arial"/>
          <w:sz w:val="18"/>
        </w:rPr>
      </w:pPr>
      <w:r>
        <w:rPr>
          <w:rFonts w:ascii="Arial" w:hAnsi="Arial" w:cs="Arial"/>
          <w:sz w:val="18"/>
        </w:rPr>
        <w:tab/>
      </w:r>
    </w:p>
    <w:p w14:paraId="5438CDC7" w14:textId="77777777" w:rsidR="00D26C49" w:rsidRDefault="00D26C49" w:rsidP="00D26C49">
      <w:pPr>
        <w:tabs>
          <w:tab w:val="left" w:pos="5964"/>
        </w:tabs>
        <w:rPr>
          <w:rFonts w:ascii="Arial" w:hAnsi="Arial" w:cs="Arial"/>
          <w:sz w:val="18"/>
        </w:rPr>
      </w:pPr>
    </w:p>
    <w:p w14:paraId="5A32EA57" w14:textId="77777777" w:rsidR="00D26C49" w:rsidRDefault="00D26C49" w:rsidP="00D26C49">
      <w:pPr>
        <w:tabs>
          <w:tab w:val="left" w:pos="5964"/>
        </w:tabs>
        <w:rPr>
          <w:rFonts w:ascii="Arial" w:hAnsi="Arial" w:cs="Arial"/>
          <w:sz w:val="18"/>
        </w:rPr>
      </w:pPr>
    </w:p>
    <w:p w14:paraId="40115F30" w14:textId="0638A16D" w:rsidR="00D26C49" w:rsidRDefault="004E1B31" w:rsidP="002C276A">
      <w:pPr>
        <w:tabs>
          <w:tab w:val="left" w:pos="5964"/>
        </w:tabs>
        <w:ind w:left="-1440"/>
        <w:rPr>
          <w:rFonts w:ascii="Arial" w:hAnsi="Arial" w:cs="Arial"/>
          <w:sz w:val="18"/>
        </w:rPr>
      </w:pPr>
      <w:r>
        <w:rPr>
          <w:rFonts w:ascii="Arial" w:hAnsi="Arial" w:cs="Arial"/>
          <w:noProof/>
          <w:sz w:val="18"/>
        </w:rPr>
        <w:drawing>
          <wp:inline distT="0" distB="0" distL="0" distR="0" wp14:anchorId="2F59F658" wp14:editId="172F4F91">
            <wp:extent cx="7633760" cy="572452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638504" cy="5728083"/>
                    </a:xfrm>
                    <a:prstGeom prst="rect">
                      <a:avLst/>
                    </a:prstGeom>
                    <a:noFill/>
                  </pic:spPr>
                </pic:pic>
              </a:graphicData>
            </a:graphic>
          </wp:inline>
        </w:drawing>
      </w:r>
    </w:p>
    <w:p w14:paraId="5DBC631D" w14:textId="77777777" w:rsidR="00D26C49" w:rsidRDefault="00D26C49" w:rsidP="00D26C49">
      <w:pPr>
        <w:rPr>
          <w:rFonts w:ascii="Arial" w:hAnsi="Arial" w:cs="Arial"/>
          <w:sz w:val="18"/>
        </w:rPr>
      </w:pPr>
    </w:p>
    <w:p w14:paraId="27E573D0" w14:textId="77777777" w:rsidR="00D26C49" w:rsidRDefault="00D26C49" w:rsidP="00D26C49">
      <w:pPr>
        <w:rPr>
          <w:rFonts w:ascii="Arial" w:hAnsi="Arial" w:cs="Arial"/>
          <w:sz w:val="18"/>
        </w:rPr>
        <w:sectPr w:rsidR="00D26C49">
          <w:headerReference w:type="default" r:id="rId128"/>
          <w:footerReference w:type="default" r:id="rId129"/>
          <w:headerReference w:type="first" r:id="rId130"/>
          <w:footerReference w:type="first" r:id="rId131"/>
          <w:pgSz w:w="12240" w:h="15840"/>
          <w:pgMar w:top="1440" w:right="1440" w:bottom="1440" w:left="1440" w:header="720" w:footer="720" w:gutter="0"/>
          <w:cols w:space="720"/>
          <w:docGrid w:linePitch="360"/>
        </w:sectPr>
      </w:pPr>
    </w:p>
    <w:p w14:paraId="3C1BFF80" w14:textId="77777777" w:rsidR="00DF4C06" w:rsidRPr="00626E03" w:rsidRDefault="00DF4C06" w:rsidP="00DF4C06">
      <w:pPr>
        <w:rPr>
          <w:rFonts w:ascii="Arial" w:eastAsia="Times New Roman" w:hAnsi="Arial" w:cs="Arial"/>
          <w:sz w:val="24"/>
          <w:szCs w:val="24"/>
        </w:rPr>
      </w:pPr>
      <w:r>
        <w:rPr>
          <w:rFonts w:ascii="Arial" w:hAnsi="Arial" w:cs="Arial"/>
          <w:color w:val="000000"/>
        </w:rPr>
        <w:lastRenderedPageBreak/>
        <w:t xml:space="preserve">SSRB Script for President </w:t>
      </w:r>
    </w:p>
    <w:p w14:paraId="1925B648" w14:textId="77777777" w:rsidR="00DF4C06" w:rsidRPr="00B35BFB" w:rsidRDefault="00DF4C06" w:rsidP="00DF4C06">
      <w:pPr>
        <w:pStyle w:val="NormalWeb"/>
        <w:rPr>
          <w:rFonts w:ascii="Arial" w:hAnsi="Arial" w:cs="Arial"/>
          <w:color w:val="000000"/>
          <w:u w:val="single"/>
        </w:rPr>
      </w:pPr>
      <w:r w:rsidRPr="0047632B">
        <w:rPr>
          <w:rFonts w:ascii="Arial" w:hAnsi="Arial" w:cs="Arial"/>
          <w:color w:val="000000"/>
        </w:rPr>
        <w:t>Board Convened at</w:t>
      </w:r>
      <w:r w:rsidRPr="00B35BFB">
        <w:rPr>
          <w:rFonts w:ascii="Arial" w:hAnsi="Arial" w:cs="Arial"/>
          <w:color w:val="000000"/>
          <w:u w:val="single"/>
        </w:rPr>
        <w:t xml:space="preserve">: </w:t>
      </w:r>
      <w:r w:rsidRPr="00B35BFB">
        <w:rPr>
          <w:rFonts w:ascii="Arial" w:hAnsi="Arial" w:cs="Arial"/>
          <w:color w:val="000000"/>
          <w:highlight w:val="yellow"/>
          <w:u w:val="single"/>
        </w:rPr>
        <w:t>DATE/ TIME</w:t>
      </w:r>
    </w:p>
    <w:p w14:paraId="56CEA765" w14:textId="77777777" w:rsidR="00DF4C06" w:rsidRPr="0047632B" w:rsidRDefault="00DF4C06" w:rsidP="00DF4C06">
      <w:pPr>
        <w:pStyle w:val="NormalWeb"/>
        <w:rPr>
          <w:rFonts w:ascii="Arial" w:hAnsi="Arial" w:cs="Arial"/>
          <w:color w:val="000000"/>
        </w:rPr>
      </w:pPr>
      <w:r w:rsidRPr="0047632B">
        <w:rPr>
          <w:rFonts w:ascii="Arial" w:hAnsi="Arial" w:cs="Arial"/>
          <w:color w:val="000000"/>
        </w:rPr>
        <w:t>Board Composition:</w:t>
      </w:r>
    </w:p>
    <w:p w14:paraId="50F8B338" w14:textId="77777777" w:rsidR="00DF4C06" w:rsidRPr="0047632B" w:rsidRDefault="00DF4C06" w:rsidP="00DF4C06">
      <w:pPr>
        <w:pStyle w:val="NormalWeb"/>
        <w:spacing w:before="0" w:beforeAutospacing="0" w:after="0" w:afterAutospacing="0"/>
        <w:rPr>
          <w:rFonts w:ascii="Arial" w:hAnsi="Arial" w:cs="Arial"/>
          <w:color w:val="000000"/>
        </w:rPr>
      </w:pPr>
      <w:r w:rsidRPr="0047632B">
        <w:rPr>
          <w:rFonts w:ascii="Arial" w:hAnsi="Arial" w:cs="Arial"/>
          <w:color w:val="000000"/>
        </w:rPr>
        <w:tab/>
        <w:t>President</w:t>
      </w:r>
      <w:r>
        <w:rPr>
          <w:rFonts w:ascii="Arial" w:hAnsi="Arial" w:cs="Arial"/>
          <w:color w:val="000000"/>
        </w:rPr>
        <w:t>-</w:t>
      </w:r>
      <w:r w:rsidRPr="0047632B">
        <w:rPr>
          <w:rFonts w:ascii="Arial" w:hAnsi="Arial" w:cs="Arial"/>
          <w:color w:val="000000"/>
        </w:rPr>
        <w:t xml:space="preserve"> </w:t>
      </w:r>
      <w:r w:rsidRPr="00B35BFB">
        <w:rPr>
          <w:rFonts w:ascii="Arial" w:hAnsi="Arial" w:cs="Arial"/>
          <w:color w:val="000000"/>
          <w:highlight w:val="yellow"/>
        </w:rPr>
        <w:t>NAME</w:t>
      </w:r>
    </w:p>
    <w:p w14:paraId="700049E7" w14:textId="77777777" w:rsidR="00DF4C06" w:rsidRPr="0047632B" w:rsidRDefault="00DF4C06" w:rsidP="00DF4C06">
      <w:pPr>
        <w:pStyle w:val="NormalWeb"/>
        <w:spacing w:before="0" w:beforeAutospacing="0" w:after="0" w:afterAutospacing="0"/>
        <w:rPr>
          <w:rFonts w:ascii="Arial" w:hAnsi="Arial" w:cs="Arial"/>
          <w:color w:val="000000"/>
        </w:rPr>
      </w:pPr>
      <w:r w:rsidRPr="0047632B">
        <w:rPr>
          <w:rFonts w:ascii="Arial" w:hAnsi="Arial" w:cs="Arial"/>
          <w:color w:val="000000"/>
        </w:rPr>
        <w:tab/>
        <w:t xml:space="preserve">Board member – </w:t>
      </w:r>
      <w:r w:rsidRPr="00B35BFB">
        <w:rPr>
          <w:rFonts w:ascii="Arial" w:hAnsi="Arial" w:cs="Arial"/>
          <w:color w:val="000000"/>
          <w:highlight w:val="yellow"/>
        </w:rPr>
        <w:t>NAME</w:t>
      </w:r>
    </w:p>
    <w:p w14:paraId="56200599" w14:textId="77777777" w:rsidR="00DF4C06" w:rsidRPr="0047632B" w:rsidRDefault="00DF4C06" w:rsidP="00DF4C06">
      <w:pPr>
        <w:pStyle w:val="NormalWeb"/>
        <w:spacing w:before="0" w:beforeAutospacing="0" w:after="0" w:afterAutospacing="0"/>
        <w:rPr>
          <w:rFonts w:ascii="Arial" w:hAnsi="Arial" w:cs="Arial"/>
          <w:color w:val="000000"/>
        </w:rPr>
      </w:pPr>
      <w:r w:rsidRPr="0047632B">
        <w:rPr>
          <w:rFonts w:ascii="Arial" w:hAnsi="Arial" w:cs="Arial"/>
          <w:color w:val="000000"/>
        </w:rPr>
        <w:tab/>
        <w:t xml:space="preserve">Board member – </w:t>
      </w:r>
      <w:r w:rsidRPr="00B35BFB">
        <w:rPr>
          <w:rFonts w:ascii="Arial" w:hAnsi="Arial" w:cs="Arial"/>
          <w:color w:val="000000"/>
          <w:highlight w:val="yellow"/>
        </w:rPr>
        <w:t>NAME</w:t>
      </w:r>
    </w:p>
    <w:p w14:paraId="2583A0F7" w14:textId="77777777" w:rsidR="00DF4C06" w:rsidRDefault="00DF4C06" w:rsidP="00DF4C06">
      <w:pPr>
        <w:pStyle w:val="NormalWeb"/>
        <w:spacing w:before="0" w:beforeAutospacing="0" w:after="0" w:afterAutospacing="0"/>
        <w:rPr>
          <w:rFonts w:ascii="Arial" w:hAnsi="Arial" w:cs="Arial"/>
          <w:color w:val="000000"/>
        </w:rPr>
      </w:pPr>
      <w:r w:rsidRPr="0047632B">
        <w:rPr>
          <w:rFonts w:ascii="Arial" w:hAnsi="Arial" w:cs="Arial"/>
          <w:color w:val="000000"/>
        </w:rPr>
        <w:tab/>
        <w:t xml:space="preserve">Nonvoting Recorder – </w:t>
      </w:r>
      <w:r w:rsidRPr="00B35BFB">
        <w:rPr>
          <w:rFonts w:ascii="Arial" w:hAnsi="Arial" w:cs="Arial"/>
          <w:color w:val="000000"/>
          <w:highlight w:val="yellow"/>
        </w:rPr>
        <w:t>NAME</w:t>
      </w:r>
      <w:r>
        <w:rPr>
          <w:rFonts w:ascii="Arial" w:hAnsi="Arial" w:cs="Arial"/>
          <w:color w:val="000000"/>
        </w:rPr>
        <w:t xml:space="preserve"> </w:t>
      </w:r>
    </w:p>
    <w:p w14:paraId="45C2EA2A" w14:textId="77777777" w:rsidR="00DF4C06" w:rsidRPr="0047632B" w:rsidRDefault="00DF4C06" w:rsidP="00DF4C06">
      <w:pPr>
        <w:pStyle w:val="NormalWeb"/>
        <w:spacing w:before="0" w:beforeAutospacing="0" w:after="0" w:afterAutospacing="0"/>
        <w:rPr>
          <w:rFonts w:ascii="Arial" w:hAnsi="Arial" w:cs="Arial"/>
          <w:color w:val="000000"/>
        </w:rPr>
      </w:pPr>
    </w:p>
    <w:p w14:paraId="619E1D34" w14:textId="77777777" w:rsidR="00DF4C06" w:rsidRDefault="00DF4C06" w:rsidP="00DF4C06">
      <w:pPr>
        <w:pStyle w:val="NormalWeb"/>
        <w:spacing w:before="0" w:beforeAutospacing="0" w:after="0" w:afterAutospacing="0"/>
        <w:rPr>
          <w:rFonts w:ascii="Arial" w:hAnsi="Arial" w:cs="Arial"/>
          <w:color w:val="000000"/>
        </w:rPr>
      </w:pPr>
      <w:r w:rsidRPr="0047632B">
        <w:rPr>
          <w:rFonts w:ascii="Arial" w:hAnsi="Arial" w:cs="Arial"/>
          <w:color w:val="000000"/>
        </w:rPr>
        <w:t>Student reports to board</w:t>
      </w:r>
    </w:p>
    <w:p w14:paraId="09D34CD4" w14:textId="77777777" w:rsidR="00DF4C06" w:rsidRPr="00830765" w:rsidRDefault="00DF4C06" w:rsidP="00DF4C06">
      <w:pPr>
        <w:pStyle w:val="NormalWeb"/>
        <w:spacing w:before="0" w:beforeAutospacing="0" w:after="0" w:afterAutospacing="0"/>
        <w:rPr>
          <w:rFonts w:ascii="Arial" w:hAnsi="Arial" w:cs="Arial"/>
          <w:i/>
          <w:iCs/>
          <w:color w:val="000000"/>
        </w:rPr>
      </w:pPr>
      <w:r w:rsidRPr="00830765">
        <w:rPr>
          <w:rFonts w:ascii="Arial" w:hAnsi="Arial" w:cs="Arial"/>
          <w:i/>
          <w:iCs/>
          <w:color w:val="000000"/>
        </w:rPr>
        <w:t xml:space="preserve">Tell </w:t>
      </w:r>
      <w:r>
        <w:rPr>
          <w:rFonts w:ascii="Arial" w:hAnsi="Arial" w:cs="Arial"/>
          <w:i/>
          <w:iCs/>
          <w:color w:val="000000"/>
        </w:rPr>
        <w:t>them</w:t>
      </w:r>
      <w:r w:rsidRPr="00830765">
        <w:rPr>
          <w:rFonts w:ascii="Arial" w:hAnsi="Arial" w:cs="Arial"/>
          <w:i/>
          <w:iCs/>
          <w:color w:val="000000"/>
        </w:rPr>
        <w:t xml:space="preserve"> to sit.</w:t>
      </w:r>
    </w:p>
    <w:p w14:paraId="0A371AF0" w14:textId="77777777" w:rsidR="00DF4C06" w:rsidRPr="00B35BFB" w:rsidRDefault="00DF4C06" w:rsidP="00DF4C06">
      <w:pPr>
        <w:pStyle w:val="NormalWeb"/>
        <w:spacing w:before="0" w:beforeAutospacing="0" w:after="0" w:afterAutospacing="0"/>
        <w:rPr>
          <w:rFonts w:ascii="Arial" w:hAnsi="Arial" w:cs="Arial"/>
          <w:color w:val="000000"/>
        </w:rPr>
      </w:pPr>
      <w:r>
        <w:rPr>
          <w:rFonts w:ascii="Arial" w:hAnsi="Arial" w:cs="Arial"/>
          <w:b/>
          <w:bCs/>
          <w:color w:val="000000"/>
        </w:rPr>
        <w:t>“</w:t>
      </w:r>
      <w:r w:rsidRPr="0047632B">
        <w:rPr>
          <w:rFonts w:ascii="Arial" w:hAnsi="Arial" w:cs="Arial"/>
          <w:b/>
          <w:bCs/>
          <w:color w:val="000000"/>
        </w:rPr>
        <w:t>Be advised, you are being recorded right now for documentation.</w:t>
      </w:r>
      <w:r>
        <w:rPr>
          <w:rFonts w:ascii="Arial" w:hAnsi="Arial" w:cs="Arial"/>
          <w:b/>
          <w:bCs/>
          <w:color w:val="000000"/>
        </w:rPr>
        <w:t>”</w:t>
      </w:r>
    </w:p>
    <w:p w14:paraId="7F112C52" w14:textId="77777777" w:rsidR="00DF4C06" w:rsidRPr="0047632B" w:rsidRDefault="00DF4C06" w:rsidP="00DF4C06">
      <w:pPr>
        <w:pStyle w:val="NormalWeb"/>
        <w:spacing w:before="0" w:beforeAutospacing="0" w:after="0" w:afterAutospacing="0"/>
        <w:rPr>
          <w:rFonts w:ascii="Arial" w:hAnsi="Arial" w:cs="Arial"/>
          <w:b/>
          <w:bCs/>
          <w:color w:val="000000"/>
        </w:rPr>
      </w:pPr>
    </w:p>
    <w:p w14:paraId="50DE3C66" w14:textId="77777777" w:rsidR="00DF4C06" w:rsidRPr="00830765" w:rsidRDefault="00DF4C06" w:rsidP="00DF4C06">
      <w:pPr>
        <w:pStyle w:val="NormalWeb"/>
        <w:spacing w:before="0" w:beforeAutospacing="0" w:after="0" w:afterAutospacing="0"/>
        <w:rPr>
          <w:rFonts w:ascii="Arial" w:hAnsi="Arial" w:cs="Arial"/>
          <w:i/>
          <w:iCs/>
          <w:color w:val="000000"/>
        </w:rPr>
      </w:pPr>
      <w:r w:rsidRPr="00830765">
        <w:rPr>
          <w:rFonts w:ascii="Arial" w:hAnsi="Arial" w:cs="Arial"/>
          <w:i/>
          <w:iCs/>
          <w:color w:val="000000"/>
        </w:rPr>
        <w:t>President advises student of reason for SSR</w:t>
      </w:r>
    </w:p>
    <w:p w14:paraId="78C00392" w14:textId="77777777" w:rsidR="00DF4C06" w:rsidRPr="00B35BFB" w:rsidRDefault="00DF4C06" w:rsidP="00DF4C06">
      <w:pPr>
        <w:pStyle w:val="NormalWeb"/>
        <w:spacing w:before="0" w:beforeAutospacing="0" w:after="0" w:afterAutospacing="0"/>
        <w:rPr>
          <w:rFonts w:ascii="Arial" w:hAnsi="Arial" w:cs="Arial"/>
          <w:color w:val="000000"/>
        </w:rPr>
      </w:pPr>
      <w:r>
        <w:rPr>
          <w:rFonts w:ascii="Arial" w:hAnsi="Arial" w:cs="Arial"/>
          <w:b/>
          <w:bCs/>
          <w:color w:val="000000"/>
        </w:rPr>
        <w:t>“</w:t>
      </w:r>
      <w:r w:rsidRPr="0047632B">
        <w:rPr>
          <w:rFonts w:ascii="Arial" w:hAnsi="Arial" w:cs="Arial"/>
          <w:b/>
          <w:bCs/>
          <w:color w:val="000000"/>
        </w:rPr>
        <w:t xml:space="preserve">You are here for violating </w:t>
      </w:r>
      <w:r w:rsidRPr="00A16995">
        <w:rPr>
          <w:rFonts w:ascii="Arial" w:hAnsi="Arial" w:cs="Arial"/>
          <w:b/>
          <w:bCs/>
          <w:color w:val="000000"/>
          <w:highlight w:val="yellow"/>
        </w:rPr>
        <w:t>INSERT OFFENSE HERE</w:t>
      </w:r>
      <w:r>
        <w:rPr>
          <w:rFonts w:ascii="Arial" w:hAnsi="Arial" w:cs="Arial"/>
          <w:b/>
          <w:bCs/>
          <w:color w:val="000000"/>
        </w:rPr>
        <w:t>”</w:t>
      </w:r>
    </w:p>
    <w:p w14:paraId="7955F52B" w14:textId="77777777" w:rsidR="00DF4C06" w:rsidRPr="0047632B" w:rsidRDefault="00DF4C06" w:rsidP="00DF4C06">
      <w:pPr>
        <w:pStyle w:val="NormalWeb"/>
        <w:rPr>
          <w:rFonts w:ascii="Arial" w:hAnsi="Arial" w:cs="Arial"/>
          <w:b/>
          <w:bCs/>
          <w:color w:val="000000"/>
        </w:rPr>
      </w:pPr>
      <w:r>
        <w:rPr>
          <w:rFonts w:ascii="Arial" w:hAnsi="Arial" w:cs="Arial"/>
          <w:color w:val="000000"/>
        </w:rPr>
        <w:t>“</w:t>
      </w:r>
      <w:r w:rsidRPr="00A16995">
        <w:rPr>
          <w:rFonts w:ascii="Arial" w:hAnsi="Arial" w:cs="Arial"/>
          <w:b/>
          <w:bCs/>
          <w:color w:val="000000"/>
          <w:highlight w:val="yellow"/>
        </w:rPr>
        <w:t>NAME</w:t>
      </w:r>
      <w:r w:rsidRPr="0047632B">
        <w:rPr>
          <w:rFonts w:ascii="Arial" w:hAnsi="Arial" w:cs="Arial"/>
          <w:b/>
          <w:bCs/>
          <w:color w:val="000000"/>
        </w:rPr>
        <w:t>.</w:t>
      </w:r>
      <w:r>
        <w:rPr>
          <w:rFonts w:ascii="Arial" w:hAnsi="Arial" w:cs="Arial"/>
          <w:b/>
          <w:bCs/>
          <w:color w:val="000000"/>
        </w:rPr>
        <w:t xml:space="preserve"> </w:t>
      </w:r>
      <w:r w:rsidRPr="0047632B">
        <w:rPr>
          <w:rFonts w:ascii="Arial" w:hAnsi="Arial" w:cs="Arial"/>
          <w:b/>
          <w:bCs/>
          <w:color w:val="000000"/>
        </w:rPr>
        <w:t xml:space="preserve">The reason for this Student Status Review board is your violation of the </w:t>
      </w:r>
      <w:r w:rsidRPr="00940FA1">
        <w:rPr>
          <w:rFonts w:ascii="Arial" w:hAnsi="Arial" w:cs="Arial"/>
          <w:b/>
          <w:bCs/>
          <w:color w:val="000000"/>
          <w:highlight w:val="yellow"/>
        </w:rPr>
        <w:t>INSERT details of offense here</w:t>
      </w:r>
      <w:r>
        <w:rPr>
          <w:rFonts w:ascii="Arial" w:hAnsi="Arial" w:cs="Arial"/>
          <w:b/>
          <w:bCs/>
          <w:color w:val="000000"/>
        </w:rPr>
        <w:t xml:space="preserve">” </w:t>
      </w:r>
    </w:p>
    <w:p w14:paraId="71AB59A5" w14:textId="77777777" w:rsidR="00DF4C06" w:rsidRPr="0047632B" w:rsidRDefault="00DF4C06" w:rsidP="00DF4C06">
      <w:pPr>
        <w:pStyle w:val="NormalWeb"/>
        <w:rPr>
          <w:rFonts w:ascii="Arial" w:hAnsi="Arial" w:cs="Arial"/>
          <w:b/>
          <w:bCs/>
          <w:color w:val="000000"/>
        </w:rPr>
      </w:pPr>
      <w:r>
        <w:rPr>
          <w:rFonts w:ascii="Arial" w:hAnsi="Arial" w:cs="Arial"/>
          <w:b/>
          <w:bCs/>
          <w:color w:val="000000"/>
        </w:rPr>
        <w:t>“</w:t>
      </w:r>
      <w:r w:rsidRPr="0047632B">
        <w:rPr>
          <w:rFonts w:ascii="Arial" w:hAnsi="Arial" w:cs="Arial"/>
          <w:b/>
          <w:bCs/>
          <w:color w:val="000000"/>
        </w:rPr>
        <w:t xml:space="preserve">This is in violation of the ISAP under </w:t>
      </w:r>
      <w:r w:rsidRPr="008978F6">
        <w:rPr>
          <w:rFonts w:ascii="Arial" w:hAnsi="Arial" w:cs="Arial"/>
          <w:b/>
          <w:bCs/>
          <w:color w:val="000000"/>
          <w:highlight w:val="yellow"/>
        </w:rPr>
        <w:t>SPECIFIC APPENDIX PARAGRAPH</w:t>
      </w:r>
      <w:r>
        <w:rPr>
          <w:rFonts w:ascii="Arial" w:hAnsi="Arial" w:cs="Arial"/>
          <w:b/>
          <w:bCs/>
          <w:color w:val="000000"/>
        </w:rPr>
        <w:t>”</w:t>
      </w:r>
    </w:p>
    <w:p w14:paraId="559B05DA" w14:textId="77777777" w:rsidR="00DF4C06" w:rsidRPr="0047632B" w:rsidRDefault="00DF4C06" w:rsidP="00DF4C06">
      <w:pPr>
        <w:pStyle w:val="NormalWeb"/>
        <w:rPr>
          <w:rFonts w:ascii="Arial" w:hAnsi="Arial" w:cs="Arial"/>
          <w:b/>
          <w:bCs/>
          <w:color w:val="000000"/>
        </w:rPr>
      </w:pPr>
      <w:r w:rsidRPr="00392517">
        <w:rPr>
          <w:rStyle w:val="normaltextrun"/>
          <w:rFonts w:ascii="Arial" w:hAnsi="Arial" w:cs="Arial"/>
          <w:b/>
          <w:bCs/>
          <w:highlight w:val="yellow"/>
        </w:rPr>
        <w:t>“ISAP REFERENCE VERBATIM”</w:t>
      </w:r>
    </w:p>
    <w:p w14:paraId="373C603A" w14:textId="77777777" w:rsidR="00DF4C06" w:rsidRPr="0047632B" w:rsidRDefault="00DF4C06" w:rsidP="00DF4C06">
      <w:pPr>
        <w:pStyle w:val="NormalWeb"/>
        <w:rPr>
          <w:rFonts w:ascii="Arial" w:hAnsi="Arial" w:cs="Arial"/>
          <w:b/>
          <w:bCs/>
          <w:color w:val="000000"/>
        </w:rPr>
      </w:pPr>
      <w:r>
        <w:rPr>
          <w:rFonts w:ascii="Arial" w:hAnsi="Arial" w:cs="Arial"/>
          <w:b/>
          <w:bCs/>
          <w:color w:val="000000"/>
        </w:rPr>
        <w:t>“</w:t>
      </w:r>
      <w:r w:rsidRPr="0047632B">
        <w:rPr>
          <w:rFonts w:ascii="Arial" w:hAnsi="Arial" w:cs="Arial"/>
          <w:b/>
          <w:bCs/>
          <w:color w:val="000000"/>
        </w:rPr>
        <w:t>Based on what the board finds, the board will make a recommendation to the CATD Chief (</w:t>
      </w:r>
      <w:r w:rsidRPr="005C70A5">
        <w:rPr>
          <w:rFonts w:ascii="Arial" w:hAnsi="Arial" w:cs="Arial"/>
          <w:b/>
          <w:bCs/>
          <w:color w:val="000000"/>
          <w:highlight w:val="yellow"/>
        </w:rPr>
        <w:t>NAME</w:t>
      </w:r>
      <w:r w:rsidRPr="0047632B">
        <w:rPr>
          <w:rFonts w:ascii="Arial" w:hAnsi="Arial" w:cs="Arial"/>
          <w:b/>
          <w:bCs/>
          <w:color w:val="000000"/>
        </w:rPr>
        <w:t>), who will make his recommendation to the DOT&amp;E (</w:t>
      </w:r>
      <w:r w:rsidRPr="005C70A5">
        <w:rPr>
          <w:rFonts w:ascii="Arial" w:hAnsi="Arial" w:cs="Arial"/>
          <w:b/>
          <w:bCs/>
          <w:color w:val="000000"/>
          <w:highlight w:val="yellow"/>
        </w:rPr>
        <w:t>NAME</w:t>
      </w:r>
      <w:r w:rsidRPr="0047632B">
        <w:rPr>
          <w:rFonts w:ascii="Arial" w:hAnsi="Arial" w:cs="Arial"/>
          <w:b/>
          <w:bCs/>
          <w:color w:val="000000"/>
        </w:rPr>
        <w:t>).</w:t>
      </w:r>
      <w:r>
        <w:rPr>
          <w:rFonts w:ascii="Arial" w:hAnsi="Arial" w:cs="Arial"/>
          <w:b/>
          <w:bCs/>
          <w:color w:val="000000"/>
        </w:rPr>
        <w:t>”</w:t>
      </w:r>
    </w:p>
    <w:p w14:paraId="2244575B" w14:textId="77777777" w:rsidR="00DF4C06" w:rsidRPr="0047632B" w:rsidRDefault="00DF4C06" w:rsidP="00DF4C06">
      <w:pPr>
        <w:pStyle w:val="NormalWeb"/>
        <w:rPr>
          <w:rFonts w:ascii="Arial" w:hAnsi="Arial" w:cs="Arial"/>
          <w:b/>
          <w:bCs/>
          <w:color w:val="000000"/>
        </w:rPr>
      </w:pPr>
      <w:r w:rsidRPr="00830765">
        <w:rPr>
          <w:rFonts w:ascii="Arial" w:hAnsi="Arial" w:cs="Arial"/>
          <w:b/>
          <w:bCs/>
          <w:color w:val="000000"/>
        </w:rPr>
        <w:t>“The board can recommend:</w:t>
      </w:r>
      <w:r>
        <w:rPr>
          <w:rFonts w:ascii="Arial" w:hAnsi="Arial" w:cs="Arial"/>
          <w:b/>
          <w:bCs/>
          <w:color w:val="000000"/>
        </w:rPr>
        <w:t xml:space="preserve"> </w:t>
      </w:r>
      <w:r w:rsidRPr="0047632B">
        <w:rPr>
          <w:rFonts w:ascii="Arial" w:hAnsi="Arial" w:cs="Arial"/>
          <w:b/>
          <w:bCs/>
          <w:color w:val="000000"/>
        </w:rPr>
        <w:t>You be retained in the course.</w:t>
      </w:r>
      <w:r>
        <w:rPr>
          <w:rFonts w:ascii="Arial" w:hAnsi="Arial" w:cs="Arial"/>
          <w:b/>
          <w:bCs/>
          <w:color w:val="000000"/>
        </w:rPr>
        <w:t xml:space="preserve"> </w:t>
      </w:r>
      <w:r w:rsidRPr="0047632B">
        <w:rPr>
          <w:rFonts w:ascii="Arial" w:hAnsi="Arial" w:cs="Arial"/>
          <w:b/>
          <w:bCs/>
          <w:color w:val="000000"/>
        </w:rPr>
        <w:t>You be recycled into a later course.</w:t>
      </w:r>
      <w:r>
        <w:rPr>
          <w:rFonts w:ascii="Arial" w:hAnsi="Arial" w:cs="Arial"/>
          <w:b/>
          <w:bCs/>
          <w:color w:val="000000"/>
        </w:rPr>
        <w:t xml:space="preserve"> </w:t>
      </w:r>
      <w:r w:rsidRPr="0047632B">
        <w:rPr>
          <w:rFonts w:ascii="Arial" w:hAnsi="Arial" w:cs="Arial"/>
          <w:b/>
          <w:bCs/>
          <w:color w:val="000000"/>
        </w:rPr>
        <w:t>You be dismissed from the course. (if asked: your command makes the decision to reclass or chapter).</w:t>
      </w:r>
      <w:r>
        <w:rPr>
          <w:rFonts w:ascii="Arial" w:hAnsi="Arial" w:cs="Arial"/>
          <w:b/>
          <w:bCs/>
          <w:color w:val="000000"/>
        </w:rPr>
        <w:t>”</w:t>
      </w:r>
    </w:p>
    <w:p w14:paraId="32D80012" w14:textId="77777777" w:rsidR="00DF4C06" w:rsidRPr="0047632B" w:rsidRDefault="00DF4C06" w:rsidP="00DF4C06">
      <w:pPr>
        <w:pStyle w:val="NormalWeb"/>
        <w:rPr>
          <w:rFonts w:ascii="Arial" w:hAnsi="Arial" w:cs="Arial"/>
          <w:b/>
          <w:bCs/>
          <w:color w:val="000000"/>
        </w:rPr>
      </w:pPr>
      <w:r>
        <w:rPr>
          <w:rFonts w:ascii="Arial" w:hAnsi="Arial" w:cs="Arial"/>
          <w:b/>
          <w:bCs/>
          <w:color w:val="000000"/>
        </w:rPr>
        <w:t>“</w:t>
      </w:r>
      <w:r w:rsidRPr="0047632B">
        <w:rPr>
          <w:rFonts w:ascii="Arial" w:hAnsi="Arial" w:cs="Arial"/>
          <w:b/>
          <w:bCs/>
          <w:color w:val="000000"/>
        </w:rPr>
        <w:t>Do you understand?</w:t>
      </w:r>
      <w:r>
        <w:rPr>
          <w:rFonts w:ascii="Arial" w:hAnsi="Arial" w:cs="Arial"/>
          <w:b/>
          <w:bCs/>
          <w:color w:val="000000"/>
        </w:rPr>
        <w:t>”</w:t>
      </w:r>
    </w:p>
    <w:p w14:paraId="23878D5B" w14:textId="77777777" w:rsidR="00DF4C06" w:rsidRPr="00830765" w:rsidRDefault="00DF4C06" w:rsidP="00DF4C06">
      <w:pPr>
        <w:pStyle w:val="NormalWeb"/>
        <w:rPr>
          <w:rFonts w:ascii="Arial" w:hAnsi="Arial" w:cs="Arial"/>
          <w:i/>
          <w:iCs/>
          <w:color w:val="000000"/>
        </w:rPr>
      </w:pPr>
      <w:r w:rsidRPr="00830765">
        <w:rPr>
          <w:rFonts w:ascii="Arial" w:hAnsi="Arial" w:cs="Arial"/>
          <w:i/>
          <w:iCs/>
          <w:color w:val="000000"/>
        </w:rPr>
        <w:t>Introduce members of the board</w:t>
      </w:r>
    </w:p>
    <w:p w14:paraId="2246953B" w14:textId="77777777" w:rsidR="00DF4C06" w:rsidRPr="00830765" w:rsidRDefault="00DF4C06" w:rsidP="00DF4C06">
      <w:pPr>
        <w:pStyle w:val="NormalWeb"/>
        <w:spacing w:before="0" w:beforeAutospacing="0" w:after="0" w:afterAutospacing="0"/>
        <w:rPr>
          <w:rFonts w:ascii="Arial" w:hAnsi="Arial" w:cs="Arial"/>
          <w:b/>
          <w:bCs/>
          <w:color w:val="000000"/>
        </w:rPr>
      </w:pPr>
      <w:r>
        <w:rPr>
          <w:rFonts w:ascii="Arial" w:hAnsi="Arial" w:cs="Arial"/>
          <w:b/>
          <w:bCs/>
          <w:color w:val="000000"/>
        </w:rPr>
        <w:t>“</w:t>
      </w:r>
      <w:r w:rsidRPr="0047632B">
        <w:rPr>
          <w:rFonts w:ascii="Arial" w:hAnsi="Arial" w:cs="Arial"/>
          <w:b/>
          <w:bCs/>
          <w:color w:val="000000"/>
        </w:rPr>
        <w:t xml:space="preserve">The </w:t>
      </w:r>
      <w:r w:rsidRPr="00830765">
        <w:rPr>
          <w:rFonts w:ascii="Arial" w:hAnsi="Arial" w:cs="Arial"/>
          <w:b/>
          <w:bCs/>
          <w:color w:val="000000"/>
        </w:rPr>
        <w:t>board consists of:”</w:t>
      </w:r>
    </w:p>
    <w:p w14:paraId="08D7C29E" w14:textId="77777777" w:rsidR="00DF4C06" w:rsidRPr="00830765" w:rsidRDefault="00DF4C06" w:rsidP="00DF4C06">
      <w:pPr>
        <w:pStyle w:val="NormalWeb"/>
        <w:spacing w:before="0" w:beforeAutospacing="0" w:after="0" w:afterAutospacing="0"/>
        <w:rPr>
          <w:rFonts w:ascii="Arial" w:hAnsi="Arial" w:cs="Arial"/>
          <w:b/>
          <w:bCs/>
          <w:color w:val="000000"/>
        </w:rPr>
      </w:pPr>
      <w:r w:rsidRPr="00830765">
        <w:rPr>
          <w:rFonts w:ascii="Arial" w:hAnsi="Arial" w:cs="Arial"/>
          <w:b/>
          <w:bCs/>
          <w:color w:val="000000"/>
        </w:rPr>
        <w:tab/>
        <w:t xml:space="preserve">Board President </w:t>
      </w:r>
      <w:r w:rsidRPr="00830765">
        <w:rPr>
          <w:rFonts w:ascii="Arial" w:hAnsi="Arial" w:cs="Arial"/>
          <w:b/>
          <w:bCs/>
          <w:color w:val="000000"/>
          <w:highlight w:val="yellow"/>
        </w:rPr>
        <w:t>NAME</w:t>
      </w:r>
    </w:p>
    <w:p w14:paraId="5851D421" w14:textId="77777777" w:rsidR="00DF4C06" w:rsidRPr="00830765" w:rsidRDefault="00DF4C06" w:rsidP="00DF4C06">
      <w:pPr>
        <w:pStyle w:val="NormalWeb"/>
        <w:spacing w:before="0" w:beforeAutospacing="0" w:after="0" w:afterAutospacing="0"/>
        <w:rPr>
          <w:rFonts w:ascii="Arial" w:hAnsi="Arial" w:cs="Arial"/>
          <w:b/>
          <w:bCs/>
          <w:color w:val="000000"/>
        </w:rPr>
      </w:pPr>
      <w:r w:rsidRPr="00830765">
        <w:rPr>
          <w:rFonts w:ascii="Arial" w:hAnsi="Arial" w:cs="Arial"/>
          <w:b/>
          <w:bCs/>
          <w:color w:val="000000"/>
        </w:rPr>
        <w:tab/>
        <w:t xml:space="preserve"> Board member – </w:t>
      </w:r>
      <w:r w:rsidRPr="00830765">
        <w:rPr>
          <w:rFonts w:ascii="Arial" w:hAnsi="Arial" w:cs="Arial"/>
          <w:b/>
          <w:bCs/>
          <w:color w:val="000000"/>
          <w:highlight w:val="yellow"/>
        </w:rPr>
        <w:t>NAME</w:t>
      </w:r>
    </w:p>
    <w:p w14:paraId="5643E0AF" w14:textId="77777777" w:rsidR="00DF4C06" w:rsidRPr="00830765" w:rsidRDefault="00DF4C06" w:rsidP="00DF4C06">
      <w:pPr>
        <w:pStyle w:val="NormalWeb"/>
        <w:spacing w:before="0" w:beforeAutospacing="0" w:after="0" w:afterAutospacing="0"/>
        <w:rPr>
          <w:rFonts w:ascii="Arial" w:hAnsi="Arial" w:cs="Arial"/>
          <w:b/>
          <w:bCs/>
          <w:color w:val="000000"/>
        </w:rPr>
      </w:pPr>
      <w:r w:rsidRPr="00830765">
        <w:rPr>
          <w:rFonts w:ascii="Arial" w:hAnsi="Arial" w:cs="Arial"/>
          <w:b/>
          <w:bCs/>
          <w:color w:val="000000"/>
        </w:rPr>
        <w:tab/>
        <w:t xml:space="preserve"> Board member – </w:t>
      </w:r>
      <w:r w:rsidRPr="00830765">
        <w:rPr>
          <w:rFonts w:ascii="Arial" w:hAnsi="Arial" w:cs="Arial"/>
          <w:b/>
          <w:bCs/>
          <w:color w:val="000000"/>
          <w:highlight w:val="yellow"/>
        </w:rPr>
        <w:t>NAME</w:t>
      </w:r>
    </w:p>
    <w:p w14:paraId="050F8C98" w14:textId="77777777" w:rsidR="00DF4C06" w:rsidRPr="00830765" w:rsidRDefault="00DF4C06" w:rsidP="00DF4C06">
      <w:pPr>
        <w:pStyle w:val="NormalWeb"/>
        <w:spacing w:before="0" w:beforeAutospacing="0" w:after="0" w:afterAutospacing="0"/>
        <w:rPr>
          <w:rFonts w:ascii="Arial" w:hAnsi="Arial" w:cs="Arial"/>
          <w:b/>
          <w:bCs/>
          <w:color w:val="000000"/>
        </w:rPr>
      </w:pPr>
      <w:r w:rsidRPr="00830765">
        <w:rPr>
          <w:rFonts w:ascii="Arial" w:hAnsi="Arial" w:cs="Arial"/>
          <w:b/>
          <w:bCs/>
          <w:color w:val="000000"/>
        </w:rPr>
        <w:tab/>
        <w:t xml:space="preserve"> Nonvoting Recorder </w:t>
      </w:r>
      <w:r w:rsidRPr="00830765">
        <w:rPr>
          <w:rFonts w:ascii="Arial" w:hAnsi="Arial" w:cs="Arial"/>
          <w:b/>
          <w:bCs/>
          <w:color w:val="000000"/>
          <w:highlight w:val="yellow"/>
        </w:rPr>
        <w:t>NAME</w:t>
      </w:r>
    </w:p>
    <w:p w14:paraId="40914FBA" w14:textId="77777777" w:rsidR="00DF4C06" w:rsidRPr="0047632B" w:rsidRDefault="00DF4C06" w:rsidP="00DF4C06">
      <w:pPr>
        <w:pStyle w:val="NormalWeb"/>
        <w:rPr>
          <w:rFonts w:ascii="Arial" w:hAnsi="Arial" w:cs="Arial"/>
          <w:b/>
          <w:bCs/>
          <w:color w:val="000000"/>
        </w:rPr>
      </w:pPr>
      <w:r>
        <w:rPr>
          <w:rFonts w:ascii="Arial" w:hAnsi="Arial" w:cs="Arial"/>
          <w:b/>
          <w:bCs/>
          <w:color w:val="000000"/>
        </w:rPr>
        <w:t>“</w:t>
      </w:r>
      <w:r w:rsidRPr="0047632B">
        <w:rPr>
          <w:rFonts w:ascii="Arial" w:hAnsi="Arial" w:cs="Arial"/>
          <w:b/>
          <w:bCs/>
          <w:color w:val="000000"/>
        </w:rPr>
        <w:t>Do you have any objections to the board composition?</w:t>
      </w:r>
      <w:r>
        <w:rPr>
          <w:rFonts w:ascii="Arial" w:hAnsi="Arial" w:cs="Arial"/>
          <w:b/>
          <w:bCs/>
          <w:color w:val="000000"/>
        </w:rPr>
        <w:t>”</w:t>
      </w:r>
    </w:p>
    <w:p w14:paraId="21AC685E" w14:textId="77777777" w:rsidR="00DF4C06" w:rsidRDefault="00DF4C06" w:rsidP="00DF4C06">
      <w:pPr>
        <w:pStyle w:val="NormalWeb"/>
        <w:spacing w:before="0" w:beforeAutospacing="0" w:after="0" w:afterAutospacing="0"/>
        <w:rPr>
          <w:rFonts w:ascii="Arial" w:hAnsi="Arial" w:cs="Arial"/>
          <w:i/>
          <w:iCs/>
          <w:color w:val="000000"/>
        </w:rPr>
      </w:pPr>
      <w:r w:rsidRPr="00830765">
        <w:rPr>
          <w:rFonts w:ascii="Arial" w:hAnsi="Arial" w:cs="Arial"/>
          <w:i/>
          <w:iCs/>
          <w:color w:val="000000"/>
        </w:rPr>
        <w:t xml:space="preserve"> President identifies documentary evidence being considered by the board</w:t>
      </w:r>
    </w:p>
    <w:p w14:paraId="6E2C90CC" w14:textId="77777777" w:rsidR="00DF4C06" w:rsidRPr="00830765" w:rsidRDefault="00DF4C06" w:rsidP="00DF4C06">
      <w:pPr>
        <w:pStyle w:val="NormalWeb"/>
        <w:spacing w:before="0" w:beforeAutospacing="0" w:after="0" w:afterAutospacing="0"/>
        <w:rPr>
          <w:rFonts w:ascii="Arial" w:hAnsi="Arial" w:cs="Arial"/>
          <w:i/>
          <w:iCs/>
          <w:color w:val="000000"/>
        </w:rPr>
      </w:pPr>
      <w:r w:rsidRPr="00830765">
        <w:rPr>
          <w:rFonts w:ascii="Arial" w:hAnsi="Arial" w:cs="Arial"/>
          <w:i/>
          <w:iCs/>
          <w:color w:val="000000"/>
        </w:rPr>
        <w:lastRenderedPageBreak/>
        <w:t>President confirms all board members and student have had an opportunity to review all documentary evidence.</w:t>
      </w:r>
    </w:p>
    <w:p w14:paraId="3EBBDA38" w14:textId="77777777" w:rsidR="00DF4C06" w:rsidRPr="00830765" w:rsidRDefault="00DF4C06" w:rsidP="00DF4C06">
      <w:pPr>
        <w:pStyle w:val="NormalWeb"/>
        <w:rPr>
          <w:rFonts w:ascii="Arial" w:hAnsi="Arial" w:cs="Arial"/>
          <w:b/>
          <w:bCs/>
          <w:color w:val="000000"/>
        </w:rPr>
      </w:pPr>
      <w:r>
        <w:rPr>
          <w:rFonts w:ascii="Arial" w:hAnsi="Arial" w:cs="Arial"/>
          <w:b/>
          <w:bCs/>
          <w:color w:val="000000"/>
        </w:rPr>
        <w:t>“</w:t>
      </w:r>
      <w:r w:rsidRPr="00830765">
        <w:rPr>
          <w:rFonts w:ascii="Arial" w:hAnsi="Arial" w:cs="Arial"/>
          <w:b/>
          <w:bCs/>
          <w:color w:val="000000"/>
        </w:rPr>
        <w:t>Have the board members reviewed the documented evidence in the SSR packet?</w:t>
      </w:r>
      <w:r>
        <w:rPr>
          <w:rFonts w:ascii="Arial" w:hAnsi="Arial" w:cs="Arial"/>
          <w:b/>
          <w:bCs/>
          <w:color w:val="000000"/>
        </w:rPr>
        <w:t>”</w:t>
      </w:r>
    </w:p>
    <w:p w14:paraId="47AF76C7" w14:textId="77777777" w:rsidR="00DF4C06" w:rsidRPr="0047632B" w:rsidRDefault="00DF4C06" w:rsidP="00DF4C06">
      <w:pPr>
        <w:pStyle w:val="NormalWeb"/>
        <w:rPr>
          <w:rFonts w:ascii="Arial" w:hAnsi="Arial" w:cs="Arial"/>
          <w:b/>
          <w:bCs/>
          <w:color w:val="000000"/>
        </w:rPr>
      </w:pPr>
      <w:r>
        <w:rPr>
          <w:rFonts w:ascii="Arial" w:hAnsi="Arial" w:cs="Arial"/>
          <w:b/>
          <w:bCs/>
          <w:color w:val="000000"/>
        </w:rPr>
        <w:t>“</w:t>
      </w:r>
      <w:r w:rsidRPr="0047632B">
        <w:rPr>
          <w:rFonts w:ascii="Arial" w:hAnsi="Arial" w:cs="Arial"/>
          <w:b/>
          <w:bCs/>
          <w:color w:val="000000"/>
        </w:rPr>
        <w:t>Have you (</w:t>
      </w:r>
      <w:r w:rsidRPr="00830765">
        <w:rPr>
          <w:rFonts w:ascii="Arial" w:hAnsi="Arial" w:cs="Arial"/>
          <w:b/>
          <w:bCs/>
          <w:color w:val="000000"/>
          <w:highlight w:val="yellow"/>
        </w:rPr>
        <w:t>STUDENT NAME</w:t>
      </w:r>
      <w:r w:rsidRPr="0047632B">
        <w:rPr>
          <w:rFonts w:ascii="Arial" w:hAnsi="Arial" w:cs="Arial"/>
          <w:b/>
          <w:bCs/>
          <w:color w:val="000000"/>
        </w:rPr>
        <w:t>) reviewed the SSR packet?</w:t>
      </w:r>
      <w:r>
        <w:rPr>
          <w:rFonts w:ascii="Arial" w:hAnsi="Arial" w:cs="Arial"/>
          <w:b/>
          <w:bCs/>
          <w:color w:val="000000"/>
        </w:rPr>
        <w:t>”</w:t>
      </w:r>
    </w:p>
    <w:p w14:paraId="316C815E" w14:textId="77777777" w:rsidR="00DF4C06" w:rsidRDefault="00DF4C06" w:rsidP="00DF4C06">
      <w:pPr>
        <w:pStyle w:val="NormalWeb"/>
        <w:spacing w:before="0" w:beforeAutospacing="0" w:after="0" w:afterAutospacing="0"/>
        <w:rPr>
          <w:rFonts w:ascii="Arial" w:hAnsi="Arial" w:cs="Arial"/>
          <w:i/>
          <w:iCs/>
          <w:color w:val="000000"/>
        </w:rPr>
      </w:pPr>
      <w:r w:rsidRPr="00830765">
        <w:rPr>
          <w:rFonts w:ascii="Arial" w:hAnsi="Arial" w:cs="Arial"/>
          <w:i/>
          <w:iCs/>
          <w:color w:val="000000"/>
        </w:rPr>
        <w:t>Board members ask questions to student</w:t>
      </w:r>
    </w:p>
    <w:p w14:paraId="2AABBB28" w14:textId="77777777" w:rsidR="00DF4C06" w:rsidRPr="00830765" w:rsidRDefault="00DF4C06" w:rsidP="00DF4C06">
      <w:pPr>
        <w:pStyle w:val="NormalWeb"/>
        <w:spacing w:before="0" w:beforeAutospacing="0" w:after="0" w:afterAutospacing="0"/>
        <w:rPr>
          <w:rFonts w:ascii="Arial" w:hAnsi="Arial" w:cs="Arial"/>
          <w:i/>
          <w:iCs/>
          <w:color w:val="000000"/>
        </w:rPr>
      </w:pPr>
      <w:r w:rsidRPr="00830765">
        <w:rPr>
          <w:rFonts w:ascii="Arial" w:hAnsi="Arial" w:cs="Arial"/>
          <w:i/>
          <w:iCs/>
          <w:color w:val="000000"/>
        </w:rPr>
        <w:t>Student presents any documentary evidence / Student calls any witnesses</w:t>
      </w:r>
    </w:p>
    <w:p w14:paraId="1937B65D" w14:textId="77777777" w:rsidR="00DF4C06" w:rsidRPr="0047632B" w:rsidRDefault="00DF4C06" w:rsidP="00DF4C06">
      <w:pPr>
        <w:pStyle w:val="NormalWeb"/>
        <w:rPr>
          <w:rFonts w:ascii="Arial" w:hAnsi="Arial" w:cs="Arial"/>
          <w:b/>
          <w:bCs/>
          <w:color w:val="000000"/>
        </w:rPr>
      </w:pPr>
      <w:r>
        <w:rPr>
          <w:rFonts w:ascii="Arial" w:hAnsi="Arial" w:cs="Arial"/>
          <w:color w:val="000000"/>
        </w:rPr>
        <w:t>“</w:t>
      </w:r>
      <w:r w:rsidRPr="00830765">
        <w:rPr>
          <w:rFonts w:ascii="Arial" w:hAnsi="Arial" w:cs="Arial"/>
          <w:b/>
          <w:bCs/>
          <w:color w:val="000000"/>
          <w:highlight w:val="yellow"/>
        </w:rPr>
        <w:t>Student name</w:t>
      </w:r>
      <w:r w:rsidRPr="0047632B">
        <w:rPr>
          <w:rFonts w:ascii="Arial" w:hAnsi="Arial" w:cs="Arial"/>
          <w:b/>
          <w:bCs/>
          <w:color w:val="000000"/>
        </w:rPr>
        <w:t>, do you have any additional evidence or witnesses to speak on your behalf?</w:t>
      </w:r>
      <w:r>
        <w:rPr>
          <w:rFonts w:ascii="Arial" w:hAnsi="Arial" w:cs="Arial"/>
          <w:b/>
          <w:bCs/>
          <w:color w:val="000000"/>
        </w:rPr>
        <w:t>”</w:t>
      </w:r>
    </w:p>
    <w:p w14:paraId="095BD68B" w14:textId="77777777" w:rsidR="00DF4C06" w:rsidRPr="00830765" w:rsidRDefault="00DF4C06" w:rsidP="00DF4C06">
      <w:pPr>
        <w:pStyle w:val="NormalWeb"/>
        <w:rPr>
          <w:rFonts w:ascii="Arial" w:hAnsi="Arial" w:cs="Arial"/>
          <w:i/>
          <w:iCs/>
          <w:color w:val="000000"/>
        </w:rPr>
      </w:pPr>
      <w:r w:rsidRPr="00830765">
        <w:rPr>
          <w:rFonts w:ascii="Arial" w:hAnsi="Arial" w:cs="Arial"/>
          <w:i/>
          <w:iCs/>
          <w:color w:val="000000"/>
        </w:rPr>
        <w:t xml:space="preserve"> Student afforded opportunity to make additional representations or comments</w:t>
      </w:r>
    </w:p>
    <w:p w14:paraId="23425449" w14:textId="77777777" w:rsidR="00DF4C06" w:rsidRPr="0047632B" w:rsidRDefault="00DF4C06" w:rsidP="00DF4C06">
      <w:pPr>
        <w:pStyle w:val="NormalWeb"/>
        <w:rPr>
          <w:rFonts w:ascii="Arial" w:hAnsi="Arial" w:cs="Arial"/>
          <w:b/>
          <w:bCs/>
          <w:color w:val="000000"/>
        </w:rPr>
      </w:pPr>
      <w:r w:rsidRPr="0047632B">
        <w:rPr>
          <w:rFonts w:ascii="Arial" w:hAnsi="Arial" w:cs="Arial"/>
          <w:b/>
          <w:bCs/>
          <w:color w:val="000000"/>
        </w:rPr>
        <w:t>-</w:t>
      </w:r>
      <w:r w:rsidRPr="00830765">
        <w:rPr>
          <w:rFonts w:ascii="Arial" w:hAnsi="Arial" w:cs="Arial"/>
          <w:b/>
          <w:bCs/>
          <w:color w:val="000000"/>
          <w:highlight w:val="yellow"/>
        </w:rPr>
        <w:t>Student name</w:t>
      </w:r>
      <w:r w:rsidRPr="0047632B">
        <w:rPr>
          <w:rFonts w:ascii="Arial" w:hAnsi="Arial" w:cs="Arial"/>
          <w:b/>
          <w:bCs/>
          <w:color w:val="000000"/>
        </w:rPr>
        <w:t>, do you have any additional comments to make on your behalf?</w:t>
      </w:r>
    </w:p>
    <w:p w14:paraId="42A83A6E" w14:textId="77777777" w:rsidR="00DF4C06" w:rsidRPr="00830765" w:rsidRDefault="00DF4C06" w:rsidP="00DF4C06">
      <w:pPr>
        <w:pStyle w:val="NormalWeb"/>
        <w:spacing w:before="0" w:beforeAutospacing="0" w:after="0" w:afterAutospacing="0"/>
        <w:rPr>
          <w:rFonts w:ascii="Arial" w:hAnsi="Arial" w:cs="Arial"/>
          <w:i/>
          <w:iCs/>
          <w:color w:val="000000"/>
        </w:rPr>
      </w:pPr>
      <w:r w:rsidRPr="00830765">
        <w:rPr>
          <w:rFonts w:ascii="Arial" w:hAnsi="Arial" w:cs="Arial"/>
          <w:i/>
          <w:iCs/>
          <w:color w:val="000000"/>
        </w:rPr>
        <w:t xml:space="preserve"> Student exits</w:t>
      </w:r>
    </w:p>
    <w:p w14:paraId="4AD6537E" w14:textId="77777777" w:rsidR="00DF4C06" w:rsidRPr="00830765" w:rsidRDefault="00DF4C06" w:rsidP="00DF4C06">
      <w:pPr>
        <w:pStyle w:val="NormalWeb"/>
        <w:spacing w:before="0" w:beforeAutospacing="0" w:after="0" w:afterAutospacing="0"/>
        <w:rPr>
          <w:rFonts w:ascii="Arial" w:hAnsi="Arial" w:cs="Arial"/>
          <w:i/>
          <w:iCs/>
          <w:color w:val="000000"/>
        </w:rPr>
      </w:pPr>
      <w:r w:rsidRPr="00830765">
        <w:rPr>
          <w:rFonts w:ascii="Arial" w:hAnsi="Arial" w:cs="Arial"/>
          <w:i/>
          <w:iCs/>
          <w:color w:val="000000"/>
        </w:rPr>
        <w:t xml:space="preserve"> Board deliberates - vote held</w:t>
      </w:r>
    </w:p>
    <w:p w14:paraId="1B4DF832" w14:textId="77777777" w:rsidR="00DF4C06" w:rsidRPr="00830765" w:rsidRDefault="00DF4C06" w:rsidP="00DF4C06">
      <w:pPr>
        <w:pStyle w:val="NormalWeb"/>
        <w:spacing w:before="0" w:beforeAutospacing="0" w:after="0" w:afterAutospacing="0"/>
        <w:rPr>
          <w:rFonts w:ascii="Arial" w:hAnsi="Arial" w:cs="Arial"/>
          <w:i/>
          <w:iCs/>
          <w:color w:val="000000"/>
        </w:rPr>
      </w:pPr>
      <w:r w:rsidRPr="00830765">
        <w:rPr>
          <w:rFonts w:ascii="Arial" w:hAnsi="Arial" w:cs="Arial"/>
          <w:i/>
          <w:iCs/>
          <w:color w:val="000000"/>
        </w:rPr>
        <w:t xml:space="preserve"> Student reports to board</w:t>
      </w:r>
    </w:p>
    <w:p w14:paraId="19374D77" w14:textId="77777777" w:rsidR="00DF4C06" w:rsidRPr="0047632B" w:rsidRDefault="00DF4C06" w:rsidP="00DF4C06">
      <w:pPr>
        <w:pStyle w:val="NormalWeb"/>
        <w:spacing w:before="0" w:beforeAutospacing="0" w:after="0" w:afterAutospacing="0"/>
        <w:rPr>
          <w:rFonts w:ascii="Arial" w:hAnsi="Arial" w:cs="Arial"/>
          <w:color w:val="000000"/>
        </w:rPr>
      </w:pPr>
      <w:r w:rsidRPr="00830765">
        <w:rPr>
          <w:rFonts w:ascii="Arial" w:hAnsi="Arial" w:cs="Arial"/>
          <w:i/>
          <w:iCs/>
          <w:color w:val="000000"/>
        </w:rPr>
        <w:t>Board president advises student of board recommendation and reason</w:t>
      </w:r>
      <w:r w:rsidRPr="0047632B">
        <w:rPr>
          <w:rFonts w:ascii="Arial" w:hAnsi="Arial" w:cs="Arial"/>
          <w:color w:val="000000"/>
        </w:rPr>
        <w:t>.</w:t>
      </w:r>
    </w:p>
    <w:p w14:paraId="79A383A7" w14:textId="77777777" w:rsidR="00DF4C06" w:rsidRPr="0047632B" w:rsidRDefault="00DF4C06" w:rsidP="00DF4C06">
      <w:pPr>
        <w:pStyle w:val="NormalWeb"/>
        <w:spacing w:before="0" w:beforeAutospacing="0" w:after="0" w:afterAutospacing="0"/>
        <w:rPr>
          <w:rFonts w:ascii="Arial" w:hAnsi="Arial" w:cs="Arial"/>
          <w:color w:val="000000"/>
        </w:rPr>
      </w:pPr>
    </w:p>
    <w:p w14:paraId="10FE8B11" w14:textId="77777777" w:rsidR="00DF4C06" w:rsidRPr="0047632B" w:rsidRDefault="00DF4C06" w:rsidP="00DF4C06">
      <w:pPr>
        <w:pStyle w:val="NormalWeb"/>
        <w:rPr>
          <w:rFonts w:ascii="Arial" w:hAnsi="Arial" w:cs="Arial"/>
          <w:b/>
          <w:bCs/>
          <w:color w:val="000000"/>
        </w:rPr>
      </w:pPr>
      <w:r w:rsidRPr="0047632B">
        <w:rPr>
          <w:rFonts w:ascii="Arial" w:hAnsi="Arial" w:cs="Arial"/>
          <w:b/>
          <w:bCs/>
          <w:color w:val="000000"/>
        </w:rPr>
        <w:t>-</w:t>
      </w:r>
      <w:r w:rsidRPr="004D3FDA">
        <w:rPr>
          <w:rFonts w:ascii="Arial" w:hAnsi="Arial" w:cs="Arial"/>
          <w:b/>
          <w:bCs/>
          <w:color w:val="000000"/>
          <w:highlight w:val="yellow"/>
        </w:rPr>
        <w:t>STUDENT NAME</w:t>
      </w:r>
      <w:r w:rsidRPr="0047632B">
        <w:rPr>
          <w:rFonts w:ascii="Arial" w:hAnsi="Arial" w:cs="Arial"/>
          <w:b/>
          <w:bCs/>
          <w:color w:val="000000"/>
        </w:rPr>
        <w:t>, the board recommends ______________________________ to the CATD Chief and the DOT&amp;E due to ____________________________________.</w:t>
      </w:r>
    </w:p>
    <w:p w14:paraId="1029C626" w14:textId="77777777" w:rsidR="00DF4C06" w:rsidRDefault="00DF4C06" w:rsidP="00DF4C06">
      <w:pPr>
        <w:pStyle w:val="NormalWeb"/>
        <w:rPr>
          <w:rFonts w:ascii="Arial" w:hAnsi="Arial" w:cs="Arial"/>
          <w:i/>
          <w:iCs/>
          <w:color w:val="000000"/>
        </w:rPr>
      </w:pPr>
      <w:r>
        <w:rPr>
          <w:rFonts w:ascii="Arial" w:hAnsi="Arial" w:cs="Arial"/>
          <w:i/>
          <w:iCs/>
          <w:color w:val="000000"/>
        </w:rPr>
        <w:t xml:space="preserve">Dismiss Student </w:t>
      </w:r>
    </w:p>
    <w:p w14:paraId="2DA35169" w14:textId="77777777" w:rsidR="00DF4C06" w:rsidRPr="004D3FDA" w:rsidRDefault="00DF4C06" w:rsidP="00DF4C06">
      <w:pPr>
        <w:pStyle w:val="NormalWeb"/>
        <w:rPr>
          <w:rFonts w:ascii="Arial" w:hAnsi="Arial" w:cs="Arial"/>
          <w:i/>
          <w:iCs/>
          <w:color w:val="000000"/>
        </w:rPr>
      </w:pPr>
      <w:r w:rsidRPr="004D3FDA">
        <w:rPr>
          <w:rFonts w:ascii="Arial" w:hAnsi="Arial" w:cs="Arial"/>
          <w:i/>
          <w:iCs/>
          <w:color w:val="000000"/>
        </w:rPr>
        <w:t>Student exits</w:t>
      </w:r>
    </w:p>
    <w:p w14:paraId="6D76E60F" w14:textId="77777777" w:rsidR="00DF4C06" w:rsidRPr="00626E03" w:rsidRDefault="00DF4C06" w:rsidP="00DF4C06">
      <w:pPr>
        <w:pStyle w:val="NormalWeb"/>
        <w:rPr>
          <w:color w:val="000000"/>
          <w:sz w:val="27"/>
          <w:szCs w:val="27"/>
        </w:rPr>
      </w:pPr>
      <w:r w:rsidRPr="0047632B">
        <w:rPr>
          <w:rFonts w:ascii="Arial" w:hAnsi="Arial" w:cs="Arial"/>
          <w:color w:val="000000"/>
        </w:rPr>
        <w:t>Board concludes at</w:t>
      </w:r>
      <w:r>
        <w:rPr>
          <w:color w:val="000000"/>
          <w:sz w:val="27"/>
          <w:szCs w:val="27"/>
        </w:rPr>
        <w:t>:___________________________</w:t>
      </w:r>
    </w:p>
    <w:p w14:paraId="0564C124" w14:textId="77777777" w:rsidR="00DF4C06" w:rsidRDefault="00DF4C06" w:rsidP="00DF4C06"/>
    <w:p w14:paraId="43FC79E4" w14:textId="77777777" w:rsidR="00911CD3" w:rsidRDefault="00911CD3" w:rsidP="00D26C49">
      <w:pPr>
        <w:rPr>
          <w:rFonts w:ascii="Arial" w:hAnsi="Arial" w:cs="Arial"/>
          <w:sz w:val="18"/>
        </w:rPr>
      </w:pPr>
    </w:p>
    <w:p w14:paraId="054E70AF" w14:textId="77777777" w:rsidR="00911CD3" w:rsidRDefault="00911CD3" w:rsidP="00D26C49">
      <w:pPr>
        <w:rPr>
          <w:rFonts w:ascii="Arial" w:hAnsi="Arial" w:cs="Arial"/>
          <w:sz w:val="18"/>
        </w:rPr>
      </w:pPr>
    </w:p>
    <w:p w14:paraId="6076469D" w14:textId="77777777" w:rsidR="00911CD3" w:rsidRDefault="00911CD3" w:rsidP="00D26C49">
      <w:pPr>
        <w:rPr>
          <w:rFonts w:ascii="Arial" w:hAnsi="Arial" w:cs="Arial"/>
          <w:sz w:val="18"/>
        </w:rPr>
      </w:pPr>
    </w:p>
    <w:p w14:paraId="25D15D51" w14:textId="77777777" w:rsidR="00911CD3" w:rsidRDefault="00911CD3" w:rsidP="00D26C49">
      <w:pPr>
        <w:rPr>
          <w:rFonts w:ascii="Arial" w:hAnsi="Arial" w:cs="Arial"/>
          <w:sz w:val="18"/>
        </w:rPr>
      </w:pPr>
    </w:p>
    <w:p w14:paraId="4C14EF49" w14:textId="77777777" w:rsidR="00911CD3" w:rsidRDefault="00911CD3" w:rsidP="00D26C49">
      <w:pPr>
        <w:rPr>
          <w:rFonts w:ascii="Arial" w:hAnsi="Arial" w:cs="Arial"/>
          <w:sz w:val="18"/>
        </w:rPr>
      </w:pPr>
    </w:p>
    <w:p w14:paraId="7AAF3A56" w14:textId="77777777" w:rsidR="00911CD3" w:rsidRDefault="00911CD3" w:rsidP="00D26C49">
      <w:pPr>
        <w:rPr>
          <w:rFonts w:ascii="Arial" w:hAnsi="Arial" w:cs="Arial"/>
          <w:sz w:val="18"/>
        </w:rPr>
      </w:pPr>
    </w:p>
    <w:p w14:paraId="08FC434C" w14:textId="77777777" w:rsidR="00DF4C06" w:rsidRDefault="00DF4C06" w:rsidP="00D26C49">
      <w:pPr>
        <w:rPr>
          <w:rFonts w:ascii="Arial" w:hAnsi="Arial" w:cs="Arial"/>
          <w:sz w:val="18"/>
        </w:rPr>
      </w:pPr>
    </w:p>
    <w:p w14:paraId="4F0150D1" w14:textId="77777777" w:rsidR="00DF4C06" w:rsidRDefault="00DF4C06" w:rsidP="00D26C49">
      <w:pPr>
        <w:rPr>
          <w:rFonts w:ascii="Arial" w:hAnsi="Arial" w:cs="Arial"/>
          <w:sz w:val="18"/>
        </w:rPr>
      </w:pPr>
    </w:p>
    <w:p w14:paraId="3C47767E" w14:textId="77777777" w:rsidR="00DF4C06" w:rsidRDefault="00DF4C06" w:rsidP="00D26C49">
      <w:pPr>
        <w:rPr>
          <w:rFonts w:ascii="Arial" w:hAnsi="Arial" w:cs="Arial"/>
          <w:sz w:val="18"/>
        </w:rPr>
      </w:pPr>
    </w:p>
    <w:p w14:paraId="74718DE6" w14:textId="113C22BB" w:rsidR="00D26C49" w:rsidRDefault="00454B6E" w:rsidP="00D26C49">
      <w:pPr>
        <w:rPr>
          <w:rFonts w:ascii="Arial" w:hAnsi="Arial" w:cs="Arial"/>
          <w:sz w:val="18"/>
        </w:rPr>
      </w:pPr>
      <w:r>
        <w:rPr>
          <w:noProof/>
        </w:rPr>
        <w:lastRenderedPageBreak/>
        <w:drawing>
          <wp:anchor distT="0" distB="0" distL="114300" distR="114300" simplePos="0" relativeHeight="251658244" behindDoc="0" locked="0" layoutInCell="1" allowOverlap="1" wp14:anchorId="61240A5F" wp14:editId="07777777">
            <wp:simplePos x="0" y="0"/>
            <wp:positionH relativeFrom="column">
              <wp:posOffset>-403860</wp:posOffset>
            </wp:positionH>
            <wp:positionV relativeFrom="paragraph">
              <wp:posOffset>0</wp:posOffset>
            </wp:positionV>
            <wp:extent cx="6804660" cy="8537814"/>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6810121" cy="8544666"/>
                    </a:xfrm>
                    <a:prstGeom prst="rect">
                      <a:avLst/>
                    </a:prstGeom>
                  </pic:spPr>
                </pic:pic>
              </a:graphicData>
            </a:graphic>
            <wp14:sizeRelH relativeFrom="margin">
              <wp14:pctWidth>0</wp14:pctWidth>
            </wp14:sizeRelH>
            <wp14:sizeRelV relativeFrom="margin">
              <wp14:pctHeight>0</wp14:pctHeight>
            </wp14:sizeRelV>
          </wp:anchor>
        </w:drawing>
      </w:r>
    </w:p>
    <w:p w14:paraId="53FC8B84" w14:textId="77777777" w:rsidR="00D26C49" w:rsidRDefault="00D26C49" w:rsidP="00D26C49">
      <w:pPr>
        <w:rPr>
          <w:rFonts w:ascii="Arial" w:hAnsi="Arial" w:cs="Arial"/>
          <w:sz w:val="18"/>
        </w:rPr>
      </w:pPr>
    </w:p>
    <w:p w14:paraId="760DAE74" w14:textId="77777777" w:rsidR="00D26C49" w:rsidRDefault="00D26C49" w:rsidP="00D26C49">
      <w:pPr>
        <w:rPr>
          <w:rFonts w:ascii="Arial" w:hAnsi="Arial" w:cs="Arial"/>
          <w:sz w:val="18"/>
        </w:rPr>
      </w:pPr>
    </w:p>
    <w:p w14:paraId="179BB159" w14:textId="77777777" w:rsidR="00D26C49" w:rsidRDefault="00D26C49" w:rsidP="00D26C49">
      <w:pPr>
        <w:ind w:firstLine="720"/>
        <w:rPr>
          <w:rFonts w:ascii="Arial" w:hAnsi="Arial" w:cs="Arial"/>
          <w:sz w:val="18"/>
        </w:rPr>
      </w:pPr>
    </w:p>
    <w:p w14:paraId="7955E85B" w14:textId="77777777" w:rsidR="00D26C49" w:rsidRDefault="00D26C49" w:rsidP="00D26C49">
      <w:pPr>
        <w:rPr>
          <w:rFonts w:ascii="Arial" w:hAnsi="Arial" w:cs="Arial"/>
          <w:sz w:val="18"/>
        </w:rPr>
      </w:pPr>
    </w:p>
    <w:p w14:paraId="47A1F791" w14:textId="77777777" w:rsidR="00D26C49" w:rsidRDefault="00D26C49" w:rsidP="00D26C49">
      <w:pPr>
        <w:rPr>
          <w:rFonts w:ascii="Arial" w:hAnsi="Arial" w:cs="Arial"/>
          <w:sz w:val="18"/>
        </w:rPr>
      </w:pPr>
    </w:p>
    <w:p w14:paraId="0959290F" w14:textId="77777777" w:rsidR="00F16507" w:rsidRDefault="00F16507" w:rsidP="00D26C49">
      <w:pPr>
        <w:rPr>
          <w:rFonts w:ascii="Arial" w:hAnsi="Arial" w:cs="Arial"/>
          <w:sz w:val="18"/>
        </w:rPr>
      </w:pPr>
    </w:p>
    <w:p w14:paraId="365386CD" w14:textId="77777777" w:rsidR="00F16507" w:rsidRDefault="00F16507" w:rsidP="00D26C49">
      <w:pPr>
        <w:rPr>
          <w:rFonts w:ascii="Arial" w:hAnsi="Arial" w:cs="Arial"/>
          <w:sz w:val="18"/>
        </w:rPr>
      </w:pPr>
    </w:p>
    <w:p w14:paraId="582CAAFF" w14:textId="77777777" w:rsidR="00F16507" w:rsidRDefault="00F16507" w:rsidP="00D26C49">
      <w:pPr>
        <w:rPr>
          <w:rFonts w:ascii="Arial" w:hAnsi="Arial" w:cs="Arial"/>
          <w:sz w:val="18"/>
        </w:rPr>
      </w:pPr>
    </w:p>
    <w:p w14:paraId="718EF448" w14:textId="77777777" w:rsidR="00F16507" w:rsidRDefault="00F16507" w:rsidP="00D26C49">
      <w:pPr>
        <w:rPr>
          <w:rFonts w:ascii="Arial" w:hAnsi="Arial" w:cs="Arial"/>
          <w:sz w:val="18"/>
        </w:rPr>
      </w:pPr>
    </w:p>
    <w:p w14:paraId="1985FB31" w14:textId="77777777" w:rsidR="00F16507" w:rsidRDefault="00F16507" w:rsidP="00D26C49">
      <w:pPr>
        <w:rPr>
          <w:rFonts w:ascii="Arial" w:hAnsi="Arial" w:cs="Arial"/>
          <w:sz w:val="18"/>
        </w:rPr>
      </w:pPr>
    </w:p>
    <w:p w14:paraId="1F521B06" w14:textId="77777777" w:rsidR="00F16507" w:rsidRDefault="00F16507" w:rsidP="00D26C49">
      <w:pPr>
        <w:rPr>
          <w:rFonts w:ascii="Arial" w:hAnsi="Arial" w:cs="Arial"/>
          <w:sz w:val="18"/>
        </w:rPr>
      </w:pPr>
    </w:p>
    <w:p w14:paraId="447B2103" w14:textId="77777777" w:rsidR="00F16507" w:rsidRDefault="00F16507" w:rsidP="00D26C49">
      <w:pPr>
        <w:rPr>
          <w:rFonts w:ascii="Arial" w:hAnsi="Arial" w:cs="Arial"/>
          <w:sz w:val="18"/>
        </w:rPr>
      </w:pPr>
    </w:p>
    <w:p w14:paraId="1C7DFABA" w14:textId="77777777" w:rsidR="00F16507" w:rsidRDefault="00F16507" w:rsidP="00D26C49">
      <w:pPr>
        <w:rPr>
          <w:rFonts w:ascii="Arial" w:hAnsi="Arial" w:cs="Arial"/>
          <w:sz w:val="18"/>
        </w:rPr>
      </w:pPr>
    </w:p>
    <w:p w14:paraId="415284E4" w14:textId="77777777" w:rsidR="00F16507" w:rsidRDefault="00F16507" w:rsidP="00D26C49">
      <w:pPr>
        <w:rPr>
          <w:rFonts w:ascii="Arial" w:hAnsi="Arial" w:cs="Arial"/>
          <w:sz w:val="18"/>
        </w:rPr>
      </w:pPr>
    </w:p>
    <w:p w14:paraId="36A2DEB6" w14:textId="77777777" w:rsidR="00F16507" w:rsidRDefault="00F16507" w:rsidP="00D26C49">
      <w:pPr>
        <w:rPr>
          <w:rFonts w:ascii="Arial" w:hAnsi="Arial" w:cs="Arial"/>
          <w:sz w:val="18"/>
        </w:rPr>
      </w:pPr>
    </w:p>
    <w:p w14:paraId="0347D1D5" w14:textId="77777777" w:rsidR="00F16507" w:rsidRDefault="00F16507" w:rsidP="00D26C49">
      <w:pPr>
        <w:rPr>
          <w:rFonts w:ascii="Arial" w:hAnsi="Arial" w:cs="Arial"/>
          <w:sz w:val="18"/>
        </w:rPr>
      </w:pPr>
    </w:p>
    <w:p w14:paraId="3AE1DF72" w14:textId="77777777" w:rsidR="00F16507" w:rsidRDefault="00F16507" w:rsidP="00D26C49">
      <w:pPr>
        <w:rPr>
          <w:rFonts w:ascii="Arial" w:hAnsi="Arial" w:cs="Arial"/>
          <w:sz w:val="18"/>
        </w:rPr>
      </w:pPr>
    </w:p>
    <w:p w14:paraId="284F2E65" w14:textId="77777777" w:rsidR="00F16507" w:rsidRDefault="00F16507" w:rsidP="00D26C49">
      <w:pPr>
        <w:rPr>
          <w:rFonts w:ascii="Arial" w:hAnsi="Arial" w:cs="Arial"/>
          <w:sz w:val="18"/>
        </w:rPr>
      </w:pPr>
    </w:p>
    <w:p w14:paraId="687CCB83" w14:textId="77777777" w:rsidR="00F16507" w:rsidRDefault="00F16507" w:rsidP="00D26C49">
      <w:pPr>
        <w:rPr>
          <w:rFonts w:ascii="Arial" w:hAnsi="Arial" w:cs="Arial"/>
          <w:sz w:val="18"/>
        </w:rPr>
      </w:pPr>
    </w:p>
    <w:p w14:paraId="26F7A8D2" w14:textId="77777777" w:rsidR="00F16507" w:rsidRDefault="00F16507" w:rsidP="00D26C49">
      <w:pPr>
        <w:rPr>
          <w:rFonts w:ascii="Arial" w:hAnsi="Arial" w:cs="Arial"/>
          <w:sz w:val="18"/>
        </w:rPr>
      </w:pPr>
    </w:p>
    <w:p w14:paraId="3CDFBF48" w14:textId="77777777" w:rsidR="00F16507" w:rsidRDefault="00F16507" w:rsidP="00D26C49">
      <w:pPr>
        <w:rPr>
          <w:rFonts w:ascii="Arial" w:hAnsi="Arial" w:cs="Arial"/>
          <w:sz w:val="18"/>
        </w:rPr>
      </w:pPr>
    </w:p>
    <w:p w14:paraId="0F964381" w14:textId="77777777" w:rsidR="00F16507" w:rsidRDefault="00F16507" w:rsidP="00D26C49">
      <w:pPr>
        <w:rPr>
          <w:rFonts w:ascii="Arial" w:hAnsi="Arial" w:cs="Arial"/>
          <w:sz w:val="18"/>
        </w:rPr>
      </w:pPr>
    </w:p>
    <w:p w14:paraId="6B253C85" w14:textId="77777777" w:rsidR="00F16507" w:rsidRDefault="00F16507" w:rsidP="00D26C49">
      <w:pPr>
        <w:rPr>
          <w:rFonts w:ascii="Arial" w:hAnsi="Arial" w:cs="Arial"/>
          <w:sz w:val="18"/>
        </w:rPr>
      </w:pPr>
    </w:p>
    <w:p w14:paraId="37098E63" w14:textId="77777777" w:rsidR="00F16507" w:rsidRDefault="00F16507" w:rsidP="00D26C49">
      <w:pPr>
        <w:rPr>
          <w:rFonts w:ascii="Arial" w:hAnsi="Arial" w:cs="Arial"/>
          <w:sz w:val="18"/>
        </w:rPr>
      </w:pPr>
    </w:p>
    <w:p w14:paraId="0A377B76" w14:textId="77777777" w:rsidR="00F16507" w:rsidRDefault="00F16507" w:rsidP="00D26C49">
      <w:pPr>
        <w:rPr>
          <w:rFonts w:ascii="Arial" w:hAnsi="Arial" w:cs="Arial"/>
          <w:sz w:val="18"/>
        </w:rPr>
      </w:pPr>
    </w:p>
    <w:p w14:paraId="25AEEB9C" w14:textId="77777777" w:rsidR="00F16507" w:rsidRDefault="00F16507" w:rsidP="00D26C49">
      <w:pPr>
        <w:rPr>
          <w:rFonts w:ascii="Arial" w:hAnsi="Arial" w:cs="Arial"/>
          <w:sz w:val="18"/>
        </w:rPr>
      </w:pPr>
    </w:p>
    <w:p w14:paraId="42246A39" w14:textId="77777777" w:rsidR="00F16507" w:rsidRDefault="00F16507" w:rsidP="00D26C49">
      <w:pPr>
        <w:rPr>
          <w:rFonts w:ascii="Arial" w:hAnsi="Arial" w:cs="Arial"/>
          <w:sz w:val="18"/>
        </w:rPr>
      </w:pPr>
    </w:p>
    <w:p w14:paraId="36CAC27D" w14:textId="77777777" w:rsidR="00F16507" w:rsidRDefault="00F16507" w:rsidP="00D26C49">
      <w:pPr>
        <w:rPr>
          <w:rFonts w:ascii="Arial" w:hAnsi="Arial" w:cs="Arial"/>
          <w:sz w:val="18"/>
        </w:rPr>
      </w:pPr>
    </w:p>
    <w:p w14:paraId="2EAF0182" w14:textId="77777777" w:rsidR="00F16507" w:rsidRDefault="00F16507" w:rsidP="00D26C49">
      <w:pPr>
        <w:rPr>
          <w:rFonts w:ascii="Arial" w:hAnsi="Arial" w:cs="Arial"/>
          <w:sz w:val="18"/>
        </w:rPr>
      </w:pPr>
    </w:p>
    <w:p w14:paraId="22C360CA" w14:textId="77777777" w:rsidR="00F16507" w:rsidRDefault="00F16507" w:rsidP="00D26C49">
      <w:pPr>
        <w:rPr>
          <w:rFonts w:ascii="Arial" w:hAnsi="Arial" w:cs="Arial"/>
          <w:sz w:val="18"/>
        </w:rPr>
      </w:pPr>
    </w:p>
    <w:p w14:paraId="5244676D" w14:textId="77777777" w:rsidR="00F16507" w:rsidRDefault="00F16507" w:rsidP="00D26C49">
      <w:pPr>
        <w:rPr>
          <w:rFonts w:ascii="Arial" w:hAnsi="Arial" w:cs="Arial"/>
          <w:sz w:val="18"/>
        </w:rPr>
      </w:pPr>
    </w:p>
    <w:p w14:paraId="2AC7C029" w14:textId="77777777" w:rsidR="00C37935" w:rsidRDefault="00C37935" w:rsidP="00D26C49">
      <w:pPr>
        <w:rPr>
          <w:rFonts w:ascii="Arial" w:hAnsi="Arial" w:cs="Arial"/>
          <w:sz w:val="18"/>
        </w:rPr>
        <w:sectPr w:rsidR="00C37935">
          <w:headerReference w:type="default" r:id="rId133"/>
          <w:footerReference w:type="default" r:id="rId134"/>
          <w:headerReference w:type="first" r:id="rId135"/>
          <w:footerReference w:type="first" r:id="rId136"/>
          <w:pgSz w:w="12240" w:h="15840"/>
          <w:pgMar w:top="1440" w:right="1440" w:bottom="1440" w:left="1440" w:header="720" w:footer="720" w:gutter="0"/>
          <w:cols w:space="720"/>
          <w:docGrid w:linePitch="360"/>
        </w:sectPr>
      </w:pPr>
    </w:p>
    <w:p w14:paraId="6DC77471" w14:textId="77777777" w:rsidR="00F16507" w:rsidRPr="00875DC1" w:rsidRDefault="00F16507" w:rsidP="00F16507">
      <w:pPr>
        <w:pStyle w:val="paragraph"/>
        <w:spacing w:before="0" w:beforeAutospacing="0" w:after="0" w:afterAutospacing="0"/>
        <w:jc w:val="center"/>
        <w:textAlignment w:val="baseline"/>
        <w:rPr>
          <w:rFonts w:ascii="Segoe UI" w:hAnsi="Segoe UI" w:cs="Segoe UI"/>
          <w:sz w:val="18"/>
          <w:szCs w:val="18"/>
        </w:rPr>
      </w:pPr>
      <w:r w:rsidRPr="00875DC1">
        <w:rPr>
          <w:rStyle w:val="normaltextrun"/>
          <w:rFonts w:ascii="Arial" w:hAnsi="Arial" w:cs="Arial"/>
          <w:b/>
          <w:bCs/>
        </w:rPr>
        <w:lastRenderedPageBreak/>
        <w:t>Student Academic Files</w:t>
      </w:r>
      <w:r w:rsidRPr="00875DC1">
        <w:rPr>
          <w:rStyle w:val="eop"/>
          <w:rFonts w:ascii="Arial" w:hAnsi="Arial" w:cs="Arial"/>
        </w:rPr>
        <w:t> </w:t>
      </w:r>
    </w:p>
    <w:p w14:paraId="4F24F44E" w14:textId="77777777" w:rsidR="00F16507" w:rsidRPr="00875DC1" w:rsidRDefault="00F16507" w:rsidP="00F16507">
      <w:pPr>
        <w:pStyle w:val="paragraph"/>
        <w:spacing w:before="0" w:beforeAutospacing="0" w:after="0" w:afterAutospacing="0"/>
        <w:textAlignment w:val="baseline"/>
        <w:rPr>
          <w:rFonts w:ascii="Segoe UI" w:hAnsi="Segoe UI" w:cs="Segoe UI"/>
          <w:sz w:val="18"/>
          <w:szCs w:val="18"/>
        </w:rPr>
      </w:pPr>
      <w:r w:rsidRPr="00875DC1">
        <w:rPr>
          <w:rStyle w:val="eop"/>
          <w:rFonts w:ascii="Arial" w:hAnsi="Arial" w:cs="Arial"/>
        </w:rPr>
        <w:t> </w:t>
      </w:r>
    </w:p>
    <w:p w14:paraId="52F5D00C" w14:textId="77777777" w:rsidR="00F16507" w:rsidRPr="00875DC1" w:rsidRDefault="00F16507" w:rsidP="00F16507">
      <w:pPr>
        <w:pStyle w:val="paragraph"/>
        <w:spacing w:before="0" w:beforeAutospacing="0" w:after="0" w:afterAutospacing="0"/>
        <w:textAlignment w:val="baseline"/>
        <w:rPr>
          <w:rFonts w:ascii="Segoe UI" w:hAnsi="Segoe UI" w:cs="Segoe UI"/>
          <w:sz w:val="18"/>
          <w:szCs w:val="18"/>
        </w:rPr>
      </w:pPr>
      <w:r w:rsidRPr="00875DC1">
        <w:rPr>
          <w:rStyle w:val="normaltextrun"/>
          <w:rFonts w:ascii="Arial" w:hAnsi="Arial" w:cs="Arial"/>
        </w:rPr>
        <w:t>1.  Each Small Group Leader (SGL) / Instructor will ensure a student file is created for each student.  The student file will be prepared with a cover sheet that will be annotated with the date appropriate to each document included (example in Table 1).  Each student file will contain the following:</w:t>
      </w:r>
      <w:r w:rsidRPr="00875DC1">
        <w:rPr>
          <w:rStyle w:val="eop"/>
          <w:rFonts w:ascii="Arial" w:hAnsi="Arial" w:cs="Arial"/>
        </w:rPr>
        <w:t> </w:t>
      </w:r>
    </w:p>
    <w:p w14:paraId="6FF37AA6" w14:textId="77777777" w:rsidR="00F16507" w:rsidRPr="00DF74D7" w:rsidRDefault="00F16507" w:rsidP="00F16507">
      <w:pPr>
        <w:pStyle w:val="paragraph"/>
        <w:spacing w:before="0" w:beforeAutospacing="0" w:after="0" w:afterAutospacing="0"/>
        <w:textAlignment w:val="baseline"/>
        <w:rPr>
          <w:rFonts w:ascii="Arial" w:hAnsi="Arial" w:cs="Arial"/>
        </w:rPr>
      </w:pPr>
      <w:r w:rsidRPr="00DF74D7">
        <w:rPr>
          <w:rStyle w:val="eop"/>
          <w:rFonts w:ascii="Arial" w:hAnsi="Arial" w:cs="Arial"/>
        </w:rPr>
        <w:t> </w:t>
      </w:r>
    </w:p>
    <w:p w14:paraId="11CB6517" w14:textId="5539AEFA" w:rsidR="00DF74D7" w:rsidRPr="00DF74D7" w:rsidRDefault="00DF74D7" w:rsidP="00DF74D7">
      <w:pPr>
        <w:spacing w:after="0" w:line="240" w:lineRule="auto"/>
        <w:rPr>
          <w:rFonts w:ascii="Arial" w:eastAsia="Calibri" w:hAnsi="Arial" w:cs="Arial"/>
          <w:sz w:val="24"/>
          <w:szCs w:val="24"/>
        </w:rPr>
      </w:pPr>
      <w:r w:rsidRPr="00DF74D7">
        <w:rPr>
          <w:rFonts w:ascii="Arial" w:eastAsia="Calibri" w:hAnsi="Arial" w:cs="Arial"/>
          <w:sz w:val="24"/>
          <w:szCs w:val="24"/>
        </w:rPr>
        <w:t xml:space="preserve">  </w:t>
      </w:r>
      <w:r>
        <w:rPr>
          <w:rFonts w:ascii="Arial" w:eastAsia="Calibri" w:hAnsi="Arial" w:cs="Arial"/>
          <w:sz w:val="24"/>
          <w:szCs w:val="24"/>
        </w:rPr>
        <w:t xml:space="preserve">  a. </w:t>
      </w:r>
      <w:r w:rsidR="00B75830" w:rsidRPr="00DF74D7">
        <w:rPr>
          <w:rFonts w:ascii="Arial" w:eastAsia="Calibri" w:hAnsi="Arial" w:cs="Arial"/>
          <w:sz w:val="24"/>
          <w:szCs w:val="24"/>
        </w:rPr>
        <w:t xml:space="preserve">ATRRS R2 REPORT (Registrar prints)                                </w:t>
      </w:r>
      <w:r w:rsidR="00B75830" w:rsidRPr="00DF74D7">
        <w:rPr>
          <w:rFonts w:ascii="Arial" w:eastAsia="Calibri" w:hAnsi="Arial" w:cs="Arial"/>
          <w:sz w:val="24"/>
          <w:szCs w:val="24"/>
        </w:rPr>
        <w:tab/>
      </w:r>
      <w:r w:rsidR="00B75830" w:rsidRPr="00DF74D7">
        <w:rPr>
          <w:rFonts w:ascii="Arial" w:eastAsia="Calibri" w:hAnsi="Arial" w:cs="Arial"/>
          <w:sz w:val="24"/>
          <w:szCs w:val="24"/>
        </w:rPr>
        <w:tab/>
      </w:r>
      <w:r w:rsidR="00B75830" w:rsidRPr="00DF74D7">
        <w:rPr>
          <w:rFonts w:ascii="Arial" w:eastAsia="Calibri" w:hAnsi="Arial" w:cs="Arial"/>
          <w:sz w:val="24"/>
          <w:szCs w:val="24"/>
        </w:rPr>
        <w:tab/>
      </w:r>
    </w:p>
    <w:p w14:paraId="17F0DD56" w14:textId="330FDACB" w:rsidR="00B75830" w:rsidRPr="002731F4" w:rsidRDefault="00DF74D7" w:rsidP="002731F4">
      <w:pPr>
        <w:rPr>
          <w:rFonts w:ascii="Arial" w:hAnsi="Arial" w:cs="Arial"/>
          <w:sz w:val="24"/>
          <w:szCs w:val="24"/>
        </w:rPr>
      </w:pPr>
      <w:r>
        <w:t xml:space="preserve">     </w:t>
      </w:r>
      <w:r w:rsidRPr="00DF74D7">
        <w:rPr>
          <w:rFonts w:ascii="Arial" w:hAnsi="Arial" w:cs="Arial"/>
          <w:sz w:val="24"/>
          <w:szCs w:val="24"/>
        </w:rPr>
        <w:t xml:space="preserve">b. </w:t>
      </w:r>
      <w:r w:rsidR="00B75830" w:rsidRPr="00DF74D7">
        <w:rPr>
          <w:rFonts w:ascii="Arial" w:hAnsi="Arial" w:cs="Arial"/>
          <w:sz w:val="24"/>
          <w:szCs w:val="24"/>
        </w:rPr>
        <w:t xml:space="preserve">Counseling Records/ Documentation </w:t>
      </w:r>
      <w:r w:rsidR="00B75830" w:rsidRPr="00DF74D7">
        <w:rPr>
          <w:rFonts w:ascii="Arial" w:hAnsi="Arial" w:cs="Arial"/>
          <w:sz w:val="24"/>
          <w:szCs w:val="24"/>
        </w:rPr>
        <w:tab/>
      </w:r>
      <w:r w:rsidR="00B75830" w:rsidRPr="00DF74D7">
        <w:rPr>
          <w:rFonts w:ascii="Arial" w:hAnsi="Arial" w:cs="Arial"/>
          <w:sz w:val="24"/>
          <w:szCs w:val="24"/>
        </w:rPr>
        <w:tab/>
      </w:r>
      <w:r w:rsidR="00B75830" w:rsidRPr="00DF74D7">
        <w:rPr>
          <w:rFonts w:ascii="Arial" w:hAnsi="Arial" w:cs="Arial"/>
          <w:sz w:val="24"/>
          <w:szCs w:val="24"/>
        </w:rPr>
        <w:tab/>
      </w:r>
      <w:r w:rsidR="00B75830" w:rsidRPr="00DF74D7">
        <w:rPr>
          <w:rFonts w:ascii="Arial" w:hAnsi="Arial" w:cs="Arial"/>
          <w:sz w:val="24"/>
          <w:szCs w:val="24"/>
        </w:rPr>
        <w:tab/>
      </w:r>
      <w:r w:rsidR="00B75830" w:rsidRPr="00DF74D7">
        <w:rPr>
          <w:rFonts w:ascii="Arial" w:hAnsi="Arial" w:cs="Arial"/>
          <w:sz w:val="24"/>
          <w:szCs w:val="24"/>
        </w:rPr>
        <w:tab/>
      </w:r>
      <w:r w:rsidR="00B75830" w:rsidRPr="00DF74D7">
        <w:rPr>
          <w:rFonts w:ascii="Arial" w:hAnsi="Arial" w:cs="Arial"/>
          <w:sz w:val="24"/>
          <w:szCs w:val="24"/>
        </w:rPr>
        <w:tab/>
      </w:r>
      <w:r w:rsidR="00B75830" w:rsidRPr="00DF74D7">
        <w:rPr>
          <w:rFonts w:ascii="Arial" w:hAnsi="Arial" w:cs="Arial"/>
          <w:sz w:val="24"/>
          <w:szCs w:val="24"/>
        </w:rPr>
        <w:tab/>
        <w:t xml:space="preserve"> </w:t>
      </w:r>
      <w:r w:rsidR="002731F4">
        <w:rPr>
          <w:rFonts w:ascii="Arial" w:hAnsi="Arial" w:cs="Arial"/>
          <w:sz w:val="24"/>
          <w:szCs w:val="24"/>
        </w:rPr>
        <w:tab/>
      </w:r>
      <w:r w:rsidR="009C4742">
        <w:rPr>
          <w:rFonts w:ascii="Arial" w:hAnsi="Arial" w:cs="Arial"/>
          <w:sz w:val="24"/>
          <w:szCs w:val="24"/>
        </w:rPr>
        <w:t>1</w:t>
      </w:r>
      <w:r w:rsidR="00B75830" w:rsidRPr="00DF74D7">
        <w:rPr>
          <w:rFonts w:ascii="Arial" w:eastAsia="Calibri" w:hAnsi="Arial" w:cs="Arial"/>
          <w:sz w:val="24"/>
          <w:szCs w:val="24"/>
        </w:rPr>
        <w:t>. Initial course Counseling to include</w:t>
      </w:r>
    </w:p>
    <w:p w14:paraId="0E67DA2D" w14:textId="77777777" w:rsidR="00B75830" w:rsidRPr="00DF74D7" w:rsidRDefault="00B75830" w:rsidP="00B75830">
      <w:pPr>
        <w:spacing w:after="0" w:line="240" w:lineRule="auto"/>
        <w:rPr>
          <w:rFonts w:ascii="Arial" w:hAnsi="Arial" w:cs="Arial"/>
          <w:sz w:val="24"/>
          <w:szCs w:val="24"/>
        </w:rPr>
      </w:pPr>
      <w:r w:rsidRPr="00DF74D7">
        <w:rPr>
          <w:rFonts w:ascii="Arial" w:hAnsi="Arial" w:cs="Arial"/>
          <w:sz w:val="24"/>
          <w:szCs w:val="24"/>
        </w:rPr>
        <w:tab/>
      </w:r>
      <w:r w:rsidRPr="00DF74D7">
        <w:rPr>
          <w:rFonts w:ascii="Arial" w:hAnsi="Arial" w:cs="Arial"/>
          <w:sz w:val="24"/>
          <w:szCs w:val="24"/>
        </w:rPr>
        <w:tab/>
        <w:t>1) Signed copy of ISAP Honor Code</w:t>
      </w:r>
    </w:p>
    <w:p w14:paraId="4129B116" w14:textId="77777777" w:rsidR="00B75830" w:rsidRPr="00DF74D7" w:rsidRDefault="00B75830" w:rsidP="00B75830">
      <w:pPr>
        <w:spacing w:after="0" w:line="240" w:lineRule="auto"/>
        <w:rPr>
          <w:rFonts w:ascii="Arial" w:hAnsi="Arial" w:cs="Arial"/>
          <w:sz w:val="24"/>
          <w:szCs w:val="24"/>
        </w:rPr>
      </w:pPr>
      <w:r w:rsidRPr="00DF74D7">
        <w:rPr>
          <w:rFonts w:ascii="Arial" w:hAnsi="Arial" w:cs="Arial"/>
          <w:sz w:val="24"/>
          <w:szCs w:val="24"/>
        </w:rPr>
        <w:tab/>
      </w:r>
      <w:r w:rsidRPr="00DF74D7">
        <w:rPr>
          <w:rFonts w:ascii="Arial" w:hAnsi="Arial" w:cs="Arial"/>
          <w:sz w:val="24"/>
          <w:szCs w:val="24"/>
        </w:rPr>
        <w:tab/>
        <w:t>2) Explanation of Course Requirements</w:t>
      </w:r>
    </w:p>
    <w:p w14:paraId="777B706E" w14:textId="77777777" w:rsidR="00B75830" w:rsidRPr="00DF74D7" w:rsidRDefault="00B75830" w:rsidP="00B75830">
      <w:pPr>
        <w:spacing w:after="0" w:line="240" w:lineRule="auto"/>
        <w:rPr>
          <w:rFonts w:ascii="Arial" w:hAnsi="Arial" w:cs="Arial"/>
          <w:sz w:val="24"/>
          <w:szCs w:val="24"/>
        </w:rPr>
      </w:pPr>
      <w:r w:rsidRPr="00DF74D7">
        <w:rPr>
          <w:rFonts w:ascii="Arial" w:hAnsi="Arial" w:cs="Arial"/>
          <w:sz w:val="24"/>
          <w:szCs w:val="24"/>
        </w:rPr>
        <w:tab/>
      </w:r>
      <w:r w:rsidRPr="00DF74D7">
        <w:rPr>
          <w:rFonts w:ascii="Arial" w:hAnsi="Arial" w:cs="Arial"/>
          <w:sz w:val="24"/>
          <w:szCs w:val="24"/>
        </w:rPr>
        <w:tab/>
        <w:t>3) Consequences for failure on evaluations IAW ISAP</w:t>
      </w:r>
    </w:p>
    <w:p w14:paraId="55952B30" w14:textId="77777777" w:rsidR="00B75830" w:rsidRPr="00DF74D7" w:rsidRDefault="00B75830" w:rsidP="00B75830">
      <w:pPr>
        <w:spacing w:after="0" w:line="240" w:lineRule="auto"/>
        <w:rPr>
          <w:rFonts w:ascii="Arial" w:hAnsi="Arial" w:cs="Arial"/>
          <w:sz w:val="24"/>
          <w:szCs w:val="24"/>
        </w:rPr>
      </w:pPr>
      <w:r w:rsidRPr="00DF74D7">
        <w:rPr>
          <w:rFonts w:ascii="Arial" w:hAnsi="Arial" w:cs="Arial"/>
          <w:sz w:val="24"/>
          <w:szCs w:val="24"/>
        </w:rPr>
        <w:tab/>
      </w:r>
      <w:r w:rsidRPr="00DF74D7">
        <w:rPr>
          <w:rFonts w:ascii="Arial" w:hAnsi="Arial" w:cs="Arial"/>
          <w:sz w:val="24"/>
          <w:szCs w:val="24"/>
        </w:rPr>
        <w:tab/>
        <w:t>4) DD Form 2983</w:t>
      </w:r>
    </w:p>
    <w:p w14:paraId="56A6BAC2" w14:textId="77777777" w:rsidR="00B75830" w:rsidRPr="00DF74D7" w:rsidRDefault="00B75830" w:rsidP="00B75830">
      <w:pPr>
        <w:spacing w:line="240" w:lineRule="auto"/>
        <w:rPr>
          <w:rFonts w:ascii="Arial" w:hAnsi="Arial" w:cs="Arial"/>
          <w:sz w:val="24"/>
          <w:szCs w:val="24"/>
        </w:rPr>
      </w:pPr>
      <w:r w:rsidRPr="00DF74D7">
        <w:rPr>
          <w:rFonts w:ascii="Arial" w:hAnsi="Arial" w:cs="Arial"/>
          <w:sz w:val="24"/>
          <w:szCs w:val="24"/>
        </w:rPr>
        <w:tab/>
      </w:r>
      <w:r w:rsidRPr="00DF74D7">
        <w:rPr>
          <w:rFonts w:ascii="Arial" w:hAnsi="Arial" w:cs="Arial"/>
          <w:sz w:val="24"/>
          <w:szCs w:val="24"/>
        </w:rPr>
        <w:tab/>
        <w:t>5) IDP</w:t>
      </w:r>
    </w:p>
    <w:p w14:paraId="55579B03" w14:textId="0031FB52" w:rsidR="00B75830" w:rsidRPr="00DF74D7" w:rsidRDefault="00B75830" w:rsidP="00B75830">
      <w:pPr>
        <w:spacing w:after="0" w:line="240" w:lineRule="auto"/>
        <w:rPr>
          <w:rFonts w:ascii="Arial" w:eastAsia="Calibri" w:hAnsi="Arial" w:cs="Arial"/>
          <w:sz w:val="24"/>
          <w:szCs w:val="24"/>
        </w:rPr>
      </w:pPr>
      <w:r w:rsidRPr="00DF74D7">
        <w:rPr>
          <w:rFonts w:ascii="Arial" w:hAnsi="Arial" w:cs="Arial"/>
          <w:sz w:val="24"/>
          <w:szCs w:val="24"/>
        </w:rPr>
        <w:t xml:space="preserve">    </w:t>
      </w:r>
      <w:r w:rsidR="009C4742">
        <w:rPr>
          <w:rFonts w:ascii="Arial" w:hAnsi="Arial" w:cs="Arial"/>
          <w:sz w:val="24"/>
          <w:szCs w:val="24"/>
        </w:rPr>
        <w:tab/>
        <w:t>2.</w:t>
      </w:r>
      <w:r w:rsidRPr="00DF74D7">
        <w:rPr>
          <w:rFonts w:ascii="Arial" w:hAnsi="Arial" w:cs="Arial"/>
          <w:sz w:val="24"/>
          <w:szCs w:val="24"/>
        </w:rPr>
        <w:t xml:space="preserve">. Mid-Course Counseling </w:t>
      </w:r>
    </w:p>
    <w:p w14:paraId="1CE2A991" w14:textId="19401A5D" w:rsidR="00B75830" w:rsidRPr="00DF74D7" w:rsidRDefault="00B75830" w:rsidP="00B75830">
      <w:pPr>
        <w:spacing w:after="0" w:line="240" w:lineRule="auto"/>
        <w:rPr>
          <w:rFonts w:ascii="Arial" w:eastAsia="Calibri" w:hAnsi="Arial" w:cs="Arial"/>
          <w:sz w:val="24"/>
          <w:szCs w:val="24"/>
        </w:rPr>
      </w:pPr>
      <w:r w:rsidRPr="00DF74D7">
        <w:rPr>
          <w:rFonts w:ascii="Arial" w:eastAsia="Calibri" w:hAnsi="Arial" w:cs="Arial"/>
          <w:sz w:val="24"/>
          <w:szCs w:val="24"/>
        </w:rPr>
        <w:t xml:space="preserve">   </w:t>
      </w:r>
      <w:r w:rsidR="009C4742">
        <w:rPr>
          <w:rFonts w:ascii="Arial" w:eastAsia="Calibri" w:hAnsi="Arial" w:cs="Arial"/>
          <w:sz w:val="24"/>
          <w:szCs w:val="24"/>
        </w:rPr>
        <w:tab/>
        <w:t>3.</w:t>
      </w:r>
      <w:r w:rsidRPr="00DF74D7">
        <w:rPr>
          <w:rFonts w:ascii="Arial" w:eastAsia="Calibri" w:hAnsi="Arial" w:cs="Arial"/>
          <w:sz w:val="24"/>
          <w:szCs w:val="24"/>
        </w:rPr>
        <w:t xml:space="preserve">. End of Course Counseling </w:t>
      </w:r>
      <w:r w:rsidRPr="00DF74D7">
        <w:rPr>
          <w:rFonts w:ascii="Arial" w:eastAsia="Calibri" w:hAnsi="Arial" w:cs="Arial"/>
          <w:sz w:val="24"/>
          <w:szCs w:val="24"/>
        </w:rPr>
        <w:tab/>
      </w:r>
    </w:p>
    <w:p w14:paraId="3E8FF399" w14:textId="2CBEFFA5" w:rsidR="00B75830" w:rsidRPr="00DF74D7" w:rsidRDefault="00B75830" w:rsidP="00B75830">
      <w:pPr>
        <w:spacing w:line="240" w:lineRule="auto"/>
        <w:rPr>
          <w:rFonts w:ascii="Arial" w:eastAsia="Calibri" w:hAnsi="Arial" w:cs="Arial"/>
          <w:sz w:val="24"/>
          <w:szCs w:val="24"/>
        </w:rPr>
      </w:pPr>
      <w:r w:rsidRPr="00DF74D7">
        <w:rPr>
          <w:rFonts w:ascii="Arial" w:eastAsia="Calibri" w:hAnsi="Arial" w:cs="Arial"/>
          <w:sz w:val="24"/>
          <w:szCs w:val="24"/>
        </w:rPr>
        <w:t xml:space="preserve">    </w:t>
      </w:r>
      <w:r w:rsidR="009C4742">
        <w:rPr>
          <w:rFonts w:ascii="Arial" w:eastAsia="Calibri" w:hAnsi="Arial" w:cs="Arial"/>
          <w:sz w:val="24"/>
          <w:szCs w:val="24"/>
        </w:rPr>
        <w:tab/>
        <w:t>4.</w:t>
      </w:r>
      <w:r w:rsidRPr="00DF74D7">
        <w:rPr>
          <w:rFonts w:ascii="Arial" w:eastAsia="Calibri" w:hAnsi="Arial" w:cs="Arial"/>
          <w:sz w:val="24"/>
          <w:szCs w:val="24"/>
        </w:rPr>
        <w:t xml:space="preserve">. Any additional counseling conducted </w:t>
      </w:r>
    </w:p>
    <w:p w14:paraId="3380F8D8" w14:textId="1CD12E14" w:rsidR="00B75830" w:rsidRPr="00DF74D7" w:rsidRDefault="009C4742" w:rsidP="00B75830">
      <w:pPr>
        <w:spacing w:after="0" w:line="240" w:lineRule="auto"/>
        <w:rPr>
          <w:rFonts w:ascii="Arial" w:eastAsia="Calibri" w:hAnsi="Arial" w:cs="Arial"/>
          <w:sz w:val="24"/>
          <w:szCs w:val="24"/>
        </w:rPr>
      </w:pPr>
      <w:r>
        <w:rPr>
          <w:rFonts w:ascii="Arial" w:eastAsia="Calibri" w:hAnsi="Arial" w:cs="Arial"/>
          <w:sz w:val="24"/>
          <w:szCs w:val="24"/>
        </w:rPr>
        <w:t xml:space="preserve">    c.</w:t>
      </w:r>
      <w:r w:rsidR="00B75830" w:rsidRPr="00DF74D7">
        <w:rPr>
          <w:rFonts w:ascii="Arial" w:eastAsia="Calibri" w:hAnsi="Arial" w:cs="Arial"/>
          <w:sz w:val="24"/>
          <w:szCs w:val="24"/>
        </w:rPr>
        <w:t>. Student Grade Book (to include all retest scores)</w:t>
      </w:r>
    </w:p>
    <w:p w14:paraId="75D73C26" w14:textId="1190E86A" w:rsidR="00B75830" w:rsidRPr="00DF74D7" w:rsidRDefault="00B75830" w:rsidP="00B75830">
      <w:pPr>
        <w:spacing w:line="240" w:lineRule="auto"/>
        <w:rPr>
          <w:rFonts w:ascii="Arial" w:eastAsia="Calibri" w:hAnsi="Arial" w:cs="Arial"/>
          <w:sz w:val="24"/>
          <w:szCs w:val="24"/>
        </w:rPr>
      </w:pPr>
      <w:r w:rsidRPr="00DF74D7">
        <w:rPr>
          <w:rFonts w:ascii="Arial" w:eastAsia="Calibri" w:hAnsi="Arial" w:cs="Arial"/>
          <w:sz w:val="24"/>
          <w:szCs w:val="24"/>
        </w:rPr>
        <w:t xml:space="preserve">    </w:t>
      </w:r>
      <w:r w:rsidR="009C4742">
        <w:rPr>
          <w:rFonts w:ascii="Arial" w:eastAsia="Calibri" w:hAnsi="Arial" w:cs="Arial"/>
          <w:sz w:val="24"/>
          <w:szCs w:val="24"/>
        </w:rPr>
        <w:tab/>
        <w:t>1</w:t>
      </w:r>
      <w:r w:rsidRPr="00DF74D7">
        <w:rPr>
          <w:rFonts w:ascii="Arial" w:eastAsia="Calibri" w:hAnsi="Arial" w:cs="Arial"/>
          <w:sz w:val="24"/>
          <w:szCs w:val="24"/>
        </w:rPr>
        <w:t xml:space="preserve">. DTMS Class Roster (Signed by course manager) </w:t>
      </w:r>
    </w:p>
    <w:p w14:paraId="5D2B7B29" w14:textId="229363AD" w:rsidR="00B75830" w:rsidRPr="00DF74D7" w:rsidRDefault="009C4742" w:rsidP="00B75830">
      <w:pPr>
        <w:spacing w:after="0" w:line="240" w:lineRule="auto"/>
        <w:rPr>
          <w:rFonts w:ascii="Arial" w:eastAsia="Calibri" w:hAnsi="Arial" w:cs="Arial"/>
          <w:sz w:val="24"/>
          <w:szCs w:val="24"/>
        </w:rPr>
      </w:pPr>
      <w:r>
        <w:rPr>
          <w:rFonts w:ascii="Arial" w:eastAsia="Calibri" w:hAnsi="Arial" w:cs="Arial"/>
          <w:sz w:val="24"/>
          <w:szCs w:val="24"/>
        </w:rPr>
        <w:t xml:space="preserve">    d.</w:t>
      </w:r>
      <w:r w:rsidR="00B75830" w:rsidRPr="00DF74D7">
        <w:rPr>
          <w:rFonts w:ascii="Arial" w:eastAsia="Calibri" w:hAnsi="Arial" w:cs="Arial"/>
          <w:sz w:val="24"/>
          <w:szCs w:val="24"/>
        </w:rPr>
        <w:t>. Copy of Evaluations to include, but not limited to:</w:t>
      </w:r>
    </w:p>
    <w:p w14:paraId="6820A963" w14:textId="658B7E86" w:rsidR="00B75830" w:rsidRPr="00DF74D7" w:rsidRDefault="00B75830" w:rsidP="00B75830">
      <w:pPr>
        <w:spacing w:after="0" w:line="240" w:lineRule="auto"/>
        <w:rPr>
          <w:rFonts w:ascii="Arial" w:eastAsia="Calibri" w:hAnsi="Arial" w:cs="Arial"/>
          <w:sz w:val="24"/>
          <w:szCs w:val="24"/>
        </w:rPr>
      </w:pPr>
      <w:r w:rsidRPr="00DF74D7">
        <w:rPr>
          <w:rFonts w:ascii="Arial" w:eastAsia="Calibri" w:hAnsi="Arial" w:cs="Arial"/>
          <w:sz w:val="24"/>
          <w:szCs w:val="24"/>
        </w:rPr>
        <w:t xml:space="preserve">    </w:t>
      </w:r>
      <w:r w:rsidR="009C4742">
        <w:rPr>
          <w:rFonts w:ascii="Arial" w:eastAsia="Calibri" w:hAnsi="Arial" w:cs="Arial"/>
          <w:sz w:val="24"/>
          <w:szCs w:val="24"/>
        </w:rPr>
        <w:tab/>
        <w:t>1.</w:t>
      </w:r>
      <w:r w:rsidRPr="00DF74D7">
        <w:rPr>
          <w:rFonts w:ascii="Arial" w:eastAsia="Calibri" w:hAnsi="Arial" w:cs="Arial"/>
          <w:sz w:val="24"/>
          <w:szCs w:val="24"/>
        </w:rPr>
        <w:t>. All leadership position evaluations</w:t>
      </w:r>
    </w:p>
    <w:p w14:paraId="480F1E78" w14:textId="3A0A81C2" w:rsidR="00B75830" w:rsidRPr="00DF74D7" w:rsidRDefault="00B75830" w:rsidP="00B75830">
      <w:pPr>
        <w:spacing w:line="240" w:lineRule="auto"/>
        <w:rPr>
          <w:rFonts w:ascii="Arial" w:eastAsia="Calibri" w:hAnsi="Arial" w:cs="Arial"/>
          <w:sz w:val="24"/>
          <w:szCs w:val="24"/>
        </w:rPr>
      </w:pPr>
      <w:r w:rsidRPr="00DF74D7">
        <w:rPr>
          <w:rFonts w:ascii="Arial" w:eastAsia="Calibri" w:hAnsi="Arial" w:cs="Arial"/>
          <w:sz w:val="24"/>
          <w:szCs w:val="24"/>
        </w:rPr>
        <w:t xml:space="preserve">    </w:t>
      </w:r>
      <w:r w:rsidR="009C4742">
        <w:rPr>
          <w:rFonts w:ascii="Arial" w:eastAsia="Calibri" w:hAnsi="Arial" w:cs="Arial"/>
          <w:sz w:val="24"/>
          <w:szCs w:val="24"/>
        </w:rPr>
        <w:tab/>
        <w:t>2.</w:t>
      </w:r>
      <w:r w:rsidRPr="00DF74D7">
        <w:rPr>
          <w:rFonts w:ascii="Arial" w:eastAsia="Calibri" w:hAnsi="Arial" w:cs="Arial"/>
          <w:sz w:val="24"/>
          <w:szCs w:val="24"/>
        </w:rPr>
        <w:t>. All graded written and oral evaluations.</w:t>
      </w:r>
    </w:p>
    <w:p w14:paraId="0710C3D4" w14:textId="521DE392" w:rsidR="00B75830" w:rsidRPr="00DF74D7" w:rsidRDefault="009C4742" w:rsidP="00B75830">
      <w:pPr>
        <w:spacing w:line="240" w:lineRule="auto"/>
        <w:rPr>
          <w:rFonts w:ascii="Arial" w:eastAsia="Calibri" w:hAnsi="Arial" w:cs="Arial"/>
          <w:sz w:val="24"/>
          <w:szCs w:val="24"/>
        </w:rPr>
      </w:pPr>
      <w:r>
        <w:rPr>
          <w:rFonts w:ascii="Arial" w:eastAsia="Calibri" w:hAnsi="Arial" w:cs="Arial"/>
          <w:sz w:val="24"/>
          <w:szCs w:val="24"/>
        </w:rPr>
        <w:t xml:space="preserve">    e.</w:t>
      </w:r>
      <w:r w:rsidR="00B75830" w:rsidRPr="00DF74D7">
        <w:rPr>
          <w:rFonts w:ascii="Arial" w:eastAsia="Calibri" w:hAnsi="Arial" w:cs="Arial"/>
          <w:sz w:val="24"/>
          <w:szCs w:val="24"/>
        </w:rPr>
        <w:t>. Copy of Student ACFT (Copy of profile if unable to take)</w:t>
      </w:r>
    </w:p>
    <w:p w14:paraId="29355483" w14:textId="1464D1CA" w:rsidR="00B75830" w:rsidRPr="00DF74D7" w:rsidRDefault="009C4742" w:rsidP="00B75830">
      <w:pPr>
        <w:spacing w:line="240" w:lineRule="auto"/>
        <w:rPr>
          <w:rFonts w:ascii="Arial" w:eastAsia="Calibri" w:hAnsi="Arial" w:cs="Arial"/>
          <w:sz w:val="24"/>
          <w:szCs w:val="24"/>
        </w:rPr>
      </w:pPr>
      <w:r>
        <w:rPr>
          <w:rFonts w:ascii="Arial" w:eastAsia="Calibri" w:hAnsi="Arial" w:cs="Arial"/>
          <w:sz w:val="24"/>
          <w:szCs w:val="24"/>
        </w:rPr>
        <w:t xml:space="preserve">    f.</w:t>
      </w:r>
      <w:r w:rsidR="00B75830" w:rsidRPr="00DF74D7">
        <w:rPr>
          <w:rFonts w:ascii="Arial" w:eastAsia="Calibri" w:hAnsi="Arial" w:cs="Arial"/>
          <w:sz w:val="24"/>
          <w:szCs w:val="24"/>
        </w:rPr>
        <w:t xml:space="preserve">. Copy of Student’s Body Fat Worksheet (if applicable) </w:t>
      </w:r>
    </w:p>
    <w:p w14:paraId="7DF7FDC7" w14:textId="7A6CCB74" w:rsidR="00B75830" w:rsidRPr="00DF74D7" w:rsidRDefault="009C4742" w:rsidP="00B75830">
      <w:pPr>
        <w:spacing w:line="240" w:lineRule="auto"/>
        <w:rPr>
          <w:rFonts w:ascii="Arial" w:eastAsia="Calibri" w:hAnsi="Arial" w:cs="Arial"/>
          <w:sz w:val="24"/>
          <w:szCs w:val="24"/>
        </w:rPr>
      </w:pPr>
      <w:r>
        <w:rPr>
          <w:rFonts w:ascii="Arial" w:eastAsia="Calibri" w:hAnsi="Arial" w:cs="Arial"/>
          <w:sz w:val="24"/>
          <w:szCs w:val="24"/>
        </w:rPr>
        <w:t xml:space="preserve">    g.</w:t>
      </w:r>
      <w:r w:rsidR="00B75830" w:rsidRPr="00DF74D7">
        <w:rPr>
          <w:rFonts w:ascii="Arial" w:eastAsia="Calibri" w:hAnsi="Arial" w:cs="Arial"/>
          <w:sz w:val="24"/>
          <w:szCs w:val="24"/>
        </w:rPr>
        <w:t xml:space="preserve">. Copy of Student’s ORB and Personal Data Sheet </w:t>
      </w:r>
    </w:p>
    <w:p w14:paraId="345ACD41" w14:textId="78FB390E" w:rsidR="009C4742" w:rsidRDefault="009C4742" w:rsidP="00DF74D7">
      <w:pPr>
        <w:spacing w:after="0" w:line="240" w:lineRule="auto"/>
        <w:rPr>
          <w:rFonts w:ascii="Arial" w:eastAsia="Calibri" w:hAnsi="Arial" w:cs="Arial"/>
          <w:sz w:val="24"/>
          <w:szCs w:val="24"/>
        </w:rPr>
      </w:pPr>
      <w:r>
        <w:rPr>
          <w:rFonts w:ascii="Arial" w:eastAsia="Calibri" w:hAnsi="Arial" w:cs="Arial"/>
          <w:sz w:val="24"/>
          <w:szCs w:val="24"/>
        </w:rPr>
        <w:t xml:space="preserve">    h.</w:t>
      </w:r>
      <w:r w:rsidR="00B75830" w:rsidRPr="00DF74D7">
        <w:rPr>
          <w:rFonts w:ascii="Arial" w:eastAsia="Calibri" w:hAnsi="Arial" w:cs="Arial"/>
          <w:sz w:val="24"/>
          <w:szCs w:val="24"/>
        </w:rPr>
        <w:t>. Copy of Orders assigning the student to the course and any waiver required to attend this course.</w:t>
      </w:r>
    </w:p>
    <w:p w14:paraId="2AFABA7E" w14:textId="77777777" w:rsidR="009C4742" w:rsidRPr="00DF74D7" w:rsidRDefault="009C4742" w:rsidP="00DF74D7">
      <w:pPr>
        <w:spacing w:after="0" w:line="240" w:lineRule="auto"/>
        <w:rPr>
          <w:rFonts w:ascii="Arial" w:eastAsia="Calibri" w:hAnsi="Arial" w:cs="Arial"/>
          <w:sz w:val="24"/>
          <w:szCs w:val="24"/>
        </w:rPr>
      </w:pPr>
    </w:p>
    <w:p w14:paraId="227E9763" w14:textId="5F6E4B2F" w:rsidR="00B75830" w:rsidRDefault="009C4742" w:rsidP="00DF74D7">
      <w:pPr>
        <w:spacing w:after="0" w:line="240" w:lineRule="auto"/>
        <w:rPr>
          <w:rFonts w:ascii="Arial" w:eastAsia="Calibri" w:hAnsi="Arial" w:cs="Arial"/>
          <w:sz w:val="24"/>
          <w:szCs w:val="24"/>
        </w:rPr>
      </w:pPr>
      <w:r>
        <w:rPr>
          <w:rFonts w:ascii="Arial" w:eastAsia="Calibri" w:hAnsi="Arial" w:cs="Arial"/>
          <w:sz w:val="24"/>
          <w:szCs w:val="24"/>
        </w:rPr>
        <w:t xml:space="preserve">    i.</w:t>
      </w:r>
      <w:r w:rsidR="00B75830" w:rsidRPr="00DF74D7">
        <w:rPr>
          <w:rFonts w:ascii="Arial" w:eastAsia="Calibri" w:hAnsi="Arial" w:cs="Arial"/>
          <w:sz w:val="24"/>
          <w:szCs w:val="24"/>
        </w:rPr>
        <w:t>. Copy of student’s DA Form 1059 or DD Form 2496 and a copy of the certificate of completion.</w:t>
      </w:r>
    </w:p>
    <w:p w14:paraId="0E4448F9" w14:textId="77777777" w:rsidR="009C4742" w:rsidRPr="00DF74D7" w:rsidRDefault="009C4742" w:rsidP="00DF74D7">
      <w:pPr>
        <w:spacing w:after="0" w:line="240" w:lineRule="auto"/>
        <w:rPr>
          <w:rFonts w:ascii="Arial" w:eastAsia="Calibri" w:hAnsi="Arial" w:cs="Arial"/>
          <w:sz w:val="24"/>
          <w:szCs w:val="24"/>
        </w:rPr>
      </w:pPr>
    </w:p>
    <w:p w14:paraId="1E1E9BF5" w14:textId="74A79569" w:rsidR="00F16507" w:rsidRPr="00DF74D7" w:rsidRDefault="009C4742" w:rsidP="00B75830">
      <w:pPr>
        <w:pStyle w:val="paragraph"/>
        <w:spacing w:before="0" w:beforeAutospacing="0" w:after="0" w:afterAutospacing="0"/>
        <w:textAlignment w:val="baseline"/>
        <w:rPr>
          <w:rStyle w:val="eop"/>
          <w:rFonts w:ascii="Arial" w:hAnsi="Arial" w:cs="Arial"/>
        </w:rPr>
      </w:pPr>
      <w:r>
        <w:rPr>
          <w:rFonts w:ascii="Arial" w:eastAsia="Calibri" w:hAnsi="Arial" w:cs="Arial"/>
        </w:rPr>
        <w:t xml:space="preserve">    j</w:t>
      </w:r>
      <w:r w:rsidR="00B75830" w:rsidRPr="00DF74D7">
        <w:rPr>
          <w:rFonts w:ascii="Arial" w:eastAsia="Calibri" w:hAnsi="Arial" w:cs="Arial"/>
        </w:rPr>
        <w:t>. Copy of any Student Status Review Documentation (if applicable</w:t>
      </w:r>
      <w:r w:rsidR="00DF74D7" w:rsidRPr="00DF74D7">
        <w:rPr>
          <w:rFonts w:ascii="Arial" w:eastAsia="Calibri" w:hAnsi="Arial" w:cs="Arial"/>
        </w:rPr>
        <w:t>)</w:t>
      </w:r>
      <w:r w:rsidR="00F16507" w:rsidRPr="00DF74D7">
        <w:rPr>
          <w:rStyle w:val="eop"/>
          <w:rFonts w:ascii="Arial" w:hAnsi="Arial" w:cs="Arial"/>
        </w:rPr>
        <w:t> </w:t>
      </w:r>
    </w:p>
    <w:p w14:paraId="1F3081B0" w14:textId="77777777" w:rsidR="00DF74D7" w:rsidRPr="00875DC1" w:rsidRDefault="00DF74D7" w:rsidP="00B75830">
      <w:pPr>
        <w:pStyle w:val="paragraph"/>
        <w:spacing w:before="0" w:beforeAutospacing="0" w:after="0" w:afterAutospacing="0"/>
        <w:textAlignment w:val="baseline"/>
        <w:rPr>
          <w:rFonts w:ascii="Segoe UI" w:hAnsi="Segoe UI" w:cs="Segoe UI"/>
          <w:sz w:val="18"/>
          <w:szCs w:val="18"/>
        </w:rPr>
      </w:pPr>
    </w:p>
    <w:p w14:paraId="20A84939" w14:textId="3B6DAB11" w:rsidR="00F16507" w:rsidRPr="00875DC1" w:rsidRDefault="009C4742" w:rsidP="00F165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2</w:t>
      </w:r>
      <w:r w:rsidR="00F16507" w:rsidRPr="00875DC1">
        <w:rPr>
          <w:rStyle w:val="normaltextrun"/>
          <w:rFonts w:ascii="Arial" w:hAnsi="Arial" w:cs="Arial"/>
        </w:rPr>
        <w:t>.  Student’s test answer sheets will be retained by the Test Control Officer until course completion.  Test records for any student declared non-graduate or released early from a course will be maintained for at least two years.</w:t>
      </w:r>
      <w:r w:rsidR="00F16507" w:rsidRPr="00875DC1">
        <w:rPr>
          <w:rStyle w:val="eop"/>
          <w:rFonts w:ascii="Arial" w:hAnsi="Arial" w:cs="Arial"/>
        </w:rPr>
        <w:t> </w:t>
      </w:r>
    </w:p>
    <w:p w14:paraId="184B9D21" w14:textId="6653C58B" w:rsidR="7D50D60F" w:rsidRPr="00A77757" w:rsidRDefault="7D50D60F" w:rsidP="00A77757">
      <w:pPr>
        <w:pStyle w:val="paragraph"/>
        <w:spacing w:before="0" w:beforeAutospacing="0" w:after="0" w:afterAutospacing="0"/>
        <w:textAlignment w:val="baseline"/>
        <w:rPr>
          <w:rStyle w:val="eop"/>
          <w:rFonts w:ascii="Segoe UI" w:hAnsi="Segoe UI" w:cs="Segoe UI"/>
          <w:sz w:val="18"/>
          <w:szCs w:val="18"/>
        </w:rPr>
      </w:pPr>
    </w:p>
    <w:p w14:paraId="72B793A8" w14:textId="2CE495B8" w:rsidR="00F16507" w:rsidRPr="00875DC1" w:rsidRDefault="009C4742" w:rsidP="00F165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3</w:t>
      </w:r>
      <w:r w:rsidR="00F16507" w:rsidRPr="00875DC1">
        <w:rPr>
          <w:rStyle w:val="normaltextrun"/>
          <w:rFonts w:ascii="Arial" w:hAnsi="Arial" w:cs="Arial"/>
        </w:rPr>
        <w:t>.  Student academic files, IAW the Registrar Check Sheet (Table 1), will be maintained for a minimum period of 12 months following course graduation by the registrar.  Student academic files for any student declared non-graduate or released early from a course (dismissed) will be maintained for at least two years.</w:t>
      </w:r>
      <w:r w:rsidR="00F16507" w:rsidRPr="00875DC1">
        <w:rPr>
          <w:rStyle w:val="eop"/>
          <w:rFonts w:ascii="Arial" w:hAnsi="Arial" w:cs="Arial"/>
        </w:rPr>
        <w:t> </w:t>
      </w:r>
    </w:p>
    <w:p w14:paraId="6C766A45" w14:textId="7E0AB2D3" w:rsidR="00F16507" w:rsidRPr="00875DC1" w:rsidRDefault="009C4742" w:rsidP="00F1650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lastRenderedPageBreak/>
        <w:t>4</w:t>
      </w:r>
      <w:r w:rsidR="00F16507" w:rsidRPr="00875DC1">
        <w:rPr>
          <w:rStyle w:val="normaltextrun"/>
          <w:rFonts w:ascii="Arial" w:hAnsi="Arial" w:cs="Arial"/>
        </w:rPr>
        <w:t xml:space="preserve">.  Student academic files for any student recycled into a later course will be maintained for at least two years.  Day one recycles, students who recycle back to the beginning of the course, previous academic file/grades will not be used or calculated in their current course. Day one recycled students are required to complete and/or redo all assignments with the newly assigned course and will receive the grade value from their new class. Mid-course recycles, are students who recycle into a current course that has already started. Mid-course recycles will only have their previous academic file/grades, up to the new course’s training week, </w:t>
      </w:r>
      <w:r w:rsidR="00F16507" w:rsidRPr="00875DC1">
        <w:rPr>
          <w:rStyle w:val="spellingerror"/>
          <w:rFonts w:ascii="Arial" w:hAnsi="Arial" w:cs="Arial"/>
        </w:rPr>
        <w:t>transferred</w:t>
      </w:r>
      <w:r w:rsidR="00F16507" w:rsidRPr="00875DC1">
        <w:rPr>
          <w:rStyle w:val="normaltextrun"/>
          <w:rFonts w:ascii="Arial" w:hAnsi="Arial" w:cs="Arial"/>
        </w:rPr>
        <w:t>. </w:t>
      </w:r>
      <w:r w:rsidR="00F16507" w:rsidRPr="00875DC1">
        <w:rPr>
          <w:rStyle w:val="eop"/>
          <w:rFonts w:ascii="Arial" w:hAnsi="Arial" w:cs="Arial"/>
        </w:rPr>
        <w:t> </w:t>
      </w:r>
    </w:p>
    <w:p w14:paraId="3FAE9B81" w14:textId="69A14C11" w:rsidR="00F16507" w:rsidRPr="00875DC1" w:rsidRDefault="00F16507" w:rsidP="00F16507">
      <w:pPr>
        <w:pStyle w:val="paragraph"/>
        <w:spacing w:before="0" w:beforeAutospacing="0" w:after="0" w:afterAutospacing="0"/>
        <w:textAlignment w:val="baseline"/>
        <w:rPr>
          <w:rFonts w:ascii="Segoe UI" w:hAnsi="Segoe UI" w:cs="Segoe UI"/>
          <w:sz w:val="18"/>
          <w:szCs w:val="18"/>
        </w:rPr>
      </w:pPr>
      <w:r w:rsidRPr="00875DC1">
        <w:rPr>
          <w:rStyle w:val="eop"/>
          <w:rFonts w:ascii="Arial" w:hAnsi="Arial" w:cs="Arial"/>
        </w:rPr>
        <w:t> </w:t>
      </w:r>
    </w:p>
    <w:p w14:paraId="589DEEC9" w14:textId="77777777" w:rsidR="00F16507" w:rsidRPr="00875DC1" w:rsidRDefault="00F16507" w:rsidP="00F16507">
      <w:pPr>
        <w:pStyle w:val="paragraph"/>
        <w:spacing w:before="0" w:beforeAutospacing="0" w:after="0" w:afterAutospacing="0"/>
        <w:textAlignment w:val="baseline"/>
        <w:rPr>
          <w:rFonts w:ascii="Segoe UI" w:hAnsi="Segoe UI" w:cs="Segoe UI"/>
          <w:sz w:val="18"/>
          <w:szCs w:val="18"/>
        </w:rPr>
      </w:pPr>
      <w:r w:rsidRPr="00875DC1">
        <w:rPr>
          <w:rStyle w:val="normaltextrun"/>
          <w:rFonts w:ascii="Arial" w:hAnsi="Arial" w:cs="Arial"/>
        </w:rPr>
        <w:t>5 Encls</w:t>
      </w:r>
      <w:r w:rsidRPr="00875DC1">
        <w:rPr>
          <w:rStyle w:val="eop"/>
          <w:rFonts w:ascii="Arial" w:hAnsi="Arial" w:cs="Arial"/>
        </w:rPr>
        <w:t> </w:t>
      </w:r>
    </w:p>
    <w:p w14:paraId="20681A60" w14:textId="77777777" w:rsidR="00F16507" w:rsidRPr="00875DC1" w:rsidRDefault="00F16507" w:rsidP="00F16507">
      <w:pPr>
        <w:pStyle w:val="paragraph"/>
        <w:spacing w:before="0" w:beforeAutospacing="0" w:after="0" w:afterAutospacing="0"/>
        <w:textAlignment w:val="baseline"/>
        <w:rPr>
          <w:rFonts w:ascii="Segoe UI" w:hAnsi="Segoe UI" w:cs="Segoe UI"/>
          <w:sz w:val="18"/>
          <w:szCs w:val="18"/>
        </w:rPr>
      </w:pPr>
      <w:r w:rsidRPr="00875DC1">
        <w:rPr>
          <w:rStyle w:val="normaltextrun"/>
          <w:rFonts w:ascii="Arial" w:hAnsi="Arial" w:cs="Arial"/>
        </w:rPr>
        <w:t>Table 1 MPBOLC and MPCCC Registrar Check Sheet</w:t>
      </w:r>
      <w:r w:rsidRPr="00875DC1">
        <w:rPr>
          <w:rStyle w:val="eop"/>
          <w:rFonts w:ascii="Arial" w:hAnsi="Arial" w:cs="Arial"/>
        </w:rPr>
        <w:t> </w:t>
      </w:r>
    </w:p>
    <w:p w14:paraId="3065AF5E" w14:textId="77777777" w:rsidR="00F16507" w:rsidRPr="00875DC1" w:rsidRDefault="00F16507" w:rsidP="00F16507">
      <w:pPr>
        <w:pStyle w:val="paragraph"/>
        <w:spacing w:before="0" w:beforeAutospacing="0" w:after="0" w:afterAutospacing="0"/>
        <w:textAlignment w:val="baseline"/>
        <w:rPr>
          <w:rFonts w:ascii="Segoe UI" w:hAnsi="Segoe UI" w:cs="Segoe UI"/>
          <w:sz w:val="18"/>
          <w:szCs w:val="18"/>
        </w:rPr>
      </w:pPr>
      <w:r w:rsidRPr="00875DC1">
        <w:rPr>
          <w:rStyle w:val="normaltextrun"/>
          <w:rFonts w:ascii="Arial" w:hAnsi="Arial" w:cs="Arial"/>
        </w:rPr>
        <w:t>Table 2 MPBOLC Student Initial Counseling</w:t>
      </w:r>
      <w:r w:rsidRPr="00875DC1">
        <w:rPr>
          <w:rStyle w:val="eop"/>
          <w:rFonts w:ascii="Arial" w:hAnsi="Arial" w:cs="Arial"/>
        </w:rPr>
        <w:t> </w:t>
      </w:r>
    </w:p>
    <w:p w14:paraId="6CE40C87" w14:textId="77777777" w:rsidR="00F16507" w:rsidRPr="00875DC1" w:rsidRDefault="00F16507" w:rsidP="00F16507">
      <w:pPr>
        <w:pStyle w:val="paragraph"/>
        <w:spacing w:before="0" w:beforeAutospacing="0" w:after="0" w:afterAutospacing="0"/>
        <w:textAlignment w:val="baseline"/>
        <w:rPr>
          <w:rFonts w:ascii="Segoe UI" w:hAnsi="Segoe UI" w:cs="Segoe UI"/>
          <w:sz w:val="18"/>
          <w:szCs w:val="18"/>
        </w:rPr>
      </w:pPr>
      <w:r w:rsidRPr="00875DC1">
        <w:rPr>
          <w:rStyle w:val="normaltextrun"/>
          <w:rFonts w:ascii="Arial" w:hAnsi="Arial" w:cs="Arial"/>
        </w:rPr>
        <w:t>Table 3 MPCCC Student Initial Counseling</w:t>
      </w:r>
      <w:r w:rsidRPr="00875DC1">
        <w:rPr>
          <w:rStyle w:val="eop"/>
          <w:rFonts w:ascii="Arial" w:hAnsi="Arial" w:cs="Arial"/>
        </w:rPr>
        <w:t> </w:t>
      </w:r>
    </w:p>
    <w:p w14:paraId="7E99AD3A" w14:textId="77777777" w:rsidR="00F16507" w:rsidRPr="00875DC1" w:rsidRDefault="00F16507" w:rsidP="00F16507">
      <w:pPr>
        <w:pStyle w:val="paragraph"/>
        <w:spacing w:before="0" w:beforeAutospacing="0" w:after="0" w:afterAutospacing="0"/>
        <w:textAlignment w:val="baseline"/>
        <w:rPr>
          <w:rFonts w:ascii="Segoe UI" w:hAnsi="Segoe UI" w:cs="Segoe UI"/>
          <w:sz w:val="18"/>
          <w:szCs w:val="18"/>
        </w:rPr>
      </w:pPr>
      <w:r w:rsidRPr="00875DC1">
        <w:rPr>
          <w:rStyle w:val="normaltextrun"/>
          <w:rFonts w:ascii="Arial" w:hAnsi="Arial" w:cs="Arial"/>
        </w:rPr>
        <w:t xml:space="preserve">Table 4 MPCCC </w:t>
      </w:r>
      <w:r w:rsidRPr="00875DC1">
        <w:rPr>
          <w:rStyle w:val="contextualspellingandgrammarerror"/>
          <w:rFonts w:ascii="Arial" w:hAnsi="Arial" w:cs="Arial"/>
        </w:rPr>
        <w:t>Mid Course</w:t>
      </w:r>
      <w:r w:rsidRPr="00875DC1">
        <w:rPr>
          <w:rStyle w:val="normaltextrun"/>
          <w:rFonts w:ascii="Arial" w:hAnsi="Arial" w:cs="Arial"/>
        </w:rPr>
        <w:t xml:space="preserve"> Counseling</w:t>
      </w:r>
      <w:r w:rsidRPr="00875DC1">
        <w:rPr>
          <w:rStyle w:val="eop"/>
          <w:rFonts w:ascii="Arial" w:hAnsi="Arial" w:cs="Arial"/>
        </w:rPr>
        <w:t> </w:t>
      </w:r>
    </w:p>
    <w:p w14:paraId="38E90031" w14:textId="09A8C74A" w:rsidR="00F16507" w:rsidRPr="00875DC1" w:rsidRDefault="00F16507" w:rsidP="7D50D60F">
      <w:pPr>
        <w:pStyle w:val="paragraph"/>
        <w:spacing w:before="0" w:beforeAutospacing="0" w:after="0" w:afterAutospacing="0"/>
        <w:textAlignment w:val="baseline"/>
        <w:rPr>
          <w:rFonts w:ascii="Segoe UI" w:hAnsi="Segoe UI" w:cs="Segoe UI"/>
          <w:sz w:val="18"/>
          <w:szCs w:val="18"/>
        </w:rPr>
      </w:pPr>
      <w:r w:rsidRPr="00875DC1">
        <w:rPr>
          <w:rStyle w:val="normaltextrun"/>
          <w:rFonts w:ascii="Arial" w:hAnsi="Arial" w:cs="Arial"/>
        </w:rPr>
        <w:t xml:space="preserve">Table 5 MPCCC-RC </w:t>
      </w:r>
      <w:r w:rsidRPr="00875DC1">
        <w:rPr>
          <w:rStyle w:val="spellingerror"/>
          <w:rFonts w:ascii="Arial" w:hAnsi="Arial" w:cs="Arial"/>
        </w:rPr>
        <w:t>Counseling</w:t>
      </w:r>
      <w:r w:rsidRPr="00875DC1">
        <w:rPr>
          <w:rStyle w:val="eop"/>
          <w:rFonts w:ascii="Arial" w:hAnsi="Arial" w:cs="Arial"/>
        </w:rPr>
        <w:t> </w:t>
      </w:r>
    </w:p>
    <w:p w14:paraId="6E29E5B4" w14:textId="77777777" w:rsidR="00F16507" w:rsidRPr="00875DC1" w:rsidRDefault="00F16507" w:rsidP="00F16507">
      <w:pPr>
        <w:tabs>
          <w:tab w:val="left" w:pos="2256"/>
        </w:tabs>
        <w:rPr>
          <w:rFonts w:ascii="Arial" w:hAnsi="Arial" w:cs="Arial"/>
          <w:sz w:val="18"/>
        </w:rPr>
      </w:pPr>
    </w:p>
    <w:p w14:paraId="0486D37F" w14:textId="77777777" w:rsidR="00010905" w:rsidRPr="00875DC1" w:rsidRDefault="00010905" w:rsidP="00F16507">
      <w:pPr>
        <w:tabs>
          <w:tab w:val="left" w:pos="2256"/>
        </w:tabs>
        <w:rPr>
          <w:rFonts w:ascii="Arial" w:hAnsi="Arial" w:cs="Arial"/>
          <w:sz w:val="18"/>
        </w:rPr>
      </w:pPr>
    </w:p>
    <w:p w14:paraId="433FB565" w14:textId="77777777" w:rsidR="00010905" w:rsidRPr="00875DC1" w:rsidRDefault="00010905" w:rsidP="00F16507">
      <w:pPr>
        <w:tabs>
          <w:tab w:val="left" w:pos="2256"/>
        </w:tabs>
        <w:rPr>
          <w:rFonts w:ascii="Arial" w:hAnsi="Arial" w:cs="Arial"/>
          <w:sz w:val="18"/>
        </w:rPr>
      </w:pPr>
    </w:p>
    <w:p w14:paraId="51643681" w14:textId="77777777" w:rsidR="00010905" w:rsidRPr="00875DC1" w:rsidRDefault="00010905" w:rsidP="00F16507">
      <w:pPr>
        <w:tabs>
          <w:tab w:val="left" w:pos="2256"/>
        </w:tabs>
        <w:rPr>
          <w:rFonts w:ascii="Arial" w:hAnsi="Arial" w:cs="Arial"/>
          <w:sz w:val="18"/>
        </w:rPr>
      </w:pPr>
    </w:p>
    <w:p w14:paraId="0BDDEA17" w14:textId="77777777" w:rsidR="00010905" w:rsidRPr="00875DC1" w:rsidRDefault="00010905" w:rsidP="00F16507">
      <w:pPr>
        <w:tabs>
          <w:tab w:val="left" w:pos="2256"/>
        </w:tabs>
        <w:rPr>
          <w:rFonts w:ascii="Arial" w:hAnsi="Arial" w:cs="Arial"/>
          <w:sz w:val="18"/>
        </w:rPr>
      </w:pPr>
    </w:p>
    <w:p w14:paraId="77CBE861" w14:textId="77777777" w:rsidR="00010905" w:rsidRPr="00875DC1" w:rsidRDefault="00010905" w:rsidP="00F16507">
      <w:pPr>
        <w:tabs>
          <w:tab w:val="left" w:pos="2256"/>
        </w:tabs>
        <w:rPr>
          <w:rFonts w:ascii="Arial" w:hAnsi="Arial" w:cs="Arial"/>
          <w:sz w:val="18"/>
        </w:rPr>
      </w:pPr>
    </w:p>
    <w:p w14:paraId="30AA8F23" w14:textId="77777777" w:rsidR="00010905" w:rsidRPr="00875DC1" w:rsidRDefault="00010905" w:rsidP="00F16507">
      <w:pPr>
        <w:tabs>
          <w:tab w:val="left" w:pos="2256"/>
        </w:tabs>
        <w:rPr>
          <w:rFonts w:ascii="Arial" w:hAnsi="Arial" w:cs="Arial"/>
          <w:sz w:val="18"/>
        </w:rPr>
      </w:pPr>
    </w:p>
    <w:p w14:paraId="4E4D0102" w14:textId="77777777" w:rsidR="00010905" w:rsidRPr="00875DC1" w:rsidRDefault="00010905" w:rsidP="00F16507">
      <w:pPr>
        <w:tabs>
          <w:tab w:val="left" w:pos="2256"/>
        </w:tabs>
        <w:rPr>
          <w:rFonts w:ascii="Arial" w:hAnsi="Arial" w:cs="Arial"/>
          <w:sz w:val="18"/>
        </w:rPr>
      </w:pPr>
    </w:p>
    <w:p w14:paraId="521DC0F4" w14:textId="77777777" w:rsidR="00010905" w:rsidRPr="00875DC1" w:rsidRDefault="00010905" w:rsidP="00F16507">
      <w:pPr>
        <w:tabs>
          <w:tab w:val="left" w:pos="2256"/>
        </w:tabs>
        <w:rPr>
          <w:rFonts w:ascii="Arial" w:hAnsi="Arial" w:cs="Arial"/>
          <w:sz w:val="18"/>
        </w:rPr>
      </w:pPr>
    </w:p>
    <w:p w14:paraId="533C2012" w14:textId="77777777" w:rsidR="00010905" w:rsidRPr="00875DC1" w:rsidRDefault="00010905" w:rsidP="00F16507">
      <w:pPr>
        <w:tabs>
          <w:tab w:val="left" w:pos="2256"/>
        </w:tabs>
        <w:rPr>
          <w:rFonts w:ascii="Arial" w:hAnsi="Arial" w:cs="Arial"/>
          <w:sz w:val="18"/>
        </w:rPr>
      </w:pPr>
    </w:p>
    <w:p w14:paraId="6152D71A" w14:textId="77777777" w:rsidR="00010905" w:rsidRPr="00875DC1" w:rsidRDefault="00010905" w:rsidP="00F16507">
      <w:pPr>
        <w:tabs>
          <w:tab w:val="left" w:pos="2256"/>
        </w:tabs>
        <w:rPr>
          <w:rFonts w:ascii="Arial" w:hAnsi="Arial" w:cs="Arial"/>
          <w:sz w:val="18"/>
        </w:rPr>
      </w:pPr>
    </w:p>
    <w:p w14:paraId="6E0B0A63" w14:textId="77777777" w:rsidR="00010905" w:rsidRPr="00875DC1" w:rsidRDefault="00010905" w:rsidP="00F16507">
      <w:pPr>
        <w:tabs>
          <w:tab w:val="left" w:pos="2256"/>
        </w:tabs>
        <w:rPr>
          <w:rFonts w:ascii="Arial" w:hAnsi="Arial" w:cs="Arial"/>
          <w:sz w:val="18"/>
        </w:rPr>
      </w:pPr>
    </w:p>
    <w:p w14:paraId="65803923" w14:textId="77777777" w:rsidR="00010905" w:rsidRPr="00875DC1" w:rsidRDefault="00010905" w:rsidP="00F16507">
      <w:pPr>
        <w:tabs>
          <w:tab w:val="left" w:pos="2256"/>
        </w:tabs>
        <w:rPr>
          <w:rFonts w:ascii="Arial" w:hAnsi="Arial" w:cs="Arial"/>
          <w:sz w:val="18"/>
        </w:rPr>
      </w:pPr>
    </w:p>
    <w:p w14:paraId="7F2612E7" w14:textId="77777777" w:rsidR="00010905" w:rsidRPr="00875DC1" w:rsidRDefault="00010905" w:rsidP="00F16507">
      <w:pPr>
        <w:tabs>
          <w:tab w:val="left" w:pos="2256"/>
        </w:tabs>
        <w:rPr>
          <w:rFonts w:ascii="Arial" w:hAnsi="Arial" w:cs="Arial"/>
          <w:sz w:val="18"/>
        </w:rPr>
      </w:pPr>
    </w:p>
    <w:p w14:paraId="5ECAE9C8" w14:textId="77777777" w:rsidR="00010905" w:rsidRPr="00875DC1" w:rsidRDefault="00010905" w:rsidP="00F16507">
      <w:pPr>
        <w:tabs>
          <w:tab w:val="left" w:pos="2256"/>
        </w:tabs>
        <w:rPr>
          <w:rFonts w:ascii="Arial" w:hAnsi="Arial" w:cs="Arial"/>
          <w:sz w:val="18"/>
        </w:rPr>
      </w:pPr>
    </w:p>
    <w:p w14:paraId="5E078B78" w14:textId="77777777" w:rsidR="00010905" w:rsidRPr="00875DC1" w:rsidRDefault="00010905" w:rsidP="00F16507">
      <w:pPr>
        <w:tabs>
          <w:tab w:val="left" w:pos="2256"/>
        </w:tabs>
        <w:rPr>
          <w:rFonts w:ascii="Arial" w:hAnsi="Arial" w:cs="Arial"/>
          <w:sz w:val="18"/>
        </w:rPr>
        <w:sectPr w:rsidR="00010905" w:rsidRPr="00875DC1">
          <w:headerReference w:type="default" r:id="rId137"/>
          <w:footerReference w:type="default" r:id="rId138"/>
          <w:headerReference w:type="first" r:id="rId139"/>
          <w:footerReference w:type="first" r:id="rId140"/>
          <w:pgSz w:w="12240" w:h="15840"/>
          <w:pgMar w:top="1440" w:right="1440" w:bottom="1440" w:left="1440" w:header="720" w:footer="720" w:gutter="0"/>
          <w:cols w:space="720"/>
          <w:docGrid w:linePitch="360"/>
        </w:sectPr>
      </w:pPr>
    </w:p>
    <w:p w14:paraId="3223F607" w14:textId="77777777" w:rsidR="00C730B3" w:rsidRPr="00C26F1B" w:rsidRDefault="00C730B3" w:rsidP="00C730B3">
      <w:pPr>
        <w:spacing w:after="0" w:line="240" w:lineRule="auto"/>
        <w:jc w:val="center"/>
        <w:rPr>
          <w:rFonts w:ascii="Arial" w:eastAsia="Calibri" w:hAnsi="Arial" w:cs="Arial"/>
          <w:b/>
          <w:sz w:val="20"/>
          <w:szCs w:val="20"/>
        </w:rPr>
      </w:pPr>
      <w:r w:rsidRPr="00C26F1B">
        <w:rPr>
          <w:rFonts w:ascii="Arial" w:eastAsia="Calibri" w:hAnsi="Arial" w:cs="Arial"/>
          <w:b/>
          <w:sz w:val="20"/>
          <w:szCs w:val="20"/>
        </w:rPr>
        <w:lastRenderedPageBreak/>
        <w:t>Student Records Checklist</w:t>
      </w:r>
    </w:p>
    <w:p w14:paraId="1D22616F" w14:textId="77777777" w:rsidR="00C730B3" w:rsidRPr="00C26F1B" w:rsidRDefault="00C730B3" w:rsidP="00C730B3">
      <w:pPr>
        <w:spacing w:after="0" w:line="240" w:lineRule="auto"/>
        <w:jc w:val="center"/>
        <w:rPr>
          <w:rFonts w:ascii="Arial" w:eastAsia="Calibri" w:hAnsi="Arial" w:cs="Arial"/>
          <w:b/>
          <w:sz w:val="20"/>
          <w:szCs w:val="20"/>
        </w:rPr>
      </w:pPr>
    </w:p>
    <w:p w14:paraId="6C861841" w14:textId="77777777" w:rsidR="00C730B3" w:rsidRPr="00C26F1B" w:rsidRDefault="00C730B3" w:rsidP="00C730B3">
      <w:pPr>
        <w:spacing w:after="0" w:line="240" w:lineRule="auto"/>
        <w:rPr>
          <w:rFonts w:ascii="Arial" w:eastAsia="Calibri" w:hAnsi="Arial" w:cs="Arial"/>
          <w:sz w:val="20"/>
          <w:szCs w:val="20"/>
        </w:rPr>
      </w:pPr>
      <w:r w:rsidRPr="00C26F1B">
        <w:rPr>
          <w:rFonts w:ascii="Arial" w:eastAsia="Calibri" w:hAnsi="Arial" w:cs="Arial"/>
          <w:sz w:val="20"/>
          <w:szCs w:val="20"/>
        </w:rPr>
        <w:t>Student Rank/Name: ______________________________________________ Class #: ___</w:t>
      </w:r>
      <w:r w:rsidRPr="00C26F1B">
        <w:rPr>
          <w:rFonts w:ascii="Arial" w:eastAsia="Calibri" w:hAnsi="Arial" w:cs="Arial"/>
          <w:sz w:val="20"/>
          <w:szCs w:val="20"/>
          <w:u w:val="single"/>
        </w:rPr>
        <w:t xml:space="preserve"> _______</w:t>
      </w:r>
    </w:p>
    <w:p w14:paraId="71820AAC" w14:textId="77777777" w:rsidR="00C730B3" w:rsidRPr="00C26F1B" w:rsidRDefault="00C730B3" w:rsidP="00C730B3">
      <w:pPr>
        <w:spacing w:after="0" w:line="240" w:lineRule="auto"/>
        <w:rPr>
          <w:rFonts w:ascii="Arial" w:eastAsia="Calibri" w:hAnsi="Arial" w:cs="Arial"/>
          <w:sz w:val="20"/>
          <w:szCs w:val="20"/>
        </w:rPr>
      </w:pPr>
      <w:r w:rsidRPr="00C26F1B">
        <w:rPr>
          <w:rFonts w:ascii="Arial" w:eastAsia="Calibri" w:hAnsi="Arial" w:cs="Arial"/>
          <w:sz w:val="20"/>
          <w:szCs w:val="20"/>
        </w:rPr>
        <w:tab/>
      </w:r>
    </w:p>
    <w:p w14:paraId="2A8A3AC3" w14:textId="359369D0" w:rsidR="00C730B3" w:rsidRPr="00C26F1B" w:rsidRDefault="00C730B3" w:rsidP="00C730B3">
      <w:pPr>
        <w:spacing w:after="0" w:line="240" w:lineRule="auto"/>
        <w:rPr>
          <w:rFonts w:ascii="Arial" w:eastAsia="Calibri" w:hAnsi="Arial" w:cs="Arial"/>
          <w:sz w:val="20"/>
          <w:szCs w:val="20"/>
        </w:rPr>
      </w:pPr>
      <w:r w:rsidRPr="00C26F1B">
        <w:rPr>
          <w:rFonts w:ascii="Arial" w:eastAsia="Calibri" w:hAnsi="Arial" w:cs="Arial"/>
          <w:sz w:val="20"/>
          <w:szCs w:val="20"/>
        </w:rPr>
        <w:t>Start Date: _________                                                                  Graduation Date: ____________</w:t>
      </w:r>
    </w:p>
    <w:p w14:paraId="4A9953BE" w14:textId="77777777" w:rsidR="00C730B3" w:rsidRPr="00C26F1B" w:rsidRDefault="00C730B3" w:rsidP="00C730B3">
      <w:pPr>
        <w:spacing w:after="0" w:line="240" w:lineRule="auto"/>
        <w:jc w:val="center"/>
        <w:rPr>
          <w:rFonts w:ascii="Arial" w:eastAsia="Calibri" w:hAnsi="Arial" w:cs="Arial"/>
          <w:sz w:val="20"/>
          <w:szCs w:val="20"/>
        </w:rPr>
      </w:pPr>
    </w:p>
    <w:p w14:paraId="52038A5B" w14:textId="0B36D32C" w:rsidR="00C26F1B" w:rsidRDefault="00C730B3" w:rsidP="00C730B3">
      <w:pPr>
        <w:spacing w:after="0" w:line="240" w:lineRule="auto"/>
        <w:jc w:val="center"/>
        <w:rPr>
          <w:rFonts w:ascii="Arial" w:eastAsia="Calibri" w:hAnsi="Arial" w:cs="Arial"/>
          <w:b/>
          <w:bCs/>
          <w:sz w:val="20"/>
          <w:szCs w:val="20"/>
          <w:u w:val="single"/>
        </w:rPr>
      </w:pPr>
      <w:r w:rsidRPr="00C26F1B">
        <w:rPr>
          <w:rFonts w:ascii="Arial" w:eastAsia="Calibri" w:hAnsi="Arial" w:cs="Arial"/>
          <w:sz w:val="20"/>
          <w:szCs w:val="20"/>
        </w:rPr>
        <w:t xml:space="preserve"> </w:t>
      </w:r>
      <w:r w:rsidR="00C26F1B" w:rsidRPr="00C26F1B">
        <w:rPr>
          <w:rFonts w:ascii="Arial" w:eastAsia="Calibri" w:hAnsi="Arial" w:cs="Arial"/>
          <w:b/>
          <w:bCs/>
          <w:sz w:val="20"/>
          <w:szCs w:val="20"/>
          <w:u w:val="single"/>
        </w:rPr>
        <w:t>Entry</w:t>
      </w:r>
      <w:r w:rsidRPr="00C26F1B">
        <w:rPr>
          <w:rFonts w:ascii="Arial" w:eastAsia="Calibri" w:hAnsi="Arial" w:cs="Arial"/>
          <w:sz w:val="20"/>
          <w:szCs w:val="20"/>
        </w:rPr>
        <w:t xml:space="preserve">                                                                                                                                     </w:t>
      </w:r>
      <w:r w:rsidRPr="00C26F1B">
        <w:rPr>
          <w:rFonts w:ascii="Arial" w:eastAsia="Calibri" w:hAnsi="Arial" w:cs="Arial"/>
          <w:b/>
          <w:bCs/>
          <w:sz w:val="20"/>
          <w:szCs w:val="20"/>
          <w:u w:val="single"/>
        </w:rPr>
        <w:t>Date</w:t>
      </w:r>
      <w:r w:rsidR="00C26F1B" w:rsidRPr="00C26F1B">
        <w:rPr>
          <w:rFonts w:ascii="Arial" w:eastAsia="Calibri" w:hAnsi="Arial" w:cs="Arial"/>
          <w:b/>
          <w:bCs/>
          <w:sz w:val="20"/>
          <w:szCs w:val="20"/>
          <w:u w:val="single"/>
        </w:rPr>
        <w:t xml:space="preserve"> / Verified </w:t>
      </w:r>
    </w:p>
    <w:p w14:paraId="02381480" w14:textId="77777777" w:rsidR="00C26F1B" w:rsidRPr="00C26F1B" w:rsidRDefault="00C26F1B" w:rsidP="00C85C8E">
      <w:pPr>
        <w:spacing w:after="0" w:line="240" w:lineRule="auto"/>
        <w:jc w:val="center"/>
        <w:rPr>
          <w:rFonts w:ascii="Arial" w:eastAsia="Calibri" w:hAnsi="Arial" w:cs="Arial"/>
          <w:b/>
          <w:bCs/>
          <w:sz w:val="20"/>
          <w:szCs w:val="20"/>
          <w:u w:val="single"/>
        </w:rPr>
      </w:pPr>
    </w:p>
    <w:p w14:paraId="4FA2A758" w14:textId="68305C1A" w:rsidR="008831CA" w:rsidRDefault="00C26F1B" w:rsidP="00C85C8E">
      <w:pPr>
        <w:spacing w:after="0" w:line="240" w:lineRule="auto"/>
        <w:rPr>
          <w:rFonts w:ascii="Arial" w:eastAsia="Calibri" w:hAnsi="Arial" w:cs="Arial"/>
          <w:sz w:val="20"/>
          <w:szCs w:val="20"/>
        </w:rPr>
      </w:pPr>
      <w:r w:rsidRPr="00C26F1B">
        <w:rPr>
          <w:rFonts w:ascii="Arial" w:eastAsia="Calibri" w:hAnsi="Arial" w:cs="Arial"/>
          <w:sz w:val="20"/>
          <w:szCs w:val="20"/>
        </w:rPr>
        <w:t>1.</w:t>
      </w:r>
      <w:r>
        <w:rPr>
          <w:rFonts w:ascii="Arial" w:eastAsia="Calibri" w:hAnsi="Arial" w:cs="Arial"/>
          <w:sz w:val="20"/>
          <w:szCs w:val="20"/>
        </w:rPr>
        <w:t xml:space="preserve"> </w:t>
      </w:r>
      <w:r w:rsidR="00C730B3" w:rsidRPr="00C26F1B">
        <w:rPr>
          <w:rFonts w:ascii="Arial" w:eastAsia="Calibri" w:hAnsi="Arial" w:cs="Arial"/>
          <w:sz w:val="20"/>
          <w:szCs w:val="20"/>
        </w:rPr>
        <w:t xml:space="preserve">ATRRS R2 REPORT (Registrar prints)                                </w:t>
      </w:r>
      <w:r w:rsidR="00C730B3" w:rsidRPr="00C26F1B">
        <w:rPr>
          <w:rFonts w:ascii="Arial" w:eastAsia="Calibri" w:hAnsi="Arial" w:cs="Arial"/>
          <w:sz w:val="20"/>
          <w:szCs w:val="20"/>
        </w:rPr>
        <w:tab/>
      </w:r>
      <w:r w:rsidR="00C730B3" w:rsidRPr="00C26F1B">
        <w:rPr>
          <w:rFonts w:ascii="Arial" w:eastAsia="Calibri" w:hAnsi="Arial" w:cs="Arial"/>
          <w:sz w:val="20"/>
          <w:szCs w:val="20"/>
        </w:rPr>
        <w:tab/>
      </w:r>
      <w:r w:rsidR="008831CA">
        <w:rPr>
          <w:rFonts w:ascii="Arial" w:eastAsia="Calibri" w:hAnsi="Arial" w:cs="Arial"/>
          <w:sz w:val="20"/>
          <w:szCs w:val="20"/>
        </w:rPr>
        <w:tab/>
      </w:r>
      <w:r w:rsidR="008831CA">
        <w:rPr>
          <w:rFonts w:ascii="Arial" w:eastAsia="Calibri" w:hAnsi="Arial" w:cs="Arial"/>
          <w:sz w:val="20"/>
          <w:szCs w:val="20"/>
        </w:rPr>
        <w:tab/>
        <w:t xml:space="preserve">______/_____ </w:t>
      </w:r>
    </w:p>
    <w:p w14:paraId="1C207374" w14:textId="5D6E9210" w:rsidR="0065120F" w:rsidRDefault="008831CA" w:rsidP="00C85C8E">
      <w:pPr>
        <w:spacing w:after="0" w:line="240" w:lineRule="auto"/>
        <w:rPr>
          <w:rFonts w:ascii="Arial" w:eastAsia="Calibri" w:hAnsi="Arial" w:cs="Arial"/>
          <w:sz w:val="20"/>
          <w:szCs w:val="20"/>
        </w:rPr>
      </w:pPr>
      <w:r>
        <w:rPr>
          <w:rFonts w:ascii="Arial" w:eastAsia="Calibri" w:hAnsi="Arial" w:cs="Arial"/>
          <w:sz w:val="20"/>
          <w:szCs w:val="20"/>
        </w:rPr>
        <w:t>2 Counseling</w:t>
      </w:r>
      <w:r w:rsidR="0065120F">
        <w:rPr>
          <w:rFonts w:ascii="Arial" w:eastAsia="Calibri" w:hAnsi="Arial" w:cs="Arial"/>
          <w:sz w:val="20"/>
          <w:szCs w:val="20"/>
        </w:rPr>
        <w:t xml:space="preserve"> Records</w:t>
      </w:r>
      <w:r w:rsidR="00EA0ED5">
        <w:rPr>
          <w:rFonts w:ascii="Arial" w:eastAsia="Calibri" w:hAnsi="Arial" w:cs="Arial"/>
          <w:sz w:val="20"/>
          <w:szCs w:val="20"/>
        </w:rPr>
        <w:t xml:space="preserve">/ Documentation </w:t>
      </w:r>
      <w:r w:rsidR="00EA0ED5">
        <w:rPr>
          <w:rFonts w:ascii="Arial" w:eastAsia="Calibri" w:hAnsi="Arial" w:cs="Arial"/>
          <w:sz w:val="20"/>
          <w:szCs w:val="20"/>
        </w:rPr>
        <w:tab/>
      </w:r>
      <w:r w:rsidR="00EA0ED5">
        <w:rPr>
          <w:rFonts w:ascii="Arial" w:eastAsia="Calibri" w:hAnsi="Arial" w:cs="Arial"/>
          <w:sz w:val="20"/>
          <w:szCs w:val="20"/>
        </w:rPr>
        <w:tab/>
      </w:r>
      <w:r w:rsidR="00EA0ED5">
        <w:rPr>
          <w:rFonts w:ascii="Arial" w:eastAsia="Calibri" w:hAnsi="Arial" w:cs="Arial"/>
          <w:sz w:val="20"/>
          <w:szCs w:val="20"/>
        </w:rPr>
        <w:tab/>
      </w:r>
      <w:r w:rsidR="00EA0ED5">
        <w:rPr>
          <w:rFonts w:ascii="Arial" w:eastAsia="Calibri" w:hAnsi="Arial" w:cs="Arial"/>
          <w:sz w:val="20"/>
          <w:szCs w:val="20"/>
        </w:rPr>
        <w:tab/>
      </w:r>
      <w:r w:rsidR="00EA0ED5">
        <w:rPr>
          <w:rFonts w:ascii="Arial" w:eastAsia="Calibri" w:hAnsi="Arial" w:cs="Arial"/>
          <w:sz w:val="20"/>
          <w:szCs w:val="20"/>
        </w:rPr>
        <w:tab/>
      </w:r>
      <w:r w:rsidR="00EA0ED5">
        <w:rPr>
          <w:rFonts w:ascii="Arial" w:eastAsia="Calibri" w:hAnsi="Arial" w:cs="Arial"/>
          <w:sz w:val="20"/>
          <w:szCs w:val="20"/>
        </w:rPr>
        <w:tab/>
      </w:r>
      <w:r w:rsidR="00EA0ED5">
        <w:rPr>
          <w:rFonts w:ascii="Arial" w:eastAsia="Calibri" w:hAnsi="Arial" w:cs="Arial"/>
          <w:sz w:val="20"/>
          <w:szCs w:val="20"/>
        </w:rPr>
        <w:tab/>
        <w:t>______</w:t>
      </w:r>
      <w:r>
        <w:rPr>
          <w:rFonts w:ascii="Arial" w:eastAsia="Calibri" w:hAnsi="Arial" w:cs="Arial"/>
          <w:sz w:val="20"/>
          <w:szCs w:val="20"/>
        </w:rPr>
        <w:t>/_____</w:t>
      </w:r>
      <w:r w:rsidR="0065120F">
        <w:rPr>
          <w:rFonts w:ascii="Arial" w:eastAsia="Calibri" w:hAnsi="Arial" w:cs="Arial"/>
          <w:sz w:val="20"/>
          <w:szCs w:val="20"/>
        </w:rPr>
        <w:t xml:space="preserve"> </w:t>
      </w:r>
    </w:p>
    <w:p w14:paraId="1F42763B" w14:textId="604F802C" w:rsidR="008831CA" w:rsidRPr="00CF0359" w:rsidRDefault="00CF0359" w:rsidP="00C85C8E">
      <w:pPr>
        <w:spacing w:after="0" w:line="240" w:lineRule="auto"/>
        <w:rPr>
          <w:rFonts w:ascii="Calibri" w:eastAsia="Calibri" w:hAnsi="Calibri" w:cs="Times New Roman"/>
          <w:sz w:val="21"/>
          <w:szCs w:val="21"/>
        </w:rPr>
      </w:pPr>
      <w:r w:rsidRPr="00CF0359">
        <w:rPr>
          <w:rFonts w:ascii="Calibri" w:eastAsia="Calibri" w:hAnsi="Calibri" w:cs="Times New Roman"/>
          <w:sz w:val="21"/>
          <w:szCs w:val="21"/>
        </w:rPr>
        <w:t xml:space="preserve">  </w:t>
      </w:r>
      <w:r>
        <w:rPr>
          <w:rFonts w:ascii="Calibri" w:eastAsia="Calibri" w:hAnsi="Calibri" w:cs="Times New Roman"/>
          <w:sz w:val="21"/>
          <w:szCs w:val="21"/>
        </w:rPr>
        <w:t xml:space="preserve">  a. </w:t>
      </w:r>
      <w:r w:rsidR="008831CA" w:rsidRPr="00CF0359">
        <w:rPr>
          <w:rFonts w:ascii="Calibri" w:eastAsia="Calibri" w:hAnsi="Calibri" w:cs="Times New Roman"/>
          <w:sz w:val="21"/>
          <w:szCs w:val="21"/>
        </w:rPr>
        <w:t xml:space="preserve">Initial </w:t>
      </w:r>
      <w:r w:rsidRPr="00CF0359">
        <w:rPr>
          <w:rFonts w:ascii="Calibri" w:eastAsia="Calibri" w:hAnsi="Calibri" w:cs="Times New Roman"/>
          <w:sz w:val="21"/>
          <w:szCs w:val="21"/>
        </w:rPr>
        <w:t>course Counseling to include</w:t>
      </w:r>
    </w:p>
    <w:p w14:paraId="639AF4F3" w14:textId="48E16AA2" w:rsidR="00CF0359" w:rsidRDefault="00CF0359" w:rsidP="00C85C8E">
      <w:pPr>
        <w:spacing w:after="0" w:line="240" w:lineRule="auto"/>
      </w:pPr>
      <w:r>
        <w:tab/>
      </w:r>
      <w:r>
        <w:tab/>
        <w:t xml:space="preserve">1) </w:t>
      </w:r>
      <w:r w:rsidR="00EB5B2C">
        <w:t>Signed copy of ISAP Honor Code</w:t>
      </w:r>
    </w:p>
    <w:p w14:paraId="3509AD51" w14:textId="501EE95C" w:rsidR="00EB5B2C" w:rsidRDefault="00EB5B2C" w:rsidP="00C85C8E">
      <w:pPr>
        <w:spacing w:after="0" w:line="240" w:lineRule="auto"/>
      </w:pPr>
      <w:r>
        <w:tab/>
      </w:r>
      <w:r>
        <w:tab/>
        <w:t>2) Explanation of Course Requirements</w:t>
      </w:r>
    </w:p>
    <w:p w14:paraId="7C568072" w14:textId="68786721" w:rsidR="00EB5B2C" w:rsidRDefault="00EB5B2C" w:rsidP="00C85C8E">
      <w:pPr>
        <w:spacing w:after="0" w:line="240" w:lineRule="auto"/>
      </w:pPr>
      <w:r>
        <w:tab/>
      </w:r>
      <w:r>
        <w:tab/>
        <w:t xml:space="preserve">3) </w:t>
      </w:r>
      <w:r w:rsidR="004C5DB1">
        <w:t>Consequences for failure on evaluations IAW ISAP</w:t>
      </w:r>
    </w:p>
    <w:p w14:paraId="3743E7F0" w14:textId="6323A0DC" w:rsidR="00282F89" w:rsidRDefault="00282F89" w:rsidP="00C85C8E">
      <w:pPr>
        <w:spacing w:after="0" w:line="240" w:lineRule="auto"/>
      </w:pPr>
      <w:r>
        <w:tab/>
      </w:r>
      <w:r>
        <w:tab/>
        <w:t xml:space="preserve">4) </w:t>
      </w:r>
      <w:r w:rsidR="00D3226A">
        <w:t>DD Form 2983</w:t>
      </w:r>
    </w:p>
    <w:p w14:paraId="4E37FD21" w14:textId="36A8035C" w:rsidR="00D3226A" w:rsidRDefault="00D3226A" w:rsidP="00C85C8E">
      <w:pPr>
        <w:spacing w:line="240" w:lineRule="auto"/>
      </w:pPr>
      <w:r>
        <w:tab/>
      </w:r>
      <w:r>
        <w:tab/>
        <w:t>5)</w:t>
      </w:r>
      <w:r w:rsidR="00BC65E6">
        <w:t xml:space="preserve"> IDP</w:t>
      </w:r>
    </w:p>
    <w:p w14:paraId="1A6D7EA0" w14:textId="68629097" w:rsidR="00BC65E6" w:rsidRDefault="00BC65E6" w:rsidP="00C85C8E">
      <w:pPr>
        <w:spacing w:after="0" w:line="240" w:lineRule="auto"/>
        <w:rPr>
          <w:rFonts w:ascii="Arial" w:eastAsia="Calibri" w:hAnsi="Arial" w:cs="Arial"/>
          <w:sz w:val="20"/>
          <w:szCs w:val="20"/>
        </w:rPr>
      </w:pPr>
      <w:r>
        <w:t xml:space="preserve">    b. Mid-Course Counseling </w:t>
      </w:r>
      <w:r w:rsidR="0056011A">
        <w:tab/>
      </w:r>
      <w:r w:rsidR="0056011A">
        <w:tab/>
      </w:r>
      <w:r w:rsidR="0056011A">
        <w:tab/>
      </w:r>
      <w:r w:rsidR="0056011A">
        <w:tab/>
      </w:r>
      <w:r w:rsidR="0056011A">
        <w:tab/>
      </w:r>
      <w:r w:rsidR="0056011A">
        <w:tab/>
      </w:r>
      <w:r w:rsidR="0056011A">
        <w:tab/>
      </w:r>
      <w:r w:rsidR="0056011A">
        <w:tab/>
      </w:r>
      <w:r w:rsidR="0056011A">
        <w:rPr>
          <w:rFonts w:ascii="Arial" w:eastAsia="Calibri" w:hAnsi="Arial" w:cs="Arial"/>
          <w:sz w:val="20"/>
          <w:szCs w:val="20"/>
        </w:rPr>
        <w:t>______/_____</w:t>
      </w:r>
    </w:p>
    <w:p w14:paraId="65529AE7" w14:textId="58037991" w:rsidR="0056011A" w:rsidRDefault="0056011A" w:rsidP="00C85C8E">
      <w:pPr>
        <w:spacing w:after="0" w:line="240" w:lineRule="auto"/>
        <w:rPr>
          <w:rFonts w:ascii="Arial" w:eastAsia="Calibri" w:hAnsi="Arial" w:cs="Arial"/>
          <w:sz w:val="20"/>
          <w:szCs w:val="20"/>
        </w:rPr>
      </w:pPr>
      <w:r>
        <w:rPr>
          <w:rFonts w:ascii="Arial" w:eastAsia="Calibri" w:hAnsi="Arial" w:cs="Arial"/>
          <w:sz w:val="20"/>
          <w:szCs w:val="20"/>
        </w:rPr>
        <w:t xml:space="preserve">   </w:t>
      </w:r>
      <w:r w:rsidR="00CB406B">
        <w:rPr>
          <w:rFonts w:ascii="Arial" w:eastAsia="Calibri" w:hAnsi="Arial" w:cs="Arial"/>
          <w:sz w:val="20"/>
          <w:szCs w:val="20"/>
        </w:rPr>
        <w:t>c</w:t>
      </w:r>
      <w:r>
        <w:rPr>
          <w:rFonts w:ascii="Arial" w:eastAsia="Calibri" w:hAnsi="Arial" w:cs="Arial"/>
          <w:sz w:val="20"/>
          <w:szCs w:val="20"/>
        </w:rPr>
        <w:t xml:space="preserve">. End of Course Counseling </w:t>
      </w:r>
      <w:r w:rsidR="00CB406B">
        <w:rPr>
          <w:rFonts w:ascii="Arial" w:eastAsia="Calibri" w:hAnsi="Arial" w:cs="Arial"/>
          <w:sz w:val="20"/>
          <w:szCs w:val="20"/>
        </w:rPr>
        <w:tab/>
      </w:r>
      <w:r w:rsidR="00CB406B">
        <w:rPr>
          <w:rFonts w:ascii="Arial" w:eastAsia="Calibri" w:hAnsi="Arial" w:cs="Arial"/>
          <w:sz w:val="20"/>
          <w:szCs w:val="20"/>
        </w:rPr>
        <w:tab/>
      </w:r>
      <w:r w:rsidR="00CB406B">
        <w:rPr>
          <w:rFonts w:ascii="Arial" w:eastAsia="Calibri" w:hAnsi="Arial" w:cs="Arial"/>
          <w:sz w:val="20"/>
          <w:szCs w:val="20"/>
        </w:rPr>
        <w:tab/>
      </w:r>
      <w:r w:rsidR="00CB406B">
        <w:rPr>
          <w:rFonts w:ascii="Arial" w:eastAsia="Calibri" w:hAnsi="Arial" w:cs="Arial"/>
          <w:sz w:val="20"/>
          <w:szCs w:val="20"/>
        </w:rPr>
        <w:tab/>
      </w:r>
      <w:r w:rsidR="00CB406B">
        <w:rPr>
          <w:rFonts w:ascii="Arial" w:eastAsia="Calibri" w:hAnsi="Arial" w:cs="Arial"/>
          <w:sz w:val="20"/>
          <w:szCs w:val="20"/>
        </w:rPr>
        <w:tab/>
      </w:r>
      <w:r w:rsidR="00CB406B">
        <w:rPr>
          <w:rFonts w:ascii="Arial" w:eastAsia="Calibri" w:hAnsi="Arial" w:cs="Arial"/>
          <w:sz w:val="20"/>
          <w:szCs w:val="20"/>
        </w:rPr>
        <w:tab/>
      </w:r>
      <w:r w:rsidR="00CB406B">
        <w:rPr>
          <w:rFonts w:ascii="Arial" w:eastAsia="Calibri" w:hAnsi="Arial" w:cs="Arial"/>
          <w:sz w:val="20"/>
          <w:szCs w:val="20"/>
        </w:rPr>
        <w:tab/>
      </w:r>
      <w:r w:rsidR="00CB406B">
        <w:rPr>
          <w:rFonts w:ascii="Arial" w:eastAsia="Calibri" w:hAnsi="Arial" w:cs="Arial"/>
          <w:sz w:val="20"/>
          <w:szCs w:val="20"/>
        </w:rPr>
        <w:tab/>
        <w:t>______/_____</w:t>
      </w:r>
    </w:p>
    <w:p w14:paraId="06D83802" w14:textId="15C76D8D" w:rsidR="00CB406B" w:rsidRDefault="00CB406B" w:rsidP="00C85C8E">
      <w:pPr>
        <w:spacing w:line="240" w:lineRule="auto"/>
        <w:rPr>
          <w:rFonts w:ascii="Arial" w:eastAsia="Calibri" w:hAnsi="Arial" w:cs="Arial"/>
          <w:sz w:val="20"/>
          <w:szCs w:val="20"/>
        </w:rPr>
      </w:pPr>
      <w:r>
        <w:rPr>
          <w:rFonts w:ascii="Arial" w:eastAsia="Calibri" w:hAnsi="Arial" w:cs="Arial"/>
          <w:sz w:val="20"/>
          <w:szCs w:val="20"/>
        </w:rPr>
        <w:t xml:space="preserve">    d.</w:t>
      </w:r>
      <w:r w:rsidR="00C85C8E">
        <w:rPr>
          <w:rFonts w:ascii="Arial" w:eastAsia="Calibri" w:hAnsi="Arial" w:cs="Arial"/>
          <w:sz w:val="20"/>
          <w:szCs w:val="20"/>
        </w:rPr>
        <w:t xml:space="preserve"> </w:t>
      </w:r>
      <w:r>
        <w:rPr>
          <w:rFonts w:ascii="Arial" w:eastAsia="Calibri" w:hAnsi="Arial" w:cs="Arial"/>
          <w:sz w:val="20"/>
          <w:szCs w:val="20"/>
        </w:rPr>
        <w:t xml:space="preserve">Any additional counseling </w:t>
      </w:r>
      <w:r w:rsidR="00C85C8E">
        <w:rPr>
          <w:rFonts w:ascii="Arial" w:eastAsia="Calibri" w:hAnsi="Arial" w:cs="Arial"/>
          <w:sz w:val="20"/>
          <w:szCs w:val="20"/>
        </w:rPr>
        <w:t xml:space="preserve">conducted </w:t>
      </w:r>
      <w:r w:rsidR="00C85C8E">
        <w:rPr>
          <w:rFonts w:ascii="Arial" w:eastAsia="Calibri" w:hAnsi="Arial" w:cs="Arial"/>
          <w:sz w:val="20"/>
          <w:szCs w:val="20"/>
        </w:rPr>
        <w:tab/>
      </w:r>
      <w:r w:rsidR="00C85C8E">
        <w:rPr>
          <w:rFonts w:ascii="Arial" w:eastAsia="Calibri" w:hAnsi="Arial" w:cs="Arial"/>
          <w:sz w:val="20"/>
          <w:szCs w:val="20"/>
        </w:rPr>
        <w:tab/>
      </w:r>
      <w:r w:rsidR="00C85C8E">
        <w:rPr>
          <w:rFonts w:ascii="Arial" w:eastAsia="Calibri" w:hAnsi="Arial" w:cs="Arial"/>
          <w:sz w:val="20"/>
          <w:szCs w:val="20"/>
        </w:rPr>
        <w:tab/>
      </w:r>
      <w:r w:rsidR="00C85C8E">
        <w:rPr>
          <w:rFonts w:ascii="Arial" w:eastAsia="Calibri" w:hAnsi="Arial" w:cs="Arial"/>
          <w:sz w:val="20"/>
          <w:szCs w:val="20"/>
        </w:rPr>
        <w:tab/>
      </w:r>
      <w:r w:rsidR="00C85C8E">
        <w:rPr>
          <w:rFonts w:ascii="Arial" w:eastAsia="Calibri" w:hAnsi="Arial" w:cs="Arial"/>
          <w:sz w:val="20"/>
          <w:szCs w:val="20"/>
        </w:rPr>
        <w:tab/>
      </w:r>
      <w:r w:rsidR="00C85C8E">
        <w:rPr>
          <w:rFonts w:ascii="Arial" w:eastAsia="Calibri" w:hAnsi="Arial" w:cs="Arial"/>
          <w:sz w:val="20"/>
          <w:szCs w:val="20"/>
        </w:rPr>
        <w:tab/>
        <w:t>______/_____</w:t>
      </w:r>
      <w:r>
        <w:rPr>
          <w:rFonts w:ascii="Arial" w:eastAsia="Calibri" w:hAnsi="Arial" w:cs="Arial"/>
          <w:sz w:val="20"/>
          <w:szCs w:val="20"/>
        </w:rPr>
        <w:t xml:space="preserve"> </w:t>
      </w:r>
    </w:p>
    <w:p w14:paraId="2FFA8215" w14:textId="2042A400" w:rsidR="0038097C" w:rsidRDefault="0038097C" w:rsidP="00A0332E">
      <w:pPr>
        <w:spacing w:after="0" w:line="240" w:lineRule="auto"/>
        <w:rPr>
          <w:rFonts w:ascii="Arial" w:eastAsia="Calibri" w:hAnsi="Arial" w:cs="Arial"/>
          <w:sz w:val="20"/>
          <w:szCs w:val="20"/>
        </w:rPr>
      </w:pPr>
      <w:r>
        <w:rPr>
          <w:rFonts w:ascii="Arial" w:eastAsia="Calibri" w:hAnsi="Arial" w:cs="Arial"/>
          <w:sz w:val="20"/>
          <w:szCs w:val="20"/>
        </w:rPr>
        <w:t xml:space="preserve">3. </w:t>
      </w:r>
      <w:r w:rsidR="00A0332E">
        <w:rPr>
          <w:rFonts w:ascii="Arial" w:eastAsia="Calibri" w:hAnsi="Arial" w:cs="Arial"/>
          <w:sz w:val="20"/>
          <w:szCs w:val="20"/>
        </w:rPr>
        <w:t>Student Grade Book (to include all retest scores)</w:t>
      </w:r>
      <w:r w:rsidR="00A0332E">
        <w:rPr>
          <w:rFonts w:ascii="Arial" w:eastAsia="Calibri" w:hAnsi="Arial" w:cs="Arial"/>
          <w:sz w:val="20"/>
          <w:szCs w:val="20"/>
        </w:rPr>
        <w:tab/>
      </w:r>
      <w:r w:rsidR="00A0332E">
        <w:rPr>
          <w:rFonts w:ascii="Arial" w:eastAsia="Calibri" w:hAnsi="Arial" w:cs="Arial"/>
          <w:sz w:val="20"/>
          <w:szCs w:val="20"/>
        </w:rPr>
        <w:tab/>
      </w:r>
      <w:r w:rsidR="00A0332E">
        <w:rPr>
          <w:rFonts w:ascii="Arial" w:eastAsia="Calibri" w:hAnsi="Arial" w:cs="Arial"/>
          <w:sz w:val="20"/>
          <w:szCs w:val="20"/>
        </w:rPr>
        <w:tab/>
      </w:r>
      <w:r w:rsidR="00A0332E">
        <w:rPr>
          <w:rFonts w:ascii="Arial" w:eastAsia="Calibri" w:hAnsi="Arial" w:cs="Arial"/>
          <w:sz w:val="20"/>
          <w:szCs w:val="20"/>
        </w:rPr>
        <w:tab/>
      </w:r>
      <w:r w:rsidR="00A0332E">
        <w:rPr>
          <w:rFonts w:ascii="Arial" w:eastAsia="Calibri" w:hAnsi="Arial" w:cs="Arial"/>
          <w:sz w:val="20"/>
          <w:szCs w:val="20"/>
        </w:rPr>
        <w:tab/>
        <w:t>______/_____</w:t>
      </w:r>
    </w:p>
    <w:p w14:paraId="3558BD9F" w14:textId="3B0D23B5" w:rsidR="00A0332E" w:rsidRDefault="00A0332E" w:rsidP="00C85C8E">
      <w:pPr>
        <w:spacing w:line="240" w:lineRule="auto"/>
        <w:rPr>
          <w:rFonts w:ascii="Arial" w:eastAsia="Calibri" w:hAnsi="Arial" w:cs="Arial"/>
          <w:sz w:val="20"/>
          <w:szCs w:val="20"/>
        </w:rPr>
      </w:pPr>
      <w:r>
        <w:rPr>
          <w:rFonts w:ascii="Arial" w:eastAsia="Calibri" w:hAnsi="Arial" w:cs="Arial"/>
          <w:sz w:val="20"/>
          <w:szCs w:val="20"/>
        </w:rPr>
        <w:t xml:space="preserve">    a. DTMS Class Roster (Signed by course manager) </w:t>
      </w:r>
    </w:p>
    <w:p w14:paraId="68054AAC" w14:textId="0551B517" w:rsidR="00A0332E" w:rsidRDefault="00E56C7A" w:rsidP="002D6707">
      <w:pPr>
        <w:spacing w:after="0" w:line="240" w:lineRule="auto"/>
        <w:rPr>
          <w:rFonts w:ascii="Arial" w:eastAsia="Calibri" w:hAnsi="Arial" w:cs="Arial"/>
          <w:sz w:val="20"/>
          <w:szCs w:val="20"/>
        </w:rPr>
      </w:pPr>
      <w:r>
        <w:rPr>
          <w:rFonts w:ascii="Arial" w:eastAsia="Calibri" w:hAnsi="Arial" w:cs="Arial"/>
          <w:sz w:val="20"/>
          <w:szCs w:val="20"/>
        </w:rPr>
        <w:t>4. Copy of Evaluations to include, but not limited to:</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t>______/_____</w:t>
      </w:r>
    </w:p>
    <w:p w14:paraId="60F7038C" w14:textId="7C30217A" w:rsidR="00E56C7A" w:rsidRDefault="00E56C7A" w:rsidP="002D6707">
      <w:pPr>
        <w:spacing w:after="0" w:line="240" w:lineRule="auto"/>
        <w:rPr>
          <w:rFonts w:ascii="Arial" w:eastAsia="Calibri" w:hAnsi="Arial" w:cs="Arial"/>
          <w:sz w:val="20"/>
          <w:szCs w:val="20"/>
        </w:rPr>
      </w:pPr>
      <w:r>
        <w:rPr>
          <w:rFonts w:ascii="Arial" w:eastAsia="Calibri" w:hAnsi="Arial" w:cs="Arial"/>
          <w:sz w:val="20"/>
          <w:szCs w:val="20"/>
        </w:rPr>
        <w:t xml:space="preserve">    a. All leadership </w:t>
      </w:r>
      <w:r w:rsidR="002D6707">
        <w:rPr>
          <w:rFonts w:ascii="Arial" w:eastAsia="Calibri" w:hAnsi="Arial" w:cs="Arial"/>
          <w:sz w:val="20"/>
          <w:szCs w:val="20"/>
        </w:rPr>
        <w:t>position evaluations</w:t>
      </w:r>
    </w:p>
    <w:p w14:paraId="43E1D104" w14:textId="2A2FB674" w:rsidR="002D6707" w:rsidRDefault="002D6707" w:rsidP="00C85C8E">
      <w:pPr>
        <w:spacing w:line="240" w:lineRule="auto"/>
        <w:rPr>
          <w:rFonts w:ascii="Arial" w:eastAsia="Calibri" w:hAnsi="Arial" w:cs="Arial"/>
          <w:sz w:val="20"/>
          <w:szCs w:val="20"/>
        </w:rPr>
      </w:pPr>
      <w:r>
        <w:rPr>
          <w:rFonts w:ascii="Arial" w:eastAsia="Calibri" w:hAnsi="Arial" w:cs="Arial"/>
          <w:sz w:val="20"/>
          <w:szCs w:val="20"/>
        </w:rPr>
        <w:t xml:space="preserve">    b. All graded written and oral evaluations.</w:t>
      </w:r>
    </w:p>
    <w:p w14:paraId="130917C6" w14:textId="31111EDE" w:rsidR="002D6707" w:rsidRDefault="00077DEC" w:rsidP="00C85C8E">
      <w:pPr>
        <w:spacing w:line="240" w:lineRule="auto"/>
        <w:rPr>
          <w:rFonts w:ascii="Arial" w:eastAsia="Calibri" w:hAnsi="Arial" w:cs="Arial"/>
          <w:sz w:val="20"/>
          <w:szCs w:val="20"/>
        </w:rPr>
      </w:pPr>
      <w:r>
        <w:rPr>
          <w:rFonts w:ascii="Arial" w:eastAsia="Calibri" w:hAnsi="Arial" w:cs="Arial"/>
          <w:sz w:val="20"/>
          <w:szCs w:val="20"/>
        </w:rPr>
        <w:t>5. Copy of Student ACFT (Copy of profile if unable to take)</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t>______/_____</w:t>
      </w:r>
    </w:p>
    <w:p w14:paraId="13F0F2CF" w14:textId="77777777" w:rsidR="00333050" w:rsidRDefault="00077DEC" w:rsidP="00C85C8E">
      <w:pPr>
        <w:spacing w:line="240" w:lineRule="auto"/>
        <w:rPr>
          <w:rFonts w:ascii="Arial" w:eastAsia="Calibri" w:hAnsi="Arial" w:cs="Arial"/>
          <w:sz w:val="20"/>
          <w:szCs w:val="20"/>
        </w:rPr>
      </w:pPr>
      <w:r>
        <w:rPr>
          <w:rFonts w:ascii="Arial" w:eastAsia="Calibri" w:hAnsi="Arial" w:cs="Arial"/>
          <w:sz w:val="20"/>
          <w:szCs w:val="20"/>
        </w:rPr>
        <w:t xml:space="preserve">6. </w:t>
      </w:r>
      <w:r w:rsidR="00333050">
        <w:rPr>
          <w:rFonts w:ascii="Arial" w:eastAsia="Calibri" w:hAnsi="Arial" w:cs="Arial"/>
          <w:sz w:val="20"/>
          <w:szCs w:val="20"/>
        </w:rPr>
        <w:t xml:space="preserve">Copy of Student’s Body Fat Worksheet (if applicable) </w:t>
      </w:r>
      <w:r w:rsidR="00333050">
        <w:rPr>
          <w:rFonts w:ascii="Arial" w:eastAsia="Calibri" w:hAnsi="Arial" w:cs="Arial"/>
          <w:sz w:val="20"/>
          <w:szCs w:val="20"/>
        </w:rPr>
        <w:tab/>
      </w:r>
      <w:r w:rsidR="00333050">
        <w:rPr>
          <w:rFonts w:ascii="Arial" w:eastAsia="Calibri" w:hAnsi="Arial" w:cs="Arial"/>
          <w:sz w:val="20"/>
          <w:szCs w:val="20"/>
        </w:rPr>
        <w:tab/>
      </w:r>
      <w:r w:rsidR="00333050">
        <w:rPr>
          <w:rFonts w:ascii="Arial" w:eastAsia="Calibri" w:hAnsi="Arial" w:cs="Arial"/>
          <w:sz w:val="20"/>
          <w:szCs w:val="20"/>
        </w:rPr>
        <w:tab/>
      </w:r>
      <w:r w:rsidR="00333050">
        <w:rPr>
          <w:rFonts w:ascii="Arial" w:eastAsia="Calibri" w:hAnsi="Arial" w:cs="Arial"/>
          <w:sz w:val="20"/>
          <w:szCs w:val="20"/>
        </w:rPr>
        <w:tab/>
      </w:r>
      <w:r w:rsidR="00333050">
        <w:rPr>
          <w:rFonts w:ascii="Arial" w:eastAsia="Calibri" w:hAnsi="Arial" w:cs="Arial"/>
          <w:sz w:val="20"/>
          <w:szCs w:val="20"/>
        </w:rPr>
        <w:tab/>
        <w:t>______/_____</w:t>
      </w:r>
    </w:p>
    <w:p w14:paraId="6F88F3E5" w14:textId="77777777" w:rsidR="00E85910" w:rsidRDefault="00333050" w:rsidP="00C85C8E">
      <w:pPr>
        <w:spacing w:line="240" w:lineRule="auto"/>
        <w:rPr>
          <w:rFonts w:ascii="Arial" w:eastAsia="Calibri" w:hAnsi="Arial" w:cs="Arial"/>
          <w:sz w:val="20"/>
          <w:szCs w:val="20"/>
        </w:rPr>
      </w:pPr>
      <w:r>
        <w:rPr>
          <w:rFonts w:ascii="Arial" w:eastAsia="Calibri" w:hAnsi="Arial" w:cs="Arial"/>
          <w:sz w:val="20"/>
          <w:szCs w:val="20"/>
        </w:rPr>
        <w:t xml:space="preserve">7. </w:t>
      </w:r>
      <w:r w:rsidR="00E85910">
        <w:rPr>
          <w:rFonts w:ascii="Arial" w:eastAsia="Calibri" w:hAnsi="Arial" w:cs="Arial"/>
          <w:sz w:val="20"/>
          <w:szCs w:val="20"/>
        </w:rPr>
        <w:t xml:space="preserve">Copy of Student’s ORB and Personal Data Sheet </w:t>
      </w:r>
      <w:r w:rsidR="00E85910">
        <w:rPr>
          <w:rFonts w:ascii="Arial" w:eastAsia="Calibri" w:hAnsi="Arial" w:cs="Arial"/>
          <w:sz w:val="20"/>
          <w:szCs w:val="20"/>
        </w:rPr>
        <w:tab/>
      </w:r>
      <w:r w:rsidR="00E85910">
        <w:rPr>
          <w:rFonts w:ascii="Arial" w:eastAsia="Calibri" w:hAnsi="Arial" w:cs="Arial"/>
          <w:sz w:val="20"/>
          <w:szCs w:val="20"/>
        </w:rPr>
        <w:tab/>
      </w:r>
      <w:r w:rsidR="00E85910">
        <w:rPr>
          <w:rFonts w:ascii="Arial" w:eastAsia="Calibri" w:hAnsi="Arial" w:cs="Arial"/>
          <w:sz w:val="20"/>
          <w:szCs w:val="20"/>
        </w:rPr>
        <w:tab/>
      </w:r>
      <w:r w:rsidR="00E85910">
        <w:rPr>
          <w:rFonts w:ascii="Arial" w:eastAsia="Calibri" w:hAnsi="Arial" w:cs="Arial"/>
          <w:sz w:val="20"/>
          <w:szCs w:val="20"/>
        </w:rPr>
        <w:tab/>
      </w:r>
      <w:r w:rsidR="00E85910">
        <w:rPr>
          <w:rFonts w:ascii="Arial" w:eastAsia="Calibri" w:hAnsi="Arial" w:cs="Arial"/>
          <w:sz w:val="20"/>
          <w:szCs w:val="20"/>
        </w:rPr>
        <w:tab/>
        <w:t>______/_____</w:t>
      </w:r>
    </w:p>
    <w:p w14:paraId="0FD50878" w14:textId="77777777" w:rsidR="00A67983" w:rsidRDefault="00E85910" w:rsidP="00A67983">
      <w:pPr>
        <w:spacing w:after="0" w:line="240" w:lineRule="auto"/>
        <w:rPr>
          <w:rFonts w:ascii="Arial" w:eastAsia="Calibri" w:hAnsi="Arial" w:cs="Arial"/>
          <w:sz w:val="20"/>
          <w:szCs w:val="20"/>
        </w:rPr>
      </w:pPr>
      <w:r>
        <w:rPr>
          <w:rFonts w:ascii="Arial" w:eastAsia="Calibri" w:hAnsi="Arial" w:cs="Arial"/>
          <w:sz w:val="20"/>
          <w:szCs w:val="20"/>
        </w:rPr>
        <w:t xml:space="preserve">8. Copy of Orders assigning </w:t>
      </w:r>
      <w:r w:rsidR="00A67983">
        <w:rPr>
          <w:rFonts w:ascii="Arial" w:eastAsia="Calibri" w:hAnsi="Arial" w:cs="Arial"/>
          <w:sz w:val="20"/>
          <w:szCs w:val="20"/>
        </w:rPr>
        <w:t xml:space="preserve">the student to the course and any waiver </w:t>
      </w:r>
      <w:r w:rsidR="00A67983">
        <w:rPr>
          <w:rFonts w:ascii="Arial" w:eastAsia="Calibri" w:hAnsi="Arial" w:cs="Arial"/>
          <w:sz w:val="20"/>
          <w:szCs w:val="20"/>
        </w:rPr>
        <w:tab/>
      </w:r>
      <w:r w:rsidR="00A67983">
        <w:rPr>
          <w:rFonts w:ascii="Arial" w:eastAsia="Calibri" w:hAnsi="Arial" w:cs="Arial"/>
          <w:sz w:val="20"/>
          <w:szCs w:val="20"/>
        </w:rPr>
        <w:tab/>
      </w:r>
      <w:r w:rsidR="00A67983">
        <w:rPr>
          <w:rFonts w:ascii="Arial" w:eastAsia="Calibri" w:hAnsi="Arial" w:cs="Arial"/>
          <w:sz w:val="20"/>
          <w:szCs w:val="20"/>
        </w:rPr>
        <w:tab/>
        <w:t>______/_____</w:t>
      </w:r>
    </w:p>
    <w:p w14:paraId="61613570" w14:textId="77777777" w:rsidR="00A67983" w:rsidRDefault="00A67983" w:rsidP="00C85C8E">
      <w:pPr>
        <w:spacing w:line="240" w:lineRule="auto"/>
        <w:rPr>
          <w:rFonts w:ascii="Arial" w:eastAsia="Calibri" w:hAnsi="Arial" w:cs="Arial"/>
          <w:sz w:val="20"/>
          <w:szCs w:val="20"/>
        </w:rPr>
      </w:pPr>
      <w:r>
        <w:rPr>
          <w:rFonts w:ascii="Arial" w:eastAsia="Calibri" w:hAnsi="Arial" w:cs="Arial"/>
          <w:sz w:val="20"/>
          <w:szCs w:val="20"/>
        </w:rPr>
        <w:t>required to attend this course.</w:t>
      </w:r>
    </w:p>
    <w:p w14:paraId="254C097E" w14:textId="77777777" w:rsidR="006C25FE" w:rsidRDefault="00A67983" w:rsidP="006C25FE">
      <w:pPr>
        <w:spacing w:after="0" w:line="240" w:lineRule="auto"/>
        <w:rPr>
          <w:rFonts w:ascii="Arial" w:eastAsia="Calibri" w:hAnsi="Arial" w:cs="Arial"/>
          <w:sz w:val="20"/>
          <w:szCs w:val="20"/>
        </w:rPr>
      </w:pPr>
      <w:r w:rsidRPr="00A67983">
        <w:rPr>
          <w:rFonts w:ascii="Arial" w:eastAsia="Calibri" w:hAnsi="Arial" w:cs="Arial"/>
          <w:sz w:val="20"/>
          <w:szCs w:val="20"/>
        </w:rPr>
        <w:t>9.</w:t>
      </w:r>
      <w:r>
        <w:rPr>
          <w:rFonts w:ascii="Arial" w:eastAsia="Calibri" w:hAnsi="Arial" w:cs="Arial"/>
          <w:sz w:val="20"/>
          <w:szCs w:val="20"/>
        </w:rPr>
        <w:t xml:space="preserve"> Copy of student</w:t>
      </w:r>
      <w:r w:rsidR="009D2F0D">
        <w:rPr>
          <w:rFonts w:ascii="Arial" w:eastAsia="Calibri" w:hAnsi="Arial" w:cs="Arial"/>
          <w:sz w:val="20"/>
          <w:szCs w:val="20"/>
        </w:rPr>
        <w:t xml:space="preserve">’s DA Form 1059 or DD Form 2496 and a copy of the </w:t>
      </w:r>
      <w:r w:rsidR="006C25FE">
        <w:rPr>
          <w:rFonts w:ascii="Arial" w:eastAsia="Calibri" w:hAnsi="Arial" w:cs="Arial"/>
          <w:sz w:val="20"/>
          <w:szCs w:val="20"/>
        </w:rPr>
        <w:t xml:space="preserve">certificate of </w:t>
      </w:r>
      <w:r w:rsidR="006C25FE">
        <w:rPr>
          <w:rFonts w:ascii="Arial" w:eastAsia="Calibri" w:hAnsi="Arial" w:cs="Arial"/>
          <w:sz w:val="20"/>
          <w:szCs w:val="20"/>
        </w:rPr>
        <w:tab/>
        <w:t>______/_____</w:t>
      </w:r>
    </w:p>
    <w:p w14:paraId="39D4D15E" w14:textId="77777777" w:rsidR="006C25FE" w:rsidRDefault="006C25FE" w:rsidP="00A67983">
      <w:pPr>
        <w:spacing w:line="240" w:lineRule="auto"/>
        <w:rPr>
          <w:rFonts w:ascii="Arial" w:eastAsia="Calibri" w:hAnsi="Arial" w:cs="Arial"/>
          <w:sz w:val="20"/>
          <w:szCs w:val="20"/>
        </w:rPr>
      </w:pPr>
      <w:r>
        <w:rPr>
          <w:rFonts w:ascii="Arial" w:eastAsia="Calibri" w:hAnsi="Arial" w:cs="Arial"/>
          <w:sz w:val="20"/>
          <w:szCs w:val="20"/>
        </w:rPr>
        <w:t>completion.</w:t>
      </w:r>
    </w:p>
    <w:p w14:paraId="52BDD4C3" w14:textId="0DB839D8" w:rsidR="00DA2AD2" w:rsidRDefault="006C25FE" w:rsidP="006C25FE">
      <w:pPr>
        <w:spacing w:line="240" w:lineRule="auto"/>
        <w:rPr>
          <w:rFonts w:ascii="Arial" w:eastAsia="Calibri" w:hAnsi="Arial" w:cs="Arial"/>
          <w:sz w:val="20"/>
          <w:szCs w:val="20"/>
        </w:rPr>
      </w:pPr>
      <w:r w:rsidRPr="006C25FE">
        <w:rPr>
          <w:rFonts w:ascii="Arial" w:eastAsia="Calibri" w:hAnsi="Arial" w:cs="Arial"/>
          <w:sz w:val="20"/>
          <w:szCs w:val="20"/>
        </w:rPr>
        <w:t>10.</w:t>
      </w:r>
      <w:r>
        <w:rPr>
          <w:rFonts w:ascii="Arial" w:eastAsia="Calibri" w:hAnsi="Arial" w:cs="Arial"/>
          <w:sz w:val="20"/>
          <w:szCs w:val="20"/>
        </w:rPr>
        <w:t xml:space="preserve"> Copy of any Student Status Review </w:t>
      </w:r>
      <w:r w:rsidR="00DA2AD2">
        <w:rPr>
          <w:rFonts w:ascii="Arial" w:eastAsia="Calibri" w:hAnsi="Arial" w:cs="Arial"/>
          <w:sz w:val="20"/>
          <w:szCs w:val="20"/>
        </w:rPr>
        <w:t>Documentation (if applicable)</w:t>
      </w:r>
      <w:r w:rsidR="00DA2AD2">
        <w:rPr>
          <w:rFonts w:ascii="Arial" w:eastAsia="Calibri" w:hAnsi="Arial" w:cs="Arial"/>
          <w:sz w:val="20"/>
          <w:szCs w:val="20"/>
        </w:rPr>
        <w:tab/>
      </w:r>
      <w:r w:rsidR="00DA2AD2">
        <w:rPr>
          <w:rFonts w:ascii="Arial" w:eastAsia="Calibri" w:hAnsi="Arial" w:cs="Arial"/>
          <w:sz w:val="20"/>
          <w:szCs w:val="20"/>
        </w:rPr>
        <w:tab/>
      </w:r>
      <w:r w:rsidR="00DA2AD2">
        <w:rPr>
          <w:rFonts w:ascii="Arial" w:eastAsia="Calibri" w:hAnsi="Arial" w:cs="Arial"/>
          <w:sz w:val="20"/>
          <w:szCs w:val="20"/>
        </w:rPr>
        <w:tab/>
        <w:t>______/_____</w:t>
      </w:r>
    </w:p>
    <w:p w14:paraId="5DDCCD3D" w14:textId="6DF68BE1" w:rsidR="00077DEC" w:rsidRDefault="00DA2AD2" w:rsidP="00106AFF">
      <w:pPr>
        <w:spacing w:after="0" w:line="240" w:lineRule="auto"/>
        <w:rPr>
          <w:rFonts w:ascii="Arial" w:eastAsia="Calibri" w:hAnsi="Arial" w:cs="Arial"/>
          <w:sz w:val="20"/>
          <w:szCs w:val="20"/>
        </w:rPr>
      </w:pPr>
      <w:r>
        <w:rPr>
          <w:rFonts w:ascii="Arial" w:eastAsia="Calibri" w:hAnsi="Arial" w:cs="Arial"/>
          <w:sz w:val="20"/>
          <w:szCs w:val="20"/>
        </w:rPr>
        <w:t>Discrepancie</w:t>
      </w:r>
      <w:r w:rsidR="00E71E98">
        <w:rPr>
          <w:rFonts w:ascii="Arial" w:eastAsia="Calibri" w:hAnsi="Arial" w:cs="Arial"/>
          <w:sz w:val="20"/>
          <w:szCs w:val="20"/>
        </w:rPr>
        <w:t>sNoted:______________________________________________________________________________________________________________________________________________________.</w:t>
      </w:r>
    </w:p>
    <w:p w14:paraId="7B20C650" w14:textId="77777777" w:rsidR="00E71E98" w:rsidRDefault="00E71E98" w:rsidP="006C25FE">
      <w:pPr>
        <w:spacing w:line="240" w:lineRule="auto"/>
        <w:rPr>
          <w:rFonts w:ascii="Arial" w:eastAsia="Calibri" w:hAnsi="Arial" w:cs="Arial"/>
          <w:sz w:val="20"/>
          <w:szCs w:val="20"/>
        </w:rPr>
      </w:pPr>
    </w:p>
    <w:p w14:paraId="3E01EB26" w14:textId="32909DA0" w:rsidR="00E71E98" w:rsidRDefault="00E71E98" w:rsidP="006C25FE">
      <w:pPr>
        <w:spacing w:line="240" w:lineRule="auto"/>
        <w:rPr>
          <w:rFonts w:ascii="Arial" w:eastAsia="Calibri" w:hAnsi="Arial" w:cs="Arial"/>
          <w:sz w:val="20"/>
          <w:szCs w:val="20"/>
        </w:rPr>
      </w:pPr>
      <w:r>
        <w:rPr>
          <w:rFonts w:ascii="Arial" w:eastAsia="Calibri" w:hAnsi="Arial" w:cs="Arial"/>
          <w:sz w:val="20"/>
          <w:szCs w:val="20"/>
        </w:rPr>
        <w:t>I certify that the required documents on this checklist are present</w:t>
      </w:r>
      <w:r w:rsidR="004F1E67">
        <w:rPr>
          <w:rFonts w:ascii="Arial" w:eastAsia="Calibri" w:hAnsi="Arial" w:cs="Arial"/>
          <w:sz w:val="20"/>
          <w:szCs w:val="20"/>
        </w:rPr>
        <w:t>, or discrepancies noted on this checklist are correct for this class.</w:t>
      </w:r>
    </w:p>
    <w:p w14:paraId="05EC08DA" w14:textId="3ED91CFF" w:rsidR="004F1E67" w:rsidRDefault="004F1E67" w:rsidP="00C7249A">
      <w:pPr>
        <w:spacing w:after="0" w:line="240" w:lineRule="auto"/>
        <w:rPr>
          <w:rFonts w:ascii="Arial" w:eastAsia="Calibri" w:hAnsi="Arial" w:cs="Arial"/>
          <w:sz w:val="20"/>
          <w:szCs w:val="20"/>
        </w:rPr>
      </w:pPr>
      <w:r>
        <w:rPr>
          <w:rFonts w:ascii="Arial" w:eastAsia="Calibri" w:hAnsi="Arial" w:cs="Arial"/>
          <w:sz w:val="20"/>
          <w:szCs w:val="20"/>
        </w:rPr>
        <w:t>_____</w:t>
      </w:r>
      <w:r w:rsidR="00C7249A">
        <w:rPr>
          <w:rFonts w:ascii="Arial" w:eastAsia="Calibri" w:hAnsi="Arial" w:cs="Arial"/>
          <w:sz w:val="20"/>
          <w:szCs w:val="20"/>
        </w:rPr>
        <w:t>________</w:t>
      </w:r>
      <w:r>
        <w:rPr>
          <w:rFonts w:ascii="Arial" w:eastAsia="Calibri" w:hAnsi="Arial" w:cs="Arial"/>
          <w:sz w:val="20"/>
          <w:szCs w:val="20"/>
        </w:rPr>
        <w:t>_______________      __</w:t>
      </w:r>
      <w:r w:rsidR="00C7249A">
        <w:rPr>
          <w:rFonts w:ascii="Arial" w:eastAsia="Calibri" w:hAnsi="Arial" w:cs="Arial"/>
          <w:sz w:val="20"/>
          <w:szCs w:val="20"/>
        </w:rPr>
        <w:t>___</w:t>
      </w:r>
      <w:r>
        <w:rPr>
          <w:rFonts w:ascii="Arial" w:eastAsia="Calibri" w:hAnsi="Arial" w:cs="Arial"/>
          <w:sz w:val="20"/>
          <w:szCs w:val="20"/>
        </w:rPr>
        <w:t>_______________________</w:t>
      </w:r>
      <w:r w:rsidR="00C7249A">
        <w:rPr>
          <w:rFonts w:ascii="Arial" w:eastAsia="Calibri" w:hAnsi="Arial" w:cs="Arial"/>
          <w:sz w:val="20"/>
          <w:szCs w:val="20"/>
        </w:rPr>
        <w:t>_</w:t>
      </w:r>
      <w:r>
        <w:rPr>
          <w:rFonts w:ascii="Arial" w:eastAsia="Calibri" w:hAnsi="Arial" w:cs="Arial"/>
          <w:sz w:val="20"/>
          <w:szCs w:val="20"/>
        </w:rPr>
        <w:t xml:space="preserve">        ____________________</w:t>
      </w:r>
    </w:p>
    <w:p w14:paraId="185418CE" w14:textId="5FAC35EB" w:rsidR="00C7249A" w:rsidRDefault="00C7249A" w:rsidP="00106AFF">
      <w:pPr>
        <w:spacing w:after="0" w:line="240" w:lineRule="auto"/>
        <w:rPr>
          <w:rFonts w:ascii="Arial" w:eastAsia="Calibri" w:hAnsi="Arial" w:cs="Arial"/>
          <w:sz w:val="20"/>
          <w:szCs w:val="20"/>
        </w:rPr>
      </w:pPr>
      <w:r>
        <w:rPr>
          <w:rFonts w:ascii="Arial" w:eastAsia="Calibri" w:hAnsi="Arial" w:cs="Arial"/>
          <w:sz w:val="20"/>
          <w:szCs w:val="20"/>
        </w:rPr>
        <w:t xml:space="preserve">        Course Manager (Print)</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t xml:space="preserve">     (Signature)</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t xml:space="preserve">     (Date)</w:t>
      </w:r>
    </w:p>
    <w:p w14:paraId="57D23255" w14:textId="77777777" w:rsidR="004F1FAF" w:rsidRDefault="004F1FAF" w:rsidP="006C25FE">
      <w:pPr>
        <w:spacing w:line="240" w:lineRule="auto"/>
        <w:rPr>
          <w:rFonts w:ascii="Arial" w:eastAsia="Calibri" w:hAnsi="Arial" w:cs="Arial"/>
          <w:sz w:val="20"/>
          <w:szCs w:val="20"/>
        </w:rPr>
      </w:pPr>
    </w:p>
    <w:p w14:paraId="305AA823" w14:textId="129931D4" w:rsidR="004F1FAF" w:rsidRDefault="004F1FAF" w:rsidP="006C25FE">
      <w:pPr>
        <w:spacing w:line="240" w:lineRule="auto"/>
        <w:rPr>
          <w:rFonts w:ascii="Arial" w:eastAsia="Calibri" w:hAnsi="Arial" w:cs="Arial"/>
          <w:sz w:val="20"/>
          <w:szCs w:val="20"/>
        </w:rPr>
      </w:pPr>
      <w:r>
        <w:rPr>
          <w:rFonts w:ascii="Arial" w:eastAsia="Calibri" w:hAnsi="Arial" w:cs="Arial"/>
          <w:sz w:val="20"/>
          <w:szCs w:val="20"/>
        </w:rPr>
        <w:t xml:space="preserve">I reviewed the required documents described on this checklist. Documents are present or listed in the </w:t>
      </w:r>
      <w:r w:rsidR="00106AFF">
        <w:rPr>
          <w:rFonts w:ascii="Arial" w:eastAsia="Calibri" w:hAnsi="Arial" w:cs="Arial"/>
          <w:sz w:val="20"/>
          <w:szCs w:val="20"/>
        </w:rPr>
        <w:t>discrepancies noted section.</w:t>
      </w:r>
    </w:p>
    <w:p w14:paraId="5785D931" w14:textId="1557B777" w:rsidR="00106AFF" w:rsidRDefault="00106AFF" w:rsidP="00FE7EAC">
      <w:pPr>
        <w:spacing w:after="0" w:line="240" w:lineRule="auto"/>
      </w:pPr>
      <w:r>
        <w:t>____</w:t>
      </w:r>
      <w:r w:rsidRPr="000E3648">
        <w:rPr>
          <w:u w:val="single"/>
        </w:rPr>
        <w:t>Ken Bohan</w:t>
      </w:r>
      <w:r w:rsidR="000E3648" w:rsidRPr="000E3648">
        <w:rPr>
          <w:u w:val="single"/>
        </w:rPr>
        <w:t>nan GS09</w:t>
      </w:r>
      <w:r w:rsidR="000E3648">
        <w:rPr>
          <w:u w:val="single"/>
        </w:rPr>
        <w:t>___</w:t>
      </w:r>
      <w:r w:rsidR="000E3648">
        <w:tab/>
        <w:t xml:space="preserve">            ___________________________</w:t>
      </w:r>
      <w:r w:rsidR="000E3648">
        <w:tab/>
      </w:r>
      <w:r w:rsidR="000E3648">
        <w:tab/>
        <w:t xml:space="preserve"> ________________</w:t>
      </w:r>
    </w:p>
    <w:p w14:paraId="66D2F1E1" w14:textId="3E6303E9" w:rsidR="00FE7EAC" w:rsidRPr="000E3648" w:rsidRDefault="00FE7EAC" w:rsidP="006C25FE">
      <w:pPr>
        <w:spacing w:line="240" w:lineRule="auto"/>
      </w:pPr>
      <w:r>
        <w:t>MSCOE, G-37 Academic Support</w:t>
      </w:r>
      <w:r>
        <w:tab/>
      </w:r>
      <w:r>
        <w:tab/>
      </w:r>
      <w:r>
        <w:tab/>
        <w:t>(Signature)</w:t>
      </w:r>
      <w:r>
        <w:tab/>
      </w:r>
      <w:r>
        <w:tab/>
      </w:r>
      <w:r>
        <w:tab/>
      </w:r>
      <w:r>
        <w:tab/>
        <w:t>(Date)</w:t>
      </w:r>
    </w:p>
    <w:p w14:paraId="349E095D" w14:textId="7799E6B8" w:rsidR="008831CA" w:rsidRDefault="008831CA" w:rsidP="006C186A">
      <w:pPr>
        <w:spacing w:after="0" w:line="360" w:lineRule="auto"/>
        <w:rPr>
          <w:rFonts w:ascii="Calibri" w:eastAsia="Calibri" w:hAnsi="Calibri" w:cs="Times New Roman"/>
          <w:sz w:val="21"/>
          <w:szCs w:val="21"/>
        </w:rPr>
        <w:sectPr w:rsidR="008831CA">
          <w:headerReference w:type="default" r:id="rId141"/>
          <w:footerReference w:type="default" r:id="rId142"/>
          <w:headerReference w:type="first" r:id="rId143"/>
          <w:footerReference w:type="first" r:id="rId144"/>
          <w:pgSz w:w="12240" w:h="15840"/>
          <w:pgMar w:top="1440" w:right="1440" w:bottom="1440" w:left="1440" w:header="720" w:footer="720" w:gutter="0"/>
          <w:cols w:space="720"/>
          <w:docGrid w:linePitch="360"/>
        </w:sectPr>
      </w:pPr>
    </w:p>
    <w:p w14:paraId="4375995E" w14:textId="77777777" w:rsidR="00C730B3" w:rsidRPr="00C730B3" w:rsidRDefault="00C730B3" w:rsidP="00C730B3">
      <w:pPr>
        <w:tabs>
          <w:tab w:val="left" w:pos="630"/>
          <w:tab w:val="left" w:pos="3600"/>
          <w:tab w:val="left" w:pos="4680"/>
        </w:tabs>
        <w:spacing w:after="0" w:line="240" w:lineRule="auto"/>
        <w:rPr>
          <w:rFonts w:ascii="Calibri" w:eastAsia="Calibri" w:hAnsi="Calibri" w:cs="Times New Roman"/>
          <w:sz w:val="21"/>
          <w:szCs w:val="21"/>
        </w:rPr>
      </w:pPr>
    </w:p>
    <w:p w14:paraId="19252BA7" w14:textId="77777777" w:rsidR="00407959" w:rsidRPr="00407959" w:rsidRDefault="00407959" w:rsidP="00407959">
      <w:pPr>
        <w:spacing w:after="0" w:line="240" w:lineRule="auto"/>
        <w:jc w:val="center"/>
        <w:textAlignment w:val="baseline"/>
        <w:rPr>
          <w:rFonts w:ascii="Segoe UI" w:eastAsia="Times New Roman" w:hAnsi="Segoe UI" w:cs="Segoe UI"/>
          <w:b/>
          <w:bCs/>
          <w:sz w:val="18"/>
          <w:szCs w:val="18"/>
        </w:rPr>
      </w:pPr>
      <w:r w:rsidRPr="00407959">
        <w:rPr>
          <w:rFonts w:ascii="Arial" w:eastAsia="Times New Roman" w:hAnsi="Arial" w:cs="Arial"/>
          <w:b/>
          <w:bCs/>
          <w:sz w:val="24"/>
          <w:szCs w:val="24"/>
        </w:rPr>
        <w:t>MILITARY POLICE BASIC OFFICER LEADER COURSE </w:t>
      </w:r>
    </w:p>
    <w:p w14:paraId="79AE8B0E" w14:textId="77777777" w:rsidR="00407959" w:rsidRPr="00407959" w:rsidRDefault="00407959" w:rsidP="00407959">
      <w:pPr>
        <w:spacing w:after="0" w:line="240" w:lineRule="auto"/>
        <w:jc w:val="center"/>
        <w:textAlignment w:val="baseline"/>
        <w:rPr>
          <w:rFonts w:ascii="Segoe UI" w:eastAsia="Times New Roman" w:hAnsi="Segoe UI" w:cs="Segoe UI"/>
          <w:b/>
          <w:bCs/>
          <w:sz w:val="18"/>
          <w:szCs w:val="18"/>
        </w:rPr>
      </w:pPr>
      <w:r w:rsidRPr="6C367FBA">
        <w:rPr>
          <w:rFonts w:ascii="Arial" w:eastAsia="Times New Roman" w:hAnsi="Arial" w:cs="Arial"/>
          <w:b/>
          <w:bCs/>
          <w:sz w:val="24"/>
          <w:szCs w:val="24"/>
          <w:highlight w:val="yellow"/>
        </w:rPr>
        <w:t>INITIAL COUNSELING</w:t>
      </w:r>
      <w:r w:rsidRPr="6C367FBA">
        <w:rPr>
          <w:rFonts w:ascii="Arial" w:eastAsia="Times New Roman" w:hAnsi="Arial" w:cs="Arial"/>
          <w:b/>
          <w:bCs/>
          <w:sz w:val="24"/>
          <w:szCs w:val="24"/>
        </w:rPr>
        <w:t> </w:t>
      </w:r>
    </w:p>
    <w:p w14:paraId="22097689" w14:textId="031E77E6" w:rsidR="00407959" w:rsidRPr="00407959" w:rsidRDefault="00407959" w:rsidP="6C367FBA">
      <w:pPr>
        <w:spacing w:after="0" w:line="240" w:lineRule="auto"/>
        <w:jc w:val="center"/>
        <w:textAlignment w:val="baseline"/>
        <w:rPr>
          <w:rFonts w:ascii="Arial" w:eastAsia="Arial" w:hAnsi="Arial" w:cs="Arial"/>
          <w:color w:val="000000" w:themeColor="text1"/>
          <w:sz w:val="24"/>
          <w:szCs w:val="24"/>
        </w:rPr>
      </w:pPr>
    </w:p>
    <w:p w14:paraId="78169AB1" w14:textId="23AA5E77" w:rsidR="00407959" w:rsidRPr="00407959" w:rsidRDefault="6C367FBA" w:rsidP="6C367FBA">
      <w:pPr>
        <w:spacing w:after="0" w:line="240" w:lineRule="auto"/>
        <w:textAlignment w:val="baseline"/>
        <w:rPr>
          <w:rFonts w:ascii="Arial" w:eastAsia="Arial" w:hAnsi="Arial" w:cs="Arial"/>
          <w:color w:val="000000" w:themeColor="text1"/>
          <w:sz w:val="24"/>
          <w:szCs w:val="24"/>
        </w:rPr>
      </w:pPr>
      <w:r w:rsidRPr="6C367FBA">
        <w:rPr>
          <w:rFonts w:ascii="Arial" w:eastAsia="Arial" w:hAnsi="Arial" w:cs="Arial"/>
          <w:b/>
          <w:bCs/>
          <w:color w:val="000000" w:themeColor="text1"/>
          <w:sz w:val="24"/>
          <w:szCs w:val="24"/>
        </w:rPr>
        <w:t>Rank/Name:____________________________________</w:t>
      </w:r>
      <w:r w:rsidR="00407959">
        <w:tab/>
      </w:r>
      <w:r w:rsidRPr="6C367FBA">
        <w:rPr>
          <w:rFonts w:ascii="Arial" w:eastAsia="Arial" w:hAnsi="Arial" w:cs="Arial"/>
          <w:b/>
          <w:bCs/>
          <w:color w:val="000000" w:themeColor="text1"/>
          <w:sz w:val="24"/>
          <w:szCs w:val="24"/>
        </w:rPr>
        <w:t>Circle: Male</w:t>
      </w:r>
      <w:r w:rsidR="00407959">
        <w:tab/>
      </w:r>
      <w:r w:rsidRPr="6C367FBA">
        <w:rPr>
          <w:rFonts w:ascii="Arial" w:eastAsia="Arial" w:hAnsi="Arial" w:cs="Arial"/>
          <w:b/>
          <w:bCs/>
          <w:color w:val="000000" w:themeColor="text1"/>
          <w:sz w:val="24"/>
          <w:szCs w:val="24"/>
        </w:rPr>
        <w:t>Female</w:t>
      </w:r>
    </w:p>
    <w:p w14:paraId="007CDF57" w14:textId="5285438A" w:rsidR="00407959" w:rsidRPr="00407959" w:rsidRDefault="6C367FBA" w:rsidP="6C367FBA">
      <w:pPr>
        <w:tabs>
          <w:tab w:val="left" w:pos="6480"/>
        </w:tabs>
        <w:spacing w:after="0" w:line="240" w:lineRule="auto"/>
        <w:textAlignment w:val="baseline"/>
        <w:rPr>
          <w:rFonts w:ascii="Arial" w:eastAsia="Arial" w:hAnsi="Arial" w:cs="Arial"/>
          <w:color w:val="000000" w:themeColor="text1"/>
          <w:sz w:val="24"/>
          <w:szCs w:val="24"/>
        </w:rPr>
      </w:pPr>
      <w:r w:rsidRPr="6C367FBA">
        <w:rPr>
          <w:rFonts w:ascii="Arial" w:eastAsia="Arial" w:hAnsi="Arial" w:cs="Arial"/>
          <w:b/>
          <w:bCs/>
          <w:color w:val="000000" w:themeColor="text1"/>
          <w:sz w:val="24"/>
          <w:szCs w:val="24"/>
        </w:rPr>
        <w:t>Class Number: ________________________</w:t>
      </w:r>
      <w:r w:rsidR="00407959">
        <w:tab/>
      </w:r>
      <w:r w:rsidRPr="6C367FBA">
        <w:rPr>
          <w:rFonts w:ascii="Arial" w:eastAsia="Arial" w:hAnsi="Arial" w:cs="Arial"/>
          <w:b/>
          <w:bCs/>
          <w:color w:val="000000" w:themeColor="text1"/>
          <w:sz w:val="24"/>
          <w:szCs w:val="24"/>
        </w:rPr>
        <w:t>Date:____________</w:t>
      </w:r>
    </w:p>
    <w:p w14:paraId="23437F7B" w14:textId="404DF8EB" w:rsidR="00407959" w:rsidRPr="00407959" w:rsidRDefault="6C367FBA" w:rsidP="6C367FBA">
      <w:pPr>
        <w:spacing w:after="0" w:line="240" w:lineRule="auto"/>
        <w:ind w:firstLine="720"/>
        <w:textAlignment w:val="baseline"/>
        <w:rPr>
          <w:rFonts w:ascii="Arial" w:eastAsia="Arial" w:hAnsi="Arial" w:cs="Arial"/>
          <w:color w:val="000000" w:themeColor="text1"/>
          <w:sz w:val="24"/>
          <w:szCs w:val="24"/>
        </w:rPr>
      </w:pPr>
      <w:r w:rsidRPr="6C367FBA">
        <w:rPr>
          <w:rFonts w:ascii="Arial" w:eastAsia="Arial" w:hAnsi="Arial" w:cs="Arial"/>
          <w:color w:val="000000" w:themeColor="text1"/>
          <w:sz w:val="24"/>
          <w:szCs w:val="24"/>
        </w:rPr>
        <w:t>Welcome to the MP Basic Officer Leader Course at the US Army Military Police School.  The purpose of this initial counseling is to ensure you understand graduation requirements, as well as other academic and behavioral expectations. While attending this 17-week course, you must complete all course requirements.  Inability to complete any one of these events will result in a Student Status Review with recommendation for disposition (IAW Appendix H to the Individual Student Assessment Plan).  These requirements include:</w:t>
      </w:r>
    </w:p>
    <w:p w14:paraId="7E22B34C" w14:textId="77777777" w:rsidR="00407959" w:rsidRPr="00407959" w:rsidRDefault="00407959" w:rsidP="00407959">
      <w:pPr>
        <w:spacing w:after="0" w:line="240" w:lineRule="auto"/>
        <w:textAlignment w:val="baseline"/>
        <w:rPr>
          <w:rFonts w:ascii="Segoe UI" w:eastAsia="Times New Roman" w:hAnsi="Segoe UI" w:cs="Segoe UI"/>
          <w:sz w:val="18"/>
          <w:szCs w:val="18"/>
        </w:rPr>
      </w:pPr>
      <w:r w:rsidRPr="00407959">
        <w:rPr>
          <w:rFonts w:ascii="Arial" w:eastAsia="Times New Roman" w:hAnsi="Arial" w:cs="Arial"/>
          <w:sz w:val="20"/>
          <w:szCs w:val="20"/>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62"/>
        <w:gridCol w:w="2783"/>
        <w:gridCol w:w="1170"/>
        <w:gridCol w:w="1515"/>
      </w:tblGrid>
      <w:tr w:rsidR="00407959" w:rsidRPr="00407959" w14:paraId="0088A1AD" w14:textId="77777777" w:rsidTr="0011606E">
        <w:trPr>
          <w:trHeight w:val="300"/>
        </w:trPr>
        <w:tc>
          <w:tcPr>
            <w:tcW w:w="3862" w:type="dxa"/>
            <w:tcBorders>
              <w:top w:val="single" w:sz="6" w:space="0" w:color="auto"/>
              <w:left w:val="single" w:sz="6" w:space="0" w:color="auto"/>
              <w:bottom w:val="single" w:sz="6" w:space="0" w:color="FFFF00"/>
              <w:right w:val="single" w:sz="6" w:space="0" w:color="auto"/>
            </w:tcBorders>
            <w:shd w:val="clear" w:color="auto" w:fill="00B050"/>
            <w:vAlign w:val="bottom"/>
            <w:hideMark/>
          </w:tcPr>
          <w:p w14:paraId="296F26EB"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b/>
                <w:bCs/>
                <w:i/>
                <w:iCs/>
                <w:color w:val="FFFF00"/>
                <w:sz w:val="24"/>
                <w:szCs w:val="24"/>
              </w:rPr>
              <w:t>MP BOLC GRADUATION REQUIREMENTS</w:t>
            </w:r>
            <w:r w:rsidRPr="00407959">
              <w:rPr>
                <w:rFonts w:ascii="Arial" w:eastAsia="Times New Roman" w:hAnsi="Arial" w:cs="Arial"/>
                <w:color w:val="FFFF00"/>
                <w:sz w:val="24"/>
                <w:szCs w:val="24"/>
              </w:rPr>
              <w:t> </w:t>
            </w:r>
          </w:p>
        </w:tc>
        <w:tc>
          <w:tcPr>
            <w:tcW w:w="2783" w:type="dxa"/>
            <w:tcBorders>
              <w:top w:val="single" w:sz="6" w:space="0" w:color="auto"/>
              <w:left w:val="nil"/>
              <w:bottom w:val="single" w:sz="6" w:space="0" w:color="FFFF00"/>
              <w:right w:val="single" w:sz="6" w:space="0" w:color="auto"/>
            </w:tcBorders>
            <w:shd w:val="clear" w:color="auto" w:fill="00B050"/>
            <w:vAlign w:val="bottom"/>
            <w:hideMark/>
          </w:tcPr>
          <w:p w14:paraId="17FBEB18"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b/>
                <w:bCs/>
                <w:i/>
                <w:iCs/>
                <w:color w:val="FFFF00"/>
                <w:sz w:val="24"/>
                <w:szCs w:val="24"/>
              </w:rPr>
              <w:t>Standard</w:t>
            </w:r>
            <w:r w:rsidRPr="00407959">
              <w:rPr>
                <w:rFonts w:ascii="Arial" w:eastAsia="Times New Roman" w:hAnsi="Arial" w:cs="Arial"/>
                <w:color w:val="FFFF00"/>
                <w:sz w:val="24"/>
                <w:szCs w:val="24"/>
              </w:rPr>
              <w:t> </w:t>
            </w:r>
          </w:p>
        </w:tc>
        <w:tc>
          <w:tcPr>
            <w:tcW w:w="1170" w:type="dxa"/>
            <w:tcBorders>
              <w:top w:val="single" w:sz="6" w:space="0" w:color="auto"/>
              <w:left w:val="nil"/>
              <w:bottom w:val="single" w:sz="6" w:space="0" w:color="FFFF00"/>
              <w:right w:val="single" w:sz="6" w:space="0" w:color="auto"/>
            </w:tcBorders>
            <w:shd w:val="clear" w:color="auto" w:fill="00B050"/>
            <w:hideMark/>
          </w:tcPr>
          <w:p w14:paraId="50E53C13"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FFFF00"/>
                <w:sz w:val="24"/>
                <w:szCs w:val="24"/>
              </w:rPr>
              <w:t> </w:t>
            </w:r>
          </w:p>
          <w:p w14:paraId="77CB613B"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b/>
                <w:bCs/>
                <w:i/>
                <w:iCs/>
                <w:color w:val="FFFF00"/>
                <w:sz w:val="24"/>
                <w:szCs w:val="24"/>
              </w:rPr>
              <w:t>US</w:t>
            </w:r>
            <w:r w:rsidRPr="00407959">
              <w:rPr>
                <w:rFonts w:ascii="Arial" w:eastAsia="Times New Roman" w:hAnsi="Arial" w:cs="Arial"/>
                <w:color w:val="FFFF00"/>
                <w:sz w:val="24"/>
                <w:szCs w:val="24"/>
              </w:rPr>
              <w:t> </w:t>
            </w:r>
          </w:p>
        </w:tc>
        <w:tc>
          <w:tcPr>
            <w:tcW w:w="1515" w:type="dxa"/>
            <w:tcBorders>
              <w:top w:val="single" w:sz="6" w:space="0" w:color="auto"/>
              <w:left w:val="nil"/>
              <w:bottom w:val="single" w:sz="6" w:space="0" w:color="FFFF00"/>
              <w:right w:val="single" w:sz="6" w:space="0" w:color="auto"/>
            </w:tcBorders>
            <w:shd w:val="clear" w:color="auto" w:fill="00B050"/>
            <w:hideMark/>
          </w:tcPr>
          <w:p w14:paraId="1937B1F5"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FFFF00"/>
                <w:sz w:val="24"/>
                <w:szCs w:val="24"/>
              </w:rPr>
              <w:t> </w:t>
            </w:r>
          </w:p>
          <w:p w14:paraId="68B8CE65"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b/>
                <w:bCs/>
                <w:i/>
                <w:iCs/>
                <w:color w:val="FFFF00"/>
                <w:sz w:val="24"/>
                <w:szCs w:val="24"/>
              </w:rPr>
              <w:t>IMO</w:t>
            </w:r>
            <w:r w:rsidRPr="00407959">
              <w:rPr>
                <w:rFonts w:ascii="Arial" w:eastAsia="Times New Roman" w:hAnsi="Arial" w:cs="Arial"/>
                <w:color w:val="FFFF00"/>
                <w:sz w:val="24"/>
                <w:szCs w:val="24"/>
              </w:rPr>
              <w:t> </w:t>
            </w:r>
          </w:p>
        </w:tc>
      </w:tr>
      <w:tr w:rsidR="00407959" w:rsidRPr="00407959" w14:paraId="5EDD79FB"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000000" w:themeFill="text1"/>
            <w:vAlign w:val="bottom"/>
            <w:hideMark/>
          </w:tcPr>
          <w:p w14:paraId="7F32B9E3"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b/>
                <w:bCs/>
                <w:i/>
                <w:iCs/>
                <w:color w:val="FFFF00"/>
                <w:sz w:val="24"/>
                <w:szCs w:val="24"/>
              </w:rPr>
              <w:t>Academic Requirements for Graduation</w:t>
            </w:r>
            <w:r w:rsidRPr="00407959">
              <w:rPr>
                <w:rFonts w:ascii="Arial" w:eastAsia="Times New Roman" w:hAnsi="Arial" w:cs="Arial"/>
                <w:color w:val="FFFF00"/>
                <w:sz w:val="24"/>
                <w:szCs w:val="24"/>
              </w:rPr>
              <w:t> </w:t>
            </w:r>
          </w:p>
        </w:tc>
        <w:tc>
          <w:tcPr>
            <w:tcW w:w="2783" w:type="dxa"/>
            <w:tcBorders>
              <w:top w:val="nil"/>
              <w:left w:val="nil"/>
              <w:bottom w:val="single" w:sz="6" w:space="0" w:color="auto"/>
              <w:right w:val="single" w:sz="6" w:space="0" w:color="auto"/>
            </w:tcBorders>
            <w:shd w:val="clear" w:color="auto" w:fill="000000" w:themeFill="text1"/>
            <w:vAlign w:val="bottom"/>
            <w:hideMark/>
          </w:tcPr>
          <w:p w14:paraId="167F89F6"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b/>
                <w:bCs/>
                <w:i/>
                <w:iCs/>
                <w:color w:val="FFFF00"/>
                <w:sz w:val="24"/>
                <w:szCs w:val="24"/>
              </w:rPr>
              <w:t> </w:t>
            </w:r>
            <w:r w:rsidRPr="00407959">
              <w:rPr>
                <w:rFonts w:ascii="Arial" w:eastAsia="Times New Roman" w:hAnsi="Arial" w:cs="Arial"/>
                <w:color w:val="FFFF00"/>
                <w:sz w:val="24"/>
                <w:szCs w:val="24"/>
              </w:rPr>
              <w:t> </w:t>
            </w:r>
          </w:p>
        </w:tc>
        <w:tc>
          <w:tcPr>
            <w:tcW w:w="1170" w:type="dxa"/>
            <w:tcBorders>
              <w:top w:val="nil"/>
              <w:left w:val="nil"/>
              <w:bottom w:val="single" w:sz="6" w:space="0" w:color="auto"/>
              <w:right w:val="single" w:sz="6" w:space="0" w:color="auto"/>
            </w:tcBorders>
            <w:shd w:val="clear" w:color="auto" w:fill="000000" w:themeFill="text1"/>
            <w:hideMark/>
          </w:tcPr>
          <w:p w14:paraId="729EA3D6"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FFFF00"/>
                <w:sz w:val="24"/>
                <w:szCs w:val="24"/>
              </w:rPr>
              <w:t> </w:t>
            </w:r>
          </w:p>
        </w:tc>
        <w:tc>
          <w:tcPr>
            <w:tcW w:w="1515" w:type="dxa"/>
            <w:tcBorders>
              <w:top w:val="nil"/>
              <w:left w:val="nil"/>
              <w:bottom w:val="single" w:sz="6" w:space="0" w:color="auto"/>
              <w:right w:val="single" w:sz="6" w:space="0" w:color="auto"/>
            </w:tcBorders>
            <w:shd w:val="clear" w:color="auto" w:fill="000000" w:themeFill="text1"/>
            <w:hideMark/>
          </w:tcPr>
          <w:p w14:paraId="7464C73E"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FFFF00"/>
                <w:sz w:val="24"/>
                <w:szCs w:val="24"/>
              </w:rPr>
              <w:t> </w:t>
            </w:r>
          </w:p>
        </w:tc>
      </w:tr>
      <w:tr w:rsidR="00407959" w:rsidRPr="00407959" w14:paraId="43E3E525"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5F73487B"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Common Core Exam* </w:t>
            </w:r>
          </w:p>
        </w:tc>
        <w:tc>
          <w:tcPr>
            <w:tcW w:w="2783" w:type="dxa"/>
            <w:tcBorders>
              <w:top w:val="nil"/>
              <w:left w:val="nil"/>
              <w:bottom w:val="single" w:sz="6" w:space="0" w:color="auto"/>
              <w:right w:val="single" w:sz="6" w:space="0" w:color="auto"/>
            </w:tcBorders>
            <w:shd w:val="clear" w:color="auto" w:fill="auto"/>
            <w:vAlign w:val="center"/>
            <w:hideMark/>
          </w:tcPr>
          <w:p w14:paraId="386257BF"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70% of 100 Points </w:t>
            </w:r>
          </w:p>
        </w:tc>
        <w:tc>
          <w:tcPr>
            <w:tcW w:w="1170" w:type="dxa"/>
            <w:tcBorders>
              <w:top w:val="nil"/>
              <w:left w:val="nil"/>
              <w:bottom w:val="single" w:sz="6" w:space="0" w:color="auto"/>
              <w:right w:val="single" w:sz="6" w:space="0" w:color="auto"/>
            </w:tcBorders>
            <w:shd w:val="clear" w:color="auto" w:fill="auto"/>
            <w:vAlign w:val="center"/>
            <w:hideMark/>
          </w:tcPr>
          <w:p w14:paraId="7B8DA0A9"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5788484E"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(1) </w:t>
            </w:r>
          </w:p>
        </w:tc>
      </w:tr>
      <w:tr w:rsidR="00407959" w:rsidRPr="00407959" w14:paraId="77A9D333"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7CD7B369"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TACOPS Exam* </w:t>
            </w:r>
          </w:p>
        </w:tc>
        <w:tc>
          <w:tcPr>
            <w:tcW w:w="2783" w:type="dxa"/>
            <w:tcBorders>
              <w:top w:val="nil"/>
              <w:left w:val="nil"/>
              <w:bottom w:val="single" w:sz="6" w:space="0" w:color="auto"/>
              <w:right w:val="single" w:sz="6" w:space="0" w:color="auto"/>
            </w:tcBorders>
            <w:shd w:val="clear" w:color="auto" w:fill="auto"/>
            <w:vAlign w:val="center"/>
            <w:hideMark/>
          </w:tcPr>
          <w:p w14:paraId="3FEE246A"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70% of 100 Points </w:t>
            </w:r>
          </w:p>
        </w:tc>
        <w:tc>
          <w:tcPr>
            <w:tcW w:w="1170" w:type="dxa"/>
            <w:tcBorders>
              <w:top w:val="nil"/>
              <w:left w:val="nil"/>
              <w:bottom w:val="single" w:sz="6" w:space="0" w:color="auto"/>
              <w:right w:val="single" w:sz="6" w:space="0" w:color="auto"/>
            </w:tcBorders>
            <w:shd w:val="clear" w:color="auto" w:fill="auto"/>
            <w:vAlign w:val="center"/>
            <w:hideMark/>
          </w:tcPr>
          <w:p w14:paraId="445D44F4"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62701B8B"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 </w:t>
            </w:r>
          </w:p>
        </w:tc>
      </w:tr>
      <w:tr w:rsidR="00407959" w:rsidRPr="00407959" w14:paraId="714B3D07"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0B481AFA"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Law Exam* </w:t>
            </w:r>
          </w:p>
        </w:tc>
        <w:tc>
          <w:tcPr>
            <w:tcW w:w="2783" w:type="dxa"/>
            <w:tcBorders>
              <w:top w:val="nil"/>
              <w:left w:val="nil"/>
              <w:bottom w:val="single" w:sz="6" w:space="0" w:color="auto"/>
              <w:right w:val="single" w:sz="6" w:space="0" w:color="auto"/>
            </w:tcBorders>
            <w:shd w:val="clear" w:color="auto" w:fill="auto"/>
            <w:vAlign w:val="center"/>
            <w:hideMark/>
          </w:tcPr>
          <w:p w14:paraId="503E8976"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70% of 100 Points </w:t>
            </w:r>
          </w:p>
        </w:tc>
        <w:tc>
          <w:tcPr>
            <w:tcW w:w="1170" w:type="dxa"/>
            <w:tcBorders>
              <w:top w:val="nil"/>
              <w:left w:val="nil"/>
              <w:bottom w:val="single" w:sz="6" w:space="0" w:color="auto"/>
              <w:right w:val="single" w:sz="6" w:space="0" w:color="auto"/>
            </w:tcBorders>
            <w:shd w:val="clear" w:color="auto" w:fill="auto"/>
            <w:vAlign w:val="center"/>
            <w:hideMark/>
          </w:tcPr>
          <w:p w14:paraId="10CDB72F"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4B390613"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(1) </w:t>
            </w:r>
          </w:p>
        </w:tc>
      </w:tr>
      <w:tr w:rsidR="00407959" w:rsidRPr="00407959" w14:paraId="49309646"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25F11D52"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Law Enforcement Exam* </w:t>
            </w:r>
          </w:p>
        </w:tc>
        <w:tc>
          <w:tcPr>
            <w:tcW w:w="2783" w:type="dxa"/>
            <w:tcBorders>
              <w:top w:val="nil"/>
              <w:left w:val="nil"/>
              <w:bottom w:val="single" w:sz="6" w:space="0" w:color="auto"/>
              <w:right w:val="single" w:sz="6" w:space="0" w:color="auto"/>
            </w:tcBorders>
            <w:shd w:val="clear" w:color="auto" w:fill="auto"/>
            <w:vAlign w:val="center"/>
            <w:hideMark/>
          </w:tcPr>
          <w:p w14:paraId="1F23BC0A"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70% of 100 Points </w:t>
            </w:r>
          </w:p>
        </w:tc>
        <w:tc>
          <w:tcPr>
            <w:tcW w:w="1170" w:type="dxa"/>
            <w:tcBorders>
              <w:top w:val="nil"/>
              <w:left w:val="nil"/>
              <w:bottom w:val="single" w:sz="6" w:space="0" w:color="auto"/>
              <w:right w:val="single" w:sz="6" w:space="0" w:color="auto"/>
            </w:tcBorders>
            <w:shd w:val="clear" w:color="auto" w:fill="auto"/>
            <w:vAlign w:val="center"/>
            <w:hideMark/>
          </w:tcPr>
          <w:p w14:paraId="75E003AE"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01381C98"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(1) </w:t>
            </w:r>
          </w:p>
        </w:tc>
      </w:tr>
      <w:tr w:rsidR="00407959" w:rsidRPr="00407959" w14:paraId="13DDFD44"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000000" w:themeFill="text1"/>
            <w:vAlign w:val="bottom"/>
            <w:hideMark/>
          </w:tcPr>
          <w:p w14:paraId="73A5C5AC"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b/>
                <w:bCs/>
                <w:i/>
                <w:iCs/>
                <w:color w:val="FFFF00"/>
                <w:sz w:val="24"/>
                <w:szCs w:val="24"/>
              </w:rPr>
              <w:t>Performance Requirements for Graduation</w:t>
            </w:r>
            <w:r w:rsidRPr="00407959">
              <w:rPr>
                <w:rFonts w:ascii="Arial" w:eastAsia="Times New Roman" w:hAnsi="Arial" w:cs="Arial"/>
                <w:color w:val="FFFF00"/>
                <w:sz w:val="24"/>
                <w:szCs w:val="24"/>
              </w:rPr>
              <w:t> </w:t>
            </w:r>
          </w:p>
        </w:tc>
        <w:tc>
          <w:tcPr>
            <w:tcW w:w="2783" w:type="dxa"/>
            <w:tcBorders>
              <w:top w:val="nil"/>
              <w:left w:val="nil"/>
              <w:bottom w:val="single" w:sz="6" w:space="0" w:color="auto"/>
              <w:right w:val="single" w:sz="6" w:space="0" w:color="auto"/>
            </w:tcBorders>
            <w:shd w:val="clear" w:color="auto" w:fill="000000" w:themeFill="text1"/>
            <w:vAlign w:val="bottom"/>
            <w:hideMark/>
          </w:tcPr>
          <w:p w14:paraId="6A7AD560"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b/>
                <w:bCs/>
                <w:i/>
                <w:iCs/>
                <w:color w:val="FFFF00"/>
                <w:sz w:val="24"/>
                <w:szCs w:val="24"/>
              </w:rPr>
              <w:t> </w:t>
            </w:r>
            <w:r w:rsidRPr="00407959">
              <w:rPr>
                <w:rFonts w:ascii="Arial" w:eastAsia="Times New Roman" w:hAnsi="Arial" w:cs="Arial"/>
                <w:color w:val="FFFF00"/>
                <w:sz w:val="24"/>
                <w:szCs w:val="24"/>
              </w:rPr>
              <w:t> </w:t>
            </w:r>
          </w:p>
        </w:tc>
        <w:tc>
          <w:tcPr>
            <w:tcW w:w="1170" w:type="dxa"/>
            <w:tcBorders>
              <w:top w:val="nil"/>
              <w:left w:val="nil"/>
              <w:bottom w:val="single" w:sz="6" w:space="0" w:color="auto"/>
              <w:right w:val="single" w:sz="6" w:space="0" w:color="auto"/>
            </w:tcBorders>
            <w:shd w:val="clear" w:color="auto" w:fill="000000" w:themeFill="text1"/>
            <w:hideMark/>
          </w:tcPr>
          <w:p w14:paraId="6E089904"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FFFF00"/>
                <w:sz w:val="24"/>
                <w:szCs w:val="24"/>
              </w:rPr>
              <w:t> </w:t>
            </w:r>
          </w:p>
        </w:tc>
        <w:tc>
          <w:tcPr>
            <w:tcW w:w="1515" w:type="dxa"/>
            <w:tcBorders>
              <w:top w:val="nil"/>
              <w:left w:val="nil"/>
              <w:bottom w:val="single" w:sz="6" w:space="0" w:color="auto"/>
              <w:right w:val="single" w:sz="6" w:space="0" w:color="auto"/>
            </w:tcBorders>
            <w:shd w:val="clear" w:color="auto" w:fill="000000" w:themeFill="text1"/>
            <w:hideMark/>
          </w:tcPr>
          <w:p w14:paraId="3A7371B4"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FFFF00"/>
                <w:sz w:val="24"/>
                <w:szCs w:val="24"/>
              </w:rPr>
              <w:t> </w:t>
            </w:r>
          </w:p>
        </w:tc>
      </w:tr>
      <w:tr w:rsidR="6C367FBA" w14:paraId="3BA3F91D"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069796C6" w14:textId="3ABEC30D" w:rsidR="6C367FBA" w:rsidRDefault="6C367FBA" w:rsidP="6C367FBA">
            <w:pPr>
              <w:spacing w:line="240" w:lineRule="auto"/>
              <w:rPr>
                <w:rFonts w:ascii="Arial" w:eastAsia="Times New Roman" w:hAnsi="Arial" w:cs="Arial"/>
                <w:color w:val="000000" w:themeColor="text1"/>
                <w:sz w:val="24"/>
                <w:szCs w:val="24"/>
              </w:rPr>
            </w:pPr>
            <w:r w:rsidRPr="6C367FBA">
              <w:rPr>
                <w:rFonts w:ascii="Arial" w:eastAsia="Times New Roman" w:hAnsi="Arial" w:cs="Arial"/>
                <w:color w:val="000000" w:themeColor="text1"/>
                <w:sz w:val="24"/>
                <w:szCs w:val="24"/>
              </w:rPr>
              <w:t>High physical demands test</w:t>
            </w:r>
          </w:p>
        </w:tc>
        <w:tc>
          <w:tcPr>
            <w:tcW w:w="2783" w:type="dxa"/>
            <w:tcBorders>
              <w:top w:val="nil"/>
              <w:left w:val="nil"/>
              <w:bottom w:val="single" w:sz="6" w:space="0" w:color="auto"/>
              <w:right w:val="single" w:sz="6" w:space="0" w:color="auto"/>
            </w:tcBorders>
            <w:shd w:val="clear" w:color="auto" w:fill="auto"/>
            <w:vAlign w:val="center"/>
            <w:hideMark/>
          </w:tcPr>
          <w:p w14:paraId="57680FD0" w14:textId="28803564" w:rsidR="6C367FBA" w:rsidRDefault="6C367FBA" w:rsidP="6C367FBA">
            <w:pPr>
              <w:spacing w:line="240" w:lineRule="auto"/>
              <w:jc w:val="center"/>
              <w:rPr>
                <w:rFonts w:ascii="Arial" w:eastAsia="Times New Roman" w:hAnsi="Arial" w:cs="Arial"/>
                <w:color w:val="000000" w:themeColor="text1"/>
                <w:sz w:val="24"/>
                <w:szCs w:val="24"/>
              </w:rPr>
            </w:pPr>
            <w:r w:rsidRPr="6C367FBA">
              <w:rPr>
                <w:rFonts w:ascii="Arial" w:eastAsia="Times New Roman" w:hAnsi="Arial" w:cs="Arial"/>
                <w:color w:val="000000" w:themeColor="text1"/>
                <w:sz w:val="24"/>
                <w:szCs w:val="24"/>
              </w:rPr>
              <w:t xml:space="preserve">GO / NO GO </w:t>
            </w:r>
          </w:p>
        </w:tc>
        <w:tc>
          <w:tcPr>
            <w:tcW w:w="1170" w:type="dxa"/>
            <w:tcBorders>
              <w:top w:val="nil"/>
              <w:left w:val="nil"/>
              <w:bottom w:val="single" w:sz="6" w:space="0" w:color="auto"/>
              <w:right w:val="single" w:sz="6" w:space="0" w:color="auto"/>
            </w:tcBorders>
            <w:shd w:val="clear" w:color="auto" w:fill="auto"/>
            <w:vAlign w:val="center"/>
            <w:hideMark/>
          </w:tcPr>
          <w:p w14:paraId="48D17165" w14:textId="70833AD3" w:rsidR="6C367FBA" w:rsidRDefault="6C367FBA" w:rsidP="6C367FBA">
            <w:pPr>
              <w:spacing w:line="240" w:lineRule="auto"/>
              <w:jc w:val="center"/>
              <w:rPr>
                <w:rFonts w:ascii="Arial" w:eastAsia="Times New Roman" w:hAnsi="Arial" w:cs="Arial"/>
                <w:color w:val="000000" w:themeColor="text1"/>
                <w:sz w:val="24"/>
                <w:szCs w:val="24"/>
              </w:rPr>
            </w:pPr>
            <w:r w:rsidRPr="6C367FBA">
              <w:rPr>
                <w:rFonts w:ascii="Arial" w:eastAsia="Times New Roman" w:hAnsi="Arial" w:cs="Arial"/>
                <w:color w:val="000000" w:themeColor="text1"/>
                <w:sz w:val="24"/>
                <w:szCs w:val="24"/>
              </w:rPr>
              <w:t>X</w:t>
            </w:r>
          </w:p>
        </w:tc>
        <w:tc>
          <w:tcPr>
            <w:tcW w:w="1515" w:type="dxa"/>
            <w:tcBorders>
              <w:top w:val="nil"/>
              <w:left w:val="nil"/>
              <w:bottom w:val="single" w:sz="6" w:space="0" w:color="auto"/>
              <w:right w:val="single" w:sz="6" w:space="0" w:color="auto"/>
            </w:tcBorders>
            <w:shd w:val="clear" w:color="auto" w:fill="auto"/>
            <w:vAlign w:val="center"/>
            <w:hideMark/>
          </w:tcPr>
          <w:p w14:paraId="76256E02" w14:textId="3B4D1F60" w:rsidR="6C367FBA" w:rsidRDefault="6C367FBA" w:rsidP="6C367FBA">
            <w:pPr>
              <w:spacing w:line="240" w:lineRule="auto"/>
              <w:jc w:val="center"/>
              <w:rPr>
                <w:rFonts w:ascii="Arial" w:eastAsia="Times New Roman" w:hAnsi="Arial" w:cs="Arial"/>
                <w:color w:val="000000" w:themeColor="text1"/>
                <w:sz w:val="24"/>
                <w:szCs w:val="24"/>
              </w:rPr>
            </w:pPr>
            <w:r w:rsidRPr="6C367FBA">
              <w:rPr>
                <w:rFonts w:ascii="Arial" w:eastAsia="Times New Roman" w:hAnsi="Arial" w:cs="Arial"/>
                <w:color w:val="000000" w:themeColor="text1"/>
                <w:sz w:val="24"/>
                <w:szCs w:val="24"/>
              </w:rPr>
              <w:t>X (2)</w:t>
            </w:r>
          </w:p>
        </w:tc>
      </w:tr>
      <w:tr w:rsidR="00407959" w:rsidRPr="00407959" w14:paraId="3271ACFF"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4AABA1F9"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Land Navigation Evaluation* </w:t>
            </w:r>
          </w:p>
        </w:tc>
        <w:tc>
          <w:tcPr>
            <w:tcW w:w="2783" w:type="dxa"/>
            <w:tcBorders>
              <w:top w:val="nil"/>
              <w:left w:val="nil"/>
              <w:bottom w:val="single" w:sz="6" w:space="0" w:color="auto"/>
              <w:right w:val="single" w:sz="6" w:space="0" w:color="auto"/>
            </w:tcBorders>
            <w:shd w:val="clear" w:color="auto" w:fill="auto"/>
            <w:vAlign w:val="center"/>
            <w:hideMark/>
          </w:tcPr>
          <w:p w14:paraId="58290D49"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6 of 8 Points in 5 hours </w:t>
            </w:r>
          </w:p>
        </w:tc>
        <w:tc>
          <w:tcPr>
            <w:tcW w:w="1170" w:type="dxa"/>
            <w:tcBorders>
              <w:top w:val="nil"/>
              <w:left w:val="nil"/>
              <w:bottom w:val="single" w:sz="6" w:space="0" w:color="auto"/>
              <w:right w:val="single" w:sz="6" w:space="0" w:color="auto"/>
            </w:tcBorders>
            <w:shd w:val="clear" w:color="auto" w:fill="auto"/>
            <w:vAlign w:val="center"/>
            <w:hideMark/>
          </w:tcPr>
          <w:p w14:paraId="269376E5"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2AE949C6"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(2) </w:t>
            </w:r>
          </w:p>
        </w:tc>
      </w:tr>
      <w:tr w:rsidR="00407959" w:rsidRPr="00407959" w14:paraId="390C16D5"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2E22A3A7"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M4 Qualification* </w:t>
            </w:r>
          </w:p>
        </w:tc>
        <w:tc>
          <w:tcPr>
            <w:tcW w:w="2783" w:type="dxa"/>
            <w:tcBorders>
              <w:top w:val="nil"/>
              <w:left w:val="nil"/>
              <w:bottom w:val="single" w:sz="6" w:space="0" w:color="auto"/>
              <w:right w:val="single" w:sz="6" w:space="0" w:color="auto"/>
            </w:tcBorders>
            <w:shd w:val="clear" w:color="auto" w:fill="auto"/>
            <w:vAlign w:val="center"/>
            <w:hideMark/>
          </w:tcPr>
          <w:p w14:paraId="6E9E7389"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23 of 40 hits </w:t>
            </w:r>
          </w:p>
        </w:tc>
        <w:tc>
          <w:tcPr>
            <w:tcW w:w="1170" w:type="dxa"/>
            <w:tcBorders>
              <w:top w:val="nil"/>
              <w:left w:val="nil"/>
              <w:bottom w:val="single" w:sz="6" w:space="0" w:color="auto"/>
              <w:right w:val="single" w:sz="6" w:space="0" w:color="auto"/>
            </w:tcBorders>
            <w:shd w:val="clear" w:color="auto" w:fill="auto"/>
            <w:vAlign w:val="center"/>
            <w:hideMark/>
          </w:tcPr>
          <w:p w14:paraId="06FC542B"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549C1C14"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(2) </w:t>
            </w:r>
          </w:p>
        </w:tc>
      </w:tr>
      <w:tr w:rsidR="00407959" w:rsidRPr="00407959" w14:paraId="7BC32821"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1413F082" w14:textId="224C4924"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6C367FBA">
              <w:rPr>
                <w:rFonts w:ascii="Arial" w:eastAsia="Times New Roman" w:hAnsi="Arial" w:cs="Arial"/>
                <w:color w:val="000000" w:themeColor="text1"/>
                <w:sz w:val="24"/>
                <w:szCs w:val="24"/>
              </w:rPr>
              <w:t>M17 Qualification* </w:t>
            </w:r>
          </w:p>
        </w:tc>
        <w:tc>
          <w:tcPr>
            <w:tcW w:w="2783" w:type="dxa"/>
            <w:tcBorders>
              <w:top w:val="nil"/>
              <w:left w:val="nil"/>
              <w:bottom w:val="single" w:sz="6" w:space="0" w:color="auto"/>
              <w:right w:val="single" w:sz="6" w:space="0" w:color="auto"/>
            </w:tcBorders>
            <w:shd w:val="clear" w:color="auto" w:fill="auto"/>
            <w:vAlign w:val="center"/>
            <w:hideMark/>
          </w:tcPr>
          <w:p w14:paraId="5DA95A17"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36 of 50 hits </w:t>
            </w:r>
          </w:p>
        </w:tc>
        <w:tc>
          <w:tcPr>
            <w:tcW w:w="1170" w:type="dxa"/>
            <w:tcBorders>
              <w:top w:val="nil"/>
              <w:left w:val="nil"/>
              <w:bottom w:val="single" w:sz="6" w:space="0" w:color="auto"/>
              <w:right w:val="single" w:sz="6" w:space="0" w:color="auto"/>
            </w:tcBorders>
            <w:shd w:val="clear" w:color="auto" w:fill="auto"/>
            <w:vAlign w:val="center"/>
            <w:hideMark/>
          </w:tcPr>
          <w:p w14:paraId="0657249D"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4D38617D" w14:textId="52F399AB"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6C367FBA">
              <w:rPr>
                <w:rFonts w:ascii="Arial" w:eastAsia="Times New Roman" w:hAnsi="Arial" w:cs="Arial"/>
                <w:color w:val="000000" w:themeColor="text1"/>
                <w:sz w:val="24"/>
                <w:szCs w:val="24"/>
              </w:rPr>
              <w:t> X (2)</w:t>
            </w:r>
          </w:p>
        </w:tc>
      </w:tr>
      <w:tr w:rsidR="00407959" w:rsidRPr="00407959" w14:paraId="6B0B1A37"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5D70F96A"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Letter of Introduction </w:t>
            </w:r>
          </w:p>
        </w:tc>
        <w:tc>
          <w:tcPr>
            <w:tcW w:w="2783" w:type="dxa"/>
            <w:tcBorders>
              <w:top w:val="nil"/>
              <w:left w:val="nil"/>
              <w:bottom w:val="single" w:sz="6" w:space="0" w:color="auto"/>
              <w:right w:val="single" w:sz="6" w:space="0" w:color="auto"/>
            </w:tcBorders>
            <w:shd w:val="clear" w:color="auto" w:fill="auto"/>
            <w:vAlign w:val="center"/>
            <w:hideMark/>
          </w:tcPr>
          <w:p w14:paraId="019E6E60"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35 of 50 points </w:t>
            </w:r>
          </w:p>
        </w:tc>
        <w:tc>
          <w:tcPr>
            <w:tcW w:w="1170" w:type="dxa"/>
            <w:tcBorders>
              <w:top w:val="nil"/>
              <w:left w:val="nil"/>
              <w:bottom w:val="single" w:sz="6" w:space="0" w:color="auto"/>
              <w:right w:val="single" w:sz="6" w:space="0" w:color="auto"/>
            </w:tcBorders>
            <w:shd w:val="clear" w:color="auto" w:fill="auto"/>
            <w:vAlign w:val="center"/>
            <w:hideMark/>
          </w:tcPr>
          <w:p w14:paraId="48E4062B"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66574CEB"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r>
      <w:tr w:rsidR="00407959" w:rsidRPr="00407959" w14:paraId="0DAF3C3D"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5E6A35C2"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AR 600-20 Assignment </w:t>
            </w:r>
          </w:p>
        </w:tc>
        <w:tc>
          <w:tcPr>
            <w:tcW w:w="2783" w:type="dxa"/>
            <w:tcBorders>
              <w:top w:val="nil"/>
              <w:left w:val="nil"/>
              <w:bottom w:val="single" w:sz="6" w:space="0" w:color="auto"/>
              <w:right w:val="single" w:sz="6" w:space="0" w:color="auto"/>
            </w:tcBorders>
            <w:shd w:val="clear" w:color="auto" w:fill="auto"/>
            <w:vAlign w:val="center"/>
            <w:hideMark/>
          </w:tcPr>
          <w:p w14:paraId="71D61B9F"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35 of 50 points </w:t>
            </w:r>
          </w:p>
        </w:tc>
        <w:tc>
          <w:tcPr>
            <w:tcW w:w="1170" w:type="dxa"/>
            <w:tcBorders>
              <w:top w:val="nil"/>
              <w:left w:val="nil"/>
              <w:bottom w:val="single" w:sz="6" w:space="0" w:color="auto"/>
              <w:right w:val="single" w:sz="6" w:space="0" w:color="auto"/>
            </w:tcBorders>
            <w:shd w:val="clear" w:color="auto" w:fill="auto"/>
            <w:vAlign w:val="center"/>
            <w:hideMark/>
          </w:tcPr>
          <w:p w14:paraId="70E48C64"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5D3A048C"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 </w:t>
            </w:r>
          </w:p>
        </w:tc>
      </w:tr>
      <w:tr w:rsidR="00407959" w:rsidRPr="00407959" w14:paraId="67922BC5"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6C52000B" w14:textId="24B29D08"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 xml:space="preserve">LE Training </w:t>
            </w:r>
            <w:r w:rsidR="00BE3ED2">
              <w:rPr>
                <w:rFonts w:ascii="Arial" w:eastAsia="Times New Roman" w:hAnsi="Arial" w:cs="Arial"/>
                <w:color w:val="000000"/>
                <w:sz w:val="24"/>
                <w:szCs w:val="24"/>
              </w:rPr>
              <w:t xml:space="preserve">Schedule and </w:t>
            </w:r>
            <w:r w:rsidRPr="00407959">
              <w:rPr>
                <w:rFonts w:ascii="Arial" w:eastAsia="Times New Roman" w:hAnsi="Arial" w:cs="Arial"/>
                <w:color w:val="000000"/>
                <w:sz w:val="24"/>
                <w:szCs w:val="24"/>
              </w:rPr>
              <w:t>Memorandum </w:t>
            </w:r>
          </w:p>
        </w:tc>
        <w:tc>
          <w:tcPr>
            <w:tcW w:w="2783" w:type="dxa"/>
            <w:tcBorders>
              <w:top w:val="nil"/>
              <w:left w:val="nil"/>
              <w:bottom w:val="single" w:sz="6" w:space="0" w:color="auto"/>
              <w:right w:val="single" w:sz="6" w:space="0" w:color="auto"/>
            </w:tcBorders>
            <w:shd w:val="clear" w:color="auto" w:fill="auto"/>
            <w:vAlign w:val="center"/>
            <w:hideMark/>
          </w:tcPr>
          <w:p w14:paraId="1F49CE16" w14:textId="3D24808C" w:rsidR="00407959" w:rsidRPr="00407959" w:rsidRDefault="00BE3ED2" w:rsidP="00407959">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color w:val="000000"/>
                <w:sz w:val="24"/>
                <w:szCs w:val="24"/>
              </w:rPr>
              <w:t>70</w:t>
            </w:r>
            <w:r w:rsidR="00407959" w:rsidRPr="00407959">
              <w:rPr>
                <w:rFonts w:ascii="Arial" w:eastAsia="Times New Roman" w:hAnsi="Arial" w:cs="Arial"/>
                <w:color w:val="000000"/>
                <w:sz w:val="24"/>
                <w:szCs w:val="24"/>
              </w:rPr>
              <w:t xml:space="preserve"> of </w:t>
            </w:r>
            <w:r>
              <w:rPr>
                <w:rFonts w:ascii="Arial" w:eastAsia="Times New Roman" w:hAnsi="Arial" w:cs="Arial"/>
                <w:color w:val="000000"/>
                <w:sz w:val="24"/>
                <w:szCs w:val="24"/>
              </w:rPr>
              <w:t>100</w:t>
            </w:r>
            <w:r w:rsidR="00407959" w:rsidRPr="00407959">
              <w:rPr>
                <w:rFonts w:ascii="Arial" w:eastAsia="Times New Roman" w:hAnsi="Arial" w:cs="Arial"/>
                <w:color w:val="000000"/>
                <w:sz w:val="24"/>
                <w:szCs w:val="24"/>
              </w:rPr>
              <w:t xml:space="preserve"> points </w:t>
            </w:r>
          </w:p>
        </w:tc>
        <w:tc>
          <w:tcPr>
            <w:tcW w:w="1170" w:type="dxa"/>
            <w:tcBorders>
              <w:top w:val="nil"/>
              <w:left w:val="nil"/>
              <w:bottom w:val="single" w:sz="6" w:space="0" w:color="auto"/>
              <w:right w:val="single" w:sz="6" w:space="0" w:color="auto"/>
            </w:tcBorders>
            <w:shd w:val="clear" w:color="auto" w:fill="auto"/>
            <w:vAlign w:val="center"/>
            <w:hideMark/>
          </w:tcPr>
          <w:p w14:paraId="17154C59"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0BC1D8F6"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 </w:t>
            </w:r>
          </w:p>
        </w:tc>
      </w:tr>
      <w:tr w:rsidR="00407959" w:rsidRPr="00407959" w14:paraId="0D4FBB83"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779B5F70"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Oral TEWT Evaluation </w:t>
            </w:r>
          </w:p>
        </w:tc>
        <w:tc>
          <w:tcPr>
            <w:tcW w:w="2783" w:type="dxa"/>
            <w:tcBorders>
              <w:top w:val="nil"/>
              <w:left w:val="nil"/>
              <w:bottom w:val="single" w:sz="6" w:space="0" w:color="auto"/>
              <w:right w:val="single" w:sz="6" w:space="0" w:color="auto"/>
            </w:tcBorders>
            <w:shd w:val="clear" w:color="auto" w:fill="auto"/>
            <w:vAlign w:val="center"/>
            <w:hideMark/>
          </w:tcPr>
          <w:p w14:paraId="1A7C2F5F" w14:textId="425B83BD" w:rsidR="00407959" w:rsidRPr="00407959" w:rsidRDefault="00246B49" w:rsidP="00407959">
            <w:pPr>
              <w:spacing w:after="0" w:line="240" w:lineRule="auto"/>
              <w:jc w:val="center"/>
              <w:textAlignment w:val="baseline"/>
              <w:rPr>
                <w:rFonts w:ascii="Times New Roman" w:eastAsia="Times New Roman" w:hAnsi="Times New Roman" w:cs="Times New Roman"/>
                <w:sz w:val="24"/>
                <w:szCs w:val="24"/>
              </w:rPr>
            </w:pPr>
            <w:r>
              <w:rPr>
                <w:rFonts w:ascii="Arial" w:eastAsia="Times New Roman" w:hAnsi="Arial" w:cs="Arial"/>
                <w:color w:val="000000"/>
                <w:sz w:val="24"/>
                <w:szCs w:val="24"/>
              </w:rPr>
              <w:t>105</w:t>
            </w:r>
            <w:r w:rsidR="00407959" w:rsidRPr="00407959">
              <w:rPr>
                <w:rFonts w:ascii="Arial" w:eastAsia="Times New Roman" w:hAnsi="Arial" w:cs="Arial"/>
                <w:color w:val="000000"/>
                <w:sz w:val="24"/>
                <w:szCs w:val="24"/>
              </w:rPr>
              <w:t xml:space="preserve"> of 1</w:t>
            </w:r>
            <w:r>
              <w:rPr>
                <w:rFonts w:ascii="Arial" w:eastAsia="Times New Roman" w:hAnsi="Arial" w:cs="Arial"/>
                <w:color w:val="000000"/>
                <w:sz w:val="24"/>
                <w:szCs w:val="24"/>
              </w:rPr>
              <w:t>5</w:t>
            </w:r>
            <w:r w:rsidR="00407959" w:rsidRPr="00407959">
              <w:rPr>
                <w:rFonts w:ascii="Arial" w:eastAsia="Times New Roman" w:hAnsi="Arial" w:cs="Arial"/>
                <w:color w:val="000000"/>
                <w:sz w:val="24"/>
                <w:szCs w:val="24"/>
              </w:rPr>
              <w:t>0 Points </w:t>
            </w:r>
          </w:p>
        </w:tc>
        <w:tc>
          <w:tcPr>
            <w:tcW w:w="1170" w:type="dxa"/>
            <w:tcBorders>
              <w:top w:val="nil"/>
              <w:left w:val="nil"/>
              <w:bottom w:val="single" w:sz="6" w:space="0" w:color="auto"/>
              <w:right w:val="single" w:sz="6" w:space="0" w:color="auto"/>
            </w:tcBorders>
            <w:shd w:val="clear" w:color="auto" w:fill="auto"/>
            <w:vAlign w:val="center"/>
            <w:hideMark/>
          </w:tcPr>
          <w:p w14:paraId="402E9D24"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4F7BAD96"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 </w:t>
            </w:r>
          </w:p>
        </w:tc>
      </w:tr>
      <w:tr w:rsidR="00407959" w:rsidRPr="00407959" w14:paraId="0289A142"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08C07B61"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Written TEWT Evaluation </w:t>
            </w:r>
          </w:p>
        </w:tc>
        <w:tc>
          <w:tcPr>
            <w:tcW w:w="2783" w:type="dxa"/>
            <w:tcBorders>
              <w:top w:val="nil"/>
              <w:left w:val="nil"/>
              <w:bottom w:val="single" w:sz="6" w:space="0" w:color="auto"/>
              <w:right w:val="single" w:sz="6" w:space="0" w:color="auto"/>
            </w:tcBorders>
            <w:shd w:val="clear" w:color="auto" w:fill="auto"/>
            <w:vAlign w:val="center"/>
            <w:hideMark/>
          </w:tcPr>
          <w:p w14:paraId="50B67522" w14:textId="6FB5B0E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6C367FBA">
              <w:rPr>
                <w:rFonts w:ascii="Arial" w:eastAsia="Times New Roman" w:hAnsi="Arial" w:cs="Arial"/>
                <w:color w:val="000000" w:themeColor="text1"/>
                <w:sz w:val="24"/>
                <w:szCs w:val="24"/>
              </w:rPr>
              <w:t>GO / NO GO </w:t>
            </w:r>
          </w:p>
        </w:tc>
        <w:tc>
          <w:tcPr>
            <w:tcW w:w="1170" w:type="dxa"/>
            <w:tcBorders>
              <w:top w:val="nil"/>
              <w:left w:val="nil"/>
              <w:bottom w:val="single" w:sz="6" w:space="0" w:color="auto"/>
              <w:right w:val="single" w:sz="6" w:space="0" w:color="auto"/>
            </w:tcBorders>
            <w:shd w:val="clear" w:color="auto" w:fill="auto"/>
            <w:vAlign w:val="center"/>
            <w:hideMark/>
          </w:tcPr>
          <w:p w14:paraId="2801A48B"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173917B2"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 </w:t>
            </w:r>
          </w:p>
        </w:tc>
      </w:tr>
      <w:tr w:rsidR="00407959" w:rsidRPr="00407959" w14:paraId="36255439"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51BF8DEF" w14:textId="647A4057" w:rsidR="00407959" w:rsidRPr="00407959" w:rsidRDefault="6C367FBA" w:rsidP="6C367FBA">
            <w:pPr>
              <w:spacing w:after="0" w:line="240" w:lineRule="auto"/>
              <w:textAlignment w:val="baseline"/>
              <w:rPr>
                <w:rFonts w:ascii="Arial" w:eastAsia="Times New Roman" w:hAnsi="Arial" w:cs="Arial"/>
                <w:color w:val="000000" w:themeColor="text1"/>
                <w:sz w:val="24"/>
                <w:szCs w:val="24"/>
              </w:rPr>
            </w:pPr>
            <w:r w:rsidRPr="6C367FBA">
              <w:rPr>
                <w:rFonts w:ascii="Arial" w:eastAsia="Times New Roman" w:hAnsi="Arial" w:cs="Arial"/>
                <w:color w:val="000000" w:themeColor="text1"/>
                <w:sz w:val="24"/>
                <w:szCs w:val="24"/>
              </w:rPr>
              <w:t xml:space="preserve">Professional reading assignment </w:t>
            </w:r>
          </w:p>
        </w:tc>
        <w:tc>
          <w:tcPr>
            <w:tcW w:w="2783" w:type="dxa"/>
            <w:tcBorders>
              <w:top w:val="nil"/>
              <w:left w:val="nil"/>
              <w:bottom w:val="single" w:sz="6" w:space="0" w:color="auto"/>
              <w:right w:val="single" w:sz="6" w:space="0" w:color="auto"/>
            </w:tcBorders>
            <w:shd w:val="clear" w:color="auto" w:fill="auto"/>
            <w:vAlign w:val="center"/>
            <w:hideMark/>
          </w:tcPr>
          <w:p w14:paraId="4023AF6D"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35 of 50 Points </w:t>
            </w:r>
          </w:p>
        </w:tc>
        <w:tc>
          <w:tcPr>
            <w:tcW w:w="1170" w:type="dxa"/>
            <w:tcBorders>
              <w:top w:val="nil"/>
              <w:left w:val="nil"/>
              <w:bottom w:val="single" w:sz="6" w:space="0" w:color="auto"/>
              <w:right w:val="single" w:sz="6" w:space="0" w:color="auto"/>
            </w:tcBorders>
            <w:shd w:val="clear" w:color="auto" w:fill="auto"/>
            <w:vAlign w:val="center"/>
            <w:hideMark/>
          </w:tcPr>
          <w:p w14:paraId="5B1E6767"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001551F6"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r>
      <w:tr w:rsidR="00F30093" w:rsidRPr="00407959" w14:paraId="75786F8F"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tcPr>
          <w:p w14:paraId="0F381D0E" w14:textId="03390962" w:rsidR="00F30093" w:rsidRPr="00246B49" w:rsidRDefault="00F30093" w:rsidP="00F30093">
            <w:pPr>
              <w:spacing w:after="0" w:line="240" w:lineRule="auto"/>
              <w:textAlignment w:val="baseline"/>
              <w:rPr>
                <w:rFonts w:ascii="Arial" w:eastAsia="Times New Roman" w:hAnsi="Arial" w:cs="Arial"/>
                <w:color w:val="000000"/>
                <w:sz w:val="24"/>
                <w:szCs w:val="24"/>
                <w:highlight w:val="cyan"/>
              </w:rPr>
            </w:pPr>
            <w:r w:rsidRPr="0AB5BA23">
              <w:rPr>
                <w:rFonts w:ascii="Arial" w:eastAsia="Times New Roman" w:hAnsi="Arial" w:cs="Arial"/>
                <w:color w:val="000000" w:themeColor="text1"/>
                <w:sz w:val="24"/>
                <w:szCs w:val="24"/>
                <w:highlight w:val="yellow"/>
              </w:rPr>
              <w:t>Law Enforcement Case Study</w:t>
            </w:r>
            <w:r w:rsidRPr="0AB5BA23">
              <w:rPr>
                <w:rFonts w:ascii="Arial" w:eastAsia="Times New Roman" w:hAnsi="Arial" w:cs="Arial"/>
                <w:color w:val="000000" w:themeColor="text1"/>
                <w:sz w:val="24"/>
                <w:szCs w:val="24"/>
              </w:rPr>
              <w:t xml:space="preserve"> </w:t>
            </w:r>
          </w:p>
        </w:tc>
        <w:tc>
          <w:tcPr>
            <w:tcW w:w="2783" w:type="dxa"/>
            <w:tcBorders>
              <w:top w:val="nil"/>
              <w:left w:val="nil"/>
              <w:bottom w:val="single" w:sz="6" w:space="0" w:color="auto"/>
              <w:right w:val="single" w:sz="6" w:space="0" w:color="auto"/>
            </w:tcBorders>
            <w:shd w:val="clear" w:color="auto" w:fill="auto"/>
            <w:vAlign w:val="center"/>
          </w:tcPr>
          <w:p w14:paraId="76BF6465" w14:textId="3E29B245" w:rsidR="00F30093" w:rsidRPr="00246B49" w:rsidRDefault="00F30093" w:rsidP="00F30093">
            <w:pPr>
              <w:spacing w:after="0" w:line="240" w:lineRule="auto"/>
              <w:jc w:val="center"/>
              <w:textAlignment w:val="baseline"/>
              <w:rPr>
                <w:rFonts w:ascii="Arial" w:eastAsia="Times New Roman" w:hAnsi="Arial" w:cs="Arial"/>
                <w:color w:val="000000"/>
                <w:sz w:val="24"/>
                <w:szCs w:val="24"/>
                <w:highlight w:val="cyan"/>
              </w:rPr>
            </w:pPr>
            <w:r w:rsidRPr="007A4EB5">
              <w:rPr>
                <w:rFonts w:ascii="Arial" w:eastAsia="Times New Roman" w:hAnsi="Arial" w:cs="Arial"/>
                <w:color w:val="000000"/>
                <w:sz w:val="24"/>
                <w:szCs w:val="24"/>
              </w:rPr>
              <w:t>35 of 50 Points </w:t>
            </w:r>
          </w:p>
        </w:tc>
        <w:tc>
          <w:tcPr>
            <w:tcW w:w="1170" w:type="dxa"/>
            <w:tcBorders>
              <w:top w:val="nil"/>
              <w:left w:val="nil"/>
              <w:bottom w:val="single" w:sz="6" w:space="0" w:color="auto"/>
              <w:right w:val="single" w:sz="6" w:space="0" w:color="auto"/>
            </w:tcBorders>
            <w:shd w:val="clear" w:color="auto" w:fill="auto"/>
            <w:vAlign w:val="center"/>
          </w:tcPr>
          <w:p w14:paraId="277B6D61" w14:textId="60A8C75A" w:rsidR="00F30093" w:rsidRPr="00407959" w:rsidRDefault="00F30093" w:rsidP="00F30093">
            <w:pPr>
              <w:spacing w:after="0" w:line="240" w:lineRule="auto"/>
              <w:jc w:val="center"/>
              <w:textAlignment w:val="baseline"/>
              <w:rPr>
                <w:rFonts w:ascii="Arial" w:eastAsia="Times New Roman" w:hAnsi="Arial" w:cs="Arial"/>
                <w:color w:val="000000"/>
                <w:sz w:val="24"/>
                <w:szCs w:val="24"/>
              </w:rPr>
            </w:pPr>
            <w:r w:rsidRPr="007A4EB5">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tcPr>
          <w:p w14:paraId="451FF14A" w14:textId="45F4A0B6" w:rsidR="00F30093" w:rsidRPr="00407959" w:rsidRDefault="00F30093" w:rsidP="00F30093">
            <w:pPr>
              <w:spacing w:after="0" w:line="240" w:lineRule="auto"/>
              <w:jc w:val="center"/>
              <w:textAlignment w:val="baseline"/>
              <w:rPr>
                <w:rFonts w:ascii="Arial" w:eastAsia="Times New Roman" w:hAnsi="Arial" w:cs="Arial"/>
                <w:color w:val="000000"/>
                <w:sz w:val="24"/>
                <w:szCs w:val="24"/>
              </w:rPr>
            </w:pPr>
            <w:r w:rsidRPr="007A4EB5">
              <w:rPr>
                <w:rFonts w:ascii="Arial" w:eastAsia="Times New Roman" w:hAnsi="Arial" w:cs="Arial"/>
                <w:color w:val="000000"/>
                <w:sz w:val="24"/>
                <w:szCs w:val="24"/>
              </w:rPr>
              <w:t>X </w:t>
            </w:r>
          </w:p>
        </w:tc>
      </w:tr>
      <w:tr w:rsidR="00407959" w:rsidRPr="00407959" w14:paraId="006AFD90"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63F00BD3" w14:textId="77777777" w:rsidR="00407959" w:rsidRPr="00A77757" w:rsidRDefault="00407959" w:rsidP="00407959">
            <w:pPr>
              <w:spacing w:after="0" w:line="240" w:lineRule="auto"/>
              <w:textAlignment w:val="baseline"/>
              <w:rPr>
                <w:rFonts w:ascii="Times New Roman" w:eastAsia="Times New Roman" w:hAnsi="Times New Roman" w:cs="Times New Roman"/>
                <w:sz w:val="24"/>
                <w:szCs w:val="24"/>
              </w:rPr>
            </w:pPr>
            <w:r w:rsidRPr="00A77757">
              <w:rPr>
                <w:rFonts w:ascii="Arial" w:eastAsia="Times New Roman" w:hAnsi="Arial" w:cs="Arial"/>
                <w:color w:val="000000"/>
                <w:sz w:val="24"/>
                <w:szCs w:val="24"/>
              </w:rPr>
              <w:t>Law Enforcement Exercise </w:t>
            </w:r>
          </w:p>
        </w:tc>
        <w:tc>
          <w:tcPr>
            <w:tcW w:w="2783" w:type="dxa"/>
            <w:tcBorders>
              <w:top w:val="nil"/>
              <w:left w:val="nil"/>
              <w:bottom w:val="single" w:sz="6" w:space="0" w:color="auto"/>
              <w:right w:val="single" w:sz="6" w:space="0" w:color="auto"/>
            </w:tcBorders>
            <w:shd w:val="clear" w:color="auto" w:fill="auto"/>
            <w:vAlign w:val="center"/>
            <w:hideMark/>
          </w:tcPr>
          <w:p w14:paraId="2C2D4552" w14:textId="77777777" w:rsidR="00407959" w:rsidRPr="00A77757" w:rsidRDefault="00407959" w:rsidP="00407959">
            <w:pPr>
              <w:spacing w:after="0" w:line="240" w:lineRule="auto"/>
              <w:jc w:val="center"/>
              <w:textAlignment w:val="baseline"/>
              <w:rPr>
                <w:rFonts w:ascii="Times New Roman" w:eastAsia="Times New Roman" w:hAnsi="Times New Roman" w:cs="Times New Roman"/>
                <w:sz w:val="24"/>
                <w:szCs w:val="24"/>
              </w:rPr>
            </w:pPr>
            <w:r w:rsidRPr="00A77757">
              <w:rPr>
                <w:rFonts w:ascii="Arial" w:eastAsia="Times New Roman" w:hAnsi="Arial" w:cs="Arial"/>
                <w:color w:val="000000"/>
                <w:sz w:val="24"/>
                <w:szCs w:val="24"/>
              </w:rPr>
              <w:t>70 of 100 Points </w:t>
            </w:r>
          </w:p>
          <w:p w14:paraId="4EB9C225" w14:textId="77777777" w:rsidR="00407959" w:rsidRPr="00A77757" w:rsidRDefault="00407959" w:rsidP="00407959">
            <w:pPr>
              <w:spacing w:after="0" w:line="240" w:lineRule="auto"/>
              <w:jc w:val="center"/>
              <w:textAlignment w:val="baseline"/>
              <w:rPr>
                <w:rFonts w:ascii="Times New Roman" w:eastAsia="Times New Roman" w:hAnsi="Times New Roman" w:cs="Times New Roman"/>
                <w:sz w:val="24"/>
                <w:szCs w:val="24"/>
              </w:rPr>
            </w:pPr>
            <w:r w:rsidRPr="00A77757">
              <w:rPr>
                <w:rFonts w:ascii="Arial" w:eastAsia="Times New Roman" w:hAnsi="Arial" w:cs="Arial"/>
                <w:color w:val="000000"/>
                <w:sz w:val="24"/>
                <w:szCs w:val="24"/>
              </w:rPr>
              <w:t>17.5 of 25 Points per Exercise </w:t>
            </w:r>
          </w:p>
        </w:tc>
        <w:tc>
          <w:tcPr>
            <w:tcW w:w="1170" w:type="dxa"/>
            <w:tcBorders>
              <w:top w:val="nil"/>
              <w:left w:val="nil"/>
              <w:bottom w:val="single" w:sz="6" w:space="0" w:color="auto"/>
              <w:right w:val="single" w:sz="6" w:space="0" w:color="auto"/>
            </w:tcBorders>
            <w:shd w:val="clear" w:color="auto" w:fill="auto"/>
            <w:vAlign w:val="center"/>
            <w:hideMark/>
          </w:tcPr>
          <w:p w14:paraId="1B449347"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1D0ADF8E"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r>
      <w:tr w:rsidR="00407959" w:rsidRPr="00407959" w14:paraId="3E4366B4"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60E07166" w14:textId="50CBA6DD"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6C367FBA">
              <w:rPr>
                <w:rFonts w:ascii="Arial" w:eastAsia="Times New Roman" w:hAnsi="Arial" w:cs="Arial"/>
                <w:color w:val="000000" w:themeColor="text1"/>
                <w:sz w:val="24"/>
                <w:szCs w:val="24"/>
              </w:rPr>
              <w:t>Record ACFT </w:t>
            </w:r>
          </w:p>
        </w:tc>
        <w:tc>
          <w:tcPr>
            <w:tcW w:w="2783" w:type="dxa"/>
            <w:tcBorders>
              <w:top w:val="nil"/>
              <w:left w:val="nil"/>
              <w:bottom w:val="single" w:sz="6" w:space="0" w:color="auto"/>
              <w:right w:val="single" w:sz="6" w:space="0" w:color="auto"/>
            </w:tcBorders>
            <w:shd w:val="clear" w:color="auto" w:fill="auto"/>
            <w:vAlign w:val="center"/>
            <w:hideMark/>
          </w:tcPr>
          <w:p w14:paraId="0ECA08BA"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180 of 300 points </w:t>
            </w:r>
          </w:p>
          <w:p w14:paraId="1791DF72"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(min 60 points per event) </w:t>
            </w:r>
          </w:p>
        </w:tc>
        <w:tc>
          <w:tcPr>
            <w:tcW w:w="1170" w:type="dxa"/>
            <w:tcBorders>
              <w:top w:val="nil"/>
              <w:left w:val="nil"/>
              <w:bottom w:val="single" w:sz="6" w:space="0" w:color="auto"/>
              <w:right w:val="single" w:sz="6" w:space="0" w:color="auto"/>
            </w:tcBorders>
            <w:shd w:val="clear" w:color="auto" w:fill="auto"/>
            <w:vAlign w:val="center"/>
            <w:hideMark/>
          </w:tcPr>
          <w:p w14:paraId="7F1A0DA6"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2BAC1BC3" w14:textId="77777777" w:rsidR="00407959" w:rsidRPr="00407959" w:rsidRDefault="00407959" w:rsidP="00407959">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(2) </w:t>
            </w:r>
          </w:p>
        </w:tc>
      </w:tr>
      <w:tr w:rsidR="00F30093" w:rsidRPr="00407959" w14:paraId="4FB4A73A" w14:textId="77777777" w:rsidTr="00F30093">
        <w:trPr>
          <w:trHeight w:val="300"/>
        </w:trPr>
        <w:tc>
          <w:tcPr>
            <w:tcW w:w="9330" w:type="dxa"/>
            <w:gridSpan w:val="4"/>
            <w:tcBorders>
              <w:top w:val="nil"/>
              <w:left w:val="single" w:sz="6" w:space="0" w:color="auto"/>
              <w:bottom w:val="single" w:sz="6" w:space="0" w:color="auto"/>
              <w:right w:val="single" w:sz="6" w:space="0" w:color="auto"/>
            </w:tcBorders>
            <w:shd w:val="clear" w:color="auto" w:fill="auto"/>
            <w:vAlign w:val="center"/>
          </w:tcPr>
          <w:p w14:paraId="7042DA11" w14:textId="0CA3B583" w:rsidR="00F30093" w:rsidRPr="00407959" w:rsidRDefault="00F30093" w:rsidP="0011606E">
            <w:pPr>
              <w:spacing w:after="0" w:line="240" w:lineRule="auto"/>
              <w:textAlignment w:val="baseline"/>
              <w:rPr>
                <w:rFonts w:ascii="Arial" w:eastAsia="Times New Roman" w:hAnsi="Arial" w:cs="Arial"/>
                <w:color w:val="000000"/>
                <w:sz w:val="24"/>
                <w:szCs w:val="24"/>
              </w:rPr>
            </w:pPr>
            <w:r w:rsidRPr="0AB5BA23">
              <w:rPr>
                <w:rFonts w:ascii="Arial" w:eastAsia="Times New Roman" w:hAnsi="Arial" w:cs="Arial"/>
                <w:b/>
                <w:bCs/>
                <w:color w:val="FF0000"/>
                <w:sz w:val="20"/>
                <w:szCs w:val="20"/>
              </w:rPr>
              <w:t xml:space="preserve">* </w:t>
            </w:r>
            <w:r w:rsidRPr="0AB5BA23">
              <w:rPr>
                <w:rFonts w:ascii="Arial" w:eastAsia="Times New Roman" w:hAnsi="Arial" w:cs="Arial"/>
                <w:b/>
                <w:bCs/>
                <w:color w:val="FF0000"/>
                <w:sz w:val="20"/>
                <w:szCs w:val="20"/>
                <w:highlight w:val="yellow"/>
              </w:rPr>
              <w:t>The record ACFT is scored on a 600 point scale, students must receive at LEAST 360 of 600 points (a minimum of 60 in each event). Students can only receive a maximum of 300 academic points based on record ACFT score.</w:t>
            </w:r>
          </w:p>
        </w:tc>
      </w:tr>
      <w:tr w:rsidR="00F30093" w:rsidRPr="00407959" w14:paraId="258C729A"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000000" w:themeFill="text1"/>
            <w:vAlign w:val="bottom"/>
            <w:hideMark/>
          </w:tcPr>
          <w:p w14:paraId="57380978" w14:textId="77777777" w:rsidR="00F30093" w:rsidRPr="00407959" w:rsidRDefault="00F30093" w:rsidP="00F30093">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b/>
                <w:bCs/>
                <w:i/>
                <w:iCs/>
                <w:color w:val="FFFF00"/>
                <w:sz w:val="24"/>
                <w:szCs w:val="24"/>
              </w:rPr>
              <w:lastRenderedPageBreak/>
              <w:t>Miscellaneous Requirements for Graduation</w:t>
            </w:r>
            <w:r w:rsidRPr="00407959">
              <w:rPr>
                <w:rFonts w:ascii="Arial" w:eastAsia="Times New Roman" w:hAnsi="Arial" w:cs="Arial"/>
                <w:color w:val="FFFF00"/>
                <w:sz w:val="24"/>
                <w:szCs w:val="24"/>
              </w:rPr>
              <w:t> </w:t>
            </w:r>
          </w:p>
        </w:tc>
        <w:tc>
          <w:tcPr>
            <w:tcW w:w="2783" w:type="dxa"/>
            <w:tcBorders>
              <w:top w:val="nil"/>
              <w:left w:val="nil"/>
              <w:bottom w:val="single" w:sz="6" w:space="0" w:color="auto"/>
              <w:right w:val="single" w:sz="6" w:space="0" w:color="auto"/>
            </w:tcBorders>
            <w:shd w:val="clear" w:color="auto" w:fill="000000" w:themeFill="text1"/>
            <w:vAlign w:val="bottom"/>
            <w:hideMark/>
          </w:tcPr>
          <w:p w14:paraId="7DE3FC20" w14:textId="77777777" w:rsidR="00F30093" w:rsidRPr="00407959" w:rsidRDefault="00F30093" w:rsidP="00F30093">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b/>
                <w:bCs/>
                <w:i/>
                <w:iCs/>
                <w:color w:val="FFFF00"/>
                <w:sz w:val="24"/>
                <w:szCs w:val="24"/>
              </w:rPr>
              <w:t> </w:t>
            </w:r>
            <w:r w:rsidRPr="00407959">
              <w:rPr>
                <w:rFonts w:ascii="Arial" w:eastAsia="Times New Roman" w:hAnsi="Arial" w:cs="Arial"/>
                <w:color w:val="FFFF00"/>
                <w:sz w:val="24"/>
                <w:szCs w:val="24"/>
              </w:rPr>
              <w:t> </w:t>
            </w:r>
          </w:p>
        </w:tc>
        <w:tc>
          <w:tcPr>
            <w:tcW w:w="1170" w:type="dxa"/>
            <w:tcBorders>
              <w:top w:val="nil"/>
              <w:left w:val="nil"/>
              <w:bottom w:val="single" w:sz="6" w:space="0" w:color="auto"/>
              <w:right w:val="single" w:sz="6" w:space="0" w:color="auto"/>
            </w:tcBorders>
            <w:shd w:val="clear" w:color="auto" w:fill="000000" w:themeFill="text1"/>
            <w:hideMark/>
          </w:tcPr>
          <w:p w14:paraId="4DC9620D" w14:textId="77777777" w:rsidR="00F30093" w:rsidRPr="00407959" w:rsidRDefault="00F30093" w:rsidP="00F30093">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FFFF00"/>
                <w:sz w:val="24"/>
                <w:szCs w:val="24"/>
              </w:rPr>
              <w:t> </w:t>
            </w:r>
          </w:p>
        </w:tc>
        <w:tc>
          <w:tcPr>
            <w:tcW w:w="1515" w:type="dxa"/>
            <w:tcBorders>
              <w:top w:val="nil"/>
              <w:left w:val="nil"/>
              <w:bottom w:val="single" w:sz="6" w:space="0" w:color="auto"/>
              <w:right w:val="single" w:sz="6" w:space="0" w:color="auto"/>
            </w:tcBorders>
            <w:shd w:val="clear" w:color="auto" w:fill="000000" w:themeFill="text1"/>
            <w:hideMark/>
          </w:tcPr>
          <w:p w14:paraId="2BBA5D44" w14:textId="77777777" w:rsidR="00F30093" w:rsidRPr="00407959" w:rsidRDefault="00F30093" w:rsidP="00F30093">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FFFF00"/>
                <w:sz w:val="24"/>
                <w:szCs w:val="24"/>
              </w:rPr>
              <w:t> </w:t>
            </w:r>
          </w:p>
        </w:tc>
      </w:tr>
      <w:tr w:rsidR="00F30093" w:rsidRPr="00407959" w14:paraId="634EBC8F"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279F6034" w14:textId="77777777" w:rsidR="00F30093" w:rsidRPr="00407959" w:rsidRDefault="00F30093" w:rsidP="00F30093">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SGL Points </w:t>
            </w:r>
          </w:p>
        </w:tc>
        <w:tc>
          <w:tcPr>
            <w:tcW w:w="2783" w:type="dxa"/>
            <w:tcBorders>
              <w:top w:val="nil"/>
              <w:left w:val="nil"/>
              <w:bottom w:val="single" w:sz="6" w:space="0" w:color="auto"/>
              <w:right w:val="single" w:sz="6" w:space="0" w:color="auto"/>
            </w:tcBorders>
            <w:shd w:val="clear" w:color="auto" w:fill="auto"/>
            <w:vAlign w:val="center"/>
            <w:hideMark/>
          </w:tcPr>
          <w:p w14:paraId="4B38C9F6" w14:textId="77777777" w:rsidR="00F30093" w:rsidRPr="00407959" w:rsidRDefault="00F30093" w:rsidP="00F30093">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100 Points </w:t>
            </w:r>
          </w:p>
        </w:tc>
        <w:tc>
          <w:tcPr>
            <w:tcW w:w="1170" w:type="dxa"/>
            <w:tcBorders>
              <w:top w:val="nil"/>
              <w:left w:val="nil"/>
              <w:bottom w:val="single" w:sz="6" w:space="0" w:color="auto"/>
              <w:right w:val="single" w:sz="6" w:space="0" w:color="auto"/>
            </w:tcBorders>
            <w:shd w:val="clear" w:color="auto" w:fill="auto"/>
            <w:vAlign w:val="center"/>
            <w:hideMark/>
          </w:tcPr>
          <w:p w14:paraId="20A84E45" w14:textId="77777777" w:rsidR="00F30093" w:rsidRPr="00407959" w:rsidRDefault="00F30093" w:rsidP="00F30093">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0D5451BA" w14:textId="77777777" w:rsidR="00F30093" w:rsidRPr="00407959" w:rsidRDefault="00F30093" w:rsidP="00F30093">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 </w:t>
            </w:r>
          </w:p>
        </w:tc>
      </w:tr>
      <w:tr w:rsidR="00F30093" w:rsidRPr="00407959" w14:paraId="4AB91380"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3414CC8E" w14:textId="77777777" w:rsidR="00F30093" w:rsidRPr="00407959" w:rsidRDefault="00F30093" w:rsidP="00F30093">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Peer Evaluations </w:t>
            </w:r>
          </w:p>
        </w:tc>
        <w:tc>
          <w:tcPr>
            <w:tcW w:w="2783" w:type="dxa"/>
            <w:tcBorders>
              <w:top w:val="nil"/>
              <w:left w:val="nil"/>
              <w:bottom w:val="single" w:sz="6" w:space="0" w:color="auto"/>
              <w:right w:val="single" w:sz="6" w:space="0" w:color="auto"/>
            </w:tcBorders>
            <w:shd w:val="clear" w:color="auto" w:fill="auto"/>
            <w:vAlign w:val="center"/>
            <w:hideMark/>
          </w:tcPr>
          <w:p w14:paraId="6DB3D668" w14:textId="77777777" w:rsidR="00F30093" w:rsidRPr="00407959" w:rsidRDefault="00F30093" w:rsidP="00F30093">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Top 1/3 in Class:  +15 points </w:t>
            </w:r>
          </w:p>
          <w:p w14:paraId="5A3E0AF9" w14:textId="77777777" w:rsidR="00F30093" w:rsidRPr="00407959" w:rsidRDefault="00F30093" w:rsidP="00F30093">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Top 1/3 in Squad:  +10 points </w:t>
            </w:r>
          </w:p>
          <w:p w14:paraId="05D7E3C3" w14:textId="77777777" w:rsidR="00F30093" w:rsidRPr="00407959" w:rsidRDefault="00F30093" w:rsidP="00F30093">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Middle 1/3 in Squad:  +5 points </w:t>
            </w:r>
          </w:p>
          <w:p w14:paraId="2843C6C3" w14:textId="77777777" w:rsidR="00F30093" w:rsidRPr="00407959" w:rsidRDefault="00F30093" w:rsidP="00F30093">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Bottom 1/3 in Squad:  +0 points </w:t>
            </w:r>
          </w:p>
        </w:tc>
        <w:tc>
          <w:tcPr>
            <w:tcW w:w="1170" w:type="dxa"/>
            <w:tcBorders>
              <w:top w:val="nil"/>
              <w:left w:val="nil"/>
              <w:bottom w:val="single" w:sz="6" w:space="0" w:color="auto"/>
              <w:right w:val="single" w:sz="6" w:space="0" w:color="auto"/>
            </w:tcBorders>
            <w:shd w:val="clear" w:color="auto" w:fill="auto"/>
            <w:vAlign w:val="center"/>
            <w:hideMark/>
          </w:tcPr>
          <w:p w14:paraId="45497934" w14:textId="77777777" w:rsidR="00F30093" w:rsidRPr="00407959" w:rsidRDefault="00F30093" w:rsidP="00F30093">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c>
          <w:tcPr>
            <w:tcW w:w="1515" w:type="dxa"/>
            <w:tcBorders>
              <w:top w:val="nil"/>
              <w:left w:val="nil"/>
              <w:bottom w:val="single" w:sz="6" w:space="0" w:color="auto"/>
              <w:right w:val="single" w:sz="6" w:space="0" w:color="auto"/>
            </w:tcBorders>
            <w:shd w:val="clear" w:color="auto" w:fill="auto"/>
            <w:vAlign w:val="center"/>
            <w:hideMark/>
          </w:tcPr>
          <w:p w14:paraId="774E2CF0" w14:textId="77777777" w:rsidR="00F30093" w:rsidRPr="00407959" w:rsidRDefault="00F30093" w:rsidP="00F30093">
            <w:pPr>
              <w:spacing w:after="0" w:line="240" w:lineRule="auto"/>
              <w:jc w:val="center"/>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X </w:t>
            </w:r>
          </w:p>
        </w:tc>
      </w:tr>
      <w:tr w:rsidR="00F30093" w14:paraId="45FCC8AC" w14:textId="77777777" w:rsidTr="0011606E">
        <w:trPr>
          <w:trHeight w:val="300"/>
        </w:trPr>
        <w:tc>
          <w:tcPr>
            <w:tcW w:w="3862" w:type="dxa"/>
            <w:tcBorders>
              <w:top w:val="nil"/>
              <w:left w:val="single" w:sz="6" w:space="0" w:color="auto"/>
              <w:bottom w:val="single" w:sz="6" w:space="0" w:color="auto"/>
              <w:right w:val="single" w:sz="6" w:space="0" w:color="auto"/>
            </w:tcBorders>
            <w:shd w:val="clear" w:color="auto" w:fill="auto"/>
            <w:vAlign w:val="center"/>
            <w:hideMark/>
          </w:tcPr>
          <w:p w14:paraId="4722E997" w14:textId="4556484E" w:rsidR="00F30093" w:rsidRDefault="00F30093" w:rsidP="00F30093">
            <w:pPr>
              <w:spacing w:line="240" w:lineRule="auto"/>
              <w:rPr>
                <w:rFonts w:ascii="Arial" w:eastAsia="Times New Roman" w:hAnsi="Arial" w:cs="Arial"/>
                <w:color w:val="000000" w:themeColor="text1"/>
                <w:sz w:val="24"/>
                <w:szCs w:val="24"/>
              </w:rPr>
            </w:pPr>
            <w:r w:rsidRPr="204BB973">
              <w:rPr>
                <w:rFonts w:ascii="Arial" w:eastAsia="Times New Roman" w:hAnsi="Arial" w:cs="Arial"/>
                <w:color w:val="000000" w:themeColor="text1"/>
                <w:sz w:val="24"/>
                <w:szCs w:val="24"/>
              </w:rPr>
              <w:t>Athena: Individual Development Plan</w:t>
            </w:r>
          </w:p>
        </w:tc>
        <w:tc>
          <w:tcPr>
            <w:tcW w:w="2783" w:type="dxa"/>
            <w:tcBorders>
              <w:top w:val="nil"/>
              <w:left w:val="nil"/>
              <w:bottom w:val="single" w:sz="6" w:space="0" w:color="auto"/>
              <w:right w:val="single" w:sz="6" w:space="0" w:color="auto"/>
            </w:tcBorders>
            <w:shd w:val="clear" w:color="auto" w:fill="auto"/>
            <w:vAlign w:val="center"/>
            <w:hideMark/>
          </w:tcPr>
          <w:p w14:paraId="44968887" w14:textId="7A73851F" w:rsidR="00F30093" w:rsidRDefault="00F30093" w:rsidP="00F30093">
            <w:pPr>
              <w:spacing w:line="240" w:lineRule="auto"/>
              <w:jc w:val="center"/>
              <w:rPr>
                <w:rFonts w:ascii="Arial" w:eastAsia="Times New Roman" w:hAnsi="Arial" w:cs="Arial"/>
                <w:color w:val="000000" w:themeColor="text1"/>
                <w:sz w:val="24"/>
                <w:szCs w:val="24"/>
              </w:rPr>
            </w:pPr>
            <w:r w:rsidRPr="204BB973">
              <w:rPr>
                <w:rFonts w:ascii="Arial" w:eastAsia="Times New Roman" w:hAnsi="Arial" w:cs="Arial"/>
                <w:color w:val="000000" w:themeColor="text1"/>
                <w:sz w:val="24"/>
                <w:szCs w:val="24"/>
              </w:rPr>
              <w:t>GO / NO-GO</w:t>
            </w:r>
          </w:p>
        </w:tc>
        <w:tc>
          <w:tcPr>
            <w:tcW w:w="1170" w:type="dxa"/>
            <w:tcBorders>
              <w:top w:val="nil"/>
              <w:left w:val="nil"/>
              <w:bottom w:val="single" w:sz="6" w:space="0" w:color="auto"/>
              <w:right w:val="single" w:sz="6" w:space="0" w:color="auto"/>
            </w:tcBorders>
            <w:shd w:val="clear" w:color="auto" w:fill="auto"/>
            <w:vAlign w:val="center"/>
            <w:hideMark/>
          </w:tcPr>
          <w:p w14:paraId="3DA0EFF8" w14:textId="67FAF8E5" w:rsidR="00F30093" w:rsidRDefault="00F30093" w:rsidP="00F30093">
            <w:pPr>
              <w:spacing w:line="240" w:lineRule="auto"/>
              <w:jc w:val="center"/>
              <w:rPr>
                <w:rFonts w:ascii="Arial" w:eastAsia="Times New Roman" w:hAnsi="Arial" w:cs="Arial"/>
                <w:color w:val="000000" w:themeColor="text1"/>
                <w:sz w:val="24"/>
                <w:szCs w:val="24"/>
              </w:rPr>
            </w:pPr>
            <w:r w:rsidRPr="204BB973">
              <w:rPr>
                <w:rFonts w:ascii="Arial" w:eastAsia="Times New Roman" w:hAnsi="Arial" w:cs="Arial"/>
                <w:color w:val="000000" w:themeColor="text1"/>
                <w:sz w:val="24"/>
                <w:szCs w:val="24"/>
              </w:rPr>
              <w:t>X</w:t>
            </w:r>
          </w:p>
        </w:tc>
        <w:tc>
          <w:tcPr>
            <w:tcW w:w="1515" w:type="dxa"/>
            <w:tcBorders>
              <w:top w:val="nil"/>
              <w:left w:val="nil"/>
              <w:bottom w:val="single" w:sz="6" w:space="0" w:color="auto"/>
              <w:right w:val="single" w:sz="6" w:space="0" w:color="auto"/>
            </w:tcBorders>
            <w:shd w:val="clear" w:color="auto" w:fill="auto"/>
            <w:vAlign w:val="center"/>
            <w:hideMark/>
          </w:tcPr>
          <w:p w14:paraId="09BCB964" w14:textId="6104E2F6" w:rsidR="00F30093" w:rsidRDefault="00F30093" w:rsidP="00F30093">
            <w:pPr>
              <w:spacing w:line="240" w:lineRule="auto"/>
              <w:jc w:val="center"/>
              <w:rPr>
                <w:rFonts w:ascii="Arial" w:eastAsia="Times New Roman" w:hAnsi="Arial" w:cs="Arial"/>
                <w:color w:val="000000" w:themeColor="text1"/>
                <w:sz w:val="24"/>
                <w:szCs w:val="24"/>
              </w:rPr>
            </w:pPr>
          </w:p>
        </w:tc>
      </w:tr>
    </w:tbl>
    <w:p w14:paraId="029FF476" w14:textId="77777777" w:rsidR="00407959" w:rsidRPr="00407959" w:rsidRDefault="00407959" w:rsidP="00407959">
      <w:pPr>
        <w:spacing w:after="0" w:line="240" w:lineRule="auto"/>
        <w:textAlignment w:val="baseline"/>
        <w:rPr>
          <w:rFonts w:ascii="Segoe UI" w:eastAsia="Times New Roman" w:hAnsi="Segoe UI" w:cs="Segoe UI"/>
          <w:sz w:val="18"/>
          <w:szCs w:val="18"/>
        </w:rPr>
      </w:pPr>
      <w:r w:rsidRPr="00407959">
        <w:rPr>
          <w:rFonts w:ascii="Arial" w:eastAsia="Times New Roman" w:hAnsi="Arial" w:cs="Arial"/>
          <w:sz w:val="20"/>
          <w:szCs w:val="20"/>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94"/>
      </w:tblGrid>
      <w:tr w:rsidR="00407959" w:rsidRPr="00407959" w14:paraId="5F3D9192" w14:textId="77777777" w:rsidTr="00407959">
        <w:trPr>
          <w:trHeight w:val="255"/>
        </w:trPr>
        <w:tc>
          <w:tcPr>
            <w:tcW w:w="9630" w:type="dxa"/>
            <w:tcBorders>
              <w:top w:val="single" w:sz="6" w:space="0" w:color="auto"/>
              <w:left w:val="single" w:sz="6" w:space="0" w:color="auto"/>
              <w:bottom w:val="nil"/>
              <w:right w:val="single" w:sz="6" w:space="0" w:color="auto"/>
            </w:tcBorders>
            <w:shd w:val="clear" w:color="auto" w:fill="auto"/>
            <w:hideMark/>
          </w:tcPr>
          <w:p w14:paraId="04249DB6" w14:textId="77777777" w:rsidR="00407959" w:rsidRPr="00407959" w:rsidRDefault="00407959" w:rsidP="00407959">
            <w:pPr>
              <w:spacing w:after="0" w:line="240" w:lineRule="auto"/>
              <w:textAlignment w:val="baseline"/>
              <w:divId w:val="330572148"/>
              <w:rPr>
                <w:rFonts w:ascii="Times New Roman" w:eastAsia="Times New Roman" w:hAnsi="Times New Roman" w:cs="Times New Roman"/>
                <w:sz w:val="24"/>
                <w:szCs w:val="24"/>
              </w:rPr>
            </w:pPr>
            <w:r w:rsidRPr="00407959">
              <w:rPr>
                <w:rFonts w:ascii="Arial" w:eastAsia="Times New Roman" w:hAnsi="Arial" w:cs="Arial"/>
                <w:b/>
                <w:bCs/>
                <w:color w:val="000000"/>
                <w:sz w:val="24"/>
                <w:szCs w:val="24"/>
              </w:rPr>
              <w:t>NOTES:</w:t>
            </w:r>
            <w:r w:rsidRPr="00407959">
              <w:rPr>
                <w:rFonts w:ascii="Arial" w:eastAsia="Times New Roman" w:hAnsi="Arial" w:cs="Arial"/>
                <w:color w:val="000000"/>
                <w:sz w:val="24"/>
                <w:szCs w:val="24"/>
              </w:rPr>
              <w:t> </w:t>
            </w:r>
          </w:p>
        </w:tc>
      </w:tr>
      <w:tr w:rsidR="00407959" w:rsidRPr="00407959" w14:paraId="72281E18" w14:textId="77777777" w:rsidTr="00407959">
        <w:trPr>
          <w:trHeight w:val="255"/>
        </w:trPr>
        <w:tc>
          <w:tcPr>
            <w:tcW w:w="9630" w:type="dxa"/>
            <w:tcBorders>
              <w:top w:val="nil"/>
              <w:left w:val="single" w:sz="6" w:space="0" w:color="auto"/>
              <w:bottom w:val="nil"/>
              <w:right w:val="single" w:sz="6" w:space="0" w:color="auto"/>
            </w:tcBorders>
            <w:shd w:val="clear" w:color="auto" w:fill="auto"/>
            <w:hideMark/>
          </w:tcPr>
          <w:p w14:paraId="5E8AFBEE"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w:t>
            </w:r>
            <w:r w:rsidRPr="00407959">
              <w:rPr>
                <w:rFonts w:ascii="Arial" w:eastAsia="Times New Roman" w:hAnsi="Arial" w:cs="Arial"/>
                <w:sz w:val="24"/>
                <w:szCs w:val="24"/>
              </w:rPr>
              <w:t>Events that have an asterisk indicate a “First Time Go” requirement to be considered for MP BOLC Honors Recognition. </w:t>
            </w:r>
          </w:p>
          <w:p w14:paraId="22B2B909"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 </w:t>
            </w:r>
          </w:p>
          <w:p w14:paraId="79D0C33F"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(1)  IMOs have the option of writing a paper instead of taking the exam IAW Appendix C.  IMO Distinguished Honor Graduate and Honor Graduate must attain at least an 85% overall academic average. </w:t>
            </w:r>
          </w:p>
        </w:tc>
      </w:tr>
      <w:tr w:rsidR="00407959" w:rsidRPr="00407959" w14:paraId="3D97F1AA" w14:textId="77777777" w:rsidTr="00407959">
        <w:trPr>
          <w:trHeight w:val="255"/>
        </w:trPr>
        <w:tc>
          <w:tcPr>
            <w:tcW w:w="9630" w:type="dxa"/>
            <w:tcBorders>
              <w:top w:val="nil"/>
              <w:left w:val="single" w:sz="6" w:space="0" w:color="auto"/>
              <w:bottom w:val="nil"/>
              <w:right w:val="single" w:sz="6" w:space="0" w:color="auto"/>
            </w:tcBorders>
            <w:shd w:val="clear" w:color="auto" w:fill="auto"/>
            <w:hideMark/>
          </w:tcPr>
          <w:p w14:paraId="476A85B1"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 </w:t>
            </w:r>
          </w:p>
        </w:tc>
      </w:tr>
      <w:tr w:rsidR="00407959" w:rsidRPr="00407959" w14:paraId="0C562A30" w14:textId="77777777" w:rsidTr="00407959">
        <w:trPr>
          <w:trHeight w:val="255"/>
        </w:trPr>
        <w:tc>
          <w:tcPr>
            <w:tcW w:w="9630" w:type="dxa"/>
            <w:tcBorders>
              <w:top w:val="nil"/>
              <w:left w:val="single" w:sz="6" w:space="0" w:color="auto"/>
              <w:bottom w:val="single" w:sz="6" w:space="0" w:color="auto"/>
              <w:right w:val="single" w:sz="6" w:space="0" w:color="auto"/>
            </w:tcBorders>
            <w:shd w:val="clear" w:color="auto" w:fill="auto"/>
            <w:hideMark/>
          </w:tcPr>
          <w:p w14:paraId="45741CBF" w14:textId="77777777" w:rsidR="00407959" w:rsidRPr="00407959" w:rsidRDefault="00407959" w:rsidP="00407959">
            <w:pPr>
              <w:spacing w:after="0" w:line="240" w:lineRule="auto"/>
              <w:textAlignment w:val="baseline"/>
              <w:rPr>
                <w:rFonts w:ascii="Times New Roman" w:eastAsia="Times New Roman" w:hAnsi="Times New Roman" w:cs="Times New Roman"/>
                <w:sz w:val="24"/>
                <w:szCs w:val="24"/>
              </w:rPr>
            </w:pPr>
            <w:r w:rsidRPr="00407959">
              <w:rPr>
                <w:rFonts w:ascii="Arial" w:eastAsia="Times New Roman" w:hAnsi="Arial" w:cs="Arial"/>
                <w:color w:val="000000"/>
                <w:sz w:val="24"/>
                <w:szCs w:val="24"/>
              </w:rPr>
              <w:t>(2) IMOs must complete/participate, but minimum score is not a graduation requirement.  For International Honors first time go on all required events is still mandatory. </w:t>
            </w:r>
          </w:p>
        </w:tc>
      </w:tr>
    </w:tbl>
    <w:p w14:paraId="56F5E739" w14:textId="77777777" w:rsidR="00407959" w:rsidRPr="00407959" w:rsidRDefault="00407959" w:rsidP="00407959">
      <w:pPr>
        <w:spacing w:after="0" w:line="240" w:lineRule="auto"/>
        <w:textAlignment w:val="baseline"/>
        <w:rPr>
          <w:rFonts w:ascii="Segoe UI" w:eastAsia="Times New Roman" w:hAnsi="Segoe UI" w:cs="Segoe UI"/>
          <w:sz w:val="18"/>
          <w:szCs w:val="18"/>
        </w:rPr>
      </w:pPr>
      <w:r w:rsidRPr="00407959">
        <w:rPr>
          <w:rFonts w:ascii="Arial" w:eastAsia="Times New Roman" w:hAnsi="Arial" w:cs="Arial"/>
          <w:sz w:val="20"/>
          <w:szCs w:val="20"/>
        </w:rPr>
        <w:t> </w:t>
      </w:r>
    </w:p>
    <w:p w14:paraId="52B6409C" w14:textId="77777777" w:rsidR="00407959" w:rsidRPr="00407959" w:rsidRDefault="00407959" w:rsidP="00407959">
      <w:pPr>
        <w:spacing w:after="0" w:line="240" w:lineRule="auto"/>
        <w:textAlignment w:val="baseline"/>
        <w:rPr>
          <w:rFonts w:ascii="Segoe UI" w:eastAsia="Times New Roman" w:hAnsi="Segoe UI" w:cs="Segoe UI"/>
          <w:sz w:val="18"/>
          <w:szCs w:val="18"/>
        </w:rPr>
      </w:pPr>
      <w:r w:rsidRPr="6C367FBA">
        <w:rPr>
          <w:rFonts w:ascii="Arial" w:eastAsia="Times New Roman" w:hAnsi="Arial" w:cs="Arial"/>
          <w:sz w:val="20"/>
          <w:szCs w:val="20"/>
        </w:rPr>
        <w:t> </w:t>
      </w:r>
    </w:p>
    <w:p w14:paraId="2778DC1B" w14:textId="419D0E1C" w:rsidR="2ADFCB74" w:rsidRDefault="6C367FBA" w:rsidP="6C367FBA">
      <w:pPr>
        <w:spacing w:after="0" w:line="240" w:lineRule="auto"/>
        <w:rPr>
          <w:rFonts w:ascii="Arial" w:eastAsia="Arial" w:hAnsi="Arial" w:cs="Arial"/>
          <w:color w:val="000000" w:themeColor="text1"/>
          <w:sz w:val="24"/>
          <w:szCs w:val="24"/>
        </w:rPr>
      </w:pPr>
      <w:r w:rsidRPr="6C367FBA">
        <w:rPr>
          <w:rFonts w:ascii="Arial" w:eastAsia="Arial" w:hAnsi="Arial" w:cs="Arial"/>
          <w:color w:val="000000" w:themeColor="text1"/>
          <w:sz w:val="24"/>
          <w:szCs w:val="24"/>
        </w:rPr>
        <w:t>_____Pass all assignments, performance orientated evaluations and tests listed in the table above.  Failure to pass three on the first attempt will result in the initiation of a student status review.  Failure to pass any on the second attempt will do the same.</w:t>
      </w:r>
    </w:p>
    <w:p w14:paraId="4C533AD7" w14:textId="77777777" w:rsidR="00477A6A" w:rsidRDefault="00477A6A" w:rsidP="6C367FBA">
      <w:pPr>
        <w:spacing w:after="0" w:line="240" w:lineRule="auto"/>
        <w:rPr>
          <w:rFonts w:ascii="Arial" w:eastAsia="Arial" w:hAnsi="Arial" w:cs="Arial"/>
          <w:color w:val="000000" w:themeColor="text1"/>
          <w:sz w:val="24"/>
          <w:szCs w:val="24"/>
        </w:rPr>
      </w:pPr>
    </w:p>
    <w:p w14:paraId="2641D59C" w14:textId="21A04DDB" w:rsidR="2ADFCB74" w:rsidRDefault="6C367FBA" w:rsidP="6C367FBA">
      <w:pPr>
        <w:spacing w:after="0" w:line="240" w:lineRule="auto"/>
        <w:rPr>
          <w:rFonts w:ascii="Arial" w:eastAsia="Arial" w:hAnsi="Arial" w:cs="Arial"/>
          <w:color w:val="000000" w:themeColor="text1"/>
          <w:sz w:val="24"/>
          <w:szCs w:val="24"/>
        </w:rPr>
      </w:pPr>
      <w:r w:rsidRPr="6C367FBA">
        <w:rPr>
          <w:rFonts w:ascii="Arial" w:eastAsia="Arial" w:hAnsi="Arial" w:cs="Arial"/>
          <w:color w:val="000000" w:themeColor="text1"/>
          <w:sz w:val="24"/>
          <w:szCs w:val="24"/>
        </w:rPr>
        <w:t>_____ You are required to pass the Army Combat Fitness Test (ACFT) and meet height/weight requirements.  Remember, leaders lead from the front.  All Soldiers must attain a score of at least 60 points on each event and an overall score of at least 360 points. The maximum score is 600 points.</w:t>
      </w:r>
    </w:p>
    <w:p w14:paraId="4E720168" w14:textId="77777777" w:rsidR="00477A6A" w:rsidRDefault="00477A6A" w:rsidP="6C367FBA">
      <w:pPr>
        <w:spacing w:after="0" w:line="240" w:lineRule="auto"/>
        <w:rPr>
          <w:rFonts w:ascii="Arial" w:eastAsia="Arial" w:hAnsi="Arial" w:cs="Arial"/>
          <w:color w:val="000000" w:themeColor="text1"/>
          <w:sz w:val="24"/>
          <w:szCs w:val="24"/>
        </w:rPr>
      </w:pPr>
    </w:p>
    <w:p w14:paraId="650F0690" w14:textId="5343FC37" w:rsidR="2ADFCB74" w:rsidRDefault="6C367FBA" w:rsidP="6C367FBA">
      <w:pPr>
        <w:spacing w:after="0" w:line="240" w:lineRule="auto"/>
        <w:rPr>
          <w:rFonts w:ascii="Arial" w:eastAsia="Arial" w:hAnsi="Arial" w:cs="Arial"/>
          <w:color w:val="000000" w:themeColor="text1"/>
          <w:sz w:val="24"/>
          <w:szCs w:val="24"/>
        </w:rPr>
      </w:pPr>
      <w:r w:rsidRPr="6C367FBA">
        <w:rPr>
          <w:rFonts w:ascii="Arial" w:eastAsia="Arial" w:hAnsi="Arial" w:cs="Arial"/>
          <w:color w:val="000000" w:themeColor="text1"/>
          <w:sz w:val="24"/>
          <w:szCs w:val="24"/>
        </w:rPr>
        <w:t xml:space="preserve">________Academic Deficiency may trigger a Student Status Review (SSR).  Examples of Academic Deficiency are: </w:t>
      </w:r>
    </w:p>
    <w:p w14:paraId="2FD38EAF" w14:textId="77777777" w:rsidR="00477A6A" w:rsidRDefault="00477A6A" w:rsidP="6C367FBA">
      <w:pPr>
        <w:spacing w:after="0" w:line="240" w:lineRule="auto"/>
        <w:rPr>
          <w:rFonts w:ascii="Arial" w:eastAsia="Arial" w:hAnsi="Arial" w:cs="Arial"/>
          <w:color w:val="000000" w:themeColor="text1"/>
          <w:sz w:val="24"/>
          <w:szCs w:val="24"/>
        </w:rPr>
      </w:pPr>
    </w:p>
    <w:p w14:paraId="242A580F" w14:textId="33E2EFB7"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(1)  Failing an examination and the retest for that examination.</w:t>
      </w:r>
    </w:p>
    <w:p w14:paraId="6500B981" w14:textId="581931F0"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(2)  Failing a graded assignment and the retest for that assignment as defined in the ISAP introduction memo.</w:t>
      </w:r>
    </w:p>
    <w:p w14:paraId="03E6D54E" w14:textId="75B73A8C"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(3) Failing a total of three exams and/or graded assignments.</w:t>
      </w:r>
    </w:p>
    <w:p w14:paraId="5C9E0F01" w14:textId="26877366"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(4) Failing to achieve an overall 70% average of all graded assignments.</w:t>
      </w:r>
    </w:p>
    <w:p w14:paraId="603F9FAC" w14:textId="3F7B47F1"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 xml:space="preserve">(5) Failure to qualify on the M17 pistol and the M4 by the 14th week of the class (US  only). If a student fails to qualify with their class they will be re-trained and have </w:t>
      </w:r>
      <w:r w:rsidRPr="6C367FBA">
        <w:rPr>
          <w:rFonts w:ascii="Arial" w:eastAsia="Arial" w:hAnsi="Arial" w:cs="Arial"/>
          <w:color w:val="000000" w:themeColor="text1"/>
          <w:sz w:val="24"/>
          <w:szCs w:val="24"/>
        </w:rPr>
        <w:lastRenderedPageBreak/>
        <w:t>more attempts to qualify with a subsequent class.  If the student has not qualified by week 14 of their class they are considered a “no-go” and are subject to a SSR.</w:t>
      </w:r>
    </w:p>
    <w:p w14:paraId="70AFE01B" w14:textId="77777777" w:rsidR="00477A6A" w:rsidRDefault="00477A6A" w:rsidP="6C367FBA">
      <w:pPr>
        <w:spacing w:after="0" w:line="240" w:lineRule="auto"/>
        <w:ind w:firstLine="720"/>
        <w:rPr>
          <w:rFonts w:ascii="Arial" w:eastAsia="Arial" w:hAnsi="Arial" w:cs="Arial"/>
          <w:color w:val="000000" w:themeColor="text1"/>
          <w:sz w:val="24"/>
          <w:szCs w:val="24"/>
        </w:rPr>
      </w:pPr>
    </w:p>
    <w:p w14:paraId="1E854059" w14:textId="72C85CC5"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(6) Failure to attain a satisfactory score on the evaluated FTX leadership positions and retest with a different instructor (if available).  Student will not be given consecutive missions, they will be given an opportunity to observe at least one mission between each failed attempt.</w:t>
      </w:r>
    </w:p>
    <w:p w14:paraId="66980DA3" w14:textId="77777777" w:rsidR="00477A6A" w:rsidRDefault="00477A6A" w:rsidP="6C367FBA">
      <w:pPr>
        <w:spacing w:after="0" w:line="240" w:lineRule="auto"/>
        <w:ind w:firstLine="720"/>
        <w:rPr>
          <w:rFonts w:ascii="Arial" w:eastAsia="Arial" w:hAnsi="Arial" w:cs="Arial"/>
          <w:color w:val="000000" w:themeColor="text1"/>
          <w:sz w:val="24"/>
          <w:szCs w:val="24"/>
        </w:rPr>
      </w:pPr>
    </w:p>
    <w:p w14:paraId="6D391F0F" w14:textId="55480C72"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(7) Failure to attain a “Go” on all TEWTs and the retest for that TEWT (oral or written)</w:t>
      </w:r>
    </w:p>
    <w:p w14:paraId="03A2F94E" w14:textId="77777777" w:rsidR="00477A6A" w:rsidRDefault="00477A6A" w:rsidP="6C367FBA">
      <w:pPr>
        <w:spacing w:after="0" w:line="240" w:lineRule="auto"/>
        <w:ind w:firstLine="720"/>
        <w:rPr>
          <w:rFonts w:ascii="Arial" w:eastAsia="Arial" w:hAnsi="Arial" w:cs="Arial"/>
          <w:color w:val="000000" w:themeColor="text1"/>
          <w:sz w:val="24"/>
          <w:szCs w:val="24"/>
        </w:rPr>
      </w:pPr>
    </w:p>
    <w:p w14:paraId="4EF18857" w14:textId="16ACBAAB"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(8) Failure to attain a “Go” on day and night land navigation by the 14th course week.</w:t>
      </w:r>
    </w:p>
    <w:p w14:paraId="0293571F" w14:textId="77777777" w:rsidR="00477A6A" w:rsidRDefault="00477A6A" w:rsidP="6C367FBA">
      <w:pPr>
        <w:spacing w:after="0" w:line="240" w:lineRule="auto"/>
        <w:ind w:firstLine="720"/>
        <w:rPr>
          <w:rFonts w:ascii="Arial" w:eastAsia="Arial" w:hAnsi="Arial" w:cs="Arial"/>
          <w:color w:val="000000" w:themeColor="text1"/>
          <w:sz w:val="24"/>
          <w:szCs w:val="24"/>
        </w:rPr>
      </w:pPr>
    </w:p>
    <w:p w14:paraId="41B4AB1D" w14:textId="3706B5B2"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(9) Failure to attain a satisfactory score on the LEX and retest.</w:t>
      </w:r>
    </w:p>
    <w:p w14:paraId="3A33E28A" w14:textId="77777777" w:rsidR="00477A6A" w:rsidRDefault="00477A6A" w:rsidP="6C367FBA">
      <w:pPr>
        <w:spacing w:after="0" w:line="240" w:lineRule="auto"/>
        <w:ind w:firstLine="720"/>
        <w:rPr>
          <w:rFonts w:ascii="Arial" w:eastAsia="Arial" w:hAnsi="Arial" w:cs="Arial"/>
          <w:color w:val="000000" w:themeColor="text1"/>
          <w:sz w:val="24"/>
          <w:szCs w:val="24"/>
        </w:rPr>
      </w:pPr>
    </w:p>
    <w:p w14:paraId="2462535B" w14:textId="14851747"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(10) Failure to keep pace or progress with contemporaries, as demonstrated by a low record of efficiency when compared with other officers of the same grade and competitive category.</w:t>
      </w:r>
    </w:p>
    <w:p w14:paraId="10A16C61" w14:textId="77777777" w:rsidR="00477A6A" w:rsidRDefault="00477A6A" w:rsidP="6C367FBA">
      <w:pPr>
        <w:spacing w:after="0" w:line="240" w:lineRule="auto"/>
        <w:ind w:firstLine="720"/>
        <w:rPr>
          <w:rFonts w:ascii="Arial" w:eastAsia="Arial" w:hAnsi="Arial" w:cs="Arial"/>
          <w:color w:val="000000" w:themeColor="text1"/>
          <w:sz w:val="24"/>
          <w:szCs w:val="24"/>
        </w:rPr>
      </w:pPr>
    </w:p>
    <w:p w14:paraId="63BD8400" w14:textId="4B592B5C"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(11) Failure to exercise or exhibit necessary leadership or command expected of an officer of their grade.</w:t>
      </w:r>
    </w:p>
    <w:p w14:paraId="50D03ABC" w14:textId="77777777" w:rsidR="00477A6A" w:rsidRDefault="00477A6A" w:rsidP="6C367FBA">
      <w:pPr>
        <w:spacing w:after="0" w:line="240" w:lineRule="auto"/>
        <w:ind w:firstLine="720"/>
        <w:rPr>
          <w:rFonts w:ascii="Arial" w:eastAsia="Arial" w:hAnsi="Arial" w:cs="Arial"/>
          <w:color w:val="000000" w:themeColor="text1"/>
          <w:sz w:val="24"/>
          <w:szCs w:val="24"/>
        </w:rPr>
      </w:pPr>
    </w:p>
    <w:p w14:paraId="7552FEA7" w14:textId="11518846"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(12) Failure of an officer to absorb technical proficiency required for grade and competitive category.</w:t>
      </w:r>
    </w:p>
    <w:p w14:paraId="0568FA2A" w14:textId="77777777" w:rsidR="00477A6A" w:rsidRDefault="00477A6A" w:rsidP="6C367FBA">
      <w:pPr>
        <w:spacing w:after="0" w:line="240" w:lineRule="auto"/>
        <w:ind w:firstLine="720"/>
        <w:rPr>
          <w:rFonts w:ascii="Arial" w:eastAsia="Arial" w:hAnsi="Arial" w:cs="Arial"/>
          <w:color w:val="000000" w:themeColor="text1"/>
          <w:sz w:val="24"/>
          <w:szCs w:val="24"/>
        </w:rPr>
      </w:pPr>
    </w:p>
    <w:p w14:paraId="46DA5806" w14:textId="5105AA97"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(13) Failure to properly perform assignments commensurate with an officer’s grade and experience.</w:t>
      </w:r>
    </w:p>
    <w:p w14:paraId="09BE8297" w14:textId="77777777" w:rsidR="00477A6A" w:rsidRDefault="00477A6A" w:rsidP="6C367FBA">
      <w:pPr>
        <w:spacing w:after="0" w:line="240" w:lineRule="auto"/>
        <w:ind w:firstLine="720"/>
        <w:rPr>
          <w:rFonts w:ascii="Arial" w:eastAsia="Arial" w:hAnsi="Arial" w:cs="Arial"/>
          <w:color w:val="000000" w:themeColor="text1"/>
          <w:sz w:val="24"/>
          <w:szCs w:val="24"/>
        </w:rPr>
      </w:pPr>
    </w:p>
    <w:p w14:paraId="1F9F3816" w14:textId="245E357F" w:rsidR="2ADFCB74" w:rsidRDefault="6C367FBA" w:rsidP="6C367FBA">
      <w:pPr>
        <w:spacing w:after="0" w:line="240" w:lineRule="auto"/>
        <w:ind w:firstLine="720"/>
        <w:rPr>
          <w:rFonts w:ascii="Arial" w:eastAsia="Arial" w:hAnsi="Arial" w:cs="Arial"/>
          <w:color w:val="000000" w:themeColor="text1"/>
          <w:sz w:val="24"/>
          <w:szCs w:val="24"/>
        </w:rPr>
      </w:pPr>
      <w:r w:rsidRPr="6C367FBA">
        <w:rPr>
          <w:rFonts w:ascii="Arial" w:eastAsia="Arial" w:hAnsi="Arial" w:cs="Arial"/>
          <w:color w:val="000000" w:themeColor="text1"/>
          <w:sz w:val="24"/>
          <w:szCs w:val="24"/>
        </w:rPr>
        <w:t>(14) Missing 8 consecutive or 16 cumulative hours of instruction.  Upon 32 cumulative hours, an SSR may initiated IAW Appendix E.</w:t>
      </w:r>
    </w:p>
    <w:p w14:paraId="0308C11F" w14:textId="77777777" w:rsidR="00477A6A" w:rsidRDefault="00477A6A" w:rsidP="6C367FBA">
      <w:pPr>
        <w:spacing w:after="0" w:line="240" w:lineRule="auto"/>
        <w:ind w:firstLine="720"/>
        <w:rPr>
          <w:rFonts w:ascii="Arial" w:eastAsia="Arial" w:hAnsi="Arial" w:cs="Arial"/>
          <w:color w:val="000000" w:themeColor="text1"/>
          <w:sz w:val="24"/>
          <w:szCs w:val="24"/>
        </w:rPr>
      </w:pPr>
    </w:p>
    <w:p w14:paraId="1B6601B8" w14:textId="2DB9CFFB" w:rsidR="2ADFCB74" w:rsidRDefault="6C367FBA" w:rsidP="6C367FBA">
      <w:pPr>
        <w:spacing w:after="0" w:line="240" w:lineRule="auto"/>
        <w:rPr>
          <w:rFonts w:ascii="Arial" w:eastAsia="Arial" w:hAnsi="Arial" w:cs="Arial"/>
          <w:color w:val="000000" w:themeColor="text1"/>
          <w:sz w:val="24"/>
          <w:szCs w:val="24"/>
        </w:rPr>
      </w:pPr>
      <w:r w:rsidRPr="6C367FBA">
        <w:rPr>
          <w:rFonts w:ascii="Arial" w:eastAsia="Arial" w:hAnsi="Arial" w:cs="Arial"/>
          <w:color w:val="000000" w:themeColor="text1"/>
          <w:sz w:val="24"/>
          <w:szCs w:val="24"/>
        </w:rPr>
        <w:t>________Personal conduct that is not appropriate for the course may trigger an SSR.  Examples of this are:</w:t>
      </w:r>
    </w:p>
    <w:p w14:paraId="585342D2" w14:textId="77777777" w:rsidR="00477A6A" w:rsidRDefault="00477A6A" w:rsidP="6C367FBA">
      <w:pPr>
        <w:spacing w:after="0" w:line="240" w:lineRule="auto"/>
        <w:rPr>
          <w:rFonts w:ascii="Arial" w:eastAsia="Arial" w:hAnsi="Arial" w:cs="Arial"/>
          <w:color w:val="000000" w:themeColor="text1"/>
          <w:sz w:val="24"/>
          <w:szCs w:val="24"/>
        </w:rPr>
      </w:pPr>
    </w:p>
    <w:p w14:paraId="6F8295F2" w14:textId="6B444153" w:rsidR="2ADFCB74" w:rsidRPr="00477A6A" w:rsidRDefault="00477A6A" w:rsidP="00477A6A">
      <w:pPr>
        <w:spacing w:after="0" w:line="240" w:lineRule="auto"/>
        <w:ind w:firstLine="720"/>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r w:rsidRPr="00477A6A">
        <w:rPr>
          <w:rFonts w:ascii="Arial" w:eastAsia="Arial" w:hAnsi="Arial" w:cs="Arial"/>
          <w:color w:val="000000" w:themeColor="text1"/>
          <w:sz w:val="24"/>
          <w:szCs w:val="24"/>
        </w:rPr>
        <w:t>(1</w:t>
      </w:r>
      <w:r>
        <w:rPr>
          <w:rFonts w:ascii="Arial" w:eastAsia="Arial" w:hAnsi="Arial" w:cs="Arial"/>
          <w:color w:val="000000" w:themeColor="text1"/>
          <w:sz w:val="24"/>
          <w:szCs w:val="24"/>
        </w:rPr>
        <w:t xml:space="preserve">) </w:t>
      </w:r>
      <w:r w:rsidR="6C367FBA" w:rsidRPr="00477A6A">
        <w:rPr>
          <w:rFonts w:ascii="Arial" w:eastAsia="Arial" w:hAnsi="Arial" w:cs="Arial"/>
          <w:color w:val="000000" w:themeColor="text1"/>
          <w:sz w:val="24"/>
          <w:szCs w:val="24"/>
        </w:rPr>
        <w:t>Apathy, defective attitudes, or other characteristic disorders to include inability or unwillingness to expend effort.</w:t>
      </w:r>
    </w:p>
    <w:p w14:paraId="1DE60C5B" w14:textId="77777777" w:rsidR="00477A6A" w:rsidRPr="00477A6A" w:rsidRDefault="00477A6A" w:rsidP="00477A6A">
      <w:pPr>
        <w:ind w:firstLine="720"/>
      </w:pPr>
    </w:p>
    <w:p w14:paraId="75D1F166" w14:textId="6C04AC4D" w:rsidR="2ADFCB74" w:rsidRDefault="00477A6A" w:rsidP="6C367FBA">
      <w:pPr>
        <w:spacing w:after="0" w:line="240" w:lineRule="auto"/>
        <w:ind w:firstLine="720"/>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r w:rsidR="6C367FBA" w:rsidRPr="6C367FBA">
        <w:rPr>
          <w:rFonts w:ascii="Arial" w:eastAsia="Arial" w:hAnsi="Arial" w:cs="Arial"/>
          <w:color w:val="000000" w:themeColor="text1"/>
          <w:sz w:val="24"/>
          <w:szCs w:val="24"/>
        </w:rPr>
        <w:t>(2) Failure to conform to prescribed standards of dress, personal appearance, or military deportment.</w:t>
      </w:r>
    </w:p>
    <w:p w14:paraId="2B355FB9" w14:textId="77777777" w:rsidR="00477A6A" w:rsidRDefault="00477A6A" w:rsidP="6C367FBA">
      <w:pPr>
        <w:spacing w:after="0" w:line="240" w:lineRule="auto"/>
        <w:ind w:firstLine="720"/>
        <w:rPr>
          <w:rFonts w:ascii="Arial" w:eastAsia="Arial" w:hAnsi="Arial" w:cs="Arial"/>
          <w:color w:val="000000" w:themeColor="text1"/>
          <w:sz w:val="24"/>
          <w:szCs w:val="24"/>
        </w:rPr>
      </w:pPr>
    </w:p>
    <w:p w14:paraId="79AFEEA9" w14:textId="031C9C5D" w:rsidR="2ADFCB74" w:rsidRDefault="00477A6A" w:rsidP="6C367FBA">
      <w:pPr>
        <w:spacing w:after="0" w:line="240" w:lineRule="auto"/>
        <w:ind w:firstLine="720"/>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r w:rsidR="6C367FBA" w:rsidRPr="6C367FBA">
        <w:rPr>
          <w:rFonts w:ascii="Arial" w:eastAsia="Arial" w:hAnsi="Arial" w:cs="Arial"/>
          <w:color w:val="000000" w:themeColor="text1"/>
          <w:sz w:val="24"/>
          <w:szCs w:val="24"/>
        </w:rPr>
        <w:t>(3) Failure to live by the Army Values and exhibit the Warrior Ethos. Additionally, there are other requirements you will be expected to meet.</w:t>
      </w:r>
    </w:p>
    <w:p w14:paraId="0167D9A3" w14:textId="7FA9F462" w:rsidR="2ADFCB74" w:rsidRDefault="2ADFCB74" w:rsidP="6C367FBA">
      <w:pPr>
        <w:spacing w:after="0" w:line="240" w:lineRule="auto"/>
        <w:rPr>
          <w:rFonts w:ascii="Arial" w:eastAsia="Arial" w:hAnsi="Arial" w:cs="Arial"/>
          <w:color w:val="000000" w:themeColor="text1"/>
          <w:sz w:val="24"/>
          <w:szCs w:val="24"/>
        </w:rPr>
      </w:pPr>
    </w:p>
    <w:p w14:paraId="77A8D39F" w14:textId="0999534E" w:rsidR="2ADFCB74" w:rsidRDefault="6C367FBA" w:rsidP="6C367FBA">
      <w:pPr>
        <w:spacing w:after="0" w:line="240" w:lineRule="auto"/>
        <w:rPr>
          <w:rFonts w:ascii="Arial" w:eastAsia="Arial" w:hAnsi="Arial" w:cs="Arial"/>
          <w:color w:val="000000" w:themeColor="text1"/>
          <w:sz w:val="24"/>
          <w:szCs w:val="24"/>
        </w:rPr>
      </w:pPr>
      <w:r w:rsidRPr="6C367FBA">
        <w:rPr>
          <w:rFonts w:ascii="Arial" w:eastAsia="Arial" w:hAnsi="Arial" w:cs="Arial"/>
          <w:color w:val="000000" w:themeColor="text1"/>
          <w:sz w:val="24"/>
          <w:szCs w:val="24"/>
        </w:rPr>
        <w:t xml:space="preserve">________Lead by example.  Maintain the highest military bearing and discipline, on or off duty.  This applies to how you conduct yourself in and out of the classroom.  Do not </w:t>
      </w:r>
      <w:r w:rsidRPr="6C367FBA">
        <w:rPr>
          <w:rFonts w:ascii="Arial" w:eastAsia="Arial" w:hAnsi="Arial" w:cs="Arial"/>
          <w:color w:val="000000" w:themeColor="text1"/>
          <w:sz w:val="24"/>
          <w:szCs w:val="24"/>
        </w:rPr>
        <w:lastRenderedPageBreak/>
        <w:t>settle for the minimum standard.  Ensure you are meeting or exceeding appearance standards of AR 670-1.  Be polite and considerate to others, especially as you proceed through the halls of MSCOE.  Seek out responsibility.  Be a team player.  Stay focused and motivated.  Build on MP Regimental pride by always endeavoring to learn about where we have been, where we are, and where we are going as a branch.</w:t>
      </w:r>
    </w:p>
    <w:p w14:paraId="5C50B23F" w14:textId="77777777" w:rsidR="00477A6A" w:rsidRDefault="00477A6A" w:rsidP="6C367FBA">
      <w:pPr>
        <w:spacing w:after="0" w:line="240" w:lineRule="auto"/>
        <w:rPr>
          <w:rFonts w:ascii="Arial" w:eastAsia="Arial" w:hAnsi="Arial" w:cs="Arial"/>
          <w:color w:val="000000" w:themeColor="text1"/>
          <w:sz w:val="24"/>
          <w:szCs w:val="24"/>
        </w:rPr>
      </w:pPr>
    </w:p>
    <w:p w14:paraId="430F9250" w14:textId="0C6FA21B" w:rsidR="2ADFCB74" w:rsidRDefault="2ADFCB74" w:rsidP="204BB973">
      <w:pPr>
        <w:spacing w:after="0" w:line="240" w:lineRule="auto"/>
        <w:rPr>
          <w:rFonts w:ascii="Arial" w:eastAsia="Times New Roman" w:hAnsi="Arial" w:cs="Arial"/>
          <w:sz w:val="24"/>
          <w:szCs w:val="24"/>
        </w:rPr>
      </w:pPr>
      <w:r w:rsidRPr="204BB973">
        <w:rPr>
          <w:rFonts w:ascii="Arial" w:eastAsia="Times New Roman" w:hAnsi="Arial" w:cs="Arial"/>
          <w:sz w:val="24"/>
          <w:szCs w:val="24"/>
        </w:rPr>
        <w:t xml:space="preserve">________ Do not use your cell phone while class instruction is being provided. This includes classroom instruction, presentations, physical training, ranges, and field training events. Violating this policy will result in receiving a verbal counseling and/or letter of concern from your SGL which may impact your standing in the course. Exceptions to this policy include but are not limited to medical emergencies, pending childbirth, etc. These exceptions must be requested on a case-by-case basis and approved by the Team Chief. </w:t>
      </w:r>
    </w:p>
    <w:p w14:paraId="562921C2" w14:textId="77777777" w:rsidR="00407959" w:rsidRPr="00407959" w:rsidRDefault="00407959" w:rsidP="00407959">
      <w:pPr>
        <w:spacing w:after="0" w:line="240" w:lineRule="auto"/>
        <w:textAlignment w:val="baseline"/>
        <w:rPr>
          <w:rFonts w:ascii="Segoe UI" w:eastAsia="Times New Roman" w:hAnsi="Segoe UI" w:cs="Segoe UI"/>
          <w:sz w:val="18"/>
          <w:szCs w:val="18"/>
        </w:rPr>
      </w:pPr>
      <w:r w:rsidRPr="6C367FBA">
        <w:rPr>
          <w:rFonts w:ascii="Arial" w:eastAsia="Times New Roman" w:hAnsi="Arial" w:cs="Arial"/>
          <w:sz w:val="24"/>
          <w:szCs w:val="24"/>
        </w:rPr>
        <w:t> </w:t>
      </w:r>
    </w:p>
    <w:p w14:paraId="7F07C1F6" w14:textId="204A1CA9" w:rsidR="00407959" w:rsidRDefault="6C367FBA" w:rsidP="6C367FBA">
      <w:pPr>
        <w:spacing w:after="0" w:line="240" w:lineRule="auto"/>
        <w:textAlignment w:val="baseline"/>
        <w:rPr>
          <w:rFonts w:ascii="Arial" w:eastAsia="Arial" w:hAnsi="Arial" w:cs="Arial"/>
          <w:color w:val="000000" w:themeColor="text1"/>
          <w:sz w:val="24"/>
          <w:szCs w:val="24"/>
        </w:rPr>
      </w:pPr>
      <w:r w:rsidRPr="6C367FBA">
        <w:rPr>
          <w:rFonts w:ascii="Arial" w:eastAsia="Arial" w:hAnsi="Arial" w:cs="Arial"/>
          <w:color w:val="000000" w:themeColor="text1"/>
          <w:sz w:val="24"/>
          <w:szCs w:val="24"/>
        </w:rPr>
        <w:t>________Conduct yourself in a professional manner. Complete assignments in a timely manner and come to class prepared to contribute. As an MP, you must be the standard bearer.  Remember the following:</w:t>
      </w:r>
    </w:p>
    <w:p w14:paraId="1F95C324" w14:textId="77777777" w:rsidR="00477A6A" w:rsidRPr="00407959" w:rsidRDefault="00477A6A" w:rsidP="6C367FBA">
      <w:pPr>
        <w:spacing w:after="0" w:line="240" w:lineRule="auto"/>
        <w:textAlignment w:val="baseline"/>
        <w:rPr>
          <w:rFonts w:ascii="Arial" w:eastAsia="Arial" w:hAnsi="Arial" w:cs="Arial"/>
          <w:color w:val="000000" w:themeColor="text1"/>
          <w:sz w:val="24"/>
          <w:szCs w:val="24"/>
        </w:rPr>
      </w:pPr>
    </w:p>
    <w:p w14:paraId="53332CDD" w14:textId="6C826B99" w:rsidR="00407959" w:rsidRDefault="6C367FBA" w:rsidP="6C367FBA">
      <w:pPr>
        <w:spacing w:after="0" w:line="240" w:lineRule="auto"/>
        <w:textAlignment w:val="baseline"/>
        <w:rPr>
          <w:rFonts w:ascii="Arial" w:eastAsia="Arial" w:hAnsi="Arial" w:cs="Arial"/>
          <w:color w:val="000000" w:themeColor="text1"/>
          <w:sz w:val="24"/>
          <w:szCs w:val="24"/>
        </w:rPr>
      </w:pPr>
      <w:r w:rsidRPr="6C367FBA">
        <w:rPr>
          <w:rFonts w:ascii="Arial" w:eastAsia="Arial" w:hAnsi="Arial" w:cs="Arial"/>
          <w:color w:val="000000" w:themeColor="text1"/>
          <w:sz w:val="24"/>
          <w:szCs w:val="24"/>
        </w:rPr>
        <w:t>________Do not fraternize or engage in unprofessional or improper relationships with enlisted soldiers.  Ignorance is not an excuse.  Trust, but verify.  You read, understood, and signed a form covering this subject in detail during your in-processing.</w:t>
      </w:r>
    </w:p>
    <w:p w14:paraId="7A872F9E" w14:textId="77777777" w:rsidR="00477A6A" w:rsidRPr="00407959" w:rsidRDefault="00477A6A" w:rsidP="6C367FBA">
      <w:pPr>
        <w:spacing w:after="0" w:line="240" w:lineRule="auto"/>
        <w:textAlignment w:val="baseline"/>
        <w:rPr>
          <w:rFonts w:ascii="Arial" w:eastAsia="Arial" w:hAnsi="Arial" w:cs="Arial"/>
          <w:color w:val="000000" w:themeColor="text1"/>
          <w:sz w:val="24"/>
          <w:szCs w:val="24"/>
        </w:rPr>
      </w:pPr>
    </w:p>
    <w:p w14:paraId="3FE0ED39" w14:textId="71E45C30" w:rsidR="00407959" w:rsidRDefault="6C367FBA" w:rsidP="6C367FBA">
      <w:pPr>
        <w:spacing w:after="0" w:line="240" w:lineRule="auto"/>
        <w:textAlignment w:val="baseline"/>
        <w:rPr>
          <w:rFonts w:ascii="Arial" w:eastAsia="Arial" w:hAnsi="Arial" w:cs="Arial"/>
          <w:color w:val="000000" w:themeColor="text1"/>
          <w:sz w:val="24"/>
          <w:szCs w:val="24"/>
        </w:rPr>
      </w:pPr>
      <w:r w:rsidRPr="6C367FBA">
        <w:rPr>
          <w:rFonts w:ascii="Arial" w:eastAsia="Arial" w:hAnsi="Arial" w:cs="Arial"/>
          <w:color w:val="000000" w:themeColor="text1"/>
          <w:sz w:val="24"/>
          <w:szCs w:val="24"/>
        </w:rPr>
        <w:t>________Do not drive under the influence of alcohol, or any other controlled substance.  The improper use or abuse of alcohol or controlled substances will not be tolerated.  If you require a ride, call a cab or call a cadre member.  If you do not do so, the consequences fall squarely on your shoulders.</w:t>
      </w:r>
    </w:p>
    <w:p w14:paraId="7AB9B42C" w14:textId="77777777" w:rsidR="00477A6A" w:rsidRPr="00407959" w:rsidRDefault="00477A6A" w:rsidP="6C367FBA">
      <w:pPr>
        <w:spacing w:after="0" w:line="240" w:lineRule="auto"/>
        <w:textAlignment w:val="baseline"/>
        <w:rPr>
          <w:rFonts w:ascii="Arial" w:eastAsia="Arial" w:hAnsi="Arial" w:cs="Arial"/>
          <w:color w:val="000000" w:themeColor="text1"/>
          <w:sz w:val="24"/>
          <w:szCs w:val="24"/>
        </w:rPr>
      </w:pPr>
    </w:p>
    <w:p w14:paraId="7414FDF0" w14:textId="1471E53A" w:rsidR="00407959" w:rsidRDefault="6C367FBA" w:rsidP="6C367FBA">
      <w:pPr>
        <w:spacing w:after="0" w:line="240" w:lineRule="auto"/>
        <w:textAlignment w:val="baseline"/>
        <w:rPr>
          <w:rFonts w:ascii="Arial" w:eastAsia="Arial" w:hAnsi="Arial" w:cs="Arial"/>
          <w:color w:val="000000" w:themeColor="text1"/>
          <w:sz w:val="24"/>
          <w:szCs w:val="24"/>
        </w:rPr>
      </w:pPr>
      <w:r w:rsidRPr="6C367FBA">
        <w:rPr>
          <w:rFonts w:ascii="Arial" w:eastAsia="Arial" w:hAnsi="Arial" w:cs="Arial"/>
          <w:color w:val="000000" w:themeColor="text1"/>
          <w:sz w:val="24"/>
          <w:szCs w:val="24"/>
        </w:rPr>
        <w:t>________Sexual harassment will not be tolerated at USAMPS at all.</w:t>
      </w:r>
    </w:p>
    <w:p w14:paraId="1C9CA1F1" w14:textId="77777777" w:rsidR="00477A6A" w:rsidRPr="00407959" w:rsidRDefault="00477A6A" w:rsidP="6C367FBA">
      <w:pPr>
        <w:spacing w:after="0" w:line="240" w:lineRule="auto"/>
        <w:textAlignment w:val="baseline"/>
        <w:rPr>
          <w:rFonts w:ascii="Arial" w:eastAsia="Arial" w:hAnsi="Arial" w:cs="Arial"/>
          <w:color w:val="000000" w:themeColor="text1"/>
          <w:sz w:val="24"/>
          <w:szCs w:val="24"/>
        </w:rPr>
      </w:pPr>
    </w:p>
    <w:p w14:paraId="7B7C7898" w14:textId="182FA76E" w:rsidR="00407959" w:rsidRDefault="6C367FBA" w:rsidP="6C367FBA">
      <w:pPr>
        <w:spacing w:after="0" w:line="240" w:lineRule="auto"/>
        <w:textAlignment w:val="baseline"/>
        <w:rPr>
          <w:rFonts w:ascii="Arial" w:eastAsia="Arial" w:hAnsi="Arial" w:cs="Arial"/>
          <w:color w:val="000000" w:themeColor="text1"/>
          <w:sz w:val="24"/>
          <w:szCs w:val="24"/>
        </w:rPr>
      </w:pPr>
      <w:r w:rsidRPr="6C367FBA">
        <w:rPr>
          <w:rFonts w:ascii="Arial" w:eastAsia="Arial" w:hAnsi="Arial" w:cs="Arial"/>
          <w:color w:val="000000" w:themeColor="text1"/>
          <w:sz w:val="24"/>
          <w:szCs w:val="24"/>
        </w:rPr>
        <w:t>________Do not be drawn into a physical confrontation with anyone.  This includes your spouse and children, if applicable.  Assault, spousal abuse, and/or child abuse or neglect will not be tolerated.  You will be referred to the B CO/701st MP BN Commander for adjudication.</w:t>
      </w:r>
    </w:p>
    <w:p w14:paraId="754DC133" w14:textId="77777777" w:rsidR="00477A6A" w:rsidRPr="00407959" w:rsidRDefault="00477A6A" w:rsidP="6C367FBA">
      <w:pPr>
        <w:spacing w:after="0" w:line="240" w:lineRule="auto"/>
        <w:textAlignment w:val="baseline"/>
        <w:rPr>
          <w:rFonts w:ascii="Arial" w:eastAsia="Arial" w:hAnsi="Arial" w:cs="Arial"/>
          <w:color w:val="000000" w:themeColor="text1"/>
          <w:sz w:val="24"/>
          <w:szCs w:val="24"/>
        </w:rPr>
      </w:pPr>
    </w:p>
    <w:p w14:paraId="4EDC9934" w14:textId="51979775" w:rsidR="00407959" w:rsidRDefault="6C367FBA" w:rsidP="6C367FBA">
      <w:pPr>
        <w:spacing w:after="0" w:line="240" w:lineRule="auto"/>
        <w:textAlignment w:val="baseline"/>
        <w:rPr>
          <w:rFonts w:ascii="Arial" w:eastAsia="Arial" w:hAnsi="Arial" w:cs="Arial"/>
          <w:color w:val="000000" w:themeColor="text1"/>
          <w:sz w:val="24"/>
          <w:szCs w:val="24"/>
        </w:rPr>
      </w:pPr>
      <w:r w:rsidRPr="6C367FBA">
        <w:rPr>
          <w:rFonts w:ascii="Arial" w:eastAsia="Arial" w:hAnsi="Arial" w:cs="Arial"/>
          <w:color w:val="000000" w:themeColor="text1"/>
          <w:sz w:val="24"/>
          <w:szCs w:val="24"/>
        </w:rPr>
        <w:t xml:space="preserve">________Do not become involved in a student-instructor confrontation.  Instructors are cadre, regardless of rank.  If an instructor has been disrespectful or otherwise derelict, address the issue with your SGL.  </w:t>
      </w:r>
    </w:p>
    <w:p w14:paraId="03AC478C" w14:textId="77777777" w:rsidR="00477A6A" w:rsidRPr="00407959" w:rsidRDefault="00477A6A" w:rsidP="6C367FBA">
      <w:pPr>
        <w:spacing w:after="0" w:line="240" w:lineRule="auto"/>
        <w:textAlignment w:val="baseline"/>
        <w:rPr>
          <w:rFonts w:ascii="Arial" w:eastAsia="Arial" w:hAnsi="Arial" w:cs="Arial"/>
          <w:color w:val="000000" w:themeColor="text1"/>
          <w:sz w:val="24"/>
          <w:szCs w:val="24"/>
        </w:rPr>
      </w:pPr>
    </w:p>
    <w:p w14:paraId="67121191" w14:textId="740CD8A1" w:rsidR="00407959" w:rsidRDefault="6C367FBA" w:rsidP="6C367FBA">
      <w:pPr>
        <w:spacing w:after="0" w:line="240" w:lineRule="auto"/>
        <w:textAlignment w:val="baseline"/>
        <w:rPr>
          <w:rFonts w:ascii="Arial" w:eastAsia="Arial" w:hAnsi="Arial" w:cs="Arial"/>
          <w:color w:val="000000" w:themeColor="text1"/>
          <w:sz w:val="24"/>
          <w:szCs w:val="24"/>
        </w:rPr>
      </w:pPr>
      <w:r w:rsidRPr="6C367FBA">
        <w:rPr>
          <w:rFonts w:ascii="Arial" w:eastAsia="Arial" w:hAnsi="Arial" w:cs="Arial"/>
          <w:color w:val="000000" w:themeColor="text1"/>
          <w:sz w:val="24"/>
          <w:szCs w:val="24"/>
        </w:rPr>
        <w:t>________Do not go to “off limits” establishments.   If you would be embarrassed to take your parents to a place, then you probably shouldn’t be there either, especially as an officer.</w:t>
      </w:r>
    </w:p>
    <w:p w14:paraId="014C1FAE" w14:textId="77777777" w:rsidR="00477A6A" w:rsidRPr="00407959" w:rsidRDefault="00477A6A" w:rsidP="6C367FBA">
      <w:pPr>
        <w:spacing w:after="0" w:line="240" w:lineRule="auto"/>
        <w:textAlignment w:val="baseline"/>
        <w:rPr>
          <w:rFonts w:ascii="Arial" w:eastAsia="Arial" w:hAnsi="Arial" w:cs="Arial"/>
          <w:color w:val="000000" w:themeColor="text1"/>
          <w:sz w:val="24"/>
          <w:szCs w:val="24"/>
        </w:rPr>
      </w:pPr>
    </w:p>
    <w:p w14:paraId="02A4C0BC" w14:textId="59B6BCE0" w:rsidR="00477A6A" w:rsidRPr="00407959" w:rsidRDefault="6C367FBA" w:rsidP="6C367FBA">
      <w:pPr>
        <w:spacing w:after="0" w:line="240" w:lineRule="auto"/>
        <w:textAlignment w:val="baseline"/>
        <w:rPr>
          <w:rFonts w:ascii="Arial" w:eastAsia="Arial" w:hAnsi="Arial" w:cs="Arial"/>
          <w:color w:val="000000" w:themeColor="text1"/>
          <w:sz w:val="24"/>
          <w:szCs w:val="24"/>
        </w:rPr>
      </w:pPr>
      <w:r w:rsidRPr="204BB973">
        <w:rPr>
          <w:rFonts w:ascii="Arial" w:eastAsia="Arial" w:hAnsi="Arial" w:cs="Arial"/>
          <w:color w:val="000000" w:themeColor="text1"/>
          <w:sz w:val="24"/>
          <w:szCs w:val="24"/>
        </w:rPr>
        <w:t>________Do not bring discredit upon the U.S. Army, this post and USAMPS.  If you do so, you will be referred to the B CO/701st MP BN Commander.</w:t>
      </w:r>
    </w:p>
    <w:p w14:paraId="72D78569" w14:textId="77777777" w:rsidR="00477A6A" w:rsidRDefault="00477A6A" w:rsidP="6C367FBA">
      <w:pPr>
        <w:spacing w:after="0" w:line="240" w:lineRule="auto"/>
        <w:textAlignment w:val="baseline"/>
        <w:rPr>
          <w:rFonts w:ascii="Arial" w:eastAsia="Arial" w:hAnsi="Arial" w:cs="Arial"/>
          <w:color w:val="000000" w:themeColor="text1"/>
          <w:sz w:val="24"/>
          <w:szCs w:val="24"/>
        </w:rPr>
      </w:pPr>
    </w:p>
    <w:p w14:paraId="3ABB6E03" w14:textId="77777777" w:rsidR="00477A6A" w:rsidRDefault="00477A6A" w:rsidP="6C367FBA">
      <w:pPr>
        <w:spacing w:after="0" w:line="240" w:lineRule="auto"/>
        <w:textAlignment w:val="baseline"/>
        <w:rPr>
          <w:rFonts w:ascii="Arial" w:eastAsia="Arial" w:hAnsi="Arial" w:cs="Arial"/>
          <w:color w:val="000000" w:themeColor="text1"/>
          <w:sz w:val="24"/>
          <w:szCs w:val="24"/>
        </w:rPr>
      </w:pPr>
    </w:p>
    <w:p w14:paraId="42581A2A" w14:textId="512605DA" w:rsidR="00407959" w:rsidRDefault="6C367FBA" w:rsidP="6C367FBA">
      <w:pPr>
        <w:spacing w:after="0" w:line="240" w:lineRule="auto"/>
        <w:textAlignment w:val="baseline"/>
        <w:rPr>
          <w:rFonts w:ascii="Arial" w:eastAsia="Arial" w:hAnsi="Arial" w:cs="Arial"/>
          <w:color w:val="000000" w:themeColor="text1"/>
          <w:sz w:val="24"/>
          <w:szCs w:val="24"/>
        </w:rPr>
      </w:pPr>
      <w:r w:rsidRPr="6C367FBA">
        <w:rPr>
          <w:rFonts w:ascii="Arial" w:eastAsia="Arial" w:hAnsi="Arial" w:cs="Arial"/>
          <w:color w:val="000000" w:themeColor="text1"/>
          <w:sz w:val="24"/>
          <w:szCs w:val="24"/>
        </w:rPr>
        <w:lastRenderedPageBreak/>
        <w:t>________Do not possess a privately owned weapon (POW) on FLW, without registering it with the Provost Marshal Office.  Store it in an authorized location.  Never transport a loaded POW.</w:t>
      </w:r>
    </w:p>
    <w:p w14:paraId="107195CD" w14:textId="77777777" w:rsidR="00477A6A" w:rsidRPr="00407959" w:rsidRDefault="00477A6A" w:rsidP="6C367FBA">
      <w:pPr>
        <w:spacing w:after="0" w:line="240" w:lineRule="auto"/>
        <w:textAlignment w:val="baseline"/>
        <w:rPr>
          <w:rFonts w:ascii="Arial" w:eastAsia="Arial" w:hAnsi="Arial" w:cs="Arial"/>
          <w:color w:val="000000" w:themeColor="text1"/>
          <w:sz w:val="24"/>
          <w:szCs w:val="24"/>
        </w:rPr>
      </w:pPr>
    </w:p>
    <w:p w14:paraId="3286186F" w14:textId="62D69F2F" w:rsidR="00407959" w:rsidRDefault="6C367FBA" w:rsidP="6C367FBA">
      <w:pPr>
        <w:spacing w:after="0" w:line="240" w:lineRule="auto"/>
        <w:textAlignment w:val="baseline"/>
        <w:rPr>
          <w:rFonts w:ascii="Arial" w:eastAsia="Arial" w:hAnsi="Arial" w:cs="Arial"/>
          <w:color w:val="000000" w:themeColor="text1"/>
          <w:sz w:val="24"/>
          <w:szCs w:val="24"/>
        </w:rPr>
      </w:pPr>
      <w:r w:rsidRPr="6C367FBA">
        <w:rPr>
          <w:rFonts w:ascii="Arial" w:eastAsia="Arial" w:hAnsi="Arial" w:cs="Arial"/>
          <w:color w:val="000000" w:themeColor="text1"/>
          <w:sz w:val="24"/>
          <w:szCs w:val="24"/>
        </w:rPr>
        <w:t>________Do not compromise your integrity.  Do not lie, cheat, steal, or tolerate those who do.</w:t>
      </w:r>
    </w:p>
    <w:p w14:paraId="772B1BF3" w14:textId="77777777" w:rsidR="00477A6A" w:rsidRPr="00407959" w:rsidRDefault="00477A6A" w:rsidP="6C367FBA">
      <w:pPr>
        <w:spacing w:after="0" w:line="240" w:lineRule="auto"/>
        <w:textAlignment w:val="baseline"/>
        <w:rPr>
          <w:rFonts w:ascii="Arial" w:eastAsia="Arial" w:hAnsi="Arial" w:cs="Arial"/>
          <w:color w:val="000000" w:themeColor="text1"/>
          <w:sz w:val="24"/>
          <w:szCs w:val="24"/>
        </w:rPr>
      </w:pPr>
    </w:p>
    <w:p w14:paraId="5A25AFB5" w14:textId="4AE40823" w:rsidR="00407959" w:rsidRPr="00407959" w:rsidRDefault="6C367FBA" w:rsidP="6C367FBA">
      <w:pPr>
        <w:spacing w:after="0" w:line="240" w:lineRule="auto"/>
        <w:textAlignment w:val="baseline"/>
        <w:rPr>
          <w:rFonts w:ascii="Arial" w:eastAsia="Arial" w:hAnsi="Arial" w:cs="Arial"/>
          <w:color w:val="000000" w:themeColor="text1"/>
          <w:sz w:val="24"/>
          <w:szCs w:val="24"/>
        </w:rPr>
      </w:pPr>
      <w:r w:rsidRPr="6C367FBA">
        <w:rPr>
          <w:rFonts w:ascii="Arial" w:eastAsia="Arial" w:hAnsi="Arial" w:cs="Arial"/>
          <w:color w:val="000000" w:themeColor="text1"/>
          <w:sz w:val="24"/>
          <w:szCs w:val="24"/>
        </w:rPr>
        <w:t>________Do not do anything unethical, illegal, immoral and/or against the Army and Unit Policies.</w:t>
      </w:r>
    </w:p>
    <w:p w14:paraId="0DAE9B88" w14:textId="6E7B6715" w:rsidR="6C367FBA" w:rsidRDefault="6C367FBA" w:rsidP="6C367FBA">
      <w:pPr>
        <w:rPr>
          <w:rFonts w:ascii="Arial" w:eastAsia="Arial" w:hAnsi="Arial" w:cs="Arial"/>
          <w:color w:val="000000" w:themeColor="text1"/>
          <w:sz w:val="24"/>
          <w:szCs w:val="24"/>
        </w:rPr>
      </w:pPr>
    </w:p>
    <w:p w14:paraId="5748B862" w14:textId="77777777" w:rsidR="00407959" w:rsidRPr="00407959" w:rsidRDefault="00407959" w:rsidP="00407959">
      <w:pPr>
        <w:spacing w:after="0" w:line="240" w:lineRule="auto"/>
        <w:textAlignment w:val="baseline"/>
        <w:rPr>
          <w:rFonts w:ascii="Segoe UI" w:eastAsia="Times New Roman" w:hAnsi="Segoe UI" w:cs="Segoe UI"/>
          <w:b/>
          <w:bCs/>
          <w:sz w:val="18"/>
          <w:szCs w:val="18"/>
        </w:rPr>
      </w:pPr>
      <w:r w:rsidRPr="00407959">
        <w:rPr>
          <w:rFonts w:ascii="Arial" w:eastAsia="Times New Roman" w:hAnsi="Arial" w:cs="Arial"/>
          <w:b/>
          <w:bCs/>
          <w:sz w:val="24"/>
          <w:szCs w:val="24"/>
        </w:rPr>
        <w:t>AUTHENTICATION </w:t>
      </w:r>
    </w:p>
    <w:p w14:paraId="5F7C420C" w14:textId="77777777" w:rsidR="00407959" w:rsidRPr="00407959" w:rsidRDefault="00407959" w:rsidP="00407959">
      <w:pPr>
        <w:spacing w:after="0" w:line="240" w:lineRule="auto"/>
        <w:textAlignment w:val="baseline"/>
        <w:rPr>
          <w:rFonts w:ascii="Segoe UI" w:eastAsia="Times New Roman" w:hAnsi="Segoe UI" w:cs="Segoe UI"/>
          <w:sz w:val="18"/>
          <w:szCs w:val="18"/>
        </w:rPr>
      </w:pPr>
      <w:r w:rsidRPr="6C367FBA">
        <w:rPr>
          <w:rFonts w:ascii="Arial" w:eastAsia="Times New Roman" w:hAnsi="Arial" w:cs="Arial"/>
          <w:sz w:val="24"/>
          <w:szCs w:val="24"/>
        </w:rPr>
        <w:t> </w:t>
      </w:r>
    </w:p>
    <w:p w14:paraId="2486A68F" w14:textId="1F93E866" w:rsidR="6C367FBA" w:rsidRDefault="6C367FBA" w:rsidP="6C367FBA">
      <w:pPr>
        <w:rPr>
          <w:rFonts w:ascii="Arial" w:eastAsia="Arial" w:hAnsi="Arial" w:cs="Arial"/>
          <w:sz w:val="24"/>
          <w:szCs w:val="24"/>
        </w:rPr>
      </w:pPr>
      <w:r w:rsidRPr="6C367FBA">
        <w:rPr>
          <w:rFonts w:ascii="Arial" w:eastAsia="Arial" w:hAnsi="Arial" w:cs="Arial"/>
          <w:sz w:val="24"/>
          <w:szCs w:val="24"/>
        </w:rPr>
        <w:t>Name and Title of Counselor: ________________________________________________</w:t>
      </w:r>
    </w:p>
    <w:p w14:paraId="3EDB5CE2" w14:textId="514D9ECC" w:rsidR="6C367FBA" w:rsidRDefault="6C367FBA" w:rsidP="6C367FBA">
      <w:pPr>
        <w:rPr>
          <w:rFonts w:ascii="Arial" w:eastAsia="Arial" w:hAnsi="Arial" w:cs="Arial"/>
          <w:sz w:val="24"/>
          <w:szCs w:val="24"/>
        </w:rPr>
      </w:pPr>
      <w:r w:rsidRPr="6C367FBA">
        <w:rPr>
          <w:rFonts w:ascii="Arial" w:eastAsia="Arial" w:hAnsi="Arial" w:cs="Arial"/>
          <w:sz w:val="24"/>
          <w:szCs w:val="24"/>
        </w:rPr>
        <w:t>Sign / Date:_______________________________________</w:t>
      </w:r>
    </w:p>
    <w:p w14:paraId="208AB55C" w14:textId="7D24D4D1" w:rsidR="6C367FBA" w:rsidRDefault="6C367FBA" w:rsidP="6C367FBA">
      <w:pPr>
        <w:rPr>
          <w:rFonts w:ascii="Arial" w:eastAsia="Arial" w:hAnsi="Arial" w:cs="Arial"/>
          <w:sz w:val="24"/>
          <w:szCs w:val="24"/>
        </w:rPr>
      </w:pPr>
    </w:p>
    <w:p w14:paraId="15E90A2D" w14:textId="3B5E1C5E" w:rsidR="6C367FBA" w:rsidRDefault="6C367FBA" w:rsidP="6C367FBA">
      <w:pPr>
        <w:ind w:firstLine="720"/>
        <w:rPr>
          <w:rFonts w:ascii="Arial" w:eastAsia="Arial" w:hAnsi="Arial" w:cs="Arial"/>
          <w:sz w:val="24"/>
          <w:szCs w:val="24"/>
        </w:rPr>
      </w:pPr>
      <w:r w:rsidRPr="6C367FBA">
        <w:rPr>
          <w:rFonts w:ascii="Arial" w:eastAsia="Arial" w:hAnsi="Arial" w:cs="Arial"/>
          <w:sz w:val="24"/>
          <w:szCs w:val="24"/>
        </w:rPr>
        <w:t xml:space="preserve">I </w:t>
      </w:r>
      <w:r w:rsidRPr="6C367FBA">
        <w:rPr>
          <w:rFonts w:ascii="Arial" w:eastAsia="Arial" w:hAnsi="Arial" w:cs="Arial"/>
          <w:b/>
          <w:bCs/>
          <w:sz w:val="24"/>
          <w:szCs w:val="24"/>
        </w:rPr>
        <w:t xml:space="preserve">(Student NAME) </w:t>
      </w:r>
      <w:r w:rsidRPr="6C367FBA">
        <w:rPr>
          <w:rFonts w:ascii="Arial" w:eastAsia="Arial" w:hAnsi="Arial" w:cs="Arial"/>
          <w:sz w:val="24"/>
          <w:szCs w:val="24"/>
        </w:rPr>
        <w:t>________________________ acknowledge having been counseled by the above individual and understand the reason for this counseling session.  I also acknowledge having read the current MP BOLC Individual Student Assessment Plan and recognize all that is required of me during this course.  I recognize what actions may be taken against me IAW Appendix J to the Individual Student Assessment Plan if I fail to perform.  I concur / do not concur that the information above accurately reflects this counseling session.  I do not concur for the following reasons: _________________________________________________</w:t>
      </w:r>
    </w:p>
    <w:p w14:paraId="255088DB" w14:textId="48E8564F" w:rsidR="6C367FBA" w:rsidRDefault="6C367FBA" w:rsidP="6C367FBA">
      <w:pPr>
        <w:spacing w:after="0"/>
        <w:rPr>
          <w:rFonts w:ascii="Arial" w:eastAsia="Arial" w:hAnsi="Arial" w:cs="Arial"/>
          <w:color w:val="000000" w:themeColor="text1"/>
          <w:sz w:val="24"/>
          <w:szCs w:val="24"/>
        </w:rPr>
      </w:pPr>
      <w:r w:rsidRPr="6C367FBA">
        <w:rPr>
          <w:rFonts w:ascii="Arial" w:eastAsia="Arial" w:hAnsi="Arial" w:cs="Arial"/>
          <w:sz w:val="24"/>
          <w:szCs w:val="24"/>
        </w:rPr>
        <w:t xml:space="preserve">______________________________________________________________________ </w:t>
      </w:r>
    </w:p>
    <w:p w14:paraId="34A20350" w14:textId="4AAB617E" w:rsidR="6C367FBA" w:rsidRDefault="6C367FBA" w:rsidP="6C367FBA">
      <w:pPr>
        <w:rPr>
          <w:rFonts w:ascii="Arial" w:eastAsia="Arial" w:hAnsi="Arial" w:cs="Arial"/>
          <w:color w:val="000000" w:themeColor="text1"/>
          <w:sz w:val="24"/>
          <w:szCs w:val="24"/>
        </w:rPr>
        <w:sectPr w:rsidR="6C367FBA">
          <w:headerReference w:type="default" r:id="rId145"/>
          <w:footerReference w:type="default" r:id="rId146"/>
          <w:headerReference w:type="first" r:id="rId147"/>
          <w:footerReference w:type="first" r:id="rId148"/>
          <w:pgSz w:w="12240" w:h="15840"/>
          <w:pgMar w:top="1440" w:right="1440" w:bottom="1440" w:left="1440" w:header="720" w:footer="720" w:gutter="0"/>
          <w:cols w:space="720"/>
          <w:docGrid w:linePitch="360"/>
        </w:sectPr>
      </w:pPr>
      <w:r w:rsidRPr="6C367FBA">
        <w:rPr>
          <w:rFonts w:ascii="Arial" w:eastAsia="Arial" w:hAnsi="Arial" w:cs="Arial"/>
          <w:color w:val="000000" w:themeColor="text1"/>
          <w:sz w:val="24"/>
          <w:szCs w:val="24"/>
        </w:rPr>
        <w:t>Signature / Date:_________________________________</w:t>
      </w:r>
    </w:p>
    <w:p w14:paraId="3E93AB06" w14:textId="6F22EE00" w:rsidR="57600B7D" w:rsidRDefault="57600B7D" w:rsidP="57600B7D">
      <w:pPr>
        <w:spacing w:after="0"/>
        <w:jc w:val="center"/>
        <w:rPr>
          <w:rFonts w:ascii="Arial" w:eastAsia="Arial" w:hAnsi="Arial" w:cs="Arial"/>
          <w:b/>
          <w:bCs/>
        </w:rPr>
      </w:pPr>
      <w:r w:rsidRPr="57600B7D">
        <w:rPr>
          <w:rFonts w:ascii="Arial" w:eastAsia="Arial" w:hAnsi="Arial" w:cs="Arial"/>
          <w:b/>
          <w:bCs/>
        </w:rPr>
        <w:lastRenderedPageBreak/>
        <w:t>MILITARY POLICE CAPTAINS CAREER COURSE (ACTIVE COMPONENT)</w:t>
      </w:r>
    </w:p>
    <w:p w14:paraId="5B8D1680" w14:textId="01599CC8" w:rsidR="57600B7D" w:rsidRDefault="57600B7D" w:rsidP="57600B7D">
      <w:pPr>
        <w:spacing w:after="0"/>
        <w:jc w:val="center"/>
        <w:rPr>
          <w:rFonts w:ascii="Arial" w:eastAsia="Arial" w:hAnsi="Arial" w:cs="Arial"/>
          <w:b/>
          <w:bCs/>
        </w:rPr>
      </w:pPr>
      <w:r w:rsidRPr="57600B7D">
        <w:rPr>
          <w:rFonts w:ascii="Arial" w:eastAsia="Arial" w:hAnsi="Arial" w:cs="Arial"/>
          <w:b/>
          <w:bCs/>
        </w:rPr>
        <w:t>INITIAL COUNSELING</w:t>
      </w:r>
    </w:p>
    <w:p w14:paraId="309E356C" w14:textId="502A82B5" w:rsidR="57600B7D" w:rsidRDefault="57600B7D" w:rsidP="57600B7D">
      <w:pPr>
        <w:spacing w:after="0"/>
        <w:jc w:val="center"/>
        <w:rPr>
          <w:rFonts w:ascii="Arial" w:eastAsia="Arial" w:hAnsi="Arial" w:cs="Arial"/>
          <w:b/>
          <w:bCs/>
        </w:rPr>
      </w:pPr>
    </w:p>
    <w:p w14:paraId="7F89BAC1" w14:textId="77777777" w:rsidR="00C010A6" w:rsidRDefault="57600B7D" w:rsidP="00C010A6">
      <w:pPr>
        <w:pStyle w:val="ListParagraph"/>
        <w:numPr>
          <w:ilvl w:val="0"/>
          <w:numId w:val="166"/>
        </w:numPr>
        <w:tabs>
          <w:tab w:val="clear" w:pos="720"/>
          <w:tab w:val="left" w:pos="270"/>
        </w:tabs>
        <w:spacing w:after="0"/>
        <w:ind w:left="0" w:firstLine="0"/>
        <w:rPr>
          <w:rFonts w:ascii="Arial" w:eastAsia="Arial" w:hAnsi="Arial" w:cs="Arial"/>
        </w:rPr>
      </w:pPr>
      <w:r w:rsidRPr="00C010A6">
        <w:rPr>
          <w:rFonts w:ascii="Arial" w:eastAsia="Arial" w:hAnsi="Arial" w:cs="Arial"/>
        </w:rPr>
        <w:t>The purpose of this initial counseling ensures you understand graduation requirements, as well as, other academic and behavioral expectations. While attending this 22-week</w:t>
      </w:r>
      <w:r w:rsidR="00D41A77" w:rsidRPr="00C010A6">
        <w:rPr>
          <w:rFonts w:ascii="Arial" w:eastAsia="Arial" w:hAnsi="Arial" w:cs="Arial"/>
        </w:rPr>
        <w:t xml:space="preserve"> </w:t>
      </w:r>
      <w:r w:rsidRPr="00C010A6">
        <w:rPr>
          <w:rFonts w:ascii="Arial" w:eastAsia="Arial" w:hAnsi="Arial" w:cs="Arial"/>
        </w:rPr>
        <w:t>course, you must complete all course requirements. Inability to complete any one of these events will result in a Student Status Review with recommendation for disposition (IAW the Individual Student Assessment Plan (ISAP)</w:t>
      </w:r>
    </w:p>
    <w:p w14:paraId="4BCD8435" w14:textId="77777777" w:rsidR="00C010A6" w:rsidRDefault="00C010A6" w:rsidP="00C010A6">
      <w:pPr>
        <w:pStyle w:val="ListParagraph"/>
        <w:tabs>
          <w:tab w:val="left" w:pos="270"/>
        </w:tabs>
        <w:spacing w:after="0"/>
        <w:ind w:left="0"/>
        <w:rPr>
          <w:rFonts w:ascii="Arial" w:eastAsia="Arial" w:hAnsi="Arial" w:cs="Arial"/>
        </w:rPr>
      </w:pPr>
    </w:p>
    <w:p w14:paraId="5E486313" w14:textId="77777777" w:rsidR="00C010A6" w:rsidRDefault="57600B7D" w:rsidP="57600B7D">
      <w:pPr>
        <w:pStyle w:val="ListParagraph"/>
        <w:numPr>
          <w:ilvl w:val="0"/>
          <w:numId w:val="166"/>
        </w:numPr>
        <w:tabs>
          <w:tab w:val="clear" w:pos="720"/>
          <w:tab w:val="left" w:pos="270"/>
        </w:tabs>
        <w:spacing w:after="0"/>
        <w:ind w:left="0" w:firstLine="0"/>
        <w:rPr>
          <w:rFonts w:ascii="Arial" w:eastAsia="Arial" w:hAnsi="Arial" w:cs="Arial"/>
        </w:rPr>
      </w:pPr>
      <w:r w:rsidRPr="00C010A6">
        <w:rPr>
          <w:rFonts w:ascii="Arial" w:eastAsia="Arial" w:hAnsi="Arial" w:cs="Arial"/>
        </w:rPr>
        <w:t>You are required to maintain the Army Combat Fitness Test (ACFT) standards and height/weight requirements IAW AR 600-9 during the course.</w:t>
      </w:r>
    </w:p>
    <w:p w14:paraId="1A0DAFE3" w14:textId="77777777" w:rsidR="00C010A6" w:rsidRPr="00C010A6" w:rsidRDefault="00C010A6" w:rsidP="00C010A6">
      <w:pPr>
        <w:pStyle w:val="ListParagraph"/>
        <w:rPr>
          <w:rFonts w:ascii="Arial" w:eastAsia="Arial" w:hAnsi="Arial" w:cs="Arial"/>
        </w:rPr>
      </w:pPr>
    </w:p>
    <w:p w14:paraId="08341E05" w14:textId="77777777" w:rsidR="00C010A6" w:rsidRDefault="57600B7D" w:rsidP="57600B7D">
      <w:pPr>
        <w:pStyle w:val="ListParagraph"/>
        <w:numPr>
          <w:ilvl w:val="0"/>
          <w:numId w:val="166"/>
        </w:numPr>
        <w:tabs>
          <w:tab w:val="clear" w:pos="720"/>
          <w:tab w:val="left" w:pos="270"/>
        </w:tabs>
        <w:spacing w:after="0"/>
        <w:ind w:left="0" w:firstLine="0"/>
        <w:rPr>
          <w:rFonts w:ascii="Arial" w:eastAsia="Arial" w:hAnsi="Arial" w:cs="Arial"/>
        </w:rPr>
      </w:pPr>
      <w:r w:rsidRPr="00C010A6">
        <w:rPr>
          <w:rFonts w:ascii="Arial" w:eastAsia="Arial" w:hAnsi="Arial" w:cs="Arial"/>
        </w:rPr>
        <w:t>You must pass all applicable assessments as listed in Appendix C, Table 1 (MPCCC Student Grade Book) in order to graduate.</w:t>
      </w:r>
    </w:p>
    <w:p w14:paraId="52706CC6" w14:textId="77777777" w:rsidR="00C010A6" w:rsidRPr="00C010A6" w:rsidRDefault="00C010A6" w:rsidP="00C010A6">
      <w:pPr>
        <w:pStyle w:val="ListParagraph"/>
        <w:rPr>
          <w:rFonts w:ascii="Arial" w:eastAsia="Arial" w:hAnsi="Arial" w:cs="Arial"/>
        </w:rPr>
      </w:pPr>
    </w:p>
    <w:p w14:paraId="068DE7F8" w14:textId="77777777" w:rsidR="00C010A6" w:rsidRDefault="57600B7D" w:rsidP="00C010A6">
      <w:pPr>
        <w:pStyle w:val="ListParagraph"/>
        <w:numPr>
          <w:ilvl w:val="0"/>
          <w:numId w:val="166"/>
        </w:numPr>
        <w:tabs>
          <w:tab w:val="clear" w:pos="720"/>
          <w:tab w:val="left" w:pos="270"/>
        </w:tabs>
        <w:spacing w:after="0"/>
        <w:ind w:left="0" w:firstLine="0"/>
        <w:rPr>
          <w:rFonts w:ascii="Arial" w:eastAsia="Arial" w:hAnsi="Arial" w:cs="Arial"/>
        </w:rPr>
      </w:pPr>
      <w:r w:rsidRPr="00C010A6">
        <w:rPr>
          <w:rFonts w:ascii="Arial" w:eastAsia="Arial" w:hAnsi="Arial" w:cs="Arial"/>
        </w:rPr>
        <w:t>A Student Status Review (SSR) will be processed for any student identified by their SGL as academically deficient. Each case of academic deficiency will be evaluated on its merit, taking on a whole Soldier concept, and exceptions to SSRs may be granted by the Chief, CATD for additional attempt(s) at correcting the deficiency. A student will be identified as academically deficient upon any one of the following</w:t>
      </w:r>
    </w:p>
    <w:p w14:paraId="0D08DA7B" w14:textId="77777777" w:rsidR="00C010A6" w:rsidRPr="00C010A6" w:rsidRDefault="00C010A6" w:rsidP="00C010A6">
      <w:pPr>
        <w:pStyle w:val="ListParagraph"/>
        <w:rPr>
          <w:rFonts w:ascii="Arial" w:eastAsia="Arial" w:hAnsi="Arial" w:cs="Arial"/>
        </w:rPr>
      </w:pPr>
    </w:p>
    <w:p w14:paraId="5AB9C4AF" w14:textId="77777777" w:rsidR="00C010A6" w:rsidRDefault="57600B7D" w:rsidP="00C010A6">
      <w:pPr>
        <w:pStyle w:val="ListParagraph"/>
        <w:numPr>
          <w:ilvl w:val="1"/>
          <w:numId w:val="166"/>
        </w:numPr>
        <w:tabs>
          <w:tab w:val="left" w:pos="720"/>
        </w:tabs>
        <w:spacing w:after="0"/>
        <w:ind w:left="0" w:firstLine="360"/>
        <w:rPr>
          <w:rFonts w:ascii="Arial" w:eastAsia="Arial" w:hAnsi="Arial" w:cs="Arial"/>
        </w:rPr>
      </w:pPr>
      <w:r w:rsidRPr="00C010A6">
        <w:rPr>
          <w:rFonts w:ascii="Arial" w:eastAsia="Arial" w:hAnsi="Arial" w:cs="Arial"/>
        </w:rPr>
        <w:t>Failing an examination and the retest for that examination.</w:t>
      </w:r>
    </w:p>
    <w:p w14:paraId="6621F779" w14:textId="77777777" w:rsidR="00C010A6" w:rsidRDefault="00C010A6" w:rsidP="00C010A6">
      <w:pPr>
        <w:pStyle w:val="ListParagraph"/>
        <w:spacing w:after="0"/>
        <w:ind w:left="360"/>
        <w:rPr>
          <w:rFonts w:ascii="Arial" w:eastAsia="Arial" w:hAnsi="Arial" w:cs="Arial"/>
        </w:rPr>
      </w:pPr>
    </w:p>
    <w:p w14:paraId="52AC5BAF" w14:textId="77777777" w:rsidR="00C010A6" w:rsidRDefault="57600B7D" w:rsidP="00C010A6">
      <w:pPr>
        <w:pStyle w:val="ListParagraph"/>
        <w:numPr>
          <w:ilvl w:val="1"/>
          <w:numId w:val="166"/>
        </w:numPr>
        <w:tabs>
          <w:tab w:val="left" w:pos="720"/>
        </w:tabs>
        <w:spacing w:after="0"/>
        <w:ind w:left="0" w:firstLine="360"/>
        <w:rPr>
          <w:rFonts w:ascii="Arial" w:eastAsia="Arial" w:hAnsi="Arial" w:cs="Arial"/>
        </w:rPr>
      </w:pPr>
      <w:r w:rsidRPr="00C010A6">
        <w:rPr>
          <w:rFonts w:ascii="Arial" w:eastAsia="Arial" w:hAnsi="Arial" w:cs="Arial"/>
        </w:rPr>
        <w:t>Failing a graded assignment and the retest for that assignment as defined in the ISAP introduction memo.</w:t>
      </w:r>
    </w:p>
    <w:p w14:paraId="39462F00" w14:textId="77777777" w:rsidR="00C010A6" w:rsidRPr="00C010A6" w:rsidRDefault="00C010A6" w:rsidP="00C010A6">
      <w:pPr>
        <w:pStyle w:val="ListParagraph"/>
        <w:rPr>
          <w:rFonts w:ascii="Arial" w:eastAsia="Arial" w:hAnsi="Arial" w:cs="Arial"/>
        </w:rPr>
      </w:pPr>
    </w:p>
    <w:p w14:paraId="6A65E0C9" w14:textId="77777777" w:rsidR="00C010A6" w:rsidRDefault="57600B7D" w:rsidP="00C010A6">
      <w:pPr>
        <w:pStyle w:val="ListParagraph"/>
        <w:numPr>
          <w:ilvl w:val="1"/>
          <w:numId w:val="166"/>
        </w:numPr>
        <w:tabs>
          <w:tab w:val="left" w:pos="720"/>
        </w:tabs>
        <w:spacing w:after="0"/>
        <w:ind w:left="0" w:firstLine="360"/>
        <w:rPr>
          <w:rFonts w:ascii="Arial" w:eastAsia="Arial" w:hAnsi="Arial" w:cs="Arial"/>
        </w:rPr>
      </w:pPr>
      <w:r w:rsidRPr="00C010A6">
        <w:rPr>
          <w:rFonts w:ascii="Arial" w:eastAsia="Arial" w:hAnsi="Arial" w:cs="Arial"/>
        </w:rPr>
        <w:t>Failing a total of three exams and/or graded assignments.</w:t>
      </w:r>
    </w:p>
    <w:p w14:paraId="616D7E05" w14:textId="77777777" w:rsidR="00C010A6" w:rsidRPr="00C010A6" w:rsidRDefault="00C010A6" w:rsidP="00C010A6">
      <w:pPr>
        <w:pStyle w:val="ListParagraph"/>
        <w:rPr>
          <w:rFonts w:ascii="Arial" w:eastAsia="Arial" w:hAnsi="Arial" w:cs="Arial"/>
        </w:rPr>
      </w:pPr>
    </w:p>
    <w:p w14:paraId="1F17F00C" w14:textId="77777777" w:rsidR="00C010A6" w:rsidRDefault="57600B7D" w:rsidP="00C010A6">
      <w:pPr>
        <w:pStyle w:val="ListParagraph"/>
        <w:numPr>
          <w:ilvl w:val="1"/>
          <w:numId w:val="166"/>
        </w:numPr>
        <w:tabs>
          <w:tab w:val="left" w:pos="720"/>
        </w:tabs>
        <w:spacing w:after="0"/>
        <w:ind w:left="0" w:firstLine="360"/>
        <w:rPr>
          <w:rFonts w:ascii="Arial" w:eastAsia="Arial" w:hAnsi="Arial" w:cs="Arial"/>
        </w:rPr>
      </w:pPr>
      <w:r w:rsidRPr="00C010A6">
        <w:rPr>
          <w:rFonts w:ascii="Arial" w:eastAsia="Arial" w:hAnsi="Arial" w:cs="Arial"/>
        </w:rPr>
        <w:t>Failing to achieve an overall 70% average of all graded assignments.</w:t>
      </w:r>
    </w:p>
    <w:p w14:paraId="7460D18D" w14:textId="77777777" w:rsidR="00C010A6" w:rsidRPr="00C010A6" w:rsidRDefault="00C010A6" w:rsidP="00C010A6">
      <w:pPr>
        <w:pStyle w:val="ListParagraph"/>
        <w:rPr>
          <w:rFonts w:ascii="Arial" w:eastAsia="Arial" w:hAnsi="Arial" w:cs="Arial"/>
        </w:rPr>
      </w:pPr>
    </w:p>
    <w:p w14:paraId="45D23CF2" w14:textId="77777777" w:rsidR="00C010A6" w:rsidRDefault="57600B7D" w:rsidP="00C010A6">
      <w:pPr>
        <w:pStyle w:val="ListParagraph"/>
        <w:numPr>
          <w:ilvl w:val="1"/>
          <w:numId w:val="166"/>
        </w:numPr>
        <w:tabs>
          <w:tab w:val="left" w:pos="720"/>
        </w:tabs>
        <w:spacing w:after="0"/>
        <w:ind w:left="0" w:firstLine="360"/>
        <w:rPr>
          <w:rFonts w:ascii="Arial" w:eastAsia="Arial" w:hAnsi="Arial" w:cs="Arial"/>
        </w:rPr>
      </w:pPr>
      <w:r w:rsidRPr="00C010A6">
        <w:rPr>
          <w:rFonts w:ascii="Arial" w:eastAsia="Arial" w:hAnsi="Arial" w:cs="Arial"/>
        </w:rPr>
        <w:t>Failure to keep pace or to progress with contemporaries, as demonstrated by a low</w:t>
      </w:r>
      <w:r w:rsidR="00C010A6">
        <w:rPr>
          <w:rFonts w:ascii="Arial" w:eastAsia="Arial" w:hAnsi="Arial" w:cs="Arial"/>
        </w:rPr>
        <w:t xml:space="preserve"> </w:t>
      </w:r>
      <w:r w:rsidRPr="00C010A6">
        <w:rPr>
          <w:rFonts w:ascii="Arial" w:eastAsia="Arial" w:hAnsi="Arial" w:cs="Arial"/>
        </w:rPr>
        <w:t>record of efficiency when compared with other officers of the same grade and competitive</w:t>
      </w:r>
      <w:r w:rsidR="00C010A6">
        <w:rPr>
          <w:rFonts w:ascii="Arial" w:eastAsia="Arial" w:hAnsi="Arial" w:cs="Arial"/>
        </w:rPr>
        <w:t xml:space="preserve"> </w:t>
      </w:r>
      <w:r w:rsidRPr="00C010A6">
        <w:rPr>
          <w:rFonts w:ascii="Arial" w:eastAsia="Arial" w:hAnsi="Arial" w:cs="Arial"/>
        </w:rPr>
        <w:t>category.</w:t>
      </w:r>
      <w:r w:rsidR="00C010A6" w:rsidRPr="00C010A6">
        <w:rPr>
          <w:rFonts w:ascii="Arial" w:eastAsia="Arial" w:hAnsi="Arial" w:cs="Arial"/>
        </w:rPr>
        <w:t xml:space="preserve"> </w:t>
      </w:r>
    </w:p>
    <w:p w14:paraId="2D78EF73" w14:textId="77777777" w:rsidR="00C010A6" w:rsidRPr="00C010A6" w:rsidRDefault="00C010A6" w:rsidP="00C010A6">
      <w:pPr>
        <w:pStyle w:val="ListParagraph"/>
        <w:rPr>
          <w:rFonts w:ascii="Arial" w:eastAsia="Arial" w:hAnsi="Arial" w:cs="Arial"/>
        </w:rPr>
      </w:pPr>
    </w:p>
    <w:p w14:paraId="580FC6B6" w14:textId="77777777" w:rsidR="00C010A6" w:rsidRDefault="57600B7D" w:rsidP="00C010A6">
      <w:pPr>
        <w:pStyle w:val="ListParagraph"/>
        <w:numPr>
          <w:ilvl w:val="1"/>
          <w:numId w:val="166"/>
        </w:numPr>
        <w:tabs>
          <w:tab w:val="left" w:pos="720"/>
        </w:tabs>
        <w:spacing w:after="0"/>
        <w:ind w:left="0" w:firstLine="360"/>
        <w:rPr>
          <w:rFonts w:ascii="Arial" w:eastAsia="Arial" w:hAnsi="Arial" w:cs="Arial"/>
        </w:rPr>
      </w:pPr>
      <w:r w:rsidRPr="00C010A6">
        <w:rPr>
          <w:rFonts w:ascii="Arial" w:eastAsia="Arial" w:hAnsi="Arial" w:cs="Arial"/>
        </w:rPr>
        <w:t xml:space="preserve">Failure to exercise or exhibit necessary leadership or command expected of an officer of their grade. </w:t>
      </w:r>
    </w:p>
    <w:p w14:paraId="7047111A" w14:textId="77777777" w:rsidR="00C010A6" w:rsidRPr="00C010A6" w:rsidRDefault="00C010A6" w:rsidP="00C010A6">
      <w:pPr>
        <w:pStyle w:val="ListParagraph"/>
        <w:rPr>
          <w:rFonts w:ascii="Arial" w:eastAsia="Arial" w:hAnsi="Arial" w:cs="Arial"/>
        </w:rPr>
      </w:pPr>
    </w:p>
    <w:p w14:paraId="5AD11101" w14:textId="77777777" w:rsidR="00C010A6" w:rsidRDefault="57600B7D" w:rsidP="00C010A6">
      <w:pPr>
        <w:pStyle w:val="ListParagraph"/>
        <w:numPr>
          <w:ilvl w:val="1"/>
          <w:numId w:val="166"/>
        </w:numPr>
        <w:tabs>
          <w:tab w:val="left" w:pos="720"/>
        </w:tabs>
        <w:spacing w:after="0"/>
        <w:ind w:left="0" w:firstLine="360"/>
        <w:rPr>
          <w:rFonts w:ascii="Arial" w:eastAsia="Arial" w:hAnsi="Arial" w:cs="Arial"/>
        </w:rPr>
      </w:pPr>
      <w:r w:rsidRPr="00C010A6">
        <w:rPr>
          <w:rFonts w:ascii="Arial" w:eastAsia="Arial" w:hAnsi="Arial" w:cs="Arial"/>
        </w:rPr>
        <w:t>Failure of an officer to absorb technical proficiency required for grade and competitive category.</w:t>
      </w:r>
    </w:p>
    <w:p w14:paraId="218640B0" w14:textId="77777777" w:rsidR="00C010A6" w:rsidRPr="00C010A6" w:rsidRDefault="00C010A6" w:rsidP="00C010A6">
      <w:pPr>
        <w:pStyle w:val="ListParagraph"/>
        <w:rPr>
          <w:rFonts w:ascii="Arial" w:eastAsia="Arial" w:hAnsi="Arial" w:cs="Arial"/>
        </w:rPr>
      </w:pPr>
    </w:p>
    <w:p w14:paraId="131BBB95" w14:textId="77777777" w:rsidR="00C010A6" w:rsidRDefault="57600B7D" w:rsidP="00C010A6">
      <w:pPr>
        <w:pStyle w:val="ListParagraph"/>
        <w:numPr>
          <w:ilvl w:val="1"/>
          <w:numId w:val="166"/>
        </w:numPr>
        <w:tabs>
          <w:tab w:val="left" w:pos="720"/>
        </w:tabs>
        <w:spacing w:after="0"/>
        <w:ind w:left="0" w:firstLine="360"/>
        <w:rPr>
          <w:rFonts w:ascii="Arial" w:eastAsia="Arial" w:hAnsi="Arial" w:cs="Arial"/>
        </w:rPr>
      </w:pPr>
      <w:r w:rsidRPr="00C010A6">
        <w:rPr>
          <w:rFonts w:ascii="Arial" w:eastAsia="Arial" w:hAnsi="Arial" w:cs="Arial"/>
        </w:rPr>
        <w:t>Failure to properly perform assignments commensurate with an officer’s grade and experience.</w:t>
      </w:r>
    </w:p>
    <w:p w14:paraId="29F80D9C" w14:textId="77777777" w:rsidR="00C010A6" w:rsidRPr="00C010A6" w:rsidRDefault="00C010A6" w:rsidP="00C010A6">
      <w:pPr>
        <w:pStyle w:val="ListParagraph"/>
        <w:rPr>
          <w:rFonts w:ascii="Arial" w:eastAsia="Arial" w:hAnsi="Arial" w:cs="Arial"/>
        </w:rPr>
      </w:pPr>
    </w:p>
    <w:p w14:paraId="0926E0F6" w14:textId="1162B739" w:rsidR="57600B7D" w:rsidRDefault="57600B7D" w:rsidP="00C010A6">
      <w:pPr>
        <w:pStyle w:val="ListParagraph"/>
        <w:numPr>
          <w:ilvl w:val="1"/>
          <w:numId w:val="166"/>
        </w:numPr>
        <w:tabs>
          <w:tab w:val="left" w:pos="720"/>
        </w:tabs>
        <w:spacing w:after="0"/>
        <w:ind w:left="0" w:firstLine="360"/>
        <w:rPr>
          <w:rFonts w:ascii="Arial" w:eastAsia="Arial" w:hAnsi="Arial" w:cs="Arial"/>
        </w:rPr>
      </w:pPr>
      <w:r w:rsidRPr="00C010A6">
        <w:rPr>
          <w:rFonts w:ascii="Arial" w:eastAsia="Arial" w:hAnsi="Arial" w:cs="Arial"/>
        </w:rPr>
        <w:t>Missing 8 consecutive or 16 cumulative hours of instruction. Upon 32 cumulative hours, an SSR may be initiated IAW Appendix E.</w:t>
      </w:r>
    </w:p>
    <w:p w14:paraId="435A37EA" w14:textId="77777777" w:rsidR="00C010A6" w:rsidRPr="00C010A6" w:rsidRDefault="00C010A6" w:rsidP="00C010A6">
      <w:pPr>
        <w:pStyle w:val="ListParagraph"/>
        <w:rPr>
          <w:rFonts w:ascii="Arial" w:eastAsia="Arial" w:hAnsi="Arial" w:cs="Arial"/>
        </w:rPr>
      </w:pPr>
    </w:p>
    <w:p w14:paraId="48824D5B" w14:textId="626FF1A0" w:rsidR="00C010A6" w:rsidRDefault="00C010A6" w:rsidP="69090C12">
      <w:pPr>
        <w:tabs>
          <w:tab w:val="left" w:pos="630"/>
        </w:tabs>
        <w:spacing w:after="0"/>
        <w:rPr>
          <w:rFonts w:ascii="Arial" w:eastAsia="Arial" w:hAnsi="Arial" w:cs="Arial"/>
        </w:rPr>
      </w:pPr>
    </w:p>
    <w:p w14:paraId="49DE7320" w14:textId="77777777" w:rsidR="00C010A6" w:rsidRPr="00C010A6" w:rsidRDefault="00C010A6" w:rsidP="00C010A6">
      <w:pPr>
        <w:pStyle w:val="ListParagraph"/>
        <w:rPr>
          <w:rFonts w:ascii="Arial" w:eastAsia="Arial" w:hAnsi="Arial" w:cs="Arial"/>
        </w:rPr>
      </w:pPr>
    </w:p>
    <w:p w14:paraId="35831AD6" w14:textId="1CF0448B" w:rsidR="57600B7D" w:rsidRDefault="57600B7D" w:rsidP="57600B7D">
      <w:pPr>
        <w:pStyle w:val="ListParagraph"/>
        <w:numPr>
          <w:ilvl w:val="1"/>
          <w:numId w:val="166"/>
        </w:numPr>
        <w:tabs>
          <w:tab w:val="left" w:pos="630"/>
        </w:tabs>
        <w:spacing w:after="0"/>
        <w:ind w:left="0" w:firstLine="360"/>
        <w:rPr>
          <w:rFonts w:ascii="Arial" w:eastAsia="Arial" w:hAnsi="Arial" w:cs="Arial"/>
        </w:rPr>
      </w:pPr>
      <w:r w:rsidRPr="69090C12">
        <w:rPr>
          <w:rFonts w:ascii="Arial" w:eastAsia="Arial" w:hAnsi="Arial" w:cs="Arial"/>
        </w:rPr>
        <w:t>In accordance with Fort Leonard Wood (FLW) Command Policy #15, Limitation on Exercise of Authority, the authority to adjudicate all cases of suspected officer misconduct is withheld by the Commanding General (CG), MSCOE and Fort Leonard Wood. The ability of the Commandant, or designated representative, to dismiss officers from a course for reasons other than officer misconduct is not limited by this policy.</w:t>
      </w:r>
    </w:p>
    <w:p w14:paraId="67F5C38D" w14:textId="77777777" w:rsidR="00C010A6" w:rsidRPr="00C010A6" w:rsidRDefault="00C010A6" w:rsidP="00C010A6">
      <w:pPr>
        <w:pStyle w:val="ListParagraph"/>
        <w:rPr>
          <w:rFonts w:ascii="Arial" w:eastAsia="Arial" w:hAnsi="Arial" w:cs="Arial"/>
        </w:rPr>
      </w:pPr>
    </w:p>
    <w:p w14:paraId="4D125730" w14:textId="3C90D8D3" w:rsidR="57600B7D" w:rsidRDefault="57600B7D" w:rsidP="57600B7D">
      <w:pPr>
        <w:pStyle w:val="ListParagraph"/>
        <w:numPr>
          <w:ilvl w:val="0"/>
          <w:numId w:val="166"/>
        </w:numPr>
        <w:tabs>
          <w:tab w:val="clear" w:pos="720"/>
          <w:tab w:val="left" w:pos="360"/>
          <w:tab w:val="num" w:pos="1170"/>
        </w:tabs>
        <w:spacing w:after="0"/>
        <w:ind w:left="0" w:firstLine="0"/>
        <w:rPr>
          <w:rFonts w:ascii="Arial" w:eastAsia="Arial" w:hAnsi="Arial" w:cs="Arial"/>
        </w:rPr>
      </w:pPr>
      <w:r w:rsidRPr="69090C12">
        <w:rPr>
          <w:rFonts w:ascii="Arial" w:eastAsia="Arial" w:hAnsi="Arial" w:cs="Arial"/>
        </w:rPr>
        <w:t>Maintain the highest military bearing and discipline, on and off duty. Be polite and considerate of others. Be a team player, stay focused and motivated, take responsibility as a leader.</w:t>
      </w:r>
    </w:p>
    <w:p w14:paraId="4D9AC129" w14:textId="77777777" w:rsidR="00C010A6" w:rsidRDefault="00C010A6" w:rsidP="00C010A6">
      <w:pPr>
        <w:pStyle w:val="ListParagraph"/>
        <w:tabs>
          <w:tab w:val="left" w:pos="360"/>
        </w:tabs>
        <w:spacing w:after="0"/>
        <w:ind w:left="0"/>
        <w:rPr>
          <w:rFonts w:ascii="Arial" w:eastAsia="Arial" w:hAnsi="Arial" w:cs="Arial"/>
        </w:rPr>
      </w:pPr>
    </w:p>
    <w:p w14:paraId="75279B30" w14:textId="77777777" w:rsidR="00C010A6" w:rsidRDefault="57600B7D" w:rsidP="57600B7D">
      <w:pPr>
        <w:pStyle w:val="ListParagraph"/>
        <w:numPr>
          <w:ilvl w:val="0"/>
          <w:numId w:val="166"/>
        </w:numPr>
        <w:tabs>
          <w:tab w:val="clear" w:pos="720"/>
          <w:tab w:val="left" w:pos="360"/>
          <w:tab w:val="num" w:pos="1170"/>
        </w:tabs>
        <w:spacing w:after="0"/>
        <w:ind w:left="0" w:firstLine="0"/>
        <w:rPr>
          <w:rFonts w:ascii="Arial" w:eastAsia="Arial" w:hAnsi="Arial" w:cs="Arial"/>
        </w:rPr>
      </w:pPr>
      <w:r w:rsidRPr="69090C12">
        <w:rPr>
          <w:rFonts w:ascii="Arial" w:eastAsia="Arial" w:hAnsi="Arial" w:cs="Arial"/>
        </w:rPr>
        <w:t>Complete all class pre-reading and come to class prepared to contribute. The MPCCC requires students to apply the experiential learning model. Students must read advance sheets and applicable class reading material prior to class facilitation.</w:t>
      </w:r>
    </w:p>
    <w:p w14:paraId="0B797494" w14:textId="77777777" w:rsidR="00C010A6" w:rsidRPr="00C010A6" w:rsidRDefault="00C010A6" w:rsidP="00C010A6">
      <w:pPr>
        <w:pStyle w:val="ListParagraph"/>
        <w:rPr>
          <w:rFonts w:ascii="Arial" w:eastAsia="Arial" w:hAnsi="Arial" w:cs="Arial"/>
        </w:rPr>
      </w:pPr>
    </w:p>
    <w:p w14:paraId="7FE2F36D" w14:textId="77777777" w:rsidR="00C010A6" w:rsidRDefault="57600B7D" w:rsidP="57600B7D">
      <w:pPr>
        <w:pStyle w:val="ListParagraph"/>
        <w:numPr>
          <w:ilvl w:val="0"/>
          <w:numId w:val="166"/>
        </w:numPr>
        <w:tabs>
          <w:tab w:val="clear" w:pos="720"/>
          <w:tab w:val="left" w:pos="360"/>
          <w:tab w:val="num" w:pos="1170"/>
        </w:tabs>
        <w:spacing w:after="0"/>
        <w:ind w:left="0" w:firstLine="0"/>
        <w:rPr>
          <w:rFonts w:ascii="Arial" w:eastAsia="Arial" w:hAnsi="Arial" w:cs="Arial"/>
        </w:rPr>
      </w:pPr>
      <w:r w:rsidRPr="69090C12">
        <w:rPr>
          <w:rFonts w:ascii="Arial" w:eastAsia="Arial" w:hAnsi="Arial" w:cs="Arial"/>
        </w:rPr>
        <w:t>Do not violate FLW Regulation 350-12 considering the proper treatment of trainees at FLW.</w:t>
      </w:r>
    </w:p>
    <w:p w14:paraId="40A1A1E5" w14:textId="77777777" w:rsidR="00C010A6" w:rsidRPr="00C010A6" w:rsidRDefault="00C010A6" w:rsidP="00C010A6">
      <w:pPr>
        <w:pStyle w:val="ListParagraph"/>
        <w:rPr>
          <w:rFonts w:ascii="Arial" w:eastAsia="Arial" w:hAnsi="Arial" w:cs="Arial"/>
        </w:rPr>
      </w:pPr>
    </w:p>
    <w:p w14:paraId="151E37AC" w14:textId="77777777" w:rsidR="00C010A6" w:rsidRDefault="57600B7D" w:rsidP="57600B7D">
      <w:pPr>
        <w:pStyle w:val="ListParagraph"/>
        <w:numPr>
          <w:ilvl w:val="0"/>
          <w:numId w:val="166"/>
        </w:numPr>
        <w:tabs>
          <w:tab w:val="clear" w:pos="720"/>
          <w:tab w:val="left" w:pos="360"/>
          <w:tab w:val="num" w:pos="1170"/>
        </w:tabs>
        <w:spacing w:after="0"/>
        <w:ind w:left="0" w:firstLine="0"/>
        <w:rPr>
          <w:rFonts w:ascii="Arial" w:eastAsia="Arial" w:hAnsi="Arial" w:cs="Arial"/>
        </w:rPr>
      </w:pPr>
      <w:r w:rsidRPr="69090C12">
        <w:rPr>
          <w:rFonts w:ascii="Arial" w:eastAsia="Arial" w:hAnsi="Arial" w:cs="Arial"/>
        </w:rPr>
        <w:t>Fully adhere to the United States Army Sexual Harassment / Assault Response and Prevention and Equal Opportunity programs.</w:t>
      </w:r>
    </w:p>
    <w:p w14:paraId="434A76E9" w14:textId="77777777" w:rsidR="00C010A6" w:rsidRPr="00C010A6" w:rsidRDefault="00C010A6" w:rsidP="00C010A6">
      <w:pPr>
        <w:pStyle w:val="ListParagraph"/>
        <w:rPr>
          <w:rFonts w:ascii="Arial" w:eastAsia="Arial" w:hAnsi="Arial" w:cs="Arial"/>
        </w:rPr>
      </w:pPr>
    </w:p>
    <w:p w14:paraId="2703C29A" w14:textId="6BE6ECFB" w:rsidR="57600B7D" w:rsidRPr="00C010A6" w:rsidRDefault="57600B7D" w:rsidP="57600B7D">
      <w:pPr>
        <w:pStyle w:val="ListParagraph"/>
        <w:numPr>
          <w:ilvl w:val="0"/>
          <w:numId w:val="166"/>
        </w:numPr>
        <w:tabs>
          <w:tab w:val="clear" w:pos="720"/>
          <w:tab w:val="left" w:pos="360"/>
          <w:tab w:val="num" w:pos="1170"/>
        </w:tabs>
        <w:spacing w:after="0"/>
        <w:ind w:left="0" w:firstLine="0"/>
        <w:rPr>
          <w:rFonts w:ascii="Arial" w:eastAsia="Arial" w:hAnsi="Arial" w:cs="Arial"/>
        </w:rPr>
      </w:pPr>
      <w:r w:rsidRPr="69090C12">
        <w:rPr>
          <w:rFonts w:ascii="Arial" w:eastAsia="Arial" w:hAnsi="Arial" w:cs="Arial"/>
        </w:rPr>
        <w:t>Do not become involved in a student-instructor confrontation. Instructors are cadre, regardless of rank. If an instructor has been disrespectful or otherwise derelict, address the issue with your SGL. If the cadre member is wrong, the SGL will ensure the issue is addressed properly. If you are wrong, you will be referred to the Chief CCC / Chief CATD.</w:t>
      </w:r>
    </w:p>
    <w:p w14:paraId="2340505B" w14:textId="46DE2F09" w:rsidR="57600B7D" w:rsidRDefault="57600B7D" w:rsidP="57600B7D">
      <w:pPr>
        <w:spacing w:after="0"/>
        <w:rPr>
          <w:rFonts w:ascii="Arial" w:eastAsia="Arial" w:hAnsi="Arial" w:cs="Arial"/>
        </w:rPr>
      </w:pPr>
    </w:p>
    <w:p w14:paraId="34C484D8" w14:textId="23ED2A56" w:rsidR="57600B7D" w:rsidRDefault="57600B7D" w:rsidP="57600B7D">
      <w:pPr>
        <w:spacing w:after="0"/>
        <w:rPr>
          <w:rFonts w:ascii="Arial" w:eastAsia="Arial" w:hAnsi="Arial" w:cs="Arial"/>
        </w:rPr>
      </w:pPr>
      <w:r w:rsidRPr="57600B7D">
        <w:rPr>
          <w:rFonts w:ascii="Arial" w:eastAsia="Arial" w:hAnsi="Arial" w:cs="Arial"/>
        </w:rPr>
        <w:t>AUTHENTICATION</w:t>
      </w:r>
    </w:p>
    <w:p w14:paraId="2ED74009" w14:textId="15E6CBAC" w:rsidR="57600B7D" w:rsidRDefault="57600B7D" w:rsidP="57600B7D">
      <w:pPr>
        <w:spacing w:after="0"/>
        <w:rPr>
          <w:rFonts w:ascii="Arial" w:eastAsia="Arial" w:hAnsi="Arial" w:cs="Arial"/>
        </w:rPr>
      </w:pPr>
    </w:p>
    <w:p w14:paraId="5345F8E9" w14:textId="5FE31B74" w:rsidR="57600B7D" w:rsidRDefault="57600B7D" w:rsidP="57600B7D">
      <w:pPr>
        <w:spacing w:after="0"/>
        <w:ind w:left="6480" w:firstLine="720"/>
        <w:rPr>
          <w:rFonts w:ascii="Arial" w:eastAsia="Arial" w:hAnsi="Arial" w:cs="Arial"/>
        </w:rPr>
      </w:pPr>
      <w:r w:rsidRPr="57600B7D">
        <w:rPr>
          <w:rFonts w:ascii="Arial" w:eastAsia="Arial" w:hAnsi="Arial" w:cs="Arial"/>
        </w:rPr>
        <w:t>DATE:</w:t>
      </w:r>
    </w:p>
    <w:p w14:paraId="78E3553B" w14:textId="6A123A6D" w:rsidR="57600B7D" w:rsidRDefault="57600B7D" w:rsidP="57600B7D">
      <w:pPr>
        <w:spacing w:after="0"/>
        <w:rPr>
          <w:rFonts w:ascii="Arial" w:eastAsia="Arial" w:hAnsi="Arial" w:cs="Arial"/>
        </w:rPr>
      </w:pPr>
      <w:r w:rsidRPr="57600B7D">
        <w:rPr>
          <w:rFonts w:ascii="Arial" w:eastAsia="Arial" w:hAnsi="Arial" w:cs="Arial"/>
        </w:rPr>
        <w:t>COUNSELOR/SMALL GROUP LEADER</w:t>
      </w:r>
    </w:p>
    <w:p w14:paraId="10CFF9EA" w14:textId="5F9D6298" w:rsidR="57600B7D" w:rsidRDefault="57600B7D" w:rsidP="57600B7D">
      <w:pPr>
        <w:spacing w:after="0"/>
        <w:rPr>
          <w:rFonts w:ascii="Arial" w:eastAsia="Arial" w:hAnsi="Arial" w:cs="Arial"/>
        </w:rPr>
      </w:pPr>
    </w:p>
    <w:p w14:paraId="3412BF79" w14:textId="4D413AD3" w:rsidR="57600B7D" w:rsidRDefault="57600B7D" w:rsidP="57600B7D">
      <w:pPr>
        <w:spacing w:after="0"/>
        <w:rPr>
          <w:rFonts w:ascii="Arial" w:eastAsia="Arial" w:hAnsi="Arial" w:cs="Arial"/>
        </w:rPr>
      </w:pPr>
      <w:r w:rsidRPr="57600B7D">
        <w:rPr>
          <w:rFonts w:ascii="Arial" w:eastAsia="Arial" w:hAnsi="Arial" w:cs="Arial"/>
        </w:rPr>
        <w:t>I acknowledge having been counseled by the above individual and understand the reason for this counseling session. I also acknowledge that I have read the MPCCC Individual Student Assessment Plan (ISAP) and USAMPS Honor Code, and recognize all that is required of me during this course. I recognize what actions may be taken against me IAW Appendix I to the Individual Student Assessment Plan if I fail to conform.</w:t>
      </w:r>
    </w:p>
    <w:p w14:paraId="747F1B2C" w14:textId="239413A4" w:rsidR="57600B7D" w:rsidRDefault="57600B7D" w:rsidP="57600B7D">
      <w:pPr>
        <w:spacing w:after="0"/>
        <w:rPr>
          <w:rFonts w:ascii="Arial" w:eastAsia="Arial" w:hAnsi="Arial" w:cs="Arial"/>
        </w:rPr>
      </w:pPr>
    </w:p>
    <w:p w14:paraId="4E6D8E02" w14:textId="37FAF006" w:rsidR="57600B7D" w:rsidRDefault="57600B7D" w:rsidP="57600B7D">
      <w:pPr>
        <w:spacing w:after="0"/>
        <w:rPr>
          <w:rFonts w:ascii="Arial" w:eastAsia="Arial" w:hAnsi="Arial" w:cs="Arial"/>
        </w:rPr>
      </w:pPr>
      <w:r w:rsidRPr="57600B7D">
        <w:rPr>
          <w:rFonts w:ascii="Arial" w:eastAsia="Arial" w:hAnsi="Arial" w:cs="Arial"/>
        </w:rPr>
        <w:t>I concur      do not concur      that the information above accurately reflects this counseling session.</w:t>
      </w:r>
    </w:p>
    <w:p w14:paraId="5B7769A2" w14:textId="19B22F0F" w:rsidR="57600B7D" w:rsidRDefault="57600B7D" w:rsidP="57600B7D">
      <w:pPr>
        <w:spacing w:after="0"/>
        <w:rPr>
          <w:rFonts w:ascii="Arial" w:eastAsia="Arial" w:hAnsi="Arial" w:cs="Arial"/>
        </w:rPr>
      </w:pPr>
    </w:p>
    <w:p w14:paraId="56BFC84B" w14:textId="302419D1" w:rsidR="57600B7D" w:rsidRDefault="57600B7D" w:rsidP="57600B7D">
      <w:pPr>
        <w:spacing w:after="0"/>
        <w:ind w:left="6480" w:firstLine="720"/>
        <w:rPr>
          <w:rFonts w:ascii="Arial" w:eastAsia="Arial" w:hAnsi="Arial" w:cs="Arial"/>
        </w:rPr>
      </w:pPr>
      <w:r w:rsidRPr="57600B7D">
        <w:rPr>
          <w:rFonts w:ascii="Arial" w:eastAsia="Arial" w:hAnsi="Arial" w:cs="Arial"/>
        </w:rPr>
        <w:t>DATE:</w:t>
      </w:r>
    </w:p>
    <w:p w14:paraId="12D6B5D5" w14:textId="4B09CFFA" w:rsidR="63426ECD" w:rsidRDefault="57600B7D" w:rsidP="00162E19">
      <w:pPr>
        <w:spacing w:after="0"/>
        <w:rPr>
          <w:rFonts w:ascii="Arial" w:eastAsia="Arial" w:hAnsi="Arial" w:cs="Arial"/>
        </w:rPr>
      </w:pPr>
      <w:r w:rsidRPr="57600B7D">
        <w:rPr>
          <w:rFonts w:ascii="Arial" w:eastAsia="Arial" w:hAnsi="Arial" w:cs="Arial"/>
        </w:rPr>
        <w:t>STUDENT SIGNATURE</w:t>
      </w:r>
    </w:p>
    <w:p w14:paraId="0E38578B" w14:textId="77777777" w:rsidR="00162E19" w:rsidRDefault="00162E19" w:rsidP="00162E19">
      <w:pPr>
        <w:spacing w:after="0"/>
        <w:rPr>
          <w:rFonts w:ascii="Arial" w:eastAsia="Arial" w:hAnsi="Arial" w:cs="Arial"/>
        </w:rPr>
      </w:pPr>
    </w:p>
    <w:p w14:paraId="59BB3F96" w14:textId="77777777" w:rsidR="00C010A6" w:rsidRDefault="00C010A6" w:rsidP="00162E19">
      <w:pPr>
        <w:spacing w:after="0"/>
        <w:rPr>
          <w:rFonts w:ascii="Arial" w:eastAsia="Arial" w:hAnsi="Arial" w:cs="Arial"/>
        </w:rPr>
      </w:pPr>
    </w:p>
    <w:p w14:paraId="68504527" w14:textId="77777777" w:rsidR="00C010A6" w:rsidRDefault="00C010A6" w:rsidP="00162E19">
      <w:pPr>
        <w:spacing w:after="0"/>
        <w:rPr>
          <w:rFonts w:ascii="Arial" w:eastAsia="Arial" w:hAnsi="Arial" w:cs="Arial"/>
        </w:rPr>
      </w:pPr>
    </w:p>
    <w:p w14:paraId="5E295F27" w14:textId="77777777" w:rsidR="00C010A6" w:rsidRDefault="00C010A6" w:rsidP="00162E19">
      <w:pPr>
        <w:spacing w:after="0"/>
        <w:rPr>
          <w:rFonts w:ascii="Arial" w:eastAsia="Arial" w:hAnsi="Arial" w:cs="Arial"/>
        </w:rPr>
      </w:pPr>
    </w:p>
    <w:p w14:paraId="14D37D85" w14:textId="77777777" w:rsidR="00C010A6" w:rsidRDefault="00C010A6" w:rsidP="00162E19">
      <w:pPr>
        <w:spacing w:after="0"/>
        <w:rPr>
          <w:rFonts w:ascii="Arial" w:eastAsia="Arial" w:hAnsi="Arial" w:cs="Arial"/>
        </w:rPr>
      </w:pPr>
    </w:p>
    <w:p w14:paraId="0D5BE9C4" w14:textId="77777777" w:rsidR="00C010A6" w:rsidRDefault="00C010A6" w:rsidP="00162E19">
      <w:pPr>
        <w:spacing w:after="0"/>
        <w:rPr>
          <w:rFonts w:ascii="Arial" w:eastAsia="Arial" w:hAnsi="Arial" w:cs="Arial"/>
        </w:rPr>
      </w:pPr>
    </w:p>
    <w:p w14:paraId="6AA2F957" w14:textId="77777777" w:rsidR="00C010A6" w:rsidRDefault="00C010A6" w:rsidP="00162E19">
      <w:pPr>
        <w:spacing w:after="0"/>
        <w:rPr>
          <w:rFonts w:ascii="Arial" w:eastAsia="Arial" w:hAnsi="Arial" w:cs="Arial"/>
        </w:rPr>
      </w:pPr>
    </w:p>
    <w:p w14:paraId="239F1E6D" w14:textId="77777777" w:rsidR="00C010A6" w:rsidRDefault="00C010A6" w:rsidP="00162E19">
      <w:pPr>
        <w:spacing w:after="0"/>
        <w:rPr>
          <w:rFonts w:ascii="Arial" w:eastAsia="Arial" w:hAnsi="Arial" w:cs="Arial"/>
        </w:rPr>
      </w:pPr>
    </w:p>
    <w:p w14:paraId="189EAB36" w14:textId="77777777" w:rsidR="00C010A6" w:rsidRDefault="00C010A6" w:rsidP="00162E19">
      <w:pPr>
        <w:spacing w:after="0"/>
        <w:rPr>
          <w:rFonts w:ascii="Arial" w:eastAsia="Arial" w:hAnsi="Arial" w:cs="Arial"/>
        </w:rPr>
      </w:pPr>
    </w:p>
    <w:p w14:paraId="19CC3BC4" w14:textId="77777777" w:rsidR="00C010A6" w:rsidRDefault="00C010A6" w:rsidP="00162E19">
      <w:pPr>
        <w:spacing w:after="0"/>
        <w:rPr>
          <w:rFonts w:ascii="Arial" w:eastAsia="Arial" w:hAnsi="Arial" w:cs="Arial"/>
        </w:rPr>
      </w:pPr>
    </w:p>
    <w:p w14:paraId="49745A4F" w14:textId="77777777" w:rsidR="00C010A6" w:rsidRDefault="00C010A6" w:rsidP="00162E19">
      <w:pPr>
        <w:spacing w:after="0"/>
        <w:rPr>
          <w:rFonts w:ascii="Arial" w:eastAsia="Arial" w:hAnsi="Arial" w:cs="Arial"/>
        </w:rPr>
      </w:pPr>
    </w:p>
    <w:p w14:paraId="56B2920B" w14:textId="77777777" w:rsidR="00C010A6" w:rsidRDefault="00C010A6" w:rsidP="00162E19">
      <w:pPr>
        <w:spacing w:after="0"/>
        <w:rPr>
          <w:rFonts w:ascii="Arial" w:eastAsia="Arial" w:hAnsi="Arial" w:cs="Arial"/>
        </w:rPr>
      </w:pPr>
    </w:p>
    <w:p w14:paraId="6F68C475" w14:textId="77777777" w:rsidR="00C010A6" w:rsidRDefault="00C010A6" w:rsidP="00162E19">
      <w:pPr>
        <w:spacing w:after="0"/>
        <w:rPr>
          <w:rFonts w:ascii="Arial" w:eastAsia="Arial" w:hAnsi="Arial" w:cs="Arial"/>
        </w:rPr>
      </w:pPr>
    </w:p>
    <w:p w14:paraId="0C1D353A" w14:textId="77777777" w:rsidR="00C010A6" w:rsidRDefault="00C010A6" w:rsidP="00162E19">
      <w:pPr>
        <w:spacing w:after="0"/>
        <w:rPr>
          <w:rFonts w:ascii="Arial" w:eastAsia="Arial" w:hAnsi="Arial" w:cs="Arial"/>
        </w:rPr>
      </w:pPr>
    </w:p>
    <w:p w14:paraId="3E80CA01" w14:textId="77777777" w:rsidR="00C010A6" w:rsidRDefault="00C010A6" w:rsidP="00162E19">
      <w:pPr>
        <w:spacing w:after="0"/>
        <w:rPr>
          <w:rFonts w:ascii="Arial" w:eastAsia="Arial" w:hAnsi="Arial" w:cs="Arial"/>
        </w:rPr>
      </w:pPr>
    </w:p>
    <w:p w14:paraId="39B825F4" w14:textId="77777777" w:rsidR="00C010A6" w:rsidRDefault="00C010A6" w:rsidP="00162E19">
      <w:pPr>
        <w:spacing w:after="0"/>
        <w:rPr>
          <w:rFonts w:ascii="Arial" w:eastAsia="Arial" w:hAnsi="Arial" w:cs="Arial"/>
        </w:rPr>
      </w:pPr>
    </w:p>
    <w:p w14:paraId="30675E5C" w14:textId="77777777" w:rsidR="00C010A6" w:rsidRDefault="00C010A6" w:rsidP="00162E19">
      <w:pPr>
        <w:spacing w:after="0"/>
        <w:rPr>
          <w:rFonts w:ascii="Arial" w:eastAsia="Arial" w:hAnsi="Arial" w:cs="Arial"/>
        </w:rPr>
      </w:pPr>
    </w:p>
    <w:p w14:paraId="585A457B" w14:textId="77777777" w:rsidR="00C010A6" w:rsidRDefault="00C010A6" w:rsidP="00162E19">
      <w:pPr>
        <w:spacing w:after="0"/>
        <w:rPr>
          <w:rFonts w:ascii="Arial" w:eastAsia="Arial" w:hAnsi="Arial" w:cs="Arial"/>
        </w:rPr>
      </w:pPr>
    </w:p>
    <w:p w14:paraId="1A9D28BB" w14:textId="77777777" w:rsidR="00C010A6" w:rsidRDefault="00C010A6" w:rsidP="00162E19">
      <w:pPr>
        <w:spacing w:after="0"/>
        <w:rPr>
          <w:rFonts w:ascii="Arial" w:eastAsia="Arial" w:hAnsi="Arial" w:cs="Arial"/>
        </w:rPr>
      </w:pPr>
    </w:p>
    <w:p w14:paraId="4B46C86A" w14:textId="77777777" w:rsidR="00C010A6" w:rsidRDefault="00C010A6" w:rsidP="00162E19">
      <w:pPr>
        <w:spacing w:after="0"/>
        <w:rPr>
          <w:rFonts w:ascii="Arial" w:eastAsia="Arial" w:hAnsi="Arial" w:cs="Arial"/>
        </w:rPr>
      </w:pPr>
    </w:p>
    <w:p w14:paraId="4F0EE096" w14:textId="77777777" w:rsidR="00C010A6" w:rsidRDefault="00C010A6" w:rsidP="00162E19">
      <w:pPr>
        <w:spacing w:after="0"/>
        <w:rPr>
          <w:rFonts w:ascii="Arial" w:eastAsia="Arial" w:hAnsi="Arial" w:cs="Arial"/>
        </w:rPr>
      </w:pPr>
    </w:p>
    <w:p w14:paraId="64B6E410" w14:textId="77777777" w:rsidR="00C010A6" w:rsidRDefault="00C010A6" w:rsidP="00162E19">
      <w:pPr>
        <w:spacing w:after="0"/>
        <w:rPr>
          <w:rFonts w:ascii="Arial" w:eastAsia="Arial" w:hAnsi="Arial" w:cs="Arial"/>
        </w:rPr>
      </w:pPr>
    </w:p>
    <w:p w14:paraId="6E773FF8" w14:textId="77777777" w:rsidR="00C010A6" w:rsidRDefault="00C010A6" w:rsidP="00162E19">
      <w:pPr>
        <w:spacing w:after="0"/>
        <w:rPr>
          <w:rFonts w:ascii="Arial" w:eastAsia="Arial" w:hAnsi="Arial" w:cs="Arial"/>
        </w:rPr>
      </w:pPr>
    </w:p>
    <w:p w14:paraId="30F6994B" w14:textId="77777777" w:rsidR="00C010A6" w:rsidRDefault="00C010A6" w:rsidP="00162E19">
      <w:pPr>
        <w:spacing w:after="0"/>
        <w:rPr>
          <w:rFonts w:ascii="Arial" w:eastAsia="Arial" w:hAnsi="Arial" w:cs="Arial"/>
        </w:rPr>
      </w:pPr>
    </w:p>
    <w:p w14:paraId="2CDC2487" w14:textId="77777777" w:rsidR="00C010A6" w:rsidRDefault="00C010A6" w:rsidP="00162E19">
      <w:pPr>
        <w:spacing w:after="0"/>
        <w:rPr>
          <w:rFonts w:ascii="Arial" w:eastAsia="Arial" w:hAnsi="Arial" w:cs="Arial"/>
        </w:rPr>
      </w:pPr>
    </w:p>
    <w:p w14:paraId="7AAE36BC" w14:textId="77777777" w:rsidR="00C010A6" w:rsidRDefault="00C010A6" w:rsidP="00162E19">
      <w:pPr>
        <w:spacing w:after="0"/>
        <w:rPr>
          <w:rFonts w:ascii="Arial" w:eastAsia="Arial" w:hAnsi="Arial" w:cs="Arial"/>
        </w:rPr>
      </w:pPr>
    </w:p>
    <w:p w14:paraId="510119B6" w14:textId="77777777" w:rsidR="00C010A6" w:rsidRDefault="00C010A6" w:rsidP="00162E19">
      <w:pPr>
        <w:spacing w:after="0"/>
        <w:rPr>
          <w:rFonts w:ascii="Arial" w:eastAsia="Arial" w:hAnsi="Arial" w:cs="Arial"/>
        </w:rPr>
      </w:pPr>
    </w:p>
    <w:p w14:paraId="7E26475F" w14:textId="77777777" w:rsidR="00C010A6" w:rsidRDefault="00C010A6" w:rsidP="00162E19">
      <w:pPr>
        <w:spacing w:after="0"/>
        <w:rPr>
          <w:rFonts w:ascii="Arial" w:eastAsia="Arial" w:hAnsi="Arial" w:cs="Arial"/>
        </w:rPr>
      </w:pPr>
    </w:p>
    <w:p w14:paraId="440984D9" w14:textId="77777777" w:rsidR="00C010A6" w:rsidRDefault="00C010A6" w:rsidP="00162E19">
      <w:pPr>
        <w:spacing w:after="0"/>
        <w:rPr>
          <w:rFonts w:ascii="Arial" w:eastAsia="Arial" w:hAnsi="Arial" w:cs="Arial"/>
        </w:rPr>
      </w:pPr>
    </w:p>
    <w:p w14:paraId="25D872C5" w14:textId="77777777" w:rsidR="00C010A6" w:rsidRDefault="00C010A6" w:rsidP="00162E19">
      <w:pPr>
        <w:spacing w:after="0"/>
        <w:rPr>
          <w:rFonts w:ascii="Arial" w:eastAsia="Arial" w:hAnsi="Arial" w:cs="Arial"/>
        </w:rPr>
      </w:pPr>
    </w:p>
    <w:p w14:paraId="50248117" w14:textId="77777777" w:rsidR="00C010A6" w:rsidRDefault="00C010A6" w:rsidP="00162E19">
      <w:pPr>
        <w:spacing w:after="0"/>
        <w:rPr>
          <w:rFonts w:ascii="Arial" w:eastAsia="Arial" w:hAnsi="Arial" w:cs="Arial"/>
        </w:rPr>
      </w:pPr>
    </w:p>
    <w:p w14:paraId="7884C7F9" w14:textId="77777777" w:rsidR="00C010A6" w:rsidRDefault="00C010A6" w:rsidP="00162E19">
      <w:pPr>
        <w:spacing w:after="0"/>
        <w:rPr>
          <w:rFonts w:ascii="Arial" w:eastAsia="Arial" w:hAnsi="Arial" w:cs="Arial"/>
        </w:rPr>
      </w:pPr>
    </w:p>
    <w:p w14:paraId="13D1BBA5" w14:textId="77777777" w:rsidR="00C010A6" w:rsidRDefault="00C010A6" w:rsidP="00162E19">
      <w:pPr>
        <w:spacing w:after="0"/>
        <w:rPr>
          <w:rFonts w:ascii="Arial" w:eastAsia="Arial" w:hAnsi="Arial" w:cs="Arial"/>
        </w:rPr>
      </w:pPr>
    </w:p>
    <w:p w14:paraId="73EB8C07" w14:textId="77777777" w:rsidR="00C010A6" w:rsidRDefault="00C010A6" w:rsidP="00162E19">
      <w:pPr>
        <w:spacing w:after="0"/>
        <w:rPr>
          <w:rFonts w:ascii="Arial" w:eastAsia="Arial" w:hAnsi="Arial" w:cs="Arial"/>
        </w:rPr>
      </w:pPr>
    </w:p>
    <w:p w14:paraId="632ABB33" w14:textId="77777777" w:rsidR="00C010A6" w:rsidRDefault="00C010A6" w:rsidP="00162E19">
      <w:pPr>
        <w:spacing w:after="0"/>
        <w:rPr>
          <w:rFonts w:ascii="Arial" w:eastAsia="Arial" w:hAnsi="Arial" w:cs="Arial"/>
        </w:rPr>
      </w:pPr>
    </w:p>
    <w:p w14:paraId="6EF865F9" w14:textId="77777777" w:rsidR="00C010A6" w:rsidRDefault="00C010A6" w:rsidP="00162E19">
      <w:pPr>
        <w:spacing w:after="0"/>
        <w:rPr>
          <w:rFonts w:ascii="Arial" w:eastAsia="Arial" w:hAnsi="Arial" w:cs="Arial"/>
        </w:rPr>
      </w:pPr>
    </w:p>
    <w:p w14:paraId="538C3AA4" w14:textId="77777777" w:rsidR="00C010A6" w:rsidRDefault="00C010A6" w:rsidP="00162E19">
      <w:pPr>
        <w:spacing w:after="0"/>
        <w:rPr>
          <w:rFonts w:ascii="Arial" w:eastAsia="Arial" w:hAnsi="Arial" w:cs="Arial"/>
        </w:rPr>
      </w:pPr>
    </w:p>
    <w:p w14:paraId="6B75E18D" w14:textId="77777777" w:rsidR="00C010A6" w:rsidRDefault="00C010A6" w:rsidP="00162E19">
      <w:pPr>
        <w:spacing w:after="0"/>
        <w:rPr>
          <w:rFonts w:ascii="Arial" w:eastAsia="Arial" w:hAnsi="Arial" w:cs="Arial"/>
        </w:rPr>
      </w:pPr>
    </w:p>
    <w:p w14:paraId="49289A8E" w14:textId="77777777" w:rsidR="00C010A6" w:rsidRDefault="00C010A6" w:rsidP="00162E19">
      <w:pPr>
        <w:spacing w:after="0"/>
        <w:rPr>
          <w:rFonts w:ascii="Arial" w:eastAsia="Arial" w:hAnsi="Arial" w:cs="Arial"/>
        </w:rPr>
      </w:pPr>
    </w:p>
    <w:p w14:paraId="571338BE" w14:textId="77777777" w:rsidR="00C010A6" w:rsidRDefault="00C010A6" w:rsidP="00162E19">
      <w:pPr>
        <w:spacing w:after="0"/>
        <w:rPr>
          <w:rFonts w:ascii="Arial" w:eastAsia="Arial" w:hAnsi="Arial" w:cs="Arial"/>
        </w:rPr>
      </w:pPr>
    </w:p>
    <w:p w14:paraId="75C2644D" w14:textId="77777777" w:rsidR="00C010A6" w:rsidRDefault="00C010A6" w:rsidP="00162E19">
      <w:pPr>
        <w:spacing w:after="0"/>
        <w:rPr>
          <w:rFonts w:ascii="Arial" w:eastAsia="Arial" w:hAnsi="Arial" w:cs="Arial"/>
        </w:rPr>
      </w:pPr>
    </w:p>
    <w:p w14:paraId="289B8521" w14:textId="77777777" w:rsidR="00C010A6" w:rsidRPr="00162E19" w:rsidRDefault="00C010A6" w:rsidP="00162E19">
      <w:pPr>
        <w:spacing w:after="0"/>
        <w:rPr>
          <w:rFonts w:ascii="Arial" w:eastAsia="Arial" w:hAnsi="Arial" w:cs="Arial"/>
        </w:rPr>
      </w:pPr>
    </w:p>
    <w:p w14:paraId="3F6B7473" w14:textId="43FBFFCD" w:rsidR="57600B7D" w:rsidRDefault="57600B7D" w:rsidP="57600B7D">
      <w:pPr>
        <w:pStyle w:val="Title"/>
        <w:jc w:val="center"/>
        <w:rPr>
          <w:rFonts w:eastAsia="Arial"/>
          <w:i w:val="0"/>
          <w:iCs w:val="0"/>
        </w:rPr>
      </w:pPr>
      <w:r w:rsidRPr="57600B7D">
        <w:rPr>
          <w:rFonts w:eastAsia="Arial"/>
          <w:i w:val="0"/>
          <w:iCs w:val="0"/>
        </w:rPr>
        <w:t>MILITARY POLICE CAPTAINS CAREER COURSE (ACTIVE COMPONENT)</w:t>
      </w:r>
    </w:p>
    <w:p w14:paraId="7CA0F6DB" w14:textId="627497F4" w:rsidR="57600B7D" w:rsidRDefault="57600B7D" w:rsidP="57600B7D">
      <w:pPr>
        <w:pStyle w:val="Subtitle"/>
        <w:jc w:val="center"/>
        <w:rPr>
          <w:rFonts w:ascii="Arial" w:eastAsia="Arial" w:hAnsi="Arial" w:cs="Arial"/>
          <w:b/>
          <w:bCs/>
          <w:sz w:val="24"/>
          <w:szCs w:val="24"/>
        </w:rPr>
      </w:pPr>
      <w:r w:rsidRPr="57600B7D">
        <w:rPr>
          <w:rFonts w:ascii="Arial" w:eastAsia="Arial" w:hAnsi="Arial" w:cs="Arial"/>
          <w:b/>
          <w:bCs/>
          <w:sz w:val="24"/>
          <w:szCs w:val="24"/>
        </w:rPr>
        <w:t>MIDCOURSE COUNSELING</w:t>
      </w:r>
    </w:p>
    <w:p w14:paraId="71C4D756" w14:textId="3F7BCF80" w:rsidR="57600B7D" w:rsidRDefault="57600B7D" w:rsidP="57600B7D">
      <w:pPr>
        <w:jc w:val="center"/>
        <w:rPr>
          <w:rFonts w:ascii="Arial" w:eastAsia="Arial" w:hAnsi="Arial" w:cs="Arial"/>
          <w:sz w:val="24"/>
          <w:szCs w:val="24"/>
        </w:rPr>
      </w:pPr>
    </w:p>
    <w:p w14:paraId="69924A55" w14:textId="08172A0A" w:rsidR="57600B7D" w:rsidRDefault="57600B7D" w:rsidP="57600B7D">
      <w:pPr>
        <w:rPr>
          <w:rFonts w:ascii="Arial" w:eastAsia="Arial" w:hAnsi="Arial" w:cs="Arial"/>
          <w:sz w:val="24"/>
          <w:szCs w:val="24"/>
        </w:rPr>
      </w:pPr>
      <w:r w:rsidRPr="57600B7D">
        <w:rPr>
          <w:rFonts w:ascii="Arial" w:eastAsia="Arial" w:hAnsi="Arial" w:cs="Arial"/>
          <w:b/>
          <w:bCs/>
          <w:sz w:val="24"/>
          <w:szCs w:val="24"/>
        </w:rPr>
        <w:t>Rank/Name: _____________________________</w:t>
      </w:r>
      <w:r>
        <w:tab/>
      </w:r>
      <w:r>
        <w:tab/>
      </w:r>
      <w:r w:rsidRPr="57600B7D">
        <w:rPr>
          <w:rFonts w:ascii="Arial" w:eastAsia="Arial" w:hAnsi="Arial" w:cs="Arial"/>
          <w:b/>
          <w:bCs/>
          <w:sz w:val="24"/>
          <w:szCs w:val="24"/>
        </w:rPr>
        <w:t>Date: _______________</w:t>
      </w:r>
    </w:p>
    <w:p w14:paraId="5018341B" w14:textId="323BA07A" w:rsidR="57600B7D" w:rsidRDefault="57600B7D" w:rsidP="3020F158">
      <w:pPr>
        <w:rPr>
          <w:rFonts w:ascii="Arial" w:eastAsia="Arial" w:hAnsi="Arial" w:cs="Arial"/>
          <w:b/>
          <w:bCs/>
          <w:sz w:val="24"/>
          <w:szCs w:val="24"/>
        </w:rPr>
      </w:pPr>
      <w:r w:rsidRPr="3020F158">
        <w:rPr>
          <w:rFonts w:ascii="Arial" w:eastAsia="Arial" w:hAnsi="Arial" w:cs="Arial"/>
          <w:b/>
          <w:bCs/>
          <w:sz w:val="24"/>
          <w:szCs w:val="24"/>
        </w:rPr>
        <w:t>MPCCC Class: ______________</w:t>
      </w:r>
      <w:r>
        <w:tab/>
      </w:r>
      <w:r>
        <w:tab/>
      </w:r>
    </w:p>
    <w:p w14:paraId="5E6A49EE" w14:textId="75AE29DA" w:rsidR="57600B7D" w:rsidRDefault="00162E19" w:rsidP="3020F158">
      <w:pPr>
        <w:rPr>
          <w:rFonts w:ascii="Arial" w:eastAsia="Arial" w:hAnsi="Arial" w:cs="Arial"/>
          <w:sz w:val="24"/>
          <w:szCs w:val="24"/>
        </w:rPr>
      </w:pPr>
      <w:r>
        <w:rPr>
          <w:noProof/>
        </w:rPr>
        <w:drawing>
          <wp:anchor distT="0" distB="0" distL="114300" distR="114300" simplePos="0" relativeHeight="251658241" behindDoc="1" locked="0" layoutInCell="1" allowOverlap="1" wp14:anchorId="513451FF" wp14:editId="437753E4">
            <wp:simplePos x="0" y="0"/>
            <wp:positionH relativeFrom="margin">
              <wp:align>left</wp:align>
            </wp:positionH>
            <wp:positionV relativeFrom="paragraph">
              <wp:posOffset>294006</wp:posOffset>
            </wp:positionV>
            <wp:extent cx="6256655" cy="3968750"/>
            <wp:effectExtent l="0" t="0" r="0" b="0"/>
            <wp:wrapNone/>
            <wp:docPr id="531391236" name="Picture 53139123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28A0092B-C50C-407E-A947-70E740481C1C}">
                          <a14:useLocalDpi xmlns:a14="http://schemas.microsoft.com/office/drawing/2010/main" val="0"/>
                        </a:ext>
                      </a:extLst>
                    </a:blip>
                    <a:stretch>
                      <a:fillRect/>
                    </a:stretch>
                  </pic:blipFill>
                  <pic:spPr>
                    <a:xfrm>
                      <a:off x="0" y="0"/>
                      <a:ext cx="6256655" cy="3968750"/>
                    </a:xfrm>
                    <a:prstGeom prst="rect">
                      <a:avLst/>
                    </a:prstGeom>
                  </pic:spPr>
                </pic:pic>
              </a:graphicData>
            </a:graphic>
            <wp14:sizeRelH relativeFrom="page">
              <wp14:pctWidth>0</wp14:pctWidth>
            </wp14:sizeRelH>
            <wp14:sizeRelV relativeFrom="page">
              <wp14:pctHeight>0</wp14:pctHeight>
            </wp14:sizeRelV>
          </wp:anchor>
        </w:drawing>
      </w:r>
      <w:r w:rsidR="57600B7D" w:rsidRPr="3020F158">
        <w:rPr>
          <w:rFonts w:ascii="Arial" w:eastAsia="Arial" w:hAnsi="Arial" w:cs="Arial"/>
          <w:b/>
          <w:bCs/>
          <w:sz w:val="24"/>
          <w:szCs w:val="24"/>
          <w:u w:val="single"/>
        </w:rPr>
        <w:t>SUMMARY OF COUNSELING</w:t>
      </w:r>
      <w:r w:rsidR="57600B7D" w:rsidRPr="3020F158">
        <w:rPr>
          <w:rFonts w:ascii="Arial" w:eastAsia="Arial" w:hAnsi="Arial" w:cs="Arial"/>
          <w:b/>
          <w:bCs/>
          <w:sz w:val="24"/>
          <w:szCs w:val="24"/>
        </w:rPr>
        <w:t xml:space="preserve">             </w:t>
      </w:r>
    </w:p>
    <w:p w14:paraId="1FE8CE8C" w14:textId="5E9ADA1B" w:rsidR="57600B7D" w:rsidRDefault="57600B7D" w:rsidP="3020F158">
      <w:pPr>
        <w:rPr>
          <w:rFonts w:ascii="Arial" w:eastAsia="Arial" w:hAnsi="Arial" w:cs="Arial"/>
        </w:rPr>
      </w:pPr>
      <w:r w:rsidRPr="3020F158">
        <w:rPr>
          <w:rFonts w:ascii="Arial" w:eastAsia="Arial" w:hAnsi="Arial" w:cs="Arial"/>
        </w:rPr>
        <w:lastRenderedPageBreak/>
        <w:t xml:space="preserve">Your academic performance to date is  </w:t>
      </w:r>
      <w:r w:rsidR="3020F158">
        <w:rPr>
          <w:noProof/>
        </w:rPr>
        <w:drawing>
          <wp:inline distT="0" distB="0" distL="0" distR="0" wp14:anchorId="6578FFB1" wp14:editId="75FB477A">
            <wp:extent cx="314325" cy="276225"/>
            <wp:effectExtent l="0" t="0" r="0" b="0"/>
            <wp:docPr id="1692229356" name="Picture 16922293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314325" cy="276225"/>
                    </a:xfrm>
                    <a:prstGeom prst="rect">
                      <a:avLst/>
                    </a:prstGeom>
                  </pic:spPr>
                </pic:pic>
              </a:graphicData>
            </a:graphic>
          </wp:inline>
        </w:drawing>
      </w:r>
      <w:r w:rsidRPr="3020F158">
        <w:rPr>
          <w:rFonts w:ascii="Arial" w:eastAsia="Arial" w:hAnsi="Arial" w:cs="Arial"/>
        </w:rPr>
        <w:t xml:space="preserve">Superior  </w:t>
      </w:r>
      <w:r w:rsidR="3020F158">
        <w:rPr>
          <w:noProof/>
        </w:rPr>
        <w:drawing>
          <wp:inline distT="0" distB="0" distL="0" distR="0" wp14:anchorId="17F4D166" wp14:editId="74BFAFE9">
            <wp:extent cx="314325" cy="276225"/>
            <wp:effectExtent l="0" t="0" r="0" b="0"/>
            <wp:docPr id="1727218458" name="Picture 172721845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314325" cy="276225"/>
                    </a:xfrm>
                    <a:prstGeom prst="rect">
                      <a:avLst/>
                    </a:prstGeom>
                  </pic:spPr>
                </pic:pic>
              </a:graphicData>
            </a:graphic>
          </wp:inline>
        </w:drawing>
      </w:r>
      <w:r w:rsidRPr="3020F158">
        <w:rPr>
          <w:rFonts w:ascii="Arial" w:eastAsia="Arial" w:hAnsi="Arial" w:cs="Arial"/>
        </w:rPr>
        <w:t xml:space="preserve">Satisfactory </w:t>
      </w:r>
      <w:r w:rsidR="3020F158">
        <w:rPr>
          <w:noProof/>
        </w:rPr>
        <w:drawing>
          <wp:inline distT="0" distB="0" distL="0" distR="0" wp14:anchorId="4DEA437B" wp14:editId="2138A505">
            <wp:extent cx="314325" cy="285750"/>
            <wp:effectExtent l="0" t="0" r="0" b="0"/>
            <wp:docPr id="1758705888" name="Picture 175870588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314325" cy="285750"/>
                    </a:xfrm>
                    <a:prstGeom prst="rect">
                      <a:avLst/>
                    </a:prstGeom>
                  </pic:spPr>
                </pic:pic>
              </a:graphicData>
            </a:graphic>
          </wp:inline>
        </w:drawing>
      </w:r>
      <w:r w:rsidRPr="3020F158">
        <w:rPr>
          <w:rFonts w:ascii="Arial" w:eastAsia="Arial" w:hAnsi="Arial" w:cs="Arial"/>
        </w:rPr>
        <w:t xml:space="preserve"> Unsatisfactory</w:t>
      </w:r>
    </w:p>
    <w:p w14:paraId="7BBD74FB" w14:textId="07B28616" w:rsidR="57600B7D" w:rsidRDefault="57600B7D" w:rsidP="57600B7D">
      <w:pPr>
        <w:rPr>
          <w:rFonts w:ascii="Arial" w:eastAsia="Arial" w:hAnsi="Arial" w:cs="Arial"/>
        </w:rPr>
      </w:pPr>
    </w:p>
    <w:p w14:paraId="34C9586E" w14:textId="16505B9E" w:rsidR="57600B7D" w:rsidRDefault="57600B7D" w:rsidP="3020F158">
      <w:pPr>
        <w:rPr>
          <w:rFonts w:ascii="Arial" w:eastAsia="Arial" w:hAnsi="Arial" w:cs="Arial"/>
        </w:rPr>
      </w:pPr>
      <w:r w:rsidRPr="3020F158">
        <w:rPr>
          <w:rFonts w:ascii="Arial" w:eastAsia="Arial" w:hAnsi="Arial" w:cs="Arial"/>
        </w:rPr>
        <w:t>This is a subjective grade based on your academic performance thus far in the course and how I assume you will perform on the remaining academic requirements.</w:t>
      </w:r>
    </w:p>
    <w:tbl>
      <w:tblPr>
        <w:tblStyle w:val="TableGrid"/>
        <w:tblW w:w="0" w:type="auto"/>
        <w:tblLayout w:type="fixed"/>
        <w:tblLook w:val="04A0" w:firstRow="1" w:lastRow="0" w:firstColumn="1" w:lastColumn="0" w:noHBand="0" w:noVBand="1"/>
      </w:tblPr>
      <w:tblGrid>
        <w:gridCol w:w="2819"/>
        <w:gridCol w:w="1989"/>
        <w:gridCol w:w="2118"/>
        <w:gridCol w:w="2433"/>
      </w:tblGrid>
      <w:tr w:rsidR="57600B7D" w14:paraId="6B2E8D4D" w14:textId="77777777" w:rsidTr="3020F158">
        <w:tc>
          <w:tcPr>
            <w:tcW w:w="2819" w:type="dxa"/>
            <w:tcBorders>
              <w:top w:val="nil"/>
              <w:left w:val="nil"/>
              <w:bottom w:val="nil"/>
              <w:right w:val="nil"/>
            </w:tcBorders>
          </w:tcPr>
          <w:p w14:paraId="0E945A13" w14:textId="34D94CC5" w:rsidR="57600B7D" w:rsidRPr="007F5918" w:rsidRDefault="57600B7D" w:rsidP="57600B7D">
            <w:pPr>
              <w:jc w:val="right"/>
              <w:rPr>
                <w:rFonts w:ascii="Arial" w:eastAsia="Arial" w:hAnsi="Arial" w:cs="Arial"/>
              </w:rPr>
            </w:pPr>
            <w:r w:rsidRPr="007F5918">
              <w:rPr>
                <w:rFonts w:ascii="Arial" w:eastAsia="Arial" w:hAnsi="Arial" w:cs="Arial"/>
              </w:rPr>
              <w:t>Information Paper:</w:t>
            </w:r>
          </w:p>
        </w:tc>
        <w:tc>
          <w:tcPr>
            <w:tcW w:w="1989" w:type="dxa"/>
            <w:tcBorders>
              <w:top w:val="nil"/>
              <w:left w:val="nil"/>
              <w:bottom w:val="nil"/>
              <w:right w:val="nil"/>
            </w:tcBorders>
          </w:tcPr>
          <w:p w14:paraId="65B8D49F" w14:textId="258FDA4C" w:rsidR="57600B7D" w:rsidRPr="007F5918" w:rsidRDefault="57600B7D" w:rsidP="57600B7D">
            <w:pPr>
              <w:rPr>
                <w:rFonts w:ascii="Arial" w:eastAsia="Arial" w:hAnsi="Arial" w:cs="Arial"/>
              </w:rPr>
            </w:pPr>
            <w:r w:rsidRPr="007F5918">
              <w:rPr>
                <w:rFonts w:ascii="Arial" w:eastAsia="Arial" w:hAnsi="Arial" w:cs="Arial"/>
              </w:rPr>
              <w:t xml:space="preserve"> </w:t>
            </w:r>
            <w:r w:rsidRPr="007F5918">
              <w:rPr>
                <w:rFonts w:ascii="Arial" w:eastAsia="Arial" w:hAnsi="Arial" w:cs="Arial"/>
                <w:b/>
                <w:bCs/>
                <w:u w:val="single"/>
              </w:rPr>
              <w:t>_____/</w:t>
            </w:r>
            <w:r w:rsidRPr="007F5918">
              <w:rPr>
                <w:rFonts w:ascii="Arial" w:eastAsia="Arial" w:hAnsi="Arial" w:cs="Arial"/>
                <w:u w:val="single"/>
              </w:rPr>
              <w:t>50</w:t>
            </w:r>
            <w:r w:rsidRPr="007F5918">
              <w:rPr>
                <w:rFonts w:ascii="Arial" w:eastAsia="Arial" w:hAnsi="Arial" w:cs="Arial"/>
                <w:b/>
                <w:bCs/>
              </w:rPr>
              <w:t>_</w:t>
            </w:r>
          </w:p>
        </w:tc>
        <w:tc>
          <w:tcPr>
            <w:tcW w:w="2118" w:type="dxa"/>
            <w:tcBorders>
              <w:top w:val="nil"/>
              <w:left w:val="nil"/>
              <w:bottom w:val="nil"/>
              <w:right w:val="nil"/>
            </w:tcBorders>
          </w:tcPr>
          <w:p w14:paraId="103C1EE0" w14:textId="54C6ADE0" w:rsidR="57600B7D" w:rsidRPr="007F5918" w:rsidRDefault="57600B7D" w:rsidP="57600B7D">
            <w:pPr>
              <w:jc w:val="right"/>
              <w:rPr>
                <w:rFonts w:ascii="Arial" w:eastAsia="Arial" w:hAnsi="Arial" w:cs="Arial"/>
              </w:rPr>
            </w:pPr>
            <w:r w:rsidRPr="007F5918">
              <w:rPr>
                <w:rFonts w:ascii="Arial" w:eastAsia="Arial" w:hAnsi="Arial" w:cs="Arial"/>
              </w:rPr>
              <w:t>CDRs Programs:</w:t>
            </w:r>
          </w:p>
        </w:tc>
        <w:tc>
          <w:tcPr>
            <w:tcW w:w="2433" w:type="dxa"/>
            <w:tcBorders>
              <w:top w:val="nil"/>
              <w:left w:val="nil"/>
              <w:bottom w:val="nil"/>
              <w:right w:val="nil"/>
            </w:tcBorders>
          </w:tcPr>
          <w:p w14:paraId="1098F1E2" w14:textId="6F0E35EA" w:rsidR="57600B7D" w:rsidRPr="007F5918" w:rsidRDefault="57600B7D" w:rsidP="3020F158">
            <w:pPr>
              <w:rPr>
                <w:rFonts w:ascii="Arial" w:eastAsia="Arial" w:hAnsi="Arial" w:cs="Arial"/>
              </w:rPr>
            </w:pPr>
            <w:r w:rsidRPr="007F5918">
              <w:rPr>
                <w:rFonts w:ascii="Arial" w:eastAsia="Arial" w:hAnsi="Arial" w:cs="Arial"/>
              </w:rPr>
              <w:t>Go    /    NoGo</w:t>
            </w:r>
          </w:p>
        </w:tc>
      </w:tr>
      <w:tr w:rsidR="57600B7D" w14:paraId="301638E0" w14:textId="77777777" w:rsidTr="3020F158">
        <w:trPr>
          <w:trHeight w:val="300"/>
        </w:trPr>
        <w:tc>
          <w:tcPr>
            <w:tcW w:w="2819" w:type="dxa"/>
            <w:tcBorders>
              <w:top w:val="nil"/>
              <w:left w:val="nil"/>
              <w:bottom w:val="nil"/>
              <w:right w:val="nil"/>
            </w:tcBorders>
          </w:tcPr>
          <w:p w14:paraId="0507F14B" w14:textId="4786F0B1" w:rsidR="57600B7D" w:rsidRPr="007F5918" w:rsidRDefault="00462E8E" w:rsidP="57600B7D">
            <w:pPr>
              <w:jc w:val="right"/>
              <w:rPr>
                <w:rFonts w:ascii="Arial" w:eastAsia="Arial" w:hAnsi="Arial" w:cs="Arial"/>
              </w:rPr>
            </w:pPr>
            <w:r w:rsidRPr="007F5918">
              <w:rPr>
                <w:rFonts w:ascii="Arial" w:eastAsia="Arial" w:hAnsi="Arial" w:cs="Arial"/>
              </w:rPr>
              <w:t>Command Philosophy</w:t>
            </w:r>
            <w:r w:rsidR="57600B7D" w:rsidRPr="007F5918">
              <w:rPr>
                <w:rFonts w:ascii="Arial" w:eastAsia="Arial" w:hAnsi="Arial" w:cs="Arial"/>
              </w:rPr>
              <w:t>:</w:t>
            </w:r>
          </w:p>
        </w:tc>
        <w:tc>
          <w:tcPr>
            <w:tcW w:w="1989" w:type="dxa"/>
            <w:tcBorders>
              <w:top w:val="nil"/>
              <w:left w:val="nil"/>
              <w:bottom w:val="nil"/>
              <w:right w:val="nil"/>
            </w:tcBorders>
          </w:tcPr>
          <w:p w14:paraId="7BC143C2" w14:textId="3C0D8D45" w:rsidR="57600B7D" w:rsidRPr="007F5918" w:rsidRDefault="57600B7D" w:rsidP="57600B7D">
            <w:pPr>
              <w:rPr>
                <w:rFonts w:ascii="Arial" w:eastAsia="Arial" w:hAnsi="Arial" w:cs="Arial"/>
              </w:rPr>
            </w:pPr>
            <w:r w:rsidRPr="007F5918">
              <w:rPr>
                <w:rFonts w:ascii="Arial" w:eastAsia="Arial" w:hAnsi="Arial" w:cs="Arial"/>
              </w:rPr>
              <w:t xml:space="preserve"> </w:t>
            </w:r>
            <w:r w:rsidRPr="007F5918">
              <w:rPr>
                <w:rFonts w:ascii="Arial" w:eastAsia="Arial" w:hAnsi="Arial" w:cs="Arial"/>
                <w:b/>
                <w:bCs/>
                <w:u w:val="single"/>
              </w:rPr>
              <w:t>_____/</w:t>
            </w:r>
            <w:r w:rsidR="00462E8E" w:rsidRPr="007F5918">
              <w:rPr>
                <w:rFonts w:ascii="Arial" w:eastAsia="Arial" w:hAnsi="Arial" w:cs="Arial"/>
                <w:u w:val="single"/>
              </w:rPr>
              <w:t>45</w:t>
            </w:r>
            <w:r w:rsidRPr="007F5918">
              <w:rPr>
                <w:rFonts w:ascii="Arial" w:eastAsia="Arial" w:hAnsi="Arial" w:cs="Arial"/>
                <w:b/>
                <w:bCs/>
              </w:rPr>
              <w:t>_</w:t>
            </w:r>
          </w:p>
        </w:tc>
        <w:tc>
          <w:tcPr>
            <w:tcW w:w="2118" w:type="dxa"/>
            <w:tcBorders>
              <w:top w:val="nil"/>
              <w:left w:val="nil"/>
              <w:bottom w:val="nil"/>
              <w:right w:val="nil"/>
            </w:tcBorders>
          </w:tcPr>
          <w:p w14:paraId="4E21099B" w14:textId="708A2CA1" w:rsidR="57600B7D" w:rsidRPr="007F5918" w:rsidRDefault="001250D1" w:rsidP="57600B7D">
            <w:pPr>
              <w:ind w:left="-197"/>
              <w:jc w:val="right"/>
              <w:rPr>
                <w:rFonts w:ascii="Arial" w:eastAsia="Arial" w:hAnsi="Arial" w:cs="Arial"/>
              </w:rPr>
            </w:pPr>
            <w:r w:rsidRPr="007F5918">
              <w:rPr>
                <w:rFonts w:ascii="Arial" w:eastAsia="Arial" w:hAnsi="Arial" w:cs="Arial"/>
              </w:rPr>
              <w:t>Property Account</w:t>
            </w:r>
            <w:r w:rsidR="57600B7D" w:rsidRPr="007F5918">
              <w:rPr>
                <w:rFonts w:ascii="Arial" w:eastAsia="Arial" w:hAnsi="Arial" w:cs="Arial"/>
              </w:rPr>
              <w:t>:</w:t>
            </w:r>
          </w:p>
        </w:tc>
        <w:tc>
          <w:tcPr>
            <w:tcW w:w="2433" w:type="dxa"/>
            <w:tcBorders>
              <w:top w:val="nil"/>
              <w:left w:val="nil"/>
              <w:bottom w:val="nil"/>
              <w:right w:val="nil"/>
            </w:tcBorders>
          </w:tcPr>
          <w:p w14:paraId="4F241902" w14:textId="7C9ED286" w:rsidR="57600B7D" w:rsidRPr="007F5918" w:rsidRDefault="57600B7D" w:rsidP="3020F158">
            <w:pPr>
              <w:rPr>
                <w:rFonts w:ascii="Arial" w:eastAsia="Arial" w:hAnsi="Arial" w:cs="Arial"/>
              </w:rPr>
            </w:pPr>
            <w:r w:rsidRPr="007F5918">
              <w:rPr>
                <w:rFonts w:ascii="Arial" w:eastAsia="Arial" w:hAnsi="Arial" w:cs="Arial"/>
              </w:rPr>
              <w:t>Go    /    NoGo</w:t>
            </w:r>
          </w:p>
        </w:tc>
      </w:tr>
      <w:tr w:rsidR="57600B7D" w14:paraId="5629721A" w14:textId="77777777" w:rsidTr="3020F158">
        <w:tc>
          <w:tcPr>
            <w:tcW w:w="2819" w:type="dxa"/>
            <w:tcBorders>
              <w:top w:val="nil"/>
              <w:left w:val="nil"/>
              <w:bottom w:val="nil"/>
              <w:right w:val="nil"/>
            </w:tcBorders>
          </w:tcPr>
          <w:p w14:paraId="209A7ED7" w14:textId="54A6CE03" w:rsidR="57600B7D" w:rsidRPr="007F5918" w:rsidRDefault="57600B7D" w:rsidP="57600B7D">
            <w:pPr>
              <w:jc w:val="right"/>
              <w:rPr>
                <w:rFonts w:ascii="Arial" w:eastAsia="Arial" w:hAnsi="Arial" w:cs="Arial"/>
              </w:rPr>
            </w:pPr>
            <w:r w:rsidRPr="007F5918">
              <w:rPr>
                <w:rFonts w:ascii="Arial" w:eastAsia="Arial" w:hAnsi="Arial" w:cs="Arial"/>
              </w:rPr>
              <w:t xml:space="preserve">PRT </w:t>
            </w:r>
            <w:r w:rsidR="0096756F" w:rsidRPr="007F5918">
              <w:rPr>
                <w:rFonts w:ascii="Arial" w:eastAsia="Arial" w:hAnsi="Arial" w:cs="Arial"/>
              </w:rPr>
              <w:t>Memorandum</w:t>
            </w:r>
            <w:r w:rsidRPr="007F5918">
              <w:rPr>
                <w:rFonts w:ascii="Arial" w:eastAsia="Arial" w:hAnsi="Arial" w:cs="Arial"/>
              </w:rPr>
              <w:t>:</w:t>
            </w:r>
          </w:p>
        </w:tc>
        <w:tc>
          <w:tcPr>
            <w:tcW w:w="1989" w:type="dxa"/>
            <w:tcBorders>
              <w:top w:val="nil"/>
              <w:left w:val="nil"/>
              <w:bottom w:val="nil"/>
              <w:right w:val="nil"/>
            </w:tcBorders>
          </w:tcPr>
          <w:p w14:paraId="58A2DA34" w14:textId="65AD73B7" w:rsidR="57600B7D" w:rsidRPr="007F5918" w:rsidRDefault="57600B7D" w:rsidP="57600B7D">
            <w:pPr>
              <w:rPr>
                <w:rFonts w:ascii="Arial" w:eastAsia="Arial" w:hAnsi="Arial" w:cs="Arial"/>
              </w:rPr>
            </w:pPr>
            <w:r w:rsidRPr="007F5918">
              <w:rPr>
                <w:rFonts w:ascii="Arial" w:eastAsia="Arial" w:hAnsi="Arial" w:cs="Arial"/>
              </w:rPr>
              <w:t xml:space="preserve"> </w:t>
            </w:r>
            <w:r w:rsidRPr="007F5918">
              <w:rPr>
                <w:rFonts w:ascii="Arial" w:eastAsia="Arial" w:hAnsi="Arial" w:cs="Arial"/>
                <w:b/>
                <w:bCs/>
                <w:u w:val="single"/>
              </w:rPr>
              <w:t>_____/</w:t>
            </w:r>
            <w:r w:rsidRPr="007F5918">
              <w:rPr>
                <w:rFonts w:ascii="Arial" w:eastAsia="Arial" w:hAnsi="Arial" w:cs="Arial"/>
                <w:u w:val="single"/>
              </w:rPr>
              <w:t>100</w:t>
            </w:r>
          </w:p>
        </w:tc>
        <w:tc>
          <w:tcPr>
            <w:tcW w:w="2118" w:type="dxa"/>
            <w:tcBorders>
              <w:top w:val="nil"/>
              <w:left w:val="nil"/>
              <w:bottom w:val="nil"/>
              <w:right w:val="nil"/>
            </w:tcBorders>
          </w:tcPr>
          <w:p w14:paraId="28CDF5C1" w14:textId="379D4D49" w:rsidR="57600B7D" w:rsidRPr="007F5918" w:rsidRDefault="57600B7D" w:rsidP="3020F158">
            <w:pPr>
              <w:jc w:val="right"/>
              <w:rPr>
                <w:rFonts w:ascii="Arial" w:eastAsia="Arial" w:hAnsi="Arial" w:cs="Arial"/>
              </w:rPr>
            </w:pPr>
            <w:r w:rsidRPr="007F5918">
              <w:rPr>
                <w:rFonts w:ascii="Arial" w:eastAsia="Arial" w:hAnsi="Arial" w:cs="Arial"/>
                <w:sz w:val="20"/>
                <w:szCs w:val="20"/>
              </w:rPr>
              <w:t>C</w:t>
            </w:r>
            <w:r w:rsidR="00BF5CB5" w:rsidRPr="007F5918">
              <w:rPr>
                <w:rFonts w:ascii="Arial" w:eastAsia="Arial" w:hAnsi="Arial" w:cs="Arial"/>
                <w:sz w:val="20"/>
                <w:szCs w:val="20"/>
              </w:rPr>
              <w:t>CLP</w:t>
            </w:r>
            <w:r w:rsidRPr="007F5918">
              <w:rPr>
                <w:rFonts w:ascii="Arial" w:eastAsia="Arial" w:hAnsi="Arial" w:cs="Arial"/>
                <w:sz w:val="20"/>
                <w:szCs w:val="20"/>
              </w:rPr>
              <w:t xml:space="preserve"> Case Study</w:t>
            </w:r>
            <w:r w:rsidRPr="007F5918">
              <w:rPr>
                <w:rFonts w:ascii="Arial" w:eastAsia="Arial" w:hAnsi="Arial" w:cs="Arial"/>
              </w:rPr>
              <w:t>:</w:t>
            </w:r>
          </w:p>
        </w:tc>
        <w:tc>
          <w:tcPr>
            <w:tcW w:w="2433" w:type="dxa"/>
            <w:tcBorders>
              <w:top w:val="nil"/>
              <w:left w:val="nil"/>
              <w:bottom w:val="nil"/>
              <w:right w:val="nil"/>
            </w:tcBorders>
          </w:tcPr>
          <w:p w14:paraId="431B8391" w14:textId="163980B4" w:rsidR="57600B7D" w:rsidRPr="007F5918" w:rsidRDefault="57600B7D" w:rsidP="3020F158">
            <w:pPr>
              <w:rPr>
                <w:rFonts w:ascii="Arial" w:eastAsia="Arial" w:hAnsi="Arial" w:cs="Arial"/>
              </w:rPr>
            </w:pPr>
            <w:r w:rsidRPr="007F5918">
              <w:rPr>
                <w:rFonts w:ascii="Arial" w:eastAsia="Arial" w:hAnsi="Arial" w:cs="Arial"/>
              </w:rPr>
              <w:t>Go    /    NoGo</w:t>
            </w:r>
          </w:p>
        </w:tc>
      </w:tr>
      <w:tr w:rsidR="57600B7D" w14:paraId="69D7451F" w14:textId="77777777" w:rsidTr="3020F158">
        <w:tc>
          <w:tcPr>
            <w:tcW w:w="2819" w:type="dxa"/>
            <w:tcBorders>
              <w:top w:val="nil"/>
              <w:left w:val="nil"/>
              <w:bottom w:val="nil"/>
              <w:right w:val="nil"/>
            </w:tcBorders>
          </w:tcPr>
          <w:p w14:paraId="47D9470C" w14:textId="2F5ED8CE" w:rsidR="57600B7D" w:rsidRPr="007F5918" w:rsidRDefault="57600B7D" w:rsidP="57600B7D">
            <w:pPr>
              <w:jc w:val="right"/>
              <w:rPr>
                <w:rFonts w:ascii="Arial" w:eastAsia="Arial" w:hAnsi="Arial" w:cs="Arial"/>
              </w:rPr>
            </w:pPr>
            <w:r w:rsidRPr="007F5918">
              <w:rPr>
                <w:rFonts w:ascii="Arial" w:eastAsia="Arial" w:hAnsi="Arial" w:cs="Arial"/>
              </w:rPr>
              <w:t>Congressional:</w:t>
            </w:r>
          </w:p>
        </w:tc>
        <w:tc>
          <w:tcPr>
            <w:tcW w:w="1989" w:type="dxa"/>
            <w:tcBorders>
              <w:top w:val="nil"/>
              <w:left w:val="nil"/>
              <w:bottom w:val="nil"/>
              <w:right w:val="nil"/>
            </w:tcBorders>
          </w:tcPr>
          <w:p w14:paraId="2F6A15AB" w14:textId="63F9F770" w:rsidR="57600B7D" w:rsidRPr="007F5918" w:rsidRDefault="57600B7D" w:rsidP="57600B7D">
            <w:pPr>
              <w:rPr>
                <w:rFonts w:ascii="Arial" w:eastAsia="Arial" w:hAnsi="Arial" w:cs="Arial"/>
              </w:rPr>
            </w:pPr>
            <w:r w:rsidRPr="007F5918">
              <w:rPr>
                <w:rFonts w:ascii="Arial" w:eastAsia="Arial" w:hAnsi="Arial" w:cs="Arial"/>
              </w:rPr>
              <w:t xml:space="preserve"> </w:t>
            </w:r>
            <w:r w:rsidRPr="007F5918">
              <w:rPr>
                <w:rFonts w:ascii="Arial" w:eastAsia="Arial" w:hAnsi="Arial" w:cs="Arial"/>
                <w:b/>
                <w:bCs/>
                <w:u w:val="single"/>
              </w:rPr>
              <w:t>_____/</w:t>
            </w:r>
            <w:r w:rsidRPr="007F5918">
              <w:rPr>
                <w:rFonts w:ascii="Arial" w:eastAsia="Arial" w:hAnsi="Arial" w:cs="Arial"/>
                <w:u w:val="single"/>
              </w:rPr>
              <w:t>100</w:t>
            </w:r>
            <w:r w:rsidRPr="007F5918">
              <w:rPr>
                <w:rFonts w:ascii="Arial" w:eastAsia="Arial" w:hAnsi="Arial" w:cs="Arial"/>
                <w:b/>
                <w:bCs/>
              </w:rPr>
              <w:t>_</w:t>
            </w:r>
          </w:p>
        </w:tc>
        <w:tc>
          <w:tcPr>
            <w:tcW w:w="2118" w:type="dxa"/>
            <w:tcBorders>
              <w:top w:val="nil"/>
              <w:left w:val="nil"/>
              <w:bottom w:val="nil"/>
              <w:right w:val="nil"/>
            </w:tcBorders>
          </w:tcPr>
          <w:p w14:paraId="27F10C46" w14:textId="2A479A7F" w:rsidR="57600B7D" w:rsidRPr="007F5918" w:rsidRDefault="00185808" w:rsidP="57600B7D">
            <w:pPr>
              <w:jc w:val="right"/>
              <w:rPr>
                <w:rFonts w:ascii="Arial" w:eastAsia="Arial" w:hAnsi="Arial" w:cs="Arial"/>
              </w:rPr>
            </w:pPr>
            <w:r w:rsidRPr="007F5918">
              <w:rPr>
                <w:rFonts w:ascii="Arial" w:eastAsia="Arial" w:hAnsi="Arial" w:cs="Arial"/>
              </w:rPr>
              <w:t>Maintenance</w:t>
            </w:r>
            <w:r w:rsidR="57600B7D" w:rsidRPr="007F5918">
              <w:rPr>
                <w:rFonts w:ascii="Arial" w:eastAsia="Arial" w:hAnsi="Arial" w:cs="Arial"/>
              </w:rPr>
              <w:t xml:space="preserve"> Ops:</w:t>
            </w:r>
          </w:p>
        </w:tc>
        <w:tc>
          <w:tcPr>
            <w:tcW w:w="2433" w:type="dxa"/>
            <w:tcBorders>
              <w:top w:val="nil"/>
              <w:left w:val="nil"/>
              <w:bottom w:val="nil"/>
              <w:right w:val="nil"/>
            </w:tcBorders>
          </w:tcPr>
          <w:p w14:paraId="394AB75B" w14:textId="02D6D567" w:rsidR="57600B7D" w:rsidRPr="007F5918" w:rsidRDefault="57600B7D" w:rsidP="3020F158">
            <w:pPr>
              <w:rPr>
                <w:rFonts w:ascii="Arial" w:eastAsia="Arial" w:hAnsi="Arial" w:cs="Arial"/>
              </w:rPr>
            </w:pPr>
            <w:r w:rsidRPr="007F5918">
              <w:rPr>
                <w:rFonts w:ascii="Arial" w:eastAsia="Arial" w:hAnsi="Arial" w:cs="Arial"/>
              </w:rPr>
              <w:t>Go    /    NoGo</w:t>
            </w:r>
          </w:p>
        </w:tc>
      </w:tr>
      <w:tr w:rsidR="57600B7D" w14:paraId="6808CEB0" w14:textId="77777777" w:rsidTr="3020F158">
        <w:tc>
          <w:tcPr>
            <w:tcW w:w="2819" w:type="dxa"/>
            <w:tcBorders>
              <w:top w:val="nil"/>
              <w:left w:val="nil"/>
              <w:bottom w:val="nil"/>
              <w:right w:val="nil"/>
            </w:tcBorders>
          </w:tcPr>
          <w:p w14:paraId="40F099D4" w14:textId="118444F0" w:rsidR="57600B7D" w:rsidRPr="007F5918" w:rsidRDefault="57600B7D" w:rsidP="00115BF3">
            <w:pPr>
              <w:ind w:left="90" w:hanging="90"/>
              <w:jc w:val="right"/>
              <w:rPr>
                <w:rFonts w:ascii="Arial" w:eastAsia="Arial" w:hAnsi="Arial" w:cs="Arial"/>
                <w:sz w:val="16"/>
                <w:szCs w:val="16"/>
              </w:rPr>
            </w:pPr>
            <w:r w:rsidRPr="007F5918">
              <w:rPr>
                <w:rFonts w:ascii="Arial" w:eastAsia="Arial" w:hAnsi="Arial" w:cs="Arial"/>
                <w:sz w:val="20"/>
                <w:szCs w:val="20"/>
              </w:rPr>
              <w:t xml:space="preserve"> OER/IMO/USMC Brief:</w:t>
            </w:r>
          </w:p>
        </w:tc>
        <w:tc>
          <w:tcPr>
            <w:tcW w:w="1989" w:type="dxa"/>
            <w:tcBorders>
              <w:top w:val="nil"/>
              <w:left w:val="nil"/>
              <w:bottom w:val="nil"/>
              <w:right w:val="nil"/>
            </w:tcBorders>
          </w:tcPr>
          <w:p w14:paraId="27786962" w14:textId="2F1C3B0E" w:rsidR="57600B7D" w:rsidRPr="007F5918" w:rsidRDefault="57600B7D" w:rsidP="57600B7D">
            <w:pPr>
              <w:rPr>
                <w:rFonts w:ascii="Arial" w:eastAsia="Arial" w:hAnsi="Arial" w:cs="Arial"/>
              </w:rPr>
            </w:pPr>
            <w:r w:rsidRPr="007F5918">
              <w:rPr>
                <w:rFonts w:ascii="Arial" w:eastAsia="Arial" w:hAnsi="Arial" w:cs="Arial"/>
              </w:rPr>
              <w:t xml:space="preserve"> </w:t>
            </w:r>
            <w:r w:rsidRPr="007F5918">
              <w:rPr>
                <w:rFonts w:ascii="Arial" w:eastAsia="Arial" w:hAnsi="Arial" w:cs="Arial"/>
                <w:b/>
                <w:bCs/>
                <w:u w:val="single"/>
              </w:rPr>
              <w:t>_____/</w:t>
            </w:r>
            <w:r w:rsidRPr="007F5918">
              <w:rPr>
                <w:rFonts w:ascii="Arial" w:eastAsia="Arial" w:hAnsi="Arial" w:cs="Arial"/>
                <w:u w:val="single"/>
              </w:rPr>
              <w:t>100</w:t>
            </w:r>
            <w:r w:rsidRPr="007F5918">
              <w:rPr>
                <w:rFonts w:ascii="Arial" w:eastAsia="Arial" w:hAnsi="Arial" w:cs="Arial"/>
                <w:b/>
                <w:bCs/>
              </w:rPr>
              <w:t>_</w:t>
            </w:r>
          </w:p>
        </w:tc>
        <w:tc>
          <w:tcPr>
            <w:tcW w:w="2118" w:type="dxa"/>
            <w:tcBorders>
              <w:top w:val="nil"/>
              <w:left w:val="nil"/>
              <w:bottom w:val="nil"/>
              <w:right w:val="nil"/>
            </w:tcBorders>
          </w:tcPr>
          <w:p w14:paraId="3D501476" w14:textId="70BC8EFC" w:rsidR="57600B7D" w:rsidRPr="007F5918" w:rsidRDefault="57600B7D" w:rsidP="57600B7D">
            <w:pPr>
              <w:jc w:val="right"/>
              <w:rPr>
                <w:rFonts w:ascii="Arial" w:eastAsia="Arial" w:hAnsi="Arial" w:cs="Arial"/>
              </w:rPr>
            </w:pPr>
            <w:r w:rsidRPr="007F5918">
              <w:rPr>
                <w:rFonts w:ascii="Arial" w:eastAsia="Arial" w:hAnsi="Arial" w:cs="Arial"/>
              </w:rPr>
              <w:t>Art 15 Role Play:</w:t>
            </w:r>
          </w:p>
        </w:tc>
        <w:tc>
          <w:tcPr>
            <w:tcW w:w="2433" w:type="dxa"/>
            <w:tcBorders>
              <w:top w:val="nil"/>
              <w:left w:val="nil"/>
              <w:bottom w:val="nil"/>
              <w:right w:val="nil"/>
            </w:tcBorders>
          </w:tcPr>
          <w:p w14:paraId="40941E61" w14:textId="121F8D78" w:rsidR="57600B7D" w:rsidRPr="007F5918" w:rsidRDefault="57600B7D" w:rsidP="3020F158">
            <w:pPr>
              <w:rPr>
                <w:rFonts w:ascii="Arial" w:eastAsia="Arial" w:hAnsi="Arial" w:cs="Arial"/>
              </w:rPr>
            </w:pPr>
            <w:r w:rsidRPr="007F5918">
              <w:rPr>
                <w:rFonts w:ascii="Arial" w:eastAsia="Arial" w:hAnsi="Arial" w:cs="Arial"/>
              </w:rPr>
              <w:t>Go    /    NoGo</w:t>
            </w:r>
          </w:p>
        </w:tc>
      </w:tr>
      <w:tr w:rsidR="57600B7D" w14:paraId="26E0D94F" w14:textId="77777777" w:rsidTr="3020F158">
        <w:tc>
          <w:tcPr>
            <w:tcW w:w="2819" w:type="dxa"/>
            <w:tcBorders>
              <w:top w:val="nil"/>
              <w:left w:val="nil"/>
              <w:bottom w:val="nil"/>
              <w:right w:val="nil"/>
            </w:tcBorders>
          </w:tcPr>
          <w:p w14:paraId="463BD2A8" w14:textId="157002D6" w:rsidR="57600B7D" w:rsidRPr="007F5918" w:rsidRDefault="57600B7D" w:rsidP="57600B7D">
            <w:pPr>
              <w:jc w:val="right"/>
              <w:rPr>
                <w:rFonts w:ascii="Arial" w:eastAsia="Arial" w:hAnsi="Arial" w:cs="Arial"/>
              </w:rPr>
            </w:pPr>
            <w:r w:rsidRPr="007F5918">
              <w:rPr>
                <w:rFonts w:ascii="Arial" w:eastAsia="Arial" w:hAnsi="Arial" w:cs="Arial"/>
              </w:rPr>
              <w:t>Mission Command Paper:</w:t>
            </w:r>
          </w:p>
        </w:tc>
        <w:tc>
          <w:tcPr>
            <w:tcW w:w="1989" w:type="dxa"/>
            <w:tcBorders>
              <w:top w:val="nil"/>
              <w:left w:val="nil"/>
              <w:bottom w:val="nil"/>
              <w:right w:val="nil"/>
            </w:tcBorders>
          </w:tcPr>
          <w:p w14:paraId="486B4AE3" w14:textId="19AEEB52" w:rsidR="57600B7D" w:rsidRPr="007F5918" w:rsidRDefault="57600B7D" w:rsidP="57600B7D">
            <w:pPr>
              <w:rPr>
                <w:rFonts w:ascii="Arial" w:eastAsia="Arial" w:hAnsi="Arial" w:cs="Arial"/>
              </w:rPr>
            </w:pPr>
            <w:r w:rsidRPr="007F5918">
              <w:rPr>
                <w:rFonts w:ascii="Arial" w:eastAsia="Arial" w:hAnsi="Arial" w:cs="Arial"/>
              </w:rPr>
              <w:t xml:space="preserve"> </w:t>
            </w:r>
            <w:r w:rsidRPr="007F5918">
              <w:rPr>
                <w:rFonts w:ascii="Arial" w:eastAsia="Arial" w:hAnsi="Arial" w:cs="Arial"/>
                <w:b/>
                <w:bCs/>
                <w:u w:val="single"/>
              </w:rPr>
              <w:t>__  __/</w:t>
            </w:r>
            <w:r w:rsidR="00706033" w:rsidRPr="007F5918">
              <w:rPr>
                <w:rFonts w:ascii="Arial" w:eastAsia="Arial" w:hAnsi="Arial" w:cs="Arial"/>
                <w:u w:val="single"/>
              </w:rPr>
              <w:t>5</w:t>
            </w:r>
            <w:r w:rsidRPr="007F5918">
              <w:rPr>
                <w:rFonts w:ascii="Arial" w:eastAsia="Arial" w:hAnsi="Arial" w:cs="Arial"/>
                <w:u w:val="single"/>
              </w:rPr>
              <w:t>0_</w:t>
            </w:r>
          </w:p>
        </w:tc>
        <w:tc>
          <w:tcPr>
            <w:tcW w:w="2118" w:type="dxa"/>
            <w:tcBorders>
              <w:top w:val="nil"/>
              <w:left w:val="nil"/>
              <w:bottom w:val="nil"/>
              <w:right w:val="nil"/>
            </w:tcBorders>
          </w:tcPr>
          <w:p w14:paraId="6C7BEF7C" w14:textId="0A52A8EC" w:rsidR="57600B7D" w:rsidRPr="007F5918" w:rsidRDefault="57600B7D" w:rsidP="3020F158">
            <w:pPr>
              <w:jc w:val="right"/>
              <w:rPr>
                <w:rFonts w:ascii="Arial" w:eastAsia="Arial" w:hAnsi="Arial" w:cs="Arial"/>
                <w:sz w:val="20"/>
                <w:szCs w:val="20"/>
              </w:rPr>
            </w:pPr>
            <w:r w:rsidRPr="007F5918">
              <w:rPr>
                <w:rFonts w:ascii="Arial" w:eastAsia="Arial" w:hAnsi="Arial" w:cs="Arial"/>
                <w:sz w:val="20"/>
                <w:szCs w:val="20"/>
              </w:rPr>
              <w:t>CDR Monthly Repo</w:t>
            </w:r>
            <w:r w:rsidR="00093A5B" w:rsidRPr="007F5918">
              <w:rPr>
                <w:rFonts w:ascii="Arial" w:eastAsia="Arial" w:hAnsi="Arial" w:cs="Arial"/>
                <w:sz w:val="20"/>
                <w:szCs w:val="20"/>
              </w:rPr>
              <w:t>rt</w:t>
            </w:r>
            <w:r w:rsidRPr="007F5918">
              <w:rPr>
                <w:rFonts w:ascii="Arial" w:eastAsia="Arial" w:hAnsi="Arial" w:cs="Arial"/>
                <w:sz w:val="20"/>
                <w:szCs w:val="20"/>
              </w:rPr>
              <w:t>:</w:t>
            </w:r>
          </w:p>
        </w:tc>
        <w:tc>
          <w:tcPr>
            <w:tcW w:w="2433" w:type="dxa"/>
            <w:tcBorders>
              <w:top w:val="nil"/>
              <w:left w:val="nil"/>
              <w:bottom w:val="nil"/>
              <w:right w:val="nil"/>
            </w:tcBorders>
          </w:tcPr>
          <w:p w14:paraId="5F89C830" w14:textId="0E9ADCF3" w:rsidR="57600B7D" w:rsidRPr="007F5918" w:rsidRDefault="57600B7D" w:rsidP="3020F158">
            <w:pPr>
              <w:rPr>
                <w:rFonts w:ascii="Arial" w:eastAsia="Arial" w:hAnsi="Arial" w:cs="Arial"/>
              </w:rPr>
            </w:pPr>
            <w:r w:rsidRPr="007F5918">
              <w:rPr>
                <w:rFonts w:ascii="Arial" w:eastAsia="Arial" w:hAnsi="Arial" w:cs="Arial"/>
              </w:rPr>
              <w:t>Go    /    NoGo</w:t>
            </w:r>
          </w:p>
        </w:tc>
      </w:tr>
      <w:tr w:rsidR="57600B7D" w14:paraId="3009F8FE" w14:textId="77777777" w:rsidTr="3020F158">
        <w:tc>
          <w:tcPr>
            <w:tcW w:w="2819" w:type="dxa"/>
            <w:tcBorders>
              <w:top w:val="nil"/>
              <w:left w:val="nil"/>
              <w:bottom w:val="nil"/>
              <w:right w:val="nil"/>
            </w:tcBorders>
          </w:tcPr>
          <w:p w14:paraId="000D64F5" w14:textId="487FF94B" w:rsidR="57600B7D" w:rsidRPr="007F5918" w:rsidRDefault="57600B7D" w:rsidP="57600B7D">
            <w:pPr>
              <w:jc w:val="right"/>
              <w:rPr>
                <w:rFonts w:ascii="Arial" w:eastAsia="Arial" w:hAnsi="Arial" w:cs="Arial"/>
              </w:rPr>
            </w:pPr>
            <w:r w:rsidRPr="007F5918">
              <w:rPr>
                <w:rFonts w:ascii="Arial" w:eastAsia="Arial" w:hAnsi="Arial" w:cs="Arial"/>
              </w:rPr>
              <w:t>Mission Command Brief:</w:t>
            </w:r>
          </w:p>
        </w:tc>
        <w:tc>
          <w:tcPr>
            <w:tcW w:w="1989" w:type="dxa"/>
            <w:tcBorders>
              <w:top w:val="nil"/>
              <w:left w:val="nil"/>
              <w:bottom w:val="nil"/>
              <w:right w:val="nil"/>
            </w:tcBorders>
          </w:tcPr>
          <w:p w14:paraId="50F59EFD" w14:textId="3753E524" w:rsidR="57600B7D" w:rsidRPr="007F5918" w:rsidRDefault="57600B7D" w:rsidP="57600B7D">
            <w:pPr>
              <w:rPr>
                <w:rFonts w:ascii="Arial" w:eastAsia="Arial" w:hAnsi="Arial" w:cs="Arial"/>
              </w:rPr>
            </w:pPr>
            <w:r w:rsidRPr="007F5918">
              <w:rPr>
                <w:rFonts w:ascii="Arial" w:eastAsia="Arial" w:hAnsi="Arial" w:cs="Arial"/>
              </w:rPr>
              <w:t xml:space="preserve"> </w:t>
            </w:r>
            <w:r w:rsidRPr="007F5918">
              <w:rPr>
                <w:rFonts w:ascii="Arial" w:eastAsia="Arial" w:hAnsi="Arial" w:cs="Arial"/>
                <w:b/>
                <w:bCs/>
                <w:u w:val="single"/>
              </w:rPr>
              <w:t>__  __/</w:t>
            </w:r>
            <w:r w:rsidRPr="007F5918">
              <w:rPr>
                <w:rFonts w:ascii="Arial" w:eastAsia="Arial" w:hAnsi="Arial" w:cs="Arial"/>
                <w:u w:val="single"/>
              </w:rPr>
              <w:t>50</w:t>
            </w:r>
            <w:r w:rsidRPr="007F5918">
              <w:rPr>
                <w:rFonts w:ascii="Arial" w:eastAsia="Arial" w:hAnsi="Arial" w:cs="Arial"/>
                <w:b/>
                <w:bCs/>
                <w:u w:val="single"/>
              </w:rPr>
              <w:t>_</w:t>
            </w:r>
          </w:p>
        </w:tc>
        <w:tc>
          <w:tcPr>
            <w:tcW w:w="2118" w:type="dxa"/>
            <w:tcBorders>
              <w:top w:val="nil"/>
              <w:left w:val="nil"/>
              <w:bottom w:val="nil"/>
              <w:right w:val="nil"/>
            </w:tcBorders>
          </w:tcPr>
          <w:p w14:paraId="6B95771E" w14:textId="6D764515" w:rsidR="57600B7D" w:rsidRPr="007F5918" w:rsidRDefault="57600B7D" w:rsidP="57600B7D">
            <w:pPr>
              <w:jc w:val="right"/>
              <w:rPr>
                <w:rFonts w:ascii="Arial" w:eastAsia="Arial" w:hAnsi="Arial" w:cs="Arial"/>
              </w:rPr>
            </w:pPr>
            <w:r w:rsidRPr="007F5918">
              <w:rPr>
                <w:rFonts w:ascii="Arial" w:eastAsia="Arial" w:hAnsi="Arial" w:cs="Arial"/>
              </w:rPr>
              <w:t>USR Quad Chart:</w:t>
            </w:r>
          </w:p>
        </w:tc>
        <w:tc>
          <w:tcPr>
            <w:tcW w:w="2433" w:type="dxa"/>
            <w:tcBorders>
              <w:top w:val="nil"/>
              <w:left w:val="nil"/>
              <w:bottom w:val="nil"/>
              <w:right w:val="nil"/>
            </w:tcBorders>
          </w:tcPr>
          <w:p w14:paraId="0936893D" w14:textId="47F8BD0D" w:rsidR="57600B7D" w:rsidRPr="007F5918" w:rsidRDefault="57600B7D" w:rsidP="3020F158">
            <w:pPr>
              <w:rPr>
                <w:rFonts w:ascii="Arial" w:eastAsia="Arial" w:hAnsi="Arial" w:cs="Arial"/>
              </w:rPr>
            </w:pPr>
            <w:r w:rsidRPr="007F5918">
              <w:rPr>
                <w:rFonts w:ascii="Arial" w:eastAsia="Arial" w:hAnsi="Arial" w:cs="Arial"/>
              </w:rPr>
              <w:t>Go    /    NoGo</w:t>
            </w:r>
          </w:p>
        </w:tc>
      </w:tr>
      <w:tr w:rsidR="57600B7D" w14:paraId="2CDFFD75" w14:textId="77777777" w:rsidTr="3020F158">
        <w:tc>
          <w:tcPr>
            <w:tcW w:w="2819" w:type="dxa"/>
            <w:tcBorders>
              <w:top w:val="nil"/>
              <w:left w:val="nil"/>
              <w:bottom w:val="nil"/>
              <w:right w:val="nil"/>
            </w:tcBorders>
          </w:tcPr>
          <w:p w14:paraId="4D618384" w14:textId="497DBDEA" w:rsidR="57600B7D" w:rsidRPr="007F5918" w:rsidRDefault="57600B7D" w:rsidP="57600B7D">
            <w:pPr>
              <w:jc w:val="right"/>
              <w:rPr>
                <w:rFonts w:ascii="Arial" w:eastAsia="Arial" w:hAnsi="Arial" w:cs="Arial"/>
              </w:rPr>
            </w:pPr>
            <w:r w:rsidRPr="007F5918">
              <w:rPr>
                <w:rFonts w:ascii="Arial" w:eastAsia="Arial" w:hAnsi="Arial" w:cs="Arial"/>
              </w:rPr>
              <w:t>Unit Training Plan:</w:t>
            </w:r>
          </w:p>
        </w:tc>
        <w:tc>
          <w:tcPr>
            <w:tcW w:w="1989" w:type="dxa"/>
            <w:tcBorders>
              <w:top w:val="nil"/>
              <w:left w:val="nil"/>
              <w:bottom w:val="nil"/>
              <w:right w:val="nil"/>
            </w:tcBorders>
          </w:tcPr>
          <w:p w14:paraId="681C7323" w14:textId="61BE8A4E" w:rsidR="57600B7D" w:rsidRPr="007F5918" w:rsidRDefault="57600B7D" w:rsidP="57600B7D">
            <w:pPr>
              <w:rPr>
                <w:rFonts w:ascii="Arial" w:eastAsia="Arial" w:hAnsi="Arial" w:cs="Arial"/>
              </w:rPr>
            </w:pPr>
            <w:r w:rsidRPr="007F5918">
              <w:rPr>
                <w:rFonts w:ascii="Arial" w:eastAsia="Arial" w:hAnsi="Arial" w:cs="Arial"/>
              </w:rPr>
              <w:t xml:space="preserve"> </w:t>
            </w:r>
            <w:r w:rsidRPr="007F5918">
              <w:rPr>
                <w:rFonts w:ascii="Arial" w:eastAsia="Arial" w:hAnsi="Arial" w:cs="Arial"/>
                <w:b/>
                <w:bCs/>
                <w:u w:val="single"/>
              </w:rPr>
              <w:t>_____/</w:t>
            </w:r>
            <w:r w:rsidRPr="007F5918">
              <w:rPr>
                <w:rFonts w:ascii="Arial" w:eastAsia="Arial" w:hAnsi="Arial" w:cs="Arial"/>
                <w:u w:val="single"/>
              </w:rPr>
              <w:t>100</w:t>
            </w:r>
          </w:p>
        </w:tc>
        <w:tc>
          <w:tcPr>
            <w:tcW w:w="2118" w:type="dxa"/>
            <w:tcBorders>
              <w:top w:val="nil"/>
              <w:left w:val="nil"/>
              <w:bottom w:val="nil"/>
              <w:right w:val="nil"/>
            </w:tcBorders>
          </w:tcPr>
          <w:p w14:paraId="03FC2EE9" w14:textId="3D5388C8" w:rsidR="57600B7D" w:rsidRPr="007F5918" w:rsidRDefault="57600B7D" w:rsidP="57600B7D">
            <w:pPr>
              <w:jc w:val="right"/>
              <w:rPr>
                <w:rFonts w:ascii="Arial" w:eastAsia="Arial" w:hAnsi="Arial" w:cs="Arial"/>
              </w:rPr>
            </w:pPr>
            <w:r w:rsidRPr="007F5918">
              <w:rPr>
                <w:rFonts w:ascii="Arial" w:eastAsia="Arial" w:hAnsi="Arial" w:cs="Arial"/>
              </w:rPr>
              <w:t>KM Posting:</w:t>
            </w:r>
          </w:p>
        </w:tc>
        <w:tc>
          <w:tcPr>
            <w:tcW w:w="2433" w:type="dxa"/>
            <w:tcBorders>
              <w:top w:val="nil"/>
              <w:left w:val="nil"/>
              <w:bottom w:val="nil"/>
              <w:right w:val="nil"/>
            </w:tcBorders>
          </w:tcPr>
          <w:p w14:paraId="645D63FD" w14:textId="5697A51A" w:rsidR="57600B7D" w:rsidRPr="007F5918" w:rsidRDefault="57600B7D" w:rsidP="3020F158">
            <w:pPr>
              <w:rPr>
                <w:rFonts w:ascii="Arial" w:eastAsia="Arial" w:hAnsi="Arial" w:cs="Arial"/>
              </w:rPr>
            </w:pPr>
            <w:r w:rsidRPr="007F5918">
              <w:rPr>
                <w:rFonts w:ascii="Arial" w:eastAsia="Arial" w:hAnsi="Arial" w:cs="Arial"/>
              </w:rPr>
              <w:t>Go    /    NoGo</w:t>
            </w:r>
          </w:p>
        </w:tc>
      </w:tr>
      <w:tr w:rsidR="57600B7D" w14:paraId="6383D1FE" w14:textId="77777777" w:rsidTr="3020F158">
        <w:tc>
          <w:tcPr>
            <w:tcW w:w="2819" w:type="dxa"/>
            <w:tcBorders>
              <w:top w:val="nil"/>
              <w:left w:val="nil"/>
              <w:bottom w:val="nil"/>
              <w:right w:val="nil"/>
            </w:tcBorders>
          </w:tcPr>
          <w:p w14:paraId="0163DCE7" w14:textId="51768125" w:rsidR="57600B7D" w:rsidRPr="007F5918" w:rsidRDefault="00BD7122" w:rsidP="57600B7D">
            <w:pPr>
              <w:jc w:val="right"/>
              <w:rPr>
                <w:rFonts w:ascii="Arial" w:eastAsia="Arial" w:hAnsi="Arial" w:cs="Arial"/>
              </w:rPr>
            </w:pPr>
            <w:r w:rsidRPr="007F5918">
              <w:rPr>
                <w:rFonts w:ascii="Arial" w:eastAsia="Arial" w:hAnsi="Arial" w:cs="Arial"/>
              </w:rPr>
              <w:t>Wilson’s Creek Staff Ride</w:t>
            </w:r>
            <w:r w:rsidR="57600B7D" w:rsidRPr="007F5918">
              <w:rPr>
                <w:rFonts w:ascii="Arial" w:eastAsia="Arial" w:hAnsi="Arial" w:cs="Arial"/>
              </w:rPr>
              <w:t>:</w:t>
            </w:r>
          </w:p>
        </w:tc>
        <w:tc>
          <w:tcPr>
            <w:tcW w:w="1989" w:type="dxa"/>
            <w:tcBorders>
              <w:top w:val="nil"/>
              <w:left w:val="nil"/>
              <w:bottom w:val="nil"/>
              <w:right w:val="nil"/>
            </w:tcBorders>
          </w:tcPr>
          <w:p w14:paraId="46ECB0F6" w14:textId="722B5EFB" w:rsidR="57600B7D" w:rsidRPr="007F5918" w:rsidRDefault="57600B7D" w:rsidP="57600B7D">
            <w:pPr>
              <w:rPr>
                <w:rFonts w:ascii="Arial" w:eastAsia="Arial" w:hAnsi="Arial" w:cs="Arial"/>
              </w:rPr>
            </w:pPr>
            <w:r w:rsidRPr="007F5918">
              <w:rPr>
                <w:rFonts w:ascii="Arial" w:eastAsia="Arial" w:hAnsi="Arial" w:cs="Arial"/>
              </w:rPr>
              <w:t xml:space="preserve"> </w:t>
            </w:r>
            <w:r w:rsidRPr="007F5918">
              <w:rPr>
                <w:rFonts w:ascii="Arial" w:eastAsia="Arial" w:hAnsi="Arial" w:cs="Arial"/>
                <w:b/>
                <w:bCs/>
                <w:u w:val="single"/>
              </w:rPr>
              <w:t>_____/</w:t>
            </w:r>
            <w:r w:rsidRPr="007F5918">
              <w:rPr>
                <w:rFonts w:ascii="Arial" w:eastAsia="Arial" w:hAnsi="Arial" w:cs="Arial"/>
                <w:u w:val="single"/>
              </w:rPr>
              <w:t>40</w:t>
            </w:r>
            <w:r w:rsidRPr="007F5918">
              <w:rPr>
                <w:rFonts w:ascii="Arial" w:eastAsia="Arial" w:hAnsi="Arial" w:cs="Arial"/>
                <w:b/>
                <w:bCs/>
              </w:rPr>
              <w:t>_</w:t>
            </w:r>
          </w:p>
        </w:tc>
        <w:tc>
          <w:tcPr>
            <w:tcW w:w="2118" w:type="dxa"/>
            <w:tcBorders>
              <w:top w:val="nil"/>
              <w:left w:val="nil"/>
              <w:bottom w:val="nil"/>
              <w:right w:val="nil"/>
            </w:tcBorders>
          </w:tcPr>
          <w:p w14:paraId="30FCD9A4" w14:textId="4F26429E" w:rsidR="57600B7D" w:rsidRPr="007F5918" w:rsidRDefault="004725D8" w:rsidP="57600B7D">
            <w:pPr>
              <w:jc w:val="right"/>
              <w:rPr>
                <w:rFonts w:ascii="Arial" w:eastAsia="Arial" w:hAnsi="Arial" w:cs="Arial"/>
              </w:rPr>
            </w:pPr>
            <w:r w:rsidRPr="007F5918">
              <w:rPr>
                <w:rFonts w:ascii="Arial" w:eastAsia="Arial" w:hAnsi="Arial" w:cs="Arial"/>
              </w:rPr>
              <w:t>Targeting</w:t>
            </w:r>
            <w:r w:rsidR="57600B7D" w:rsidRPr="007F5918">
              <w:rPr>
                <w:rFonts w:ascii="Arial" w:eastAsia="Arial" w:hAnsi="Arial" w:cs="Arial"/>
              </w:rPr>
              <w:t>:</w:t>
            </w:r>
          </w:p>
        </w:tc>
        <w:tc>
          <w:tcPr>
            <w:tcW w:w="2433" w:type="dxa"/>
            <w:tcBorders>
              <w:top w:val="nil"/>
              <w:left w:val="nil"/>
              <w:bottom w:val="nil"/>
              <w:right w:val="nil"/>
            </w:tcBorders>
          </w:tcPr>
          <w:p w14:paraId="0D32F34F" w14:textId="7934E378" w:rsidR="57600B7D" w:rsidRPr="007F5918" w:rsidRDefault="57600B7D" w:rsidP="3020F158">
            <w:pPr>
              <w:rPr>
                <w:rFonts w:ascii="Arial" w:eastAsia="Arial" w:hAnsi="Arial" w:cs="Arial"/>
              </w:rPr>
            </w:pPr>
            <w:r w:rsidRPr="007F5918">
              <w:rPr>
                <w:rFonts w:ascii="Arial" w:eastAsia="Arial" w:hAnsi="Arial" w:cs="Arial"/>
              </w:rPr>
              <w:t>Go    /    NoGo</w:t>
            </w:r>
          </w:p>
        </w:tc>
      </w:tr>
      <w:tr w:rsidR="57600B7D" w14:paraId="1EF133A4" w14:textId="77777777" w:rsidTr="3020F158">
        <w:tc>
          <w:tcPr>
            <w:tcW w:w="2819" w:type="dxa"/>
            <w:tcBorders>
              <w:top w:val="nil"/>
              <w:left w:val="nil"/>
              <w:bottom w:val="nil"/>
              <w:right w:val="nil"/>
            </w:tcBorders>
          </w:tcPr>
          <w:p w14:paraId="57550EAF" w14:textId="0FE676C3" w:rsidR="57600B7D" w:rsidRPr="007F5918" w:rsidRDefault="57600B7D" w:rsidP="57600B7D">
            <w:pPr>
              <w:jc w:val="right"/>
              <w:rPr>
                <w:rFonts w:ascii="Arial" w:eastAsia="Arial" w:hAnsi="Arial" w:cs="Arial"/>
              </w:rPr>
            </w:pPr>
            <w:r w:rsidRPr="007F5918">
              <w:rPr>
                <w:rFonts w:ascii="Arial" w:eastAsia="Arial" w:hAnsi="Arial" w:cs="Arial"/>
              </w:rPr>
              <w:t>Decision Brief:</w:t>
            </w:r>
          </w:p>
        </w:tc>
        <w:tc>
          <w:tcPr>
            <w:tcW w:w="1989" w:type="dxa"/>
            <w:tcBorders>
              <w:top w:val="nil"/>
              <w:left w:val="nil"/>
              <w:bottom w:val="nil"/>
              <w:right w:val="nil"/>
            </w:tcBorders>
          </w:tcPr>
          <w:p w14:paraId="6115C0A3" w14:textId="5AB397B3" w:rsidR="57600B7D" w:rsidRPr="007F5918" w:rsidRDefault="57600B7D" w:rsidP="57600B7D">
            <w:pPr>
              <w:rPr>
                <w:rFonts w:ascii="Arial" w:eastAsia="Arial" w:hAnsi="Arial" w:cs="Arial"/>
              </w:rPr>
            </w:pPr>
            <w:r w:rsidRPr="007F5918">
              <w:rPr>
                <w:rFonts w:ascii="Arial" w:eastAsia="Arial" w:hAnsi="Arial" w:cs="Arial"/>
              </w:rPr>
              <w:t xml:space="preserve"> </w:t>
            </w:r>
            <w:r w:rsidRPr="007F5918">
              <w:rPr>
                <w:rFonts w:ascii="Arial" w:eastAsia="Arial" w:hAnsi="Arial" w:cs="Arial"/>
                <w:b/>
                <w:bCs/>
                <w:u w:val="single"/>
              </w:rPr>
              <w:t>_____/</w:t>
            </w:r>
            <w:r w:rsidR="009B53D3" w:rsidRPr="007F5918">
              <w:rPr>
                <w:rFonts w:ascii="Arial" w:eastAsia="Arial" w:hAnsi="Arial" w:cs="Arial"/>
                <w:u w:val="single"/>
              </w:rPr>
              <w:t>4</w:t>
            </w:r>
            <w:r w:rsidRPr="007F5918">
              <w:rPr>
                <w:rFonts w:ascii="Arial" w:eastAsia="Arial" w:hAnsi="Arial" w:cs="Arial"/>
                <w:u w:val="single"/>
              </w:rPr>
              <w:t>0</w:t>
            </w:r>
            <w:r w:rsidRPr="007F5918">
              <w:rPr>
                <w:rFonts w:ascii="Arial" w:eastAsia="Arial" w:hAnsi="Arial" w:cs="Arial"/>
                <w:b/>
                <w:bCs/>
              </w:rPr>
              <w:t>_</w:t>
            </w:r>
          </w:p>
        </w:tc>
        <w:tc>
          <w:tcPr>
            <w:tcW w:w="2118" w:type="dxa"/>
            <w:tcBorders>
              <w:top w:val="nil"/>
              <w:left w:val="nil"/>
              <w:bottom w:val="nil"/>
              <w:right w:val="nil"/>
            </w:tcBorders>
          </w:tcPr>
          <w:p w14:paraId="66AB3971" w14:textId="3B16D029" w:rsidR="57600B7D" w:rsidRPr="007F5918" w:rsidRDefault="57600B7D" w:rsidP="57600B7D">
            <w:pPr>
              <w:rPr>
                <w:rFonts w:ascii="Arial" w:eastAsia="Arial" w:hAnsi="Arial" w:cs="Arial"/>
              </w:rPr>
            </w:pPr>
          </w:p>
        </w:tc>
        <w:tc>
          <w:tcPr>
            <w:tcW w:w="2433" w:type="dxa"/>
            <w:tcBorders>
              <w:top w:val="nil"/>
              <w:left w:val="nil"/>
              <w:bottom w:val="nil"/>
              <w:right w:val="nil"/>
            </w:tcBorders>
          </w:tcPr>
          <w:p w14:paraId="7AF266AB" w14:textId="0370ABC2" w:rsidR="57600B7D" w:rsidRPr="007F5918" w:rsidRDefault="57600B7D" w:rsidP="57600B7D">
            <w:pPr>
              <w:rPr>
                <w:rFonts w:ascii="Arial" w:eastAsia="Arial" w:hAnsi="Arial" w:cs="Arial"/>
              </w:rPr>
            </w:pPr>
          </w:p>
        </w:tc>
      </w:tr>
      <w:tr w:rsidR="57600B7D" w14:paraId="168EC0D8" w14:textId="77777777" w:rsidTr="3020F158">
        <w:tc>
          <w:tcPr>
            <w:tcW w:w="2819" w:type="dxa"/>
            <w:tcBorders>
              <w:top w:val="nil"/>
              <w:left w:val="nil"/>
              <w:bottom w:val="nil"/>
              <w:right w:val="nil"/>
            </w:tcBorders>
          </w:tcPr>
          <w:p w14:paraId="76AFD28E" w14:textId="00471668" w:rsidR="57600B7D" w:rsidRPr="007F5918" w:rsidRDefault="00BF20F4" w:rsidP="57600B7D">
            <w:pPr>
              <w:jc w:val="right"/>
              <w:rPr>
                <w:rFonts w:ascii="Arial" w:eastAsia="Arial" w:hAnsi="Arial" w:cs="Arial"/>
              </w:rPr>
            </w:pPr>
            <w:r w:rsidRPr="007F5918">
              <w:rPr>
                <w:rFonts w:ascii="Arial" w:eastAsia="Arial" w:hAnsi="Arial" w:cs="Arial"/>
              </w:rPr>
              <w:t>Police Operations Exam</w:t>
            </w:r>
            <w:r w:rsidR="57600B7D" w:rsidRPr="007F5918">
              <w:rPr>
                <w:rFonts w:ascii="Arial" w:eastAsia="Arial" w:hAnsi="Arial" w:cs="Arial"/>
              </w:rPr>
              <w:t>:</w:t>
            </w:r>
          </w:p>
        </w:tc>
        <w:tc>
          <w:tcPr>
            <w:tcW w:w="1989" w:type="dxa"/>
            <w:tcBorders>
              <w:top w:val="nil"/>
              <w:left w:val="nil"/>
              <w:bottom w:val="nil"/>
              <w:right w:val="nil"/>
            </w:tcBorders>
          </w:tcPr>
          <w:p w14:paraId="786A786B" w14:textId="6D8E92C5" w:rsidR="57600B7D" w:rsidRPr="007F5918" w:rsidRDefault="57600B7D" w:rsidP="57600B7D">
            <w:pPr>
              <w:rPr>
                <w:rFonts w:ascii="Arial" w:eastAsia="Arial" w:hAnsi="Arial" w:cs="Arial"/>
              </w:rPr>
            </w:pPr>
            <w:r w:rsidRPr="007F5918">
              <w:rPr>
                <w:rFonts w:ascii="Arial" w:eastAsia="Arial" w:hAnsi="Arial" w:cs="Arial"/>
              </w:rPr>
              <w:t xml:space="preserve"> </w:t>
            </w:r>
            <w:r w:rsidRPr="007F5918">
              <w:rPr>
                <w:rFonts w:ascii="Arial" w:eastAsia="Arial" w:hAnsi="Arial" w:cs="Arial"/>
                <w:b/>
                <w:bCs/>
                <w:u w:val="single"/>
              </w:rPr>
              <w:t>__  __/</w:t>
            </w:r>
            <w:r w:rsidRPr="007F5918">
              <w:rPr>
                <w:rFonts w:ascii="Arial" w:eastAsia="Arial" w:hAnsi="Arial" w:cs="Arial"/>
                <w:u w:val="single"/>
              </w:rPr>
              <w:t>100</w:t>
            </w:r>
          </w:p>
        </w:tc>
        <w:tc>
          <w:tcPr>
            <w:tcW w:w="2118" w:type="dxa"/>
            <w:tcBorders>
              <w:top w:val="nil"/>
              <w:left w:val="nil"/>
              <w:bottom w:val="nil"/>
              <w:right w:val="nil"/>
            </w:tcBorders>
          </w:tcPr>
          <w:p w14:paraId="48219675" w14:textId="3B90F857" w:rsidR="57600B7D" w:rsidRPr="007F5918" w:rsidRDefault="57600B7D" w:rsidP="57600B7D">
            <w:pPr>
              <w:ind w:right="-2345"/>
              <w:rPr>
                <w:rFonts w:ascii="Arial" w:eastAsia="Arial" w:hAnsi="Arial" w:cs="Arial"/>
              </w:rPr>
            </w:pPr>
          </w:p>
        </w:tc>
        <w:tc>
          <w:tcPr>
            <w:tcW w:w="2433" w:type="dxa"/>
            <w:tcBorders>
              <w:top w:val="nil"/>
              <w:left w:val="nil"/>
              <w:bottom w:val="nil"/>
              <w:right w:val="nil"/>
            </w:tcBorders>
          </w:tcPr>
          <w:p w14:paraId="0F93FAF8" w14:textId="1C8ECBC2" w:rsidR="57600B7D" w:rsidRPr="007F5918" w:rsidRDefault="57600B7D" w:rsidP="57600B7D">
            <w:pPr>
              <w:rPr>
                <w:rFonts w:ascii="Arial" w:eastAsia="Arial" w:hAnsi="Arial" w:cs="Arial"/>
              </w:rPr>
            </w:pPr>
          </w:p>
        </w:tc>
      </w:tr>
      <w:tr w:rsidR="57600B7D" w14:paraId="28E7F841" w14:textId="77777777" w:rsidTr="3020F158">
        <w:tc>
          <w:tcPr>
            <w:tcW w:w="2819" w:type="dxa"/>
            <w:tcBorders>
              <w:top w:val="nil"/>
              <w:left w:val="nil"/>
              <w:bottom w:val="nil"/>
              <w:right w:val="nil"/>
            </w:tcBorders>
          </w:tcPr>
          <w:p w14:paraId="71EE0B94" w14:textId="7485DE34" w:rsidR="57600B7D" w:rsidRPr="007F5918" w:rsidRDefault="00A805E9" w:rsidP="3020F158">
            <w:pPr>
              <w:jc w:val="right"/>
              <w:rPr>
                <w:rFonts w:ascii="Arial" w:eastAsia="Arial" w:hAnsi="Arial" w:cs="Arial"/>
              </w:rPr>
            </w:pPr>
            <w:r w:rsidRPr="007F5918">
              <w:rPr>
                <w:rFonts w:ascii="Arial" w:eastAsia="Arial" w:hAnsi="Arial" w:cs="Arial"/>
              </w:rPr>
              <w:t>Police Intelligence</w:t>
            </w:r>
            <w:r w:rsidR="57600B7D" w:rsidRPr="007F5918">
              <w:rPr>
                <w:rFonts w:ascii="Arial" w:eastAsia="Arial" w:hAnsi="Arial" w:cs="Arial"/>
              </w:rPr>
              <w:t xml:space="preserve"> Brief:</w:t>
            </w:r>
          </w:p>
          <w:p w14:paraId="54913DEC" w14:textId="1EA4226C" w:rsidR="57600B7D" w:rsidRPr="007F5918" w:rsidRDefault="57600B7D" w:rsidP="57600B7D">
            <w:pPr>
              <w:jc w:val="right"/>
              <w:rPr>
                <w:rFonts w:ascii="Arial" w:eastAsia="Arial" w:hAnsi="Arial" w:cs="Arial"/>
              </w:rPr>
            </w:pPr>
          </w:p>
        </w:tc>
        <w:tc>
          <w:tcPr>
            <w:tcW w:w="1989" w:type="dxa"/>
            <w:tcBorders>
              <w:top w:val="nil"/>
              <w:left w:val="nil"/>
              <w:bottom w:val="nil"/>
              <w:right w:val="nil"/>
            </w:tcBorders>
          </w:tcPr>
          <w:p w14:paraId="49EEB25C" w14:textId="202448A5" w:rsidR="57600B7D" w:rsidRPr="007F5918" w:rsidRDefault="57600B7D" w:rsidP="57600B7D">
            <w:pPr>
              <w:rPr>
                <w:rFonts w:ascii="Arial" w:eastAsia="Arial" w:hAnsi="Arial" w:cs="Arial"/>
              </w:rPr>
            </w:pPr>
            <w:r w:rsidRPr="007F5918">
              <w:rPr>
                <w:rFonts w:ascii="Arial" w:eastAsia="Arial" w:hAnsi="Arial" w:cs="Arial"/>
              </w:rPr>
              <w:t xml:space="preserve"> </w:t>
            </w:r>
            <w:r w:rsidRPr="007F5918">
              <w:rPr>
                <w:rFonts w:ascii="Arial" w:eastAsia="Arial" w:hAnsi="Arial" w:cs="Arial"/>
                <w:b/>
                <w:bCs/>
                <w:u w:val="single"/>
              </w:rPr>
              <w:t>__  __/</w:t>
            </w:r>
            <w:r w:rsidRPr="007F5918">
              <w:rPr>
                <w:rFonts w:ascii="Arial" w:eastAsia="Arial" w:hAnsi="Arial" w:cs="Arial"/>
                <w:u w:val="single"/>
              </w:rPr>
              <w:t>50</w:t>
            </w:r>
          </w:p>
        </w:tc>
        <w:tc>
          <w:tcPr>
            <w:tcW w:w="2118" w:type="dxa"/>
            <w:tcBorders>
              <w:top w:val="nil"/>
              <w:left w:val="nil"/>
              <w:bottom w:val="nil"/>
              <w:right w:val="nil"/>
            </w:tcBorders>
          </w:tcPr>
          <w:p w14:paraId="65982AF4" w14:textId="0EBD8D85" w:rsidR="57600B7D" w:rsidRPr="007F5918" w:rsidRDefault="57600B7D" w:rsidP="3020F158">
            <w:pPr>
              <w:rPr>
                <w:rFonts w:ascii="Arial" w:eastAsia="Arial" w:hAnsi="Arial" w:cs="Arial"/>
                <w:sz w:val="20"/>
                <w:szCs w:val="20"/>
              </w:rPr>
            </w:pPr>
            <w:r w:rsidRPr="007F5918">
              <w:rPr>
                <w:rFonts w:ascii="Arial" w:eastAsia="Arial" w:hAnsi="Arial" w:cs="Arial"/>
                <w:sz w:val="20"/>
                <w:szCs w:val="20"/>
              </w:rPr>
              <w:t xml:space="preserve">Initial ACFT Score: </w:t>
            </w:r>
          </w:p>
        </w:tc>
        <w:tc>
          <w:tcPr>
            <w:tcW w:w="2433" w:type="dxa"/>
            <w:tcBorders>
              <w:top w:val="nil"/>
              <w:left w:val="nil"/>
              <w:bottom w:val="nil"/>
              <w:right w:val="nil"/>
            </w:tcBorders>
          </w:tcPr>
          <w:p w14:paraId="113C48ED" w14:textId="7566D081" w:rsidR="57600B7D" w:rsidRPr="007F5918" w:rsidRDefault="3020F158" w:rsidP="3020F158">
            <w:pPr>
              <w:rPr>
                <w:rFonts w:ascii="Arial" w:eastAsia="Arial" w:hAnsi="Arial" w:cs="Arial"/>
              </w:rPr>
            </w:pPr>
            <w:r w:rsidRPr="007F5918">
              <w:rPr>
                <w:rFonts w:ascii="Arial" w:eastAsia="Arial" w:hAnsi="Arial" w:cs="Arial"/>
              </w:rPr>
              <w:t>_________</w:t>
            </w:r>
          </w:p>
        </w:tc>
      </w:tr>
    </w:tbl>
    <w:p w14:paraId="78C51D04" w14:textId="52E5EFB4" w:rsidR="57600B7D" w:rsidRDefault="57600B7D" w:rsidP="3020F158">
      <w:pPr>
        <w:rPr>
          <w:rFonts w:ascii="Arial" w:eastAsia="Arial" w:hAnsi="Arial" w:cs="Arial"/>
          <w:sz w:val="20"/>
          <w:szCs w:val="20"/>
        </w:rPr>
      </w:pPr>
      <w:r w:rsidRPr="3020F158">
        <w:rPr>
          <w:rFonts w:ascii="Arial" w:eastAsia="Arial" w:hAnsi="Arial" w:cs="Arial"/>
          <w:sz w:val="20"/>
          <w:szCs w:val="20"/>
        </w:rPr>
        <w:t>Your performance as both a leader and a follower throughout the remainder of the course will account for the majority of your leadership and contribution to group work rating (total of 3</w:t>
      </w:r>
      <w:r w:rsidR="00054ACD">
        <w:rPr>
          <w:rFonts w:ascii="Arial" w:eastAsia="Arial" w:hAnsi="Arial" w:cs="Arial"/>
          <w:sz w:val="20"/>
          <w:szCs w:val="20"/>
        </w:rPr>
        <w:t>50</w:t>
      </w:r>
      <w:r w:rsidRPr="3020F158">
        <w:rPr>
          <w:rFonts w:ascii="Arial" w:eastAsia="Arial" w:hAnsi="Arial" w:cs="Arial"/>
          <w:sz w:val="20"/>
          <w:szCs w:val="20"/>
        </w:rPr>
        <w:t xml:space="preserve"> points).  I will continue to evaluate your professionalism and military bearing throughout the remainder of the course.  I recommend that you sustain/improve the following areas, respectively.  </w:t>
      </w:r>
    </w:p>
    <w:p w14:paraId="4270A573" w14:textId="7D6722E4" w:rsidR="57600B7D" w:rsidRDefault="57600B7D" w:rsidP="57600B7D">
      <w:pPr>
        <w:rPr>
          <w:rFonts w:ascii="Arial" w:eastAsia="Arial" w:hAnsi="Arial" w:cs="Arial"/>
        </w:rPr>
      </w:pPr>
      <w:r w:rsidRPr="57600B7D">
        <w:rPr>
          <w:rFonts w:ascii="Arial" w:eastAsia="Arial" w:hAnsi="Arial" w:cs="Arial"/>
          <w:b/>
          <w:bCs/>
        </w:rPr>
        <w:t>SUSTAIN</w:t>
      </w:r>
      <w:r>
        <w:tab/>
      </w:r>
      <w:r>
        <w:tab/>
      </w:r>
      <w:r>
        <w:tab/>
      </w:r>
      <w:r>
        <w:tab/>
      </w:r>
      <w:r>
        <w:tab/>
      </w:r>
      <w:r>
        <w:tab/>
      </w:r>
      <w:r>
        <w:tab/>
      </w:r>
      <w:r w:rsidRPr="57600B7D">
        <w:rPr>
          <w:rFonts w:ascii="Arial" w:eastAsia="Arial" w:hAnsi="Arial" w:cs="Arial"/>
          <w:b/>
          <w:bCs/>
        </w:rPr>
        <w:t>IMPROVE</w:t>
      </w:r>
    </w:p>
    <w:p w14:paraId="319C4B81" w14:textId="327D2FE0" w:rsidR="57600B7D" w:rsidRDefault="57600B7D" w:rsidP="57600B7D">
      <w:pPr>
        <w:rPr>
          <w:rFonts w:ascii="Arial" w:eastAsia="Arial" w:hAnsi="Arial" w:cs="Arial"/>
        </w:rPr>
      </w:pPr>
      <w:r w:rsidRPr="57600B7D">
        <w:rPr>
          <w:rFonts w:ascii="Arial" w:eastAsia="Arial" w:hAnsi="Arial" w:cs="Arial"/>
        </w:rPr>
        <w:t>_________________________</w:t>
      </w:r>
      <w:r>
        <w:tab/>
      </w:r>
      <w:r>
        <w:tab/>
      </w:r>
      <w:r>
        <w:tab/>
      </w:r>
      <w:r>
        <w:tab/>
      </w:r>
      <w:r w:rsidRPr="57600B7D">
        <w:rPr>
          <w:rFonts w:ascii="Arial" w:eastAsia="Arial" w:hAnsi="Arial" w:cs="Arial"/>
        </w:rPr>
        <w:t>____________________________</w:t>
      </w:r>
    </w:p>
    <w:p w14:paraId="7EE8682D" w14:textId="2014035E" w:rsidR="57600B7D" w:rsidRDefault="57600B7D" w:rsidP="57600B7D">
      <w:pPr>
        <w:rPr>
          <w:rFonts w:ascii="Arial" w:eastAsia="Arial" w:hAnsi="Arial" w:cs="Arial"/>
        </w:rPr>
      </w:pPr>
      <w:r w:rsidRPr="57600B7D">
        <w:rPr>
          <w:rFonts w:ascii="Arial" w:eastAsia="Arial" w:hAnsi="Arial" w:cs="Arial"/>
        </w:rPr>
        <w:t>_________________________</w:t>
      </w:r>
      <w:r>
        <w:tab/>
      </w:r>
      <w:r>
        <w:tab/>
      </w:r>
      <w:r>
        <w:tab/>
      </w:r>
      <w:r>
        <w:tab/>
      </w:r>
      <w:r w:rsidRPr="57600B7D">
        <w:rPr>
          <w:rFonts w:ascii="Arial" w:eastAsia="Arial" w:hAnsi="Arial" w:cs="Arial"/>
        </w:rPr>
        <w:t>____________________________</w:t>
      </w:r>
    </w:p>
    <w:p w14:paraId="43980991" w14:textId="1415AD7A" w:rsidR="57600B7D" w:rsidRDefault="57600B7D" w:rsidP="3020F158">
      <w:pPr>
        <w:rPr>
          <w:rFonts w:ascii="Arial" w:eastAsia="Arial" w:hAnsi="Arial" w:cs="Arial"/>
        </w:rPr>
      </w:pPr>
      <w:r w:rsidRPr="3020F158">
        <w:rPr>
          <w:rFonts w:ascii="Arial" w:eastAsia="Arial" w:hAnsi="Arial" w:cs="Arial"/>
        </w:rPr>
        <w:t>_________________________</w:t>
      </w:r>
      <w:r>
        <w:tab/>
      </w:r>
      <w:r>
        <w:tab/>
      </w:r>
      <w:r>
        <w:tab/>
      </w:r>
      <w:r>
        <w:tab/>
      </w:r>
      <w:r w:rsidRPr="3020F158">
        <w:rPr>
          <w:rFonts w:ascii="Arial" w:eastAsia="Arial" w:hAnsi="Arial" w:cs="Arial"/>
        </w:rPr>
        <w:t>____________________________</w:t>
      </w:r>
    </w:p>
    <w:p w14:paraId="5A12257C" w14:textId="2DEBA3CA" w:rsidR="57600B7D" w:rsidRDefault="57600B7D" w:rsidP="3020F158">
      <w:pPr>
        <w:pStyle w:val="Heading1"/>
        <w:rPr>
          <w:rFonts w:ascii="Arial" w:eastAsia="Arial" w:hAnsi="Arial" w:cs="Arial"/>
          <w:b/>
          <w:bCs/>
          <w:color w:val="auto"/>
          <w:sz w:val="24"/>
          <w:szCs w:val="24"/>
        </w:rPr>
      </w:pPr>
      <w:r w:rsidRPr="3020F158">
        <w:rPr>
          <w:rFonts w:ascii="Arial" w:eastAsia="Arial" w:hAnsi="Arial" w:cs="Arial"/>
          <w:b/>
          <w:bCs/>
          <w:color w:val="auto"/>
          <w:sz w:val="24"/>
          <w:szCs w:val="24"/>
        </w:rPr>
        <w:t>AUTHENTICATION</w:t>
      </w:r>
    </w:p>
    <w:p w14:paraId="30A2E831" w14:textId="7E4069DF" w:rsidR="57600B7D" w:rsidRDefault="57600B7D" w:rsidP="3020F158">
      <w:pPr>
        <w:rPr>
          <w:rFonts w:ascii="Arial" w:eastAsia="Arial" w:hAnsi="Arial" w:cs="Arial"/>
          <w:sz w:val="24"/>
          <w:szCs w:val="24"/>
        </w:rPr>
      </w:pPr>
      <w:r w:rsidRPr="3020F158">
        <w:rPr>
          <w:rFonts w:ascii="Arial" w:eastAsia="Arial" w:hAnsi="Arial" w:cs="Arial"/>
          <w:sz w:val="24"/>
          <w:szCs w:val="24"/>
        </w:rPr>
        <w:t>___________________________ Counselor/Small Group Leader</w:t>
      </w:r>
      <w:r>
        <w:tab/>
      </w:r>
      <w:r w:rsidRPr="3020F158">
        <w:rPr>
          <w:rFonts w:ascii="Arial" w:eastAsia="Arial" w:hAnsi="Arial" w:cs="Arial"/>
          <w:sz w:val="24"/>
          <w:szCs w:val="24"/>
        </w:rPr>
        <w:t>DATE:_____________</w:t>
      </w:r>
    </w:p>
    <w:p w14:paraId="2722601B" w14:textId="177A3280" w:rsidR="57600B7D" w:rsidRDefault="57600B7D" w:rsidP="3020F158">
      <w:pPr>
        <w:rPr>
          <w:rFonts w:ascii="Arial" w:eastAsia="Arial" w:hAnsi="Arial" w:cs="Arial"/>
          <w:sz w:val="24"/>
          <w:szCs w:val="24"/>
        </w:rPr>
      </w:pPr>
      <w:r w:rsidRPr="3020F158">
        <w:rPr>
          <w:rFonts w:ascii="Arial" w:eastAsia="Arial" w:hAnsi="Arial" w:cs="Arial"/>
          <w:sz w:val="24"/>
          <w:szCs w:val="24"/>
        </w:rPr>
        <w:t>I acknowledge having been counseled by the above individual and understand the reason for this counseling session.  I concur / do not concur that the information above accurately reflects this counseling session.  I do not concur for the following reasons:</w:t>
      </w:r>
    </w:p>
    <w:p w14:paraId="324841DE" w14:textId="5A1CA47C" w:rsidR="57600B7D" w:rsidRDefault="57600B7D" w:rsidP="57600B7D">
      <w:pPr>
        <w:rPr>
          <w:rFonts w:ascii="Arial" w:eastAsia="Arial" w:hAnsi="Arial" w:cs="Arial"/>
          <w:sz w:val="24"/>
          <w:szCs w:val="24"/>
        </w:rPr>
      </w:pPr>
      <w:r w:rsidRPr="57600B7D">
        <w:rPr>
          <w:rFonts w:ascii="Arial" w:eastAsia="Arial" w:hAnsi="Arial" w:cs="Arial"/>
          <w:sz w:val="24"/>
          <w:szCs w:val="24"/>
        </w:rPr>
        <w:t>___________________________________________________</w:t>
      </w:r>
      <w:r>
        <w:tab/>
      </w:r>
      <w:r w:rsidRPr="57600B7D">
        <w:rPr>
          <w:rFonts w:ascii="Arial" w:eastAsia="Arial" w:hAnsi="Arial" w:cs="Arial"/>
          <w:sz w:val="24"/>
          <w:szCs w:val="24"/>
        </w:rPr>
        <w:t>DATE:_____________</w:t>
      </w:r>
    </w:p>
    <w:p w14:paraId="0A7EF4E1" w14:textId="51A4E80F" w:rsidR="57600B7D" w:rsidRDefault="57600B7D" w:rsidP="3020F158">
      <w:pPr>
        <w:spacing w:after="0"/>
        <w:rPr>
          <w:rFonts w:ascii="Arial" w:eastAsia="Arial" w:hAnsi="Arial" w:cs="Arial"/>
          <w:color w:val="000000" w:themeColor="text1"/>
          <w:sz w:val="24"/>
          <w:szCs w:val="24"/>
        </w:rPr>
      </w:pPr>
      <w:r w:rsidRPr="3020F158">
        <w:rPr>
          <w:rFonts w:ascii="Arial" w:eastAsia="Arial" w:hAnsi="Arial" w:cs="Arial"/>
          <w:color w:val="000000" w:themeColor="text1"/>
          <w:sz w:val="24"/>
          <w:szCs w:val="24"/>
        </w:rPr>
        <w:t>PRINT NAME, RANK, BRANCH and SIGN</w:t>
      </w:r>
      <w:r>
        <w:tab/>
      </w:r>
      <w:r>
        <w:tab/>
      </w:r>
    </w:p>
    <w:p w14:paraId="75743916" w14:textId="5F75330E" w:rsidR="57600B7D" w:rsidRDefault="57600B7D" w:rsidP="57600B7D">
      <w:pPr>
        <w:spacing w:after="0"/>
      </w:pPr>
    </w:p>
    <w:p w14:paraId="7834C6D2" w14:textId="77777777" w:rsidR="00FF1781" w:rsidRDefault="00FF1781" w:rsidP="57600B7D">
      <w:pPr>
        <w:spacing w:after="0"/>
      </w:pPr>
    </w:p>
    <w:p w14:paraId="22424927" w14:textId="77777777" w:rsidR="00FF1781" w:rsidRDefault="00FF1781" w:rsidP="57600B7D">
      <w:pPr>
        <w:spacing w:after="0"/>
      </w:pPr>
    </w:p>
    <w:p w14:paraId="7E437DCF" w14:textId="77777777" w:rsidR="00FF1781" w:rsidRDefault="00FF1781" w:rsidP="57600B7D">
      <w:pPr>
        <w:spacing w:after="0"/>
      </w:pPr>
    </w:p>
    <w:p w14:paraId="3B0D2360" w14:textId="77777777" w:rsidR="00FF1781" w:rsidRDefault="00FF1781" w:rsidP="57600B7D">
      <w:pPr>
        <w:spacing w:after="0"/>
      </w:pPr>
    </w:p>
    <w:p w14:paraId="2D3BF839" w14:textId="77777777" w:rsidR="00FF1781" w:rsidRDefault="00FF1781" w:rsidP="57600B7D">
      <w:pPr>
        <w:spacing w:after="0"/>
      </w:pPr>
    </w:p>
    <w:p w14:paraId="6C976174" w14:textId="77777777" w:rsidR="00FF1781" w:rsidRDefault="00FF1781" w:rsidP="57600B7D">
      <w:pPr>
        <w:spacing w:after="0"/>
      </w:pPr>
    </w:p>
    <w:p w14:paraId="57A9F872" w14:textId="77777777" w:rsidR="00FF1781" w:rsidRDefault="00FF1781" w:rsidP="57600B7D">
      <w:pPr>
        <w:spacing w:after="0"/>
      </w:pPr>
    </w:p>
    <w:p w14:paraId="3FC8311A" w14:textId="77777777" w:rsidR="00FF1781" w:rsidRDefault="00FF1781" w:rsidP="57600B7D">
      <w:pPr>
        <w:spacing w:after="0"/>
      </w:pPr>
    </w:p>
    <w:p w14:paraId="5DF66644" w14:textId="77777777" w:rsidR="00FF1781" w:rsidRDefault="00FF1781" w:rsidP="57600B7D">
      <w:pPr>
        <w:spacing w:after="0"/>
      </w:pPr>
    </w:p>
    <w:p w14:paraId="286CD669" w14:textId="77777777" w:rsidR="00FF1781" w:rsidRDefault="00FF1781" w:rsidP="57600B7D">
      <w:pPr>
        <w:spacing w:after="0"/>
      </w:pPr>
    </w:p>
    <w:p w14:paraId="71841A7A" w14:textId="77777777" w:rsidR="00FF1781" w:rsidRDefault="00FF1781" w:rsidP="57600B7D">
      <w:pPr>
        <w:spacing w:after="0"/>
      </w:pPr>
    </w:p>
    <w:p w14:paraId="28D07027" w14:textId="77777777" w:rsidR="00FF1781" w:rsidRDefault="00FF1781" w:rsidP="57600B7D">
      <w:pPr>
        <w:spacing w:after="0"/>
      </w:pPr>
    </w:p>
    <w:p w14:paraId="3190E6F5" w14:textId="77777777" w:rsidR="00FF1781" w:rsidRDefault="00FF1781" w:rsidP="57600B7D">
      <w:pPr>
        <w:spacing w:after="0"/>
      </w:pPr>
    </w:p>
    <w:p w14:paraId="542CECA4" w14:textId="77777777" w:rsidR="00FF1781" w:rsidRDefault="00FF1781" w:rsidP="57600B7D">
      <w:pPr>
        <w:spacing w:after="0"/>
      </w:pPr>
    </w:p>
    <w:p w14:paraId="5F4D1289" w14:textId="77777777" w:rsidR="00FF1781" w:rsidRDefault="00FF1781" w:rsidP="57600B7D">
      <w:pPr>
        <w:spacing w:after="0"/>
      </w:pPr>
    </w:p>
    <w:p w14:paraId="15F2A941" w14:textId="77777777" w:rsidR="00FF1781" w:rsidRDefault="00FF1781" w:rsidP="57600B7D">
      <w:pPr>
        <w:spacing w:after="0"/>
      </w:pPr>
    </w:p>
    <w:p w14:paraId="443CD481" w14:textId="77777777" w:rsidR="00FF1781" w:rsidRDefault="00FF1781" w:rsidP="57600B7D">
      <w:pPr>
        <w:spacing w:after="0"/>
      </w:pPr>
    </w:p>
    <w:p w14:paraId="65F5A96C" w14:textId="77777777" w:rsidR="00FF1781" w:rsidRDefault="00FF1781" w:rsidP="57600B7D">
      <w:pPr>
        <w:spacing w:after="0"/>
      </w:pPr>
    </w:p>
    <w:p w14:paraId="48700B5D" w14:textId="77777777" w:rsidR="00FF1781" w:rsidRDefault="00FF1781" w:rsidP="57600B7D">
      <w:pPr>
        <w:spacing w:after="0"/>
      </w:pPr>
    </w:p>
    <w:p w14:paraId="3CEF9B3A" w14:textId="77777777" w:rsidR="00FF1781" w:rsidRDefault="00FF1781" w:rsidP="57600B7D">
      <w:pPr>
        <w:spacing w:after="0"/>
      </w:pPr>
    </w:p>
    <w:p w14:paraId="04A1AD41" w14:textId="77777777" w:rsidR="00FF1781" w:rsidRDefault="00FF1781" w:rsidP="57600B7D">
      <w:pPr>
        <w:spacing w:after="0"/>
      </w:pPr>
    </w:p>
    <w:p w14:paraId="5AC0D95A" w14:textId="77777777" w:rsidR="00FF1781" w:rsidRDefault="00FF1781" w:rsidP="57600B7D">
      <w:pPr>
        <w:spacing w:after="0"/>
      </w:pPr>
    </w:p>
    <w:p w14:paraId="67BC59EB" w14:textId="77777777" w:rsidR="00FF1781" w:rsidRDefault="00FF1781" w:rsidP="57600B7D">
      <w:pPr>
        <w:spacing w:after="0"/>
      </w:pPr>
    </w:p>
    <w:p w14:paraId="09510D22" w14:textId="77777777" w:rsidR="00FF1781" w:rsidRDefault="00FF1781" w:rsidP="57600B7D">
      <w:pPr>
        <w:spacing w:after="0"/>
      </w:pPr>
    </w:p>
    <w:p w14:paraId="6ED38CC1" w14:textId="77777777" w:rsidR="00FF1781" w:rsidRDefault="00FF1781" w:rsidP="57600B7D">
      <w:pPr>
        <w:spacing w:after="0"/>
      </w:pPr>
    </w:p>
    <w:p w14:paraId="57217092" w14:textId="77777777" w:rsidR="00FF1781" w:rsidRDefault="00FF1781" w:rsidP="57600B7D">
      <w:pPr>
        <w:spacing w:after="0"/>
      </w:pPr>
    </w:p>
    <w:p w14:paraId="48F9D8A8" w14:textId="77777777" w:rsidR="00FF1781" w:rsidRDefault="00FF1781" w:rsidP="57600B7D">
      <w:pPr>
        <w:spacing w:after="0"/>
      </w:pPr>
    </w:p>
    <w:p w14:paraId="07E38766" w14:textId="77777777" w:rsidR="00FF1781" w:rsidRDefault="00FF1781" w:rsidP="57600B7D">
      <w:pPr>
        <w:spacing w:after="0"/>
      </w:pPr>
    </w:p>
    <w:p w14:paraId="02DE08BE" w14:textId="77777777" w:rsidR="00FF1781" w:rsidRDefault="00FF1781" w:rsidP="57600B7D">
      <w:pPr>
        <w:spacing w:after="0"/>
      </w:pPr>
    </w:p>
    <w:p w14:paraId="3B5D52B7" w14:textId="77777777" w:rsidR="00FF1781" w:rsidRDefault="00FF1781" w:rsidP="57600B7D">
      <w:pPr>
        <w:spacing w:after="0"/>
      </w:pPr>
    </w:p>
    <w:p w14:paraId="236C65C6" w14:textId="77777777" w:rsidR="00FF1781" w:rsidRDefault="00FF1781" w:rsidP="57600B7D">
      <w:pPr>
        <w:spacing w:after="0"/>
      </w:pPr>
    </w:p>
    <w:p w14:paraId="76C8661F" w14:textId="77777777" w:rsidR="00FF1781" w:rsidRDefault="00FF1781" w:rsidP="57600B7D">
      <w:pPr>
        <w:spacing w:after="0"/>
      </w:pPr>
    </w:p>
    <w:p w14:paraId="5D55C8E0" w14:textId="77777777" w:rsidR="00FF1781" w:rsidRDefault="00FF1781" w:rsidP="57600B7D">
      <w:pPr>
        <w:spacing w:after="0"/>
      </w:pPr>
    </w:p>
    <w:p w14:paraId="36CA001B" w14:textId="77777777" w:rsidR="00FF1781" w:rsidRDefault="00FF1781" w:rsidP="57600B7D">
      <w:pPr>
        <w:spacing w:after="0"/>
      </w:pPr>
    </w:p>
    <w:p w14:paraId="16294247" w14:textId="77777777" w:rsidR="00FF1781" w:rsidRDefault="00FF1781" w:rsidP="57600B7D">
      <w:pPr>
        <w:spacing w:after="0"/>
      </w:pPr>
    </w:p>
    <w:p w14:paraId="23B8B096" w14:textId="77777777" w:rsidR="00244604" w:rsidRDefault="00244604" w:rsidP="57600B7D">
      <w:pPr>
        <w:spacing w:after="0"/>
      </w:pPr>
    </w:p>
    <w:p w14:paraId="6631DDE9" w14:textId="77777777" w:rsidR="00244604" w:rsidRDefault="00244604" w:rsidP="57600B7D">
      <w:pPr>
        <w:spacing w:after="0"/>
      </w:pPr>
    </w:p>
    <w:p w14:paraId="04960C11" w14:textId="77777777" w:rsidR="00244604" w:rsidRDefault="00244604" w:rsidP="57600B7D">
      <w:pPr>
        <w:spacing w:after="0"/>
      </w:pPr>
    </w:p>
    <w:p w14:paraId="05C0FDD9" w14:textId="77777777" w:rsidR="00244604" w:rsidRDefault="00244604" w:rsidP="57600B7D">
      <w:pPr>
        <w:spacing w:after="0"/>
      </w:pPr>
    </w:p>
    <w:p w14:paraId="2269C6A2" w14:textId="77777777" w:rsidR="00FF1781" w:rsidRDefault="00FF1781" w:rsidP="57600B7D">
      <w:pPr>
        <w:spacing w:after="0"/>
      </w:pPr>
    </w:p>
    <w:p w14:paraId="1D63DADE" w14:textId="27B25313" w:rsidR="57600B7D" w:rsidRDefault="3020F158" w:rsidP="3020F158">
      <w:pPr>
        <w:pStyle w:val="Title"/>
        <w:jc w:val="center"/>
        <w:rPr>
          <w:rFonts w:eastAsia="Arial"/>
          <w:i w:val="0"/>
          <w:iCs w:val="0"/>
          <w:color w:val="000000" w:themeColor="text1"/>
          <w:sz w:val="23"/>
          <w:szCs w:val="23"/>
        </w:rPr>
      </w:pPr>
      <w:r w:rsidRPr="3020F158">
        <w:rPr>
          <w:rFonts w:eastAsia="Arial"/>
          <w:i w:val="0"/>
          <w:iCs w:val="0"/>
          <w:color w:val="000000" w:themeColor="text1"/>
          <w:sz w:val="23"/>
          <w:szCs w:val="23"/>
        </w:rPr>
        <w:t>MILITARY POLICE CAPTAINS CAREER COURSE (RESERVE COMPONENT)</w:t>
      </w:r>
    </w:p>
    <w:p w14:paraId="6984CFF7" w14:textId="278B4D5A" w:rsidR="57600B7D" w:rsidRDefault="3020F158" w:rsidP="3020F158">
      <w:pPr>
        <w:pStyle w:val="Subtitle"/>
        <w:jc w:val="center"/>
        <w:rPr>
          <w:rFonts w:ascii="Arial" w:eastAsia="Arial" w:hAnsi="Arial" w:cs="Arial"/>
          <w:b/>
          <w:bCs/>
          <w:color w:val="000000" w:themeColor="text1"/>
          <w:sz w:val="23"/>
          <w:szCs w:val="23"/>
        </w:rPr>
      </w:pPr>
      <w:r w:rsidRPr="3020F158">
        <w:rPr>
          <w:rFonts w:ascii="Arial" w:eastAsia="Arial" w:hAnsi="Arial" w:cs="Arial"/>
          <w:b/>
          <w:bCs/>
          <w:color w:val="000000" w:themeColor="text1"/>
          <w:sz w:val="23"/>
          <w:szCs w:val="23"/>
        </w:rPr>
        <w:t>INITIAL/FINAL COUNSELING</w:t>
      </w:r>
    </w:p>
    <w:p w14:paraId="4C4B3BAA" w14:textId="2F390E02"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Rank/Name:____________________________________</w:t>
      </w:r>
      <w:r w:rsidR="57600B7D">
        <w:tab/>
      </w:r>
      <w:r w:rsidR="57600B7D">
        <w:tab/>
      </w:r>
      <w:r w:rsidRPr="3020F158">
        <w:rPr>
          <w:rFonts w:ascii="Arial" w:eastAsia="Arial" w:hAnsi="Arial" w:cs="Arial"/>
          <w:color w:val="000000" w:themeColor="text1"/>
          <w:sz w:val="23"/>
          <w:szCs w:val="23"/>
        </w:rPr>
        <w:t>Male</w:t>
      </w:r>
      <w:r w:rsidR="57600B7D">
        <w:tab/>
      </w:r>
      <w:r w:rsidRPr="3020F158">
        <w:rPr>
          <w:rFonts w:ascii="Arial" w:eastAsia="Arial" w:hAnsi="Arial" w:cs="Arial"/>
          <w:color w:val="000000" w:themeColor="text1"/>
          <w:sz w:val="23"/>
          <w:szCs w:val="23"/>
        </w:rPr>
        <w:t>Female</w:t>
      </w:r>
    </w:p>
    <w:p w14:paraId="1F9A54D2" w14:textId="29FA3274"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b/>
          <w:bCs/>
          <w:color w:val="000000" w:themeColor="text1"/>
          <w:sz w:val="23"/>
          <w:szCs w:val="23"/>
        </w:rPr>
        <w:t>DATE AND SUMMARY:</w:t>
      </w:r>
      <w:r w:rsidR="57600B7D">
        <w:tab/>
      </w:r>
      <w:r w:rsidR="57600B7D">
        <w:tab/>
      </w:r>
      <w:r w:rsidR="57600B7D">
        <w:tab/>
      </w:r>
      <w:r w:rsidR="57600B7D">
        <w:tab/>
      </w:r>
      <w:r w:rsidR="57600B7D">
        <w:tab/>
      </w:r>
      <w:r w:rsidRPr="3020F158">
        <w:rPr>
          <w:rFonts w:ascii="Arial" w:eastAsia="Arial" w:hAnsi="Arial" w:cs="Arial"/>
          <w:b/>
          <w:bCs/>
          <w:color w:val="000000" w:themeColor="text1"/>
          <w:sz w:val="23"/>
          <w:szCs w:val="23"/>
        </w:rPr>
        <w:t>Date:_________</w:t>
      </w:r>
    </w:p>
    <w:p w14:paraId="1B1E9DE6" w14:textId="33DE3F9F"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You have just started a resident phase of MPCCC RC at the US Army Military Police School.  The purpose of this initial counseling is to ensure you understand graduation requirements, as well as other academic and behavioral expectations.</w:t>
      </w:r>
    </w:p>
    <w:p w14:paraId="4BA98BD7" w14:textId="09F4B853"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lastRenderedPageBreak/>
        <w:t xml:space="preserve">While attending this 2-week course, you must complete all course requirements.  Inability to complete any one of these events will result in a Student Status Review with recommendation for disposition (IAW the Individual Student Assessment Plan (ISAP)).  </w:t>
      </w:r>
    </w:p>
    <w:p w14:paraId="6F9190E8" w14:textId="07B4567D"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Pass all assignments, performance orientated evaluations and tests listed in the table above.  Failure to pass more than two on the first attempt will result in the initiation of a student status review.  Failure to pass any on the second attempt will do the same.</w:t>
      </w:r>
    </w:p>
    <w:p w14:paraId="676F0D14" w14:textId="0C384870"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You are required to pass the Army Combat Fitness Test (ACFT) and meet height/weight requirements in the first phase of the course.  All Soldiers must attain a score of at least 60 points on each event and an overall score of at least 360 points. The maximum score is 600 points.</w:t>
      </w:r>
    </w:p>
    <w:p w14:paraId="6666DF93" w14:textId="381F124D"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 xml:space="preserve">Your </w:t>
      </w:r>
      <w:r w:rsidRPr="3020F158">
        <w:rPr>
          <w:rFonts w:ascii="Arial" w:eastAsia="Arial" w:hAnsi="Arial" w:cs="Arial"/>
          <w:b/>
          <w:bCs/>
          <w:color w:val="000000" w:themeColor="text1"/>
          <w:sz w:val="23"/>
          <w:szCs w:val="23"/>
        </w:rPr>
        <w:t>Final ACFT</w:t>
      </w:r>
      <w:r w:rsidRPr="3020F158">
        <w:rPr>
          <w:rFonts w:ascii="Arial" w:eastAsia="Arial" w:hAnsi="Arial" w:cs="Arial"/>
          <w:color w:val="000000" w:themeColor="text1"/>
          <w:sz w:val="23"/>
          <w:szCs w:val="23"/>
        </w:rPr>
        <w:t xml:space="preserve"> score was __________.</w:t>
      </w:r>
    </w:p>
    <w:p w14:paraId="0BE79D3E" w14:textId="58A73BC9"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This score breaks down as follows:</w:t>
      </w:r>
    </w:p>
    <w:p w14:paraId="6CDB6436" w14:textId="1C1A2F0A"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b/>
          <w:bCs/>
          <w:color w:val="000000" w:themeColor="text1"/>
          <w:sz w:val="23"/>
          <w:szCs w:val="23"/>
        </w:rPr>
        <w:t>3 Rep MDL:</w:t>
      </w:r>
      <w:r w:rsidR="57600B7D">
        <w:tab/>
      </w:r>
      <w:r w:rsidRPr="3020F158">
        <w:rPr>
          <w:rFonts w:ascii="Arial" w:eastAsia="Arial" w:hAnsi="Arial" w:cs="Arial"/>
          <w:b/>
          <w:bCs/>
          <w:color w:val="000000" w:themeColor="text1"/>
          <w:sz w:val="23"/>
          <w:szCs w:val="23"/>
        </w:rPr>
        <w:t>_____repetitions for_____ points.</w:t>
      </w:r>
    </w:p>
    <w:p w14:paraId="5E786094" w14:textId="3BE806D5"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b/>
          <w:bCs/>
          <w:color w:val="000000" w:themeColor="text1"/>
          <w:sz w:val="23"/>
          <w:szCs w:val="23"/>
        </w:rPr>
        <w:t>SPT:</w:t>
      </w:r>
      <w:r w:rsidR="57600B7D">
        <w:tab/>
      </w:r>
      <w:r w:rsidRPr="3020F158">
        <w:rPr>
          <w:rFonts w:ascii="Arial" w:eastAsia="Arial" w:hAnsi="Arial" w:cs="Arial"/>
          <w:b/>
          <w:bCs/>
          <w:color w:val="000000" w:themeColor="text1"/>
          <w:sz w:val="23"/>
          <w:szCs w:val="23"/>
        </w:rPr>
        <w:t>_____distance for _____points.</w:t>
      </w:r>
    </w:p>
    <w:p w14:paraId="576CA7CC" w14:textId="7928D442"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b/>
          <w:bCs/>
          <w:color w:val="000000" w:themeColor="text1"/>
          <w:sz w:val="23"/>
          <w:szCs w:val="23"/>
        </w:rPr>
        <w:t>HRP:</w:t>
      </w:r>
      <w:r w:rsidRPr="3020F158">
        <w:rPr>
          <w:rFonts w:ascii="Arial" w:eastAsia="Arial" w:hAnsi="Arial" w:cs="Arial"/>
          <w:color w:val="000000" w:themeColor="text1"/>
          <w:sz w:val="23"/>
          <w:szCs w:val="23"/>
        </w:rPr>
        <w:t xml:space="preserve">  _____repetitions for _____points.</w:t>
      </w:r>
    </w:p>
    <w:p w14:paraId="1CBCA92B" w14:textId="522F8EAD"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b/>
          <w:bCs/>
          <w:color w:val="000000" w:themeColor="text1"/>
          <w:sz w:val="23"/>
          <w:szCs w:val="23"/>
        </w:rPr>
        <w:t>SDC:</w:t>
      </w:r>
      <w:r w:rsidRPr="3020F158">
        <w:rPr>
          <w:rFonts w:ascii="Arial" w:eastAsia="Arial" w:hAnsi="Arial" w:cs="Arial"/>
          <w:color w:val="000000" w:themeColor="text1"/>
          <w:sz w:val="23"/>
          <w:szCs w:val="23"/>
        </w:rPr>
        <w:t xml:space="preserve">  ___:____minutes for _____points.</w:t>
      </w:r>
    </w:p>
    <w:p w14:paraId="23ACFE4B" w14:textId="768FC043" w:rsidR="57600B7D" w:rsidRDefault="00D41A77" w:rsidP="3020F158">
      <w:pPr>
        <w:spacing w:after="0"/>
        <w:rPr>
          <w:rFonts w:ascii="Arial" w:eastAsia="Arial" w:hAnsi="Arial" w:cs="Arial"/>
          <w:color w:val="000000" w:themeColor="text1"/>
          <w:sz w:val="23"/>
          <w:szCs w:val="23"/>
        </w:rPr>
      </w:pPr>
      <w:r>
        <w:rPr>
          <w:rFonts w:ascii="Arial" w:eastAsia="Arial" w:hAnsi="Arial" w:cs="Arial"/>
          <w:b/>
          <w:bCs/>
          <w:color w:val="000000" w:themeColor="text1"/>
          <w:sz w:val="23"/>
          <w:szCs w:val="23"/>
        </w:rPr>
        <w:t>Plank</w:t>
      </w:r>
      <w:r w:rsidR="3020F158" w:rsidRPr="3020F158">
        <w:rPr>
          <w:rFonts w:ascii="Arial" w:eastAsia="Arial" w:hAnsi="Arial" w:cs="Arial"/>
          <w:b/>
          <w:bCs/>
          <w:color w:val="000000" w:themeColor="text1"/>
          <w:sz w:val="23"/>
          <w:szCs w:val="23"/>
        </w:rPr>
        <w:t>:</w:t>
      </w:r>
      <w:r w:rsidR="3020F158" w:rsidRPr="3020F158">
        <w:rPr>
          <w:rFonts w:ascii="Arial" w:eastAsia="Arial" w:hAnsi="Arial" w:cs="Arial"/>
          <w:color w:val="000000" w:themeColor="text1"/>
          <w:sz w:val="23"/>
          <w:szCs w:val="23"/>
        </w:rPr>
        <w:t xml:space="preserve">  _____repetitions for _____points.</w:t>
      </w:r>
    </w:p>
    <w:p w14:paraId="2CAC0E19" w14:textId="2F0505C9"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b/>
          <w:bCs/>
          <w:color w:val="000000" w:themeColor="text1"/>
          <w:sz w:val="23"/>
          <w:szCs w:val="23"/>
        </w:rPr>
        <w:t>2 mile run:</w:t>
      </w:r>
      <w:r w:rsidR="57600B7D">
        <w:tab/>
      </w:r>
      <w:r w:rsidRPr="3020F158">
        <w:rPr>
          <w:rFonts w:ascii="Arial" w:eastAsia="Arial" w:hAnsi="Arial" w:cs="Arial"/>
          <w:b/>
          <w:bCs/>
          <w:color w:val="000000" w:themeColor="text1"/>
          <w:sz w:val="23"/>
          <w:szCs w:val="23"/>
        </w:rPr>
        <w:t>___:____minutes for______ points.</w:t>
      </w:r>
    </w:p>
    <w:p w14:paraId="53534C32" w14:textId="033F05B4" w:rsidR="57600B7D" w:rsidRDefault="57600B7D" w:rsidP="3020F158">
      <w:pPr>
        <w:spacing w:after="0"/>
        <w:rPr>
          <w:rFonts w:ascii="Arial" w:eastAsia="Arial" w:hAnsi="Arial" w:cs="Arial"/>
          <w:b/>
          <w:bCs/>
          <w:color w:val="000000" w:themeColor="text1"/>
          <w:sz w:val="23"/>
          <w:szCs w:val="23"/>
        </w:rPr>
      </w:pPr>
    </w:p>
    <w:p w14:paraId="5BE64441" w14:textId="539F71A2"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Additionally, there are other requirements you will be expected to meet.</w:t>
      </w:r>
    </w:p>
    <w:p w14:paraId="7BAE73C5" w14:textId="21C10344"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Lead by example.  Maintain the highest military bearing and discipline, on or off duty.  This applies to how you conduct yourself in and out of the classroom throughout the day, as well.  Do not settle for the minimum standards.  Ensure you are meeting or exceeding appearance standards of AR 670-1.  Be polite and considerate of others, especially as you proceed through the halls of MSCoE.  Seek out responsibility.  Be a team player.  Stay focused and motivated.  Build on MP Regimental pride by always endeavoring to learn about where we have been, where we are, and where we are going as a branch.</w:t>
      </w:r>
    </w:p>
    <w:p w14:paraId="172A854D" w14:textId="2D6B7F68"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 xml:space="preserve">You are on a full scholarship here.  Complete all class pre-reading and come to class prepared to contribute.    </w:t>
      </w:r>
    </w:p>
    <w:p w14:paraId="0BB0354C" w14:textId="57EEAB01"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Prohibited practices can end your career much more quickly than failure to achieve course standards.  As an MP, you must be the standard bearer.  Remember the following:</w:t>
      </w:r>
    </w:p>
    <w:p w14:paraId="13F82CA6" w14:textId="68CF628C"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Do not violate FLW Regulation 350-12 considering the proper treatment of trainees at FLW.  You read, understood and signed FLW Form 1225 (Rev 17 July 2002), which covered this subject in detail during in-processing.</w:t>
      </w:r>
    </w:p>
    <w:p w14:paraId="4A35F5C7" w14:textId="42088F82"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Do not fraternize or engage in unprofessional or improper relationships with enlisted Soldiers.  Ignorance is not an excuse.  Trust, but verify.  You read, understood, and signed a form covering this subject in detail during your in-processing.</w:t>
      </w:r>
    </w:p>
    <w:p w14:paraId="7F2BDEF4" w14:textId="0DC003BC"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Do not drive under the influence of alcohol, or any other controlled substance.  The improper use or abuse of alcohol or controlled substances will not be tolerated.  If you require a ride, call a taxi, or a cadre member.  If you do not do so, the consequences fall squarely on your shoulders.</w:t>
      </w:r>
    </w:p>
    <w:p w14:paraId="5F6016CD" w14:textId="3E0ED51F"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Sexual harassment will not be tolerated at USAMPS at all.</w:t>
      </w:r>
    </w:p>
    <w:p w14:paraId="27DA05EF" w14:textId="0BA288AA"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Do not be drawn into a physical confrontation with anyone.  This includes spouse and children, if applicable.  Assault, spousal abuse, and/or child abuse or neglect will not be tolerated.  You will be referred to the B, 701</w:t>
      </w:r>
      <w:r w:rsidRPr="3020F158">
        <w:rPr>
          <w:rFonts w:ascii="Arial" w:eastAsia="Arial" w:hAnsi="Arial" w:cs="Arial"/>
          <w:color w:val="000000" w:themeColor="text1"/>
          <w:sz w:val="23"/>
          <w:szCs w:val="23"/>
          <w:vertAlign w:val="superscript"/>
        </w:rPr>
        <w:t>st</w:t>
      </w:r>
      <w:r w:rsidRPr="3020F158">
        <w:rPr>
          <w:rFonts w:ascii="Arial" w:eastAsia="Arial" w:hAnsi="Arial" w:cs="Arial"/>
          <w:color w:val="000000" w:themeColor="text1"/>
          <w:sz w:val="23"/>
          <w:szCs w:val="23"/>
        </w:rPr>
        <w:t xml:space="preserve"> Co Cdr.</w:t>
      </w:r>
    </w:p>
    <w:p w14:paraId="2EA41161" w14:textId="64953B80"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lastRenderedPageBreak/>
        <w:t>Do not become involved in a student-instructor confrontation.  Instructors are cadre, regardless of rank.  If an instructor has been disrespectful or otherwise derelict, address the issue with your SGL.  If the cadre member is wrong, the SGL will ensure the issue is addressed properly.  If you are wrong, you will be referred to the Chief CCC / Chief CATD.</w:t>
      </w:r>
    </w:p>
    <w:p w14:paraId="706DE27E" w14:textId="23267D16"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Do not go to “off limits” establishments.   If you’d be embarrassed to take your parents to a place, then you probably shouldn’t be there either, especially as an officer.</w:t>
      </w:r>
    </w:p>
    <w:p w14:paraId="6248A631" w14:textId="6FD9D637"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Do not possess a privately owned weapon (POW) on FLW, without registering it with the Provost Marshal Office at the main gate.  Store it in an authorized location.  Never transport a loaded POW.</w:t>
      </w:r>
    </w:p>
    <w:p w14:paraId="3B0BDB27" w14:textId="729A4FB8"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Do not compromise your integrity.  Do not lie, cheat, steal, or tolerate those who do.</w:t>
      </w:r>
    </w:p>
    <w:p w14:paraId="1F61866F" w14:textId="53654E82" w:rsidR="57600B7D" w:rsidRDefault="3020F158" w:rsidP="3020F158">
      <w:pPr>
        <w:pStyle w:val="Heading1"/>
        <w:rPr>
          <w:rFonts w:ascii="Arial" w:eastAsia="Arial" w:hAnsi="Arial" w:cs="Arial"/>
          <w:b/>
          <w:bCs/>
          <w:color w:val="000000" w:themeColor="text1"/>
          <w:sz w:val="23"/>
          <w:szCs w:val="23"/>
        </w:rPr>
      </w:pPr>
      <w:r w:rsidRPr="3020F158">
        <w:rPr>
          <w:rFonts w:ascii="Arial" w:eastAsia="Arial" w:hAnsi="Arial" w:cs="Arial"/>
          <w:b/>
          <w:bCs/>
          <w:color w:val="000000" w:themeColor="text1"/>
          <w:sz w:val="23"/>
          <w:szCs w:val="23"/>
        </w:rPr>
        <w:t>AUTHENTICATION</w:t>
      </w:r>
    </w:p>
    <w:p w14:paraId="136164D1" w14:textId="0472A3EA"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Counselor/Small Group Leader____________________________</w:t>
      </w:r>
      <w:r w:rsidR="57600B7D">
        <w:tab/>
      </w:r>
      <w:r w:rsidRPr="3020F158">
        <w:rPr>
          <w:rFonts w:ascii="Arial" w:eastAsia="Arial" w:hAnsi="Arial" w:cs="Arial"/>
          <w:color w:val="000000" w:themeColor="text1"/>
          <w:sz w:val="23"/>
          <w:szCs w:val="23"/>
        </w:rPr>
        <w:t>DATE:_____________</w:t>
      </w:r>
    </w:p>
    <w:p w14:paraId="1487F468" w14:textId="3A2CFB28"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 xml:space="preserve">I acknowledge having been counseled by the above individual and understand the reason for this counseling session.  I also acknowledge that I have read the MPCCC Individual Student Assessment Plan (ISAP) and USAMPS Honor Code, and recognize all that is required of me during this course.  I recognize what actions may be taken against me IAW Appendix J to the Individual Student Assessment Plan if I fail to conform.  </w:t>
      </w:r>
    </w:p>
    <w:p w14:paraId="6B232B2A" w14:textId="6DE9042A"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b/>
          <w:bCs/>
          <w:color w:val="000000" w:themeColor="text1"/>
          <w:sz w:val="23"/>
          <w:szCs w:val="23"/>
        </w:rPr>
        <w:t>I concur / do not concur</w:t>
      </w:r>
      <w:r w:rsidRPr="3020F158">
        <w:rPr>
          <w:rFonts w:ascii="Arial" w:eastAsia="Arial" w:hAnsi="Arial" w:cs="Arial"/>
          <w:color w:val="000000" w:themeColor="text1"/>
          <w:sz w:val="23"/>
          <w:szCs w:val="23"/>
        </w:rPr>
        <w:t xml:space="preserve"> that the information above accurately reflects this counseling session.  I do not concur for the following reasons:</w:t>
      </w:r>
    </w:p>
    <w:p w14:paraId="426AD330" w14:textId="60C5C84F" w:rsidR="57600B7D" w:rsidRDefault="3020F158" w:rsidP="3020F158">
      <w:pPr>
        <w:spacing w:after="0"/>
        <w:rPr>
          <w:rFonts w:ascii="Arial" w:eastAsia="Arial" w:hAnsi="Arial" w:cs="Arial"/>
          <w:color w:val="000000" w:themeColor="text1"/>
          <w:sz w:val="23"/>
          <w:szCs w:val="23"/>
        </w:rPr>
      </w:pPr>
      <w:r w:rsidRPr="3020F158">
        <w:rPr>
          <w:rFonts w:ascii="Arial" w:eastAsia="Arial" w:hAnsi="Arial" w:cs="Arial"/>
          <w:color w:val="000000" w:themeColor="text1"/>
          <w:sz w:val="23"/>
          <w:szCs w:val="23"/>
        </w:rPr>
        <w:t>___________________________________________________</w:t>
      </w:r>
      <w:r w:rsidR="57600B7D">
        <w:tab/>
      </w:r>
      <w:r w:rsidRPr="3020F158">
        <w:rPr>
          <w:rFonts w:ascii="Arial" w:eastAsia="Arial" w:hAnsi="Arial" w:cs="Arial"/>
          <w:color w:val="000000" w:themeColor="text1"/>
          <w:sz w:val="23"/>
          <w:szCs w:val="23"/>
        </w:rPr>
        <w:t>DATE:_____________</w:t>
      </w:r>
    </w:p>
    <w:p w14:paraId="5A1E2521" w14:textId="486D6F28" w:rsidR="57600B7D" w:rsidRDefault="3020F158" w:rsidP="3020F158">
      <w:pPr>
        <w:spacing w:after="0"/>
        <w:rPr>
          <w:rFonts w:ascii="Arial" w:eastAsia="Arial" w:hAnsi="Arial" w:cs="Arial"/>
          <w:color w:val="000000" w:themeColor="text1"/>
        </w:rPr>
      </w:pPr>
      <w:r w:rsidRPr="3020F158">
        <w:rPr>
          <w:rFonts w:ascii="Arial" w:eastAsia="Arial" w:hAnsi="Arial" w:cs="Arial"/>
          <w:color w:val="000000" w:themeColor="text1"/>
        </w:rPr>
        <w:t>PRINT NAME, RANK, BRANCH and SIGN</w:t>
      </w:r>
      <w:r w:rsidR="57600B7D">
        <w:tab/>
      </w:r>
      <w:r w:rsidR="57600B7D">
        <w:tab/>
      </w:r>
      <w:r w:rsidR="57600B7D">
        <w:tab/>
      </w:r>
      <w:r w:rsidR="57600B7D">
        <w:tab/>
      </w:r>
    </w:p>
    <w:p w14:paraId="35F9BA88" w14:textId="77777777" w:rsidR="001A4F0D" w:rsidRDefault="57600B7D" w:rsidP="3020F158">
      <w:pPr>
        <w:spacing w:after="0"/>
        <w:rPr>
          <w:rFonts w:ascii="Arial" w:eastAsia="Arial" w:hAnsi="Arial" w:cs="Arial"/>
          <w:color w:val="000000" w:themeColor="text1"/>
          <w:sz w:val="24"/>
          <w:szCs w:val="24"/>
        </w:rPr>
        <w:sectPr w:rsidR="001A4F0D">
          <w:headerReference w:type="default" r:id="rId151"/>
          <w:footerReference w:type="default" r:id="rId152"/>
          <w:headerReference w:type="first" r:id="rId153"/>
          <w:footerReference w:type="first" r:id="rId154"/>
          <w:pgSz w:w="12240" w:h="15840"/>
          <w:pgMar w:top="1440" w:right="1440" w:bottom="1440" w:left="1440" w:header="720" w:footer="720" w:gutter="0"/>
          <w:cols w:space="720"/>
          <w:docGrid w:linePitch="360"/>
        </w:sectPr>
      </w:pPr>
      <w:r>
        <w:br/>
      </w:r>
    </w:p>
    <w:p w14:paraId="673B5587" w14:textId="4A92BFF5" w:rsidR="57600B7D" w:rsidRDefault="00334985" w:rsidP="3020F158">
      <w:pPr>
        <w:spacing w:after="0"/>
        <w:rPr>
          <w:rFonts w:ascii="Arial" w:eastAsia="Arial" w:hAnsi="Arial" w:cs="Arial"/>
          <w:color w:val="000000" w:themeColor="text1"/>
          <w:sz w:val="24"/>
          <w:szCs w:val="24"/>
        </w:rPr>
      </w:pPr>
      <w:r>
        <w:rPr>
          <w:noProof/>
        </w:rPr>
        <w:lastRenderedPageBreak/>
        <w:drawing>
          <wp:inline distT="0" distB="0" distL="0" distR="0" wp14:anchorId="7ADAF6C3" wp14:editId="0D0879EA">
            <wp:extent cx="5943600" cy="75806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3600" cy="7580630"/>
                    </a:xfrm>
                    <a:prstGeom prst="rect">
                      <a:avLst/>
                    </a:prstGeom>
                  </pic:spPr>
                </pic:pic>
              </a:graphicData>
            </a:graphic>
          </wp:inline>
        </w:drawing>
      </w:r>
    </w:p>
    <w:p w14:paraId="61FCF50A" w14:textId="77777777" w:rsidR="006B46D4" w:rsidRDefault="006B46D4" w:rsidP="3020F158">
      <w:pPr>
        <w:spacing w:after="0"/>
        <w:rPr>
          <w:rFonts w:ascii="Arial" w:eastAsia="Arial" w:hAnsi="Arial" w:cs="Arial"/>
          <w:color w:val="000000" w:themeColor="text1"/>
          <w:sz w:val="24"/>
          <w:szCs w:val="24"/>
        </w:rPr>
      </w:pPr>
    </w:p>
    <w:p w14:paraId="0C14251D" w14:textId="77777777" w:rsidR="006B46D4" w:rsidRDefault="006B46D4" w:rsidP="3020F158">
      <w:pPr>
        <w:spacing w:after="0"/>
        <w:rPr>
          <w:rFonts w:ascii="Arial" w:eastAsia="Arial" w:hAnsi="Arial" w:cs="Arial"/>
          <w:color w:val="000000" w:themeColor="text1"/>
          <w:sz w:val="24"/>
          <w:szCs w:val="24"/>
        </w:rPr>
      </w:pPr>
    </w:p>
    <w:p w14:paraId="715EC8C6" w14:textId="77777777" w:rsidR="006B46D4" w:rsidRDefault="006B46D4" w:rsidP="3020F158">
      <w:pPr>
        <w:spacing w:after="0"/>
        <w:rPr>
          <w:rFonts w:ascii="Arial" w:eastAsia="Arial" w:hAnsi="Arial" w:cs="Arial"/>
          <w:color w:val="000000" w:themeColor="text1"/>
          <w:sz w:val="24"/>
          <w:szCs w:val="24"/>
        </w:rPr>
      </w:pPr>
    </w:p>
    <w:p w14:paraId="7FF49EB9" w14:textId="2F7C9D2F" w:rsidR="006B46D4" w:rsidRDefault="001311F6" w:rsidP="3020F158">
      <w:pPr>
        <w:spacing w:after="0"/>
        <w:rPr>
          <w:rFonts w:ascii="Arial" w:eastAsia="Arial" w:hAnsi="Arial" w:cs="Arial"/>
          <w:color w:val="000000" w:themeColor="text1"/>
          <w:sz w:val="24"/>
          <w:szCs w:val="24"/>
        </w:rPr>
      </w:pPr>
      <w:r>
        <w:rPr>
          <w:noProof/>
        </w:rPr>
        <w:lastRenderedPageBreak/>
        <w:drawing>
          <wp:inline distT="0" distB="0" distL="0" distR="0" wp14:anchorId="5AA6EC7D" wp14:editId="35DF6D8D">
            <wp:extent cx="5943600" cy="2287905"/>
            <wp:effectExtent l="0" t="0" r="0"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56"/>
                    <a:stretch>
                      <a:fillRect/>
                    </a:stretch>
                  </pic:blipFill>
                  <pic:spPr>
                    <a:xfrm>
                      <a:off x="0" y="0"/>
                      <a:ext cx="5943600" cy="2287905"/>
                    </a:xfrm>
                    <a:prstGeom prst="rect">
                      <a:avLst/>
                    </a:prstGeom>
                  </pic:spPr>
                </pic:pic>
              </a:graphicData>
            </a:graphic>
          </wp:inline>
        </w:drawing>
      </w:r>
    </w:p>
    <w:p w14:paraId="06E35739" w14:textId="77777777" w:rsidR="006E244B" w:rsidRDefault="006E244B" w:rsidP="3020F158">
      <w:pPr>
        <w:spacing w:after="0"/>
        <w:rPr>
          <w:rFonts w:ascii="Arial" w:eastAsia="Arial" w:hAnsi="Arial" w:cs="Arial"/>
          <w:color w:val="000000" w:themeColor="text1"/>
          <w:sz w:val="24"/>
          <w:szCs w:val="24"/>
        </w:rPr>
      </w:pPr>
    </w:p>
    <w:p w14:paraId="41F905E5" w14:textId="77777777" w:rsidR="006E244B" w:rsidRDefault="006E244B" w:rsidP="3020F158">
      <w:pPr>
        <w:spacing w:after="0"/>
        <w:rPr>
          <w:rFonts w:ascii="Arial" w:eastAsia="Arial" w:hAnsi="Arial" w:cs="Arial"/>
          <w:color w:val="000000" w:themeColor="text1"/>
          <w:sz w:val="24"/>
          <w:szCs w:val="24"/>
        </w:rPr>
      </w:pPr>
    </w:p>
    <w:p w14:paraId="5BBA3139" w14:textId="77777777" w:rsidR="006E244B" w:rsidRDefault="006E244B" w:rsidP="3020F158">
      <w:pPr>
        <w:spacing w:after="0"/>
        <w:rPr>
          <w:rFonts w:ascii="Arial" w:eastAsia="Arial" w:hAnsi="Arial" w:cs="Arial"/>
          <w:color w:val="000000" w:themeColor="text1"/>
          <w:sz w:val="24"/>
          <w:szCs w:val="24"/>
        </w:rPr>
      </w:pPr>
    </w:p>
    <w:p w14:paraId="2C21D6BE" w14:textId="77777777" w:rsidR="006E244B" w:rsidRDefault="006E244B" w:rsidP="3020F158">
      <w:pPr>
        <w:spacing w:after="0"/>
        <w:rPr>
          <w:rFonts w:ascii="Arial" w:eastAsia="Arial" w:hAnsi="Arial" w:cs="Arial"/>
          <w:color w:val="000000" w:themeColor="text1"/>
          <w:sz w:val="24"/>
          <w:szCs w:val="24"/>
        </w:rPr>
      </w:pPr>
    </w:p>
    <w:p w14:paraId="6772D9E0" w14:textId="77777777" w:rsidR="006E244B" w:rsidRDefault="006E244B" w:rsidP="3020F158">
      <w:pPr>
        <w:spacing w:after="0"/>
        <w:rPr>
          <w:rFonts w:ascii="Arial" w:eastAsia="Arial" w:hAnsi="Arial" w:cs="Arial"/>
          <w:color w:val="000000" w:themeColor="text1"/>
          <w:sz w:val="24"/>
          <w:szCs w:val="24"/>
        </w:rPr>
      </w:pPr>
    </w:p>
    <w:p w14:paraId="4E9BF172" w14:textId="77777777" w:rsidR="006E244B" w:rsidRDefault="006E244B" w:rsidP="3020F158">
      <w:pPr>
        <w:spacing w:after="0"/>
        <w:rPr>
          <w:rFonts w:ascii="Arial" w:eastAsia="Arial" w:hAnsi="Arial" w:cs="Arial"/>
          <w:color w:val="000000" w:themeColor="text1"/>
          <w:sz w:val="24"/>
          <w:szCs w:val="24"/>
        </w:rPr>
      </w:pPr>
    </w:p>
    <w:p w14:paraId="10A22635" w14:textId="77777777" w:rsidR="006E244B" w:rsidRDefault="006E244B" w:rsidP="3020F158">
      <w:pPr>
        <w:spacing w:after="0"/>
        <w:rPr>
          <w:rFonts w:ascii="Arial" w:eastAsia="Arial" w:hAnsi="Arial" w:cs="Arial"/>
          <w:color w:val="000000" w:themeColor="text1"/>
          <w:sz w:val="24"/>
          <w:szCs w:val="24"/>
        </w:rPr>
      </w:pPr>
    </w:p>
    <w:p w14:paraId="241E81EC" w14:textId="77777777" w:rsidR="006E244B" w:rsidRDefault="006E244B" w:rsidP="3020F158">
      <w:pPr>
        <w:spacing w:after="0"/>
        <w:rPr>
          <w:rFonts w:ascii="Arial" w:eastAsia="Arial" w:hAnsi="Arial" w:cs="Arial"/>
          <w:color w:val="000000" w:themeColor="text1"/>
          <w:sz w:val="24"/>
          <w:szCs w:val="24"/>
        </w:rPr>
      </w:pPr>
    </w:p>
    <w:p w14:paraId="421B52EE" w14:textId="77777777" w:rsidR="006E244B" w:rsidRDefault="006E244B" w:rsidP="3020F158">
      <w:pPr>
        <w:spacing w:after="0"/>
        <w:rPr>
          <w:rFonts w:ascii="Arial" w:eastAsia="Arial" w:hAnsi="Arial" w:cs="Arial"/>
          <w:color w:val="000000" w:themeColor="text1"/>
          <w:sz w:val="24"/>
          <w:szCs w:val="24"/>
        </w:rPr>
      </w:pPr>
    </w:p>
    <w:p w14:paraId="711F8833" w14:textId="77777777" w:rsidR="006E244B" w:rsidRDefault="006E244B" w:rsidP="3020F158">
      <w:pPr>
        <w:spacing w:after="0"/>
        <w:rPr>
          <w:rFonts w:ascii="Arial" w:eastAsia="Arial" w:hAnsi="Arial" w:cs="Arial"/>
          <w:color w:val="000000" w:themeColor="text1"/>
          <w:sz w:val="24"/>
          <w:szCs w:val="24"/>
        </w:rPr>
      </w:pPr>
    </w:p>
    <w:p w14:paraId="1401CA0F" w14:textId="77777777" w:rsidR="006E244B" w:rsidRDefault="006E244B" w:rsidP="3020F158">
      <w:pPr>
        <w:spacing w:after="0"/>
        <w:rPr>
          <w:rFonts w:ascii="Arial" w:eastAsia="Arial" w:hAnsi="Arial" w:cs="Arial"/>
          <w:color w:val="000000" w:themeColor="text1"/>
          <w:sz w:val="24"/>
          <w:szCs w:val="24"/>
        </w:rPr>
      </w:pPr>
    </w:p>
    <w:p w14:paraId="66C5E63D" w14:textId="77777777" w:rsidR="006E244B" w:rsidRDefault="006E244B" w:rsidP="3020F158">
      <w:pPr>
        <w:spacing w:after="0"/>
        <w:rPr>
          <w:rFonts w:ascii="Arial" w:eastAsia="Arial" w:hAnsi="Arial" w:cs="Arial"/>
          <w:color w:val="000000" w:themeColor="text1"/>
          <w:sz w:val="24"/>
          <w:szCs w:val="24"/>
        </w:rPr>
      </w:pPr>
    </w:p>
    <w:p w14:paraId="20575AD9" w14:textId="77777777" w:rsidR="006E244B" w:rsidRDefault="006E244B" w:rsidP="3020F158">
      <w:pPr>
        <w:spacing w:after="0"/>
        <w:rPr>
          <w:rFonts w:ascii="Arial" w:eastAsia="Arial" w:hAnsi="Arial" w:cs="Arial"/>
          <w:color w:val="000000" w:themeColor="text1"/>
          <w:sz w:val="24"/>
          <w:szCs w:val="24"/>
        </w:rPr>
      </w:pPr>
    </w:p>
    <w:p w14:paraId="3D4D174A" w14:textId="77777777" w:rsidR="006E244B" w:rsidRDefault="006E244B" w:rsidP="3020F158">
      <w:pPr>
        <w:spacing w:after="0"/>
        <w:rPr>
          <w:rFonts w:ascii="Arial" w:eastAsia="Arial" w:hAnsi="Arial" w:cs="Arial"/>
          <w:color w:val="000000" w:themeColor="text1"/>
          <w:sz w:val="24"/>
          <w:szCs w:val="24"/>
        </w:rPr>
      </w:pPr>
    </w:p>
    <w:p w14:paraId="3270473D" w14:textId="77777777" w:rsidR="006E244B" w:rsidRDefault="006E244B" w:rsidP="3020F158">
      <w:pPr>
        <w:spacing w:after="0"/>
        <w:rPr>
          <w:rFonts w:ascii="Arial" w:eastAsia="Arial" w:hAnsi="Arial" w:cs="Arial"/>
          <w:color w:val="000000" w:themeColor="text1"/>
          <w:sz w:val="24"/>
          <w:szCs w:val="24"/>
        </w:rPr>
      </w:pPr>
    </w:p>
    <w:p w14:paraId="29B62030" w14:textId="77777777" w:rsidR="006E244B" w:rsidRDefault="006E244B" w:rsidP="3020F158">
      <w:pPr>
        <w:spacing w:after="0"/>
        <w:rPr>
          <w:rFonts w:ascii="Arial" w:eastAsia="Arial" w:hAnsi="Arial" w:cs="Arial"/>
          <w:color w:val="000000" w:themeColor="text1"/>
          <w:sz w:val="24"/>
          <w:szCs w:val="24"/>
        </w:rPr>
      </w:pPr>
    </w:p>
    <w:p w14:paraId="7D959782" w14:textId="77777777" w:rsidR="006E244B" w:rsidRDefault="006E244B" w:rsidP="3020F158">
      <w:pPr>
        <w:spacing w:after="0"/>
        <w:rPr>
          <w:rFonts w:ascii="Arial" w:eastAsia="Arial" w:hAnsi="Arial" w:cs="Arial"/>
          <w:color w:val="000000" w:themeColor="text1"/>
          <w:sz w:val="24"/>
          <w:szCs w:val="24"/>
        </w:rPr>
      </w:pPr>
    </w:p>
    <w:p w14:paraId="7CAD252F" w14:textId="77777777" w:rsidR="006E244B" w:rsidRDefault="006E244B" w:rsidP="3020F158">
      <w:pPr>
        <w:spacing w:after="0"/>
        <w:rPr>
          <w:rFonts w:ascii="Arial" w:eastAsia="Arial" w:hAnsi="Arial" w:cs="Arial"/>
          <w:color w:val="000000" w:themeColor="text1"/>
          <w:sz w:val="24"/>
          <w:szCs w:val="24"/>
        </w:rPr>
      </w:pPr>
    </w:p>
    <w:p w14:paraId="3D8C89D1" w14:textId="77777777" w:rsidR="006E244B" w:rsidRDefault="006E244B" w:rsidP="3020F158">
      <w:pPr>
        <w:spacing w:after="0"/>
        <w:rPr>
          <w:rFonts w:ascii="Arial" w:eastAsia="Arial" w:hAnsi="Arial" w:cs="Arial"/>
          <w:color w:val="000000" w:themeColor="text1"/>
          <w:sz w:val="24"/>
          <w:szCs w:val="24"/>
        </w:rPr>
      </w:pPr>
    </w:p>
    <w:p w14:paraId="54567DE6" w14:textId="77777777" w:rsidR="006E244B" w:rsidRDefault="006E244B" w:rsidP="3020F158">
      <w:pPr>
        <w:spacing w:after="0"/>
        <w:rPr>
          <w:rFonts w:ascii="Arial" w:eastAsia="Arial" w:hAnsi="Arial" w:cs="Arial"/>
          <w:color w:val="000000" w:themeColor="text1"/>
          <w:sz w:val="24"/>
          <w:szCs w:val="24"/>
        </w:rPr>
      </w:pPr>
    </w:p>
    <w:p w14:paraId="597D4417" w14:textId="77777777" w:rsidR="006E244B" w:rsidRDefault="006E244B" w:rsidP="3020F158">
      <w:pPr>
        <w:spacing w:after="0"/>
        <w:rPr>
          <w:rFonts w:ascii="Arial" w:eastAsia="Arial" w:hAnsi="Arial" w:cs="Arial"/>
          <w:color w:val="000000" w:themeColor="text1"/>
          <w:sz w:val="24"/>
          <w:szCs w:val="24"/>
        </w:rPr>
      </w:pPr>
    </w:p>
    <w:p w14:paraId="58D5CD4E" w14:textId="77777777" w:rsidR="006E244B" w:rsidRDefault="006E244B" w:rsidP="3020F158">
      <w:pPr>
        <w:spacing w:after="0"/>
        <w:rPr>
          <w:rFonts w:ascii="Arial" w:eastAsia="Arial" w:hAnsi="Arial" w:cs="Arial"/>
          <w:color w:val="000000" w:themeColor="text1"/>
          <w:sz w:val="24"/>
          <w:szCs w:val="24"/>
        </w:rPr>
      </w:pPr>
    </w:p>
    <w:p w14:paraId="2473F2B8" w14:textId="77777777" w:rsidR="006E244B" w:rsidRDefault="006E244B" w:rsidP="3020F158">
      <w:pPr>
        <w:spacing w:after="0"/>
        <w:rPr>
          <w:rFonts w:ascii="Arial" w:eastAsia="Arial" w:hAnsi="Arial" w:cs="Arial"/>
          <w:color w:val="000000" w:themeColor="text1"/>
          <w:sz w:val="24"/>
          <w:szCs w:val="24"/>
        </w:rPr>
      </w:pPr>
    </w:p>
    <w:p w14:paraId="3A86A350" w14:textId="77777777" w:rsidR="006E244B" w:rsidRDefault="006E244B" w:rsidP="3020F158">
      <w:pPr>
        <w:spacing w:after="0"/>
        <w:rPr>
          <w:rFonts w:ascii="Arial" w:eastAsia="Arial" w:hAnsi="Arial" w:cs="Arial"/>
          <w:color w:val="000000" w:themeColor="text1"/>
          <w:sz w:val="24"/>
          <w:szCs w:val="24"/>
        </w:rPr>
      </w:pPr>
    </w:p>
    <w:p w14:paraId="02226007" w14:textId="150609BE" w:rsidR="006E244B" w:rsidRDefault="006E244B" w:rsidP="3020F158">
      <w:pPr>
        <w:spacing w:after="0"/>
        <w:rPr>
          <w:rFonts w:ascii="Arial" w:eastAsia="Arial" w:hAnsi="Arial" w:cs="Arial"/>
          <w:color w:val="000000" w:themeColor="text1"/>
          <w:sz w:val="24"/>
          <w:szCs w:val="24"/>
        </w:rPr>
      </w:pPr>
      <w:r>
        <w:rPr>
          <w:noProof/>
        </w:rPr>
        <w:lastRenderedPageBreak/>
        <w:drawing>
          <wp:inline distT="0" distB="0" distL="0" distR="0" wp14:anchorId="23B07DA4" wp14:editId="5E7091B8">
            <wp:extent cx="5943600" cy="8410575"/>
            <wp:effectExtent l="0" t="0" r="0" b="952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57"/>
                    <a:stretch>
                      <a:fillRect/>
                    </a:stretch>
                  </pic:blipFill>
                  <pic:spPr>
                    <a:xfrm>
                      <a:off x="0" y="0"/>
                      <a:ext cx="5943600" cy="8410575"/>
                    </a:xfrm>
                    <a:prstGeom prst="rect">
                      <a:avLst/>
                    </a:prstGeom>
                  </pic:spPr>
                </pic:pic>
              </a:graphicData>
            </a:graphic>
          </wp:inline>
        </w:drawing>
      </w:r>
    </w:p>
    <w:p w14:paraId="4D1C4167" w14:textId="4B4407B7" w:rsidR="009F0D30" w:rsidRDefault="009F0D30" w:rsidP="3020F158">
      <w:pPr>
        <w:spacing w:after="0"/>
        <w:rPr>
          <w:rFonts w:ascii="Arial" w:eastAsia="Arial" w:hAnsi="Arial" w:cs="Arial"/>
          <w:color w:val="000000" w:themeColor="text1"/>
          <w:sz w:val="24"/>
          <w:szCs w:val="24"/>
        </w:rPr>
      </w:pPr>
      <w:r>
        <w:rPr>
          <w:noProof/>
        </w:rPr>
        <w:lastRenderedPageBreak/>
        <w:drawing>
          <wp:inline distT="0" distB="0" distL="0" distR="0" wp14:anchorId="0BE8D272" wp14:editId="7B8E26BE">
            <wp:extent cx="5943600" cy="3076575"/>
            <wp:effectExtent l="0" t="0" r="0" b="952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58"/>
                    <a:stretch>
                      <a:fillRect/>
                    </a:stretch>
                  </pic:blipFill>
                  <pic:spPr>
                    <a:xfrm>
                      <a:off x="0" y="0"/>
                      <a:ext cx="5943600" cy="3076575"/>
                    </a:xfrm>
                    <a:prstGeom prst="rect">
                      <a:avLst/>
                    </a:prstGeom>
                  </pic:spPr>
                </pic:pic>
              </a:graphicData>
            </a:graphic>
          </wp:inline>
        </w:drawing>
      </w:r>
    </w:p>
    <w:p w14:paraId="703C2870" w14:textId="77777777" w:rsidR="009F0D30" w:rsidRDefault="009F0D30" w:rsidP="3020F158">
      <w:pPr>
        <w:spacing w:after="0"/>
        <w:rPr>
          <w:rFonts w:ascii="Arial" w:eastAsia="Arial" w:hAnsi="Arial" w:cs="Arial"/>
          <w:color w:val="000000" w:themeColor="text1"/>
          <w:sz w:val="24"/>
          <w:szCs w:val="24"/>
        </w:rPr>
      </w:pPr>
    </w:p>
    <w:p w14:paraId="3F0FC832" w14:textId="77777777" w:rsidR="009F0D30" w:rsidRDefault="009F0D30" w:rsidP="3020F158">
      <w:pPr>
        <w:spacing w:after="0"/>
        <w:rPr>
          <w:rFonts w:ascii="Arial" w:eastAsia="Arial" w:hAnsi="Arial" w:cs="Arial"/>
          <w:color w:val="000000" w:themeColor="text1"/>
          <w:sz w:val="24"/>
          <w:szCs w:val="24"/>
        </w:rPr>
      </w:pPr>
    </w:p>
    <w:p w14:paraId="59E308A5" w14:textId="77777777" w:rsidR="009F0D30" w:rsidRDefault="009F0D30" w:rsidP="3020F158">
      <w:pPr>
        <w:spacing w:after="0"/>
        <w:rPr>
          <w:rFonts w:ascii="Arial" w:eastAsia="Arial" w:hAnsi="Arial" w:cs="Arial"/>
          <w:color w:val="000000" w:themeColor="text1"/>
          <w:sz w:val="24"/>
          <w:szCs w:val="24"/>
        </w:rPr>
      </w:pPr>
    </w:p>
    <w:p w14:paraId="34FA4BC0" w14:textId="77777777" w:rsidR="009F0D30" w:rsidRDefault="009F0D30" w:rsidP="3020F158">
      <w:pPr>
        <w:spacing w:after="0"/>
        <w:rPr>
          <w:rFonts w:ascii="Arial" w:eastAsia="Arial" w:hAnsi="Arial" w:cs="Arial"/>
          <w:color w:val="000000" w:themeColor="text1"/>
          <w:sz w:val="24"/>
          <w:szCs w:val="24"/>
        </w:rPr>
      </w:pPr>
    </w:p>
    <w:p w14:paraId="7C16ABAA" w14:textId="77777777" w:rsidR="009F0D30" w:rsidRDefault="009F0D30" w:rsidP="3020F158">
      <w:pPr>
        <w:spacing w:after="0"/>
        <w:rPr>
          <w:rFonts w:ascii="Arial" w:eastAsia="Arial" w:hAnsi="Arial" w:cs="Arial"/>
          <w:color w:val="000000" w:themeColor="text1"/>
          <w:sz w:val="24"/>
          <w:szCs w:val="24"/>
        </w:rPr>
      </w:pPr>
    </w:p>
    <w:p w14:paraId="6C863A27" w14:textId="77777777" w:rsidR="009F0D30" w:rsidRDefault="009F0D30" w:rsidP="3020F158">
      <w:pPr>
        <w:spacing w:after="0"/>
        <w:rPr>
          <w:rFonts w:ascii="Arial" w:eastAsia="Arial" w:hAnsi="Arial" w:cs="Arial"/>
          <w:color w:val="000000" w:themeColor="text1"/>
          <w:sz w:val="24"/>
          <w:szCs w:val="24"/>
        </w:rPr>
      </w:pPr>
    </w:p>
    <w:p w14:paraId="4D9E59D9" w14:textId="77777777" w:rsidR="009F0D30" w:rsidRDefault="009F0D30" w:rsidP="3020F158">
      <w:pPr>
        <w:spacing w:after="0"/>
        <w:rPr>
          <w:rFonts w:ascii="Arial" w:eastAsia="Arial" w:hAnsi="Arial" w:cs="Arial"/>
          <w:color w:val="000000" w:themeColor="text1"/>
          <w:sz w:val="24"/>
          <w:szCs w:val="24"/>
        </w:rPr>
      </w:pPr>
    </w:p>
    <w:p w14:paraId="75AD2A04" w14:textId="77777777" w:rsidR="009F0D30" w:rsidRDefault="009F0D30" w:rsidP="3020F158">
      <w:pPr>
        <w:spacing w:after="0"/>
        <w:rPr>
          <w:rFonts w:ascii="Arial" w:eastAsia="Arial" w:hAnsi="Arial" w:cs="Arial"/>
          <w:color w:val="000000" w:themeColor="text1"/>
          <w:sz w:val="24"/>
          <w:szCs w:val="24"/>
        </w:rPr>
      </w:pPr>
    </w:p>
    <w:p w14:paraId="06D5CD02" w14:textId="77777777" w:rsidR="009F0D30" w:rsidRDefault="009F0D30" w:rsidP="3020F158">
      <w:pPr>
        <w:spacing w:after="0"/>
        <w:rPr>
          <w:rFonts w:ascii="Arial" w:eastAsia="Arial" w:hAnsi="Arial" w:cs="Arial"/>
          <w:color w:val="000000" w:themeColor="text1"/>
          <w:sz w:val="24"/>
          <w:szCs w:val="24"/>
        </w:rPr>
      </w:pPr>
    </w:p>
    <w:p w14:paraId="034A10FE" w14:textId="77777777" w:rsidR="009F0D30" w:rsidRDefault="009F0D30" w:rsidP="3020F158">
      <w:pPr>
        <w:spacing w:after="0"/>
        <w:rPr>
          <w:rFonts w:ascii="Arial" w:eastAsia="Arial" w:hAnsi="Arial" w:cs="Arial"/>
          <w:color w:val="000000" w:themeColor="text1"/>
          <w:sz w:val="24"/>
          <w:szCs w:val="24"/>
        </w:rPr>
      </w:pPr>
    </w:p>
    <w:p w14:paraId="390A1859" w14:textId="77777777" w:rsidR="009F0D30" w:rsidRDefault="009F0D30" w:rsidP="3020F158">
      <w:pPr>
        <w:spacing w:after="0"/>
        <w:rPr>
          <w:rFonts w:ascii="Arial" w:eastAsia="Arial" w:hAnsi="Arial" w:cs="Arial"/>
          <w:color w:val="000000" w:themeColor="text1"/>
          <w:sz w:val="24"/>
          <w:szCs w:val="24"/>
        </w:rPr>
      </w:pPr>
    </w:p>
    <w:p w14:paraId="78B5502D" w14:textId="77777777" w:rsidR="009F0D30" w:rsidRDefault="009F0D30" w:rsidP="3020F158">
      <w:pPr>
        <w:spacing w:after="0"/>
        <w:rPr>
          <w:rFonts w:ascii="Arial" w:eastAsia="Arial" w:hAnsi="Arial" w:cs="Arial"/>
          <w:color w:val="000000" w:themeColor="text1"/>
          <w:sz w:val="24"/>
          <w:szCs w:val="24"/>
        </w:rPr>
      </w:pPr>
    </w:p>
    <w:p w14:paraId="2E2234AF" w14:textId="77777777" w:rsidR="009F0D30" w:rsidRDefault="009F0D30" w:rsidP="3020F158">
      <w:pPr>
        <w:spacing w:after="0"/>
        <w:rPr>
          <w:rFonts w:ascii="Arial" w:eastAsia="Arial" w:hAnsi="Arial" w:cs="Arial"/>
          <w:color w:val="000000" w:themeColor="text1"/>
          <w:sz w:val="24"/>
          <w:szCs w:val="24"/>
        </w:rPr>
      </w:pPr>
    </w:p>
    <w:p w14:paraId="075FF1B7" w14:textId="77777777" w:rsidR="009F0D30" w:rsidRDefault="009F0D30" w:rsidP="3020F158">
      <w:pPr>
        <w:spacing w:after="0"/>
        <w:rPr>
          <w:rFonts w:ascii="Arial" w:eastAsia="Arial" w:hAnsi="Arial" w:cs="Arial"/>
          <w:color w:val="000000" w:themeColor="text1"/>
          <w:sz w:val="24"/>
          <w:szCs w:val="24"/>
        </w:rPr>
      </w:pPr>
    </w:p>
    <w:p w14:paraId="59BD1A67" w14:textId="77777777" w:rsidR="009F0D30" w:rsidRDefault="009F0D30" w:rsidP="3020F158">
      <w:pPr>
        <w:spacing w:after="0"/>
        <w:rPr>
          <w:rFonts w:ascii="Arial" w:eastAsia="Arial" w:hAnsi="Arial" w:cs="Arial"/>
          <w:color w:val="000000" w:themeColor="text1"/>
          <w:sz w:val="24"/>
          <w:szCs w:val="24"/>
        </w:rPr>
      </w:pPr>
    </w:p>
    <w:p w14:paraId="1F126253" w14:textId="77777777" w:rsidR="009F0D30" w:rsidRDefault="009F0D30" w:rsidP="3020F158">
      <w:pPr>
        <w:spacing w:after="0"/>
        <w:rPr>
          <w:rFonts w:ascii="Arial" w:eastAsia="Arial" w:hAnsi="Arial" w:cs="Arial"/>
          <w:color w:val="000000" w:themeColor="text1"/>
          <w:sz w:val="24"/>
          <w:szCs w:val="24"/>
        </w:rPr>
      </w:pPr>
    </w:p>
    <w:p w14:paraId="4492178A" w14:textId="77777777" w:rsidR="009F0D30" w:rsidRDefault="009F0D30" w:rsidP="3020F158">
      <w:pPr>
        <w:spacing w:after="0"/>
        <w:rPr>
          <w:rFonts w:ascii="Arial" w:eastAsia="Arial" w:hAnsi="Arial" w:cs="Arial"/>
          <w:color w:val="000000" w:themeColor="text1"/>
          <w:sz w:val="24"/>
          <w:szCs w:val="24"/>
        </w:rPr>
      </w:pPr>
    </w:p>
    <w:p w14:paraId="4AFC7D6C" w14:textId="77777777" w:rsidR="009F0D30" w:rsidRDefault="009F0D30" w:rsidP="3020F158">
      <w:pPr>
        <w:spacing w:after="0"/>
        <w:rPr>
          <w:rFonts w:ascii="Arial" w:eastAsia="Arial" w:hAnsi="Arial" w:cs="Arial"/>
          <w:color w:val="000000" w:themeColor="text1"/>
          <w:sz w:val="24"/>
          <w:szCs w:val="24"/>
        </w:rPr>
      </w:pPr>
    </w:p>
    <w:p w14:paraId="4FD5106F" w14:textId="77777777" w:rsidR="009F0D30" w:rsidRDefault="009F0D30" w:rsidP="3020F158">
      <w:pPr>
        <w:spacing w:after="0"/>
        <w:rPr>
          <w:rFonts w:ascii="Arial" w:eastAsia="Arial" w:hAnsi="Arial" w:cs="Arial"/>
          <w:color w:val="000000" w:themeColor="text1"/>
          <w:sz w:val="24"/>
          <w:szCs w:val="24"/>
        </w:rPr>
      </w:pPr>
    </w:p>
    <w:p w14:paraId="43755476" w14:textId="77777777" w:rsidR="009F0D30" w:rsidRDefault="009F0D30" w:rsidP="3020F158">
      <w:pPr>
        <w:spacing w:after="0"/>
        <w:rPr>
          <w:rFonts w:ascii="Arial" w:eastAsia="Arial" w:hAnsi="Arial" w:cs="Arial"/>
          <w:color w:val="000000" w:themeColor="text1"/>
          <w:sz w:val="24"/>
          <w:szCs w:val="24"/>
        </w:rPr>
      </w:pPr>
    </w:p>
    <w:p w14:paraId="3DD1E19A" w14:textId="77777777" w:rsidR="009F0D30" w:rsidRDefault="009F0D30" w:rsidP="3020F158">
      <w:pPr>
        <w:spacing w:after="0"/>
        <w:rPr>
          <w:rFonts w:ascii="Arial" w:eastAsia="Arial" w:hAnsi="Arial" w:cs="Arial"/>
          <w:color w:val="000000" w:themeColor="text1"/>
          <w:sz w:val="24"/>
          <w:szCs w:val="24"/>
        </w:rPr>
      </w:pPr>
    </w:p>
    <w:p w14:paraId="26D70381" w14:textId="77777777" w:rsidR="009F0D30" w:rsidRDefault="009F0D30" w:rsidP="3020F158">
      <w:pPr>
        <w:spacing w:after="0"/>
        <w:rPr>
          <w:rFonts w:ascii="Arial" w:eastAsia="Arial" w:hAnsi="Arial" w:cs="Arial"/>
          <w:color w:val="000000" w:themeColor="text1"/>
          <w:sz w:val="24"/>
          <w:szCs w:val="24"/>
        </w:rPr>
      </w:pPr>
    </w:p>
    <w:p w14:paraId="356FDF2B" w14:textId="77777777" w:rsidR="009F0D30" w:rsidRDefault="009F0D30" w:rsidP="3020F158">
      <w:pPr>
        <w:spacing w:after="0"/>
        <w:rPr>
          <w:rFonts w:ascii="Arial" w:eastAsia="Arial" w:hAnsi="Arial" w:cs="Arial"/>
          <w:color w:val="000000" w:themeColor="text1"/>
          <w:sz w:val="24"/>
          <w:szCs w:val="24"/>
        </w:rPr>
      </w:pPr>
    </w:p>
    <w:p w14:paraId="393DB340" w14:textId="77777777" w:rsidR="009F0D30" w:rsidRDefault="009F0D30" w:rsidP="3020F158">
      <w:pPr>
        <w:spacing w:after="0"/>
        <w:rPr>
          <w:rFonts w:ascii="Arial" w:eastAsia="Arial" w:hAnsi="Arial" w:cs="Arial"/>
          <w:color w:val="000000" w:themeColor="text1"/>
          <w:sz w:val="24"/>
          <w:szCs w:val="24"/>
        </w:rPr>
      </w:pPr>
    </w:p>
    <w:p w14:paraId="51A466E4" w14:textId="77777777" w:rsidR="009F0D30" w:rsidRDefault="009F0D30" w:rsidP="3020F158">
      <w:pPr>
        <w:spacing w:after="0"/>
        <w:rPr>
          <w:rFonts w:ascii="Arial" w:eastAsia="Arial" w:hAnsi="Arial" w:cs="Arial"/>
          <w:color w:val="000000" w:themeColor="text1"/>
          <w:sz w:val="24"/>
          <w:szCs w:val="24"/>
        </w:rPr>
      </w:pPr>
    </w:p>
    <w:p w14:paraId="09463B05" w14:textId="77777777" w:rsidR="009F0D30" w:rsidRDefault="009F0D30" w:rsidP="3020F158">
      <w:pPr>
        <w:spacing w:after="0"/>
        <w:rPr>
          <w:rFonts w:ascii="Arial" w:eastAsia="Arial" w:hAnsi="Arial" w:cs="Arial"/>
          <w:color w:val="000000" w:themeColor="text1"/>
          <w:sz w:val="24"/>
          <w:szCs w:val="24"/>
        </w:rPr>
      </w:pPr>
    </w:p>
    <w:p w14:paraId="16BA1229" w14:textId="77777777" w:rsidR="009F0D30" w:rsidRDefault="009F0D30" w:rsidP="3020F158">
      <w:pPr>
        <w:spacing w:after="0"/>
        <w:rPr>
          <w:rFonts w:ascii="Arial" w:eastAsia="Arial" w:hAnsi="Arial" w:cs="Arial"/>
          <w:color w:val="000000" w:themeColor="text1"/>
          <w:sz w:val="24"/>
          <w:szCs w:val="24"/>
        </w:rPr>
      </w:pPr>
    </w:p>
    <w:p w14:paraId="168E87FA" w14:textId="40221628" w:rsidR="009F0D30" w:rsidRDefault="002023E2" w:rsidP="3020F158">
      <w:pPr>
        <w:spacing w:after="0"/>
        <w:rPr>
          <w:rFonts w:ascii="Arial" w:eastAsia="Arial" w:hAnsi="Arial" w:cs="Arial"/>
          <w:color w:val="000000" w:themeColor="text1"/>
          <w:sz w:val="24"/>
          <w:szCs w:val="24"/>
        </w:rPr>
      </w:pPr>
      <w:r>
        <w:rPr>
          <w:noProof/>
        </w:rPr>
        <w:lastRenderedPageBreak/>
        <w:drawing>
          <wp:inline distT="0" distB="0" distL="0" distR="0" wp14:anchorId="76B8CAAE" wp14:editId="0B3E87DB">
            <wp:extent cx="5943600" cy="8610600"/>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159"/>
                    <a:stretch>
                      <a:fillRect/>
                    </a:stretch>
                  </pic:blipFill>
                  <pic:spPr>
                    <a:xfrm>
                      <a:off x="0" y="0"/>
                      <a:ext cx="5943600" cy="8610600"/>
                    </a:xfrm>
                    <a:prstGeom prst="rect">
                      <a:avLst/>
                    </a:prstGeom>
                  </pic:spPr>
                </pic:pic>
              </a:graphicData>
            </a:graphic>
          </wp:inline>
        </w:drawing>
      </w:r>
    </w:p>
    <w:p w14:paraId="71C26A54" w14:textId="4BC0FD94" w:rsidR="002023E2" w:rsidRDefault="007C2ED1" w:rsidP="3020F158">
      <w:pPr>
        <w:spacing w:after="0"/>
        <w:rPr>
          <w:rFonts w:ascii="Arial" w:eastAsia="Arial" w:hAnsi="Arial" w:cs="Arial"/>
          <w:color w:val="000000" w:themeColor="text1"/>
          <w:sz w:val="24"/>
          <w:szCs w:val="24"/>
        </w:rPr>
      </w:pPr>
      <w:r>
        <w:rPr>
          <w:noProof/>
        </w:rPr>
        <w:lastRenderedPageBreak/>
        <w:drawing>
          <wp:inline distT="0" distB="0" distL="0" distR="0" wp14:anchorId="45CCF6D3" wp14:editId="03DE0D3F">
            <wp:extent cx="5943600" cy="8334375"/>
            <wp:effectExtent l="0" t="0" r="0" b="9525"/>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160"/>
                    <a:stretch>
                      <a:fillRect/>
                    </a:stretch>
                  </pic:blipFill>
                  <pic:spPr>
                    <a:xfrm>
                      <a:off x="0" y="0"/>
                      <a:ext cx="5943600" cy="8334375"/>
                    </a:xfrm>
                    <a:prstGeom prst="rect">
                      <a:avLst/>
                    </a:prstGeom>
                  </pic:spPr>
                </pic:pic>
              </a:graphicData>
            </a:graphic>
          </wp:inline>
        </w:drawing>
      </w:r>
    </w:p>
    <w:p w14:paraId="68100336" w14:textId="21ECD108" w:rsidR="007C2ED1" w:rsidRDefault="00087340" w:rsidP="3020F158">
      <w:pPr>
        <w:spacing w:after="0"/>
        <w:rPr>
          <w:rFonts w:ascii="Arial" w:eastAsia="Arial" w:hAnsi="Arial" w:cs="Arial"/>
          <w:color w:val="000000" w:themeColor="text1"/>
          <w:sz w:val="24"/>
          <w:szCs w:val="24"/>
        </w:rPr>
      </w:pPr>
      <w:r>
        <w:rPr>
          <w:noProof/>
        </w:rPr>
        <w:lastRenderedPageBreak/>
        <w:drawing>
          <wp:inline distT="0" distB="0" distL="0" distR="0" wp14:anchorId="151BD422" wp14:editId="1CDC3420">
            <wp:extent cx="6086475" cy="8086725"/>
            <wp:effectExtent l="0" t="0" r="9525" b="9525"/>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rotWithShape="1">
                    <a:blip r:embed="rId161"/>
                    <a:srcRect r="1602"/>
                    <a:stretch/>
                  </pic:blipFill>
                  <pic:spPr bwMode="auto">
                    <a:xfrm>
                      <a:off x="0" y="0"/>
                      <a:ext cx="6086475" cy="8086725"/>
                    </a:xfrm>
                    <a:prstGeom prst="rect">
                      <a:avLst/>
                    </a:prstGeom>
                    <a:ln>
                      <a:noFill/>
                    </a:ln>
                    <a:extLst>
                      <a:ext uri="{53640926-AAD7-44D8-BBD7-CCE9431645EC}">
                        <a14:shadowObscured xmlns:a14="http://schemas.microsoft.com/office/drawing/2010/main"/>
                      </a:ext>
                    </a:extLst>
                  </pic:spPr>
                </pic:pic>
              </a:graphicData>
            </a:graphic>
          </wp:inline>
        </w:drawing>
      </w:r>
    </w:p>
    <w:sectPr w:rsidR="007C2ED1">
      <w:headerReference w:type="default" r:id="rId1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3208D" w14:textId="77777777" w:rsidR="004F3387" w:rsidRDefault="004F3387" w:rsidP="002566AD">
      <w:pPr>
        <w:spacing w:after="0" w:line="240" w:lineRule="auto"/>
      </w:pPr>
      <w:r>
        <w:separator/>
      </w:r>
    </w:p>
  </w:endnote>
  <w:endnote w:type="continuationSeparator" w:id="0">
    <w:p w14:paraId="79298258" w14:textId="77777777" w:rsidR="004F3387" w:rsidRDefault="004F3387" w:rsidP="002566AD">
      <w:pPr>
        <w:spacing w:after="0" w:line="240" w:lineRule="auto"/>
      </w:pPr>
      <w:r>
        <w:continuationSeparator/>
      </w:r>
    </w:p>
  </w:endnote>
  <w:endnote w:type="continuationNotice" w:id="1">
    <w:p w14:paraId="18B88938" w14:textId="77777777" w:rsidR="004F3387" w:rsidRDefault="004F33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120" w:type="dxa"/>
      <w:tblLayout w:type="fixed"/>
      <w:tblLook w:val="06A0" w:firstRow="1" w:lastRow="0" w:firstColumn="1" w:lastColumn="0" w:noHBand="1" w:noVBand="1"/>
    </w:tblPr>
    <w:tblGrid>
      <w:gridCol w:w="3120"/>
    </w:tblGrid>
    <w:tr w:rsidR="7D50D60F" w14:paraId="6A0CC691" w14:textId="77777777" w:rsidTr="23FD7B7E">
      <w:tc>
        <w:tcPr>
          <w:tcW w:w="3120" w:type="dxa"/>
        </w:tcPr>
        <w:p w14:paraId="2A77DCC8" w14:textId="6E5A175C" w:rsidR="7D50D60F" w:rsidRDefault="7D50D60F" w:rsidP="7D50D60F">
          <w:pPr>
            <w:pStyle w:val="Header"/>
            <w:ind w:left="-115"/>
          </w:pPr>
        </w:p>
      </w:tc>
    </w:tr>
  </w:tbl>
  <w:p w14:paraId="136FE61D" w14:textId="1E717994" w:rsidR="7D50D60F" w:rsidRDefault="7D50D60F" w:rsidP="7D50D60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56703E8E" w14:textId="77777777" w:rsidTr="7D50D60F">
      <w:tc>
        <w:tcPr>
          <w:tcW w:w="3120" w:type="dxa"/>
        </w:tcPr>
        <w:p w14:paraId="48872A03" w14:textId="3D9D8647" w:rsidR="7D50D60F" w:rsidRDefault="7D50D60F" w:rsidP="7D50D60F">
          <w:pPr>
            <w:pStyle w:val="Header"/>
            <w:ind w:left="-115"/>
          </w:pPr>
        </w:p>
      </w:tc>
      <w:tc>
        <w:tcPr>
          <w:tcW w:w="3120" w:type="dxa"/>
        </w:tcPr>
        <w:p w14:paraId="5FB56B0E" w14:textId="3E90140C" w:rsidR="7D50D60F" w:rsidRDefault="7D50D60F" w:rsidP="7D50D60F">
          <w:pPr>
            <w:pStyle w:val="Header"/>
            <w:jc w:val="center"/>
          </w:pPr>
        </w:p>
      </w:tc>
      <w:tc>
        <w:tcPr>
          <w:tcW w:w="3120" w:type="dxa"/>
        </w:tcPr>
        <w:p w14:paraId="05BAFF40" w14:textId="3DDC1039" w:rsidR="7D50D60F" w:rsidRDefault="7D50D60F" w:rsidP="7D50D60F">
          <w:pPr>
            <w:pStyle w:val="Header"/>
            <w:ind w:right="-115"/>
            <w:jc w:val="right"/>
          </w:pPr>
        </w:p>
      </w:tc>
    </w:tr>
  </w:tbl>
  <w:p w14:paraId="0DDBD828" w14:textId="0E048C41" w:rsidR="7D50D60F" w:rsidRDefault="7D50D60F" w:rsidP="7D50D60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6F42BB6F" w14:textId="77777777" w:rsidTr="3A19FF19">
      <w:tc>
        <w:tcPr>
          <w:tcW w:w="3120" w:type="dxa"/>
        </w:tcPr>
        <w:p w14:paraId="1C883F11" w14:textId="2A4043B3" w:rsidR="3A19FF19" w:rsidRDefault="3A19FF19" w:rsidP="3A19FF19">
          <w:pPr>
            <w:pStyle w:val="Header"/>
            <w:ind w:left="-115"/>
          </w:pPr>
        </w:p>
      </w:tc>
      <w:tc>
        <w:tcPr>
          <w:tcW w:w="3120" w:type="dxa"/>
        </w:tcPr>
        <w:p w14:paraId="30119D18" w14:textId="1B00A176" w:rsidR="3A19FF19" w:rsidRDefault="3A19FF19" w:rsidP="3A19FF19">
          <w:pPr>
            <w:pStyle w:val="Header"/>
            <w:jc w:val="center"/>
          </w:pPr>
        </w:p>
      </w:tc>
      <w:tc>
        <w:tcPr>
          <w:tcW w:w="3120" w:type="dxa"/>
        </w:tcPr>
        <w:p w14:paraId="373D4820" w14:textId="6C9E24F0" w:rsidR="3A19FF19" w:rsidRDefault="3A19FF19" w:rsidP="3A19FF19">
          <w:pPr>
            <w:pStyle w:val="Header"/>
            <w:ind w:right="-115"/>
            <w:jc w:val="right"/>
          </w:pPr>
        </w:p>
      </w:tc>
    </w:tr>
  </w:tbl>
  <w:p w14:paraId="32ABD840" w14:textId="7F9FDC66" w:rsidR="3A19FF19" w:rsidRDefault="3A19FF19" w:rsidP="3A19FF1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2D6874D6" w14:textId="77777777" w:rsidTr="7D50D60F">
      <w:tc>
        <w:tcPr>
          <w:tcW w:w="3120" w:type="dxa"/>
        </w:tcPr>
        <w:p w14:paraId="6412CD01" w14:textId="5A994828" w:rsidR="7D50D60F" w:rsidRDefault="7D50D60F" w:rsidP="7D50D60F">
          <w:pPr>
            <w:pStyle w:val="Header"/>
            <w:ind w:left="-115"/>
          </w:pPr>
        </w:p>
      </w:tc>
      <w:tc>
        <w:tcPr>
          <w:tcW w:w="3120" w:type="dxa"/>
        </w:tcPr>
        <w:p w14:paraId="0F71749A" w14:textId="54629785" w:rsidR="7D50D60F" w:rsidRDefault="7D50D60F" w:rsidP="7D50D60F">
          <w:pPr>
            <w:pStyle w:val="Header"/>
            <w:jc w:val="center"/>
          </w:pPr>
        </w:p>
      </w:tc>
      <w:tc>
        <w:tcPr>
          <w:tcW w:w="3120" w:type="dxa"/>
        </w:tcPr>
        <w:p w14:paraId="0B1DB36A" w14:textId="18E65DF1" w:rsidR="7D50D60F" w:rsidRDefault="7D50D60F" w:rsidP="7D50D60F">
          <w:pPr>
            <w:pStyle w:val="Header"/>
            <w:ind w:right="-115"/>
            <w:jc w:val="right"/>
          </w:pPr>
        </w:p>
      </w:tc>
    </w:tr>
  </w:tbl>
  <w:p w14:paraId="6FAB2177" w14:textId="73C852A0" w:rsidR="7D50D60F" w:rsidRDefault="7D50D60F" w:rsidP="7D50D60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78AED84E" w14:textId="77777777" w:rsidTr="3A19FF19">
      <w:tc>
        <w:tcPr>
          <w:tcW w:w="3120" w:type="dxa"/>
        </w:tcPr>
        <w:p w14:paraId="75EBD768" w14:textId="19207929" w:rsidR="3A19FF19" w:rsidRDefault="3A19FF19" w:rsidP="3A19FF19">
          <w:pPr>
            <w:pStyle w:val="Header"/>
            <w:ind w:left="-115"/>
          </w:pPr>
        </w:p>
      </w:tc>
      <w:tc>
        <w:tcPr>
          <w:tcW w:w="3120" w:type="dxa"/>
        </w:tcPr>
        <w:p w14:paraId="319E3309" w14:textId="01D1E43A" w:rsidR="3A19FF19" w:rsidRDefault="3A19FF19" w:rsidP="3A19FF19">
          <w:pPr>
            <w:pStyle w:val="Header"/>
            <w:jc w:val="center"/>
          </w:pPr>
        </w:p>
      </w:tc>
      <w:tc>
        <w:tcPr>
          <w:tcW w:w="3120" w:type="dxa"/>
        </w:tcPr>
        <w:p w14:paraId="4DF65CBC" w14:textId="4CA53B27" w:rsidR="3A19FF19" w:rsidRDefault="3A19FF19" w:rsidP="3A19FF19">
          <w:pPr>
            <w:pStyle w:val="Header"/>
            <w:ind w:right="-115"/>
            <w:jc w:val="right"/>
          </w:pPr>
        </w:p>
      </w:tc>
    </w:tr>
  </w:tbl>
  <w:p w14:paraId="5C9D4961" w14:textId="65586332" w:rsidR="3A19FF19" w:rsidRDefault="3A19FF19" w:rsidP="3A19FF1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2DA26F12" w14:textId="77777777" w:rsidTr="7D50D60F">
      <w:tc>
        <w:tcPr>
          <w:tcW w:w="3120" w:type="dxa"/>
        </w:tcPr>
        <w:p w14:paraId="575D3C58" w14:textId="2E12A0AA" w:rsidR="7D50D60F" w:rsidRDefault="7D50D60F" w:rsidP="7D50D60F">
          <w:pPr>
            <w:pStyle w:val="Header"/>
            <w:ind w:left="-115"/>
          </w:pPr>
        </w:p>
      </w:tc>
      <w:tc>
        <w:tcPr>
          <w:tcW w:w="3120" w:type="dxa"/>
        </w:tcPr>
        <w:p w14:paraId="435F6EF0" w14:textId="5D736917" w:rsidR="7D50D60F" w:rsidRDefault="7D50D60F" w:rsidP="7D50D60F">
          <w:pPr>
            <w:pStyle w:val="Header"/>
            <w:jc w:val="center"/>
          </w:pPr>
        </w:p>
      </w:tc>
      <w:tc>
        <w:tcPr>
          <w:tcW w:w="3120" w:type="dxa"/>
        </w:tcPr>
        <w:p w14:paraId="137F7790" w14:textId="03351734" w:rsidR="7D50D60F" w:rsidRDefault="7D50D60F" w:rsidP="7D50D60F">
          <w:pPr>
            <w:pStyle w:val="Header"/>
            <w:ind w:right="-115"/>
            <w:jc w:val="right"/>
          </w:pPr>
        </w:p>
      </w:tc>
    </w:tr>
  </w:tbl>
  <w:p w14:paraId="3ABB5F55" w14:textId="471AE7DD" w:rsidR="7D50D60F" w:rsidRDefault="7D50D60F" w:rsidP="7D50D60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301B1790" w14:textId="77777777" w:rsidTr="3A19FF19">
      <w:tc>
        <w:tcPr>
          <w:tcW w:w="3120" w:type="dxa"/>
        </w:tcPr>
        <w:p w14:paraId="03B9F361" w14:textId="619661A4" w:rsidR="3A19FF19" w:rsidRDefault="3A19FF19" w:rsidP="3A19FF19">
          <w:pPr>
            <w:pStyle w:val="Header"/>
            <w:ind w:left="-115"/>
          </w:pPr>
        </w:p>
      </w:tc>
      <w:tc>
        <w:tcPr>
          <w:tcW w:w="3120" w:type="dxa"/>
        </w:tcPr>
        <w:p w14:paraId="5AD6FDB3" w14:textId="73F0B197" w:rsidR="3A19FF19" w:rsidRDefault="3A19FF19" w:rsidP="3A19FF19">
          <w:pPr>
            <w:pStyle w:val="Header"/>
            <w:jc w:val="center"/>
          </w:pPr>
        </w:p>
      </w:tc>
      <w:tc>
        <w:tcPr>
          <w:tcW w:w="3120" w:type="dxa"/>
        </w:tcPr>
        <w:p w14:paraId="38F32F07" w14:textId="582C7F50" w:rsidR="3A19FF19" w:rsidRDefault="3A19FF19" w:rsidP="3A19FF19">
          <w:pPr>
            <w:pStyle w:val="Header"/>
            <w:ind w:right="-115"/>
            <w:jc w:val="right"/>
          </w:pPr>
        </w:p>
      </w:tc>
    </w:tr>
  </w:tbl>
  <w:p w14:paraId="48D971FE" w14:textId="15840865" w:rsidR="3A19FF19" w:rsidRDefault="3A19FF19" w:rsidP="3A19FF1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643C5F7C" w14:textId="77777777" w:rsidTr="7D50D60F">
      <w:tc>
        <w:tcPr>
          <w:tcW w:w="3120" w:type="dxa"/>
        </w:tcPr>
        <w:p w14:paraId="6E40EA29" w14:textId="40F5EC95" w:rsidR="7D50D60F" w:rsidRDefault="7D50D60F" w:rsidP="7D50D60F">
          <w:pPr>
            <w:pStyle w:val="Header"/>
            <w:ind w:left="-115"/>
          </w:pPr>
        </w:p>
      </w:tc>
      <w:tc>
        <w:tcPr>
          <w:tcW w:w="3120" w:type="dxa"/>
        </w:tcPr>
        <w:p w14:paraId="1419AA37" w14:textId="6AABA763" w:rsidR="7D50D60F" w:rsidRDefault="7D50D60F" w:rsidP="7D50D60F">
          <w:pPr>
            <w:pStyle w:val="Header"/>
            <w:jc w:val="center"/>
          </w:pPr>
        </w:p>
      </w:tc>
      <w:tc>
        <w:tcPr>
          <w:tcW w:w="3120" w:type="dxa"/>
        </w:tcPr>
        <w:p w14:paraId="5654522B" w14:textId="718AC21D" w:rsidR="7D50D60F" w:rsidRDefault="7D50D60F" w:rsidP="7D50D60F">
          <w:pPr>
            <w:pStyle w:val="Header"/>
            <w:ind w:right="-115"/>
            <w:jc w:val="right"/>
          </w:pPr>
        </w:p>
      </w:tc>
    </w:tr>
  </w:tbl>
  <w:p w14:paraId="7FF83092" w14:textId="77FE697D" w:rsidR="7D50D60F" w:rsidRDefault="7D50D60F" w:rsidP="7D50D60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5DA07D79" w14:textId="77777777" w:rsidTr="3A19FF19">
      <w:tc>
        <w:tcPr>
          <w:tcW w:w="3120" w:type="dxa"/>
        </w:tcPr>
        <w:p w14:paraId="4F0F4316" w14:textId="2EF22079" w:rsidR="3A19FF19" w:rsidRDefault="3A19FF19" w:rsidP="3A19FF19">
          <w:pPr>
            <w:pStyle w:val="Header"/>
            <w:ind w:left="-115"/>
          </w:pPr>
        </w:p>
      </w:tc>
      <w:tc>
        <w:tcPr>
          <w:tcW w:w="3120" w:type="dxa"/>
        </w:tcPr>
        <w:p w14:paraId="0C7936E1" w14:textId="52183919" w:rsidR="3A19FF19" w:rsidRDefault="3A19FF19" w:rsidP="3A19FF19">
          <w:pPr>
            <w:pStyle w:val="Header"/>
            <w:jc w:val="center"/>
          </w:pPr>
        </w:p>
      </w:tc>
      <w:tc>
        <w:tcPr>
          <w:tcW w:w="3120" w:type="dxa"/>
        </w:tcPr>
        <w:p w14:paraId="434F1024" w14:textId="2FA9F2D9" w:rsidR="3A19FF19" w:rsidRDefault="3A19FF19" w:rsidP="3A19FF19">
          <w:pPr>
            <w:pStyle w:val="Header"/>
            <w:ind w:right="-115"/>
            <w:jc w:val="right"/>
          </w:pPr>
        </w:p>
      </w:tc>
    </w:tr>
  </w:tbl>
  <w:p w14:paraId="31EBCAE7" w14:textId="665C49F4" w:rsidR="3A19FF19" w:rsidRDefault="3A19FF19" w:rsidP="3A19FF1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08E4A674" w14:textId="77777777" w:rsidTr="7D50D60F">
      <w:tc>
        <w:tcPr>
          <w:tcW w:w="3120" w:type="dxa"/>
        </w:tcPr>
        <w:p w14:paraId="57E3B433" w14:textId="54D3DC18" w:rsidR="7D50D60F" w:rsidRDefault="7D50D60F" w:rsidP="7D50D60F">
          <w:pPr>
            <w:pStyle w:val="Header"/>
            <w:ind w:left="-115"/>
          </w:pPr>
        </w:p>
      </w:tc>
      <w:tc>
        <w:tcPr>
          <w:tcW w:w="3120" w:type="dxa"/>
        </w:tcPr>
        <w:p w14:paraId="576EF859" w14:textId="711E9512" w:rsidR="7D50D60F" w:rsidRDefault="7D50D60F" w:rsidP="7D50D60F">
          <w:pPr>
            <w:pStyle w:val="Header"/>
            <w:jc w:val="center"/>
          </w:pPr>
        </w:p>
      </w:tc>
      <w:tc>
        <w:tcPr>
          <w:tcW w:w="3120" w:type="dxa"/>
        </w:tcPr>
        <w:p w14:paraId="7AE3B3AB" w14:textId="36B92625" w:rsidR="7D50D60F" w:rsidRDefault="7D50D60F" w:rsidP="7D50D60F">
          <w:pPr>
            <w:pStyle w:val="Header"/>
            <w:ind w:right="-115"/>
            <w:jc w:val="right"/>
          </w:pPr>
        </w:p>
      </w:tc>
    </w:tr>
  </w:tbl>
  <w:p w14:paraId="5BAD5D06" w14:textId="33DE060D" w:rsidR="7D50D60F" w:rsidRDefault="7D50D60F" w:rsidP="7D50D60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7164219F" w14:textId="77777777" w:rsidTr="3A19FF19">
      <w:tc>
        <w:tcPr>
          <w:tcW w:w="3120" w:type="dxa"/>
        </w:tcPr>
        <w:p w14:paraId="239D560D" w14:textId="4D231140" w:rsidR="3A19FF19" w:rsidRDefault="3A19FF19" w:rsidP="3A19FF19">
          <w:pPr>
            <w:pStyle w:val="Header"/>
            <w:ind w:left="-115"/>
          </w:pPr>
        </w:p>
      </w:tc>
      <w:tc>
        <w:tcPr>
          <w:tcW w:w="3120" w:type="dxa"/>
        </w:tcPr>
        <w:p w14:paraId="3164ADE6" w14:textId="5C4A81C7" w:rsidR="3A19FF19" w:rsidRDefault="3A19FF19" w:rsidP="3A19FF19">
          <w:pPr>
            <w:pStyle w:val="Header"/>
            <w:jc w:val="center"/>
          </w:pPr>
        </w:p>
      </w:tc>
      <w:tc>
        <w:tcPr>
          <w:tcW w:w="3120" w:type="dxa"/>
        </w:tcPr>
        <w:p w14:paraId="28254DD0" w14:textId="633CB4B1" w:rsidR="3A19FF19" w:rsidRDefault="3A19FF19" w:rsidP="3A19FF19">
          <w:pPr>
            <w:pStyle w:val="Header"/>
            <w:ind w:right="-115"/>
            <w:jc w:val="right"/>
          </w:pPr>
        </w:p>
      </w:tc>
    </w:tr>
  </w:tbl>
  <w:p w14:paraId="0C1EBFC9" w14:textId="787101FE" w:rsidR="3A19FF19" w:rsidRDefault="3A19FF19" w:rsidP="3A19FF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55D8DEA2" w14:textId="77777777" w:rsidTr="3A19FF19">
      <w:tc>
        <w:tcPr>
          <w:tcW w:w="3120" w:type="dxa"/>
        </w:tcPr>
        <w:p w14:paraId="2A47FC24" w14:textId="461BB873" w:rsidR="3A19FF19" w:rsidRDefault="3A19FF19" w:rsidP="3A19FF19">
          <w:pPr>
            <w:pStyle w:val="Header"/>
            <w:ind w:left="-115"/>
          </w:pPr>
        </w:p>
      </w:tc>
      <w:tc>
        <w:tcPr>
          <w:tcW w:w="3120" w:type="dxa"/>
        </w:tcPr>
        <w:p w14:paraId="37B6275E" w14:textId="7F08402C" w:rsidR="3A19FF19" w:rsidRDefault="3A19FF19" w:rsidP="3A19FF19">
          <w:pPr>
            <w:pStyle w:val="Header"/>
            <w:jc w:val="center"/>
          </w:pPr>
        </w:p>
      </w:tc>
      <w:tc>
        <w:tcPr>
          <w:tcW w:w="3120" w:type="dxa"/>
        </w:tcPr>
        <w:p w14:paraId="124D8D5E" w14:textId="01BD70A4" w:rsidR="3A19FF19" w:rsidRDefault="3A19FF19" w:rsidP="3A19FF19">
          <w:pPr>
            <w:pStyle w:val="Header"/>
            <w:ind w:right="-115"/>
            <w:jc w:val="right"/>
          </w:pPr>
        </w:p>
      </w:tc>
    </w:tr>
  </w:tbl>
  <w:p w14:paraId="6F45D88D" w14:textId="2FFE6CD2" w:rsidR="3A19FF19" w:rsidRDefault="3A19FF19" w:rsidP="3A19FF1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281B1056" w14:textId="77777777" w:rsidTr="7D50D60F">
      <w:tc>
        <w:tcPr>
          <w:tcW w:w="3120" w:type="dxa"/>
        </w:tcPr>
        <w:p w14:paraId="3720865D" w14:textId="53414299" w:rsidR="7D50D60F" w:rsidRDefault="7D50D60F" w:rsidP="7D50D60F">
          <w:pPr>
            <w:pStyle w:val="Header"/>
            <w:ind w:left="-115"/>
          </w:pPr>
        </w:p>
      </w:tc>
      <w:tc>
        <w:tcPr>
          <w:tcW w:w="3120" w:type="dxa"/>
        </w:tcPr>
        <w:p w14:paraId="2FD44396" w14:textId="76B04FDE" w:rsidR="7D50D60F" w:rsidRDefault="7D50D60F" w:rsidP="7D50D60F">
          <w:pPr>
            <w:pStyle w:val="Header"/>
            <w:jc w:val="center"/>
          </w:pPr>
        </w:p>
      </w:tc>
      <w:tc>
        <w:tcPr>
          <w:tcW w:w="3120" w:type="dxa"/>
        </w:tcPr>
        <w:p w14:paraId="302C6C3E" w14:textId="73428236" w:rsidR="7D50D60F" w:rsidRDefault="7D50D60F" w:rsidP="7D50D60F">
          <w:pPr>
            <w:pStyle w:val="Header"/>
            <w:ind w:right="-115"/>
            <w:jc w:val="right"/>
          </w:pPr>
        </w:p>
      </w:tc>
    </w:tr>
  </w:tbl>
  <w:p w14:paraId="53DBEB8A" w14:textId="5A2DF9DB" w:rsidR="7D50D60F" w:rsidRDefault="7D50D60F" w:rsidP="7D50D60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37CD3951" w14:textId="77777777" w:rsidTr="3A19FF19">
      <w:tc>
        <w:tcPr>
          <w:tcW w:w="3120" w:type="dxa"/>
        </w:tcPr>
        <w:p w14:paraId="6A0AE625" w14:textId="131AAC9E" w:rsidR="3A19FF19" w:rsidRDefault="3A19FF19" w:rsidP="3A19FF19">
          <w:pPr>
            <w:pStyle w:val="Header"/>
            <w:ind w:left="-115"/>
          </w:pPr>
        </w:p>
      </w:tc>
      <w:tc>
        <w:tcPr>
          <w:tcW w:w="3120" w:type="dxa"/>
        </w:tcPr>
        <w:p w14:paraId="2A41417D" w14:textId="2C844004" w:rsidR="3A19FF19" w:rsidRDefault="3A19FF19" w:rsidP="3A19FF19">
          <w:pPr>
            <w:pStyle w:val="Header"/>
            <w:jc w:val="center"/>
          </w:pPr>
        </w:p>
      </w:tc>
      <w:tc>
        <w:tcPr>
          <w:tcW w:w="3120" w:type="dxa"/>
        </w:tcPr>
        <w:p w14:paraId="0F55CFC3" w14:textId="581B862A" w:rsidR="3A19FF19" w:rsidRDefault="3A19FF19" w:rsidP="3A19FF19">
          <w:pPr>
            <w:pStyle w:val="Header"/>
            <w:ind w:right="-115"/>
            <w:jc w:val="right"/>
          </w:pPr>
        </w:p>
      </w:tc>
    </w:tr>
  </w:tbl>
  <w:p w14:paraId="6728F29D" w14:textId="5E035C91" w:rsidR="3A19FF19" w:rsidRDefault="3A19FF19" w:rsidP="3A19FF1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030B315F" w14:textId="77777777" w:rsidTr="7D50D60F">
      <w:tc>
        <w:tcPr>
          <w:tcW w:w="3120" w:type="dxa"/>
        </w:tcPr>
        <w:p w14:paraId="2C2CE7B2" w14:textId="00CB7260" w:rsidR="7D50D60F" w:rsidRDefault="7D50D60F" w:rsidP="7D50D60F">
          <w:pPr>
            <w:pStyle w:val="Header"/>
            <w:ind w:left="-115"/>
          </w:pPr>
        </w:p>
      </w:tc>
      <w:tc>
        <w:tcPr>
          <w:tcW w:w="3120" w:type="dxa"/>
        </w:tcPr>
        <w:p w14:paraId="5AEC261D" w14:textId="43E3499B" w:rsidR="7D50D60F" w:rsidRDefault="7D50D60F" w:rsidP="7D50D60F">
          <w:pPr>
            <w:pStyle w:val="Header"/>
            <w:jc w:val="center"/>
          </w:pPr>
        </w:p>
      </w:tc>
      <w:tc>
        <w:tcPr>
          <w:tcW w:w="3120" w:type="dxa"/>
        </w:tcPr>
        <w:p w14:paraId="5B5D35B2" w14:textId="40C801B4" w:rsidR="7D50D60F" w:rsidRDefault="7D50D60F" w:rsidP="7D50D60F">
          <w:pPr>
            <w:pStyle w:val="Header"/>
            <w:ind w:right="-115"/>
            <w:jc w:val="right"/>
          </w:pPr>
        </w:p>
      </w:tc>
    </w:tr>
  </w:tbl>
  <w:p w14:paraId="1C11AF2E" w14:textId="32E88BCA" w:rsidR="7D50D60F" w:rsidRDefault="7D50D60F" w:rsidP="7D50D60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07D7216D" w14:textId="77777777" w:rsidTr="3A19FF19">
      <w:tc>
        <w:tcPr>
          <w:tcW w:w="3120" w:type="dxa"/>
        </w:tcPr>
        <w:p w14:paraId="5C921A07" w14:textId="5CE6440F" w:rsidR="3A19FF19" w:rsidRDefault="3A19FF19" w:rsidP="3A19FF19">
          <w:pPr>
            <w:pStyle w:val="Header"/>
            <w:ind w:left="-115"/>
          </w:pPr>
        </w:p>
      </w:tc>
      <w:tc>
        <w:tcPr>
          <w:tcW w:w="3120" w:type="dxa"/>
        </w:tcPr>
        <w:p w14:paraId="047B94D8" w14:textId="58E5AADF" w:rsidR="3A19FF19" w:rsidRDefault="3A19FF19" w:rsidP="3A19FF19">
          <w:pPr>
            <w:pStyle w:val="Header"/>
            <w:jc w:val="center"/>
          </w:pPr>
        </w:p>
      </w:tc>
      <w:tc>
        <w:tcPr>
          <w:tcW w:w="3120" w:type="dxa"/>
        </w:tcPr>
        <w:p w14:paraId="5D820E67" w14:textId="7627043A" w:rsidR="3A19FF19" w:rsidRDefault="3A19FF19" w:rsidP="3A19FF19">
          <w:pPr>
            <w:pStyle w:val="Header"/>
            <w:ind w:right="-115"/>
            <w:jc w:val="right"/>
          </w:pPr>
        </w:p>
      </w:tc>
    </w:tr>
  </w:tbl>
  <w:p w14:paraId="54EA83EC" w14:textId="4898B297" w:rsidR="3A19FF19" w:rsidRDefault="3A19FF19" w:rsidP="3A19FF1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3F7BD9B8" w14:textId="77777777" w:rsidTr="7D50D60F">
      <w:tc>
        <w:tcPr>
          <w:tcW w:w="3120" w:type="dxa"/>
        </w:tcPr>
        <w:p w14:paraId="3472B7BB" w14:textId="713FA6F4" w:rsidR="7D50D60F" w:rsidRDefault="7D50D60F" w:rsidP="7D50D60F">
          <w:pPr>
            <w:pStyle w:val="Header"/>
            <w:ind w:left="-115"/>
          </w:pPr>
        </w:p>
      </w:tc>
      <w:tc>
        <w:tcPr>
          <w:tcW w:w="3120" w:type="dxa"/>
        </w:tcPr>
        <w:p w14:paraId="3AE56223" w14:textId="7825E431" w:rsidR="7D50D60F" w:rsidRDefault="7D50D60F" w:rsidP="7D50D60F">
          <w:pPr>
            <w:pStyle w:val="Header"/>
            <w:jc w:val="center"/>
          </w:pPr>
        </w:p>
      </w:tc>
      <w:tc>
        <w:tcPr>
          <w:tcW w:w="3120" w:type="dxa"/>
        </w:tcPr>
        <w:p w14:paraId="49135D26" w14:textId="1C1E89EE" w:rsidR="7D50D60F" w:rsidRDefault="7D50D60F" w:rsidP="7D50D60F">
          <w:pPr>
            <w:pStyle w:val="Header"/>
            <w:ind w:right="-115"/>
            <w:jc w:val="right"/>
          </w:pPr>
        </w:p>
      </w:tc>
    </w:tr>
  </w:tbl>
  <w:p w14:paraId="57D00C74" w14:textId="2415B805" w:rsidR="7D50D60F" w:rsidRDefault="7D50D60F" w:rsidP="7D50D60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2FA4C6DB" w14:textId="77777777" w:rsidTr="3A19FF19">
      <w:tc>
        <w:tcPr>
          <w:tcW w:w="3120" w:type="dxa"/>
        </w:tcPr>
        <w:p w14:paraId="21765B75" w14:textId="7159FEFF" w:rsidR="3A19FF19" w:rsidRDefault="3A19FF19" w:rsidP="3A19FF19">
          <w:pPr>
            <w:pStyle w:val="Header"/>
            <w:ind w:left="-115"/>
          </w:pPr>
        </w:p>
      </w:tc>
      <w:tc>
        <w:tcPr>
          <w:tcW w:w="3120" w:type="dxa"/>
        </w:tcPr>
        <w:p w14:paraId="01DBAE8E" w14:textId="45EDADE5" w:rsidR="3A19FF19" w:rsidRDefault="3A19FF19" w:rsidP="3A19FF19">
          <w:pPr>
            <w:pStyle w:val="Header"/>
            <w:jc w:val="center"/>
          </w:pPr>
        </w:p>
      </w:tc>
      <w:tc>
        <w:tcPr>
          <w:tcW w:w="3120" w:type="dxa"/>
        </w:tcPr>
        <w:p w14:paraId="2E258F18" w14:textId="4307DF1A" w:rsidR="3A19FF19" w:rsidRDefault="3A19FF19" w:rsidP="3A19FF19">
          <w:pPr>
            <w:pStyle w:val="Header"/>
            <w:ind w:right="-115"/>
            <w:jc w:val="right"/>
          </w:pPr>
        </w:p>
      </w:tc>
    </w:tr>
  </w:tbl>
  <w:p w14:paraId="382A0344" w14:textId="3F2249BC" w:rsidR="3A19FF19" w:rsidRDefault="3A19FF19" w:rsidP="3A19FF19">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057C36CF" w14:textId="77777777" w:rsidTr="7D50D60F">
      <w:tc>
        <w:tcPr>
          <w:tcW w:w="3120" w:type="dxa"/>
        </w:tcPr>
        <w:p w14:paraId="68F4B056" w14:textId="44FEAF53" w:rsidR="7D50D60F" w:rsidRDefault="7D50D60F" w:rsidP="7D50D60F">
          <w:pPr>
            <w:pStyle w:val="Header"/>
            <w:ind w:left="-115"/>
          </w:pPr>
        </w:p>
      </w:tc>
      <w:tc>
        <w:tcPr>
          <w:tcW w:w="3120" w:type="dxa"/>
        </w:tcPr>
        <w:p w14:paraId="606C9FC3" w14:textId="303E442B" w:rsidR="7D50D60F" w:rsidRDefault="7D50D60F" w:rsidP="7D50D60F">
          <w:pPr>
            <w:pStyle w:val="Header"/>
            <w:jc w:val="center"/>
          </w:pPr>
        </w:p>
      </w:tc>
      <w:tc>
        <w:tcPr>
          <w:tcW w:w="3120" w:type="dxa"/>
        </w:tcPr>
        <w:p w14:paraId="31F9F8EF" w14:textId="5D7F6735" w:rsidR="7D50D60F" w:rsidRDefault="7D50D60F" w:rsidP="7D50D60F">
          <w:pPr>
            <w:pStyle w:val="Header"/>
            <w:ind w:right="-115"/>
            <w:jc w:val="right"/>
          </w:pPr>
        </w:p>
      </w:tc>
    </w:tr>
  </w:tbl>
  <w:p w14:paraId="1467D8A2" w14:textId="341FDEED" w:rsidR="7D50D60F" w:rsidRDefault="7D50D60F" w:rsidP="7D50D60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778A25A4" w14:textId="77777777" w:rsidTr="3A19FF19">
      <w:tc>
        <w:tcPr>
          <w:tcW w:w="3120" w:type="dxa"/>
        </w:tcPr>
        <w:p w14:paraId="3F67DE3D" w14:textId="704A0471" w:rsidR="3A19FF19" w:rsidRDefault="3A19FF19" w:rsidP="3A19FF19">
          <w:pPr>
            <w:pStyle w:val="Header"/>
            <w:ind w:left="-115"/>
          </w:pPr>
        </w:p>
      </w:tc>
      <w:tc>
        <w:tcPr>
          <w:tcW w:w="3120" w:type="dxa"/>
        </w:tcPr>
        <w:p w14:paraId="1674AD86" w14:textId="12E1C541" w:rsidR="3A19FF19" w:rsidRDefault="3A19FF19" w:rsidP="3A19FF19">
          <w:pPr>
            <w:pStyle w:val="Header"/>
            <w:jc w:val="center"/>
          </w:pPr>
        </w:p>
      </w:tc>
      <w:tc>
        <w:tcPr>
          <w:tcW w:w="3120" w:type="dxa"/>
        </w:tcPr>
        <w:p w14:paraId="0D1B07FE" w14:textId="069EA0CB" w:rsidR="3A19FF19" w:rsidRDefault="3A19FF19" w:rsidP="3A19FF19">
          <w:pPr>
            <w:pStyle w:val="Header"/>
            <w:ind w:right="-115"/>
            <w:jc w:val="right"/>
          </w:pPr>
        </w:p>
      </w:tc>
    </w:tr>
  </w:tbl>
  <w:p w14:paraId="07297F2D" w14:textId="5665518D" w:rsidR="3A19FF19" w:rsidRDefault="3A19FF19" w:rsidP="3A19FF1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71FC58F3" w14:textId="77777777" w:rsidTr="7D50D60F">
      <w:tc>
        <w:tcPr>
          <w:tcW w:w="3120" w:type="dxa"/>
        </w:tcPr>
        <w:p w14:paraId="15F16CB1" w14:textId="54234B60" w:rsidR="7D50D60F" w:rsidRDefault="7D50D60F" w:rsidP="7D50D60F">
          <w:pPr>
            <w:pStyle w:val="Header"/>
            <w:ind w:left="-115"/>
          </w:pPr>
        </w:p>
      </w:tc>
      <w:tc>
        <w:tcPr>
          <w:tcW w:w="3120" w:type="dxa"/>
        </w:tcPr>
        <w:p w14:paraId="53D21A66" w14:textId="2D75F995" w:rsidR="7D50D60F" w:rsidRDefault="7D50D60F" w:rsidP="7D50D60F">
          <w:pPr>
            <w:pStyle w:val="Header"/>
            <w:jc w:val="center"/>
          </w:pPr>
        </w:p>
      </w:tc>
      <w:tc>
        <w:tcPr>
          <w:tcW w:w="3120" w:type="dxa"/>
        </w:tcPr>
        <w:p w14:paraId="35DDE4C7" w14:textId="15167CB7" w:rsidR="7D50D60F" w:rsidRDefault="7D50D60F" w:rsidP="7D50D60F">
          <w:pPr>
            <w:pStyle w:val="Header"/>
            <w:ind w:right="-115"/>
            <w:jc w:val="right"/>
          </w:pPr>
        </w:p>
      </w:tc>
    </w:tr>
  </w:tbl>
  <w:p w14:paraId="1497A6B1" w14:textId="673A9554" w:rsidR="7D50D60F" w:rsidRDefault="7D50D60F" w:rsidP="7D50D60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770778CA" w14:textId="77777777" w:rsidTr="3A19FF19">
      <w:tc>
        <w:tcPr>
          <w:tcW w:w="3120" w:type="dxa"/>
        </w:tcPr>
        <w:p w14:paraId="5CF403D1" w14:textId="0624915C" w:rsidR="3A19FF19" w:rsidRDefault="3A19FF19" w:rsidP="3A19FF19">
          <w:pPr>
            <w:pStyle w:val="Header"/>
            <w:ind w:left="-115"/>
          </w:pPr>
        </w:p>
      </w:tc>
      <w:tc>
        <w:tcPr>
          <w:tcW w:w="3120" w:type="dxa"/>
        </w:tcPr>
        <w:p w14:paraId="24F2F9BB" w14:textId="1E3FFD8B" w:rsidR="3A19FF19" w:rsidRDefault="3A19FF19" w:rsidP="3A19FF19">
          <w:pPr>
            <w:pStyle w:val="Header"/>
            <w:jc w:val="center"/>
          </w:pPr>
        </w:p>
      </w:tc>
      <w:tc>
        <w:tcPr>
          <w:tcW w:w="3120" w:type="dxa"/>
        </w:tcPr>
        <w:p w14:paraId="18BE9579" w14:textId="00569046" w:rsidR="3A19FF19" w:rsidRDefault="3A19FF19" w:rsidP="3A19FF19">
          <w:pPr>
            <w:pStyle w:val="Header"/>
            <w:ind w:right="-115"/>
            <w:jc w:val="right"/>
          </w:pPr>
        </w:p>
      </w:tc>
    </w:tr>
  </w:tbl>
  <w:p w14:paraId="260A9F8B" w14:textId="0D818692" w:rsidR="3A19FF19" w:rsidRDefault="3A19FF19" w:rsidP="3A19FF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120" w:type="dxa"/>
      <w:tblLayout w:type="fixed"/>
      <w:tblLook w:val="06A0" w:firstRow="1" w:lastRow="0" w:firstColumn="1" w:lastColumn="0" w:noHBand="1" w:noVBand="1"/>
    </w:tblPr>
    <w:tblGrid>
      <w:gridCol w:w="3120"/>
    </w:tblGrid>
    <w:tr w:rsidR="009F0313" w14:paraId="6DA77B03" w14:textId="77777777" w:rsidTr="23FD7B7E">
      <w:tc>
        <w:tcPr>
          <w:tcW w:w="3120" w:type="dxa"/>
        </w:tcPr>
        <w:p w14:paraId="2A7F3881" w14:textId="77777777" w:rsidR="009F0313" w:rsidRDefault="009F0313" w:rsidP="7D50D60F">
          <w:pPr>
            <w:pStyle w:val="Header"/>
            <w:ind w:left="-115"/>
          </w:pPr>
        </w:p>
      </w:tc>
    </w:tr>
  </w:tbl>
  <w:p w14:paraId="4D270D3D" w14:textId="77777777" w:rsidR="009F0313" w:rsidRDefault="009F0313" w:rsidP="7D50D60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0934AA50" w14:textId="77777777" w:rsidTr="7D50D60F">
      <w:tc>
        <w:tcPr>
          <w:tcW w:w="3120" w:type="dxa"/>
        </w:tcPr>
        <w:p w14:paraId="22429BC6" w14:textId="66CDE09B" w:rsidR="7D50D60F" w:rsidRDefault="7D50D60F" w:rsidP="7D50D60F">
          <w:pPr>
            <w:pStyle w:val="Header"/>
            <w:ind w:left="-115"/>
          </w:pPr>
        </w:p>
      </w:tc>
      <w:tc>
        <w:tcPr>
          <w:tcW w:w="3120" w:type="dxa"/>
        </w:tcPr>
        <w:p w14:paraId="7D187B88" w14:textId="39936F36" w:rsidR="7D50D60F" w:rsidRDefault="7D50D60F" w:rsidP="7D50D60F">
          <w:pPr>
            <w:pStyle w:val="Header"/>
            <w:jc w:val="center"/>
          </w:pPr>
        </w:p>
      </w:tc>
      <w:tc>
        <w:tcPr>
          <w:tcW w:w="3120" w:type="dxa"/>
        </w:tcPr>
        <w:p w14:paraId="3B99A581" w14:textId="0E77CCEF" w:rsidR="7D50D60F" w:rsidRDefault="7D50D60F" w:rsidP="7D50D60F">
          <w:pPr>
            <w:pStyle w:val="Header"/>
            <w:ind w:right="-115"/>
            <w:jc w:val="right"/>
          </w:pPr>
        </w:p>
      </w:tc>
    </w:tr>
  </w:tbl>
  <w:p w14:paraId="7DD19E92" w14:textId="6F3B3B50" w:rsidR="7D50D60F" w:rsidRDefault="7D50D60F" w:rsidP="7D50D60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3AC2E058" w14:textId="77777777" w:rsidTr="3A19FF19">
      <w:tc>
        <w:tcPr>
          <w:tcW w:w="3120" w:type="dxa"/>
        </w:tcPr>
        <w:p w14:paraId="5E018852" w14:textId="71E0F72A" w:rsidR="3A19FF19" w:rsidRDefault="3A19FF19" w:rsidP="3A19FF19">
          <w:pPr>
            <w:pStyle w:val="Header"/>
            <w:ind w:left="-115"/>
          </w:pPr>
        </w:p>
      </w:tc>
      <w:tc>
        <w:tcPr>
          <w:tcW w:w="3120" w:type="dxa"/>
        </w:tcPr>
        <w:p w14:paraId="16EB8162" w14:textId="005A0283" w:rsidR="3A19FF19" w:rsidRDefault="3A19FF19" w:rsidP="3A19FF19">
          <w:pPr>
            <w:pStyle w:val="Header"/>
            <w:jc w:val="center"/>
          </w:pPr>
        </w:p>
      </w:tc>
      <w:tc>
        <w:tcPr>
          <w:tcW w:w="3120" w:type="dxa"/>
        </w:tcPr>
        <w:p w14:paraId="55466BB9" w14:textId="0334ECBF" w:rsidR="3A19FF19" w:rsidRDefault="3A19FF19" w:rsidP="3A19FF19">
          <w:pPr>
            <w:pStyle w:val="Header"/>
            <w:ind w:right="-115"/>
            <w:jc w:val="right"/>
          </w:pPr>
        </w:p>
      </w:tc>
    </w:tr>
  </w:tbl>
  <w:p w14:paraId="46B584FC" w14:textId="73053D1B" w:rsidR="3A19FF19" w:rsidRDefault="3A19FF19" w:rsidP="3A19FF1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466AD0CD" w14:textId="77777777" w:rsidTr="7D50D60F">
      <w:tc>
        <w:tcPr>
          <w:tcW w:w="3120" w:type="dxa"/>
        </w:tcPr>
        <w:p w14:paraId="6F2C7CCD" w14:textId="35196A39" w:rsidR="7D50D60F" w:rsidRDefault="7D50D60F" w:rsidP="7D50D60F">
          <w:pPr>
            <w:pStyle w:val="Header"/>
            <w:ind w:left="-115"/>
          </w:pPr>
        </w:p>
      </w:tc>
      <w:tc>
        <w:tcPr>
          <w:tcW w:w="3120" w:type="dxa"/>
        </w:tcPr>
        <w:p w14:paraId="654725D5" w14:textId="22F550FB" w:rsidR="7D50D60F" w:rsidRDefault="7D50D60F" w:rsidP="7D50D60F">
          <w:pPr>
            <w:pStyle w:val="Header"/>
            <w:jc w:val="center"/>
          </w:pPr>
        </w:p>
      </w:tc>
      <w:tc>
        <w:tcPr>
          <w:tcW w:w="3120" w:type="dxa"/>
        </w:tcPr>
        <w:p w14:paraId="71398DA0" w14:textId="0BA6D6F2" w:rsidR="7D50D60F" w:rsidRDefault="7D50D60F" w:rsidP="7D50D60F">
          <w:pPr>
            <w:pStyle w:val="Header"/>
            <w:ind w:right="-115"/>
            <w:jc w:val="right"/>
          </w:pPr>
        </w:p>
      </w:tc>
    </w:tr>
  </w:tbl>
  <w:p w14:paraId="1AEB9C1B" w14:textId="65C12EC8" w:rsidR="7D50D60F" w:rsidRDefault="7D50D60F" w:rsidP="7D50D60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783D0066" w14:textId="77777777" w:rsidTr="3A19FF19">
      <w:tc>
        <w:tcPr>
          <w:tcW w:w="3120" w:type="dxa"/>
        </w:tcPr>
        <w:p w14:paraId="06A3D325" w14:textId="098C13EF" w:rsidR="3A19FF19" w:rsidRDefault="3A19FF19" w:rsidP="3A19FF19">
          <w:pPr>
            <w:pStyle w:val="Header"/>
            <w:ind w:left="-115"/>
          </w:pPr>
        </w:p>
      </w:tc>
      <w:tc>
        <w:tcPr>
          <w:tcW w:w="3120" w:type="dxa"/>
        </w:tcPr>
        <w:p w14:paraId="37F6273D" w14:textId="4A296BBA" w:rsidR="3A19FF19" w:rsidRDefault="3A19FF19" w:rsidP="3A19FF19">
          <w:pPr>
            <w:pStyle w:val="Header"/>
            <w:jc w:val="center"/>
          </w:pPr>
        </w:p>
      </w:tc>
      <w:tc>
        <w:tcPr>
          <w:tcW w:w="3120" w:type="dxa"/>
        </w:tcPr>
        <w:p w14:paraId="5DF5512C" w14:textId="14979697" w:rsidR="3A19FF19" w:rsidRDefault="3A19FF19" w:rsidP="3A19FF19">
          <w:pPr>
            <w:pStyle w:val="Header"/>
            <w:ind w:right="-115"/>
            <w:jc w:val="right"/>
          </w:pPr>
        </w:p>
      </w:tc>
    </w:tr>
  </w:tbl>
  <w:p w14:paraId="3C560A88" w14:textId="4425BA26" w:rsidR="3A19FF19" w:rsidRDefault="3A19FF19" w:rsidP="3A19FF19">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395F4B2E" w14:textId="77777777" w:rsidTr="7D50D60F">
      <w:tc>
        <w:tcPr>
          <w:tcW w:w="3120" w:type="dxa"/>
        </w:tcPr>
        <w:p w14:paraId="73DCEAD6" w14:textId="66CE5C58" w:rsidR="7D50D60F" w:rsidRDefault="7D50D60F" w:rsidP="7D50D60F">
          <w:pPr>
            <w:pStyle w:val="Header"/>
            <w:ind w:left="-115"/>
          </w:pPr>
        </w:p>
      </w:tc>
      <w:tc>
        <w:tcPr>
          <w:tcW w:w="3120" w:type="dxa"/>
        </w:tcPr>
        <w:p w14:paraId="0DC3C85B" w14:textId="61B1C454" w:rsidR="7D50D60F" w:rsidRDefault="7D50D60F" w:rsidP="7D50D60F">
          <w:pPr>
            <w:pStyle w:val="Header"/>
            <w:jc w:val="center"/>
          </w:pPr>
        </w:p>
      </w:tc>
      <w:tc>
        <w:tcPr>
          <w:tcW w:w="3120" w:type="dxa"/>
        </w:tcPr>
        <w:p w14:paraId="2D965F9E" w14:textId="64A39294" w:rsidR="7D50D60F" w:rsidRDefault="7D50D60F" w:rsidP="7D50D60F">
          <w:pPr>
            <w:pStyle w:val="Header"/>
            <w:ind w:right="-115"/>
            <w:jc w:val="right"/>
          </w:pPr>
        </w:p>
      </w:tc>
    </w:tr>
  </w:tbl>
  <w:p w14:paraId="51455AA9" w14:textId="65E1D3C8" w:rsidR="7D50D60F" w:rsidRDefault="7D50D60F" w:rsidP="7D50D60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3FA10683" w14:textId="77777777" w:rsidTr="3A19FF19">
      <w:tc>
        <w:tcPr>
          <w:tcW w:w="3120" w:type="dxa"/>
        </w:tcPr>
        <w:p w14:paraId="0EE0025B" w14:textId="1F9ADD5E" w:rsidR="3A19FF19" w:rsidRDefault="3A19FF19" w:rsidP="3A19FF19">
          <w:pPr>
            <w:pStyle w:val="Header"/>
            <w:ind w:left="-115"/>
          </w:pPr>
        </w:p>
      </w:tc>
      <w:tc>
        <w:tcPr>
          <w:tcW w:w="3120" w:type="dxa"/>
        </w:tcPr>
        <w:p w14:paraId="6EC0C6D8" w14:textId="1359040E" w:rsidR="3A19FF19" w:rsidRDefault="3A19FF19" w:rsidP="3A19FF19">
          <w:pPr>
            <w:pStyle w:val="Header"/>
            <w:jc w:val="center"/>
          </w:pPr>
        </w:p>
      </w:tc>
      <w:tc>
        <w:tcPr>
          <w:tcW w:w="3120" w:type="dxa"/>
        </w:tcPr>
        <w:p w14:paraId="6142E65A" w14:textId="1080075E" w:rsidR="3A19FF19" w:rsidRDefault="3A19FF19" w:rsidP="3A19FF19">
          <w:pPr>
            <w:pStyle w:val="Header"/>
            <w:ind w:right="-115"/>
            <w:jc w:val="right"/>
          </w:pPr>
        </w:p>
      </w:tc>
    </w:tr>
  </w:tbl>
  <w:p w14:paraId="6299EEE3" w14:textId="14E641EC" w:rsidR="3A19FF19" w:rsidRDefault="3A19FF19" w:rsidP="3A19FF1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4B97D514" w14:textId="77777777" w:rsidTr="7D50D60F">
      <w:tc>
        <w:tcPr>
          <w:tcW w:w="3120" w:type="dxa"/>
        </w:tcPr>
        <w:p w14:paraId="4DEB3744" w14:textId="39208B7F" w:rsidR="7D50D60F" w:rsidRDefault="7D50D60F" w:rsidP="7D50D60F">
          <w:pPr>
            <w:pStyle w:val="Header"/>
            <w:ind w:left="-115"/>
          </w:pPr>
        </w:p>
      </w:tc>
      <w:tc>
        <w:tcPr>
          <w:tcW w:w="3120" w:type="dxa"/>
        </w:tcPr>
        <w:p w14:paraId="5883B7CE" w14:textId="42F7E93A" w:rsidR="7D50D60F" w:rsidRDefault="7D50D60F" w:rsidP="7D50D60F">
          <w:pPr>
            <w:pStyle w:val="Header"/>
            <w:jc w:val="center"/>
          </w:pPr>
        </w:p>
      </w:tc>
      <w:tc>
        <w:tcPr>
          <w:tcW w:w="3120" w:type="dxa"/>
        </w:tcPr>
        <w:p w14:paraId="06BC128B" w14:textId="4252878B" w:rsidR="7D50D60F" w:rsidRDefault="7D50D60F" w:rsidP="7D50D60F">
          <w:pPr>
            <w:pStyle w:val="Header"/>
            <w:ind w:right="-115"/>
            <w:jc w:val="right"/>
          </w:pPr>
        </w:p>
      </w:tc>
    </w:tr>
  </w:tbl>
  <w:p w14:paraId="3B92C3DA" w14:textId="6AB0EF88" w:rsidR="7D50D60F" w:rsidRDefault="7D50D60F" w:rsidP="7D50D60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225ED499" w14:textId="77777777" w:rsidTr="3A19FF19">
      <w:tc>
        <w:tcPr>
          <w:tcW w:w="3120" w:type="dxa"/>
        </w:tcPr>
        <w:p w14:paraId="0AE627D6" w14:textId="27DD101F" w:rsidR="3A19FF19" w:rsidRDefault="3A19FF19" w:rsidP="3A19FF19">
          <w:pPr>
            <w:pStyle w:val="Header"/>
            <w:ind w:left="-115"/>
          </w:pPr>
        </w:p>
      </w:tc>
      <w:tc>
        <w:tcPr>
          <w:tcW w:w="3120" w:type="dxa"/>
        </w:tcPr>
        <w:p w14:paraId="0A1865AF" w14:textId="083F79F2" w:rsidR="3A19FF19" w:rsidRDefault="3A19FF19" w:rsidP="3A19FF19">
          <w:pPr>
            <w:pStyle w:val="Header"/>
            <w:jc w:val="center"/>
          </w:pPr>
        </w:p>
      </w:tc>
      <w:tc>
        <w:tcPr>
          <w:tcW w:w="3120" w:type="dxa"/>
        </w:tcPr>
        <w:p w14:paraId="56E54649" w14:textId="4C2323C1" w:rsidR="3A19FF19" w:rsidRDefault="3A19FF19" w:rsidP="3A19FF19">
          <w:pPr>
            <w:pStyle w:val="Header"/>
            <w:ind w:right="-115"/>
            <w:jc w:val="right"/>
          </w:pPr>
        </w:p>
      </w:tc>
    </w:tr>
  </w:tbl>
  <w:p w14:paraId="0A58166F" w14:textId="60060836" w:rsidR="3A19FF19" w:rsidRDefault="3A19FF19" w:rsidP="3A19FF19">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6D5EA6F4" w14:textId="77777777" w:rsidTr="7D50D60F">
      <w:tc>
        <w:tcPr>
          <w:tcW w:w="3120" w:type="dxa"/>
        </w:tcPr>
        <w:p w14:paraId="0D27303C" w14:textId="2D55809A" w:rsidR="7D50D60F" w:rsidRDefault="7D50D60F" w:rsidP="7D50D60F">
          <w:pPr>
            <w:pStyle w:val="Header"/>
            <w:ind w:left="-115"/>
          </w:pPr>
        </w:p>
      </w:tc>
      <w:tc>
        <w:tcPr>
          <w:tcW w:w="3120" w:type="dxa"/>
        </w:tcPr>
        <w:p w14:paraId="6D4B1A23" w14:textId="2BAF1A2F" w:rsidR="7D50D60F" w:rsidRDefault="7D50D60F" w:rsidP="7D50D60F">
          <w:pPr>
            <w:pStyle w:val="Header"/>
            <w:jc w:val="center"/>
          </w:pPr>
        </w:p>
      </w:tc>
      <w:tc>
        <w:tcPr>
          <w:tcW w:w="3120" w:type="dxa"/>
        </w:tcPr>
        <w:p w14:paraId="5F4505A4" w14:textId="6FE5132B" w:rsidR="7D50D60F" w:rsidRDefault="7D50D60F" w:rsidP="7D50D60F">
          <w:pPr>
            <w:pStyle w:val="Header"/>
            <w:ind w:right="-115"/>
            <w:jc w:val="right"/>
          </w:pPr>
        </w:p>
      </w:tc>
    </w:tr>
  </w:tbl>
  <w:p w14:paraId="18CF7D9E" w14:textId="4DC242DA" w:rsidR="7D50D60F" w:rsidRDefault="7D50D60F" w:rsidP="7D50D60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6F69DCFF" w14:textId="77777777" w:rsidTr="3A19FF19">
      <w:tc>
        <w:tcPr>
          <w:tcW w:w="3120" w:type="dxa"/>
        </w:tcPr>
        <w:p w14:paraId="700C524B" w14:textId="6389B1FA" w:rsidR="3A19FF19" w:rsidRDefault="3A19FF19" w:rsidP="3A19FF19">
          <w:pPr>
            <w:pStyle w:val="Header"/>
            <w:ind w:left="-115"/>
          </w:pPr>
        </w:p>
      </w:tc>
      <w:tc>
        <w:tcPr>
          <w:tcW w:w="3120" w:type="dxa"/>
        </w:tcPr>
        <w:p w14:paraId="67A3D51C" w14:textId="7718C335" w:rsidR="3A19FF19" w:rsidRDefault="3A19FF19" w:rsidP="3A19FF19">
          <w:pPr>
            <w:pStyle w:val="Header"/>
            <w:jc w:val="center"/>
          </w:pPr>
        </w:p>
      </w:tc>
      <w:tc>
        <w:tcPr>
          <w:tcW w:w="3120" w:type="dxa"/>
        </w:tcPr>
        <w:p w14:paraId="32B7823E" w14:textId="68251503" w:rsidR="3A19FF19" w:rsidRDefault="3A19FF19" w:rsidP="3A19FF19">
          <w:pPr>
            <w:pStyle w:val="Header"/>
            <w:ind w:right="-115"/>
            <w:jc w:val="right"/>
          </w:pPr>
        </w:p>
      </w:tc>
    </w:tr>
  </w:tbl>
  <w:p w14:paraId="04F43212" w14:textId="467F464E" w:rsidR="3A19FF19" w:rsidRDefault="3A19FF19" w:rsidP="3A19FF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05B184A0" w14:textId="77777777" w:rsidTr="7D50D60F">
      <w:tc>
        <w:tcPr>
          <w:tcW w:w="3120" w:type="dxa"/>
        </w:tcPr>
        <w:p w14:paraId="4300A726" w14:textId="38B35BFC" w:rsidR="7D50D60F" w:rsidRDefault="7D50D60F" w:rsidP="7D50D60F">
          <w:pPr>
            <w:pStyle w:val="Header"/>
            <w:ind w:left="-115"/>
          </w:pPr>
        </w:p>
      </w:tc>
      <w:tc>
        <w:tcPr>
          <w:tcW w:w="3120" w:type="dxa"/>
        </w:tcPr>
        <w:p w14:paraId="0AF45F98" w14:textId="135370C1" w:rsidR="7D50D60F" w:rsidRDefault="7D50D60F" w:rsidP="7D50D60F">
          <w:pPr>
            <w:pStyle w:val="Header"/>
            <w:jc w:val="center"/>
          </w:pPr>
        </w:p>
      </w:tc>
      <w:tc>
        <w:tcPr>
          <w:tcW w:w="3120" w:type="dxa"/>
        </w:tcPr>
        <w:p w14:paraId="69038B7D" w14:textId="45406CD1" w:rsidR="7D50D60F" w:rsidRDefault="7D50D60F" w:rsidP="7D50D60F">
          <w:pPr>
            <w:pStyle w:val="Header"/>
            <w:ind w:right="-115"/>
            <w:jc w:val="right"/>
          </w:pPr>
        </w:p>
      </w:tc>
    </w:tr>
  </w:tbl>
  <w:p w14:paraId="52775B62" w14:textId="0AB10CFF" w:rsidR="7D50D60F" w:rsidRDefault="7D50D60F" w:rsidP="7D50D60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4083DC39" w14:textId="77777777" w:rsidTr="7D50D60F">
      <w:tc>
        <w:tcPr>
          <w:tcW w:w="3120" w:type="dxa"/>
        </w:tcPr>
        <w:p w14:paraId="463A152F" w14:textId="0B5BAF1C" w:rsidR="7D50D60F" w:rsidRDefault="7D50D60F" w:rsidP="7D50D60F">
          <w:pPr>
            <w:pStyle w:val="Header"/>
            <w:ind w:left="-115"/>
          </w:pPr>
        </w:p>
      </w:tc>
      <w:tc>
        <w:tcPr>
          <w:tcW w:w="3120" w:type="dxa"/>
        </w:tcPr>
        <w:p w14:paraId="0E64FA52" w14:textId="55FD10EC" w:rsidR="7D50D60F" w:rsidRDefault="7D50D60F" w:rsidP="7D50D60F">
          <w:pPr>
            <w:pStyle w:val="Header"/>
            <w:jc w:val="center"/>
          </w:pPr>
        </w:p>
      </w:tc>
      <w:tc>
        <w:tcPr>
          <w:tcW w:w="3120" w:type="dxa"/>
        </w:tcPr>
        <w:p w14:paraId="2F00F770" w14:textId="50102464" w:rsidR="7D50D60F" w:rsidRDefault="7D50D60F" w:rsidP="7D50D60F">
          <w:pPr>
            <w:pStyle w:val="Header"/>
            <w:ind w:right="-115"/>
            <w:jc w:val="right"/>
          </w:pPr>
        </w:p>
      </w:tc>
    </w:tr>
  </w:tbl>
  <w:p w14:paraId="606EDC81" w14:textId="26E3BF6D" w:rsidR="7D50D60F" w:rsidRDefault="7D50D60F" w:rsidP="7D50D60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4AF0604B" w14:textId="77777777" w:rsidTr="3A19FF19">
      <w:tc>
        <w:tcPr>
          <w:tcW w:w="3120" w:type="dxa"/>
        </w:tcPr>
        <w:p w14:paraId="51253343" w14:textId="263C737C" w:rsidR="3A19FF19" w:rsidRDefault="3A19FF19" w:rsidP="3A19FF19">
          <w:pPr>
            <w:pStyle w:val="Header"/>
            <w:ind w:left="-115"/>
          </w:pPr>
        </w:p>
      </w:tc>
      <w:tc>
        <w:tcPr>
          <w:tcW w:w="3120" w:type="dxa"/>
        </w:tcPr>
        <w:p w14:paraId="3B841D63" w14:textId="484497BE" w:rsidR="3A19FF19" w:rsidRDefault="3A19FF19" w:rsidP="3A19FF19">
          <w:pPr>
            <w:pStyle w:val="Header"/>
            <w:jc w:val="center"/>
          </w:pPr>
        </w:p>
      </w:tc>
      <w:tc>
        <w:tcPr>
          <w:tcW w:w="3120" w:type="dxa"/>
        </w:tcPr>
        <w:p w14:paraId="05357617" w14:textId="2F445ED8" w:rsidR="3A19FF19" w:rsidRDefault="3A19FF19" w:rsidP="3A19FF19">
          <w:pPr>
            <w:pStyle w:val="Header"/>
            <w:ind w:right="-115"/>
            <w:jc w:val="right"/>
          </w:pPr>
        </w:p>
      </w:tc>
    </w:tr>
  </w:tbl>
  <w:p w14:paraId="05805BBB" w14:textId="2092FDA6" w:rsidR="3A19FF19" w:rsidRDefault="3A19FF19" w:rsidP="3A19FF1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167B7E30" w14:textId="77777777" w:rsidTr="7D50D60F">
      <w:tc>
        <w:tcPr>
          <w:tcW w:w="3120" w:type="dxa"/>
        </w:tcPr>
        <w:p w14:paraId="18126153" w14:textId="6E8E41C1" w:rsidR="7D50D60F" w:rsidRDefault="7D50D60F" w:rsidP="7D50D60F">
          <w:pPr>
            <w:pStyle w:val="Header"/>
            <w:ind w:left="-115"/>
          </w:pPr>
        </w:p>
      </w:tc>
      <w:tc>
        <w:tcPr>
          <w:tcW w:w="3120" w:type="dxa"/>
        </w:tcPr>
        <w:p w14:paraId="363E0486" w14:textId="771172B5" w:rsidR="7D50D60F" w:rsidRDefault="7D50D60F" w:rsidP="7D50D60F">
          <w:pPr>
            <w:pStyle w:val="Header"/>
            <w:jc w:val="center"/>
          </w:pPr>
        </w:p>
      </w:tc>
      <w:tc>
        <w:tcPr>
          <w:tcW w:w="3120" w:type="dxa"/>
        </w:tcPr>
        <w:p w14:paraId="38B3A081" w14:textId="4E2269F3" w:rsidR="7D50D60F" w:rsidRDefault="7D50D60F" w:rsidP="7D50D60F">
          <w:pPr>
            <w:pStyle w:val="Header"/>
            <w:ind w:right="-115"/>
            <w:jc w:val="right"/>
          </w:pPr>
        </w:p>
      </w:tc>
    </w:tr>
  </w:tbl>
  <w:p w14:paraId="785A5649" w14:textId="78309925" w:rsidR="7D50D60F" w:rsidRDefault="7D50D60F" w:rsidP="7D50D60F">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20FC2409" w14:textId="77777777" w:rsidTr="3A19FF19">
      <w:tc>
        <w:tcPr>
          <w:tcW w:w="3120" w:type="dxa"/>
        </w:tcPr>
        <w:p w14:paraId="337AF01B" w14:textId="2A849F72" w:rsidR="3A19FF19" w:rsidRDefault="3A19FF19" w:rsidP="3A19FF19">
          <w:pPr>
            <w:pStyle w:val="Header"/>
            <w:ind w:left="-115"/>
          </w:pPr>
        </w:p>
      </w:tc>
      <w:tc>
        <w:tcPr>
          <w:tcW w:w="3120" w:type="dxa"/>
        </w:tcPr>
        <w:p w14:paraId="5A27D9E0" w14:textId="61FCCB76" w:rsidR="3A19FF19" w:rsidRDefault="3A19FF19" w:rsidP="3A19FF19">
          <w:pPr>
            <w:pStyle w:val="Header"/>
            <w:jc w:val="center"/>
          </w:pPr>
        </w:p>
      </w:tc>
      <w:tc>
        <w:tcPr>
          <w:tcW w:w="3120" w:type="dxa"/>
        </w:tcPr>
        <w:p w14:paraId="7D28DFC2" w14:textId="62445FC5" w:rsidR="3A19FF19" w:rsidRDefault="3A19FF19" w:rsidP="3A19FF19">
          <w:pPr>
            <w:pStyle w:val="Header"/>
            <w:ind w:right="-115"/>
            <w:jc w:val="right"/>
          </w:pPr>
        </w:p>
      </w:tc>
    </w:tr>
  </w:tbl>
  <w:p w14:paraId="01518F1A" w14:textId="4D4F2A47" w:rsidR="3A19FF19" w:rsidRDefault="3A19FF19" w:rsidP="3A19FF19">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44DDBD39" w14:textId="77777777" w:rsidTr="7D50D60F">
      <w:tc>
        <w:tcPr>
          <w:tcW w:w="3120" w:type="dxa"/>
        </w:tcPr>
        <w:p w14:paraId="4C0E3551" w14:textId="0E3EFC0E" w:rsidR="7D50D60F" w:rsidRDefault="7D50D60F" w:rsidP="7D50D60F">
          <w:pPr>
            <w:pStyle w:val="Header"/>
            <w:ind w:left="-115"/>
          </w:pPr>
        </w:p>
      </w:tc>
      <w:tc>
        <w:tcPr>
          <w:tcW w:w="3120" w:type="dxa"/>
        </w:tcPr>
        <w:p w14:paraId="268076BB" w14:textId="3954BDD4" w:rsidR="7D50D60F" w:rsidRDefault="7D50D60F" w:rsidP="7D50D60F">
          <w:pPr>
            <w:pStyle w:val="Header"/>
            <w:jc w:val="center"/>
          </w:pPr>
        </w:p>
      </w:tc>
      <w:tc>
        <w:tcPr>
          <w:tcW w:w="3120" w:type="dxa"/>
        </w:tcPr>
        <w:p w14:paraId="5633D3FC" w14:textId="58E9BAB0" w:rsidR="7D50D60F" w:rsidRDefault="7D50D60F" w:rsidP="7D50D60F">
          <w:pPr>
            <w:pStyle w:val="Header"/>
            <w:ind w:right="-115"/>
            <w:jc w:val="right"/>
          </w:pPr>
        </w:p>
      </w:tc>
    </w:tr>
  </w:tbl>
  <w:p w14:paraId="0F451040" w14:textId="71B4C26D" w:rsidR="7D50D60F" w:rsidRDefault="7D50D60F" w:rsidP="7D50D60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13643220" w14:textId="77777777" w:rsidTr="3A19FF19">
      <w:tc>
        <w:tcPr>
          <w:tcW w:w="3120" w:type="dxa"/>
        </w:tcPr>
        <w:p w14:paraId="68DED279" w14:textId="7D57180D" w:rsidR="3A19FF19" w:rsidRDefault="3A19FF19" w:rsidP="3A19FF19">
          <w:pPr>
            <w:pStyle w:val="Header"/>
            <w:ind w:left="-115"/>
          </w:pPr>
        </w:p>
      </w:tc>
      <w:tc>
        <w:tcPr>
          <w:tcW w:w="3120" w:type="dxa"/>
        </w:tcPr>
        <w:p w14:paraId="18F77640" w14:textId="1F940CBE" w:rsidR="3A19FF19" w:rsidRDefault="3A19FF19" w:rsidP="3A19FF19">
          <w:pPr>
            <w:pStyle w:val="Header"/>
            <w:jc w:val="center"/>
          </w:pPr>
        </w:p>
      </w:tc>
      <w:tc>
        <w:tcPr>
          <w:tcW w:w="3120" w:type="dxa"/>
        </w:tcPr>
        <w:p w14:paraId="57727E8D" w14:textId="0CC702AC" w:rsidR="3A19FF19" w:rsidRDefault="3A19FF19" w:rsidP="3A19FF19">
          <w:pPr>
            <w:pStyle w:val="Header"/>
            <w:ind w:right="-115"/>
            <w:jc w:val="right"/>
          </w:pPr>
        </w:p>
      </w:tc>
    </w:tr>
  </w:tbl>
  <w:p w14:paraId="7C338240" w14:textId="53B3DBFE" w:rsidR="3A19FF19" w:rsidRDefault="3A19FF19" w:rsidP="3A19FF19">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2AFB9AF8" w14:textId="77777777" w:rsidTr="7D50D60F">
      <w:tc>
        <w:tcPr>
          <w:tcW w:w="3120" w:type="dxa"/>
        </w:tcPr>
        <w:p w14:paraId="4B0B87D3" w14:textId="436E3945" w:rsidR="7D50D60F" w:rsidRDefault="7D50D60F" w:rsidP="7D50D60F">
          <w:pPr>
            <w:pStyle w:val="Header"/>
            <w:ind w:left="-115"/>
          </w:pPr>
        </w:p>
      </w:tc>
      <w:tc>
        <w:tcPr>
          <w:tcW w:w="3120" w:type="dxa"/>
        </w:tcPr>
        <w:p w14:paraId="182BDC51" w14:textId="0D2E06CD" w:rsidR="7D50D60F" w:rsidRDefault="7D50D60F" w:rsidP="7D50D60F">
          <w:pPr>
            <w:pStyle w:val="Header"/>
            <w:jc w:val="center"/>
          </w:pPr>
        </w:p>
      </w:tc>
      <w:tc>
        <w:tcPr>
          <w:tcW w:w="3120" w:type="dxa"/>
        </w:tcPr>
        <w:p w14:paraId="2833D4DD" w14:textId="36FF50AB" w:rsidR="7D50D60F" w:rsidRDefault="7D50D60F" w:rsidP="7D50D60F">
          <w:pPr>
            <w:pStyle w:val="Header"/>
            <w:ind w:right="-115"/>
            <w:jc w:val="right"/>
          </w:pPr>
        </w:p>
      </w:tc>
    </w:tr>
  </w:tbl>
  <w:p w14:paraId="5C5C0607" w14:textId="7936BE98" w:rsidR="7D50D60F" w:rsidRDefault="7D50D60F" w:rsidP="7D50D60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5943C95A" w14:textId="77777777" w:rsidTr="3A19FF19">
      <w:tc>
        <w:tcPr>
          <w:tcW w:w="3120" w:type="dxa"/>
        </w:tcPr>
        <w:p w14:paraId="6F4DBE76" w14:textId="6E753EB1" w:rsidR="3A19FF19" w:rsidRDefault="3A19FF19" w:rsidP="3A19FF19">
          <w:pPr>
            <w:pStyle w:val="Header"/>
            <w:ind w:left="-115"/>
          </w:pPr>
        </w:p>
      </w:tc>
      <w:tc>
        <w:tcPr>
          <w:tcW w:w="3120" w:type="dxa"/>
        </w:tcPr>
        <w:p w14:paraId="144D6F67" w14:textId="36ED78D8" w:rsidR="3A19FF19" w:rsidRDefault="3A19FF19" w:rsidP="3A19FF19">
          <w:pPr>
            <w:pStyle w:val="Header"/>
            <w:jc w:val="center"/>
          </w:pPr>
        </w:p>
      </w:tc>
      <w:tc>
        <w:tcPr>
          <w:tcW w:w="3120" w:type="dxa"/>
        </w:tcPr>
        <w:p w14:paraId="606EA850" w14:textId="22112B7A" w:rsidR="3A19FF19" w:rsidRDefault="3A19FF19" w:rsidP="3A19FF19">
          <w:pPr>
            <w:pStyle w:val="Header"/>
            <w:ind w:right="-115"/>
            <w:jc w:val="right"/>
          </w:pPr>
        </w:p>
      </w:tc>
    </w:tr>
  </w:tbl>
  <w:p w14:paraId="3DD41D8A" w14:textId="4672E941" w:rsidR="3A19FF19" w:rsidRDefault="3A19FF19" w:rsidP="3A19FF19">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11EF9731" w14:textId="77777777" w:rsidTr="7D50D60F">
      <w:tc>
        <w:tcPr>
          <w:tcW w:w="3120" w:type="dxa"/>
        </w:tcPr>
        <w:p w14:paraId="4EA5F060" w14:textId="5AFE9A0B" w:rsidR="7D50D60F" w:rsidRDefault="7D50D60F" w:rsidP="7D50D60F">
          <w:pPr>
            <w:pStyle w:val="Header"/>
            <w:ind w:left="-115"/>
          </w:pPr>
        </w:p>
      </w:tc>
      <w:tc>
        <w:tcPr>
          <w:tcW w:w="3120" w:type="dxa"/>
        </w:tcPr>
        <w:p w14:paraId="2CBCE5B4" w14:textId="5EF00EBB" w:rsidR="7D50D60F" w:rsidRDefault="7D50D60F" w:rsidP="7D50D60F">
          <w:pPr>
            <w:pStyle w:val="Header"/>
            <w:jc w:val="center"/>
          </w:pPr>
        </w:p>
      </w:tc>
      <w:tc>
        <w:tcPr>
          <w:tcW w:w="3120" w:type="dxa"/>
        </w:tcPr>
        <w:p w14:paraId="0401585D" w14:textId="54A1EF48" w:rsidR="7D50D60F" w:rsidRDefault="7D50D60F" w:rsidP="7D50D60F">
          <w:pPr>
            <w:pStyle w:val="Header"/>
            <w:ind w:right="-115"/>
            <w:jc w:val="right"/>
          </w:pPr>
        </w:p>
      </w:tc>
    </w:tr>
  </w:tbl>
  <w:p w14:paraId="626DE692" w14:textId="1AED8A0F" w:rsidR="7D50D60F" w:rsidRDefault="7D50D60F" w:rsidP="7D50D60F">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10EB2C31" w14:textId="77777777" w:rsidTr="3A19FF19">
      <w:tc>
        <w:tcPr>
          <w:tcW w:w="3120" w:type="dxa"/>
        </w:tcPr>
        <w:p w14:paraId="72608A9B" w14:textId="2241C082" w:rsidR="3A19FF19" w:rsidRDefault="3A19FF19" w:rsidP="3A19FF19">
          <w:pPr>
            <w:pStyle w:val="Header"/>
            <w:ind w:left="-115"/>
          </w:pPr>
        </w:p>
      </w:tc>
      <w:tc>
        <w:tcPr>
          <w:tcW w:w="3120" w:type="dxa"/>
        </w:tcPr>
        <w:p w14:paraId="21D9431F" w14:textId="6A6E1A8E" w:rsidR="3A19FF19" w:rsidRDefault="3A19FF19" w:rsidP="3A19FF19">
          <w:pPr>
            <w:pStyle w:val="Header"/>
            <w:jc w:val="center"/>
          </w:pPr>
        </w:p>
      </w:tc>
      <w:tc>
        <w:tcPr>
          <w:tcW w:w="3120" w:type="dxa"/>
        </w:tcPr>
        <w:p w14:paraId="7B4A0723" w14:textId="5B784A41" w:rsidR="3A19FF19" w:rsidRDefault="3A19FF19" w:rsidP="3A19FF19">
          <w:pPr>
            <w:pStyle w:val="Header"/>
            <w:ind w:right="-115"/>
            <w:jc w:val="right"/>
          </w:pPr>
        </w:p>
      </w:tc>
    </w:tr>
  </w:tbl>
  <w:p w14:paraId="23173CA1" w14:textId="32E36A72" w:rsidR="3A19FF19" w:rsidRDefault="3A19FF19" w:rsidP="3A19FF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6D10BF03" w14:textId="77777777" w:rsidTr="3A19FF19">
      <w:tc>
        <w:tcPr>
          <w:tcW w:w="3120" w:type="dxa"/>
        </w:tcPr>
        <w:p w14:paraId="0545BF03" w14:textId="409D1F15" w:rsidR="3A19FF19" w:rsidRDefault="3A19FF19" w:rsidP="3A19FF19">
          <w:pPr>
            <w:pStyle w:val="Header"/>
            <w:ind w:left="-115"/>
          </w:pPr>
        </w:p>
      </w:tc>
      <w:tc>
        <w:tcPr>
          <w:tcW w:w="3120" w:type="dxa"/>
        </w:tcPr>
        <w:p w14:paraId="3F0989CD" w14:textId="2F998E13" w:rsidR="3A19FF19" w:rsidRDefault="3A19FF19" w:rsidP="3A19FF19">
          <w:pPr>
            <w:pStyle w:val="Header"/>
            <w:jc w:val="center"/>
          </w:pPr>
        </w:p>
      </w:tc>
      <w:tc>
        <w:tcPr>
          <w:tcW w:w="3120" w:type="dxa"/>
        </w:tcPr>
        <w:p w14:paraId="10AB7EC0" w14:textId="52259144" w:rsidR="3A19FF19" w:rsidRDefault="3A19FF19" w:rsidP="3A19FF19">
          <w:pPr>
            <w:pStyle w:val="Header"/>
            <w:ind w:right="-115"/>
            <w:jc w:val="right"/>
          </w:pPr>
        </w:p>
      </w:tc>
    </w:tr>
  </w:tbl>
  <w:p w14:paraId="68ED5E86" w14:textId="629A69E8" w:rsidR="3A19FF19" w:rsidRDefault="3A19FF19" w:rsidP="3A19FF19">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65DE3E31" w14:textId="77777777" w:rsidTr="7D50D60F">
      <w:tc>
        <w:tcPr>
          <w:tcW w:w="3120" w:type="dxa"/>
        </w:tcPr>
        <w:p w14:paraId="3DF9C980" w14:textId="45FAAA3C" w:rsidR="7D50D60F" w:rsidRDefault="7D50D60F" w:rsidP="7D50D60F">
          <w:pPr>
            <w:pStyle w:val="Header"/>
            <w:ind w:left="-115"/>
          </w:pPr>
        </w:p>
      </w:tc>
      <w:tc>
        <w:tcPr>
          <w:tcW w:w="3120" w:type="dxa"/>
        </w:tcPr>
        <w:p w14:paraId="32AA622C" w14:textId="5B839317" w:rsidR="7D50D60F" w:rsidRDefault="7D50D60F" w:rsidP="7D50D60F">
          <w:pPr>
            <w:pStyle w:val="Header"/>
            <w:jc w:val="center"/>
          </w:pPr>
        </w:p>
      </w:tc>
      <w:tc>
        <w:tcPr>
          <w:tcW w:w="3120" w:type="dxa"/>
        </w:tcPr>
        <w:p w14:paraId="162264BA" w14:textId="601DBDCE" w:rsidR="7D50D60F" w:rsidRDefault="7D50D60F" w:rsidP="7D50D60F">
          <w:pPr>
            <w:pStyle w:val="Header"/>
            <w:ind w:right="-115"/>
            <w:jc w:val="right"/>
          </w:pPr>
        </w:p>
      </w:tc>
    </w:tr>
  </w:tbl>
  <w:p w14:paraId="1ACB6BEB" w14:textId="3E622356" w:rsidR="7D50D60F" w:rsidRDefault="7D50D60F" w:rsidP="7D50D60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76B3DAFA" w14:textId="77777777" w:rsidTr="3A19FF19">
      <w:tc>
        <w:tcPr>
          <w:tcW w:w="3120" w:type="dxa"/>
        </w:tcPr>
        <w:p w14:paraId="19BAC34B" w14:textId="55DD3975" w:rsidR="3A19FF19" w:rsidRDefault="3A19FF19" w:rsidP="3A19FF19">
          <w:pPr>
            <w:pStyle w:val="Header"/>
            <w:ind w:left="-115"/>
          </w:pPr>
        </w:p>
      </w:tc>
      <w:tc>
        <w:tcPr>
          <w:tcW w:w="3120" w:type="dxa"/>
        </w:tcPr>
        <w:p w14:paraId="186843B8" w14:textId="2AB5E94A" w:rsidR="3A19FF19" w:rsidRDefault="3A19FF19" w:rsidP="3A19FF19">
          <w:pPr>
            <w:pStyle w:val="Header"/>
            <w:jc w:val="center"/>
          </w:pPr>
        </w:p>
      </w:tc>
      <w:tc>
        <w:tcPr>
          <w:tcW w:w="3120" w:type="dxa"/>
        </w:tcPr>
        <w:p w14:paraId="24C76387" w14:textId="471BCD5E" w:rsidR="3A19FF19" w:rsidRDefault="3A19FF19" w:rsidP="3A19FF19">
          <w:pPr>
            <w:pStyle w:val="Header"/>
            <w:ind w:right="-115"/>
            <w:jc w:val="right"/>
          </w:pPr>
        </w:p>
      </w:tc>
    </w:tr>
  </w:tbl>
  <w:p w14:paraId="1F9BCCFC" w14:textId="460A6BFA" w:rsidR="3A19FF19" w:rsidRDefault="3A19FF19" w:rsidP="3A19FF19">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566E9C10" w14:textId="77777777" w:rsidTr="7D50D60F">
      <w:tc>
        <w:tcPr>
          <w:tcW w:w="3120" w:type="dxa"/>
        </w:tcPr>
        <w:p w14:paraId="26C55422" w14:textId="1AB202D4" w:rsidR="7D50D60F" w:rsidRDefault="7D50D60F" w:rsidP="7D50D60F">
          <w:pPr>
            <w:pStyle w:val="Header"/>
            <w:ind w:left="-115"/>
          </w:pPr>
        </w:p>
      </w:tc>
      <w:tc>
        <w:tcPr>
          <w:tcW w:w="3120" w:type="dxa"/>
        </w:tcPr>
        <w:p w14:paraId="64FA182E" w14:textId="23E13C5D" w:rsidR="7D50D60F" w:rsidRDefault="7D50D60F" w:rsidP="7D50D60F">
          <w:pPr>
            <w:pStyle w:val="Header"/>
            <w:jc w:val="center"/>
          </w:pPr>
        </w:p>
      </w:tc>
      <w:tc>
        <w:tcPr>
          <w:tcW w:w="3120" w:type="dxa"/>
        </w:tcPr>
        <w:p w14:paraId="06A8E01E" w14:textId="337FC46E" w:rsidR="7D50D60F" w:rsidRDefault="7D50D60F" w:rsidP="7D50D60F">
          <w:pPr>
            <w:pStyle w:val="Header"/>
            <w:ind w:right="-115"/>
            <w:jc w:val="right"/>
          </w:pPr>
        </w:p>
      </w:tc>
    </w:tr>
  </w:tbl>
  <w:p w14:paraId="1114DB6C" w14:textId="5CC216B5" w:rsidR="7D50D60F" w:rsidRDefault="7D50D60F" w:rsidP="7D50D60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5EDB633C" w14:textId="77777777" w:rsidTr="3A19FF19">
      <w:tc>
        <w:tcPr>
          <w:tcW w:w="3120" w:type="dxa"/>
        </w:tcPr>
        <w:p w14:paraId="4AD17219" w14:textId="5602E76E" w:rsidR="3A19FF19" w:rsidRDefault="3A19FF19" w:rsidP="3A19FF19">
          <w:pPr>
            <w:pStyle w:val="Header"/>
            <w:ind w:left="-115"/>
          </w:pPr>
        </w:p>
      </w:tc>
      <w:tc>
        <w:tcPr>
          <w:tcW w:w="3120" w:type="dxa"/>
        </w:tcPr>
        <w:p w14:paraId="6CB67EE5" w14:textId="7FE380B6" w:rsidR="3A19FF19" w:rsidRDefault="3A19FF19" w:rsidP="3A19FF19">
          <w:pPr>
            <w:pStyle w:val="Header"/>
            <w:jc w:val="center"/>
          </w:pPr>
        </w:p>
      </w:tc>
      <w:tc>
        <w:tcPr>
          <w:tcW w:w="3120" w:type="dxa"/>
        </w:tcPr>
        <w:p w14:paraId="04CA3F1C" w14:textId="5D75B45E" w:rsidR="3A19FF19" w:rsidRDefault="3A19FF19" w:rsidP="3A19FF19">
          <w:pPr>
            <w:pStyle w:val="Header"/>
            <w:ind w:right="-115"/>
            <w:jc w:val="right"/>
          </w:pPr>
        </w:p>
      </w:tc>
    </w:tr>
  </w:tbl>
  <w:p w14:paraId="22786644" w14:textId="75943312" w:rsidR="3A19FF19" w:rsidRDefault="3A19FF19" w:rsidP="3A19FF19">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57ABF15A" w14:textId="77777777" w:rsidTr="7D50D60F">
      <w:tc>
        <w:tcPr>
          <w:tcW w:w="3120" w:type="dxa"/>
        </w:tcPr>
        <w:p w14:paraId="544F2649" w14:textId="7A737AF3" w:rsidR="7D50D60F" w:rsidRDefault="7D50D60F" w:rsidP="00477A6A">
          <w:pPr>
            <w:pStyle w:val="Header"/>
          </w:pPr>
        </w:p>
      </w:tc>
      <w:tc>
        <w:tcPr>
          <w:tcW w:w="3120" w:type="dxa"/>
        </w:tcPr>
        <w:p w14:paraId="790938A8" w14:textId="17566973" w:rsidR="7D50D60F" w:rsidRDefault="7D50D60F" w:rsidP="7D50D60F">
          <w:pPr>
            <w:pStyle w:val="Header"/>
            <w:jc w:val="center"/>
          </w:pPr>
        </w:p>
      </w:tc>
      <w:tc>
        <w:tcPr>
          <w:tcW w:w="3120" w:type="dxa"/>
        </w:tcPr>
        <w:p w14:paraId="0AB23C06" w14:textId="081E253C" w:rsidR="7D50D60F" w:rsidRDefault="7D50D60F" w:rsidP="7D50D60F">
          <w:pPr>
            <w:pStyle w:val="Header"/>
            <w:ind w:right="-115"/>
            <w:jc w:val="right"/>
          </w:pPr>
        </w:p>
      </w:tc>
    </w:tr>
  </w:tbl>
  <w:p w14:paraId="51E33D64" w14:textId="00A86673" w:rsidR="7D50D60F" w:rsidRDefault="7D50D60F" w:rsidP="7D50D60F">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6D3C8C18" w14:textId="77777777" w:rsidTr="3A19FF19">
      <w:tc>
        <w:tcPr>
          <w:tcW w:w="3120" w:type="dxa"/>
        </w:tcPr>
        <w:p w14:paraId="555170EE" w14:textId="0F05F46F" w:rsidR="3A19FF19" w:rsidRDefault="3A19FF19" w:rsidP="3A19FF19">
          <w:pPr>
            <w:pStyle w:val="Header"/>
            <w:ind w:left="-115"/>
          </w:pPr>
        </w:p>
      </w:tc>
      <w:tc>
        <w:tcPr>
          <w:tcW w:w="3120" w:type="dxa"/>
        </w:tcPr>
        <w:p w14:paraId="4BD11470" w14:textId="515D8CCC" w:rsidR="3A19FF19" w:rsidRDefault="3A19FF19" w:rsidP="3A19FF19">
          <w:pPr>
            <w:pStyle w:val="Header"/>
            <w:jc w:val="center"/>
          </w:pPr>
        </w:p>
      </w:tc>
      <w:tc>
        <w:tcPr>
          <w:tcW w:w="3120" w:type="dxa"/>
        </w:tcPr>
        <w:p w14:paraId="1F7AB6B1" w14:textId="2D46C149" w:rsidR="3A19FF19" w:rsidRDefault="3A19FF19" w:rsidP="3A19FF19">
          <w:pPr>
            <w:pStyle w:val="Header"/>
            <w:ind w:right="-115"/>
            <w:jc w:val="right"/>
          </w:pPr>
        </w:p>
      </w:tc>
    </w:tr>
  </w:tbl>
  <w:p w14:paraId="21F22A79" w14:textId="4866B1B3" w:rsidR="3A19FF19" w:rsidRDefault="3A19FF19" w:rsidP="3A19FF19">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tblGrid>
    <w:tr w:rsidR="00477A6A" w14:paraId="61B4169C" w14:textId="77777777" w:rsidTr="7D50D60F">
      <w:tc>
        <w:tcPr>
          <w:tcW w:w="3120" w:type="dxa"/>
        </w:tcPr>
        <w:p w14:paraId="1B48104D" w14:textId="10033985" w:rsidR="00477A6A" w:rsidRDefault="00477A6A" w:rsidP="00477A6A">
          <w:pPr>
            <w:pStyle w:val="Header"/>
          </w:pPr>
        </w:p>
      </w:tc>
      <w:tc>
        <w:tcPr>
          <w:tcW w:w="3120" w:type="dxa"/>
        </w:tcPr>
        <w:p w14:paraId="03AAF52C" w14:textId="0802341C" w:rsidR="00477A6A" w:rsidRDefault="00477A6A" w:rsidP="7D50D60F">
          <w:pPr>
            <w:pStyle w:val="Header"/>
            <w:ind w:right="-115"/>
            <w:jc w:val="right"/>
          </w:pPr>
        </w:p>
      </w:tc>
    </w:tr>
  </w:tbl>
  <w:p w14:paraId="6E34576C" w14:textId="52C962DA" w:rsidR="7D50D60F" w:rsidRDefault="7D50D60F" w:rsidP="7D50D60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40C0E5C9" w14:textId="77777777" w:rsidTr="3A19FF19">
      <w:tc>
        <w:tcPr>
          <w:tcW w:w="3120" w:type="dxa"/>
        </w:tcPr>
        <w:p w14:paraId="2D223506" w14:textId="7E28A427" w:rsidR="3A19FF19" w:rsidRDefault="3A19FF19" w:rsidP="3A19FF19">
          <w:pPr>
            <w:pStyle w:val="Header"/>
            <w:ind w:left="-115"/>
          </w:pPr>
        </w:p>
      </w:tc>
      <w:tc>
        <w:tcPr>
          <w:tcW w:w="3120" w:type="dxa"/>
        </w:tcPr>
        <w:p w14:paraId="5A2AA6DB" w14:textId="2FA94679" w:rsidR="3A19FF19" w:rsidRDefault="3A19FF19" w:rsidP="3A19FF19">
          <w:pPr>
            <w:pStyle w:val="Header"/>
            <w:jc w:val="center"/>
          </w:pPr>
        </w:p>
      </w:tc>
      <w:tc>
        <w:tcPr>
          <w:tcW w:w="3120" w:type="dxa"/>
        </w:tcPr>
        <w:p w14:paraId="4A9B8C9D" w14:textId="5A4D3477" w:rsidR="3A19FF19" w:rsidRDefault="3A19FF19" w:rsidP="3A19FF19">
          <w:pPr>
            <w:pStyle w:val="Header"/>
            <w:ind w:right="-115"/>
            <w:jc w:val="right"/>
          </w:pPr>
        </w:p>
      </w:tc>
    </w:tr>
  </w:tbl>
  <w:p w14:paraId="55A34B28" w14:textId="6DC43247" w:rsidR="3A19FF19" w:rsidRDefault="3A19FF19" w:rsidP="3A19FF1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2A8CD1A5" w14:textId="77777777" w:rsidTr="7D50D60F">
      <w:tc>
        <w:tcPr>
          <w:tcW w:w="3120" w:type="dxa"/>
        </w:tcPr>
        <w:p w14:paraId="09C7CBA4" w14:textId="40654DC6" w:rsidR="7D50D60F" w:rsidRDefault="7D50D60F" w:rsidP="7D50D60F">
          <w:pPr>
            <w:pStyle w:val="Header"/>
            <w:ind w:left="-115"/>
          </w:pPr>
        </w:p>
      </w:tc>
      <w:tc>
        <w:tcPr>
          <w:tcW w:w="3120" w:type="dxa"/>
        </w:tcPr>
        <w:p w14:paraId="189D8F28" w14:textId="0181B0A5" w:rsidR="7D50D60F" w:rsidRDefault="7D50D60F" w:rsidP="7D50D60F">
          <w:pPr>
            <w:pStyle w:val="Header"/>
            <w:jc w:val="center"/>
          </w:pPr>
        </w:p>
      </w:tc>
      <w:tc>
        <w:tcPr>
          <w:tcW w:w="3120" w:type="dxa"/>
        </w:tcPr>
        <w:p w14:paraId="083FC25F" w14:textId="3D235D28" w:rsidR="7D50D60F" w:rsidRDefault="7D50D60F" w:rsidP="7D50D60F">
          <w:pPr>
            <w:pStyle w:val="Header"/>
            <w:ind w:right="-115"/>
            <w:jc w:val="right"/>
          </w:pPr>
        </w:p>
      </w:tc>
    </w:tr>
  </w:tbl>
  <w:p w14:paraId="5A0713BC" w14:textId="4DF05D5E" w:rsidR="7D50D60F" w:rsidRDefault="7D50D60F" w:rsidP="7D50D60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282BFD5D" w14:textId="77777777" w:rsidTr="3A19FF19">
      <w:tc>
        <w:tcPr>
          <w:tcW w:w="3120" w:type="dxa"/>
        </w:tcPr>
        <w:p w14:paraId="4315BA27" w14:textId="3D21BFAC" w:rsidR="3A19FF19" w:rsidRDefault="3A19FF19" w:rsidP="3A19FF19">
          <w:pPr>
            <w:pStyle w:val="Header"/>
            <w:ind w:left="-115"/>
          </w:pPr>
        </w:p>
      </w:tc>
      <w:tc>
        <w:tcPr>
          <w:tcW w:w="3120" w:type="dxa"/>
        </w:tcPr>
        <w:p w14:paraId="0E204AAF" w14:textId="025641D1" w:rsidR="3A19FF19" w:rsidRDefault="3A19FF19" w:rsidP="3A19FF19">
          <w:pPr>
            <w:pStyle w:val="Header"/>
            <w:jc w:val="center"/>
          </w:pPr>
        </w:p>
      </w:tc>
      <w:tc>
        <w:tcPr>
          <w:tcW w:w="3120" w:type="dxa"/>
        </w:tcPr>
        <w:p w14:paraId="7A1BEC2E" w14:textId="44C445A4" w:rsidR="3A19FF19" w:rsidRDefault="3A19FF19" w:rsidP="3A19FF19">
          <w:pPr>
            <w:pStyle w:val="Header"/>
            <w:ind w:right="-115"/>
            <w:jc w:val="right"/>
          </w:pPr>
        </w:p>
      </w:tc>
    </w:tr>
  </w:tbl>
  <w:p w14:paraId="2A735D44" w14:textId="2717E584" w:rsidR="3A19FF19" w:rsidRDefault="3A19FF19" w:rsidP="3A19FF1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D50D60F" w14:paraId="2C5268E3" w14:textId="77777777" w:rsidTr="7D50D60F">
      <w:tc>
        <w:tcPr>
          <w:tcW w:w="3120" w:type="dxa"/>
        </w:tcPr>
        <w:p w14:paraId="12578AC5" w14:textId="4E32D7E0" w:rsidR="7D50D60F" w:rsidRDefault="7D50D60F" w:rsidP="7D50D60F">
          <w:pPr>
            <w:pStyle w:val="Header"/>
            <w:ind w:left="-115"/>
          </w:pPr>
        </w:p>
      </w:tc>
      <w:tc>
        <w:tcPr>
          <w:tcW w:w="3120" w:type="dxa"/>
        </w:tcPr>
        <w:p w14:paraId="6C88F2EC" w14:textId="069A5E7E" w:rsidR="7D50D60F" w:rsidRDefault="7D50D60F" w:rsidP="7D50D60F">
          <w:pPr>
            <w:pStyle w:val="Header"/>
            <w:jc w:val="center"/>
          </w:pPr>
        </w:p>
      </w:tc>
      <w:tc>
        <w:tcPr>
          <w:tcW w:w="3120" w:type="dxa"/>
        </w:tcPr>
        <w:p w14:paraId="4A3B63BC" w14:textId="07F459BA" w:rsidR="7D50D60F" w:rsidRDefault="7D50D60F" w:rsidP="7D50D60F">
          <w:pPr>
            <w:pStyle w:val="Header"/>
            <w:ind w:right="-115"/>
            <w:jc w:val="right"/>
          </w:pPr>
        </w:p>
      </w:tc>
    </w:tr>
  </w:tbl>
  <w:p w14:paraId="6033352E" w14:textId="12A5B205" w:rsidR="7D50D60F" w:rsidRDefault="7D50D60F" w:rsidP="7D50D60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3C730D3A" w14:textId="77777777" w:rsidTr="3A19FF19">
      <w:tc>
        <w:tcPr>
          <w:tcW w:w="3120" w:type="dxa"/>
        </w:tcPr>
        <w:p w14:paraId="7F6643B6" w14:textId="173899A9" w:rsidR="3A19FF19" w:rsidRDefault="3A19FF19" w:rsidP="3A19FF19">
          <w:pPr>
            <w:pStyle w:val="Header"/>
            <w:ind w:left="-115"/>
          </w:pPr>
        </w:p>
      </w:tc>
      <w:tc>
        <w:tcPr>
          <w:tcW w:w="3120" w:type="dxa"/>
        </w:tcPr>
        <w:p w14:paraId="2BC23BE0" w14:textId="52A99854" w:rsidR="3A19FF19" w:rsidRDefault="3A19FF19" w:rsidP="3A19FF19">
          <w:pPr>
            <w:pStyle w:val="Header"/>
            <w:jc w:val="center"/>
          </w:pPr>
        </w:p>
      </w:tc>
      <w:tc>
        <w:tcPr>
          <w:tcW w:w="3120" w:type="dxa"/>
        </w:tcPr>
        <w:p w14:paraId="0B633370" w14:textId="19416CF8" w:rsidR="3A19FF19" w:rsidRDefault="3A19FF19" w:rsidP="3A19FF19">
          <w:pPr>
            <w:pStyle w:val="Header"/>
            <w:ind w:right="-115"/>
            <w:jc w:val="right"/>
          </w:pPr>
        </w:p>
      </w:tc>
    </w:tr>
  </w:tbl>
  <w:p w14:paraId="0CAB7E6A" w14:textId="41AA095B" w:rsidR="3A19FF19" w:rsidRDefault="3A19FF19" w:rsidP="3A19F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2E329" w14:textId="77777777" w:rsidR="004F3387" w:rsidRDefault="004F3387" w:rsidP="002566AD">
      <w:pPr>
        <w:spacing w:after="0" w:line="240" w:lineRule="auto"/>
      </w:pPr>
      <w:r>
        <w:separator/>
      </w:r>
    </w:p>
  </w:footnote>
  <w:footnote w:type="continuationSeparator" w:id="0">
    <w:p w14:paraId="49847F2D" w14:textId="77777777" w:rsidR="004F3387" w:rsidRDefault="004F3387" w:rsidP="002566AD">
      <w:pPr>
        <w:spacing w:after="0" w:line="240" w:lineRule="auto"/>
      </w:pPr>
      <w:r>
        <w:continuationSeparator/>
      </w:r>
    </w:p>
  </w:footnote>
  <w:footnote w:type="continuationNotice" w:id="1">
    <w:p w14:paraId="24819E23" w14:textId="77777777" w:rsidR="004F3387" w:rsidRDefault="004F33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B54C" w14:textId="77777777" w:rsidR="009F0313" w:rsidRPr="00910336" w:rsidRDefault="009F0313" w:rsidP="009F0313">
    <w:pPr>
      <w:pStyle w:val="LHDA"/>
      <w:spacing w:before="240"/>
      <w:rPr>
        <w:sz w:val="20"/>
        <w:szCs w:val="20"/>
      </w:rPr>
    </w:pPr>
    <w:r w:rsidRPr="00910336">
      <w:rPr>
        <w:noProof/>
        <w:sz w:val="20"/>
        <w:szCs w:val="20"/>
      </w:rPr>
      <w:drawing>
        <wp:anchor distT="0" distB="0" distL="114300" distR="114300" simplePos="0" relativeHeight="251658246" behindDoc="1" locked="1" layoutInCell="1" allowOverlap="1" wp14:anchorId="04A546FB" wp14:editId="53A0C6AD">
          <wp:simplePos x="0" y="0"/>
          <wp:positionH relativeFrom="page">
            <wp:posOffset>457200</wp:posOffset>
          </wp:positionH>
          <wp:positionV relativeFrom="page">
            <wp:posOffset>457200</wp:posOffset>
          </wp:positionV>
          <wp:extent cx="914400" cy="914400"/>
          <wp:effectExtent l="0" t="0" r="0" b="0"/>
          <wp:wrapNone/>
          <wp:docPr id="27" name="Picture 27" descr="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OD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336">
      <w:rPr>
        <w:sz w:val="20"/>
        <w:szCs w:val="20"/>
      </w:rPr>
      <w:t>Department of the Army</w:t>
    </w:r>
  </w:p>
  <w:p w14:paraId="153DF323" w14:textId="34CC6E04" w:rsidR="009F0313" w:rsidRDefault="00AE4D43" w:rsidP="009F0313">
    <w:pPr>
      <w:pStyle w:val="CompanyName"/>
      <w:rPr>
        <w:rFonts w:ascii="Arial" w:hAnsi="Arial" w:cs="Arial"/>
      </w:rPr>
    </w:pPr>
    <w:fldSimple w:instr=" FILLIN &quot;Type your organization title&quot; \* MERGEFORMAT ">
      <w:r w:rsidR="00740D29">
        <w:t>U.S. ARMY MILITARY POLICE SCHOOL</w:t>
      </w:r>
      <w:r w:rsidR="00740D29">
        <w:br/>
        <w:t>14030 MSCOE LOOP, SUITE 1069</w:t>
      </w:r>
      <w:r w:rsidR="00740D29">
        <w:br/>
      </w:r>
    </w:fldSimple>
    <w:r w:rsidR="009F0313">
      <w:rPr>
        <w:rFonts w:ascii="Arial" w:hAnsi="Arial" w:cs="Arial"/>
      </w:rPr>
      <w:t>FORT LEONARD WOOD, MISSOURI  65473-8926</w:t>
    </w:r>
  </w:p>
  <w:p w14:paraId="6139550B" w14:textId="77777777" w:rsidR="009F0313" w:rsidRDefault="009F031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243451B5" w14:textId="77777777" w:rsidTr="3A19FF19">
      <w:tc>
        <w:tcPr>
          <w:tcW w:w="3120" w:type="dxa"/>
        </w:tcPr>
        <w:p w14:paraId="68DFA7A0" w14:textId="6EA0B744" w:rsidR="3A19FF19" w:rsidRDefault="3A19FF19" w:rsidP="3A19FF19">
          <w:pPr>
            <w:pStyle w:val="Header"/>
            <w:ind w:left="-115"/>
          </w:pPr>
        </w:p>
      </w:tc>
      <w:tc>
        <w:tcPr>
          <w:tcW w:w="3120" w:type="dxa"/>
        </w:tcPr>
        <w:p w14:paraId="062F9CB9" w14:textId="7254B881" w:rsidR="3A19FF19" w:rsidRDefault="3A19FF19" w:rsidP="3A19FF19">
          <w:pPr>
            <w:pStyle w:val="Header"/>
            <w:jc w:val="center"/>
          </w:pPr>
        </w:p>
      </w:tc>
      <w:tc>
        <w:tcPr>
          <w:tcW w:w="3120" w:type="dxa"/>
        </w:tcPr>
        <w:p w14:paraId="1814A587" w14:textId="1A037A57" w:rsidR="3A19FF19" w:rsidRDefault="3A19FF19" w:rsidP="3A19FF19">
          <w:pPr>
            <w:pStyle w:val="Header"/>
            <w:ind w:right="-115"/>
            <w:jc w:val="right"/>
          </w:pPr>
        </w:p>
      </w:tc>
    </w:tr>
  </w:tbl>
  <w:p w14:paraId="553E2D86" w14:textId="7EBCD64F" w:rsidR="3A19FF19" w:rsidRDefault="3A19FF19" w:rsidP="3A19FF1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5F104" w14:textId="4C66783D" w:rsidR="00932126" w:rsidRPr="008C2068" w:rsidRDefault="00932126">
    <w:pPr>
      <w:pStyle w:val="Header"/>
      <w:rPr>
        <w:rFonts w:ascii="Arial" w:hAnsi="Arial" w:cs="Arial"/>
        <w:sz w:val="24"/>
      </w:rPr>
    </w:pPr>
    <w:r>
      <w:rPr>
        <w:rFonts w:ascii="Arial" w:hAnsi="Arial" w:cs="Arial"/>
        <w:sz w:val="24"/>
      </w:rPr>
      <w:t xml:space="preserve">Table 2 (Letter Of Introduction </w:t>
    </w:r>
    <w:r w:rsidR="00D65844">
      <w:rPr>
        <w:rFonts w:ascii="Arial" w:hAnsi="Arial" w:cs="Arial"/>
        <w:sz w:val="24"/>
      </w:rPr>
      <w:t>Grading Rubric</w:t>
    </w:r>
    <w:r>
      <w:rPr>
        <w:rFonts w:ascii="Arial" w:hAnsi="Arial" w:cs="Arial"/>
        <w:sz w:val="24"/>
      </w:rPr>
      <w:t>) Appendix B MPBOLC Student Evaluations Procedures to CATD Individual Student Assessment Plan (ISAP)</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5F7E7" w14:textId="394ECECC" w:rsidR="00210263" w:rsidRPr="008C2068" w:rsidRDefault="00210263" w:rsidP="00BD5697">
    <w:pPr>
      <w:pStyle w:val="Header"/>
      <w:rPr>
        <w:rFonts w:ascii="Arial" w:hAnsi="Arial" w:cs="Arial"/>
        <w:sz w:val="24"/>
      </w:rPr>
    </w:pPr>
    <w:r>
      <w:rPr>
        <w:rFonts w:ascii="Arial" w:hAnsi="Arial" w:cs="Arial"/>
        <w:sz w:val="24"/>
      </w:rPr>
      <w:t>Table 3 (AR 600-20 Memorandum Grading Rubric) Appendix B MPBOLC Student Evaluations Procedures to CATD Individual Student Assessment Plan (ISAP)</w:t>
    </w:r>
  </w:p>
  <w:p w14:paraId="13542233" w14:textId="77777777" w:rsidR="00210263" w:rsidRPr="00BD5697" w:rsidRDefault="00210263" w:rsidP="00BD569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1921E" w14:textId="5F8903FF" w:rsidR="0084558D" w:rsidRPr="008C2068" w:rsidRDefault="0084558D" w:rsidP="00BD5697">
    <w:pPr>
      <w:pStyle w:val="Header"/>
      <w:rPr>
        <w:rFonts w:ascii="Arial" w:hAnsi="Arial" w:cs="Arial"/>
        <w:sz w:val="24"/>
      </w:rPr>
    </w:pPr>
    <w:r>
      <w:rPr>
        <w:rFonts w:ascii="Arial" w:hAnsi="Arial" w:cs="Arial"/>
        <w:sz w:val="24"/>
      </w:rPr>
      <w:t>Table 4 (LE Training Schedule and Memo Grading Rubric) Appendix B MPBOLC Student Evaluations Procedures to CATD Individual Student Assessment Plan (ISAP)</w:t>
    </w:r>
  </w:p>
  <w:p w14:paraId="48BF5866" w14:textId="77777777" w:rsidR="0084558D" w:rsidRPr="00BD5697" w:rsidRDefault="0084558D" w:rsidP="00BD569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0A7FE" w14:textId="0886C42A" w:rsidR="00DE6475" w:rsidRPr="008C2068" w:rsidRDefault="00880EDD" w:rsidP="00BD5697">
    <w:pPr>
      <w:pStyle w:val="Header"/>
      <w:rPr>
        <w:rFonts w:ascii="Arial" w:hAnsi="Arial" w:cs="Arial"/>
        <w:sz w:val="24"/>
      </w:rPr>
    </w:pPr>
    <w:r>
      <w:rPr>
        <w:rFonts w:ascii="Arial" w:hAnsi="Arial" w:cs="Arial"/>
        <w:sz w:val="24"/>
      </w:rPr>
      <w:t xml:space="preserve">Table 5 (TEWT </w:t>
    </w:r>
    <w:r w:rsidR="00F53501">
      <w:rPr>
        <w:rFonts w:ascii="Arial" w:hAnsi="Arial" w:cs="Arial"/>
        <w:sz w:val="24"/>
      </w:rPr>
      <w:t xml:space="preserve">Operations Order </w:t>
    </w:r>
    <w:r>
      <w:rPr>
        <w:rFonts w:ascii="Arial" w:hAnsi="Arial" w:cs="Arial"/>
        <w:sz w:val="24"/>
      </w:rPr>
      <w:t xml:space="preserve">Evaluation) </w:t>
    </w:r>
    <w:r w:rsidR="00DE6475">
      <w:rPr>
        <w:rFonts w:ascii="Arial" w:hAnsi="Arial" w:cs="Arial"/>
        <w:sz w:val="24"/>
      </w:rPr>
      <w:t>Appendix B MPBOLC Student Evaluations Procedures to CATD Individual Student Assessment Plan (ISAP)</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B8D9E" w14:textId="1E7517FA" w:rsidR="006774A2" w:rsidRPr="008C2068" w:rsidRDefault="006774A2" w:rsidP="00BD5697">
    <w:pPr>
      <w:pStyle w:val="Header"/>
      <w:rPr>
        <w:rFonts w:ascii="Arial" w:hAnsi="Arial" w:cs="Arial"/>
        <w:sz w:val="24"/>
      </w:rPr>
    </w:pPr>
    <w:r>
      <w:rPr>
        <w:rFonts w:ascii="Arial" w:hAnsi="Arial" w:cs="Arial"/>
        <w:sz w:val="24"/>
      </w:rPr>
      <w:t>Table 6 (FTX Leadership</w:t>
    </w:r>
    <w:r w:rsidR="00925ACD">
      <w:rPr>
        <w:rFonts w:ascii="Arial" w:hAnsi="Arial" w:cs="Arial"/>
        <w:sz w:val="24"/>
      </w:rPr>
      <w:t xml:space="preserve"> </w:t>
    </w:r>
    <w:r>
      <w:rPr>
        <w:rFonts w:ascii="Arial" w:hAnsi="Arial" w:cs="Arial"/>
        <w:sz w:val="24"/>
      </w:rPr>
      <w:t xml:space="preserve">Evaluation </w:t>
    </w:r>
    <w:r w:rsidR="00925ACD">
      <w:rPr>
        <w:rFonts w:ascii="Arial" w:hAnsi="Arial" w:cs="Arial"/>
        <w:sz w:val="24"/>
      </w:rPr>
      <w:t>(Platoon Leader)</w:t>
    </w:r>
    <w:r>
      <w:rPr>
        <w:rFonts w:ascii="Arial" w:hAnsi="Arial" w:cs="Arial"/>
        <w:sz w:val="24"/>
      </w:rPr>
      <w:t>) Appendix B MPBOLC Student Evaluations Procedures to CATD Individual Student Assessment Plan (ISAP)</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5B82" w14:textId="4C42655F" w:rsidR="000D22AE" w:rsidRPr="008C2068" w:rsidRDefault="000D22AE" w:rsidP="00BD5697">
    <w:pPr>
      <w:pStyle w:val="Header"/>
      <w:rPr>
        <w:rFonts w:ascii="Arial" w:hAnsi="Arial" w:cs="Arial"/>
        <w:sz w:val="24"/>
      </w:rPr>
    </w:pPr>
    <w:r>
      <w:rPr>
        <w:rFonts w:ascii="Arial" w:hAnsi="Arial" w:cs="Arial"/>
        <w:sz w:val="24"/>
      </w:rPr>
      <w:t>Table 6 (FTX Leadership Evaluation (Platoon Sergeant)) Appendix B MPBOLC Student Evaluations Procedures to CATD Individual Student Assessment Plan (ISAP)</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B79F" w14:textId="64A448AB" w:rsidR="00334040" w:rsidRPr="008C2068" w:rsidRDefault="00334040" w:rsidP="00BD5697">
    <w:pPr>
      <w:pStyle w:val="Header"/>
      <w:rPr>
        <w:rFonts w:ascii="Arial" w:hAnsi="Arial" w:cs="Arial"/>
        <w:sz w:val="24"/>
      </w:rPr>
    </w:pPr>
    <w:r>
      <w:rPr>
        <w:rFonts w:ascii="Arial" w:hAnsi="Arial" w:cs="Arial"/>
        <w:sz w:val="24"/>
      </w:rPr>
      <w:t>Table 7 (Peer Evalu</w:t>
    </w:r>
    <w:r w:rsidR="0088740C">
      <w:rPr>
        <w:rFonts w:ascii="Arial" w:hAnsi="Arial" w:cs="Arial"/>
        <w:sz w:val="24"/>
      </w:rPr>
      <w:t>ations)</w:t>
    </w:r>
    <w:r>
      <w:rPr>
        <w:rFonts w:ascii="Arial" w:hAnsi="Arial" w:cs="Arial"/>
        <w:sz w:val="24"/>
      </w:rPr>
      <w:t xml:space="preserve"> Appendix B MPBOLC Student Evaluations Procedures to CATD Individual Student Assessment Plan (ISAP)</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89D29" w14:textId="70F30C90" w:rsidR="00156CA8" w:rsidRPr="008C2068" w:rsidRDefault="00156CA8" w:rsidP="00BD5697">
    <w:pPr>
      <w:pStyle w:val="Header"/>
      <w:rPr>
        <w:rFonts w:ascii="Arial" w:hAnsi="Arial" w:cs="Arial"/>
        <w:sz w:val="24"/>
      </w:rPr>
    </w:pPr>
    <w:r>
      <w:rPr>
        <w:rFonts w:ascii="Arial" w:hAnsi="Arial" w:cs="Arial"/>
        <w:sz w:val="24"/>
      </w:rPr>
      <w:t>Table 8 (LEX Performance Measures) Appendix B MPBOLC Student Evaluations Procedures to CATD Individual Student Assessment Plan (ISAP)</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D24F" w14:textId="5A459933" w:rsidR="0088740C" w:rsidRPr="008C2068" w:rsidRDefault="0088740C" w:rsidP="00BD5697">
    <w:pPr>
      <w:pStyle w:val="Header"/>
      <w:rPr>
        <w:rFonts w:ascii="Arial" w:hAnsi="Arial" w:cs="Arial"/>
        <w:sz w:val="24"/>
      </w:rPr>
    </w:pPr>
    <w:r>
      <w:rPr>
        <w:rFonts w:ascii="Arial" w:hAnsi="Arial" w:cs="Arial"/>
        <w:sz w:val="24"/>
      </w:rPr>
      <w:t xml:space="preserve">Table </w:t>
    </w:r>
    <w:r w:rsidR="00156CA8">
      <w:rPr>
        <w:rFonts w:ascii="Arial" w:hAnsi="Arial" w:cs="Arial"/>
        <w:sz w:val="24"/>
      </w:rPr>
      <w:t>9</w:t>
    </w:r>
    <w:r>
      <w:rPr>
        <w:rFonts w:ascii="Arial" w:hAnsi="Arial" w:cs="Arial"/>
        <w:sz w:val="24"/>
      </w:rPr>
      <w:t xml:space="preserve"> (LE </w:t>
    </w:r>
    <w:r w:rsidR="00465EB0">
      <w:rPr>
        <w:rFonts w:ascii="Arial" w:hAnsi="Arial" w:cs="Arial"/>
        <w:sz w:val="24"/>
      </w:rPr>
      <w:t xml:space="preserve">Use of Force Case Study Briefing Grading Rubric) </w:t>
    </w:r>
    <w:r>
      <w:rPr>
        <w:rFonts w:ascii="Arial" w:hAnsi="Arial" w:cs="Arial"/>
        <w:sz w:val="24"/>
      </w:rPr>
      <w:t>Appendix B MPBOLC Student Evaluations Procedures to CATD Individual Student Assessment Plan (ISAP)</w:t>
    </w:r>
  </w:p>
  <w:p w14:paraId="140BFEE3" w14:textId="77777777" w:rsidR="0088740C" w:rsidRPr="00BD5697" w:rsidRDefault="0088740C" w:rsidP="00BD56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2EACD" w14:textId="77777777" w:rsidR="009F0313" w:rsidRDefault="009F031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61DA2865" w14:textId="77777777" w:rsidTr="3A19FF19">
      <w:tc>
        <w:tcPr>
          <w:tcW w:w="3120" w:type="dxa"/>
        </w:tcPr>
        <w:p w14:paraId="2C1435D9" w14:textId="44BFDF13" w:rsidR="3A19FF19" w:rsidRDefault="3A19FF19" w:rsidP="3A19FF19">
          <w:pPr>
            <w:pStyle w:val="Header"/>
            <w:ind w:left="-115"/>
          </w:pPr>
        </w:p>
      </w:tc>
      <w:tc>
        <w:tcPr>
          <w:tcW w:w="3120" w:type="dxa"/>
        </w:tcPr>
        <w:p w14:paraId="7B48B1CE" w14:textId="38C14837" w:rsidR="3A19FF19" w:rsidRDefault="3A19FF19" w:rsidP="3A19FF19">
          <w:pPr>
            <w:pStyle w:val="Header"/>
            <w:jc w:val="center"/>
          </w:pPr>
        </w:p>
      </w:tc>
      <w:tc>
        <w:tcPr>
          <w:tcW w:w="3120" w:type="dxa"/>
        </w:tcPr>
        <w:p w14:paraId="72ADA578" w14:textId="2A41E85E" w:rsidR="3A19FF19" w:rsidRDefault="3A19FF19" w:rsidP="3A19FF19">
          <w:pPr>
            <w:pStyle w:val="Header"/>
            <w:ind w:right="-115"/>
            <w:jc w:val="right"/>
          </w:pPr>
        </w:p>
      </w:tc>
    </w:tr>
  </w:tbl>
  <w:p w14:paraId="06707890" w14:textId="393919AA" w:rsidR="3A19FF19" w:rsidRDefault="3A19FF19" w:rsidP="3A19FF1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4C55B" w14:textId="7472A54F" w:rsidR="00465EB0" w:rsidRPr="008C2068" w:rsidRDefault="00465EB0" w:rsidP="00BD5697">
    <w:pPr>
      <w:pStyle w:val="Header"/>
      <w:rPr>
        <w:rFonts w:ascii="Arial" w:hAnsi="Arial" w:cs="Arial"/>
        <w:sz w:val="24"/>
      </w:rPr>
    </w:pPr>
    <w:r>
      <w:rPr>
        <w:rFonts w:ascii="Arial" w:hAnsi="Arial" w:cs="Arial"/>
        <w:sz w:val="24"/>
      </w:rPr>
      <w:t xml:space="preserve">Table </w:t>
    </w:r>
    <w:r w:rsidR="00156CA8">
      <w:rPr>
        <w:rFonts w:ascii="Arial" w:hAnsi="Arial" w:cs="Arial"/>
        <w:sz w:val="24"/>
      </w:rPr>
      <w:t>10</w:t>
    </w:r>
    <w:r w:rsidR="00857079">
      <w:rPr>
        <w:rFonts w:ascii="Arial" w:hAnsi="Arial" w:cs="Arial"/>
        <w:sz w:val="24"/>
      </w:rPr>
      <w:t xml:space="preserve"> (Professional Reading Assignment Grading Rubric) </w:t>
    </w:r>
    <w:r>
      <w:rPr>
        <w:rFonts w:ascii="Arial" w:hAnsi="Arial" w:cs="Arial"/>
        <w:sz w:val="24"/>
      </w:rPr>
      <w:t>Appendix B MPBOLC Student Evaluations Procedures to CATD Individual Student Assessment Plan (ISAP)</w:t>
    </w:r>
  </w:p>
  <w:p w14:paraId="4DC410F8" w14:textId="77777777" w:rsidR="00465EB0" w:rsidRPr="00BD5697" w:rsidRDefault="00465EB0" w:rsidP="00BD569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B80B" w14:textId="77777777" w:rsidR="00B3792B" w:rsidRPr="008C2068" w:rsidRDefault="00B3792B">
    <w:pPr>
      <w:pStyle w:val="Header"/>
      <w:rPr>
        <w:rFonts w:ascii="Arial" w:hAnsi="Arial" w:cs="Arial"/>
        <w:sz w:val="24"/>
      </w:rPr>
    </w:pPr>
    <w:r>
      <w:rPr>
        <w:rFonts w:ascii="Arial" w:hAnsi="Arial" w:cs="Arial"/>
        <w:sz w:val="24"/>
      </w:rPr>
      <w:t>Appendix C MPCCC Student Assessment Procedures to CATD Individual Student Assessment Plan (ISAP)</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76E1E927" w14:textId="77777777" w:rsidTr="3A19FF19">
      <w:tc>
        <w:tcPr>
          <w:tcW w:w="3120" w:type="dxa"/>
        </w:tcPr>
        <w:p w14:paraId="5CC44399" w14:textId="7BF22FA3" w:rsidR="3A19FF19" w:rsidRDefault="3A19FF19" w:rsidP="3A19FF19">
          <w:pPr>
            <w:pStyle w:val="Header"/>
            <w:ind w:left="-115"/>
          </w:pPr>
        </w:p>
      </w:tc>
      <w:tc>
        <w:tcPr>
          <w:tcW w:w="3120" w:type="dxa"/>
        </w:tcPr>
        <w:p w14:paraId="5B6CEF71" w14:textId="5CA8673F" w:rsidR="3A19FF19" w:rsidRDefault="3A19FF19" w:rsidP="3A19FF19">
          <w:pPr>
            <w:pStyle w:val="Header"/>
            <w:jc w:val="center"/>
          </w:pPr>
        </w:p>
      </w:tc>
      <w:tc>
        <w:tcPr>
          <w:tcW w:w="3120" w:type="dxa"/>
        </w:tcPr>
        <w:p w14:paraId="129088FB" w14:textId="63DC7284" w:rsidR="3A19FF19" w:rsidRDefault="3A19FF19" w:rsidP="3A19FF19">
          <w:pPr>
            <w:pStyle w:val="Header"/>
            <w:ind w:right="-115"/>
            <w:jc w:val="right"/>
          </w:pPr>
        </w:p>
      </w:tc>
    </w:tr>
  </w:tbl>
  <w:p w14:paraId="13A9AF23" w14:textId="236E87A4" w:rsidR="3A19FF19" w:rsidRDefault="3A19FF19" w:rsidP="3A19FF1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BF6F" w14:textId="77777777" w:rsidR="00A83188" w:rsidRPr="008C2068" w:rsidRDefault="00A83188">
    <w:pPr>
      <w:pStyle w:val="Header"/>
      <w:rPr>
        <w:rFonts w:ascii="Arial" w:hAnsi="Arial" w:cs="Arial"/>
        <w:sz w:val="24"/>
      </w:rPr>
    </w:pPr>
    <w:r>
      <w:rPr>
        <w:rFonts w:ascii="Arial" w:hAnsi="Arial" w:cs="Arial"/>
        <w:sz w:val="24"/>
      </w:rPr>
      <w:t>Table 1 (Student Grade Book) to Appendix C MPCCC Student Assessment Procedures to CATD Individual Student Assessment Plan (ISAP)</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1A81521E" w14:textId="77777777" w:rsidTr="3A19FF19">
      <w:tc>
        <w:tcPr>
          <w:tcW w:w="3120" w:type="dxa"/>
        </w:tcPr>
        <w:p w14:paraId="4D7B7179" w14:textId="311FDBCE" w:rsidR="3A19FF19" w:rsidRDefault="3A19FF19" w:rsidP="3A19FF19">
          <w:pPr>
            <w:pStyle w:val="Header"/>
            <w:ind w:left="-115"/>
          </w:pPr>
        </w:p>
      </w:tc>
      <w:tc>
        <w:tcPr>
          <w:tcW w:w="3120" w:type="dxa"/>
        </w:tcPr>
        <w:p w14:paraId="0E7D0151" w14:textId="494E1FA0" w:rsidR="3A19FF19" w:rsidRDefault="3A19FF19" w:rsidP="3A19FF19">
          <w:pPr>
            <w:pStyle w:val="Header"/>
            <w:jc w:val="center"/>
          </w:pPr>
        </w:p>
      </w:tc>
      <w:tc>
        <w:tcPr>
          <w:tcW w:w="3120" w:type="dxa"/>
        </w:tcPr>
        <w:p w14:paraId="2C564FCA" w14:textId="39851A2C" w:rsidR="3A19FF19" w:rsidRDefault="3A19FF19" w:rsidP="3A19FF19">
          <w:pPr>
            <w:pStyle w:val="Header"/>
            <w:ind w:right="-115"/>
            <w:jc w:val="right"/>
          </w:pPr>
        </w:p>
      </w:tc>
    </w:tr>
  </w:tbl>
  <w:p w14:paraId="4B7E8033" w14:textId="66A73479" w:rsidR="3A19FF19" w:rsidRDefault="3A19FF19" w:rsidP="3A19FF1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4F2B" w14:textId="77777777" w:rsidR="005F3AA0" w:rsidRPr="008C2068" w:rsidRDefault="005F3AA0">
    <w:pPr>
      <w:pStyle w:val="Header"/>
      <w:rPr>
        <w:rFonts w:ascii="Arial" w:hAnsi="Arial" w:cs="Arial"/>
        <w:sz w:val="24"/>
      </w:rPr>
    </w:pPr>
    <w:r>
      <w:rPr>
        <w:rFonts w:ascii="Arial" w:hAnsi="Arial" w:cs="Arial"/>
        <w:sz w:val="24"/>
      </w:rPr>
      <w:t>Table 2 (Student Grade Book RC) to Appendix C MPCCC Student Assessment Procedures to CATD Individual Student Assessment Plan (ISAP)</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2423EB26" w14:textId="77777777" w:rsidTr="3A19FF19">
      <w:tc>
        <w:tcPr>
          <w:tcW w:w="3120" w:type="dxa"/>
        </w:tcPr>
        <w:p w14:paraId="3140058E" w14:textId="7AA9E7DF" w:rsidR="3A19FF19" w:rsidRDefault="3A19FF19" w:rsidP="3A19FF19">
          <w:pPr>
            <w:pStyle w:val="Header"/>
            <w:ind w:left="-115"/>
          </w:pPr>
        </w:p>
      </w:tc>
      <w:tc>
        <w:tcPr>
          <w:tcW w:w="3120" w:type="dxa"/>
        </w:tcPr>
        <w:p w14:paraId="2B2AEE20" w14:textId="1C3B32D3" w:rsidR="3A19FF19" w:rsidRDefault="3A19FF19" w:rsidP="3A19FF19">
          <w:pPr>
            <w:pStyle w:val="Header"/>
            <w:jc w:val="center"/>
          </w:pPr>
        </w:p>
      </w:tc>
      <w:tc>
        <w:tcPr>
          <w:tcW w:w="3120" w:type="dxa"/>
        </w:tcPr>
        <w:p w14:paraId="5B14AB9B" w14:textId="55A80008" w:rsidR="3A19FF19" w:rsidRDefault="3A19FF19" w:rsidP="3A19FF19">
          <w:pPr>
            <w:pStyle w:val="Header"/>
            <w:ind w:right="-115"/>
            <w:jc w:val="right"/>
          </w:pPr>
        </w:p>
      </w:tc>
    </w:tr>
  </w:tbl>
  <w:p w14:paraId="2E68636D" w14:textId="7BA7DC30" w:rsidR="3A19FF19" w:rsidRDefault="3A19FF19" w:rsidP="3A19FF1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E600" w14:textId="13B6423A" w:rsidR="00D40F7F" w:rsidRPr="00412823" w:rsidRDefault="00D40F7F" w:rsidP="00D02E5C">
    <w:pPr>
      <w:spacing w:after="100" w:afterAutospacing="1"/>
      <w:rPr>
        <w:rFonts w:ascii="Arial" w:eastAsia="Arial" w:hAnsi="Arial" w:cs="Arial"/>
        <w:color w:val="000000" w:themeColor="text1"/>
        <w:sz w:val="24"/>
        <w:szCs w:val="24"/>
      </w:rPr>
    </w:pPr>
    <w:r>
      <w:rPr>
        <w:rFonts w:ascii="Arial" w:hAnsi="Arial" w:cs="Arial"/>
        <w:sz w:val="24"/>
      </w:rPr>
      <w:t>App</w:t>
    </w:r>
    <w:r w:rsidR="0043616B">
      <w:rPr>
        <w:rFonts w:ascii="Arial" w:hAnsi="Arial" w:cs="Arial"/>
        <w:sz w:val="24"/>
      </w:rPr>
      <w:t>endi</w:t>
    </w:r>
    <w:r>
      <w:rPr>
        <w:rFonts w:ascii="Arial" w:hAnsi="Arial" w:cs="Arial"/>
        <w:sz w:val="24"/>
      </w:rPr>
      <w:t xml:space="preserve">x </w:t>
    </w:r>
    <w:r w:rsidR="004B63CA">
      <w:rPr>
        <w:rFonts w:ascii="Arial" w:hAnsi="Arial" w:cs="Arial"/>
        <w:sz w:val="24"/>
      </w:rPr>
      <w:t>E</w:t>
    </w:r>
    <w:r>
      <w:rPr>
        <w:rFonts w:ascii="Arial" w:hAnsi="Arial" w:cs="Arial"/>
        <w:sz w:val="24"/>
      </w:rPr>
      <w:t xml:space="preserve"> International Military Officer Procedures to CATD Individual Student Assessment Plan (ISAP)</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565C1" w14:paraId="1E345063" w14:textId="77777777" w:rsidTr="3A19FF19">
      <w:tc>
        <w:tcPr>
          <w:tcW w:w="3120" w:type="dxa"/>
        </w:tcPr>
        <w:p w14:paraId="08E7ED4F" w14:textId="77777777" w:rsidR="004565C1" w:rsidRDefault="004565C1" w:rsidP="3A19FF19">
          <w:pPr>
            <w:pStyle w:val="Header"/>
            <w:ind w:left="-115"/>
          </w:pPr>
        </w:p>
      </w:tc>
      <w:tc>
        <w:tcPr>
          <w:tcW w:w="3120" w:type="dxa"/>
        </w:tcPr>
        <w:p w14:paraId="4487AF63" w14:textId="77777777" w:rsidR="004565C1" w:rsidRDefault="004565C1" w:rsidP="3A19FF19">
          <w:pPr>
            <w:pStyle w:val="Header"/>
            <w:jc w:val="center"/>
          </w:pPr>
        </w:p>
      </w:tc>
      <w:tc>
        <w:tcPr>
          <w:tcW w:w="3120" w:type="dxa"/>
        </w:tcPr>
        <w:p w14:paraId="246051F1" w14:textId="77777777" w:rsidR="004565C1" w:rsidRDefault="004565C1" w:rsidP="3A19FF19">
          <w:pPr>
            <w:pStyle w:val="Header"/>
            <w:ind w:right="-115"/>
            <w:jc w:val="right"/>
          </w:pPr>
        </w:p>
      </w:tc>
    </w:tr>
  </w:tbl>
  <w:p w14:paraId="57FCA487" w14:textId="08BD383B" w:rsidR="004565C1" w:rsidRDefault="004565C1" w:rsidP="3A19FF19">
    <w:pPr>
      <w:pStyle w:val="Header"/>
    </w:pPr>
    <w:r>
      <w:rPr>
        <w:rFonts w:ascii="Arial" w:eastAsia="Times New Roman" w:hAnsi="Arial" w:cs="Arial"/>
        <w:sz w:val="24"/>
        <w:szCs w:val="24"/>
      </w:rPr>
      <w:t xml:space="preserve">Appendix D </w:t>
    </w:r>
    <w:r w:rsidRPr="6D01A60B">
      <w:rPr>
        <w:rFonts w:ascii="Arial" w:eastAsia="Times New Roman" w:hAnsi="Arial" w:cs="Arial"/>
        <w:sz w:val="24"/>
        <w:szCs w:val="24"/>
      </w:rPr>
      <w:t>MP PCC Individual Student Assessment Procedures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7D36" w14:textId="77777777" w:rsidR="00030CD2" w:rsidRPr="00910336" w:rsidRDefault="00030CD2" w:rsidP="00030CD2">
    <w:pPr>
      <w:pStyle w:val="LHDA"/>
      <w:spacing w:before="240"/>
      <w:rPr>
        <w:sz w:val="20"/>
        <w:szCs w:val="20"/>
      </w:rPr>
    </w:pPr>
    <w:r w:rsidRPr="00910336">
      <w:rPr>
        <w:noProof/>
        <w:sz w:val="20"/>
        <w:szCs w:val="20"/>
      </w:rPr>
      <w:drawing>
        <wp:anchor distT="0" distB="0" distL="114300" distR="114300" simplePos="0" relativeHeight="251658245" behindDoc="1" locked="1" layoutInCell="1" allowOverlap="1" wp14:anchorId="3DC5FE38" wp14:editId="6FB68F92">
          <wp:simplePos x="0" y="0"/>
          <wp:positionH relativeFrom="page">
            <wp:posOffset>457200</wp:posOffset>
          </wp:positionH>
          <wp:positionV relativeFrom="page">
            <wp:posOffset>457200</wp:posOffset>
          </wp:positionV>
          <wp:extent cx="914400" cy="914400"/>
          <wp:effectExtent l="0" t="0" r="0" b="0"/>
          <wp:wrapNone/>
          <wp:docPr id="4" name="Picture 4" descr="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OD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336">
      <w:rPr>
        <w:sz w:val="20"/>
        <w:szCs w:val="20"/>
      </w:rPr>
      <w:t>Department of the Army</w:t>
    </w:r>
  </w:p>
  <w:p w14:paraId="5FEE5762" w14:textId="5F7ACE4C" w:rsidR="00030CD2" w:rsidRDefault="00AE4D43" w:rsidP="00030CD2">
    <w:pPr>
      <w:pStyle w:val="CompanyName"/>
      <w:rPr>
        <w:rFonts w:ascii="Arial" w:hAnsi="Arial" w:cs="Arial"/>
      </w:rPr>
    </w:pPr>
    <w:fldSimple w:instr=" FILLIN &quot;Type your organization title&quot; \* MERGEFORMAT ">
      <w:r w:rsidR="00740D29">
        <w:t>U.S. ARMY MILITARY POLICE SCHOOL</w:t>
      </w:r>
      <w:r w:rsidR="00740D29">
        <w:br/>
        <w:t>14030 MSCOE LOOP, SUITE 1069</w:t>
      </w:r>
      <w:r w:rsidR="00740D29">
        <w:br/>
      </w:r>
    </w:fldSimple>
    <w:r w:rsidR="00030CD2">
      <w:rPr>
        <w:rFonts w:ascii="Arial" w:hAnsi="Arial" w:cs="Arial"/>
      </w:rPr>
      <w:t>FORT LEONARD WOOD, MISSOURI  65473-8926</w:t>
    </w:r>
  </w:p>
  <w:p w14:paraId="559B317A" w14:textId="77777777" w:rsidR="00030CD2" w:rsidRPr="001D1A68" w:rsidRDefault="00030CD2" w:rsidP="00030CD2">
    <w:pPr>
      <w:pStyle w:val="CompanyName"/>
      <w:rPr>
        <w:rFonts w:ascii="Arial" w:hAnsi="Arial" w:cs="Arial"/>
      </w:rPr>
    </w:pPr>
  </w:p>
  <w:p w14:paraId="6DDA5096" w14:textId="77777777" w:rsidR="00D3744F" w:rsidRDefault="00D3744F" w:rsidP="3A19FF1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51D1" w14:textId="442D2539" w:rsidR="004565C1" w:rsidRPr="004565C1" w:rsidRDefault="004565C1" w:rsidP="004565C1">
    <w:pPr>
      <w:pStyle w:val="Header"/>
    </w:pPr>
    <w:r>
      <w:rPr>
        <w:rFonts w:ascii="Arial" w:eastAsia="Times New Roman" w:hAnsi="Arial" w:cs="Arial"/>
        <w:sz w:val="24"/>
        <w:szCs w:val="24"/>
      </w:rPr>
      <w:t xml:space="preserve">Appendix E International Military </w:t>
    </w:r>
    <w:r w:rsidR="004B63CA">
      <w:rPr>
        <w:rFonts w:ascii="Arial" w:eastAsia="Times New Roman" w:hAnsi="Arial" w:cs="Arial"/>
        <w:sz w:val="24"/>
        <w:szCs w:val="24"/>
      </w:rPr>
      <w:t xml:space="preserve">Officer Procedures to CATD Individual Student Assessment Plan (ISAP)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8F001" w14:textId="63F481D2" w:rsidR="00915F07" w:rsidRPr="00412823" w:rsidRDefault="00915F07" w:rsidP="00D02E5C">
    <w:pPr>
      <w:spacing w:after="100" w:afterAutospacing="1"/>
      <w:rPr>
        <w:rFonts w:ascii="Arial" w:eastAsia="Arial" w:hAnsi="Arial" w:cs="Arial"/>
        <w:color w:val="000000" w:themeColor="text1"/>
        <w:sz w:val="24"/>
        <w:szCs w:val="24"/>
      </w:rPr>
    </w:pPr>
    <w:r>
      <w:rPr>
        <w:rFonts w:ascii="Arial" w:hAnsi="Arial" w:cs="Arial"/>
        <w:sz w:val="24"/>
      </w:rPr>
      <w:t>Table</w:t>
    </w:r>
    <w:r w:rsidR="00F654F0">
      <w:rPr>
        <w:rFonts w:ascii="Arial" w:hAnsi="Arial" w:cs="Arial"/>
        <w:sz w:val="24"/>
      </w:rPr>
      <w:t xml:space="preserve"> </w:t>
    </w:r>
    <w:r w:rsidR="00D12052">
      <w:rPr>
        <w:rFonts w:ascii="Arial" w:hAnsi="Arial" w:cs="Arial"/>
        <w:sz w:val="24"/>
      </w:rPr>
      <w:t>1</w:t>
    </w:r>
    <w:r>
      <w:rPr>
        <w:rFonts w:ascii="Arial" w:hAnsi="Arial" w:cs="Arial"/>
        <w:sz w:val="24"/>
      </w:rPr>
      <w:t xml:space="preserve"> </w:t>
    </w:r>
    <w:r w:rsidR="00F654F0">
      <w:rPr>
        <w:rFonts w:ascii="Arial" w:hAnsi="Arial" w:cs="Arial"/>
        <w:sz w:val="24"/>
      </w:rPr>
      <w:t xml:space="preserve">(International Student Academic Report) </w:t>
    </w:r>
    <w:r>
      <w:rPr>
        <w:rFonts w:ascii="Arial" w:hAnsi="Arial" w:cs="Arial"/>
        <w:sz w:val="24"/>
      </w:rPr>
      <w:t xml:space="preserve">Appendix </w:t>
    </w:r>
    <w:r w:rsidR="004B63CA">
      <w:rPr>
        <w:rFonts w:ascii="Arial" w:hAnsi="Arial" w:cs="Arial"/>
        <w:sz w:val="24"/>
      </w:rPr>
      <w:t>E</w:t>
    </w:r>
    <w:r>
      <w:rPr>
        <w:rFonts w:ascii="Arial" w:hAnsi="Arial" w:cs="Arial"/>
        <w:sz w:val="24"/>
      </w:rPr>
      <w:t xml:space="preserve"> International Military Officer Procedures to CATD Individual Student Assessment Plan (ISAP)</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F5BA4" w14:paraId="006EF528" w14:textId="77777777">
      <w:tc>
        <w:tcPr>
          <w:tcW w:w="3120" w:type="dxa"/>
        </w:tcPr>
        <w:p w14:paraId="30774894" w14:textId="77777777" w:rsidR="001F5BA4" w:rsidRDefault="001F5BA4" w:rsidP="001F5BA4">
          <w:pPr>
            <w:pStyle w:val="Header"/>
            <w:ind w:left="-115"/>
          </w:pPr>
        </w:p>
      </w:tc>
      <w:tc>
        <w:tcPr>
          <w:tcW w:w="3120" w:type="dxa"/>
        </w:tcPr>
        <w:p w14:paraId="6B281AB3" w14:textId="77777777" w:rsidR="001F5BA4" w:rsidRDefault="001F5BA4" w:rsidP="001F5BA4">
          <w:pPr>
            <w:pStyle w:val="Header"/>
            <w:jc w:val="center"/>
          </w:pPr>
        </w:p>
      </w:tc>
      <w:tc>
        <w:tcPr>
          <w:tcW w:w="3120" w:type="dxa"/>
        </w:tcPr>
        <w:p w14:paraId="7C95230F" w14:textId="77777777" w:rsidR="001F5BA4" w:rsidRDefault="001F5BA4" w:rsidP="001F5BA4">
          <w:pPr>
            <w:pStyle w:val="Header"/>
            <w:ind w:right="-115"/>
            <w:jc w:val="right"/>
          </w:pPr>
        </w:p>
      </w:tc>
    </w:tr>
  </w:tbl>
  <w:p w14:paraId="5B204B43" w14:textId="4E343824" w:rsidR="00933C55" w:rsidRPr="00933C55" w:rsidRDefault="001F5BA4" w:rsidP="001F5BA4">
    <w:pPr>
      <w:pStyle w:val="Header"/>
      <w:rPr>
        <w:rFonts w:ascii="Arial" w:hAnsi="Arial" w:cs="Arial"/>
        <w:sz w:val="24"/>
      </w:rPr>
    </w:pPr>
    <w:r>
      <w:rPr>
        <w:rFonts w:ascii="Arial" w:hAnsi="Arial" w:cs="Arial"/>
        <w:sz w:val="24"/>
      </w:rPr>
      <w:t xml:space="preserve">Table 1 </w:t>
    </w:r>
    <w:r w:rsidR="00F654F0">
      <w:rPr>
        <w:rFonts w:ascii="Arial" w:hAnsi="Arial" w:cs="Arial"/>
        <w:sz w:val="24"/>
      </w:rPr>
      <w:t>(</w:t>
    </w:r>
    <w:r w:rsidR="0038474C">
      <w:rPr>
        <w:rFonts w:ascii="Arial" w:hAnsi="Arial" w:cs="Arial"/>
        <w:sz w:val="24"/>
      </w:rPr>
      <w:t>International Student Academic Report</w:t>
    </w:r>
    <w:r w:rsidR="00F654F0">
      <w:rPr>
        <w:rFonts w:ascii="Arial" w:hAnsi="Arial" w:cs="Arial"/>
        <w:sz w:val="24"/>
      </w:rPr>
      <w:t>)</w:t>
    </w:r>
    <w:r w:rsidR="0038474C">
      <w:rPr>
        <w:rFonts w:ascii="Arial" w:hAnsi="Arial" w:cs="Arial"/>
        <w:sz w:val="24"/>
      </w:rPr>
      <w:t xml:space="preserve"> </w:t>
    </w:r>
    <w:r>
      <w:rPr>
        <w:rFonts w:ascii="Arial" w:hAnsi="Arial" w:cs="Arial"/>
        <w:sz w:val="24"/>
      </w:rPr>
      <w:t xml:space="preserve">Appendix </w:t>
    </w:r>
    <w:r w:rsidR="004B63CA">
      <w:rPr>
        <w:rFonts w:ascii="Arial" w:hAnsi="Arial" w:cs="Arial"/>
        <w:sz w:val="24"/>
      </w:rPr>
      <w:t>E</w:t>
    </w:r>
    <w:r>
      <w:rPr>
        <w:rFonts w:ascii="Arial" w:hAnsi="Arial" w:cs="Arial"/>
        <w:sz w:val="24"/>
      </w:rPr>
      <w:t xml:space="preserve"> International Military Officer Procedures to CATD Individual Student Assessment Plan (ISAP)</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F0D3" w14:textId="58B7A695" w:rsidR="00D12052" w:rsidRPr="00412823" w:rsidRDefault="00D12052" w:rsidP="00D02E5C">
    <w:pPr>
      <w:spacing w:after="100" w:afterAutospacing="1"/>
      <w:rPr>
        <w:rFonts w:ascii="Arial" w:eastAsia="Arial" w:hAnsi="Arial" w:cs="Arial"/>
        <w:color w:val="000000" w:themeColor="text1"/>
        <w:sz w:val="24"/>
        <w:szCs w:val="24"/>
      </w:rPr>
    </w:pPr>
    <w:r w:rsidRPr="23FD7B7E">
      <w:rPr>
        <w:rFonts w:ascii="Arial" w:eastAsia="Arial" w:hAnsi="Arial" w:cs="Arial"/>
        <w:color w:val="000000" w:themeColor="text1"/>
        <w:sz w:val="24"/>
        <w:szCs w:val="24"/>
      </w:rPr>
      <w:t>Tabl</w:t>
    </w:r>
    <w:r w:rsidR="007F570B">
      <w:rPr>
        <w:rFonts w:ascii="Arial" w:eastAsia="Arial" w:hAnsi="Arial" w:cs="Arial"/>
        <w:color w:val="000000" w:themeColor="text1"/>
        <w:sz w:val="24"/>
        <w:szCs w:val="24"/>
      </w:rPr>
      <w:t>e 3</w:t>
    </w:r>
    <w:r>
      <w:rPr>
        <w:rFonts w:ascii="Arial" w:eastAsia="Arial" w:hAnsi="Arial" w:cs="Arial"/>
        <w:color w:val="000000" w:themeColor="text1"/>
        <w:sz w:val="24"/>
        <w:szCs w:val="24"/>
      </w:rPr>
      <w:t xml:space="preserve"> (</w:t>
    </w:r>
    <w:r w:rsidR="009D45E1">
      <w:rPr>
        <w:rFonts w:ascii="Arial" w:eastAsia="Arial" w:hAnsi="Arial" w:cs="Arial"/>
        <w:color w:val="000000" w:themeColor="text1"/>
        <w:sz w:val="24"/>
        <w:szCs w:val="24"/>
      </w:rPr>
      <w:t xml:space="preserve">MP BOLC </w:t>
    </w:r>
    <w:r w:rsidR="007F570B">
      <w:rPr>
        <w:rFonts w:ascii="Arial" w:eastAsia="Arial" w:hAnsi="Arial" w:cs="Arial"/>
        <w:color w:val="000000" w:themeColor="text1"/>
        <w:sz w:val="24"/>
        <w:szCs w:val="24"/>
      </w:rPr>
      <w:t xml:space="preserve">International Military Officer Exam </w:t>
    </w:r>
    <w:r w:rsidR="00A9095A">
      <w:rPr>
        <w:rFonts w:ascii="Arial" w:eastAsia="Arial" w:hAnsi="Arial" w:cs="Arial"/>
        <w:color w:val="000000" w:themeColor="text1"/>
        <w:sz w:val="24"/>
        <w:szCs w:val="24"/>
      </w:rPr>
      <w:t>(</w:t>
    </w:r>
    <w:r w:rsidR="007F570B">
      <w:rPr>
        <w:rFonts w:ascii="Arial" w:eastAsia="Arial" w:hAnsi="Arial" w:cs="Arial"/>
        <w:color w:val="000000" w:themeColor="text1"/>
        <w:sz w:val="24"/>
        <w:szCs w:val="24"/>
      </w:rPr>
      <w:t>Essays</w:t>
    </w:r>
    <w:r w:rsidR="00A9095A">
      <w:rPr>
        <w:rFonts w:ascii="Arial" w:eastAsia="Arial" w:hAnsi="Arial" w:cs="Arial"/>
        <w:color w:val="000000" w:themeColor="text1"/>
        <w:sz w:val="24"/>
        <w:szCs w:val="24"/>
      </w:rPr>
      <w:t>)</w:t>
    </w:r>
    <w:r>
      <w:rPr>
        <w:rFonts w:ascii="Arial" w:hAnsi="Arial" w:cs="Arial"/>
        <w:sz w:val="24"/>
      </w:rPr>
      <w:t xml:space="preserve">) Appendix </w:t>
    </w:r>
    <w:r w:rsidR="004B63CA">
      <w:rPr>
        <w:rFonts w:ascii="Arial" w:hAnsi="Arial" w:cs="Arial"/>
        <w:sz w:val="24"/>
      </w:rPr>
      <w:t>E</w:t>
    </w:r>
    <w:r>
      <w:rPr>
        <w:rFonts w:ascii="Arial" w:hAnsi="Arial" w:cs="Arial"/>
        <w:sz w:val="24"/>
      </w:rPr>
      <w:t xml:space="preserve"> International Military Officer Procedures to CATD Individual Student Assessment Plan (ISAP)</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BC235D" w14:paraId="2C3CFF48" w14:textId="77777777">
      <w:tc>
        <w:tcPr>
          <w:tcW w:w="3120" w:type="dxa"/>
        </w:tcPr>
        <w:p w14:paraId="32A8057C" w14:textId="77777777" w:rsidR="00BC235D" w:rsidRDefault="00BC235D" w:rsidP="001F5BA4">
          <w:pPr>
            <w:pStyle w:val="Header"/>
            <w:ind w:left="-115"/>
          </w:pPr>
        </w:p>
      </w:tc>
      <w:tc>
        <w:tcPr>
          <w:tcW w:w="3120" w:type="dxa"/>
        </w:tcPr>
        <w:p w14:paraId="72E72CA0" w14:textId="77777777" w:rsidR="00BC235D" w:rsidRDefault="00BC235D" w:rsidP="001F5BA4">
          <w:pPr>
            <w:pStyle w:val="Header"/>
            <w:jc w:val="center"/>
          </w:pPr>
        </w:p>
      </w:tc>
      <w:tc>
        <w:tcPr>
          <w:tcW w:w="3120" w:type="dxa"/>
        </w:tcPr>
        <w:p w14:paraId="29A7FA60" w14:textId="77777777" w:rsidR="00BC235D" w:rsidRDefault="00BC235D" w:rsidP="001F5BA4">
          <w:pPr>
            <w:pStyle w:val="Header"/>
            <w:ind w:right="-115"/>
            <w:jc w:val="right"/>
          </w:pPr>
        </w:p>
      </w:tc>
    </w:tr>
  </w:tbl>
  <w:p w14:paraId="3B1A2ECB" w14:textId="618AEDF8" w:rsidR="00BC235D" w:rsidRPr="00BC235D" w:rsidRDefault="00BC235D" w:rsidP="00BC235D">
    <w:pPr>
      <w:pStyle w:val="NoSpacing"/>
      <w:spacing w:afterAutospacing="1"/>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Table </w:t>
    </w:r>
    <w:r w:rsidR="00230117">
      <w:rPr>
        <w:rFonts w:ascii="Arial" w:eastAsia="Arial" w:hAnsi="Arial" w:cs="Arial"/>
        <w:color w:val="000000" w:themeColor="text1"/>
        <w:sz w:val="24"/>
        <w:szCs w:val="24"/>
      </w:rPr>
      <w:t xml:space="preserve">2 </w:t>
    </w:r>
    <w:r>
      <w:rPr>
        <w:rFonts w:ascii="Arial" w:eastAsia="Arial" w:hAnsi="Arial" w:cs="Arial"/>
        <w:color w:val="000000" w:themeColor="text1"/>
        <w:sz w:val="24"/>
        <w:szCs w:val="24"/>
      </w:rPr>
      <w:t>(</w:t>
    </w:r>
    <w:r w:rsidR="009D45E1">
      <w:rPr>
        <w:rFonts w:ascii="Arial" w:eastAsia="Arial" w:hAnsi="Arial" w:cs="Arial"/>
        <w:color w:val="000000" w:themeColor="text1"/>
        <w:sz w:val="24"/>
        <w:szCs w:val="24"/>
      </w:rPr>
      <w:t xml:space="preserve">MP BOLC </w:t>
    </w:r>
    <w:r>
      <w:rPr>
        <w:rFonts w:ascii="Arial" w:eastAsia="Arial" w:hAnsi="Arial" w:cs="Arial"/>
        <w:color w:val="000000" w:themeColor="text1"/>
        <w:sz w:val="24"/>
        <w:szCs w:val="24"/>
      </w:rPr>
      <w:t xml:space="preserve">IMO Student Grade Book) </w:t>
    </w:r>
    <w:r>
      <w:rPr>
        <w:rFonts w:ascii="Arial" w:hAnsi="Arial" w:cs="Arial"/>
        <w:sz w:val="24"/>
      </w:rPr>
      <w:t xml:space="preserve">Appendix </w:t>
    </w:r>
    <w:r w:rsidR="004B63CA">
      <w:rPr>
        <w:rFonts w:ascii="Arial" w:hAnsi="Arial" w:cs="Arial"/>
        <w:sz w:val="24"/>
      </w:rPr>
      <w:t>E</w:t>
    </w:r>
    <w:r>
      <w:rPr>
        <w:rFonts w:ascii="Arial" w:hAnsi="Arial" w:cs="Arial"/>
        <w:sz w:val="24"/>
      </w:rPr>
      <w:t xml:space="preserve"> International Military Officer Procedures to CATD Individual Student Assessment Plan (ISAP)</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30117" w14:paraId="4E2113A1" w14:textId="77777777">
      <w:tc>
        <w:tcPr>
          <w:tcW w:w="3120" w:type="dxa"/>
        </w:tcPr>
        <w:p w14:paraId="6EF6D19E" w14:textId="77777777" w:rsidR="00230117" w:rsidRDefault="00230117" w:rsidP="001F5BA4">
          <w:pPr>
            <w:pStyle w:val="Header"/>
            <w:ind w:left="-115"/>
          </w:pPr>
        </w:p>
      </w:tc>
      <w:tc>
        <w:tcPr>
          <w:tcW w:w="3120" w:type="dxa"/>
        </w:tcPr>
        <w:p w14:paraId="0DD48759" w14:textId="77777777" w:rsidR="00230117" w:rsidRDefault="00230117" w:rsidP="001F5BA4">
          <w:pPr>
            <w:pStyle w:val="Header"/>
            <w:jc w:val="center"/>
          </w:pPr>
        </w:p>
      </w:tc>
      <w:tc>
        <w:tcPr>
          <w:tcW w:w="3120" w:type="dxa"/>
        </w:tcPr>
        <w:p w14:paraId="2D591901" w14:textId="77777777" w:rsidR="00230117" w:rsidRDefault="00230117" w:rsidP="001F5BA4">
          <w:pPr>
            <w:pStyle w:val="Header"/>
            <w:ind w:right="-115"/>
            <w:jc w:val="right"/>
          </w:pPr>
        </w:p>
      </w:tc>
    </w:tr>
  </w:tbl>
  <w:p w14:paraId="65FAE047" w14:textId="6695A6E4" w:rsidR="00230117" w:rsidRPr="00BC235D" w:rsidRDefault="00230117" w:rsidP="00BC235D">
    <w:pPr>
      <w:pStyle w:val="NoSpacing"/>
      <w:spacing w:afterAutospacing="1"/>
      <w:rPr>
        <w:rFonts w:ascii="Arial" w:eastAsia="Arial" w:hAnsi="Arial" w:cs="Arial"/>
        <w:color w:val="000000" w:themeColor="text1"/>
        <w:sz w:val="24"/>
        <w:szCs w:val="24"/>
      </w:rPr>
    </w:pPr>
    <w:r w:rsidRPr="23FD7B7E">
      <w:rPr>
        <w:rFonts w:ascii="Arial" w:eastAsia="Arial" w:hAnsi="Arial" w:cs="Arial"/>
        <w:color w:val="000000" w:themeColor="text1"/>
        <w:sz w:val="24"/>
        <w:szCs w:val="24"/>
      </w:rPr>
      <w:t xml:space="preserve">Table </w:t>
    </w:r>
    <w:r>
      <w:rPr>
        <w:rFonts w:ascii="Arial" w:eastAsia="Arial" w:hAnsi="Arial" w:cs="Arial"/>
        <w:color w:val="000000" w:themeColor="text1"/>
        <w:sz w:val="24"/>
        <w:szCs w:val="24"/>
      </w:rPr>
      <w:t>4 (</w:t>
    </w:r>
    <w:r w:rsidR="009D45E1">
      <w:rPr>
        <w:rFonts w:ascii="Arial" w:eastAsia="Arial" w:hAnsi="Arial" w:cs="Arial"/>
        <w:color w:val="000000" w:themeColor="text1"/>
        <w:sz w:val="24"/>
        <w:szCs w:val="24"/>
      </w:rPr>
      <w:t xml:space="preserve">MP BOLC </w:t>
    </w:r>
    <w:r w:rsidR="00393934">
      <w:rPr>
        <w:rFonts w:ascii="Arial" w:eastAsia="Arial" w:hAnsi="Arial" w:cs="Arial"/>
        <w:color w:val="000000" w:themeColor="text1"/>
        <w:sz w:val="24"/>
        <w:szCs w:val="24"/>
      </w:rPr>
      <w:t xml:space="preserve">International Student Capabilities </w:t>
    </w:r>
    <w:r w:rsidR="00DB2F7A">
      <w:rPr>
        <w:rFonts w:ascii="Arial" w:eastAsia="Arial" w:hAnsi="Arial" w:cs="Arial"/>
        <w:color w:val="000000" w:themeColor="text1"/>
        <w:sz w:val="24"/>
        <w:szCs w:val="24"/>
      </w:rPr>
      <w:t>Briefing Assignment Rubric</w:t>
    </w:r>
    <w:r>
      <w:rPr>
        <w:rFonts w:ascii="Arial" w:eastAsia="Arial" w:hAnsi="Arial" w:cs="Arial"/>
        <w:color w:val="000000" w:themeColor="text1"/>
        <w:sz w:val="24"/>
        <w:szCs w:val="24"/>
      </w:rPr>
      <w:t xml:space="preserve">) </w:t>
    </w:r>
    <w:r>
      <w:rPr>
        <w:rFonts w:ascii="Arial" w:hAnsi="Arial" w:cs="Arial"/>
        <w:sz w:val="24"/>
      </w:rPr>
      <w:t xml:space="preserve">Appendix </w:t>
    </w:r>
    <w:r w:rsidR="004B63CA">
      <w:rPr>
        <w:rFonts w:ascii="Arial" w:hAnsi="Arial" w:cs="Arial"/>
        <w:sz w:val="24"/>
      </w:rPr>
      <w:t>E</w:t>
    </w:r>
    <w:r>
      <w:rPr>
        <w:rFonts w:ascii="Arial" w:hAnsi="Arial" w:cs="Arial"/>
        <w:sz w:val="24"/>
      </w:rPr>
      <w:t xml:space="preserve"> International Military Officer Procedures to CATD Individual Student Assessment Plan (ISAP)</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D940" w14:textId="6045DF19" w:rsidR="00F21DCA" w:rsidRPr="008C2068" w:rsidRDefault="00F21DCA">
    <w:pPr>
      <w:pStyle w:val="Header"/>
      <w:rPr>
        <w:rFonts w:ascii="Arial" w:hAnsi="Arial" w:cs="Arial"/>
        <w:sz w:val="24"/>
      </w:rPr>
    </w:pPr>
    <w:r>
      <w:rPr>
        <w:rFonts w:ascii="Arial" w:hAnsi="Arial" w:cs="Arial"/>
        <w:sz w:val="24"/>
      </w:rPr>
      <w:t xml:space="preserve">Appendix </w:t>
    </w:r>
    <w:r w:rsidR="004B63CA">
      <w:rPr>
        <w:rFonts w:ascii="Arial" w:hAnsi="Arial" w:cs="Arial"/>
        <w:sz w:val="24"/>
      </w:rPr>
      <w:t>F</w:t>
    </w:r>
    <w:r>
      <w:rPr>
        <w:rFonts w:ascii="Arial" w:hAnsi="Arial" w:cs="Arial"/>
        <w:sz w:val="24"/>
      </w:rPr>
      <w:t xml:space="preserve"> Student Absences to CATD Individual Student Assessment Plan (ISAP)</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6763DF2D" w14:textId="77777777" w:rsidTr="3A19FF19">
      <w:tc>
        <w:tcPr>
          <w:tcW w:w="3120" w:type="dxa"/>
        </w:tcPr>
        <w:p w14:paraId="67E9032F" w14:textId="4E23819D" w:rsidR="3A19FF19" w:rsidRDefault="3A19FF19" w:rsidP="3A19FF19">
          <w:pPr>
            <w:pStyle w:val="Header"/>
            <w:ind w:left="-115"/>
          </w:pPr>
        </w:p>
      </w:tc>
      <w:tc>
        <w:tcPr>
          <w:tcW w:w="3120" w:type="dxa"/>
        </w:tcPr>
        <w:p w14:paraId="7407BF19" w14:textId="48289D15" w:rsidR="3A19FF19" w:rsidRDefault="3A19FF19" w:rsidP="3A19FF19">
          <w:pPr>
            <w:pStyle w:val="Header"/>
            <w:jc w:val="center"/>
          </w:pPr>
        </w:p>
      </w:tc>
      <w:tc>
        <w:tcPr>
          <w:tcW w:w="3120" w:type="dxa"/>
        </w:tcPr>
        <w:p w14:paraId="5D84D612" w14:textId="1C86C9BC" w:rsidR="3A19FF19" w:rsidRDefault="3A19FF19" w:rsidP="3A19FF19">
          <w:pPr>
            <w:pStyle w:val="Header"/>
            <w:ind w:right="-115"/>
            <w:jc w:val="right"/>
          </w:pPr>
        </w:p>
      </w:tc>
    </w:tr>
  </w:tbl>
  <w:p w14:paraId="464A139F" w14:textId="6A8EE773" w:rsidR="3A19FF19" w:rsidRDefault="3A19FF19" w:rsidP="3A19FF1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5105" w14:textId="246E74EF" w:rsidR="002D73F3" w:rsidRPr="008C2068" w:rsidRDefault="007F32A9">
    <w:pPr>
      <w:pStyle w:val="Header"/>
      <w:rPr>
        <w:rFonts w:ascii="Arial" w:hAnsi="Arial" w:cs="Arial"/>
        <w:sz w:val="24"/>
      </w:rPr>
    </w:pPr>
    <w:r>
      <w:rPr>
        <w:rFonts w:ascii="Arial" w:hAnsi="Arial" w:cs="Arial"/>
        <w:sz w:val="24"/>
      </w:rPr>
      <w:t xml:space="preserve">Appendix </w:t>
    </w:r>
    <w:r w:rsidR="00CD29F9">
      <w:rPr>
        <w:rFonts w:ascii="Arial" w:hAnsi="Arial" w:cs="Arial"/>
        <w:sz w:val="24"/>
      </w:rPr>
      <w:t>G</w:t>
    </w:r>
    <w:r w:rsidR="002D73F3">
      <w:rPr>
        <w:rFonts w:ascii="Arial" w:hAnsi="Arial" w:cs="Arial"/>
        <w:sz w:val="24"/>
      </w:rPr>
      <w:t xml:space="preserve"> Recognition of Academic and Leadership Excellence to CATD Individual Student Assessment Plan (ISAP)</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3F68D949" w14:textId="77777777" w:rsidTr="3A19FF19">
      <w:tc>
        <w:tcPr>
          <w:tcW w:w="3120" w:type="dxa"/>
        </w:tcPr>
        <w:p w14:paraId="4B34242E" w14:textId="7AB2931D" w:rsidR="3A19FF19" w:rsidRDefault="3A19FF19" w:rsidP="3A19FF19">
          <w:pPr>
            <w:pStyle w:val="Header"/>
            <w:ind w:left="-115"/>
          </w:pPr>
        </w:p>
      </w:tc>
      <w:tc>
        <w:tcPr>
          <w:tcW w:w="3120" w:type="dxa"/>
        </w:tcPr>
        <w:p w14:paraId="293290DB" w14:textId="75B529C4" w:rsidR="3A19FF19" w:rsidRDefault="3A19FF19" w:rsidP="3A19FF19">
          <w:pPr>
            <w:pStyle w:val="Header"/>
            <w:jc w:val="center"/>
          </w:pPr>
        </w:p>
      </w:tc>
      <w:tc>
        <w:tcPr>
          <w:tcW w:w="3120" w:type="dxa"/>
        </w:tcPr>
        <w:p w14:paraId="179C3634" w14:textId="53BA697F" w:rsidR="3A19FF19" w:rsidRDefault="3A19FF19" w:rsidP="3A19FF19">
          <w:pPr>
            <w:pStyle w:val="Header"/>
            <w:ind w:right="-115"/>
            <w:jc w:val="right"/>
          </w:pPr>
        </w:p>
      </w:tc>
    </w:tr>
  </w:tbl>
  <w:p w14:paraId="2CF3CF56" w14:textId="5086D753" w:rsidR="3A19FF19" w:rsidRDefault="3A19FF19" w:rsidP="3A19F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C45F" w14:textId="77777777" w:rsidR="00CD28C1" w:rsidRPr="00910336" w:rsidRDefault="00CD28C1" w:rsidP="00030CD2">
    <w:pPr>
      <w:pStyle w:val="LHDA"/>
      <w:spacing w:before="240"/>
      <w:rPr>
        <w:sz w:val="20"/>
        <w:szCs w:val="20"/>
      </w:rPr>
    </w:pPr>
    <w:r w:rsidRPr="00910336">
      <w:rPr>
        <w:noProof/>
        <w:sz w:val="20"/>
        <w:szCs w:val="20"/>
      </w:rPr>
      <w:drawing>
        <wp:anchor distT="0" distB="0" distL="114300" distR="114300" simplePos="0" relativeHeight="251658247" behindDoc="1" locked="1" layoutInCell="1" allowOverlap="1" wp14:anchorId="1B59EDA1" wp14:editId="63FDFBDF">
          <wp:simplePos x="0" y="0"/>
          <wp:positionH relativeFrom="page">
            <wp:posOffset>457200</wp:posOffset>
          </wp:positionH>
          <wp:positionV relativeFrom="page">
            <wp:posOffset>457200</wp:posOffset>
          </wp:positionV>
          <wp:extent cx="914400" cy="914400"/>
          <wp:effectExtent l="0" t="0" r="0" b="0"/>
          <wp:wrapNone/>
          <wp:docPr id="35" name="Picture 35" descr="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OD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336">
      <w:rPr>
        <w:sz w:val="20"/>
        <w:szCs w:val="20"/>
      </w:rPr>
      <w:t>Department of the Army</w:t>
    </w:r>
  </w:p>
  <w:p w14:paraId="3F354F99" w14:textId="64ABF8B3" w:rsidR="00CD28C1" w:rsidRDefault="00AE4D43" w:rsidP="00030CD2">
    <w:pPr>
      <w:pStyle w:val="CompanyName"/>
      <w:rPr>
        <w:rFonts w:ascii="Arial" w:hAnsi="Arial" w:cs="Arial"/>
      </w:rPr>
    </w:pPr>
    <w:fldSimple w:instr=" FILLIN &quot;Type your organization title&quot; \* MERGEFORMAT ">
      <w:r w:rsidR="00740D29">
        <w:t>U.S. ARMY MILITARY POLICE SCHOOL</w:t>
      </w:r>
      <w:r w:rsidR="00740D29">
        <w:br/>
        <w:t>14030 MSCOE LOOP, SUITE 1069</w:t>
      </w:r>
      <w:r w:rsidR="00740D29">
        <w:br/>
      </w:r>
    </w:fldSimple>
    <w:r w:rsidR="00CD28C1">
      <w:rPr>
        <w:rFonts w:ascii="Arial" w:hAnsi="Arial" w:cs="Arial"/>
      </w:rPr>
      <w:t>FORT LEONARD WOOD, MISSOURI  65473-8926</w:t>
    </w:r>
  </w:p>
  <w:p w14:paraId="7B3B6750" w14:textId="77777777" w:rsidR="00CD28C1" w:rsidRPr="001D1A68" w:rsidRDefault="00CD28C1" w:rsidP="00030CD2">
    <w:pPr>
      <w:pStyle w:val="CompanyName"/>
      <w:rPr>
        <w:rFonts w:ascii="Arial" w:hAnsi="Arial" w:cs="Arial"/>
      </w:rPr>
    </w:pPr>
  </w:p>
  <w:p w14:paraId="30F753E3" w14:textId="77777777" w:rsidR="00CD28C1" w:rsidRDefault="00CD28C1" w:rsidP="3A19FF1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4809" w14:textId="6481C30D" w:rsidR="007F32A9" w:rsidRPr="008C2068" w:rsidRDefault="007F32A9">
    <w:pPr>
      <w:pStyle w:val="Header"/>
      <w:rPr>
        <w:rFonts w:ascii="Arial" w:hAnsi="Arial" w:cs="Arial"/>
        <w:sz w:val="24"/>
      </w:rPr>
    </w:pPr>
    <w:r>
      <w:rPr>
        <w:rFonts w:ascii="Arial" w:hAnsi="Arial" w:cs="Arial"/>
        <w:sz w:val="24"/>
      </w:rPr>
      <w:t xml:space="preserve">Appendix </w:t>
    </w:r>
    <w:r w:rsidR="00CD29F9">
      <w:rPr>
        <w:rFonts w:ascii="Arial" w:hAnsi="Arial" w:cs="Arial"/>
        <w:sz w:val="24"/>
      </w:rPr>
      <w:t>H</w:t>
    </w:r>
    <w:r>
      <w:rPr>
        <w:rFonts w:ascii="Arial" w:hAnsi="Arial" w:cs="Arial"/>
        <w:sz w:val="24"/>
      </w:rPr>
      <w:t xml:space="preserve"> Physical Fitness and Body Composition to CATD Individual Student Assessment Plan (ISAP)</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48B004FF" w14:textId="77777777" w:rsidTr="3A19FF19">
      <w:tc>
        <w:tcPr>
          <w:tcW w:w="3120" w:type="dxa"/>
        </w:tcPr>
        <w:p w14:paraId="207A8502" w14:textId="27EA539E" w:rsidR="3A19FF19" w:rsidRDefault="3A19FF19" w:rsidP="3A19FF19">
          <w:pPr>
            <w:pStyle w:val="Header"/>
            <w:ind w:left="-115"/>
          </w:pPr>
        </w:p>
      </w:tc>
      <w:tc>
        <w:tcPr>
          <w:tcW w:w="3120" w:type="dxa"/>
        </w:tcPr>
        <w:p w14:paraId="22CC69A3" w14:textId="030F3DEC" w:rsidR="3A19FF19" w:rsidRDefault="3A19FF19" w:rsidP="3A19FF19">
          <w:pPr>
            <w:pStyle w:val="Header"/>
            <w:jc w:val="center"/>
          </w:pPr>
        </w:p>
      </w:tc>
      <w:tc>
        <w:tcPr>
          <w:tcW w:w="3120" w:type="dxa"/>
        </w:tcPr>
        <w:p w14:paraId="11729CA4" w14:textId="015BA0EA" w:rsidR="3A19FF19" w:rsidRDefault="3A19FF19" w:rsidP="3A19FF19">
          <w:pPr>
            <w:pStyle w:val="Header"/>
            <w:ind w:right="-115"/>
            <w:jc w:val="right"/>
          </w:pPr>
        </w:p>
      </w:tc>
    </w:tr>
  </w:tbl>
  <w:p w14:paraId="637B939A" w14:textId="69A2EB48" w:rsidR="3A19FF19" w:rsidRDefault="3A19FF19" w:rsidP="3A19FF1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5877" w14:textId="61DD18C2" w:rsidR="00516964" w:rsidRPr="008C2068" w:rsidRDefault="00516964">
    <w:pPr>
      <w:pStyle w:val="Header"/>
      <w:rPr>
        <w:rFonts w:ascii="Arial" w:hAnsi="Arial" w:cs="Arial"/>
        <w:sz w:val="24"/>
      </w:rPr>
    </w:pPr>
    <w:r>
      <w:rPr>
        <w:rFonts w:ascii="Arial" w:hAnsi="Arial" w:cs="Arial"/>
        <w:sz w:val="24"/>
      </w:rPr>
      <w:t xml:space="preserve">Table 1 Appendix </w:t>
    </w:r>
    <w:r w:rsidR="00BB57FF">
      <w:rPr>
        <w:rFonts w:ascii="Arial" w:hAnsi="Arial" w:cs="Arial"/>
        <w:sz w:val="24"/>
      </w:rPr>
      <w:t>H</w:t>
    </w:r>
    <w:r>
      <w:rPr>
        <w:rFonts w:ascii="Arial" w:hAnsi="Arial" w:cs="Arial"/>
        <w:sz w:val="24"/>
      </w:rPr>
      <w:t xml:space="preserve"> Physical Fitness and Body Composition to CATD Individual Student Assessment Plan (ISAP)</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7FC6AB09" w14:textId="77777777" w:rsidTr="3A19FF19">
      <w:tc>
        <w:tcPr>
          <w:tcW w:w="3120" w:type="dxa"/>
        </w:tcPr>
        <w:p w14:paraId="2738A3D7" w14:textId="7CC47048" w:rsidR="3A19FF19" w:rsidRDefault="3A19FF19" w:rsidP="3A19FF19">
          <w:pPr>
            <w:pStyle w:val="Header"/>
            <w:ind w:left="-115"/>
          </w:pPr>
        </w:p>
      </w:tc>
      <w:tc>
        <w:tcPr>
          <w:tcW w:w="3120" w:type="dxa"/>
        </w:tcPr>
        <w:p w14:paraId="04DAAA9E" w14:textId="675554AA" w:rsidR="3A19FF19" w:rsidRDefault="3A19FF19" w:rsidP="3A19FF19">
          <w:pPr>
            <w:pStyle w:val="Header"/>
            <w:jc w:val="center"/>
          </w:pPr>
        </w:p>
      </w:tc>
      <w:tc>
        <w:tcPr>
          <w:tcW w:w="3120" w:type="dxa"/>
        </w:tcPr>
        <w:p w14:paraId="40764151" w14:textId="54F30637" w:rsidR="3A19FF19" w:rsidRDefault="3A19FF19" w:rsidP="3A19FF19">
          <w:pPr>
            <w:pStyle w:val="Header"/>
            <w:ind w:right="-115"/>
            <w:jc w:val="right"/>
          </w:pPr>
        </w:p>
      </w:tc>
    </w:tr>
  </w:tbl>
  <w:p w14:paraId="0CEB2A45" w14:textId="764C4B00" w:rsidR="3A19FF19" w:rsidRDefault="3A19FF19" w:rsidP="3A19FF1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469BC" w14:textId="2D82F3E4" w:rsidR="008B098F" w:rsidRPr="008C2068" w:rsidRDefault="008B098F">
    <w:pPr>
      <w:pStyle w:val="Header"/>
      <w:rPr>
        <w:rFonts w:ascii="Arial" w:hAnsi="Arial" w:cs="Arial"/>
        <w:sz w:val="24"/>
      </w:rPr>
    </w:pPr>
    <w:r>
      <w:rPr>
        <w:rFonts w:ascii="Arial" w:hAnsi="Arial" w:cs="Arial"/>
        <w:sz w:val="24"/>
      </w:rPr>
      <w:t xml:space="preserve">Appendix </w:t>
    </w:r>
    <w:r w:rsidR="00BB57FF">
      <w:rPr>
        <w:rFonts w:ascii="Arial" w:hAnsi="Arial" w:cs="Arial"/>
        <w:sz w:val="24"/>
      </w:rPr>
      <w:t>I</w:t>
    </w:r>
    <w:r>
      <w:rPr>
        <w:rFonts w:ascii="Arial" w:hAnsi="Arial" w:cs="Arial"/>
        <w:sz w:val="24"/>
      </w:rPr>
      <w:t xml:space="preserve"> Student Reclama Process to CATD Individual Student Assessment Plan (ISAP)</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577C7A5C" w14:textId="77777777" w:rsidTr="3A19FF19">
      <w:tc>
        <w:tcPr>
          <w:tcW w:w="3120" w:type="dxa"/>
        </w:tcPr>
        <w:p w14:paraId="0C26793B" w14:textId="7B515740" w:rsidR="3A19FF19" w:rsidRDefault="3A19FF19" w:rsidP="3A19FF19">
          <w:pPr>
            <w:pStyle w:val="Header"/>
            <w:ind w:left="-115"/>
          </w:pPr>
        </w:p>
      </w:tc>
      <w:tc>
        <w:tcPr>
          <w:tcW w:w="3120" w:type="dxa"/>
        </w:tcPr>
        <w:p w14:paraId="09A48204" w14:textId="0BDACFE5" w:rsidR="3A19FF19" w:rsidRDefault="3A19FF19" w:rsidP="3A19FF19">
          <w:pPr>
            <w:pStyle w:val="Header"/>
            <w:jc w:val="center"/>
          </w:pPr>
        </w:p>
      </w:tc>
      <w:tc>
        <w:tcPr>
          <w:tcW w:w="3120" w:type="dxa"/>
        </w:tcPr>
        <w:p w14:paraId="26484F90" w14:textId="1CD0EFA2" w:rsidR="3A19FF19" w:rsidRDefault="3A19FF19" w:rsidP="3A19FF19">
          <w:pPr>
            <w:pStyle w:val="Header"/>
            <w:ind w:right="-115"/>
            <w:jc w:val="right"/>
          </w:pPr>
        </w:p>
      </w:tc>
    </w:tr>
  </w:tbl>
  <w:p w14:paraId="4D3A8187" w14:textId="7398E458" w:rsidR="3A19FF19" w:rsidRDefault="3A19FF19" w:rsidP="3A19FF1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C24F" w14:textId="2872DA2E" w:rsidR="00F51F0F" w:rsidRPr="008C2068" w:rsidRDefault="00F51F0F">
    <w:pPr>
      <w:pStyle w:val="Header"/>
      <w:rPr>
        <w:rFonts w:ascii="Arial" w:hAnsi="Arial" w:cs="Arial"/>
        <w:sz w:val="24"/>
      </w:rPr>
    </w:pPr>
    <w:r>
      <w:rPr>
        <w:rFonts w:ascii="Arial" w:hAnsi="Arial" w:cs="Arial"/>
        <w:sz w:val="24"/>
      </w:rPr>
      <w:t xml:space="preserve">Table 1 Student Reclama Form to Appendix </w:t>
    </w:r>
    <w:r w:rsidR="00BB57FF">
      <w:rPr>
        <w:rFonts w:ascii="Arial" w:hAnsi="Arial" w:cs="Arial"/>
        <w:sz w:val="24"/>
      </w:rPr>
      <w:t>I</w:t>
    </w:r>
    <w:r>
      <w:rPr>
        <w:rFonts w:ascii="Arial" w:hAnsi="Arial" w:cs="Arial"/>
        <w:sz w:val="24"/>
      </w:rPr>
      <w:t xml:space="preserve"> Student Reclama Process to CATD Individual Student Assessment Plan (ISAP)</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0B9BAD3A" w14:textId="77777777" w:rsidTr="3A19FF19">
      <w:tc>
        <w:tcPr>
          <w:tcW w:w="3120" w:type="dxa"/>
        </w:tcPr>
        <w:p w14:paraId="735EA073" w14:textId="6B61B727" w:rsidR="3A19FF19" w:rsidRDefault="3A19FF19" w:rsidP="3A19FF19">
          <w:pPr>
            <w:pStyle w:val="Header"/>
            <w:ind w:left="-115"/>
          </w:pPr>
        </w:p>
      </w:tc>
      <w:tc>
        <w:tcPr>
          <w:tcW w:w="3120" w:type="dxa"/>
        </w:tcPr>
        <w:p w14:paraId="74C440E9" w14:textId="6F0058E1" w:rsidR="3A19FF19" w:rsidRDefault="3A19FF19" w:rsidP="3A19FF19">
          <w:pPr>
            <w:pStyle w:val="Header"/>
            <w:jc w:val="center"/>
          </w:pPr>
        </w:p>
      </w:tc>
      <w:tc>
        <w:tcPr>
          <w:tcW w:w="3120" w:type="dxa"/>
        </w:tcPr>
        <w:p w14:paraId="452A28DF" w14:textId="45B5D48A" w:rsidR="3A19FF19" w:rsidRDefault="3A19FF19" w:rsidP="3A19FF19">
          <w:pPr>
            <w:pStyle w:val="Header"/>
            <w:ind w:right="-115"/>
            <w:jc w:val="right"/>
          </w:pPr>
        </w:p>
      </w:tc>
    </w:tr>
  </w:tbl>
  <w:p w14:paraId="75991B7B" w14:textId="51DA1253" w:rsidR="3A19FF19" w:rsidRDefault="3A19FF19" w:rsidP="3A19FF1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CC5D" w14:textId="0EF80D0F" w:rsidR="00362DB9" w:rsidRPr="008C2068" w:rsidRDefault="00362DB9">
    <w:pPr>
      <w:pStyle w:val="Header"/>
      <w:rPr>
        <w:rFonts w:ascii="Arial" w:hAnsi="Arial" w:cs="Arial"/>
        <w:sz w:val="24"/>
      </w:rPr>
    </w:pPr>
    <w:r>
      <w:rPr>
        <w:rFonts w:ascii="Arial" w:hAnsi="Arial" w:cs="Arial"/>
        <w:sz w:val="24"/>
      </w:rPr>
      <w:t xml:space="preserve">Appendix </w:t>
    </w:r>
    <w:r w:rsidR="00BB57FF">
      <w:rPr>
        <w:rFonts w:ascii="Arial" w:hAnsi="Arial" w:cs="Arial"/>
        <w:sz w:val="24"/>
      </w:rPr>
      <w:t>J</w:t>
    </w:r>
    <w:r>
      <w:rPr>
        <w:rFonts w:ascii="Arial" w:hAnsi="Arial" w:cs="Arial"/>
        <w:sz w:val="24"/>
      </w:rPr>
      <w:t xml:space="preserve"> </w:t>
    </w:r>
    <w:r w:rsidR="00F975FF">
      <w:rPr>
        <w:rFonts w:ascii="Arial" w:hAnsi="Arial" w:cs="Arial"/>
        <w:sz w:val="24"/>
      </w:rPr>
      <w:t>Guidelines to the Student Status Review Procedures</w:t>
    </w:r>
    <w:r>
      <w:rPr>
        <w:rFonts w:ascii="Arial" w:hAnsi="Arial" w:cs="Arial"/>
        <w:sz w:val="24"/>
      </w:rPr>
      <w:t xml:space="preserve"> CATD Individual Student Assessment Plan (ISAP)</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6F275624" w14:textId="77777777" w:rsidTr="3A19FF19">
      <w:tc>
        <w:tcPr>
          <w:tcW w:w="3120" w:type="dxa"/>
        </w:tcPr>
        <w:p w14:paraId="3198A05D" w14:textId="7525F057" w:rsidR="3A19FF19" w:rsidRDefault="3A19FF19" w:rsidP="3A19FF19">
          <w:pPr>
            <w:pStyle w:val="Header"/>
            <w:ind w:left="-115"/>
          </w:pPr>
        </w:p>
      </w:tc>
      <w:tc>
        <w:tcPr>
          <w:tcW w:w="3120" w:type="dxa"/>
        </w:tcPr>
        <w:p w14:paraId="01D9F777" w14:textId="28D474CD" w:rsidR="3A19FF19" w:rsidRDefault="3A19FF19" w:rsidP="3A19FF19">
          <w:pPr>
            <w:pStyle w:val="Header"/>
            <w:jc w:val="center"/>
          </w:pPr>
        </w:p>
      </w:tc>
      <w:tc>
        <w:tcPr>
          <w:tcW w:w="3120" w:type="dxa"/>
        </w:tcPr>
        <w:p w14:paraId="3368E7FB" w14:textId="0222A9AF" w:rsidR="3A19FF19" w:rsidRDefault="3A19FF19" w:rsidP="3A19FF19">
          <w:pPr>
            <w:pStyle w:val="Header"/>
            <w:ind w:right="-115"/>
            <w:jc w:val="right"/>
          </w:pPr>
        </w:p>
      </w:tc>
    </w:tr>
  </w:tbl>
  <w:p w14:paraId="299B2D4B" w14:textId="5C9AFBF6" w:rsidR="3A19FF19" w:rsidRDefault="3A19FF19" w:rsidP="3A19FF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8FA15" w14:textId="77777777" w:rsidR="00D3744F" w:rsidRPr="00D3744F" w:rsidRDefault="00D3744F" w:rsidP="00D3744F">
    <w:pPr>
      <w:pStyle w:val="Header"/>
      <w:rPr>
        <w:rFonts w:ascii="Arial" w:hAnsi="Arial" w:cs="Arial"/>
        <w:sz w:val="24"/>
      </w:rPr>
    </w:pPr>
    <w:r>
      <w:rPr>
        <w:rFonts w:ascii="Arial" w:hAnsi="Arial" w:cs="Arial"/>
        <w:sz w:val="24"/>
      </w:rPr>
      <w:t>Appendix A</w:t>
    </w:r>
    <w:r w:rsidRPr="008C2068">
      <w:rPr>
        <w:rFonts w:ascii="Arial" w:hAnsi="Arial" w:cs="Arial"/>
        <w:sz w:val="24"/>
      </w:rPr>
      <w:t xml:space="preserve"> </w:t>
    </w:r>
    <w:r>
      <w:rPr>
        <w:rFonts w:ascii="Arial" w:hAnsi="Arial" w:cs="Arial"/>
        <w:sz w:val="24"/>
      </w:rPr>
      <w:t xml:space="preserve">Honor Code </w:t>
    </w:r>
    <w:r w:rsidRPr="008C2068">
      <w:rPr>
        <w:rFonts w:ascii="Arial" w:hAnsi="Arial" w:cs="Arial"/>
        <w:sz w:val="24"/>
      </w:rPr>
      <w:t>to CATD Individual Student Assessment Plan (ISAP)</w:t>
    </w:r>
  </w:p>
  <w:p w14:paraId="131E98AD" w14:textId="77777777" w:rsidR="00D3744F" w:rsidRPr="008C2068" w:rsidRDefault="00D3744F" w:rsidP="00D3744F">
    <w:pPr>
      <w:pStyle w:val="Header"/>
      <w:tabs>
        <w:tab w:val="clear" w:pos="4680"/>
        <w:tab w:val="clear" w:pos="9360"/>
        <w:tab w:val="left" w:pos="1663"/>
      </w:tabs>
      <w:rPr>
        <w:rFonts w:ascii="Arial" w:hAnsi="Arial" w:cs="Arial"/>
        <w:sz w:val="24"/>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E31DA" w14:textId="77777777" w:rsidR="00CB1FF2" w:rsidRPr="00910336" w:rsidRDefault="00CB1FF2" w:rsidP="00CB1FF2">
    <w:pPr>
      <w:pStyle w:val="LHDA"/>
      <w:spacing w:before="240"/>
      <w:rPr>
        <w:sz w:val="20"/>
        <w:szCs w:val="20"/>
      </w:rPr>
    </w:pPr>
    <w:r w:rsidRPr="00910336">
      <w:rPr>
        <w:noProof/>
        <w:sz w:val="20"/>
        <w:szCs w:val="20"/>
      </w:rPr>
      <w:drawing>
        <wp:anchor distT="0" distB="0" distL="114300" distR="114300" simplePos="0" relativeHeight="251658240" behindDoc="1" locked="1" layoutInCell="1" allowOverlap="1" wp14:anchorId="7EF98B5C" wp14:editId="4664469A">
          <wp:simplePos x="0" y="0"/>
          <wp:positionH relativeFrom="page">
            <wp:posOffset>457200</wp:posOffset>
          </wp:positionH>
          <wp:positionV relativeFrom="page">
            <wp:posOffset>457200</wp:posOffset>
          </wp:positionV>
          <wp:extent cx="914400" cy="914400"/>
          <wp:effectExtent l="0" t="0" r="0" b="0"/>
          <wp:wrapNone/>
          <wp:docPr id="38" name="Picture 38" descr="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OD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336">
      <w:rPr>
        <w:sz w:val="20"/>
        <w:szCs w:val="20"/>
      </w:rPr>
      <w:t>Department of the Army</w:t>
    </w:r>
  </w:p>
  <w:p w14:paraId="3F81F6FE" w14:textId="674E3286" w:rsidR="00CB1FF2" w:rsidRPr="001D1A68" w:rsidRDefault="00AE4D43" w:rsidP="00CB1FF2">
    <w:pPr>
      <w:pStyle w:val="CompanyName"/>
      <w:rPr>
        <w:rFonts w:ascii="Arial" w:hAnsi="Arial" w:cs="Arial"/>
      </w:rPr>
    </w:pPr>
    <w:fldSimple w:instr="FILLIN &quot;Type your organization title&quot; \* MERGEFORMAT">
      <w:r w:rsidR="00740D29">
        <w:t>U.S. ARMY MILITARY POLICE SCHOOL</w:t>
      </w:r>
      <w:r w:rsidR="00740D29">
        <w:br/>
      </w:r>
    </w:fldSimple>
    <w:r w:rsidR="00CB1FF2" w:rsidRPr="00845C1F">
      <w:rPr>
        <w:rFonts w:ascii="Arial" w:hAnsi="Arial" w:cs="Arial"/>
      </w:rPr>
      <w:t>FORT</w:t>
    </w:r>
    <w:r w:rsidR="00CB1FF2" w:rsidRPr="001D1A68">
      <w:rPr>
        <w:rFonts w:ascii="Arial" w:hAnsi="Arial" w:cs="Arial"/>
      </w:rPr>
      <w:t xml:space="preserve"> LEONARD WOOD, MISSOURI  65473-8926</w:t>
    </w:r>
  </w:p>
  <w:p w14:paraId="25ED151C" w14:textId="77777777" w:rsidR="00CB1FF2" w:rsidRPr="008C2068" w:rsidRDefault="00CB1FF2">
    <w:pPr>
      <w:pStyle w:val="Header"/>
      <w:rPr>
        <w:rFonts w:ascii="Arial" w:hAnsi="Arial" w:cs="Arial"/>
        <w:sz w:val="24"/>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24B65906" w14:textId="77777777" w:rsidTr="3A19FF19">
      <w:tc>
        <w:tcPr>
          <w:tcW w:w="3120" w:type="dxa"/>
        </w:tcPr>
        <w:p w14:paraId="46B90D6F" w14:textId="7EA9E039" w:rsidR="3A19FF19" w:rsidRDefault="3A19FF19" w:rsidP="3A19FF19">
          <w:pPr>
            <w:pStyle w:val="Header"/>
            <w:ind w:left="-115"/>
          </w:pPr>
        </w:p>
      </w:tc>
      <w:tc>
        <w:tcPr>
          <w:tcW w:w="3120" w:type="dxa"/>
        </w:tcPr>
        <w:p w14:paraId="5560167C" w14:textId="20F732C1" w:rsidR="3A19FF19" w:rsidRDefault="3A19FF19" w:rsidP="3A19FF19">
          <w:pPr>
            <w:pStyle w:val="Header"/>
            <w:jc w:val="center"/>
          </w:pPr>
        </w:p>
      </w:tc>
      <w:tc>
        <w:tcPr>
          <w:tcW w:w="3120" w:type="dxa"/>
        </w:tcPr>
        <w:p w14:paraId="3D0D6958" w14:textId="083F5A6F" w:rsidR="3A19FF19" w:rsidRDefault="3A19FF19" w:rsidP="3A19FF19">
          <w:pPr>
            <w:pStyle w:val="Header"/>
            <w:ind w:right="-115"/>
            <w:jc w:val="right"/>
          </w:pPr>
        </w:p>
      </w:tc>
    </w:tr>
  </w:tbl>
  <w:p w14:paraId="76B0A200" w14:textId="27F1DA60" w:rsidR="3A19FF19" w:rsidRDefault="3A19FF19" w:rsidP="3A19FF1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70245" w14:textId="77777777" w:rsidR="00FC394E" w:rsidRPr="00910336" w:rsidRDefault="00FC394E" w:rsidP="00FC394E">
    <w:pPr>
      <w:pStyle w:val="LHDA"/>
      <w:spacing w:before="240"/>
      <w:rPr>
        <w:sz w:val="20"/>
        <w:szCs w:val="20"/>
      </w:rPr>
    </w:pPr>
    <w:r w:rsidRPr="00910336">
      <w:rPr>
        <w:noProof/>
        <w:sz w:val="20"/>
        <w:szCs w:val="20"/>
      </w:rPr>
      <w:drawing>
        <wp:anchor distT="0" distB="0" distL="114300" distR="114300" simplePos="0" relativeHeight="251658241" behindDoc="1" locked="1" layoutInCell="1" allowOverlap="1" wp14:anchorId="503018D7" wp14:editId="6035E36B">
          <wp:simplePos x="0" y="0"/>
          <wp:positionH relativeFrom="page">
            <wp:posOffset>457200</wp:posOffset>
          </wp:positionH>
          <wp:positionV relativeFrom="page">
            <wp:posOffset>457200</wp:posOffset>
          </wp:positionV>
          <wp:extent cx="914400" cy="914400"/>
          <wp:effectExtent l="0" t="0" r="0" b="0"/>
          <wp:wrapNone/>
          <wp:docPr id="45" name="Picture 45" descr="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OD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336">
      <w:rPr>
        <w:sz w:val="20"/>
        <w:szCs w:val="20"/>
      </w:rPr>
      <w:t>Department of the Army</w:t>
    </w:r>
  </w:p>
  <w:p w14:paraId="5E8ECFF6" w14:textId="00022940" w:rsidR="00FC394E" w:rsidRPr="001D1A68" w:rsidRDefault="00AE4D43" w:rsidP="00FC394E">
    <w:pPr>
      <w:pStyle w:val="CompanyName"/>
      <w:rPr>
        <w:rFonts w:ascii="Arial" w:hAnsi="Arial" w:cs="Arial"/>
      </w:rPr>
    </w:pPr>
    <w:fldSimple w:instr="FILLIN &quot;Type your organization title&quot; \* MERGEFORMAT">
      <w:r w:rsidR="00740D29">
        <w:t>U.S. ARMY MILITARY POLICE SCHOOL</w:t>
      </w:r>
      <w:r w:rsidR="00740D29">
        <w:br/>
      </w:r>
    </w:fldSimple>
    <w:r w:rsidR="00FC394E" w:rsidRPr="00845C1F">
      <w:rPr>
        <w:rFonts w:ascii="Arial" w:hAnsi="Arial" w:cs="Arial"/>
      </w:rPr>
      <w:t>FORT</w:t>
    </w:r>
    <w:r w:rsidR="00FC394E" w:rsidRPr="001D1A68">
      <w:rPr>
        <w:rFonts w:ascii="Arial" w:hAnsi="Arial" w:cs="Arial"/>
      </w:rPr>
      <w:t xml:space="preserve"> LEONARD WOOD, MISSOURI  65473-8926</w:t>
    </w:r>
  </w:p>
  <w:p w14:paraId="28DCB8F7" w14:textId="77777777" w:rsidR="00CB1FF2" w:rsidRPr="008C2068" w:rsidRDefault="00CB1FF2">
    <w:pPr>
      <w:pStyle w:val="Header"/>
      <w:rPr>
        <w:rFonts w:ascii="Arial" w:hAnsi="Arial" w:cs="Arial"/>
        <w:sz w:val="24"/>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6D6B5E19" w14:textId="77777777" w:rsidTr="3A19FF19">
      <w:tc>
        <w:tcPr>
          <w:tcW w:w="3120" w:type="dxa"/>
        </w:tcPr>
        <w:p w14:paraId="0BD0A919" w14:textId="586ED57D" w:rsidR="3A19FF19" w:rsidRDefault="3A19FF19" w:rsidP="3A19FF19">
          <w:pPr>
            <w:pStyle w:val="Header"/>
            <w:ind w:left="-115"/>
          </w:pPr>
        </w:p>
      </w:tc>
      <w:tc>
        <w:tcPr>
          <w:tcW w:w="3120" w:type="dxa"/>
        </w:tcPr>
        <w:p w14:paraId="1C41507F" w14:textId="0E3DD0D3" w:rsidR="3A19FF19" w:rsidRDefault="3A19FF19" w:rsidP="3A19FF19">
          <w:pPr>
            <w:pStyle w:val="Header"/>
            <w:jc w:val="center"/>
          </w:pPr>
        </w:p>
      </w:tc>
      <w:tc>
        <w:tcPr>
          <w:tcW w:w="3120" w:type="dxa"/>
        </w:tcPr>
        <w:p w14:paraId="6B351B9F" w14:textId="7964BF71" w:rsidR="3A19FF19" w:rsidRDefault="3A19FF19" w:rsidP="3A19FF19">
          <w:pPr>
            <w:pStyle w:val="Header"/>
            <w:ind w:right="-115"/>
            <w:jc w:val="right"/>
          </w:pPr>
        </w:p>
      </w:tc>
    </w:tr>
  </w:tbl>
  <w:p w14:paraId="5E8C4165" w14:textId="6204F353" w:rsidR="3A19FF19" w:rsidRDefault="3A19FF19" w:rsidP="3A19FF1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EEB2" w14:textId="77777777" w:rsidR="0023310B" w:rsidRPr="00910336" w:rsidRDefault="0023310B" w:rsidP="00FC394E">
    <w:pPr>
      <w:pStyle w:val="LHDA"/>
      <w:spacing w:before="240"/>
      <w:rPr>
        <w:sz w:val="20"/>
        <w:szCs w:val="20"/>
      </w:rPr>
    </w:pPr>
    <w:r w:rsidRPr="00910336">
      <w:rPr>
        <w:noProof/>
        <w:sz w:val="20"/>
        <w:szCs w:val="20"/>
      </w:rPr>
      <w:drawing>
        <wp:anchor distT="0" distB="0" distL="114300" distR="114300" simplePos="0" relativeHeight="251658244" behindDoc="1" locked="1" layoutInCell="1" allowOverlap="1" wp14:anchorId="598087AC" wp14:editId="32E1BD75">
          <wp:simplePos x="0" y="0"/>
          <wp:positionH relativeFrom="page">
            <wp:posOffset>457200</wp:posOffset>
          </wp:positionH>
          <wp:positionV relativeFrom="page">
            <wp:posOffset>457200</wp:posOffset>
          </wp:positionV>
          <wp:extent cx="914400" cy="914400"/>
          <wp:effectExtent l="0" t="0" r="0" b="0"/>
          <wp:wrapNone/>
          <wp:docPr id="26" name="Picture 26" descr="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OD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336">
      <w:rPr>
        <w:sz w:val="20"/>
        <w:szCs w:val="20"/>
      </w:rPr>
      <w:t>Department of the Army</w:t>
    </w:r>
  </w:p>
  <w:p w14:paraId="2697FAC8" w14:textId="70B95550" w:rsidR="0023310B" w:rsidRPr="001D1A68" w:rsidRDefault="00AE4D43" w:rsidP="00FC394E">
    <w:pPr>
      <w:pStyle w:val="CompanyName"/>
      <w:rPr>
        <w:rFonts w:ascii="Arial" w:hAnsi="Arial" w:cs="Arial"/>
      </w:rPr>
    </w:pPr>
    <w:fldSimple w:instr="FILLIN &quot;Type your organization title&quot; \* MERGEFORMAT">
      <w:r w:rsidR="00740D29">
        <w:t>U.S. ARMY MILITARY POLICE SCHOOL</w:t>
      </w:r>
      <w:r w:rsidR="00740D29">
        <w:br/>
      </w:r>
    </w:fldSimple>
    <w:r w:rsidR="0023310B" w:rsidRPr="00845C1F">
      <w:rPr>
        <w:rFonts w:ascii="Arial" w:hAnsi="Arial" w:cs="Arial"/>
      </w:rPr>
      <w:t>FORT</w:t>
    </w:r>
    <w:r w:rsidR="0023310B" w:rsidRPr="001D1A68">
      <w:rPr>
        <w:rFonts w:ascii="Arial" w:hAnsi="Arial" w:cs="Arial"/>
      </w:rPr>
      <w:t xml:space="preserve"> LEONARD WOOD, MISSOURI  65473-8926</w:t>
    </w:r>
  </w:p>
  <w:p w14:paraId="2F7C9583" w14:textId="77777777" w:rsidR="0023310B" w:rsidRPr="008C2068" w:rsidRDefault="0023310B">
    <w:pPr>
      <w:pStyle w:val="Header"/>
      <w:rPr>
        <w:rFonts w:ascii="Arial" w:hAnsi="Arial" w:cs="Arial"/>
        <w:sz w:val="24"/>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71739905" w14:textId="77777777" w:rsidTr="3A19FF19">
      <w:tc>
        <w:tcPr>
          <w:tcW w:w="3120" w:type="dxa"/>
        </w:tcPr>
        <w:p w14:paraId="7CFDF3D5" w14:textId="4BAC108C" w:rsidR="3A19FF19" w:rsidRDefault="3A19FF19" w:rsidP="3A19FF19">
          <w:pPr>
            <w:pStyle w:val="Header"/>
            <w:ind w:left="-115"/>
          </w:pPr>
        </w:p>
      </w:tc>
      <w:tc>
        <w:tcPr>
          <w:tcW w:w="3120" w:type="dxa"/>
        </w:tcPr>
        <w:p w14:paraId="357BBFE1" w14:textId="0C1C516F" w:rsidR="3A19FF19" w:rsidRDefault="3A19FF19" w:rsidP="3A19FF19">
          <w:pPr>
            <w:pStyle w:val="Header"/>
            <w:jc w:val="center"/>
          </w:pPr>
        </w:p>
      </w:tc>
      <w:tc>
        <w:tcPr>
          <w:tcW w:w="3120" w:type="dxa"/>
        </w:tcPr>
        <w:p w14:paraId="17364037" w14:textId="4353DAA9" w:rsidR="3A19FF19" w:rsidRDefault="3A19FF19" w:rsidP="3A19FF19">
          <w:pPr>
            <w:pStyle w:val="Header"/>
            <w:ind w:right="-115"/>
            <w:jc w:val="right"/>
          </w:pPr>
        </w:p>
      </w:tc>
    </w:tr>
  </w:tbl>
  <w:p w14:paraId="5FF3940A" w14:textId="2C6C97D5" w:rsidR="3A19FF19" w:rsidRDefault="3A19FF19" w:rsidP="3A19FF19">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74EAC" w14:textId="77777777" w:rsidR="00717067" w:rsidRDefault="00717067">
    <w:pPr>
      <w:pStyle w:val="Header"/>
      <w:rPr>
        <w:rFonts w:ascii="Arial" w:hAnsi="Arial" w:cs="Arial"/>
        <w:sz w:val="24"/>
      </w:rPr>
    </w:pPr>
    <w:r>
      <w:rPr>
        <w:rFonts w:ascii="Arial" w:hAnsi="Arial" w:cs="Arial"/>
        <w:sz w:val="24"/>
      </w:rPr>
      <w:t>ATSJ-TC</w:t>
    </w:r>
  </w:p>
  <w:p w14:paraId="3F7D88F8" w14:textId="77777777" w:rsidR="00717067" w:rsidRPr="008C2068" w:rsidRDefault="00717067">
    <w:pPr>
      <w:pStyle w:val="Header"/>
      <w:rPr>
        <w:rFonts w:ascii="Arial" w:hAnsi="Arial" w:cs="Arial"/>
        <w:sz w:val="24"/>
      </w:rPr>
    </w:pPr>
    <w:r>
      <w:rPr>
        <w:rFonts w:ascii="Arial" w:hAnsi="Arial" w:cs="Arial"/>
        <w:sz w:val="24"/>
      </w:rPr>
      <w:t>SUBJECT: Appointment of and Instructions to Board Members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6646EDB2" w14:textId="77777777" w:rsidTr="3A19FF19">
      <w:tc>
        <w:tcPr>
          <w:tcW w:w="3120" w:type="dxa"/>
        </w:tcPr>
        <w:p w14:paraId="17D2D85E" w14:textId="4DE46D79" w:rsidR="3A19FF19" w:rsidRDefault="3A19FF19" w:rsidP="3A19FF19">
          <w:pPr>
            <w:pStyle w:val="Header"/>
            <w:ind w:left="-115"/>
          </w:pPr>
        </w:p>
      </w:tc>
      <w:tc>
        <w:tcPr>
          <w:tcW w:w="3120" w:type="dxa"/>
        </w:tcPr>
        <w:p w14:paraId="47F37A3A" w14:textId="7F2C095F" w:rsidR="3A19FF19" w:rsidRDefault="3A19FF19" w:rsidP="3A19FF19">
          <w:pPr>
            <w:pStyle w:val="Header"/>
            <w:jc w:val="center"/>
          </w:pPr>
        </w:p>
      </w:tc>
      <w:tc>
        <w:tcPr>
          <w:tcW w:w="3120" w:type="dxa"/>
        </w:tcPr>
        <w:p w14:paraId="4F88446E" w14:textId="54F2E23A" w:rsidR="3A19FF19" w:rsidRDefault="3A19FF19" w:rsidP="3A19FF19">
          <w:pPr>
            <w:pStyle w:val="Header"/>
            <w:ind w:right="-115"/>
            <w:jc w:val="right"/>
          </w:pPr>
        </w:p>
      </w:tc>
    </w:tr>
  </w:tbl>
  <w:p w14:paraId="7E37930B" w14:textId="2A29CCF6" w:rsidR="3A19FF19" w:rsidRDefault="3A19FF19" w:rsidP="3A19FF1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3E32" w14:textId="77777777" w:rsidR="00B055CB" w:rsidRPr="00910336" w:rsidRDefault="00B055CB" w:rsidP="00B055CB">
    <w:pPr>
      <w:pStyle w:val="LHDA"/>
      <w:spacing w:before="240"/>
      <w:rPr>
        <w:sz w:val="20"/>
        <w:szCs w:val="20"/>
      </w:rPr>
    </w:pPr>
    <w:r w:rsidRPr="00910336">
      <w:rPr>
        <w:noProof/>
        <w:sz w:val="20"/>
        <w:szCs w:val="20"/>
      </w:rPr>
      <w:drawing>
        <wp:anchor distT="0" distB="0" distL="114300" distR="114300" simplePos="0" relativeHeight="251658242" behindDoc="1" locked="1" layoutInCell="1" allowOverlap="1" wp14:anchorId="3F813627" wp14:editId="5B075553">
          <wp:simplePos x="0" y="0"/>
          <wp:positionH relativeFrom="page">
            <wp:posOffset>457200</wp:posOffset>
          </wp:positionH>
          <wp:positionV relativeFrom="page">
            <wp:posOffset>457200</wp:posOffset>
          </wp:positionV>
          <wp:extent cx="914400" cy="914400"/>
          <wp:effectExtent l="0" t="0" r="0" b="0"/>
          <wp:wrapNone/>
          <wp:docPr id="47" name="Picture 47" descr="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OD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336">
      <w:rPr>
        <w:sz w:val="20"/>
        <w:szCs w:val="20"/>
      </w:rPr>
      <w:t>Department of the Army</w:t>
    </w:r>
  </w:p>
  <w:p w14:paraId="0DF8DA4C" w14:textId="664BC77C" w:rsidR="00B055CB" w:rsidRPr="001D1A68" w:rsidRDefault="00AE4D43" w:rsidP="00B055CB">
    <w:pPr>
      <w:pStyle w:val="CompanyName"/>
      <w:rPr>
        <w:rFonts w:ascii="Arial" w:hAnsi="Arial" w:cs="Arial"/>
      </w:rPr>
    </w:pPr>
    <w:fldSimple w:instr="FILLIN &quot;Type your organization title&quot; \* MERGEFORMAT">
      <w:r w:rsidR="00740D29">
        <w:t>U.S. ARMY MILITARY POLICE SCHOOL</w:t>
      </w:r>
      <w:r w:rsidR="00740D29">
        <w:br/>
        <w:t>14030 MSCOE LOOP, SUITE 1061</w:t>
      </w:r>
      <w:r w:rsidR="00740D29">
        <w:br/>
      </w:r>
    </w:fldSimple>
    <w:r w:rsidR="00B055CB" w:rsidRPr="00845C1F">
      <w:rPr>
        <w:rFonts w:ascii="Arial" w:hAnsi="Arial" w:cs="Arial"/>
      </w:rPr>
      <w:t>FORT</w:t>
    </w:r>
    <w:r w:rsidR="00B055CB" w:rsidRPr="001D1A68">
      <w:rPr>
        <w:rFonts w:ascii="Arial" w:hAnsi="Arial" w:cs="Arial"/>
      </w:rPr>
      <w:t xml:space="preserve"> LEONARD WOOD, MISSOURI  65473-8926</w:t>
    </w:r>
  </w:p>
  <w:p w14:paraId="2C1A9C61" w14:textId="77777777" w:rsidR="006D6077" w:rsidRPr="008C2068" w:rsidRDefault="006D6077">
    <w:pPr>
      <w:pStyle w:val="Header"/>
      <w:rPr>
        <w:rFonts w:ascii="Arial" w:hAnsi="Arial" w:cs="Arial"/>
        <w:sz w:val="24"/>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2670209B" w14:textId="77777777" w:rsidTr="3A19FF19">
      <w:tc>
        <w:tcPr>
          <w:tcW w:w="3120" w:type="dxa"/>
        </w:tcPr>
        <w:p w14:paraId="340A8F7E" w14:textId="03E75B24" w:rsidR="3A19FF19" w:rsidRDefault="3A19FF19" w:rsidP="3A19FF19">
          <w:pPr>
            <w:pStyle w:val="Header"/>
            <w:ind w:left="-115"/>
          </w:pPr>
        </w:p>
      </w:tc>
      <w:tc>
        <w:tcPr>
          <w:tcW w:w="3120" w:type="dxa"/>
        </w:tcPr>
        <w:p w14:paraId="677D2125" w14:textId="238FB0C8" w:rsidR="3A19FF19" w:rsidRDefault="3A19FF19" w:rsidP="3A19FF19">
          <w:pPr>
            <w:pStyle w:val="Header"/>
            <w:jc w:val="center"/>
          </w:pPr>
        </w:p>
      </w:tc>
      <w:tc>
        <w:tcPr>
          <w:tcW w:w="3120" w:type="dxa"/>
        </w:tcPr>
        <w:p w14:paraId="3987D646" w14:textId="25CBD94B" w:rsidR="3A19FF19" w:rsidRDefault="3A19FF19" w:rsidP="3A19FF19">
          <w:pPr>
            <w:pStyle w:val="Header"/>
            <w:ind w:right="-115"/>
            <w:jc w:val="right"/>
          </w:pPr>
        </w:p>
      </w:tc>
    </w:tr>
  </w:tbl>
  <w:p w14:paraId="03AC220A" w14:textId="55E02AE9" w:rsidR="3A19FF19" w:rsidRDefault="3A19FF19" w:rsidP="3A19FF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5E4FA" w14:textId="1BFA4425" w:rsidR="00D3744F" w:rsidRPr="00D3744F" w:rsidRDefault="00D3744F" w:rsidP="3A19FF19">
    <w:pPr>
      <w:pStyle w:val="Header"/>
      <w:rPr>
        <w:rFonts w:ascii="Arial" w:hAnsi="Arial" w:cs="Arial"/>
        <w:sz w:val="24"/>
      </w:rPr>
    </w:pPr>
    <w:r>
      <w:rPr>
        <w:rFonts w:ascii="Arial" w:hAnsi="Arial" w:cs="Arial"/>
        <w:sz w:val="24"/>
      </w:rPr>
      <w:t>Appendix A</w:t>
    </w:r>
    <w:r w:rsidRPr="008C2068">
      <w:rPr>
        <w:rFonts w:ascii="Arial" w:hAnsi="Arial" w:cs="Arial"/>
        <w:sz w:val="24"/>
      </w:rPr>
      <w:t xml:space="preserve"> </w:t>
    </w:r>
    <w:r>
      <w:rPr>
        <w:rFonts w:ascii="Arial" w:hAnsi="Arial" w:cs="Arial"/>
        <w:sz w:val="24"/>
      </w:rPr>
      <w:t xml:space="preserve">Honor Code </w:t>
    </w:r>
    <w:r w:rsidRPr="008C2068">
      <w:rPr>
        <w:rFonts w:ascii="Arial" w:hAnsi="Arial" w:cs="Arial"/>
        <w:sz w:val="24"/>
      </w:rPr>
      <w:t>to CATD Individual Student Assessment Plan (ISAP)</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D329" w14:textId="77777777" w:rsidR="00A36A58" w:rsidRDefault="00A36A58">
    <w:pPr>
      <w:pStyle w:val="Header"/>
      <w:rPr>
        <w:rFonts w:ascii="Arial" w:hAnsi="Arial" w:cs="Arial"/>
        <w:sz w:val="24"/>
      </w:rPr>
    </w:pPr>
    <w:r>
      <w:rPr>
        <w:rFonts w:ascii="Arial" w:hAnsi="Arial" w:cs="Arial"/>
        <w:sz w:val="24"/>
      </w:rPr>
      <w:t>ATSJ-TC</w:t>
    </w:r>
  </w:p>
  <w:p w14:paraId="46D5BD42" w14:textId="77777777" w:rsidR="00A36A58" w:rsidRPr="008C2068" w:rsidRDefault="00A36A58">
    <w:pPr>
      <w:pStyle w:val="Header"/>
      <w:rPr>
        <w:rFonts w:ascii="Arial" w:hAnsi="Arial" w:cs="Arial"/>
        <w:sz w:val="24"/>
      </w:rPr>
    </w:pPr>
    <w:r>
      <w:rPr>
        <w:rFonts w:ascii="Arial" w:hAnsi="Arial" w:cs="Arial"/>
        <w:sz w:val="24"/>
      </w:rPr>
      <w:t>SUBJECT: Board’s Findings of Fact and Recommendation, STUDENT’S RANK AND NAME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2CDD6ED0" w14:textId="77777777" w:rsidTr="3A19FF19">
      <w:tc>
        <w:tcPr>
          <w:tcW w:w="3120" w:type="dxa"/>
        </w:tcPr>
        <w:p w14:paraId="3F2647F1" w14:textId="1DB8E71D" w:rsidR="3A19FF19" w:rsidRDefault="3A19FF19" w:rsidP="3A19FF19">
          <w:pPr>
            <w:pStyle w:val="Header"/>
            <w:ind w:left="-115"/>
          </w:pPr>
        </w:p>
      </w:tc>
      <w:tc>
        <w:tcPr>
          <w:tcW w:w="3120" w:type="dxa"/>
        </w:tcPr>
        <w:p w14:paraId="5D478B44" w14:textId="47F87DF0" w:rsidR="3A19FF19" w:rsidRDefault="3A19FF19" w:rsidP="3A19FF19">
          <w:pPr>
            <w:pStyle w:val="Header"/>
            <w:jc w:val="center"/>
          </w:pPr>
        </w:p>
      </w:tc>
      <w:tc>
        <w:tcPr>
          <w:tcW w:w="3120" w:type="dxa"/>
        </w:tcPr>
        <w:p w14:paraId="4E44A35F" w14:textId="58F5F961" w:rsidR="3A19FF19" w:rsidRDefault="3A19FF19" w:rsidP="3A19FF19">
          <w:pPr>
            <w:pStyle w:val="Header"/>
            <w:ind w:right="-115"/>
            <w:jc w:val="right"/>
          </w:pPr>
        </w:p>
      </w:tc>
    </w:tr>
  </w:tbl>
  <w:p w14:paraId="724D3F53" w14:textId="3AAAB697" w:rsidR="3A19FF19" w:rsidRDefault="3A19FF19" w:rsidP="3A19FF19">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30D9" w14:textId="77777777" w:rsidR="00743C2A" w:rsidRPr="00910336" w:rsidRDefault="00743C2A" w:rsidP="00743C2A">
    <w:pPr>
      <w:pStyle w:val="LHDA"/>
      <w:spacing w:before="240"/>
      <w:rPr>
        <w:sz w:val="20"/>
        <w:szCs w:val="20"/>
      </w:rPr>
    </w:pPr>
    <w:r w:rsidRPr="00910336">
      <w:rPr>
        <w:noProof/>
        <w:sz w:val="20"/>
        <w:szCs w:val="20"/>
      </w:rPr>
      <w:drawing>
        <wp:anchor distT="0" distB="0" distL="114300" distR="114300" simplePos="0" relativeHeight="251658243" behindDoc="1" locked="1" layoutInCell="1" allowOverlap="1" wp14:anchorId="525F54B0" wp14:editId="2E40B995">
          <wp:simplePos x="0" y="0"/>
          <wp:positionH relativeFrom="page">
            <wp:posOffset>457200</wp:posOffset>
          </wp:positionH>
          <wp:positionV relativeFrom="page">
            <wp:posOffset>457200</wp:posOffset>
          </wp:positionV>
          <wp:extent cx="914400" cy="914400"/>
          <wp:effectExtent l="0" t="0" r="0" b="0"/>
          <wp:wrapNone/>
          <wp:docPr id="44" name="Picture 44" descr="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OD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336">
      <w:rPr>
        <w:sz w:val="20"/>
        <w:szCs w:val="20"/>
      </w:rPr>
      <w:t>Department of the Army</w:t>
    </w:r>
  </w:p>
  <w:p w14:paraId="314E1238" w14:textId="61CFEC27" w:rsidR="00743C2A" w:rsidRPr="001D1A68" w:rsidRDefault="00AE4D43" w:rsidP="00743C2A">
    <w:pPr>
      <w:pStyle w:val="CompanyName"/>
      <w:rPr>
        <w:rFonts w:ascii="Arial" w:hAnsi="Arial" w:cs="Arial"/>
      </w:rPr>
    </w:pPr>
    <w:fldSimple w:instr="FILLIN &quot;Type your organization title&quot; \* MERGEFORMAT">
      <w:r w:rsidR="00740D29">
        <w:t>U.S. ARMY MILITARY POLICE SCHOOL</w:t>
      </w:r>
      <w:r w:rsidR="00740D29">
        <w:br/>
      </w:r>
    </w:fldSimple>
    <w:r w:rsidR="00743C2A" w:rsidRPr="00845C1F">
      <w:rPr>
        <w:rFonts w:ascii="Arial" w:hAnsi="Arial" w:cs="Arial"/>
      </w:rPr>
      <w:t>FORT</w:t>
    </w:r>
    <w:r w:rsidR="00743C2A" w:rsidRPr="001D1A68">
      <w:rPr>
        <w:rFonts w:ascii="Arial" w:hAnsi="Arial" w:cs="Arial"/>
      </w:rPr>
      <w:t xml:space="preserve"> LEONARD WOOD, MISSOURI  65473-8926</w:t>
    </w:r>
  </w:p>
  <w:p w14:paraId="1C009A51" w14:textId="77777777" w:rsidR="00743C2A" w:rsidRPr="008C2068" w:rsidRDefault="00743C2A">
    <w:pPr>
      <w:pStyle w:val="Header"/>
      <w:rPr>
        <w:rFonts w:ascii="Arial" w:hAnsi="Arial" w:cs="Arial"/>
        <w:sz w:val="24"/>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6F197644" w14:textId="77777777" w:rsidTr="3A19FF19">
      <w:tc>
        <w:tcPr>
          <w:tcW w:w="3120" w:type="dxa"/>
        </w:tcPr>
        <w:p w14:paraId="023515DB" w14:textId="685E1B0B" w:rsidR="3A19FF19" w:rsidRDefault="3A19FF19" w:rsidP="3A19FF19">
          <w:pPr>
            <w:pStyle w:val="Header"/>
            <w:ind w:left="-115"/>
          </w:pPr>
        </w:p>
      </w:tc>
      <w:tc>
        <w:tcPr>
          <w:tcW w:w="3120" w:type="dxa"/>
        </w:tcPr>
        <w:p w14:paraId="3FF514BB" w14:textId="6F1E46B6" w:rsidR="3A19FF19" w:rsidRDefault="3A19FF19" w:rsidP="3A19FF19">
          <w:pPr>
            <w:pStyle w:val="Header"/>
            <w:jc w:val="center"/>
          </w:pPr>
        </w:p>
      </w:tc>
      <w:tc>
        <w:tcPr>
          <w:tcW w:w="3120" w:type="dxa"/>
        </w:tcPr>
        <w:p w14:paraId="14BB31BA" w14:textId="657456AD" w:rsidR="3A19FF19" w:rsidRDefault="3A19FF19" w:rsidP="3A19FF19">
          <w:pPr>
            <w:pStyle w:val="Header"/>
            <w:ind w:right="-115"/>
            <w:jc w:val="right"/>
          </w:pPr>
        </w:p>
      </w:tc>
    </w:tr>
  </w:tbl>
  <w:p w14:paraId="503A3FFA" w14:textId="5BE0A185" w:rsidR="3A19FF19" w:rsidRDefault="3A19FF19" w:rsidP="3A19FF19">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B0FC" w14:textId="77777777" w:rsidR="00D26C49" w:rsidRPr="008C2068" w:rsidRDefault="00D26C49">
    <w:pPr>
      <w:pStyle w:val="Header"/>
      <w:rPr>
        <w:rFonts w:ascii="Arial" w:hAnsi="Arial" w:cs="Arial"/>
        <w:sz w:val="24"/>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14183147" w14:textId="77777777" w:rsidTr="3A19FF19">
      <w:tc>
        <w:tcPr>
          <w:tcW w:w="3120" w:type="dxa"/>
        </w:tcPr>
        <w:p w14:paraId="21350BC7" w14:textId="37E11606" w:rsidR="3A19FF19" w:rsidRDefault="3A19FF19" w:rsidP="3A19FF19">
          <w:pPr>
            <w:pStyle w:val="Header"/>
            <w:ind w:left="-115"/>
          </w:pPr>
        </w:p>
      </w:tc>
      <w:tc>
        <w:tcPr>
          <w:tcW w:w="3120" w:type="dxa"/>
        </w:tcPr>
        <w:p w14:paraId="3C930FFA" w14:textId="521E2631" w:rsidR="3A19FF19" w:rsidRDefault="3A19FF19" w:rsidP="3A19FF19">
          <w:pPr>
            <w:pStyle w:val="Header"/>
            <w:jc w:val="center"/>
          </w:pPr>
        </w:p>
      </w:tc>
      <w:tc>
        <w:tcPr>
          <w:tcW w:w="3120" w:type="dxa"/>
        </w:tcPr>
        <w:p w14:paraId="32A02AA2" w14:textId="4C32B99E" w:rsidR="3A19FF19" w:rsidRDefault="3A19FF19" w:rsidP="3A19FF19">
          <w:pPr>
            <w:pStyle w:val="Header"/>
            <w:ind w:right="-115"/>
            <w:jc w:val="right"/>
          </w:pPr>
        </w:p>
      </w:tc>
    </w:tr>
  </w:tbl>
  <w:p w14:paraId="1D6BBA79" w14:textId="78896710" w:rsidR="3A19FF19" w:rsidRDefault="3A19FF19" w:rsidP="3A19FF19">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65889" w14:textId="77777777" w:rsidR="00D26C49" w:rsidRPr="008C2068" w:rsidRDefault="00D26C49">
    <w:pPr>
      <w:pStyle w:val="Header"/>
      <w:rPr>
        <w:rFonts w:ascii="Arial" w:hAnsi="Arial" w:cs="Arial"/>
        <w:sz w:val="24"/>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52C27EB0" w14:textId="77777777" w:rsidTr="3A19FF19">
      <w:tc>
        <w:tcPr>
          <w:tcW w:w="3120" w:type="dxa"/>
        </w:tcPr>
        <w:p w14:paraId="27016673" w14:textId="5B86D933" w:rsidR="3A19FF19" w:rsidRDefault="3A19FF19" w:rsidP="3A19FF19">
          <w:pPr>
            <w:pStyle w:val="Header"/>
            <w:ind w:left="-115"/>
          </w:pPr>
        </w:p>
      </w:tc>
      <w:tc>
        <w:tcPr>
          <w:tcW w:w="3120" w:type="dxa"/>
        </w:tcPr>
        <w:p w14:paraId="1F0D775C" w14:textId="2CF304B3" w:rsidR="3A19FF19" w:rsidRDefault="3A19FF19" w:rsidP="3A19FF19">
          <w:pPr>
            <w:pStyle w:val="Header"/>
            <w:jc w:val="center"/>
          </w:pPr>
        </w:p>
      </w:tc>
      <w:tc>
        <w:tcPr>
          <w:tcW w:w="3120" w:type="dxa"/>
        </w:tcPr>
        <w:p w14:paraId="3BB0E0A4" w14:textId="4B17636C" w:rsidR="3A19FF19" w:rsidRDefault="3A19FF19" w:rsidP="3A19FF19">
          <w:pPr>
            <w:pStyle w:val="Header"/>
            <w:ind w:right="-115"/>
            <w:jc w:val="right"/>
          </w:pPr>
        </w:p>
      </w:tc>
    </w:tr>
  </w:tbl>
  <w:p w14:paraId="1DFB907C" w14:textId="2792ABA5" w:rsidR="3A19FF19" w:rsidRDefault="3A19FF19" w:rsidP="3A19FF19">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69F2" w14:textId="3CF0F441" w:rsidR="00C37935" w:rsidRPr="008C2068" w:rsidRDefault="00C37935">
    <w:pPr>
      <w:pStyle w:val="Header"/>
      <w:rPr>
        <w:rFonts w:ascii="Arial" w:hAnsi="Arial" w:cs="Arial"/>
        <w:sz w:val="24"/>
      </w:rPr>
    </w:pPr>
    <w:r>
      <w:rPr>
        <w:rFonts w:ascii="Arial" w:hAnsi="Arial" w:cs="Arial"/>
        <w:sz w:val="24"/>
      </w:rPr>
      <w:t xml:space="preserve">Appendix </w:t>
    </w:r>
    <w:r w:rsidR="00BB57FF">
      <w:rPr>
        <w:rFonts w:ascii="Arial" w:hAnsi="Arial" w:cs="Arial"/>
        <w:sz w:val="24"/>
      </w:rPr>
      <w:t>K</w:t>
    </w:r>
    <w:r>
      <w:rPr>
        <w:rFonts w:ascii="Arial" w:hAnsi="Arial" w:cs="Arial"/>
        <w:sz w:val="24"/>
      </w:rPr>
      <w:t xml:space="preserve"> Student Academic Files to CATD Individual Student Assessment Plan (ISAP)</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1DCC4479" w14:textId="77777777" w:rsidTr="3A19FF19">
      <w:tc>
        <w:tcPr>
          <w:tcW w:w="3120" w:type="dxa"/>
        </w:tcPr>
        <w:p w14:paraId="748DEAF4" w14:textId="71B71C32" w:rsidR="3A19FF19" w:rsidRDefault="3A19FF19" w:rsidP="3A19FF19">
          <w:pPr>
            <w:pStyle w:val="Header"/>
            <w:ind w:left="-115"/>
          </w:pPr>
        </w:p>
      </w:tc>
      <w:tc>
        <w:tcPr>
          <w:tcW w:w="3120" w:type="dxa"/>
        </w:tcPr>
        <w:p w14:paraId="03CA00DB" w14:textId="72FDD2DC" w:rsidR="3A19FF19" w:rsidRDefault="3A19FF19" w:rsidP="3A19FF19">
          <w:pPr>
            <w:pStyle w:val="Header"/>
            <w:jc w:val="center"/>
          </w:pPr>
        </w:p>
      </w:tc>
      <w:tc>
        <w:tcPr>
          <w:tcW w:w="3120" w:type="dxa"/>
        </w:tcPr>
        <w:p w14:paraId="75EF6A95" w14:textId="6FB6A0AF" w:rsidR="3A19FF19" w:rsidRDefault="3A19FF19" w:rsidP="3A19FF19">
          <w:pPr>
            <w:pStyle w:val="Header"/>
            <w:ind w:right="-115"/>
            <w:jc w:val="right"/>
          </w:pPr>
        </w:p>
      </w:tc>
    </w:tr>
  </w:tbl>
  <w:p w14:paraId="3672A50D" w14:textId="40275B52" w:rsidR="3A19FF19" w:rsidRDefault="3A19FF19" w:rsidP="3A19FF1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6385" w14:textId="1D698169" w:rsidR="001552E0" w:rsidRPr="008C2068" w:rsidRDefault="001552E0">
    <w:pPr>
      <w:pStyle w:val="Header"/>
      <w:rPr>
        <w:rFonts w:ascii="Arial" w:hAnsi="Arial" w:cs="Arial"/>
        <w:sz w:val="24"/>
      </w:rPr>
    </w:pPr>
    <w:r>
      <w:rPr>
        <w:rFonts w:ascii="Arial" w:hAnsi="Arial" w:cs="Arial"/>
        <w:sz w:val="24"/>
      </w:rPr>
      <w:t>Appendix B</w:t>
    </w:r>
    <w:r w:rsidR="00271884">
      <w:rPr>
        <w:rFonts w:ascii="Arial" w:hAnsi="Arial" w:cs="Arial"/>
        <w:sz w:val="24"/>
      </w:rPr>
      <w:t xml:space="preserve"> </w:t>
    </w:r>
    <w:r>
      <w:rPr>
        <w:rFonts w:ascii="Arial" w:hAnsi="Arial" w:cs="Arial"/>
        <w:sz w:val="24"/>
      </w:rPr>
      <w:t>MPBOLC Student Evaluations Procedures to CATD Individual Student Assessment Plan (ISAP)</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5182" w14:textId="1387000B" w:rsidR="00010905" w:rsidRPr="008C2068" w:rsidRDefault="00010905">
    <w:pPr>
      <w:pStyle w:val="Header"/>
      <w:rPr>
        <w:rFonts w:ascii="Arial" w:hAnsi="Arial" w:cs="Arial"/>
        <w:sz w:val="24"/>
      </w:rPr>
    </w:pPr>
    <w:r>
      <w:rPr>
        <w:rFonts w:ascii="Arial" w:hAnsi="Arial" w:cs="Arial"/>
        <w:sz w:val="24"/>
      </w:rPr>
      <w:t xml:space="preserve">Table 1 MPBOLC and MPCCC Registrar Student Records Checklist to Appendix </w:t>
    </w:r>
    <w:r w:rsidR="00BB57FF">
      <w:rPr>
        <w:rFonts w:ascii="Arial" w:hAnsi="Arial" w:cs="Arial"/>
        <w:sz w:val="24"/>
      </w:rPr>
      <w:t>K</w:t>
    </w:r>
    <w:r>
      <w:rPr>
        <w:rFonts w:ascii="Arial" w:hAnsi="Arial" w:cs="Arial"/>
        <w:sz w:val="24"/>
      </w:rPr>
      <w:t xml:space="preserve"> Student Academic Files to CATD Individual Student Assessment Plan (ISAP)</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66963466" w14:textId="77777777" w:rsidTr="3A19FF19">
      <w:tc>
        <w:tcPr>
          <w:tcW w:w="3120" w:type="dxa"/>
        </w:tcPr>
        <w:p w14:paraId="490E087C" w14:textId="2B42290A" w:rsidR="3A19FF19" w:rsidRDefault="3A19FF19" w:rsidP="3A19FF19">
          <w:pPr>
            <w:pStyle w:val="Header"/>
            <w:ind w:left="-115"/>
          </w:pPr>
        </w:p>
      </w:tc>
      <w:tc>
        <w:tcPr>
          <w:tcW w:w="3120" w:type="dxa"/>
        </w:tcPr>
        <w:p w14:paraId="4C2A10F0" w14:textId="069F1CAC" w:rsidR="3A19FF19" w:rsidRDefault="3A19FF19" w:rsidP="3A19FF19">
          <w:pPr>
            <w:pStyle w:val="Header"/>
            <w:jc w:val="center"/>
          </w:pPr>
        </w:p>
      </w:tc>
      <w:tc>
        <w:tcPr>
          <w:tcW w:w="3120" w:type="dxa"/>
        </w:tcPr>
        <w:p w14:paraId="3235CC49" w14:textId="3000E724" w:rsidR="3A19FF19" w:rsidRDefault="3A19FF19" w:rsidP="3A19FF19">
          <w:pPr>
            <w:pStyle w:val="Header"/>
            <w:ind w:right="-115"/>
            <w:jc w:val="right"/>
          </w:pPr>
        </w:p>
      </w:tc>
    </w:tr>
  </w:tbl>
  <w:p w14:paraId="71E30620" w14:textId="43A2C3C7" w:rsidR="3A19FF19" w:rsidRDefault="3A19FF19" w:rsidP="3A19FF19">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D973F" w14:textId="12114E0C" w:rsidR="00892D77" w:rsidRPr="008C2068" w:rsidRDefault="00892D77">
    <w:pPr>
      <w:pStyle w:val="Header"/>
      <w:rPr>
        <w:rFonts w:ascii="Arial" w:hAnsi="Arial" w:cs="Arial"/>
        <w:sz w:val="24"/>
      </w:rPr>
    </w:pPr>
    <w:r>
      <w:rPr>
        <w:rFonts w:ascii="Arial" w:hAnsi="Arial" w:cs="Arial"/>
        <w:sz w:val="24"/>
      </w:rPr>
      <w:t xml:space="preserve">Table 2 MPBOLC Student Initial Counseling to Appendix </w:t>
    </w:r>
    <w:r w:rsidR="00BB57FF">
      <w:rPr>
        <w:rFonts w:ascii="Arial" w:hAnsi="Arial" w:cs="Arial"/>
        <w:sz w:val="24"/>
      </w:rPr>
      <w:t>K</w:t>
    </w:r>
    <w:r>
      <w:rPr>
        <w:rFonts w:ascii="Arial" w:hAnsi="Arial" w:cs="Arial"/>
        <w:sz w:val="24"/>
      </w:rPr>
      <w:t xml:space="preserve"> Student Academic Files to CATD Individual Student Assessment Plan (ISAP)</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1EE972D3" w14:textId="77777777" w:rsidTr="3A19FF19">
      <w:tc>
        <w:tcPr>
          <w:tcW w:w="3120" w:type="dxa"/>
        </w:tcPr>
        <w:p w14:paraId="7ED65FC4" w14:textId="775BAA2E" w:rsidR="3A19FF19" w:rsidRDefault="3A19FF19" w:rsidP="3A19FF19">
          <w:pPr>
            <w:pStyle w:val="Header"/>
            <w:ind w:left="-115"/>
          </w:pPr>
        </w:p>
      </w:tc>
      <w:tc>
        <w:tcPr>
          <w:tcW w:w="3120" w:type="dxa"/>
        </w:tcPr>
        <w:p w14:paraId="299ADC4B" w14:textId="7CA3F55D" w:rsidR="3A19FF19" w:rsidRDefault="3A19FF19" w:rsidP="3A19FF19">
          <w:pPr>
            <w:pStyle w:val="Header"/>
            <w:jc w:val="center"/>
          </w:pPr>
        </w:p>
      </w:tc>
      <w:tc>
        <w:tcPr>
          <w:tcW w:w="3120" w:type="dxa"/>
        </w:tcPr>
        <w:p w14:paraId="5919FACF" w14:textId="4A4A49A3" w:rsidR="3A19FF19" w:rsidRDefault="3A19FF19" w:rsidP="3A19FF19">
          <w:pPr>
            <w:pStyle w:val="Header"/>
            <w:ind w:right="-115"/>
            <w:jc w:val="right"/>
          </w:pPr>
        </w:p>
      </w:tc>
    </w:tr>
  </w:tbl>
  <w:p w14:paraId="4209D458" w14:textId="2E4D5EA0" w:rsidR="3A19FF19" w:rsidRDefault="3A19FF19" w:rsidP="3A19FF19">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D4031" w14:textId="4E822198" w:rsidR="00407959" w:rsidRPr="008C2068" w:rsidRDefault="00407959">
    <w:pPr>
      <w:pStyle w:val="Header"/>
      <w:rPr>
        <w:rFonts w:ascii="Arial" w:hAnsi="Arial" w:cs="Arial"/>
        <w:sz w:val="24"/>
      </w:rPr>
    </w:pPr>
    <w:r>
      <w:rPr>
        <w:rFonts w:ascii="Arial" w:hAnsi="Arial" w:cs="Arial"/>
        <w:sz w:val="24"/>
      </w:rPr>
      <w:t xml:space="preserve">Table 3 MPCCC AC Initial Counseling to Appendix </w:t>
    </w:r>
    <w:r w:rsidR="00C40DFF">
      <w:rPr>
        <w:rFonts w:ascii="Arial" w:hAnsi="Arial" w:cs="Arial"/>
        <w:sz w:val="24"/>
      </w:rPr>
      <w:t>K</w:t>
    </w:r>
    <w:r>
      <w:rPr>
        <w:rFonts w:ascii="Arial" w:hAnsi="Arial" w:cs="Arial"/>
        <w:sz w:val="24"/>
      </w:rPr>
      <w:t xml:space="preserve"> Student Academic Files to CATD Individual Student Assessment Plan (ISAP)</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17C43E70" w14:textId="77777777" w:rsidTr="3A19FF19">
      <w:tc>
        <w:tcPr>
          <w:tcW w:w="3120" w:type="dxa"/>
        </w:tcPr>
        <w:p w14:paraId="28A8F4AF" w14:textId="19DAFE4E" w:rsidR="3A19FF19" w:rsidRDefault="3A19FF19" w:rsidP="3A19FF19">
          <w:pPr>
            <w:pStyle w:val="Header"/>
            <w:ind w:left="-115"/>
          </w:pPr>
        </w:p>
      </w:tc>
      <w:tc>
        <w:tcPr>
          <w:tcW w:w="3120" w:type="dxa"/>
        </w:tcPr>
        <w:p w14:paraId="1B805BD5" w14:textId="73148E01" w:rsidR="3A19FF19" w:rsidRDefault="3A19FF19" w:rsidP="3A19FF19">
          <w:pPr>
            <w:pStyle w:val="Header"/>
            <w:jc w:val="center"/>
          </w:pPr>
        </w:p>
      </w:tc>
      <w:tc>
        <w:tcPr>
          <w:tcW w:w="3120" w:type="dxa"/>
        </w:tcPr>
        <w:p w14:paraId="02013CC8" w14:textId="37EC6B4F" w:rsidR="3A19FF19" w:rsidRDefault="3A19FF19" w:rsidP="3A19FF19">
          <w:pPr>
            <w:pStyle w:val="Header"/>
            <w:ind w:right="-115"/>
            <w:jc w:val="right"/>
          </w:pPr>
        </w:p>
      </w:tc>
    </w:tr>
  </w:tbl>
  <w:p w14:paraId="264E693A" w14:textId="4BA919C2" w:rsidR="3A19FF19" w:rsidRDefault="3A19FF19" w:rsidP="3A19FF19">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1AF7" w14:textId="328FB827" w:rsidR="00B63A3A" w:rsidRPr="008C2068" w:rsidRDefault="00B63A3A">
    <w:pPr>
      <w:pStyle w:val="Header"/>
      <w:rPr>
        <w:rFonts w:ascii="Arial" w:hAnsi="Arial" w:cs="Arial"/>
        <w:sz w:val="24"/>
      </w:rPr>
    </w:pPr>
    <w:r>
      <w:rPr>
        <w:rFonts w:ascii="Arial" w:hAnsi="Arial" w:cs="Arial"/>
        <w:sz w:val="24"/>
      </w:rPr>
      <w:t>Appendix L American Council of Education Credit to CATD Individual Student Assessment Plan (ISAP)</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19FF19" w14:paraId="77D3C412" w14:textId="77777777" w:rsidTr="3A19FF19">
      <w:tc>
        <w:tcPr>
          <w:tcW w:w="3120" w:type="dxa"/>
        </w:tcPr>
        <w:p w14:paraId="05338C48" w14:textId="7DB0E51E" w:rsidR="3A19FF19" w:rsidRDefault="3A19FF19" w:rsidP="3A19FF19">
          <w:pPr>
            <w:pStyle w:val="Header"/>
            <w:ind w:left="-115"/>
          </w:pPr>
        </w:p>
      </w:tc>
      <w:tc>
        <w:tcPr>
          <w:tcW w:w="3120" w:type="dxa"/>
        </w:tcPr>
        <w:p w14:paraId="5B1D29C9" w14:textId="17BD781E" w:rsidR="3A19FF19" w:rsidRDefault="3A19FF19" w:rsidP="3A19FF19">
          <w:pPr>
            <w:pStyle w:val="Header"/>
            <w:jc w:val="center"/>
          </w:pPr>
        </w:p>
      </w:tc>
      <w:tc>
        <w:tcPr>
          <w:tcW w:w="3120" w:type="dxa"/>
        </w:tcPr>
        <w:p w14:paraId="1CDD772E" w14:textId="0E2BD31F" w:rsidR="3A19FF19" w:rsidRDefault="3A19FF19" w:rsidP="3A19FF19">
          <w:pPr>
            <w:pStyle w:val="Header"/>
            <w:ind w:right="-115"/>
            <w:jc w:val="right"/>
          </w:pPr>
        </w:p>
      </w:tc>
    </w:tr>
  </w:tbl>
  <w:p w14:paraId="6833D08E" w14:textId="0C00298B" w:rsidR="3A19FF19" w:rsidRDefault="3A19FF19" w:rsidP="3A19FF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26D7" w14:textId="3A0379AF" w:rsidR="004D6525" w:rsidRPr="008C2068" w:rsidRDefault="004D6525">
    <w:pPr>
      <w:pStyle w:val="Header"/>
      <w:rPr>
        <w:rFonts w:ascii="Arial" w:hAnsi="Arial" w:cs="Arial"/>
        <w:sz w:val="24"/>
      </w:rPr>
    </w:pPr>
    <w:r>
      <w:rPr>
        <w:rFonts w:ascii="Arial" w:hAnsi="Arial" w:cs="Arial"/>
        <w:sz w:val="24"/>
      </w:rPr>
      <w:t xml:space="preserve">Table </w:t>
    </w:r>
    <w:r w:rsidR="00FC04C5">
      <w:rPr>
        <w:rFonts w:ascii="Arial" w:hAnsi="Arial" w:cs="Arial"/>
        <w:sz w:val="24"/>
      </w:rPr>
      <w:t xml:space="preserve">1 (Student Grade Book) </w:t>
    </w:r>
    <w:r>
      <w:rPr>
        <w:rFonts w:ascii="Arial" w:hAnsi="Arial" w:cs="Arial"/>
        <w:sz w:val="24"/>
      </w:rPr>
      <w:t>Appendix B MPBOLC Student Evaluations Procedures to CATD Individual Student Assessment Plan (ISAP)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lowerLetter"/>
      <w:lvlText w:val="%1."/>
      <w:lvlJc w:val="left"/>
      <w:pPr>
        <w:ind w:left="267" w:hanging="197"/>
      </w:pPr>
      <w:rPr>
        <w:rFonts w:ascii="Arial" w:hAnsi="Arial" w:cs="Arial"/>
        <w:b/>
        <w:bCs/>
        <w:i w:val="0"/>
        <w:iCs w:val="0"/>
        <w:w w:val="100"/>
        <w:sz w:val="14"/>
        <w:szCs w:val="14"/>
      </w:rPr>
    </w:lvl>
    <w:lvl w:ilvl="1">
      <w:numFmt w:val="bullet"/>
      <w:lvlText w:val="•"/>
      <w:lvlJc w:val="left"/>
      <w:pPr>
        <w:ind w:left="615" w:hanging="197"/>
      </w:pPr>
    </w:lvl>
    <w:lvl w:ilvl="2">
      <w:numFmt w:val="bullet"/>
      <w:lvlText w:val="•"/>
      <w:lvlJc w:val="left"/>
      <w:pPr>
        <w:ind w:left="970" w:hanging="197"/>
      </w:pPr>
    </w:lvl>
    <w:lvl w:ilvl="3">
      <w:numFmt w:val="bullet"/>
      <w:lvlText w:val="•"/>
      <w:lvlJc w:val="left"/>
      <w:pPr>
        <w:ind w:left="1326" w:hanging="197"/>
      </w:pPr>
    </w:lvl>
    <w:lvl w:ilvl="4">
      <w:numFmt w:val="bullet"/>
      <w:lvlText w:val="•"/>
      <w:lvlJc w:val="left"/>
      <w:pPr>
        <w:ind w:left="1681" w:hanging="197"/>
      </w:pPr>
    </w:lvl>
    <w:lvl w:ilvl="5">
      <w:numFmt w:val="bullet"/>
      <w:lvlText w:val="•"/>
      <w:lvlJc w:val="left"/>
      <w:pPr>
        <w:ind w:left="2037" w:hanging="197"/>
      </w:pPr>
    </w:lvl>
    <w:lvl w:ilvl="6">
      <w:numFmt w:val="bullet"/>
      <w:lvlText w:val="•"/>
      <w:lvlJc w:val="left"/>
      <w:pPr>
        <w:ind w:left="2392" w:hanging="197"/>
      </w:pPr>
    </w:lvl>
    <w:lvl w:ilvl="7">
      <w:numFmt w:val="bullet"/>
      <w:lvlText w:val="•"/>
      <w:lvlJc w:val="left"/>
      <w:pPr>
        <w:ind w:left="2747" w:hanging="197"/>
      </w:pPr>
    </w:lvl>
    <w:lvl w:ilvl="8">
      <w:numFmt w:val="bullet"/>
      <w:lvlText w:val="•"/>
      <w:lvlJc w:val="left"/>
      <w:pPr>
        <w:ind w:left="3103" w:hanging="197"/>
      </w:pPr>
    </w:lvl>
  </w:abstractNum>
  <w:abstractNum w:abstractNumId="1" w15:restartNumberingAfterBreak="0">
    <w:nsid w:val="00000403"/>
    <w:multiLevelType w:val="multilevel"/>
    <w:tmpl w:val="00000886"/>
    <w:lvl w:ilvl="0">
      <w:start w:val="1"/>
      <w:numFmt w:val="decimal"/>
      <w:lvlText w:val="%1"/>
      <w:lvlJc w:val="left"/>
      <w:pPr>
        <w:ind w:left="516" w:hanging="158"/>
      </w:pPr>
      <w:rPr>
        <w:rFonts w:ascii="Arial" w:hAnsi="Arial" w:cs="Arial"/>
        <w:b/>
        <w:bCs/>
        <w:i w:val="0"/>
        <w:iCs w:val="0"/>
        <w:w w:val="100"/>
        <w:sz w:val="14"/>
        <w:szCs w:val="14"/>
      </w:rPr>
    </w:lvl>
    <w:lvl w:ilvl="1">
      <w:numFmt w:val="bullet"/>
      <w:lvlText w:val="•"/>
      <w:lvlJc w:val="left"/>
      <w:pPr>
        <w:ind w:left="753" w:hanging="158"/>
      </w:pPr>
    </w:lvl>
    <w:lvl w:ilvl="2">
      <w:numFmt w:val="bullet"/>
      <w:lvlText w:val="•"/>
      <w:lvlJc w:val="left"/>
      <w:pPr>
        <w:ind w:left="986" w:hanging="158"/>
      </w:pPr>
    </w:lvl>
    <w:lvl w:ilvl="3">
      <w:numFmt w:val="bullet"/>
      <w:lvlText w:val="•"/>
      <w:lvlJc w:val="left"/>
      <w:pPr>
        <w:ind w:left="1219" w:hanging="158"/>
      </w:pPr>
    </w:lvl>
    <w:lvl w:ilvl="4">
      <w:numFmt w:val="bullet"/>
      <w:lvlText w:val="•"/>
      <w:lvlJc w:val="left"/>
      <w:pPr>
        <w:ind w:left="1452" w:hanging="158"/>
      </w:pPr>
    </w:lvl>
    <w:lvl w:ilvl="5">
      <w:numFmt w:val="bullet"/>
      <w:lvlText w:val="•"/>
      <w:lvlJc w:val="left"/>
      <w:pPr>
        <w:ind w:left="1685" w:hanging="158"/>
      </w:pPr>
    </w:lvl>
    <w:lvl w:ilvl="6">
      <w:numFmt w:val="bullet"/>
      <w:lvlText w:val="•"/>
      <w:lvlJc w:val="left"/>
      <w:pPr>
        <w:ind w:left="1918" w:hanging="158"/>
      </w:pPr>
    </w:lvl>
    <w:lvl w:ilvl="7">
      <w:numFmt w:val="bullet"/>
      <w:lvlText w:val="•"/>
      <w:lvlJc w:val="left"/>
      <w:pPr>
        <w:ind w:left="2151" w:hanging="158"/>
      </w:pPr>
    </w:lvl>
    <w:lvl w:ilvl="8">
      <w:numFmt w:val="bullet"/>
      <w:lvlText w:val="•"/>
      <w:lvlJc w:val="left"/>
      <w:pPr>
        <w:ind w:left="2384" w:hanging="158"/>
      </w:pPr>
    </w:lvl>
  </w:abstractNum>
  <w:abstractNum w:abstractNumId="2" w15:restartNumberingAfterBreak="0">
    <w:nsid w:val="01721F43"/>
    <w:multiLevelType w:val="multilevel"/>
    <w:tmpl w:val="0F8CC6CE"/>
    <w:lvl w:ilvl="0">
      <w:start w:val="1"/>
      <w:numFmt w:val="lowerLetter"/>
      <w:lvlText w:val="%1."/>
      <w:lvlJc w:val="left"/>
      <w:pPr>
        <w:tabs>
          <w:tab w:val="num" w:pos="720"/>
        </w:tabs>
        <w:ind w:left="720" w:hanging="360"/>
      </w:pPr>
    </w:lvl>
    <w:lvl w:ilvl="1">
      <w:start w:val="15"/>
      <w:numFmt w:val="decimal"/>
      <w:lvlText w:val="%2."/>
      <w:lvlJc w:val="left"/>
      <w:pPr>
        <w:ind w:left="1440" w:hanging="360"/>
      </w:pPr>
      <w:rPr>
        <w:rFonts w:hint="default"/>
        <w:b/>
        <w:i w:val="0"/>
      </w:rPr>
    </w:lvl>
    <w:lvl w:ilvl="2">
      <w:start w:val="1"/>
      <w:numFmt w:val="decimal"/>
      <w:lvlText w:val="(%3)"/>
      <w:lvlJc w:val="left"/>
      <w:pPr>
        <w:ind w:left="2232" w:hanging="432"/>
      </w:pPr>
      <w:rPr>
        <w:rFonts w:ascii="Arial" w:hAnsi="Arial" w:cs="Arial" w:hint="default"/>
        <w:sz w:val="24"/>
        <w:szCs w:val="24"/>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19F4D89"/>
    <w:multiLevelType w:val="multilevel"/>
    <w:tmpl w:val="CE845B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271476"/>
    <w:multiLevelType w:val="multilevel"/>
    <w:tmpl w:val="7408C24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37D0899"/>
    <w:multiLevelType w:val="multilevel"/>
    <w:tmpl w:val="E6AAC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2D5C02"/>
    <w:multiLevelType w:val="multilevel"/>
    <w:tmpl w:val="1690F9C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4B54C82"/>
    <w:multiLevelType w:val="multilevel"/>
    <w:tmpl w:val="A9CC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C4756C"/>
    <w:multiLevelType w:val="multilevel"/>
    <w:tmpl w:val="F7983C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1537D3"/>
    <w:multiLevelType w:val="multilevel"/>
    <w:tmpl w:val="A984D26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273EC9"/>
    <w:multiLevelType w:val="multilevel"/>
    <w:tmpl w:val="D5D838C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64648D7"/>
    <w:multiLevelType w:val="multilevel"/>
    <w:tmpl w:val="465EEEDA"/>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6D07A12"/>
    <w:multiLevelType w:val="multilevel"/>
    <w:tmpl w:val="CB76E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E93D2C"/>
    <w:multiLevelType w:val="multilevel"/>
    <w:tmpl w:val="1500EA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8350991"/>
    <w:multiLevelType w:val="multilevel"/>
    <w:tmpl w:val="70FAB7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9EB26B4"/>
    <w:multiLevelType w:val="multilevel"/>
    <w:tmpl w:val="F2485D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5A60EF"/>
    <w:multiLevelType w:val="multilevel"/>
    <w:tmpl w:val="0B9A6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C072091"/>
    <w:multiLevelType w:val="multilevel"/>
    <w:tmpl w:val="101202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C111BA1"/>
    <w:multiLevelType w:val="multilevel"/>
    <w:tmpl w:val="559461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2C1B02"/>
    <w:multiLevelType w:val="multilevel"/>
    <w:tmpl w:val="B34AA032"/>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C5D6E06"/>
    <w:multiLevelType w:val="multilevel"/>
    <w:tmpl w:val="743A76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CC04171"/>
    <w:multiLevelType w:val="multilevel"/>
    <w:tmpl w:val="8454FD0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0DE66AE4"/>
    <w:multiLevelType w:val="multilevel"/>
    <w:tmpl w:val="1C74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E7D0141"/>
    <w:multiLevelType w:val="multilevel"/>
    <w:tmpl w:val="B13A993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0ED250AD"/>
    <w:multiLevelType w:val="multilevel"/>
    <w:tmpl w:val="926CC8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EDA034E"/>
    <w:multiLevelType w:val="multilevel"/>
    <w:tmpl w:val="E38C0D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EF50449"/>
    <w:multiLevelType w:val="multilevel"/>
    <w:tmpl w:val="30BE4D7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0FD33E72"/>
    <w:multiLevelType w:val="multilevel"/>
    <w:tmpl w:val="B6EAB9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13D0C10"/>
    <w:multiLevelType w:val="multilevel"/>
    <w:tmpl w:val="10AE2DAC"/>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20922E2"/>
    <w:multiLevelType w:val="multilevel"/>
    <w:tmpl w:val="E45AF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4083807"/>
    <w:multiLevelType w:val="multilevel"/>
    <w:tmpl w:val="574684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50B6E33"/>
    <w:multiLevelType w:val="multilevel"/>
    <w:tmpl w:val="C9A07B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5EB1962"/>
    <w:multiLevelType w:val="multilevel"/>
    <w:tmpl w:val="044C4E0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7B35950"/>
    <w:multiLevelType w:val="multilevel"/>
    <w:tmpl w:val="464C46A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8720C2A"/>
    <w:multiLevelType w:val="multilevel"/>
    <w:tmpl w:val="90A6B0E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1A3D5323"/>
    <w:multiLevelType w:val="multilevel"/>
    <w:tmpl w:val="606C72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1A770E56"/>
    <w:multiLevelType w:val="multilevel"/>
    <w:tmpl w:val="7556DC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B437E09"/>
    <w:multiLevelType w:val="multilevel"/>
    <w:tmpl w:val="062414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BAF4082"/>
    <w:multiLevelType w:val="multilevel"/>
    <w:tmpl w:val="0F1612C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1BC20E4D"/>
    <w:multiLevelType w:val="multilevel"/>
    <w:tmpl w:val="C30061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1DBF6BED"/>
    <w:multiLevelType w:val="multilevel"/>
    <w:tmpl w:val="6C70A61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1E1134F5"/>
    <w:multiLevelType w:val="multilevel"/>
    <w:tmpl w:val="9DF8AD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F746B28"/>
    <w:multiLevelType w:val="multilevel"/>
    <w:tmpl w:val="532ADB10"/>
    <w:lvl w:ilvl="0">
      <w:start w:val="5"/>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3" w15:restartNumberingAfterBreak="0">
    <w:nsid w:val="1FEE2513"/>
    <w:multiLevelType w:val="multilevel"/>
    <w:tmpl w:val="E89E7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123710D"/>
    <w:multiLevelType w:val="multilevel"/>
    <w:tmpl w:val="9E7A46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1DF2867"/>
    <w:multiLevelType w:val="multilevel"/>
    <w:tmpl w:val="7E4E11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1F90991"/>
    <w:multiLevelType w:val="multilevel"/>
    <w:tmpl w:val="8730B98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21FE3FD7"/>
    <w:multiLevelType w:val="multilevel"/>
    <w:tmpl w:val="AFE43EC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223042E6"/>
    <w:multiLevelType w:val="multilevel"/>
    <w:tmpl w:val="592C4A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2396652D"/>
    <w:multiLevelType w:val="multilevel"/>
    <w:tmpl w:val="67ACD0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4FE6D42"/>
    <w:multiLevelType w:val="multilevel"/>
    <w:tmpl w:val="9328CD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9445091"/>
    <w:multiLevelType w:val="multilevel"/>
    <w:tmpl w:val="0E2E4C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9500EF4"/>
    <w:multiLevelType w:val="multilevel"/>
    <w:tmpl w:val="C88ADD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9C47B07"/>
    <w:multiLevelType w:val="multilevel"/>
    <w:tmpl w:val="3D009C8C"/>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2ADA27C8"/>
    <w:multiLevelType w:val="multilevel"/>
    <w:tmpl w:val="B8FC2C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2B3843CA"/>
    <w:multiLevelType w:val="multilevel"/>
    <w:tmpl w:val="D2EA0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D9F625C"/>
    <w:multiLevelType w:val="multilevel"/>
    <w:tmpl w:val="5EA440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E373DEA"/>
    <w:multiLevelType w:val="multilevel"/>
    <w:tmpl w:val="E9D8B8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E676A16"/>
    <w:multiLevelType w:val="multilevel"/>
    <w:tmpl w:val="5E3453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2F087A5A"/>
    <w:multiLevelType w:val="multilevel"/>
    <w:tmpl w:val="4B9400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305A224A"/>
    <w:multiLevelType w:val="multilevel"/>
    <w:tmpl w:val="579A18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307F2A16"/>
    <w:multiLevelType w:val="multilevel"/>
    <w:tmpl w:val="79C01B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11F2963"/>
    <w:multiLevelType w:val="multilevel"/>
    <w:tmpl w:val="EAD0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1652086"/>
    <w:multiLevelType w:val="multilevel"/>
    <w:tmpl w:val="CD4444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18D2E94"/>
    <w:multiLevelType w:val="multilevel"/>
    <w:tmpl w:val="6060D0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3451ECE"/>
    <w:multiLevelType w:val="multilevel"/>
    <w:tmpl w:val="1C0EB5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3840D1B"/>
    <w:multiLevelType w:val="multilevel"/>
    <w:tmpl w:val="FA181454"/>
    <w:lvl w:ilvl="0">
      <w:start w:val="1"/>
      <w:numFmt w:val="lowerLetter"/>
      <w:lvlText w:val="%1."/>
      <w:lvlJc w:val="left"/>
      <w:pPr>
        <w:tabs>
          <w:tab w:val="num" w:pos="810"/>
        </w:tabs>
        <w:ind w:left="81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3391075C"/>
    <w:multiLevelType w:val="multilevel"/>
    <w:tmpl w:val="87AE9CDE"/>
    <w:lvl w:ilvl="0">
      <w:start w:val="2"/>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342D5244"/>
    <w:multiLevelType w:val="multilevel"/>
    <w:tmpl w:val="84785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67B4D8E"/>
    <w:multiLevelType w:val="multilevel"/>
    <w:tmpl w:val="199CE0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8B9414C"/>
    <w:multiLevelType w:val="multilevel"/>
    <w:tmpl w:val="84DC7AD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3A1C0574"/>
    <w:multiLevelType w:val="multilevel"/>
    <w:tmpl w:val="E8C68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A63223E"/>
    <w:multiLevelType w:val="multilevel"/>
    <w:tmpl w:val="B4F4AA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AAA4BB3"/>
    <w:multiLevelType w:val="multilevel"/>
    <w:tmpl w:val="D20C8E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B6F5043"/>
    <w:multiLevelType w:val="multilevel"/>
    <w:tmpl w:val="9F6A55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CC6256B"/>
    <w:multiLevelType w:val="multilevel"/>
    <w:tmpl w:val="795C2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CCA453F"/>
    <w:multiLevelType w:val="multilevel"/>
    <w:tmpl w:val="0166EBA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DF23A63"/>
    <w:multiLevelType w:val="multilevel"/>
    <w:tmpl w:val="67E67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E3E0024"/>
    <w:multiLevelType w:val="multilevel"/>
    <w:tmpl w:val="40404B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F387987"/>
    <w:multiLevelType w:val="multilevel"/>
    <w:tmpl w:val="1284A2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40400729"/>
    <w:multiLevelType w:val="hybridMultilevel"/>
    <w:tmpl w:val="E496F9C6"/>
    <w:lvl w:ilvl="0" w:tplc="AF529340">
      <w:start w:val="1"/>
      <w:numFmt w:val="bullet"/>
      <w:lvlText w:val=""/>
      <w:lvlJc w:val="left"/>
      <w:pPr>
        <w:tabs>
          <w:tab w:val="num" w:pos="720"/>
        </w:tabs>
        <w:ind w:left="720" w:hanging="360"/>
      </w:pPr>
      <w:rPr>
        <w:rFonts w:ascii="Symbol" w:hAnsi="Symbol" w:hint="default"/>
      </w:rPr>
    </w:lvl>
    <w:lvl w:ilvl="1" w:tplc="81424612" w:tentative="1">
      <w:start w:val="1"/>
      <w:numFmt w:val="bullet"/>
      <w:lvlText w:val=""/>
      <w:lvlJc w:val="left"/>
      <w:pPr>
        <w:tabs>
          <w:tab w:val="num" w:pos="1440"/>
        </w:tabs>
        <w:ind w:left="1440" w:hanging="360"/>
      </w:pPr>
      <w:rPr>
        <w:rFonts w:ascii="Symbol" w:hAnsi="Symbol" w:hint="default"/>
      </w:rPr>
    </w:lvl>
    <w:lvl w:ilvl="2" w:tplc="A4585FCE" w:tentative="1">
      <w:start w:val="1"/>
      <w:numFmt w:val="bullet"/>
      <w:lvlText w:val=""/>
      <w:lvlJc w:val="left"/>
      <w:pPr>
        <w:tabs>
          <w:tab w:val="num" w:pos="2160"/>
        </w:tabs>
        <w:ind w:left="2160" w:hanging="360"/>
      </w:pPr>
      <w:rPr>
        <w:rFonts w:ascii="Symbol" w:hAnsi="Symbol" w:hint="default"/>
      </w:rPr>
    </w:lvl>
    <w:lvl w:ilvl="3" w:tplc="F3FA5DE4" w:tentative="1">
      <w:start w:val="1"/>
      <w:numFmt w:val="bullet"/>
      <w:lvlText w:val=""/>
      <w:lvlJc w:val="left"/>
      <w:pPr>
        <w:tabs>
          <w:tab w:val="num" w:pos="2880"/>
        </w:tabs>
        <w:ind w:left="2880" w:hanging="360"/>
      </w:pPr>
      <w:rPr>
        <w:rFonts w:ascii="Symbol" w:hAnsi="Symbol" w:hint="default"/>
      </w:rPr>
    </w:lvl>
    <w:lvl w:ilvl="4" w:tplc="5C0A4EA4" w:tentative="1">
      <w:start w:val="1"/>
      <w:numFmt w:val="bullet"/>
      <w:lvlText w:val=""/>
      <w:lvlJc w:val="left"/>
      <w:pPr>
        <w:tabs>
          <w:tab w:val="num" w:pos="3600"/>
        </w:tabs>
        <w:ind w:left="3600" w:hanging="360"/>
      </w:pPr>
      <w:rPr>
        <w:rFonts w:ascii="Symbol" w:hAnsi="Symbol" w:hint="default"/>
      </w:rPr>
    </w:lvl>
    <w:lvl w:ilvl="5" w:tplc="71A8D96E" w:tentative="1">
      <w:start w:val="1"/>
      <w:numFmt w:val="bullet"/>
      <w:lvlText w:val=""/>
      <w:lvlJc w:val="left"/>
      <w:pPr>
        <w:tabs>
          <w:tab w:val="num" w:pos="4320"/>
        </w:tabs>
        <w:ind w:left="4320" w:hanging="360"/>
      </w:pPr>
      <w:rPr>
        <w:rFonts w:ascii="Symbol" w:hAnsi="Symbol" w:hint="default"/>
      </w:rPr>
    </w:lvl>
    <w:lvl w:ilvl="6" w:tplc="DD6281A4" w:tentative="1">
      <w:start w:val="1"/>
      <w:numFmt w:val="bullet"/>
      <w:lvlText w:val=""/>
      <w:lvlJc w:val="left"/>
      <w:pPr>
        <w:tabs>
          <w:tab w:val="num" w:pos="5040"/>
        </w:tabs>
        <w:ind w:left="5040" w:hanging="360"/>
      </w:pPr>
      <w:rPr>
        <w:rFonts w:ascii="Symbol" w:hAnsi="Symbol" w:hint="default"/>
      </w:rPr>
    </w:lvl>
    <w:lvl w:ilvl="7" w:tplc="DE4EE826" w:tentative="1">
      <w:start w:val="1"/>
      <w:numFmt w:val="bullet"/>
      <w:lvlText w:val=""/>
      <w:lvlJc w:val="left"/>
      <w:pPr>
        <w:tabs>
          <w:tab w:val="num" w:pos="5760"/>
        </w:tabs>
        <w:ind w:left="5760" w:hanging="360"/>
      </w:pPr>
      <w:rPr>
        <w:rFonts w:ascii="Symbol" w:hAnsi="Symbol" w:hint="default"/>
      </w:rPr>
    </w:lvl>
    <w:lvl w:ilvl="8" w:tplc="79CA9FD8" w:tentative="1">
      <w:start w:val="1"/>
      <w:numFmt w:val="bullet"/>
      <w:lvlText w:val=""/>
      <w:lvlJc w:val="left"/>
      <w:pPr>
        <w:tabs>
          <w:tab w:val="num" w:pos="6480"/>
        </w:tabs>
        <w:ind w:left="6480" w:hanging="360"/>
      </w:pPr>
      <w:rPr>
        <w:rFonts w:ascii="Symbol" w:hAnsi="Symbol" w:hint="default"/>
      </w:rPr>
    </w:lvl>
  </w:abstractNum>
  <w:abstractNum w:abstractNumId="81" w15:restartNumberingAfterBreak="0">
    <w:nsid w:val="40693836"/>
    <w:multiLevelType w:val="multilevel"/>
    <w:tmpl w:val="5BECF2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0CA3F9B"/>
    <w:multiLevelType w:val="multilevel"/>
    <w:tmpl w:val="AAB69570"/>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101182F"/>
    <w:multiLevelType w:val="multilevel"/>
    <w:tmpl w:val="ED60393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41120988"/>
    <w:multiLevelType w:val="multilevel"/>
    <w:tmpl w:val="B73C1E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159453D"/>
    <w:multiLevelType w:val="multilevel"/>
    <w:tmpl w:val="FA0EB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160374D"/>
    <w:multiLevelType w:val="multilevel"/>
    <w:tmpl w:val="78ACC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32C26A1"/>
    <w:multiLevelType w:val="multilevel"/>
    <w:tmpl w:val="6F3CE7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4CC16E0"/>
    <w:multiLevelType w:val="hybridMultilevel"/>
    <w:tmpl w:val="26247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4D14D1A"/>
    <w:multiLevelType w:val="multilevel"/>
    <w:tmpl w:val="5CA0EA5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4556264B"/>
    <w:multiLevelType w:val="multilevel"/>
    <w:tmpl w:val="78886F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5DE05CE"/>
    <w:multiLevelType w:val="multilevel"/>
    <w:tmpl w:val="A7A4C3F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468D6291"/>
    <w:multiLevelType w:val="multilevel"/>
    <w:tmpl w:val="5860F6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6E8638F"/>
    <w:multiLevelType w:val="hybridMultilevel"/>
    <w:tmpl w:val="9A1CC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6FE4F4F"/>
    <w:multiLevelType w:val="multilevel"/>
    <w:tmpl w:val="841482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48FA6DE1"/>
    <w:multiLevelType w:val="multilevel"/>
    <w:tmpl w:val="3364F4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9630DDC"/>
    <w:multiLevelType w:val="multilevel"/>
    <w:tmpl w:val="C26E73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B5E247F"/>
    <w:multiLevelType w:val="multilevel"/>
    <w:tmpl w:val="9BD603B4"/>
    <w:lvl w:ilvl="0">
      <w:start w:val="3"/>
      <w:numFmt w:val="decimal"/>
      <w:lvlText w:val="%1."/>
      <w:lvlJc w:val="left"/>
      <w:pPr>
        <w:tabs>
          <w:tab w:val="num" w:pos="720"/>
        </w:tabs>
        <w:ind w:left="720" w:hanging="360"/>
      </w:pPr>
      <w:rPr>
        <w:rFonts w:ascii="Arial" w:hAnsi="Arial" w:cs="Arial"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C4D59A3"/>
    <w:multiLevelType w:val="multilevel"/>
    <w:tmpl w:val="582CF23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DD23E34"/>
    <w:multiLevelType w:val="multilevel"/>
    <w:tmpl w:val="251C29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12F2E78"/>
    <w:multiLevelType w:val="multilevel"/>
    <w:tmpl w:val="D4649B6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516E40B0"/>
    <w:multiLevelType w:val="multilevel"/>
    <w:tmpl w:val="9D2AF1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1C950D4"/>
    <w:multiLevelType w:val="multilevel"/>
    <w:tmpl w:val="67ACD0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4B90C6E"/>
    <w:multiLevelType w:val="multilevel"/>
    <w:tmpl w:val="F9DAC1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5607950"/>
    <w:multiLevelType w:val="multilevel"/>
    <w:tmpl w:val="8D56C94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7A46BC1"/>
    <w:multiLevelType w:val="multilevel"/>
    <w:tmpl w:val="24E0EAE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58190BA8"/>
    <w:multiLevelType w:val="multilevel"/>
    <w:tmpl w:val="C0B45696"/>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58DB22D9"/>
    <w:multiLevelType w:val="multilevel"/>
    <w:tmpl w:val="0DC6CA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597F343C"/>
    <w:multiLevelType w:val="multilevel"/>
    <w:tmpl w:val="428A3C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AD43D43"/>
    <w:multiLevelType w:val="multilevel"/>
    <w:tmpl w:val="DB62CC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BED5213"/>
    <w:multiLevelType w:val="multilevel"/>
    <w:tmpl w:val="B30ED1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C492E22"/>
    <w:multiLevelType w:val="multilevel"/>
    <w:tmpl w:val="257C832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C4B7871"/>
    <w:multiLevelType w:val="multilevel"/>
    <w:tmpl w:val="C25E49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D596485"/>
    <w:multiLevelType w:val="multilevel"/>
    <w:tmpl w:val="1C30B8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E2D29F1"/>
    <w:multiLevelType w:val="multilevel"/>
    <w:tmpl w:val="87728C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116602B"/>
    <w:multiLevelType w:val="multilevel"/>
    <w:tmpl w:val="13C028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14F6A45"/>
    <w:multiLevelType w:val="multilevel"/>
    <w:tmpl w:val="3BD239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1816FEF"/>
    <w:multiLevelType w:val="multilevel"/>
    <w:tmpl w:val="0FC8ED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b w:val="0"/>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1C21CBB"/>
    <w:multiLevelType w:val="multilevel"/>
    <w:tmpl w:val="B5F06A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3D07832"/>
    <w:multiLevelType w:val="multilevel"/>
    <w:tmpl w:val="B34600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42A6852"/>
    <w:multiLevelType w:val="multilevel"/>
    <w:tmpl w:val="ABB6E9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7335108"/>
    <w:multiLevelType w:val="multilevel"/>
    <w:tmpl w:val="E46E1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7416EF9"/>
    <w:multiLevelType w:val="multilevel"/>
    <w:tmpl w:val="1C1CD74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3" w15:restartNumberingAfterBreak="0">
    <w:nsid w:val="67503B3A"/>
    <w:multiLevelType w:val="multilevel"/>
    <w:tmpl w:val="D8801E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7B31CBE"/>
    <w:multiLevelType w:val="multilevel"/>
    <w:tmpl w:val="92A2D4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8E973A3"/>
    <w:multiLevelType w:val="multilevel"/>
    <w:tmpl w:val="67ACD0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9D14362"/>
    <w:multiLevelType w:val="multilevel"/>
    <w:tmpl w:val="B39266E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7" w15:restartNumberingAfterBreak="0">
    <w:nsid w:val="69F22860"/>
    <w:multiLevelType w:val="multilevel"/>
    <w:tmpl w:val="B1C0A250"/>
    <w:lvl w:ilvl="0">
      <w:start w:val="2"/>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6A4D48C8"/>
    <w:multiLevelType w:val="multilevel"/>
    <w:tmpl w:val="D06ECC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A8700F6"/>
    <w:multiLevelType w:val="multilevel"/>
    <w:tmpl w:val="0270C0C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A8D7338"/>
    <w:multiLevelType w:val="multilevel"/>
    <w:tmpl w:val="048A7730"/>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1" w15:restartNumberingAfterBreak="0">
    <w:nsid w:val="6B4A4570"/>
    <w:multiLevelType w:val="multilevel"/>
    <w:tmpl w:val="23943D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B7C30D7"/>
    <w:multiLevelType w:val="multilevel"/>
    <w:tmpl w:val="FE3E1B38"/>
    <w:lvl w:ilvl="0">
      <w:start w:val="1"/>
      <w:numFmt w:val="decimal"/>
      <w:lvlText w:val="%1."/>
      <w:lvlJc w:val="left"/>
      <w:pPr>
        <w:tabs>
          <w:tab w:val="num" w:pos="720"/>
        </w:tabs>
        <w:ind w:left="720" w:hanging="360"/>
      </w:pPr>
      <w:rPr>
        <w:rFonts w:ascii="Arial"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D1E7206"/>
    <w:multiLevelType w:val="multilevel"/>
    <w:tmpl w:val="34EEF1F2"/>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4" w15:restartNumberingAfterBreak="0">
    <w:nsid w:val="6D204151"/>
    <w:multiLevelType w:val="multilevel"/>
    <w:tmpl w:val="67ACD0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D8729F8"/>
    <w:multiLevelType w:val="multilevel"/>
    <w:tmpl w:val="79009B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EC255C7"/>
    <w:multiLevelType w:val="multilevel"/>
    <w:tmpl w:val="DDAA54B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6F084BB6"/>
    <w:multiLevelType w:val="multilevel"/>
    <w:tmpl w:val="79A2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0972F02"/>
    <w:multiLevelType w:val="multilevel"/>
    <w:tmpl w:val="4EA213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15:restartNumberingAfterBreak="0">
    <w:nsid w:val="71971030"/>
    <w:multiLevelType w:val="multilevel"/>
    <w:tmpl w:val="728A8FE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723402BC"/>
    <w:multiLevelType w:val="multilevel"/>
    <w:tmpl w:val="0A2ECC5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72D114BF"/>
    <w:multiLevelType w:val="multilevel"/>
    <w:tmpl w:val="251AA31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73610ED6"/>
    <w:multiLevelType w:val="multilevel"/>
    <w:tmpl w:val="A96890C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73E7284D"/>
    <w:multiLevelType w:val="multilevel"/>
    <w:tmpl w:val="9A0A1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3EE553E"/>
    <w:multiLevelType w:val="multilevel"/>
    <w:tmpl w:val="67ACD0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42031C1"/>
    <w:multiLevelType w:val="multilevel"/>
    <w:tmpl w:val="FECC5F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44412D5"/>
    <w:multiLevelType w:val="multilevel"/>
    <w:tmpl w:val="757C7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4617A9B"/>
    <w:multiLevelType w:val="multilevel"/>
    <w:tmpl w:val="DCFC61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47B514C"/>
    <w:multiLevelType w:val="multilevel"/>
    <w:tmpl w:val="67ACD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574413E"/>
    <w:multiLevelType w:val="hybridMultilevel"/>
    <w:tmpl w:val="557269B2"/>
    <w:lvl w:ilvl="0" w:tplc="65DC338C">
      <w:start w:val="1"/>
      <w:numFmt w:val="decimal"/>
      <w:lvlText w:val="%1."/>
      <w:lvlJc w:val="left"/>
      <w:pPr>
        <w:ind w:left="720" w:hanging="360"/>
      </w:pPr>
      <w:rPr>
        <w:rFonts w:ascii="Arial" w:hAnsi="Arial" w:cs="Arial" w:hint="default"/>
      </w:rPr>
    </w:lvl>
    <w:lvl w:ilvl="1" w:tplc="8B20BDE0">
      <w:start w:val="1"/>
      <w:numFmt w:val="lowerLetter"/>
      <w:lvlText w:val="%2."/>
      <w:lvlJc w:val="left"/>
      <w:pPr>
        <w:ind w:left="1440" w:hanging="360"/>
      </w:pPr>
    </w:lvl>
    <w:lvl w:ilvl="2" w:tplc="D95C223E">
      <w:start w:val="1"/>
      <w:numFmt w:val="lowerRoman"/>
      <w:lvlText w:val="%3."/>
      <w:lvlJc w:val="right"/>
      <w:pPr>
        <w:ind w:left="2160" w:hanging="180"/>
      </w:pPr>
    </w:lvl>
    <w:lvl w:ilvl="3" w:tplc="0AC2FA32">
      <w:start w:val="1"/>
      <w:numFmt w:val="decimal"/>
      <w:lvlText w:val="%4."/>
      <w:lvlJc w:val="left"/>
      <w:pPr>
        <w:ind w:left="2880" w:hanging="360"/>
      </w:pPr>
    </w:lvl>
    <w:lvl w:ilvl="4" w:tplc="F1FE4A44">
      <w:start w:val="1"/>
      <w:numFmt w:val="lowerLetter"/>
      <w:lvlText w:val="%5."/>
      <w:lvlJc w:val="left"/>
      <w:pPr>
        <w:ind w:left="3600" w:hanging="360"/>
      </w:pPr>
    </w:lvl>
    <w:lvl w:ilvl="5" w:tplc="90DA8182">
      <w:start w:val="1"/>
      <w:numFmt w:val="lowerRoman"/>
      <w:lvlText w:val="%6."/>
      <w:lvlJc w:val="right"/>
      <w:pPr>
        <w:ind w:left="4320" w:hanging="180"/>
      </w:pPr>
    </w:lvl>
    <w:lvl w:ilvl="6" w:tplc="FBFEF9DA">
      <w:start w:val="1"/>
      <w:numFmt w:val="decimal"/>
      <w:lvlText w:val="%7."/>
      <w:lvlJc w:val="left"/>
      <w:pPr>
        <w:ind w:left="5040" w:hanging="360"/>
      </w:pPr>
    </w:lvl>
    <w:lvl w:ilvl="7" w:tplc="BCD0325A">
      <w:start w:val="1"/>
      <w:numFmt w:val="lowerLetter"/>
      <w:lvlText w:val="%8."/>
      <w:lvlJc w:val="left"/>
      <w:pPr>
        <w:ind w:left="5760" w:hanging="360"/>
      </w:pPr>
    </w:lvl>
    <w:lvl w:ilvl="8" w:tplc="328A51B6">
      <w:start w:val="1"/>
      <w:numFmt w:val="lowerRoman"/>
      <w:lvlText w:val="%9."/>
      <w:lvlJc w:val="right"/>
      <w:pPr>
        <w:ind w:left="6480" w:hanging="180"/>
      </w:pPr>
    </w:lvl>
  </w:abstractNum>
  <w:abstractNum w:abstractNumId="150" w15:restartNumberingAfterBreak="0">
    <w:nsid w:val="765F6D46"/>
    <w:multiLevelType w:val="multilevel"/>
    <w:tmpl w:val="D56C4DF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76D52060"/>
    <w:multiLevelType w:val="multilevel"/>
    <w:tmpl w:val="5B80D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78759D4"/>
    <w:multiLevelType w:val="multilevel"/>
    <w:tmpl w:val="ADD67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7BB188E"/>
    <w:multiLevelType w:val="multilevel"/>
    <w:tmpl w:val="8E0E2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89C56C4"/>
    <w:multiLevelType w:val="multilevel"/>
    <w:tmpl w:val="B668392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5" w15:restartNumberingAfterBreak="0">
    <w:nsid w:val="78A07056"/>
    <w:multiLevelType w:val="multilevel"/>
    <w:tmpl w:val="B07AACD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6" w15:restartNumberingAfterBreak="0">
    <w:nsid w:val="79916FB9"/>
    <w:multiLevelType w:val="multilevel"/>
    <w:tmpl w:val="B3BCE10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15:restartNumberingAfterBreak="0">
    <w:nsid w:val="7A5E2C61"/>
    <w:multiLevelType w:val="multilevel"/>
    <w:tmpl w:val="8474DA5C"/>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8" w15:restartNumberingAfterBreak="0">
    <w:nsid w:val="7A740491"/>
    <w:multiLevelType w:val="multilevel"/>
    <w:tmpl w:val="CA2A20E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9" w15:restartNumberingAfterBreak="0">
    <w:nsid w:val="7A9448F0"/>
    <w:multiLevelType w:val="multilevel"/>
    <w:tmpl w:val="C83C53A0"/>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Arial" w:eastAsia="Times New Roman" w:hAnsi="Arial" w:cs="Arial" w:hint="default"/>
        <w:sz w:val="1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BFA096D"/>
    <w:multiLevelType w:val="multilevel"/>
    <w:tmpl w:val="67ACD0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CC3100B"/>
    <w:multiLevelType w:val="multilevel"/>
    <w:tmpl w:val="6714EA8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7D324B7D"/>
    <w:multiLevelType w:val="multilevel"/>
    <w:tmpl w:val="7ED8A7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DE93746"/>
    <w:multiLevelType w:val="multilevel"/>
    <w:tmpl w:val="5916FC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E153501"/>
    <w:multiLevelType w:val="multilevel"/>
    <w:tmpl w:val="30B01C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FB21E1A"/>
    <w:multiLevelType w:val="multilevel"/>
    <w:tmpl w:val="F296E84C"/>
    <w:lvl w:ilvl="0">
      <w:start w:val="5"/>
      <w:numFmt w:val="decimal"/>
      <w:lvlText w:val="%1."/>
      <w:lvlJc w:val="left"/>
      <w:pPr>
        <w:tabs>
          <w:tab w:val="num" w:pos="720"/>
        </w:tabs>
        <w:ind w:left="720" w:hanging="360"/>
      </w:pPr>
      <w:rPr>
        <w:rFonts w:ascii="Arial" w:hAnsi="Arial" w:cs="Arial"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795152">
    <w:abstractNumId w:val="149"/>
  </w:num>
  <w:num w:numId="2" w16cid:durableId="1439326596">
    <w:abstractNumId w:val="159"/>
  </w:num>
  <w:num w:numId="3" w16cid:durableId="1246693518">
    <w:abstractNumId w:val="113"/>
  </w:num>
  <w:num w:numId="4" w16cid:durableId="96414934">
    <w:abstractNumId w:val="77"/>
  </w:num>
  <w:num w:numId="5" w16cid:durableId="470287483">
    <w:abstractNumId w:val="3"/>
  </w:num>
  <w:num w:numId="6" w16cid:durableId="1548833816">
    <w:abstractNumId w:val="132"/>
  </w:num>
  <w:num w:numId="7" w16cid:durableId="363020334">
    <w:abstractNumId w:val="85"/>
  </w:num>
  <w:num w:numId="8" w16cid:durableId="1712877499">
    <w:abstractNumId w:val="28"/>
  </w:num>
  <w:num w:numId="9" w16cid:durableId="1914394309">
    <w:abstractNumId w:val="97"/>
  </w:num>
  <w:num w:numId="10" w16cid:durableId="1245803963">
    <w:abstractNumId w:val="39"/>
  </w:num>
  <w:num w:numId="11" w16cid:durableId="2041926799">
    <w:abstractNumId w:val="89"/>
  </w:num>
  <w:num w:numId="12" w16cid:durableId="1093169120">
    <w:abstractNumId w:val="79"/>
  </w:num>
  <w:num w:numId="13" w16cid:durableId="904729356">
    <w:abstractNumId w:val="6"/>
  </w:num>
  <w:num w:numId="14" w16cid:durableId="223225650">
    <w:abstractNumId w:val="35"/>
  </w:num>
  <w:num w:numId="15" w16cid:durableId="1527870494">
    <w:abstractNumId w:val="2"/>
  </w:num>
  <w:num w:numId="16" w16cid:durableId="1393307854">
    <w:abstractNumId w:val="122"/>
  </w:num>
  <w:num w:numId="17" w16cid:durableId="1617372595">
    <w:abstractNumId w:val="1"/>
  </w:num>
  <w:num w:numId="18" w16cid:durableId="1872304559">
    <w:abstractNumId w:val="0"/>
  </w:num>
  <w:num w:numId="19" w16cid:durableId="471097725">
    <w:abstractNumId w:val="12"/>
  </w:num>
  <w:num w:numId="20" w16cid:durableId="309868537">
    <w:abstractNumId w:val="99"/>
  </w:num>
  <w:num w:numId="21" w16cid:durableId="1430076793">
    <w:abstractNumId w:val="153"/>
  </w:num>
  <w:num w:numId="22" w16cid:durableId="1766074109">
    <w:abstractNumId w:val="17"/>
  </w:num>
  <w:num w:numId="23" w16cid:durableId="1581404083">
    <w:abstractNumId w:val="163"/>
  </w:num>
  <w:num w:numId="24" w16cid:durableId="1527909231">
    <w:abstractNumId w:val="108"/>
  </w:num>
  <w:num w:numId="25" w16cid:durableId="1646811967">
    <w:abstractNumId w:val="13"/>
  </w:num>
  <w:num w:numId="26" w16cid:durableId="439497453">
    <w:abstractNumId w:val="33"/>
  </w:num>
  <w:num w:numId="27" w16cid:durableId="1925264774">
    <w:abstractNumId w:val="140"/>
  </w:num>
  <w:num w:numId="28" w16cid:durableId="1676301080">
    <w:abstractNumId w:val="64"/>
  </w:num>
  <w:num w:numId="29" w16cid:durableId="789205877">
    <w:abstractNumId w:val="66"/>
  </w:num>
  <w:num w:numId="30" w16cid:durableId="2006739506">
    <w:abstractNumId w:val="10"/>
  </w:num>
  <w:num w:numId="31" w16cid:durableId="564220607">
    <w:abstractNumId w:val="42"/>
  </w:num>
  <w:num w:numId="32" w16cid:durableId="206188735">
    <w:abstractNumId w:val="46"/>
  </w:num>
  <w:num w:numId="33" w16cid:durableId="5789984">
    <w:abstractNumId w:val="38"/>
  </w:num>
  <w:num w:numId="34" w16cid:durableId="1237590886">
    <w:abstractNumId w:val="100"/>
  </w:num>
  <w:num w:numId="35" w16cid:durableId="1072309214">
    <w:abstractNumId w:val="156"/>
  </w:num>
  <w:num w:numId="36" w16cid:durableId="1653560334">
    <w:abstractNumId w:val="105"/>
  </w:num>
  <w:num w:numId="37" w16cid:durableId="253250348">
    <w:abstractNumId w:val="106"/>
  </w:num>
  <w:num w:numId="38" w16cid:durableId="130441963">
    <w:abstractNumId w:val="130"/>
  </w:num>
  <w:num w:numId="39" w16cid:durableId="1638990837">
    <w:abstractNumId w:val="157"/>
  </w:num>
  <w:num w:numId="40" w16cid:durableId="102116929">
    <w:abstractNumId w:val="19"/>
  </w:num>
  <w:num w:numId="41" w16cid:durableId="1366440203">
    <w:abstractNumId w:val="152"/>
  </w:num>
  <w:num w:numId="42" w16cid:durableId="122191289">
    <w:abstractNumId w:val="54"/>
  </w:num>
  <w:num w:numId="43" w16cid:durableId="386686369">
    <w:abstractNumId w:val="154"/>
  </w:num>
  <w:num w:numId="44" w16cid:durableId="2143689651">
    <w:abstractNumId w:val="4"/>
  </w:num>
  <w:num w:numId="45" w16cid:durableId="1680890362">
    <w:abstractNumId w:val="32"/>
  </w:num>
  <w:num w:numId="46" w16cid:durableId="80302200">
    <w:abstractNumId w:val="70"/>
  </w:num>
  <w:num w:numId="47" w16cid:durableId="1881237655">
    <w:abstractNumId w:val="26"/>
  </w:num>
  <w:num w:numId="48" w16cid:durableId="1976713504">
    <w:abstractNumId w:val="91"/>
  </w:num>
  <w:num w:numId="49" w16cid:durableId="1726374177">
    <w:abstractNumId w:val="53"/>
  </w:num>
  <w:num w:numId="50" w16cid:durableId="853227042">
    <w:abstractNumId w:val="11"/>
  </w:num>
  <w:num w:numId="51" w16cid:durableId="45759848">
    <w:abstractNumId w:val="61"/>
  </w:num>
  <w:num w:numId="52" w16cid:durableId="258149348">
    <w:abstractNumId w:val="14"/>
  </w:num>
  <w:num w:numId="53" w16cid:durableId="396050300">
    <w:abstractNumId w:val="40"/>
  </w:num>
  <w:num w:numId="54" w16cid:durableId="1300383764">
    <w:abstractNumId w:val="161"/>
  </w:num>
  <w:num w:numId="55" w16cid:durableId="780030675">
    <w:abstractNumId w:val="47"/>
  </w:num>
  <w:num w:numId="56" w16cid:durableId="1735275834">
    <w:abstractNumId w:val="126"/>
  </w:num>
  <w:num w:numId="57" w16cid:durableId="1072582341">
    <w:abstractNumId w:val="136"/>
  </w:num>
  <w:num w:numId="58" w16cid:durableId="302468011">
    <w:abstractNumId w:val="142"/>
  </w:num>
  <w:num w:numId="59" w16cid:durableId="493187662">
    <w:abstractNumId w:val="158"/>
  </w:num>
  <w:num w:numId="60" w16cid:durableId="317542527">
    <w:abstractNumId w:val="133"/>
  </w:num>
  <w:num w:numId="61" w16cid:durableId="1219631390">
    <w:abstractNumId w:val="92"/>
  </w:num>
  <w:num w:numId="62" w16cid:durableId="1128426520">
    <w:abstractNumId w:val="48"/>
  </w:num>
  <w:num w:numId="63" w16cid:durableId="613294833">
    <w:abstractNumId w:val="58"/>
  </w:num>
  <w:num w:numId="64" w16cid:durableId="150605038">
    <w:abstractNumId w:val="60"/>
  </w:num>
  <w:num w:numId="65" w16cid:durableId="956568886">
    <w:abstractNumId w:val="155"/>
  </w:num>
  <w:num w:numId="66" w16cid:durableId="1635719796">
    <w:abstractNumId w:val="23"/>
  </w:num>
  <w:num w:numId="67" w16cid:durableId="889880129">
    <w:abstractNumId w:val="76"/>
  </w:num>
  <w:num w:numId="68" w16cid:durableId="1612467634">
    <w:abstractNumId w:val="8"/>
  </w:num>
  <w:num w:numId="69" w16cid:durableId="1113481199">
    <w:abstractNumId w:val="30"/>
  </w:num>
  <w:num w:numId="70" w16cid:durableId="172036376">
    <w:abstractNumId w:val="73"/>
  </w:num>
  <w:num w:numId="71" w16cid:durableId="1783917633">
    <w:abstractNumId w:val="129"/>
  </w:num>
  <w:num w:numId="72" w16cid:durableId="1569339271">
    <w:abstractNumId w:val="94"/>
  </w:num>
  <w:num w:numId="73" w16cid:durableId="229271269">
    <w:abstractNumId w:val="21"/>
  </w:num>
  <w:num w:numId="74" w16cid:durableId="1439787144">
    <w:abstractNumId w:val="141"/>
  </w:num>
  <w:num w:numId="75" w16cid:durableId="1112361404">
    <w:abstractNumId w:val="86"/>
  </w:num>
  <w:num w:numId="76" w16cid:durableId="2050102174">
    <w:abstractNumId w:val="49"/>
  </w:num>
  <w:num w:numId="77" w16cid:durableId="2032025478">
    <w:abstractNumId w:val="120"/>
  </w:num>
  <w:num w:numId="78" w16cid:durableId="817310232">
    <w:abstractNumId w:val="110"/>
  </w:num>
  <w:num w:numId="79" w16cid:durableId="1413506922">
    <w:abstractNumId w:val="95"/>
  </w:num>
  <w:num w:numId="80" w16cid:durableId="1326279699">
    <w:abstractNumId w:val="29"/>
  </w:num>
  <w:num w:numId="81" w16cid:durableId="1443302626">
    <w:abstractNumId w:val="145"/>
  </w:num>
  <w:num w:numId="82" w16cid:durableId="1977031838">
    <w:abstractNumId w:val="116"/>
  </w:num>
  <w:num w:numId="83" w16cid:durableId="1973712835">
    <w:abstractNumId w:val="52"/>
  </w:num>
  <w:num w:numId="84" w16cid:durableId="327514090">
    <w:abstractNumId w:val="164"/>
  </w:num>
  <w:num w:numId="85" w16cid:durableId="160590403">
    <w:abstractNumId w:val="114"/>
  </w:num>
  <w:num w:numId="86" w16cid:durableId="1545556017">
    <w:abstractNumId w:val="75"/>
  </w:num>
  <w:num w:numId="87" w16cid:durableId="446775853">
    <w:abstractNumId w:val="25"/>
  </w:num>
  <w:num w:numId="88" w16cid:durableId="64955059">
    <w:abstractNumId w:val="147"/>
  </w:num>
  <w:num w:numId="89" w16cid:durableId="908272013">
    <w:abstractNumId w:val="20"/>
  </w:num>
  <w:num w:numId="90" w16cid:durableId="930504284">
    <w:abstractNumId w:val="87"/>
  </w:num>
  <w:num w:numId="91" w16cid:durableId="1215893873">
    <w:abstractNumId w:val="16"/>
  </w:num>
  <w:num w:numId="92" w16cid:durableId="1587689471">
    <w:abstractNumId w:val="146"/>
  </w:num>
  <w:num w:numId="93" w16cid:durableId="1392924036">
    <w:abstractNumId w:val="101"/>
  </w:num>
  <w:num w:numId="94" w16cid:durableId="788402369">
    <w:abstractNumId w:val="143"/>
  </w:num>
  <w:num w:numId="95" w16cid:durableId="1422722822">
    <w:abstractNumId w:val="123"/>
  </w:num>
  <w:num w:numId="96" w16cid:durableId="1416587069">
    <w:abstractNumId w:val="43"/>
  </w:num>
  <w:num w:numId="97" w16cid:durableId="1216889907">
    <w:abstractNumId w:val="37"/>
  </w:num>
  <w:num w:numId="98" w16cid:durableId="2053143660">
    <w:abstractNumId w:val="24"/>
  </w:num>
  <w:num w:numId="99" w16cid:durableId="1536238180">
    <w:abstractNumId w:val="41"/>
  </w:num>
  <w:num w:numId="100" w16cid:durableId="1206065226">
    <w:abstractNumId w:val="56"/>
  </w:num>
  <w:num w:numId="101" w16cid:durableId="1846087782">
    <w:abstractNumId w:val="63"/>
  </w:num>
  <w:num w:numId="102" w16cid:durableId="588776613">
    <w:abstractNumId w:val="36"/>
  </w:num>
  <w:num w:numId="103" w16cid:durableId="256060868">
    <w:abstractNumId w:val="18"/>
  </w:num>
  <w:num w:numId="104" w16cid:durableId="2068145557">
    <w:abstractNumId w:val="57"/>
  </w:num>
  <w:num w:numId="105" w16cid:durableId="623774777">
    <w:abstractNumId w:val="111"/>
  </w:num>
  <w:num w:numId="106" w16cid:durableId="1284968390">
    <w:abstractNumId w:val="9"/>
  </w:num>
  <w:num w:numId="107" w16cid:durableId="1619683678">
    <w:abstractNumId w:val="151"/>
  </w:num>
  <w:num w:numId="108" w16cid:durableId="1776168228">
    <w:abstractNumId w:val="45"/>
  </w:num>
  <w:num w:numId="109" w16cid:durableId="2049333691">
    <w:abstractNumId w:val="68"/>
  </w:num>
  <w:num w:numId="110" w16cid:durableId="508561839">
    <w:abstractNumId w:val="109"/>
  </w:num>
  <w:num w:numId="111" w16cid:durableId="1328748033">
    <w:abstractNumId w:val="138"/>
  </w:num>
  <w:num w:numId="112" w16cid:durableId="893928484">
    <w:abstractNumId w:val="34"/>
  </w:num>
  <w:num w:numId="113" w16cid:durableId="1344744774">
    <w:abstractNumId w:val="139"/>
  </w:num>
  <w:num w:numId="114" w16cid:durableId="2134858497">
    <w:abstractNumId w:val="150"/>
  </w:num>
  <w:num w:numId="115" w16cid:durableId="162622268">
    <w:abstractNumId w:val="83"/>
  </w:num>
  <w:num w:numId="116" w16cid:durableId="553932262">
    <w:abstractNumId w:val="27"/>
  </w:num>
  <w:num w:numId="117" w16cid:durableId="1690913356">
    <w:abstractNumId w:val="115"/>
  </w:num>
  <w:num w:numId="118" w16cid:durableId="1700742616">
    <w:abstractNumId w:val="107"/>
  </w:num>
  <w:num w:numId="119" w16cid:durableId="32653622">
    <w:abstractNumId w:val="127"/>
  </w:num>
  <w:num w:numId="120" w16cid:durableId="1239174400">
    <w:abstractNumId w:val="44"/>
  </w:num>
  <w:num w:numId="121" w16cid:durableId="1006447647">
    <w:abstractNumId w:val="78"/>
  </w:num>
  <w:num w:numId="122" w16cid:durableId="574363458">
    <w:abstractNumId w:val="59"/>
  </w:num>
  <w:num w:numId="123" w16cid:durableId="1930505371">
    <w:abstractNumId w:val="67"/>
  </w:num>
  <w:num w:numId="124" w16cid:durableId="528950863">
    <w:abstractNumId w:val="135"/>
  </w:num>
  <w:num w:numId="125" w16cid:durableId="309679801">
    <w:abstractNumId w:val="104"/>
  </w:num>
  <w:num w:numId="126" w16cid:durableId="837422669">
    <w:abstractNumId w:val="162"/>
  </w:num>
  <w:num w:numId="127" w16cid:durableId="1551724089">
    <w:abstractNumId w:val="5"/>
  </w:num>
  <w:num w:numId="128" w16cid:durableId="2055425521">
    <w:abstractNumId w:val="128"/>
  </w:num>
  <w:num w:numId="129" w16cid:durableId="166406358">
    <w:abstractNumId w:val="112"/>
  </w:num>
  <w:num w:numId="130" w16cid:durableId="1261062258">
    <w:abstractNumId w:val="96"/>
  </w:num>
  <w:num w:numId="131" w16cid:durableId="1404647417">
    <w:abstractNumId w:val="124"/>
  </w:num>
  <w:num w:numId="132" w16cid:durableId="622660201">
    <w:abstractNumId w:val="71"/>
  </w:num>
  <w:num w:numId="133" w16cid:durableId="1643080477">
    <w:abstractNumId w:val="72"/>
  </w:num>
  <w:num w:numId="134" w16cid:durableId="1952278696">
    <w:abstractNumId w:val="90"/>
  </w:num>
  <w:num w:numId="135" w16cid:durableId="641544737">
    <w:abstractNumId w:val="55"/>
  </w:num>
  <w:num w:numId="136" w16cid:durableId="2140031827">
    <w:abstractNumId w:val="81"/>
  </w:num>
  <w:num w:numId="137" w16cid:durableId="1918319794">
    <w:abstractNumId w:val="84"/>
  </w:num>
  <w:num w:numId="138" w16cid:durableId="877741107">
    <w:abstractNumId w:val="65"/>
  </w:num>
  <w:num w:numId="139" w16cid:durableId="1013989951">
    <w:abstractNumId w:val="121"/>
  </w:num>
  <w:num w:numId="140" w16cid:durableId="873150938">
    <w:abstractNumId w:val="15"/>
  </w:num>
  <w:num w:numId="141" w16cid:durableId="587541575">
    <w:abstractNumId w:val="119"/>
  </w:num>
  <w:num w:numId="142" w16cid:durableId="2101674321">
    <w:abstractNumId w:val="22"/>
  </w:num>
  <w:num w:numId="143" w16cid:durableId="1098522632">
    <w:abstractNumId w:val="31"/>
  </w:num>
  <w:num w:numId="144" w16cid:durableId="15275815">
    <w:abstractNumId w:val="82"/>
  </w:num>
  <w:num w:numId="145" w16cid:durableId="996567492">
    <w:abstractNumId w:val="74"/>
  </w:num>
  <w:num w:numId="146" w16cid:durableId="2133555127">
    <w:abstractNumId w:val="165"/>
  </w:num>
  <w:num w:numId="147" w16cid:durableId="269169802">
    <w:abstractNumId w:val="93"/>
  </w:num>
  <w:num w:numId="148" w16cid:durableId="1255893673">
    <w:abstractNumId w:val="80"/>
  </w:num>
  <w:num w:numId="149" w16cid:durableId="947852198">
    <w:abstractNumId w:val="62"/>
  </w:num>
  <w:num w:numId="150" w16cid:durableId="32073700">
    <w:abstractNumId w:val="137"/>
  </w:num>
  <w:num w:numId="151" w16cid:durableId="719941068">
    <w:abstractNumId w:val="117"/>
  </w:num>
  <w:num w:numId="152" w16cid:durableId="171726177">
    <w:abstractNumId w:val="7"/>
  </w:num>
  <w:num w:numId="153" w16cid:durableId="1441758230">
    <w:abstractNumId w:val="69"/>
  </w:num>
  <w:num w:numId="154" w16cid:durableId="819229861">
    <w:abstractNumId w:val="118"/>
  </w:num>
  <w:num w:numId="155" w16cid:durableId="541940982">
    <w:abstractNumId w:val="51"/>
  </w:num>
  <w:num w:numId="156" w16cid:durableId="483622815">
    <w:abstractNumId w:val="131"/>
  </w:num>
  <w:num w:numId="157" w16cid:durableId="1070690100">
    <w:abstractNumId w:val="103"/>
  </w:num>
  <w:num w:numId="158" w16cid:durableId="1622031615">
    <w:abstractNumId w:val="50"/>
  </w:num>
  <w:num w:numId="159" w16cid:durableId="474875162">
    <w:abstractNumId w:val="102"/>
  </w:num>
  <w:num w:numId="160" w16cid:durableId="2116098128">
    <w:abstractNumId w:val="148"/>
  </w:num>
  <w:num w:numId="161" w16cid:durableId="1620601686">
    <w:abstractNumId w:val="125"/>
  </w:num>
  <w:num w:numId="162" w16cid:durableId="248537410">
    <w:abstractNumId w:val="160"/>
  </w:num>
  <w:num w:numId="163" w16cid:durableId="1786727933">
    <w:abstractNumId w:val="144"/>
  </w:num>
  <w:num w:numId="164" w16cid:durableId="423887326">
    <w:abstractNumId w:val="134"/>
  </w:num>
  <w:num w:numId="165" w16cid:durableId="1729110760">
    <w:abstractNumId w:val="88"/>
  </w:num>
  <w:num w:numId="166" w16cid:durableId="487595236">
    <w:abstractNumId w:val="98"/>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E0F"/>
    <w:rsid w:val="00000EBF"/>
    <w:rsid w:val="00002070"/>
    <w:rsid w:val="00010905"/>
    <w:rsid w:val="00014151"/>
    <w:rsid w:val="00015A07"/>
    <w:rsid w:val="000160E2"/>
    <w:rsid w:val="000168D1"/>
    <w:rsid w:val="0001781A"/>
    <w:rsid w:val="000216AD"/>
    <w:rsid w:val="00021805"/>
    <w:rsid w:val="00022873"/>
    <w:rsid w:val="00030352"/>
    <w:rsid w:val="00030BA4"/>
    <w:rsid w:val="00030CD2"/>
    <w:rsid w:val="00031B14"/>
    <w:rsid w:val="00033B98"/>
    <w:rsid w:val="000357F9"/>
    <w:rsid w:val="00036435"/>
    <w:rsid w:val="00037073"/>
    <w:rsid w:val="00042666"/>
    <w:rsid w:val="00051D39"/>
    <w:rsid w:val="00054ACD"/>
    <w:rsid w:val="00054E47"/>
    <w:rsid w:val="00056AFE"/>
    <w:rsid w:val="00060D39"/>
    <w:rsid w:val="00062455"/>
    <w:rsid w:val="00062788"/>
    <w:rsid w:val="00067513"/>
    <w:rsid w:val="00070CCF"/>
    <w:rsid w:val="000748D2"/>
    <w:rsid w:val="00077DEC"/>
    <w:rsid w:val="000805EF"/>
    <w:rsid w:val="000811F8"/>
    <w:rsid w:val="000832F3"/>
    <w:rsid w:val="00084175"/>
    <w:rsid w:val="00085187"/>
    <w:rsid w:val="00087340"/>
    <w:rsid w:val="0009059C"/>
    <w:rsid w:val="00091053"/>
    <w:rsid w:val="0009199C"/>
    <w:rsid w:val="00092CCE"/>
    <w:rsid w:val="00093A5B"/>
    <w:rsid w:val="00094232"/>
    <w:rsid w:val="0009449E"/>
    <w:rsid w:val="00094A10"/>
    <w:rsid w:val="000969A6"/>
    <w:rsid w:val="00097F5A"/>
    <w:rsid w:val="000A08EA"/>
    <w:rsid w:val="000A415C"/>
    <w:rsid w:val="000A552B"/>
    <w:rsid w:val="000A59FC"/>
    <w:rsid w:val="000B51A3"/>
    <w:rsid w:val="000C0F49"/>
    <w:rsid w:val="000C3C1F"/>
    <w:rsid w:val="000C4543"/>
    <w:rsid w:val="000C4AC4"/>
    <w:rsid w:val="000D22AE"/>
    <w:rsid w:val="000D646C"/>
    <w:rsid w:val="000D77A5"/>
    <w:rsid w:val="000D78F7"/>
    <w:rsid w:val="000E01BE"/>
    <w:rsid w:val="000E3648"/>
    <w:rsid w:val="000E5187"/>
    <w:rsid w:val="000E6AD9"/>
    <w:rsid w:val="000E7EC6"/>
    <w:rsid w:val="000F2493"/>
    <w:rsid w:val="000F39FA"/>
    <w:rsid w:val="000F4B20"/>
    <w:rsid w:val="000F5909"/>
    <w:rsid w:val="000F5D39"/>
    <w:rsid w:val="00100306"/>
    <w:rsid w:val="00106929"/>
    <w:rsid w:val="00106AFF"/>
    <w:rsid w:val="0010FD53"/>
    <w:rsid w:val="00110AAB"/>
    <w:rsid w:val="00114DD2"/>
    <w:rsid w:val="0011540F"/>
    <w:rsid w:val="001159FE"/>
    <w:rsid w:val="00115BF3"/>
    <w:rsid w:val="0011606E"/>
    <w:rsid w:val="001167B8"/>
    <w:rsid w:val="00117335"/>
    <w:rsid w:val="00121CB5"/>
    <w:rsid w:val="00122336"/>
    <w:rsid w:val="00124D22"/>
    <w:rsid w:val="001250D1"/>
    <w:rsid w:val="00126209"/>
    <w:rsid w:val="001311F6"/>
    <w:rsid w:val="00132971"/>
    <w:rsid w:val="00135D8B"/>
    <w:rsid w:val="001362EB"/>
    <w:rsid w:val="00136A5A"/>
    <w:rsid w:val="00143ECC"/>
    <w:rsid w:val="00145F78"/>
    <w:rsid w:val="0014657F"/>
    <w:rsid w:val="00150C56"/>
    <w:rsid w:val="00151486"/>
    <w:rsid w:val="00153746"/>
    <w:rsid w:val="00154F22"/>
    <w:rsid w:val="001552E0"/>
    <w:rsid w:val="00156CA8"/>
    <w:rsid w:val="00160387"/>
    <w:rsid w:val="001613F6"/>
    <w:rsid w:val="00162E19"/>
    <w:rsid w:val="00162ECC"/>
    <w:rsid w:val="00170814"/>
    <w:rsid w:val="00171B5E"/>
    <w:rsid w:val="001742B6"/>
    <w:rsid w:val="0017560C"/>
    <w:rsid w:val="00176517"/>
    <w:rsid w:val="0017694F"/>
    <w:rsid w:val="001779FA"/>
    <w:rsid w:val="00182BEA"/>
    <w:rsid w:val="0018450B"/>
    <w:rsid w:val="00185808"/>
    <w:rsid w:val="00190B4B"/>
    <w:rsid w:val="00190BBC"/>
    <w:rsid w:val="001963E9"/>
    <w:rsid w:val="001A2768"/>
    <w:rsid w:val="001A3DF9"/>
    <w:rsid w:val="001A4F0D"/>
    <w:rsid w:val="001A5420"/>
    <w:rsid w:val="001A57B2"/>
    <w:rsid w:val="001A5B4D"/>
    <w:rsid w:val="001A6961"/>
    <w:rsid w:val="001A6F85"/>
    <w:rsid w:val="001A7A75"/>
    <w:rsid w:val="001B24F0"/>
    <w:rsid w:val="001B62A2"/>
    <w:rsid w:val="001B62E9"/>
    <w:rsid w:val="001B636D"/>
    <w:rsid w:val="001C1CAC"/>
    <w:rsid w:val="001C1CE6"/>
    <w:rsid w:val="001C3AC0"/>
    <w:rsid w:val="001C474B"/>
    <w:rsid w:val="001D1855"/>
    <w:rsid w:val="001D2CCA"/>
    <w:rsid w:val="001D5AF6"/>
    <w:rsid w:val="001D5B82"/>
    <w:rsid w:val="001D6512"/>
    <w:rsid w:val="001E1C0F"/>
    <w:rsid w:val="001E26FE"/>
    <w:rsid w:val="001E2F51"/>
    <w:rsid w:val="001E7B0A"/>
    <w:rsid w:val="001F0E74"/>
    <w:rsid w:val="001F21A0"/>
    <w:rsid w:val="001F5BA4"/>
    <w:rsid w:val="002023E2"/>
    <w:rsid w:val="00203900"/>
    <w:rsid w:val="00203AE0"/>
    <w:rsid w:val="0020649C"/>
    <w:rsid w:val="00207285"/>
    <w:rsid w:val="00210263"/>
    <w:rsid w:val="002109F6"/>
    <w:rsid w:val="00215D68"/>
    <w:rsid w:val="0021689B"/>
    <w:rsid w:val="00217473"/>
    <w:rsid w:val="00217661"/>
    <w:rsid w:val="002249D3"/>
    <w:rsid w:val="00225DAC"/>
    <w:rsid w:val="00227C8F"/>
    <w:rsid w:val="00230117"/>
    <w:rsid w:val="0023310B"/>
    <w:rsid w:val="00234E34"/>
    <w:rsid w:val="00236537"/>
    <w:rsid w:val="00236735"/>
    <w:rsid w:val="0023698F"/>
    <w:rsid w:val="002432DC"/>
    <w:rsid w:val="002435EB"/>
    <w:rsid w:val="00243E89"/>
    <w:rsid w:val="00244604"/>
    <w:rsid w:val="0024512C"/>
    <w:rsid w:val="00246B49"/>
    <w:rsid w:val="0025070E"/>
    <w:rsid w:val="0025360C"/>
    <w:rsid w:val="00254DB2"/>
    <w:rsid w:val="002566AD"/>
    <w:rsid w:val="0025790B"/>
    <w:rsid w:val="00257FE6"/>
    <w:rsid w:val="00264140"/>
    <w:rsid w:val="0026519B"/>
    <w:rsid w:val="002660F3"/>
    <w:rsid w:val="00266118"/>
    <w:rsid w:val="00267A67"/>
    <w:rsid w:val="00270E25"/>
    <w:rsid w:val="00271884"/>
    <w:rsid w:val="002731F4"/>
    <w:rsid w:val="002738F1"/>
    <w:rsid w:val="0027488B"/>
    <w:rsid w:val="00275F27"/>
    <w:rsid w:val="002768AC"/>
    <w:rsid w:val="00282F89"/>
    <w:rsid w:val="00286D1E"/>
    <w:rsid w:val="00295AFA"/>
    <w:rsid w:val="00295CF4"/>
    <w:rsid w:val="002973BE"/>
    <w:rsid w:val="00297517"/>
    <w:rsid w:val="002A09E2"/>
    <w:rsid w:val="002A170C"/>
    <w:rsid w:val="002A694E"/>
    <w:rsid w:val="002A7CAF"/>
    <w:rsid w:val="002B2EE5"/>
    <w:rsid w:val="002B388D"/>
    <w:rsid w:val="002C05A8"/>
    <w:rsid w:val="002C0B9C"/>
    <w:rsid w:val="002C276A"/>
    <w:rsid w:val="002C34F0"/>
    <w:rsid w:val="002C3B83"/>
    <w:rsid w:val="002C41C0"/>
    <w:rsid w:val="002C6341"/>
    <w:rsid w:val="002D084E"/>
    <w:rsid w:val="002D17BC"/>
    <w:rsid w:val="002D621C"/>
    <w:rsid w:val="002D6707"/>
    <w:rsid w:val="002D73F3"/>
    <w:rsid w:val="002D776B"/>
    <w:rsid w:val="002E2C30"/>
    <w:rsid w:val="002E7AB6"/>
    <w:rsid w:val="003012DC"/>
    <w:rsid w:val="00301824"/>
    <w:rsid w:val="00301C6F"/>
    <w:rsid w:val="003021A0"/>
    <w:rsid w:val="00304C83"/>
    <w:rsid w:val="003056D4"/>
    <w:rsid w:val="00305A2C"/>
    <w:rsid w:val="00307E3D"/>
    <w:rsid w:val="00316D99"/>
    <w:rsid w:val="00316FE2"/>
    <w:rsid w:val="00320DA6"/>
    <w:rsid w:val="00322836"/>
    <w:rsid w:val="003234B4"/>
    <w:rsid w:val="00324C9E"/>
    <w:rsid w:val="0032671E"/>
    <w:rsid w:val="00331FB5"/>
    <w:rsid w:val="00333025"/>
    <w:rsid w:val="00333050"/>
    <w:rsid w:val="00333285"/>
    <w:rsid w:val="00333F4A"/>
    <w:rsid w:val="00334040"/>
    <w:rsid w:val="00334985"/>
    <w:rsid w:val="003379E4"/>
    <w:rsid w:val="003403AB"/>
    <w:rsid w:val="00343A76"/>
    <w:rsid w:val="0035312C"/>
    <w:rsid w:val="00355FD3"/>
    <w:rsid w:val="00360453"/>
    <w:rsid w:val="00360740"/>
    <w:rsid w:val="003625F8"/>
    <w:rsid w:val="00362DB9"/>
    <w:rsid w:val="00363AD5"/>
    <w:rsid w:val="00365B9E"/>
    <w:rsid w:val="003678B0"/>
    <w:rsid w:val="00367C64"/>
    <w:rsid w:val="00370231"/>
    <w:rsid w:val="0037105D"/>
    <w:rsid w:val="0037352E"/>
    <w:rsid w:val="0037444C"/>
    <w:rsid w:val="00374653"/>
    <w:rsid w:val="00375CBF"/>
    <w:rsid w:val="00376838"/>
    <w:rsid w:val="0038097C"/>
    <w:rsid w:val="00383F18"/>
    <w:rsid w:val="0038474C"/>
    <w:rsid w:val="0038FB60"/>
    <w:rsid w:val="003921CD"/>
    <w:rsid w:val="00392517"/>
    <w:rsid w:val="00392C26"/>
    <w:rsid w:val="0039366F"/>
    <w:rsid w:val="00393934"/>
    <w:rsid w:val="0039616D"/>
    <w:rsid w:val="00396204"/>
    <w:rsid w:val="003973B2"/>
    <w:rsid w:val="00397C5D"/>
    <w:rsid w:val="003A09E7"/>
    <w:rsid w:val="003A17C2"/>
    <w:rsid w:val="003A1CFA"/>
    <w:rsid w:val="003B1D40"/>
    <w:rsid w:val="003C0A15"/>
    <w:rsid w:val="003C1A7A"/>
    <w:rsid w:val="003C586A"/>
    <w:rsid w:val="003C7D3D"/>
    <w:rsid w:val="003D150F"/>
    <w:rsid w:val="003D18E5"/>
    <w:rsid w:val="003E0407"/>
    <w:rsid w:val="003E0E12"/>
    <w:rsid w:val="003E1341"/>
    <w:rsid w:val="003E154E"/>
    <w:rsid w:val="003E17E1"/>
    <w:rsid w:val="003E3067"/>
    <w:rsid w:val="003E4DF5"/>
    <w:rsid w:val="003E6F97"/>
    <w:rsid w:val="003E72A9"/>
    <w:rsid w:val="003E72D3"/>
    <w:rsid w:val="003E72DB"/>
    <w:rsid w:val="003F2FFA"/>
    <w:rsid w:val="00402C12"/>
    <w:rsid w:val="004060F6"/>
    <w:rsid w:val="00407959"/>
    <w:rsid w:val="00410591"/>
    <w:rsid w:val="00410BB3"/>
    <w:rsid w:val="004110A6"/>
    <w:rsid w:val="00412823"/>
    <w:rsid w:val="004133F1"/>
    <w:rsid w:val="0041371B"/>
    <w:rsid w:val="00415170"/>
    <w:rsid w:val="00417786"/>
    <w:rsid w:val="00420AF2"/>
    <w:rsid w:val="00421D84"/>
    <w:rsid w:val="0042349A"/>
    <w:rsid w:val="0042392B"/>
    <w:rsid w:val="004265C5"/>
    <w:rsid w:val="004308EE"/>
    <w:rsid w:val="00430D81"/>
    <w:rsid w:val="00430E7A"/>
    <w:rsid w:val="00431E5A"/>
    <w:rsid w:val="0043616B"/>
    <w:rsid w:val="00436515"/>
    <w:rsid w:val="00436A26"/>
    <w:rsid w:val="004433B0"/>
    <w:rsid w:val="0044626D"/>
    <w:rsid w:val="004473F2"/>
    <w:rsid w:val="00450687"/>
    <w:rsid w:val="00452758"/>
    <w:rsid w:val="00453889"/>
    <w:rsid w:val="00454B6E"/>
    <w:rsid w:val="004565C1"/>
    <w:rsid w:val="004605EA"/>
    <w:rsid w:val="0046195B"/>
    <w:rsid w:val="00462250"/>
    <w:rsid w:val="00462A4F"/>
    <w:rsid w:val="00462E8E"/>
    <w:rsid w:val="00465EB0"/>
    <w:rsid w:val="0046686C"/>
    <w:rsid w:val="004708D8"/>
    <w:rsid w:val="004712E2"/>
    <w:rsid w:val="004715D8"/>
    <w:rsid w:val="004725D8"/>
    <w:rsid w:val="0047516C"/>
    <w:rsid w:val="00475F02"/>
    <w:rsid w:val="00477A6A"/>
    <w:rsid w:val="00483D26"/>
    <w:rsid w:val="00484C8D"/>
    <w:rsid w:val="00487752"/>
    <w:rsid w:val="004901C3"/>
    <w:rsid w:val="00494307"/>
    <w:rsid w:val="004A364B"/>
    <w:rsid w:val="004A4BDB"/>
    <w:rsid w:val="004A72B2"/>
    <w:rsid w:val="004B0CC5"/>
    <w:rsid w:val="004B3C3C"/>
    <w:rsid w:val="004B60C0"/>
    <w:rsid w:val="004B63CA"/>
    <w:rsid w:val="004B7191"/>
    <w:rsid w:val="004B7890"/>
    <w:rsid w:val="004C1AA3"/>
    <w:rsid w:val="004C3250"/>
    <w:rsid w:val="004C34E2"/>
    <w:rsid w:val="004C3E42"/>
    <w:rsid w:val="004C4910"/>
    <w:rsid w:val="004C5DB1"/>
    <w:rsid w:val="004C6BF4"/>
    <w:rsid w:val="004C777E"/>
    <w:rsid w:val="004D18C9"/>
    <w:rsid w:val="004D2688"/>
    <w:rsid w:val="004D3FDA"/>
    <w:rsid w:val="004D6525"/>
    <w:rsid w:val="004E1B31"/>
    <w:rsid w:val="004E2C19"/>
    <w:rsid w:val="004F0326"/>
    <w:rsid w:val="004F18BB"/>
    <w:rsid w:val="004F1E67"/>
    <w:rsid w:val="004F1FAF"/>
    <w:rsid w:val="004F2031"/>
    <w:rsid w:val="004F25D0"/>
    <w:rsid w:val="004F3387"/>
    <w:rsid w:val="00501EA8"/>
    <w:rsid w:val="00503101"/>
    <w:rsid w:val="0051133E"/>
    <w:rsid w:val="005113AA"/>
    <w:rsid w:val="005121D2"/>
    <w:rsid w:val="005137ED"/>
    <w:rsid w:val="00514D20"/>
    <w:rsid w:val="00516964"/>
    <w:rsid w:val="00517F0F"/>
    <w:rsid w:val="0052002E"/>
    <w:rsid w:val="00522136"/>
    <w:rsid w:val="00522828"/>
    <w:rsid w:val="005248FC"/>
    <w:rsid w:val="005276C8"/>
    <w:rsid w:val="00527835"/>
    <w:rsid w:val="00530648"/>
    <w:rsid w:val="005321DA"/>
    <w:rsid w:val="005325EB"/>
    <w:rsid w:val="00532C71"/>
    <w:rsid w:val="00535D4A"/>
    <w:rsid w:val="00537413"/>
    <w:rsid w:val="00540A6A"/>
    <w:rsid w:val="00543E0F"/>
    <w:rsid w:val="005450AF"/>
    <w:rsid w:val="00550AC2"/>
    <w:rsid w:val="0055102B"/>
    <w:rsid w:val="005552DC"/>
    <w:rsid w:val="0055587E"/>
    <w:rsid w:val="00556368"/>
    <w:rsid w:val="0055689B"/>
    <w:rsid w:val="00557118"/>
    <w:rsid w:val="005571A4"/>
    <w:rsid w:val="0056011A"/>
    <w:rsid w:val="00561D0D"/>
    <w:rsid w:val="00567B54"/>
    <w:rsid w:val="005703E8"/>
    <w:rsid w:val="00575605"/>
    <w:rsid w:val="005769D3"/>
    <w:rsid w:val="00585818"/>
    <w:rsid w:val="00591836"/>
    <w:rsid w:val="00592250"/>
    <w:rsid w:val="005A03C1"/>
    <w:rsid w:val="005A351E"/>
    <w:rsid w:val="005A3B24"/>
    <w:rsid w:val="005A51AE"/>
    <w:rsid w:val="005A721A"/>
    <w:rsid w:val="005A7AA0"/>
    <w:rsid w:val="005B6734"/>
    <w:rsid w:val="005B7FB9"/>
    <w:rsid w:val="005C30C9"/>
    <w:rsid w:val="005C654C"/>
    <w:rsid w:val="005C70A5"/>
    <w:rsid w:val="005C77C0"/>
    <w:rsid w:val="005D0BB8"/>
    <w:rsid w:val="005D44DD"/>
    <w:rsid w:val="005D47F2"/>
    <w:rsid w:val="005D5DB0"/>
    <w:rsid w:val="005D6787"/>
    <w:rsid w:val="005D6DCD"/>
    <w:rsid w:val="005E1CDF"/>
    <w:rsid w:val="005E72E3"/>
    <w:rsid w:val="005F1556"/>
    <w:rsid w:val="005F2DA5"/>
    <w:rsid w:val="005F345D"/>
    <w:rsid w:val="005F3AA0"/>
    <w:rsid w:val="005F7BA3"/>
    <w:rsid w:val="00603F28"/>
    <w:rsid w:val="00610C9B"/>
    <w:rsid w:val="00614E06"/>
    <w:rsid w:val="00617AA8"/>
    <w:rsid w:val="00621DCB"/>
    <w:rsid w:val="00625375"/>
    <w:rsid w:val="00625831"/>
    <w:rsid w:val="00626C5C"/>
    <w:rsid w:val="00626CC7"/>
    <w:rsid w:val="00626E03"/>
    <w:rsid w:val="00631972"/>
    <w:rsid w:val="006327A3"/>
    <w:rsid w:val="00634623"/>
    <w:rsid w:val="00635D1B"/>
    <w:rsid w:val="0063762A"/>
    <w:rsid w:val="00640E95"/>
    <w:rsid w:val="00641B0D"/>
    <w:rsid w:val="006454A4"/>
    <w:rsid w:val="00646EAC"/>
    <w:rsid w:val="00647EF8"/>
    <w:rsid w:val="00650501"/>
    <w:rsid w:val="0065120F"/>
    <w:rsid w:val="00653657"/>
    <w:rsid w:val="006551B2"/>
    <w:rsid w:val="00663CFA"/>
    <w:rsid w:val="00665ACC"/>
    <w:rsid w:val="006668E8"/>
    <w:rsid w:val="0067257B"/>
    <w:rsid w:val="00675FC8"/>
    <w:rsid w:val="006774A2"/>
    <w:rsid w:val="0068242D"/>
    <w:rsid w:val="0068270B"/>
    <w:rsid w:val="0069029F"/>
    <w:rsid w:val="00692F9A"/>
    <w:rsid w:val="00696306"/>
    <w:rsid w:val="00696DF2"/>
    <w:rsid w:val="006A0218"/>
    <w:rsid w:val="006A1BF4"/>
    <w:rsid w:val="006A3D24"/>
    <w:rsid w:val="006A62BD"/>
    <w:rsid w:val="006B1145"/>
    <w:rsid w:val="006B25D8"/>
    <w:rsid w:val="006B46D4"/>
    <w:rsid w:val="006B7358"/>
    <w:rsid w:val="006C186A"/>
    <w:rsid w:val="006C25FE"/>
    <w:rsid w:val="006C4A68"/>
    <w:rsid w:val="006C62E3"/>
    <w:rsid w:val="006D6077"/>
    <w:rsid w:val="006D6238"/>
    <w:rsid w:val="006D7AB9"/>
    <w:rsid w:val="006E244B"/>
    <w:rsid w:val="006E2F85"/>
    <w:rsid w:val="006E4A4A"/>
    <w:rsid w:val="006E6869"/>
    <w:rsid w:val="006F00EF"/>
    <w:rsid w:val="006F4967"/>
    <w:rsid w:val="006F4DAF"/>
    <w:rsid w:val="007007D3"/>
    <w:rsid w:val="00700A11"/>
    <w:rsid w:val="00703E69"/>
    <w:rsid w:val="00706033"/>
    <w:rsid w:val="00710C3F"/>
    <w:rsid w:val="00712E54"/>
    <w:rsid w:val="00714971"/>
    <w:rsid w:val="007157B0"/>
    <w:rsid w:val="00716021"/>
    <w:rsid w:val="007160E9"/>
    <w:rsid w:val="00717067"/>
    <w:rsid w:val="00720753"/>
    <w:rsid w:val="00723B3F"/>
    <w:rsid w:val="007259FD"/>
    <w:rsid w:val="0072794F"/>
    <w:rsid w:val="00733618"/>
    <w:rsid w:val="00734150"/>
    <w:rsid w:val="00735CA6"/>
    <w:rsid w:val="00736855"/>
    <w:rsid w:val="00740D29"/>
    <w:rsid w:val="00743C2A"/>
    <w:rsid w:val="007460AD"/>
    <w:rsid w:val="00746470"/>
    <w:rsid w:val="00750213"/>
    <w:rsid w:val="007510E9"/>
    <w:rsid w:val="00752835"/>
    <w:rsid w:val="00754134"/>
    <w:rsid w:val="0075639C"/>
    <w:rsid w:val="007607AC"/>
    <w:rsid w:val="00762B12"/>
    <w:rsid w:val="00762D22"/>
    <w:rsid w:val="007669A5"/>
    <w:rsid w:val="00766DE6"/>
    <w:rsid w:val="00767F85"/>
    <w:rsid w:val="00770DCF"/>
    <w:rsid w:val="007717E9"/>
    <w:rsid w:val="00772BA2"/>
    <w:rsid w:val="00773A5A"/>
    <w:rsid w:val="00774490"/>
    <w:rsid w:val="00775BA5"/>
    <w:rsid w:val="007776E3"/>
    <w:rsid w:val="0078342B"/>
    <w:rsid w:val="007839C6"/>
    <w:rsid w:val="00787744"/>
    <w:rsid w:val="00793585"/>
    <w:rsid w:val="0079546E"/>
    <w:rsid w:val="00795DA8"/>
    <w:rsid w:val="007A22DA"/>
    <w:rsid w:val="007A48F2"/>
    <w:rsid w:val="007A4EB5"/>
    <w:rsid w:val="007A5275"/>
    <w:rsid w:val="007A6F2B"/>
    <w:rsid w:val="007B06A4"/>
    <w:rsid w:val="007B1D6B"/>
    <w:rsid w:val="007B5C8F"/>
    <w:rsid w:val="007C08D9"/>
    <w:rsid w:val="007C1CBD"/>
    <w:rsid w:val="007C2B94"/>
    <w:rsid w:val="007C2ED1"/>
    <w:rsid w:val="007C3B9D"/>
    <w:rsid w:val="007C543B"/>
    <w:rsid w:val="007C6F91"/>
    <w:rsid w:val="007C77FC"/>
    <w:rsid w:val="007C7F66"/>
    <w:rsid w:val="007D0E7B"/>
    <w:rsid w:val="007D2AC7"/>
    <w:rsid w:val="007D76BC"/>
    <w:rsid w:val="007D7C93"/>
    <w:rsid w:val="007E1629"/>
    <w:rsid w:val="007E2FE0"/>
    <w:rsid w:val="007F1146"/>
    <w:rsid w:val="007F15A1"/>
    <w:rsid w:val="007F32A9"/>
    <w:rsid w:val="007F570B"/>
    <w:rsid w:val="007F5918"/>
    <w:rsid w:val="007F5E40"/>
    <w:rsid w:val="007F67B5"/>
    <w:rsid w:val="007F761B"/>
    <w:rsid w:val="008009C7"/>
    <w:rsid w:val="00801F62"/>
    <w:rsid w:val="00804A8A"/>
    <w:rsid w:val="00804B96"/>
    <w:rsid w:val="00810B83"/>
    <w:rsid w:val="00812F0A"/>
    <w:rsid w:val="00813096"/>
    <w:rsid w:val="00813BD6"/>
    <w:rsid w:val="0081604A"/>
    <w:rsid w:val="0081637C"/>
    <w:rsid w:val="00817435"/>
    <w:rsid w:val="008212B6"/>
    <w:rsid w:val="00823817"/>
    <w:rsid w:val="00824CD1"/>
    <w:rsid w:val="00825411"/>
    <w:rsid w:val="00830765"/>
    <w:rsid w:val="008359EE"/>
    <w:rsid w:val="00835F5E"/>
    <w:rsid w:val="00836C27"/>
    <w:rsid w:val="0084203B"/>
    <w:rsid w:val="0084236F"/>
    <w:rsid w:val="0084558D"/>
    <w:rsid w:val="00846857"/>
    <w:rsid w:val="00856C0A"/>
    <w:rsid w:val="00857079"/>
    <w:rsid w:val="00862FA6"/>
    <w:rsid w:val="00862FF8"/>
    <w:rsid w:val="00863C9C"/>
    <w:rsid w:val="00863F3C"/>
    <w:rsid w:val="008655DE"/>
    <w:rsid w:val="008656D2"/>
    <w:rsid w:val="00870082"/>
    <w:rsid w:val="008706A0"/>
    <w:rsid w:val="008724E2"/>
    <w:rsid w:val="00873462"/>
    <w:rsid w:val="00873A33"/>
    <w:rsid w:val="00875DC1"/>
    <w:rsid w:val="00880EDD"/>
    <w:rsid w:val="008828BE"/>
    <w:rsid w:val="00882956"/>
    <w:rsid w:val="008831CA"/>
    <w:rsid w:val="00884DAC"/>
    <w:rsid w:val="00887299"/>
    <w:rsid w:val="0088740C"/>
    <w:rsid w:val="00887F55"/>
    <w:rsid w:val="0089224B"/>
    <w:rsid w:val="00892D77"/>
    <w:rsid w:val="00895CC1"/>
    <w:rsid w:val="008978F6"/>
    <w:rsid w:val="00897C9D"/>
    <w:rsid w:val="008A08D4"/>
    <w:rsid w:val="008A2B8E"/>
    <w:rsid w:val="008A617E"/>
    <w:rsid w:val="008A7225"/>
    <w:rsid w:val="008A7B3B"/>
    <w:rsid w:val="008B098F"/>
    <w:rsid w:val="008B1374"/>
    <w:rsid w:val="008B3933"/>
    <w:rsid w:val="008B427E"/>
    <w:rsid w:val="008B5349"/>
    <w:rsid w:val="008B6DDC"/>
    <w:rsid w:val="008C1728"/>
    <w:rsid w:val="008C1FF1"/>
    <w:rsid w:val="008C2068"/>
    <w:rsid w:val="008C63ED"/>
    <w:rsid w:val="008C7024"/>
    <w:rsid w:val="008D14DD"/>
    <w:rsid w:val="008D6710"/>
    <w:rsid w:val="008E178D"/>
    <w:rsid w:val="008E2F1A"/>
    <w:rsid w:val="008F003B"/>
    <w:rsid w:val="008F0F4A"/>
    <w:rsid w:val="009009F4"/>
    <w:rsid w:val="0090150A"/>
    <w:rsid w:val="00901C4A"/>
    <w:rsid w:val="0090276F"/>
    <w:rsid w:val="00904A81"/>
    <w:rsid w:val="00905B74"/>
    <w:rsid w:val="00906F20"/>
    <w:rsid w:val="0090773D"/>
    <w:rsid w:val="00911CD3"/>
    <w:rsid w:val="009136D6"/>
    <w:rsid w:val="0091439E"/>
    <w:rsid w:val="00915F07"/>
    <w:rsid w:val="0091695F"/>
    <w:rsid w:val="009175E4"/>
    <w:rsid w:val="00921380"/>
    <w:rsid w:val="00925ACD"/>
    <w:rsid w:val="00932126"/>
    <w:rsid w:val="00932B32"/>
    <w:rsid w:val="00933C55"/>
    <w:rsid w:val="00934606"/>
    <w:rsid w:val="00936D5A"/>
    <w:rsid w:val="00940A97"/>
    <w:rsid w:val="00940FA1"/>
    <w:rsid w:val="00941617"/>
    <w:rsid w:val="00942B33"/>
    <w:rsid w:val="009450E0"/>
    <w:rsid w:val="00946462"/>
    <w:rsid w:val="009471B7"/>
    <w:rsid w:val="0095017A"/>
    <w:rsid w:val="00951151"/>
    <w:rsid w:val="00951236"/>
    <w:rsid w:val="0096756F"/>
    <w:rsid w:val="00972C8A"/>
    <w:rsid w:val="0097418F"/>
    <w:rsid w:val="00975C56"/>
    <w:rsid w:val="00977D9E"/>
    <w:rsid w:val="009822C0"/>
    <w:rsid w:val="0098497B"/>
    <w:rsid w:val="00984A6B"/>
    <w:rsid w:val="00985D6C"/>
    <w:rsid w:val="00987AFA"/>
    <w:rsid w:val="00990098"/>
    <w:rsid w:val="00991F3A"/>
    <w:rsid w:val="00992A94"/>
    <w:rsid w:val="00992AC9"/>
    <w:rsid w:val="00996E0A"/>
    <w:rsid w:val="009A1B81"/>
    <w:rsid w:val="009A6B22"/>
    <w:rsid w:val="009A7105"/>
    <w:rsid w:val="009B259F"/>
    <w:rsid w:val="009B53D3"/>
    <w:rsid w:val="009B6EB5"/>
    <w:rsid w:val="009B7A24"/>
    <w:rsid w:val="009C2C74"/>
    <w:rsid w:val="009C3AFA"/>
    <w:rsid w:val="009C4742"/>
    <w:rsid w:val="009C59F6"/>
    <w:rsid w:val="009C5DBA"/>
    <w:rsid w:val="009C5FD7"/>
    <w:rsid w:val="009C7B00"/>
    <w:rsid w:val="009C7EC1"/>
    <w:rsid w:val="009D01CB"/>
    <w:rsid w:val="009D06EB"/>
    <w:rsid w:val="009D1EE8"/>
    <w:rsid w:val="009D2F0D"/>
    <w:rsid w:val="009D37CD"/>
    <w:rsid w:val="009D3B2D"/>
    <w:rsid w:val="009D45E1"/>
    <w:rsid w:val="009D525D"/>
    <w:rsid w:val="009D6D42"/>
    <w:rsid w:val="009D7147"/>
    <w:rsid w:val="009E09E2"/>
    <w:rsid w:val="009E2B60"/>
    <w:rsid w:val="009E2F92"/>
    <w:rsid w:val="009E41C4"/>
    <w:rsid w:val="009E714D"/>
    <w:rsid w:val="009F0313"/>
    <w:rsid w:val="009F03F5"/>
    <w:rsid w:val="009F0D30"/>
    <w:rsid w:val="009F5968"/>
    <w:rsid w:val="009F676B"/>
    <w:rsid w:val="009F7EA6"/>
    <w:rsid w:val="00A00916"/>
    <w:rsid w:val="00A0332E"/>
    <w:rsid w:val="00A04ABA"/>
    <w:rsid w:val="00A05C5C"/>
    <w:rsid w:val="00A06537"/>
    <w:rsid w:val="00A0747B"/>
    <w:rsid w:val="00A10290"/>
    <w:rsid w:val="00A15925"/>
    <w:rsid w:val="00A161BC"/>
    <w:rsid w:val="00A16995"/>
    <w:rsid w:val="00A16F6E"/>
    <w:rsid w:val="00A20C27"/>
    <w:rsid w:val="00A20FDC"/>
    <w:rsid w:val="00A23B0D"/>
    <w:rsid w:val="00A23DD1"/>
    <w:rsid w:val="00A27F31"/>
    <w:rsid w:val="00A30555"/>
    <w:rsid w:val="00A30DE8"/>
    <w:rsid w:val="00A34279"/>
    <w:rsid w:val="00A362CF"/>
    <w:rsid w:val="00A366A5"/>
    <w:rsid w:val="00A36A58"/>
    <w:rsid w:val="00A37B88"/>
    <w:rsid w:val="00A41E01"/>
    <w:rsid w:val="00A42693"/>
    <w:rsid w:val="00A43F32"/>
    <w:rsid w:val="00A46CCD"/>
    <w:rsid w:val="00A475CF"/>
    <w:rsid w:val="00A5082E"/>
    <w:rsid w:val="00A519B3"/>
    <w:rsid w:val="00A56AD8"/>
    <w:rsid w:val="00A60F83"/>
    <w:rsid w:val="00A63B36"/>
    <w:rsid w:val="00A67983"/>
    <w:rsid w:val="00A77757"/>
    <w:rsid w:val="00A805E9"/>
    <w:rsid w:val="00A808F0"/>
    <w:rsid w:val="00A819B9"/>
    <w:rsid w:val="00A83188"/>
    <w:rsid w:val="00A8784B"/>
    <w:rsid w:val="00A9095A"/>
    <w:rsid w:val="00A92668"/>
    <w:rsid w:val="00A95593"/>
    <w:rsid w:val="00A955B6"/>
    <w:rsid w:val="00AA6C6F"/>
    <w:rsid w:val="00AB095D"/>
    <w:rsid w:val="00AB141D"/>
    <w:rsid w:val="00AB4E9C"/>
    <w:rsid w:val="00AC09E8"/>
    <w:rsid w:val="00AC516B"/>
    <w:rsid w:val="00AC528E"/>
    <w:rsid w:val="00AC5E99"/>
    <w:rsid w:val="00AC6B37"/>
    <w:rsid w:val="00AC6ECE"/>
    <w:rsid w:val="00AD1945"/>
    <w:rsid w:val="00AD3C7D"/>
    <w:rsid w:val="00AD584A"/>
    <w:rsid w:val="00AD6220"/>
    <w:rsid w:val="00AE0C8C"/>
    <w:rsid w:val="00AE0F23"/>
    <w:rsid w:val="00AE1347"/>
    <w:rsid w:val="00AE4D43"/>
    <w:rsid w:val="00AF1870"/>
    <w:rsid w:val="00AF1D94"/>
    <w:rsid w:val="00AF33D0"/>
    <w:rsid w:val="00AF384E"/>
    <w:rsid w:val="00AF493A"/>
    <w:rsid w:val="00AF55D0"/>
    <w:rsid w:val="00AF5DF7"/>
    <w:rsid w:val="00B00130"/>
    <w:rsid w:val="00B03F0E"/>
    <w:rsid w:val="00B055CB"/>
    <w:rsid w:val="00B06EFD"/>
    <w:rsid w:val="00B07311"/>
    <w:rsid w:val="00B137D0"/>
    <w:rsid w:val="00B164A4"/>
    <w:rsid w:val="00B16B53"/>
    <w:rsid w:val="00B16FE7"/>
    <w:rsid w:val="00B27B18"/>
    <w:rsid w:val="00B30F4F"/>
    <w:rsid w:val="00B35BFB"/>
    <w:rsid w:val="00B3632F"/>
    <w:rsid w:val="00B366A0"/>
    <w:rsid w:val="00B37031"/>
    <w:rsid w:val="00B3792B"/>
    <w:rsid w:val="00B4311B"/>
    <w:rsid w:val="00B4361A"/>
    <w:rsid w:val="00B4523D"/>
    <w:rsid w:val="00B46337"/>
    <w:rsid w:val="00B50A7F"/>
    <w:rsid w:val="00B53E14"/>
    <w:rsid w:val="00B57886"/>
    <w:rsid w:val="00B615B8"/>
    <w:rsid w:val="00B63A3A"/>
    <w:rsid w:val="00B6471B"/>
    <w:rsid w:val="00B67A1D"/>
    <w:rsid w:val="00B67AB5"/>
    <w:rsid w:val="00B73094"/>
    <w:rsid w:val="00B7391F"/>
    <w:rsid w:val="00B75830"/>
    <w:rsid w:val="00B779B6"/>
    <w:rsid w:val="00B81667"/>
    <w:rsid w:val="00B83FAE"/>
    <w:rsid w:val="00B843E9"/>
    <w:rsid w:val="00B86588"/>
    <w:rsid w:val="00B86AE0"/>
    <w:rsid w:val="00B87718"/>
    <w:rsid w:val="00B90CA4"/>
    <w:rsid w:val="00B93104"/>
    <w:rsid w:val="00B95C1D"/>
    <w:rsid w:val="00B96B05"/>
    <w:rsid w:val="00BA0F97"/>
    <w:rsid w:val="00BA11C8"/>
    <w:rsid w:val="00BA26D7"/>
    <w:rsid w:val="00BA2BE1"/>
    <w:rsid w:val="00BA6ADB"/>
    <w:rsid w:val="00BB25EA"/>
    <w:rsid w:val="00BB266E"/>
    <w:rsid w:val="00BB3CBF"/>
    <w:rsid w:val="00BB57FF"/>
    <w:rsid w:val="00BB65FF"/>
    <w:rsid w:val="00BB6998"/>
    <w:rsid w:val="00BB7F41"/>
    <w:rsid w:val="00BC0E80"/>
    <w:rsid w:val="00BC11E1"/>
    <w:rsid w:val="00BC235D"/>
    <w:rsid w:val="00BC5CBE"/>
    <w:rsid w:val="00BC65E6"/>
    <w:rsid w:val="00BC6CE2"/>
    <w:rsid w:val="00BD0C71"/>
    <w:rsid w:val="00BD2623"/>
    <w:rsid w:val="00BD2EE1"/>
    <w:rsid w:val="00BD5697"/>
    <w:rsid w:val="00BD7122"/>
    <w:rsid w:val="00BE0773"/>
    <w:rsid w:val="00BE219B"/>
    <w:rsid w:val="00BE3C4D"/>
    <w:rsid w:val="00BE3ED2"/>
    <w:rsid w:val="00BE4F2F"/>
    <w:rsid w:val="00BE6F38"/>
    <w:rsid w:val="00BF05F5"/>
    <w:rsid w:val="00BF20F4"/>
    <w:rsid w:val="00BF43ED"/>
    <w:rsid w:val="00BF5166"/>
    <w:rsid w:val="00BF5CB5"/>
    <w:rsid w:val="00BF6226"/>
    <w:rsid w:val="00BF76FD"/>
    <w:rsid w:val="00C00B31"/>
    <w:rsid w:val="00C010A6"/>
    <w:rsid w:val="00C052DB"/>
    <w:rsid w:val="00C053ED"/>
    <w:rsid w:val="00C05765"/>
    <w:rsid w:val="00C05EB1"/>
    <w:rsid w:val="00C0609D"/>
    <w:rsid w:val="00C06F3F"/>
    <w:rsid w:val="00C11332"/>
    <w:rsid w:val="00C142F9"/>
    <w:rsid w:val="00C156E3"/>
    <w:rsid w:val="00C17F70"/>
    <w:rsid w:val="00C22B03"/>
    <w:rsid w:val="00C22C47"/>
    <w:rsid w:val="00C230F7"/>
    <w:rsid w:val="00C23A3E"/>
    <w:rsid w:val="00C26E28"/>
    <w:rsid w:val="00C26F1B"/>
    <w:rsid w:val="00C33D30"/>
    <w:rsid w:val="00C371F5"/>
    <w:rsid w:val="00C37935"/>
    <w:rsid w:val="00C37BB6"/>
    <w:rsid w:val="00C40DFF"/>
    <w:rsid w:val="00C43B20"/>
    <w:rsid w:val="00C449CA"/>
    <w:rsid w:val="00C4558C"/>
    <w:rsid w:val="00C45A6E"/>
    <w:rsid w:val="00C47F97"/>
    <w:rsid w:val="00C508A9"/>
    <w:rsid w:val="00C51458"/>
    <w:rsid w:val="00C53B7C"/>
    <w:rsid w:val="00C55810"/>
    <w:rsid w:val="00C567F1"/>
    <w:rsid w:val="00C56EBC"/>
    <w:rsid w:val="00C57494"/>
    <w:rsid w:val="00C60504"/>
    <w:rsid w:val="00C636E0"/>
    <w:rsid w:val="00C669E1"/>
    <w:rsid w:val="00C71D20"/>
    <w:rsid w:val="00C7249A"/>
    <w:rsid w:val="00C730B3"/>
    <w:rsid w:val="00C74805"/>
    <w:rsid w:val="00C80C0A"/>
    <w:rsid w:val="00C8217E"/>
    <w:rsid w:val="00C8246D"/>
    <w:rsid w:val="00C848B6"/>
    <w:rsid w:val="00C85595"/>
    <w:rsid w:val="00C85C8E"/>
    <w:rsid w:val="00C87846"/>
    <w:rsid w:val="00C8CFF4"/>
    <w:rsid w:val="00C93178"/>
    <w:rsid w:val="00C933EA"/>
    <w:rsid w:val="00C9499A"/>
    <w:rsid w:val="00CA1227"/>
    <w:rsid w:val="00CB01ED"/>
    <w:rsid w:val="00CB1FF2"/>
    <w:rsid w:val="00CB2C5A"/>
    <w:rsid w:val="00CB406B"/>
    <w:rsid w:val="00CB612A"/>
    <w:rsid w:val="00CC0A88"/>
    <w:rsid w:val="00CC34ED"/>
    <w:rsid w:val="00CC4333"/>
    <w:rsid w:val="00CC59ED"/>
    <w:rsid w:val="00CC7526"/>
    <w:rsid w:val="00CD28C1"/>
    <w:rsid w:val="00CD29F9"/>
    <w:rsid w:val="00CD6445"/>
    <w:rsid w:val="00CD7A3A"/>
    <w:rsid w:val="00CE15C9"/>
    <w:rsid w:val="00CE66DF"/>
    <w:rsid w:val="00CE6CB6"/>
    <w:rsid w:val="00CE6D51"/>
    <w:rsid w:val="00CF0359"/>
    <w:rsid w:val="00CF1BDE"/>
    <w:rsid w:val="00CF40CF"/>
    <w:rsid w:val="00CF472E"/>
    <w:rsid w:val="00D02E5C"/>
    <w:rsid w:val="00D039A3"/>
    <w:rsid w:val="00D110F2"/>
    <w:rsid w:val="00D11371"/>
    <w:rsid w:val="00D12052"/>
    <w:rsid w:val="00D120CA"/>
    <w:rsid w:val="00D144DB"/>
    <w:rsid w:val="00D15446"/>
    <w:rsid w:val="00D1581A"/>
    <w:rsid w:val="00D16C88"/>
    <w:rsid w:val="00D2083A"/>
    <w:rsid w:val="00D20D58"/>
    <w:rsid w:val="00D263FD"/>
    <w:rsid w:val="00D26C49"/>
    <w:rsid w:val="00D277D1"/>
    <w:rsid w:val="00D31614"/>
    <w:rsid w:val="00D3226A"/>
    <w:rsid w:val="00D333A0"/>
    <w:rsid w:val="00D338CF"/>
    <w:rsid w:val="00D361C8"/>
    <w:rsid w:val="00D36D9E"/>
    <w:rsid w:val="00D3744F"/>
    <w:rsid w:val="00D40F1E"/>
    <w:rsid w:val="00D40F7F"/>
    <w:rsid w:val="00D41A77"/>
    <w:rsid w:val="00D43508"/>
    <w:rsid w:val="00D465C7"/>
    <w:rsid w:val="00D502B3"/>
    <w:rsid w:val="00D566E2"/>
    <w:rsid w:val="00D60DC0"/>
    <w:rsid w:val="00D61A7C"/>
    <w:rsid w:val="00D63711"/>
    <w:rsid w:val="00D63DFD"/>
    <w:rsid w:val="00D655AE"/>
    <w:rsid w:val="00D65844"/>
    <w:rsid w:val="00D6695E"/>
    <w:rsid w:val="00D676F7"/>
    <w:rsid w:val="00D7256F"/>
    <w:rsid w:val="00D728A7"/>
    <w:rsid w:val="00D74302"/>
    <w:rsid w:val="00D77B72"/>
    <w:rsid w:val="00D82165"/>
    <w:rsid w:val="00D855F8"/>
    <w:rsid w:val="00D87327"/>
    <w:rsid w:val="00D92CCA"/>
    <w:rsid w:val="00D94129"/>
    <w:rsid w:val="00D95C98"/>
    <w:rsid w:val="00DA02E5"/>
    <w:rsid w:val="00DA14BD"/>
    <w:rsid w:val="00DA2AD2"/>
    <w:rsid w:val="00DA60CA"/>
    <w:rsid w:val="00DB245A"/>
    <w:rsid w:val="00DB2F7A"/>
    <w:rsid w:val="00DB3890"/>
    <w:rsid w:val="00DB421F"/>
    <w:rsid w:val="00DB544D"/>
    <w:rsid w:val="00DB624E"/>
    <w:rsid w:val="00DB7FF6"/>
    <w:rsid w:val="00DC1D8F"/>
    <w:rsid w:val="00DC65A7"/>
    <w:rsid w:val="00DD4260"/>
    <w:rsid w:val="00DD4C10"/>
    <w:rsid w:val="00DD7D81"/>
    <w:rsid w:val="00DE4BD1"/>
    <w:rsid w:val="00DE622C"/>
    <w:rsid w:val="00DE6475"/>
    <w:rsid w:val="00DF3591"/>
    <w:rsid w:val="00DF4C06"/>
    <w:rsid w:val="00DF724A"/>
    <w:rsid w:val="00DF74D7"/>
    <w:rsid w:val="00E00B63"/>
    <w:rsid w:val="00E01051"/>
    <w:rsid w:val="00E02CDB"/>
    <w:rsid w:val="00E07ACD"/>
    <w:rsid w:val="00E13900"/>
    <w:rsid w:val="00E13D26"/>
    <w:rsid w:val="00E167D3"/>
    <w:rsid w:val="00E16CB0"/>
    <w:rsid w:val="00E171C2"/>
    <w:rsid w:val="00E20148"/>
    <w:rsid w:val="00E25F57"/>
    <w:rsid w:val="00E2766D"/>
    <w:rsid w:val="00E31662"/>
    <w:rsid w:val="00E31875"/>
    <w:rsid w:val="00E321EE"/>
    <w:rsid w:val="00E3254F"/>
    <w:rsid w:val="00E35194"/>
    <w:rsid w:val="00E37355"/>
    <w:rsid w:val="00E3738A"/>
    <w:rsid w:val="00E40E45"/>
    <w:rsid w:val="00E4639E"/>
    <w:rsid w:val="00E46FF7"/>
    <w:rsid w:val="00E52EC4"/>
    <w:rsid w:val="00E52F34"/>
    <w:rsid w:val="00E56C7A"/>
    <w:rsid w:val="00E6115C"/>
    <w:rsid w:val="00E6149F"/>
    <w:rsid w:val="00E62E95"/>
    <w:rsid w:val="00E652E5"/>
    <w:rsid w:val="00E65B4A"/>
    <w:rsid w:val="00E6724B"/>
    <w:rsid w:val="00E704B1"/>
    <w:rsid w:val="00E71E98"/>
    <w:rsid w:val="00E732BC"/>
    <w:rsid w:val="00E735F6"/>
    <w:rsid w:val="00E74815"/>
    <w:rsid w:val="00E76077"/>
    <w:rsid w:val="00E83A5B"/>
    <w:rsid w:val="00E845D3"/>
    <w:rsid w:val="00E85910"/>
    <w:rsid w:val="00E85AE6"/>
    <w:rsid w:val="00E869FF"/>
    <w:rsid w:val="00E877D0"/>
    <w:rsid w:val="00E878B3"/>
    <w:rsid w:val="00EA00DB"/>
    <w:rsid w:val="00EA0ED5"/>
    <w:rsid w:val="00EA1D05"/>
    <w:rsid w:val="00EB171A"/>
    <w:rsid w:val="00EB21C2"/>
    <w:rsid w:val="00EB2387"/>
    <w:rsid w:val="00EB500A"/>
    <w:rsid w:val="00EB5B2C"/>
    <w:rsid w:val="00EB7C9A"/>
    <w:rsid w:val="00EB7F6B"/>
    <w:rsid w:val="00EC0F90"/>
    <w:rsid w:val="00EC4182"/>
    <w:rsid w:val="00ED3856"/>
    <w:rsid w:val="00EF0797"/>
    <w:rsid w:val="00EF124A"/>
    <w:rsid w:val="00EF3402"/>
    <w:rsid w:val="00EF4017"/>
    <w:rsid w:val="00EF4572"/>
    <w:rsid w:val="00EF463A"/>
    <w:rsid w:val="00EF5B05"/>
    <w:rsid w:val="00EF64F1"/>
    <w:rsid w:val="00EF7518"/>
    <w:rsid w:val="00EF7B44"/>
    <w:rsid w:val="00F04B52"/>
    <w:rsid w:val="00F04FB9"/>
    <w:rsid w:val="00F1137C"/>
    <w:rsid w:val="00F16507"/>
    <w:rsid w:val="00F16CE4"/>
    <w:rsid w:val="00F20DF9"/>
    <w:rsid w:val="00F20F19"/>
    <w:rsid w:val="00F21BE6"/>
    <w:rsid w:val="00F21DCA"/>
    <w:rsid w:val="00F2201E"/>
    <w:rsid w:val="00F23AF8"/>
    <w:rsid w:val="00F258BF"/>
    <w:rsid w:val="00F30093"/>
    <w:rsid w:val="00F307EC"/>
    <w:rsid w:val="00F32D3A"/>
    <w:rsid w:val="00F330D3"/>
    <w:rsid w:val="00F34456"/>
    <w:rsid w:val="00F34D5A"/>
    <w:rsid w:val="00F34D70"/>
    <w:rsid w:val="00F35806"/>
    <w:rsid w:val="00F40772"/>
    <w:rsid w:val="00F415C5"/>
    <w:rsid w:val="00F46557"/>
    <w:rsid w:val="00F472C8"/>
    <w:rsid w:val="00F515A6"/>
    <w:rsid w:val="00F51DD3"/>
    <w:rsid w:val="00F51F0F"/>
    <w:rsid w:val="00F53501"/>
    <w:rsid w:val="00F53837"/>
    <w:rsid w:val="00F549EE"/>
    <w:rsid w:val="00F578C7"/>
    <w:rsid w:val="00F61ACB"/>
    <w:rsid w:val="00F6504D"/>
    <w:rsid w:val="00F654F0"/>
    <w:rsid w:val="00F67A05"/>
    <w:rsid w:val="00F703A4"/>
    <w:rsid w:val="00F70808"/>
    <w:rsid w:val="00F70B97"/>
    <w:rsid w:val="00F73032"/>
    <w:rsid w:val="00F744CB"/>
    <w:rsid w:val="00F74FB5"/>
    <w:rsid w:val="00F81B09"/>
    <w:rsid w:val="00F81C9C"/>
    <w:rsid w:val="00F86E53"/>
    <w:rsid w:val="00F87C91"/>
    <w:rsid w:val="00F905BE"/>
    <w:rsid w:val="00F9553E"/>
    <w:rsid w:val="00F96BD5"/>
    <w:rsid w:val="00F975FF"/>
    <w:rsid w:val="00FA2F3F"/>
    <w:rsid w:val="00FA4896"/>
    <w:rsid w:val="00FB2DC4"/>
    <w:rsid w:val="00FB3BBB"/>
    <w:rsid w:val="00FB7A41"/>
    <w:rsid w:val="00FC04C5"/>
    <w:rsid w:val="00FC0A51"/>
    <w:rsid w:val="00FC394E"/>
    <w:rsid w:val="00FC4AFA"/>
    <w:rsid w:val="00FC602B"/>
    <w:rsid w:val="00FD106D"/>
    <w:rsid w:val="00FD30AA"/>
    <w:rsid w:val="00FD4E56"/>
    <w:rsid w:val="00FD4FB6"/>
    <w:rsid w:val="00FD7554"/>
    <w:rsid w:val="00FE0F1C"/>
    <w:rsid w:val="00FE16E0"/>
    <w:rsid w:val="00FE28D1"/>
    <w:rsid w:val="00FE7EAC"/>
    <w:rsid w:val="00FF1781"/>
    <w:rsid w:val="00FF3F4B"/>
    <w:rsid w:val="00FF6038"/>
    <w:rsid w:val="01106743"/>
    <w:rsid w:val="0168B47F"/>
    <w:rsid w:val="01AA0D1E"/>
    <w:rsid w:val="01D20116"/>
    <w:rsid w:val="01D743A9"/>
    <w:rsid w:val="022E955F"/>
    <w:rsid w:val="0253FE55"/>
    <w:rsid w:val="027B5AC8"/>
    <w:rsid w:val="028A25FE"/>
    <w:rsid w:val="028C8C72"/>
    <w:rsid w:val="0291F239"/>
    <w:rsid w:val="02D9E6FD"/>
    <w:rsid w:val="0326B898"/>
    <w:rsid w:val="0365F27C"/>
    <w:rsid w:val="0388E268"/>
    <w:rsid w:val="03ACBCE5"/>
    <w:rsid w:val="03FCB688"/>
    <w:rsid w:val="0436F2C4"/>
    <w:rsid w:val="04ACB17C"/>
    <w:rsid w:val="04B97E0B"/>
    <w:rsid w:val="04D0828F"/>
    <w:rsid w:val="04DDBD8E"/>
    <w:rsid w:val="04DF0032"/>
    <w:rsid w:val="05220E1B"/>
    <w:rsid w:val="05335EB0"/>
    <w:rsid w:val="055B67C8"/>
    <w:rsid w:val="05644F52"/>
    <w:rsid w:val="0567E1C0"/>
    <w:rsid w:val="05C243C1"/>
    <w:rsid w:val="05C992FB"/>
    <w:rsid w:val="063C25A2"/>
    <w:rsid w:val="06554E6C"/>
    <w:rsid w:val="06555A13"/>
    <w:rsid w:val="068C5A42"/>
    <w:rsid w:val="06C91C06"/>
    <w:rsid w:val="06CD7519"/>
    <w:rsid w:val="07306D92"/>
    <w:rsid w:val="07419727"/>
    <w:rsid w:val="075224F7"/>
    <w:rsid w:val="078719CB"/>
    <w:rsid w:val="07C0088D"/>
    <w:rsid w:val="07E7F2C5"/>
    <w:rsid w:val="081B02E3"/>
    <w:rsid w:val="08282AA3"/>
    <w:rsid w:val="08BFB4A9"/>
    <w:rsid w:val="08EA5546"/>
    <w:rsid w:val="08F96782"/>
    <w:rsid w:val="09077CFE"/>
    <w:rsid w:val="090A63E7"/>
    <w:rsid w:val="092F009B"/>
    <w:rsid w:val="0A609806"/>
    <w:rsid w:val="0AAC80AF"/>
    <w:rsid w:val="0AB5BA23"/>
    <w:rsid w:val="0AB65E27"/>
    <w:rsid w:val="0AC99EDC"/>
    <w:rsid w:val="0AE441AF"/>
    <w:rsid w:val="0B0F96C5"/>
    <w:rsid w:val="0B4CFF12"/>
    <w:rsid w:val="0B557526"/>
    <w:rsid w:val="0B80E268"/>
    <w:rsid w:val="0BED80A6"/>
    <w:rsid w:val="0BF49C1C"/>
    <w:rsid w:val="0C40B794"/>
    <w:rsid w:val="0C50E130"/>
    <w:rsid w:val="0C99CA71"/>
    <w:rsid w:val="0CC49B97"/>
    <w:rsid w:val="0D14D0D6"/>
    <w:rsid w:val="0D384AC9"/>
    <w:rsid w:val="0D45C017"/>
    <w:rsid w:val="0D51AD33"/>
    <w:rsid w:val="0D8379DB"/>
    <w:rsid w:val="0DAB8654"/>
    <w:rsid w:val="0DD186E7"/>
    <w:rsid w:val="0DF18ABE"/>
    <w:rsid w:val="0E08379F"/>
    <w:rsid w:val="0E1674A1"/>
    <w:rsid w:val="0E583028"/>
    <w:rsid w:val="0F2EF62D"/>
    <w:rsid w:val="0F4D1D9C"/>
    <w:rsid w:val="0F6BE5AD"/>
    <w:rsid w:val="0F79A56B"/>
    <w:rsid w:val="0F7C59E3"/>
    <w:rsid w:val="0F82FB28"/>
    <w:rsid w:val="0F8881F2"/>
    <w:rsid w:val="0F8C0616"/>
    <w:rsid w:val="0F99382B"/>
    <w:rsid w:val="0FB5056E"/>
    <w:rsid w:val="0FCCBF97"/>
    <w:rsid w:val="0FD08CCB"/>
    <w:rsid w:val="1036CCA9"/>
    <w:rsid w:val="1086276D"/>
    <w:rsid w:val="10C179AD"/>
    <w:rsid w:val="10DF6C63"/>
    <w:rsid w:val="10E4ABC9"/>
    <w:rsid w:val="11245253"/>
    <w:rsid w:val="11435BB9"/>
    <w:rsid w:val="115704E1"/>
    <w:rsid w:val="115E675F"/>
    <w:rsid w:val="124E68F5"/>
    <w:rsid w:val="129D8C14"/>
    <w:rsid w:val="12DA33EC"/>
    <w:rsid w:val="12DF2C1A"/>
    <w:rsid w:val="12F2D542"/>
    <w:rsid w:val="13415A47"/>
    <w:rsid w:val="1366AF65"/>
    <w:rsid w:val="1373C931"/>
    <w:rsid w:val="13C8AA16"/>
    <w:rsid w:val="13C93904"/>
    <w:rsid w:val="13C94CB0"/>
    <w:rsid w:val="14077A4C"/>
    <w:rsid w:val="145F74C2"/>
    <w:rsid w:val="14676248"/>
    <w:rsid w:val="14DC0C2E"/>
    <w:rsid w:val="1522CD08"/>
    <w:rsid w:val="153E0909"/>
    <w:rsid w:val="154BA528"/>
    <w:rsid w:val="15844771"/>
    <w:rsid w:val="15BEC22D"/>
    <w:rsid w:val="15C5BAA9"/>
    <w:rsid w:val="15CE717D"/>
    <w:rsid w:val="15E21F3D"/>
    <w:rsid w:val="1616CCDC"/>
    <w:rsid w:val="161C64FF"/>
    <w:rsid w:val="1653BDF6"/>
    <w:rsid w:val="16602CFE"/>
    <w:rsid w:val="16A6CE5C"/>
    <w:rsid w:val="16C286A0"/>
    <w:rsid w:val="16C35AB4"/>
    <w:rsid w:val="16C8EFC9"/>
    <w:rsid w:val="16E21826"/>
    <w:rsid w:val="1752689A"/>
    <w:rsid w:val="175A928E"/>
    <w:rsid w:val="177A6E1E"/>
    <w:rsid w:val="177FD452"/>
    <w:rsid w:val="1794DF3E"/>
    <w:rsid w:val="17A8F4CA"/>
    <w:rsid w:val="17C9FD17"/>
    <w:rsid w:val="17DFEBDC"/>
    <w:rsid w:val="180A0670"/>
    <w:rsid w:val="180D5050"/>
    <w:rsid w:val="1855A91B"/>
    <w:rsid w:val="188756CA"/>
    <w:rsid w:val="1910AD30"/>
    <w:rsid w:val="191FD4BF"/>
    <w:rsid w:val="192385E0"/>
    <w:rsid w:val="192C7C4B"/>
    <w:rsid w:val="193661B0"/>
    <w:rsid w:val="199AE30F"/>
    <w:rsid w:val="19C2C2E7"/>
    <w:rsid w:val="19FCEE5F"/>
    <w:rsid w:val="1A28F43A"/>
    <w:rsid w:val="1A7FCF57"/>
    <w:rsid w:val="1A8E5E10"/>
    <w:rsid w:val="1AB08B7F"/>
    <w:rsid w:val="1B042021"/>
    <w:rsid w:val="1B0CBCC9"/>
    <w:rsid w:val="1B0E388A"/>
    <w:rsid w:val="1B157BF0"/>
    <w:rsid w:val="1B41A732"/>
    <w:rsid w:val="1B571A4E"/>
    <w:rsid w:val="1B6E4929"/>
    <w:rsid w:val="1B7F11F4"/>
    <w:rsid w:val="1B90342B"/>
    <w:rsid w:val="1B96D754"/>
    <w:rsid w:val="1B9D8B82"/>
    <w:rsid w:val="1BE44231"/>
    <w:rsid w:val="1C00B91C"/>
    <w:rsid w:val="1C0B91F6"/>
    <w:rsid w:val="1C1DDFF7"/>
    <w:rsid w:val="1C25D9BD"/>
    <w:rsid w:val="1C3D1947"/>
    <w:rsid w:val="1C56E5CF"/>
    <w:rsid w:val="1C95E776"/>
    <w:rsid w:val="1D58337E"/>
    <w:rsid w:val="1D691010"/>
    <w:rsid w:val="1D727B45"/>
    <w:rsid w:val="1DB7EA1F"/>
    <w:rsid w:val="1DC1386B"/>
    <w:rsid w:val="1DED3122"/>
    <w:rsid w:val="1E051A11"/>
    <w:rsid w:val="1E1D55D2"/>
    <w:rsid w:val="1EA9620C"/>
    <w:rsid w:val="1EB9CDC7"/>
    <w:rsid w:val="1F645413"/>
    <w:rsid w:val="1F66C657"/>
    <w:rsid w:val="1F76A0D8"/>
    <w:rsid w:val="1F857241"/>
    <w:rsid w:val="1F8BBAA8"/>
    <w:rsid w:val="1FD59ADE"/>
    <w:rsid w:val="20117655"/>
    <w:rsid w:val="204BB973"/>
    <w:rsid w:val="210296B8"/>
    <w:rsid w:val="219661AD"/>
    <w:rsid w:val="2222C947"/>
    <w:rsid w:val="2288BF73"/>
    <w:rsid w:val="22E0E24C"/>
    <w:rsid w:val="22F13B22"/>
    <w:rsid w:val="22F8BEA0"/>
    <w:rsid w:val="230528FA"/>
    <w:rsid w:val="2358092C"/>
    <w:rsid w:val="23858D54"/>
    <w:rsid w:val="238DFBF8"/>
    <w:rsid w:val="23E10690"/>
    <w:rsid w:val="23E9B4E7"/>
    <w:rsid w:val="23FD7B7E"/>
    <w:rsid w:val="24436990"/>
    <w:rsid w:val="24539950"/>
    <w:rsid w:val="2460CDD7"/>
    <w:rsid w:val="249930B5"/>
    <w:rsid w:val="25831AB5"/>
    <w:rsid w:val="25B393A6"/>
    <w:rsid w:val="25CBEB88"/>
    <w:rsid w:val="25CC4A50"/>
    <w:rsid w:val="25E181BF"/>
    <w:rsid w:val="26002E16"/>
    <w:rsid w:val="26505981"/>
    <w:rsid w:val="26678F7C"/>
    <w:rsid w:val="26E2FB0C"/>
    <w:rsid w:val="2700707C"/>
    <w:rsid w:val="27078B3C"/>
    <w:rsid w:val="2778A3DE"/>
    <w:rsid w:val="277C653C"/>
    <w:rsid w:val="277DA430"/>
    <w:rsid w:val="278180E7"/>
    <w:rsid w:val="27918197"/>
    <w:rsid w:val="279B71B0"/>
    <w:rsid w:val="27C993CD"/>
    <w:rsid w:val="27D5D81D"/>
    <w:rsid w:val="28084BC8"/>
    <w:rsid w:val="28372EB6"/>
    <w:rsid w:val="285906AC"/>
    <w:rsid w:val="2874330C"/>
    <w:rsid w:val="287B17BB"/>
    <w:rsid w:val="2898385B"/>
    <w:rsid w:val="28B16EF9"/>
    <w:rsid w:val="28F515E6"/>
    <w:rsid w:val="292D35F1"/>
    <w:rsid w:val="2960D0A7"/>
    <w:rsid w:val="29A8F0DF"/>
    <w:rsid w:val="29B50851"/>
    <w:rsid w:val="29B57BA0"/>
    <w:rsid w:val="29F81DB4"/>
    <w:rsid w:val="2A289A2B"/>
    <w:rsid w:val="2A2F0B22"/>
    <w:rsid w:val="2A314982"/>
    <w:rsid w:val="2A525C18"/>
    <w:rsid w:val="2A568BD8"/>
    <w:rsid w:val="2AC14105"/>
    <w:rsid w:val="2AC6AF49"/>
    <w:rsid w:val="2ADE65AF"/>
    <w:rsid w:val="2ADFCB74"/>
    <w:rsid w:val="2B745794"/>
    <w:rsid w:val="2B7F0886"/>
    <w:rsid w:val="2BA64EC0"/>
    <w:rsid w:val="2BCADB83"/>
    <w:rsid w:val="2C245C81"/>
    <w:rsid w:val="2C660B7C"/>
    <w:rsid w:val="2C8FDD00"/>
    <w:rsid w:val="2CAA2F22"/>
    <w:rsid w:val="2CF0B6AB"/>
    <w:rsid w:val="2D1AF8D3"/>
    <w:rsid w:val="2D26007B"/>
    <w:rsid w:val="2D2E752D"/>
    <w:rsid w:val="2D342130"/>
    <w:rsid w:val="2DD99434"/>
    <w:rsid w:val="2DECE5B4"/>
    <w:rsid w:val="2DF8E1C7"/>
    <w:rsid w:val="2E1B22C9"/>
    <w:rsid w:val="2E310742"/>
    <w:rsid w:val="2E34E88A"/>
    <w:rsid w:val="2E624444"/>
    <w:rsid w:val="2E7B6D0E"/>
    <w:rsid w:val="2E82374B"/>
    <w:rsid w:val="2E924A4C"/>
    <w:rsid w:val="2EEEE4F9"/>
    <w:rsid w:val="2EF71568"/>
    <w:rsid w:val="2F417EE7"/>
    <w:rsid w:val="2F566520"/>
    <w:rsid w:val="2F6A0654"/>
    <w:rsid w:val="2F7A35D6"/>
    <w:rsid w:val="2F80F80F"/>
    <w:rsid w:val="2FCD51BF"/>
    <w:rsid w:val="2FD72D12"/>
    <w:rsid w:val="2FEA3FED"/>
    <w:rsid w:val="3020F158"/>
    <w:rsid w:val="3065EC82"/>
    <w:rsid w:val="308B7AE4"/>
    <w:rsid w:val="30921144"/>
    <w:rsid w:val="30BE818F"/>
    <w:rsid w:val="30DE4248"/>
    <w:rsid w:val="30F1D798"/>
    <w:rsid w:val="314DA733"/>
    <w:rsid w:val="31B5D99D"/>
    <w:rsid w:val="31F23334"/>
    <w:rsid w:val="31FFFCD8"/>
    <w:rsid w:val="323DA63E"/>
    <w:rsid w:val="32A6DC6A"/>
    <w:rsid w:val="32F7FFF4"/>
    <w:rsid w:val="3335A5B7"/>
    <w:rsid w:val="3336AAC8"/>
    <w:rsid w:val="33E01601"/>
    <w:rsid w:val="34139F48"/>
    <w:rsid w:val="3430CD83"/>
    <w:rsid w:val="345983CB"/>
    <w:rsid w:val="34732DE8"/>
    <w:rsid w:val="349C18AA"/>
    <w:rsid w:val="34D1218E"/>
    <w:rsid w:val="34ED7A5F"/>
    <w:rsid w:val="35391516"/>
    <w:rsid w:val="3619CDAB"/>
    <w:rsid w:val="36D5D245"/>
    <w:rsid w:val="36DDD42C"/>
    <w:rsid w:val="37103CE4"/>
    <w:rsid w:val="37172126"/>
    <w:rsid w:val="3717B6C3"/>
    <w:rsid w:val="375A27CB"/>
    <w:rsid w:val="37810C23"/>
    <w:rsid w:val="379DEFCA"/>
    <w:rsid w:val="38C8258A"/>
    <w:rsid w:val="39131E3F"/>
    <w:rsid w:val="3933E55A"/>
    <w:rsid w:val="397C46A2"/>
    <w:rsid w:val="398E38F4"/>
    <w:rsid w:val="39C0E38E"/>
    <w:rsid w:val="39EC1252"/>
    <w:rsid w:val="39F95A88"/>
    <w:rsid w:val="3A0667F9"/>
    <w:rsid w:val="3A19FF19"/>
    <w:rsid w:val="3A288D38"/>
    <w:rsid w:val="3A2A67F5"/>
    <w:rsid w:val="3A38AD1E"/>
    <w:rsid w:val="3A538745"/>
    <w:rsid w:val="3A70E676"/>
    <w:rsid w:val="3A82718D"/>
    <w:rsid w:val="3AB077A1"/>
    <w:rsid w:val="3AD1F226"/>
    <w:rsid w:val="3AF7D89A"/>
    <w:rsid w:val="3B46DEBA"/>
    <w:rsid w:val="3B53B8C7"/>
    <w:rsid w:val="3BAFEA8C"/>
    <w:rsid w:val="3BFEA5D2"/>
    <w:rsid w:val="3C12F6D5"/>
    <w:rsid w:val="3C1AA6C3"/>
    <w:rsid w:val="3C32F916"/>
    <w:rsid w:val="3C4B18E9"/>
    <w:rsid w:val="3C4FA5C2"/>
    <w:rsid w:val="3C4FDF5D"/>
    <w:rsid w:val="3C9FC692"/>
    <w:rsid w:val="3CA72A8F"/>
    <w:rsid w:val="3CA789F9"/>
    <w:rsid w:val="3CDDC85C"/>
    <w:rsid w:val="3CE2AF1B"/>
    <w:rsid w:val="3CEBDA5C"/>
    <w:rsid w:val="3CF4E250"/>
    <w:rsid w:val="3CFD3258"/>
    <w:rsid w:val="3D362E20"/>
    <w:rsid w:val="3D471149"/>
    <w:rsid w:val="3D5DD3AC"/>
    <w:rsid w:val="3D602DFA"/>
    <w:rsid w:val="3DF2A882"/>
    <w:rsid w:val="3E16BEDB"/>
    <w:rsid w:val="3E2D5710"/>
    <w:rsid w:val="3E4B1E7C"/>
    <w:rsid w:val="3E6A456C"/>
    <w:rsid w:val="3EA12FC8"/>
    <w:rsid w:val="3EE08424"/>
    <w:rsid w:val="3EF9CA06"/>
    <w:rsid w:val="3F0836C8"/>
    <w:rsid w:val="3F4806A8"/>
    <w:rsid w:val="3F5E3F75"/>
    <w:rsid w:val="3F75365C"/>
    <w:rsid w:val="3F781589"/>
    <w:rsid w:val="3FF50854"/>
    <w:rsid w:val="4010D597"/>
    <w:rsid w:val="4011609C"/>
    <w:rsid w:val="401ABB5B"/>
    <w:rsid w:val="40221C01"/>
    <w:rsid w:val="40478E35"/>
    <w:rsid w:val="4084B672"/>
    <w:rsid w:val="40857088"/>
    <w:rsid w:val="408EC645"/>
    <w:rsid w:val="4097CEBC"/>
    <w:rsid w:val="40AE1EC0"/>
    <w:rsid w:val="40C15B90"/>
    <w:rsid w:val="40D216F5"/>
    <w:rsid w:val="40D7387C"/>
    <w:rsid w:val="40EA38C0"/>
    <w:rsid w:val="4107FBCF"/>
    <w:rsid w:val="41180699"/>
    <w:rsid w:val="411ED90D"/>
    <w:rsid w:val="414297C6"/>
    <w:rsid w:val="416F8AB0"/>
    <w:rsid w:val="41791827"/>
    <w:rsid w:val="41A94B09"/>
    <w:rsid w:val="41B6F93C"/>
    <w:rsid w:val="4220CE51"/>
    <w:rsid w:val="42A4C7F8"/>
    <w:rsid w:val="42E39A11"/>
    <w:rsid w:val="42E5A017"/>
    <w:rsid w:val="43166C13"/>
    <w:rsid w:val="4372620C"/>
    <w:rsid w:val="44409859"/>
    <w:rsid w:val="444B6A19"/>
    <w:rsid w:val="445AD3DD"/>
    <w:rsid w:val="445C6C52"/>
    <w:rsid w:val="447D361D"/>
    <w:rsid w:val="44DB8769"/>
    <w:rsid w:val="44F01A24"/>
    <w:rsid w:val="44F58D24"/>
    <w:rsid w:val="4558E1AB"/>
    <w:rsid w:val="4578746B"/>
    <w:rsid w:val="45A58818"/>
    <w:rsid w:val="45CAD4B1"/>
    <w:rsid w:val="461D6443"/>
    <w:rsid w:val="4625373B"/>
    <w:rsid w:val="46729D05"/>
    <w:rsid w:val="467757CA"/>
    <w:rsid w:val="46AA02CE"/>
    <w:rsid w:val="46EAAE23"/>
    <w:rsid w:val="470712B7"/>
    <w:rsid w:val="47141C93"/>
    <w:rsid w:val="4769515A"/>
    <w:rsid w:val="4769FF11"/>
    <w:rsid w:val="47874B87"/>
    <w:rsid w:val="47A2A2F5"/>
    <w:rsid w:val="47AC724D"/>
    <w:rsid w:val="487BBCCA"/>
    <w:rsid w:val="489DB6B6"/>
    <w:rsid w:val="48B17944"/>
    <w:rsid w:val="48D39A68"/>
    <w:rsid w:val="48DD28DA"/>
    <w:rsid w:val="491402A8"/>
    <w:rsid w:val="4934814E"/>
    <w:rsid w:val="4939A9F2"/>
    <w:rsid w:val="494E69DA"/>
    <w:rsid w:val="4964FA5A"/>
    <w:rsid w:val="49BAC31D"/>
    <w:rsid w:val="49CA4428"/>
    <w:rsid w:val="49F1C88A"/>
    <w:rsid w:val="4A1E8DFD"/>
    <w:rsid w:val="4A55408D"/>
    <w:rsid w:val="4A78F93B"/>
    <w:rsid w:val="4A9268CD"/>
    <w:rsid w:val="4AE97F6C"/>
    <w:rsid w:val="4B0F195C"/>
    <w:rsid w:val="4B0F965D"/>
    <w:rsid w:val="4B12882C"/>
    <w:rsid w:val="4B644EF0"/>
    <w:rsid w:val="4B88BD1F"/>
    <w:rsid w:val="4BAF9429"/>
    <w:rsid w:val="4BB983AF"/>
    <w:rsid w:val="4BBF24B1"/>
    <w:rsid w:val="4BCDC53A"/>
    <w:rsid w:val="4BE76893"/>
    <w:rsid w:val="4C24EAE2"/>
    <w:rsid w:val="4C25D4FE"/>
    <w:rsid w:val="4C968154"/>
    <w:rsid w:val="4CBFED36"/>
    <w:rsid w:val="4CC74EC1"/>
    <w:rsid w:val="4CFF5412"/>
    <w:rsid w:val="4D01B130"/>
    <w:rsid w:val="4D2E53FA"/>
    <w:rsid w:val="4D62B0EC"/>
    <w:rsid w:val="4DB521F1"/>
    <w:rsid w:val="4DC0BB43"/>
    <w:rsid w:val="4DED8B20"/>
    <w:rsid w:val="4E3E72D2"/>
    <w:rsid w:val="4E43ADEE"/>
    <w:rsid w:val="4E6334CE"/>
    <w:rsid w:val="4EA58143"/>
    <w:rsid w:val="4EB44CDE"/>
    <w:rsid w:val="4EDCDD99"/>
    <w:rsid w:val="4F52B80B"/>
    <w:rsid w:val="4FAF10A3"/>
    <w:rsid w:val="4FCCE174"/>
    <w:rsid w:val="4FF78DF8"/>
    <w:rsid w:val="501F86DC"/>
    <w:rsid w:val="502745F0"/>
    <w:rsid w:val="503C7DAA"/>
    <w:rsid w:val="50645D2A"/>
    <w:rsid w:val="50F70B43"/>
    <w:rsid w:val="51513151"/>
    <w:rsid w:val="515DED7A"/>
    <w:rsid w:val="51C7F6DC"/>
    <w:rsid w:val="51FB55FE"/>
    <w:rsid w:val="5201C51D"/>
    <w:rsid w:val="52321732"/>
    <w:rsid w:val="524D344A"/>
    <w:rsid w:val="52ECAFF3"/>
    <w:rsid w:val="5308567E"/>
    <w:rsid w:val="53114533"/>
    <w:rsid w:val="5311E3F5"/>
    <w:rsid w:val="536687A9"/>
    <w:rsid w:val="5384034E"/>
    <w:rsid w:val="5384A8D9"/>
    <w:rsid w:val="53C4902B"/>
    <w:rsid w:val="53F39CB5"/>
    <w:rsid w:val="53F78D31"/>
    <w:rsid w:val="543FEAD2"/>
    <w:rsid w:val="546629BE"/>
    <w:rsid w:val="5475704A"/>
    <w:rsid w:val="54889E4C"/>
    <w:rsid w:val="54990A07"/>
    <w:rsid w:val="54E41CB1"/>
    <w:rsid w:val="5511A3E9"/>
    <w:rsid w:val="556338E2"/>
    <w:rsid w:val="559AE576"/>
    <w:rsid w:val="55B08B2E"/>
    <w:rsid w:val="55C34A9E"/>
    <w:rsid w:val="56BE3F59"/>
    <w:rsid w:val="56FF3D0A"/>
    <w:rsid w:val="570BF933"/>
    <w:rsid w:val="573DE5D2"/>
    <w:rsid w:val="57600B7D"/>
    <w:rsid w:val="577C25D9"/>
    <w:rsid w:val="57852177"/>
    <w:rsid w:val="57AC2BE1"/>
    <w:rsid w:val="57D18CA6"/>
    <w:rsid w:val="57D9FA81"/>
    <w:rsid w:val="57E0D340"/>
    <w:rsid w:val="57FE98C9"/>
    <w:rsid w:val="583216D9"/>
    <w:rsid w:val="584FA4FF"/>
    <w:rsid w:val="58957DC5"/>
    <w:rsid w:val="58E4653A"/>
    <w:rsid w:val="590B9F25"/>
    <w:rsid w:val="5929F3E4"/>
    <w:rsid w:val="59311F04"/>
    <w:rsid w:val="595BBE39"/>
    <w:rsid w:val="596CE72B"/>
    <w:rsid w:val="59AAF8FC"/>
    <w:rsid w:val="5A04FC56"/>
    <w:rsid w:val="5A0FB62F"/>
    <w:rsid w:val="5A280B97"/>
    <w:rsid w:val="5A69CEA5"/>
    <w:rsid w:val="5A80359B"/>
    <w:rsid w:val="5AD3B9A2"/>
    <w:rsid w:val="5B113A03"/>
    <w:rsid w:val="5B1BCE8A"/>
    <w:rsid w:val="5B48AC7F"/>
    <w:rsid w:val="5B7DC5E4"/>
    <w:rsid w:val="5BC0BDFF"/>
    <w:rsid w:val="5BD27A66"/>
    <w:rsid w:val="5BF90C1A"/>
    <w:rsid w:val="5C1B4746"/>
    <w:rsid w:val="5C450891"/>
    <w:rsid w:val="5C9FBB36"/>
    <w:rsid w:val="5CA41BEC"/>
    <w:rsid w:val="5CC9780E"/>
    <w:rsid w:val="5CD1A054"/>
    <w:rsid w:val="5D2D80DD"/>
    <w:rsid w:val="5D40177E"/>
    <w:rsid w:val="5D7608CD"/>
    <w:rsid w:val="5DB1C44A"/>
    <w:rsid w:val="5DBE94F3"/>
    <w:rsid w:val="5DCCB0C2"/>
    <w:rsid w:val="5DD99429"/>
    <w:rsid w:val="5E2273A0"/>
    <w:rsid w:val="5E2A3CE1"/>
    <w:rsid w:val="5E3F8C79"/>
    <w:rsid w:val="5EACD1B0"/>
    <w:rsid w:val="5EC9FEF5"/>
    <w:rsid w:val="5ED32603"/>
    <w:rsid w:val="5EF0A44F"/>
    <w:rsid w:val="5EF771DD"/>
    <w:rsid w:val="5F03F2CE"/>
    <w:rsid w:val="5F11D92E"/>
    <w:rsid w:val="5FB3EDC2"/>
    <w:rsid w:val="5FC9CA8D"/>
    <w:rsid w:val="5FCD21F3"/>
    <w:rsid w:val="6011E741"/>
    <w:rsid w:val="6024D4F5"/>
    <w:rsid w:val="604DB016"/>
    <w:rsid w:val="6057A072"/>
    <w:rsid w:val="60740960"/>
    <w:rsid w:val="60842240"/>
    <w:rsid w:val="609128AE"/>
    <w:rsid w:val="60CF7FA1"/>
    <w:rsid w:val="610EF870"/>
    <w:rsid w:val="610FCBD5"/>
    <w:rsid w:val="6139A74C"/>
    <w:rsid w:val="616FDB79"/>
    <w:rsid w:val="61E91A65"/>
    <w:rsid w:val="61F66530"/>
    <w:rsid w:val="62331D7C"/>
    <w:rsid w:val="6238D7BB"/>
    <w:rsid w:val="62509305"/>
    <w:rsid w:val="625AC64F"/>
    <w:rsid w:val="627B4FA9"/>
    <w:rsid w:val="627C4130"/>
    <w:rsid w:val="628255E4"/>
    <w:rsid w:val="62CA5FDA"/>
    <w:rsid w:val="632BE2C2"/>
    <w:rsid w:val="63426ECD"/>
    <w:rsid w:val="637B3D3F"/>
    <w:rsid w:val="638F9F5F"/>
    <w:rsid w:val="63ACC588"/>
    <w:rsid w:val="63C18B98"/>
    <w:rsid w:val="63C463EE"/>
    <w:rsid w:val="63E54A51"/>
    <w:rsid w:val="641CCD4C"/>
    <w:rsid w:val="64323088"/>
    <w:rsid w:val="6447E5FE"/>
    <w:rsid w:val="64593E47"/>
    <w:rsid w:val="64A77C3B"/>
    <w:rsid w:val="64A98873"/>
    <w:rsid w:val="64AACD1B"/>
    <w:rsid w:val="64C71186"/>
    <w:rsid w:val="64CB6589"/>
    <w:rsid w:val="64CE974F"/>
    <w:rsid w:val="64FF5377"/>
    <w:rsid w:val="65293F2A"/>
    <w:rsid w:val="652E5226"/>
    <w:rsid w:val="6557772F"/>
    <w:rsid w:val="656D0729"/>
    <w:rsid w:val="65741D2D"/>
    <w:rsid w:val="6577B7C7"/>
    <w:rsid w:val="6584B89D"/>
    <w:rsid w:val="666A448B"/>
    <w:rsid w:val="667D88E6"/>
    <w:rsid w:val="66A0443F"/>
    <w:rsid w:val="66A24930"/>
    <w:rsid w:val="66A5099C"/>
    <w:rsid w:val="66BB3AC6"/>
    <w:rsid w:val="66D058B9"/>
    <w:rsid w:val="66D510DA"/>
    <w:rsid w:val="670407C7"/>
    <w:rsid w:val="6708D78A"/>
    <w:rsid w:val="67204E74"/>
    <w:rsid w:val="67390F14"/>
    <w:rsid w:val="675609F5"/>
    <w:rsid w:val="6762D8F5"/>
    <w:rsid w:val="67AFE760"/>
    <w:rsid w:val="67E12935"/>
    <w:rsid w:val="682F81B4"/>
    <w:rsid w:val="6870E13B"/>
    <w:rsid w:val="68750554"/>
    <w:rsid w:val="68996D64"/>
    <w:rsid w:val="68F8ACE6"/>
    <w:rsid w:val="6901B7D4"/>
    <w:rsid w:val="69090C12"/>
    <w:rsid w:val="697AED5E"/>
    <w:rsid w:val="69836C65"/>
    <w:rsid w:val="69884846"/>
    <w:rsid w:val="6A0B30DF"/>
    <w:rsid w:val="6A10D5B5"/>
    <w:rsid w:val="6A20DFDD"/>
    <w:rsid w:val="6A27483C"/>
    <w:rsid w:val="6A461CE7"/>
    <w:rsid w:val="6A8A6D74"/>
    <w:rsid w:val="6ACD1AC7"/>
    <w:rsid w:val="6B147D0E"/>
    <w:rsid w:val="6B1777BC"/>
    <w:rsid w:val="6B5DF3B7"/>
    <w:rsid w:val="6BF58E20"/>
    <w:rsid w:val="6C367FBA"/>
    <w:rsid w:val="6C92F6A4"/>
    <w:rsid w:val="6C9E3246"/>
    <w:rsid w:val="6CB6E43E"/>
    <w:rsid w:val="6D01A60B"/>
    <w:rsid w:val="6DD52680"/>
    <w:rsid w:val="6DD7E056"/>
    <w:rsid w:val="6E52B49F"/>
    <w:rsid w:val="6E5DDEF3"/>
    <w:rsid w:val="6ECCE806"/>
    <w:rsid w:val="6EECD846"/>
    <w:rsid w:val="6F15EDB0"/>
    <w:rsid w:val="6F203EF2"/>
    <w:rsid w:val="6F60B733"/>
    <w:rsid w:val="6F6BFF0F"/>
    <w:rsid w:val="6F8CD68E"/>
    <w:rsid w:val="6FD6BFCA"/>
    <w:rsid w:val="6FF54FF0"/>
    <w:rsid w:val="6FFF45D1"/>
    <w:rsid w:val="70324CFF"/>
    <w:rsid w:val="703294F6"/>
    <w:rsid w:val="70481C79"/>
    <w:rsid w:val="70694B13"/>
    <w:rsid w:val="708982C9"/>
    <w:rsid w:val="70AAD47C"/>
    <w:rsid w:val="70ADC515"/>
    <w:rsid w:val="70C4C978"/>
    <w:rsid w:val="713EF74A"/>
    <w:rsid w:val="716AFDF2"/>
    <w:rsid w:val="718A7D28"/>
    <w:rsid w:val="71A139E6"/>
    <w:rsid w:val="71B9CDC9"/>
    <w:rsid w:val="7200F504"/>
    <w:rsid w:val="7227DFC2"/>
    <w:rsid w:val="7246A4DD"/>
    <w:rsid w:val="7257DFB4"/>
    <w:rsid w:val="7308A747"/>
    <w:rsid w:val="730DCE21"/>
    <w:rsid w:val="7313E5AD"/>
    <w:rsid w:val="73322BCE"/>
    <w:rsid w:val="734C1A0F"/>
    <w:rsid w:val="739D1BC3"/>
    <w:rsid w:val="73B3F955"/>
    <w:rsid w:val="73C8BFAA"/>
    <w:rsid w:val="73E2F5BD"/>
    <w:rsid w:val="74053594"/>
    <w:rsid w:val="741ACC0B"/>
    <w:rsid w:val="7427A77B"/>
    <w:rsid w:val="743C3795"/>
    <w:rsid w:val="7440E657"/>
    <w:rsid w:val="746587E0"/>
    <w:rsid w:val="746F6060"/>
    <w:rsid w:val="74C82251"/>
    <w:rsid w:val="75250C8A"/>
    <w:rsid w:val="752E521D"/>
    <w:rsid w:val="7538EC24"/>
    <w:rsid w:val="753BCAE2"/>
    <w:rsid w:val="75514D0C"/>
    <w:rsid w:val="75A5DE54"/>
    <w:rsid w:val="7614E187"/>
    <w:rsid w:val="7639D8EA"/>
    <w:rsid w:val="764B866F"/>
    <w:rsid w:val="765B03FD"/>
    <w:rsid w:val="76649174"/>
    <w:rsid w:val="766E0285"/>
    <w:rsid w:val="76834369"/>
    <w:rsid w:val="76992B5A"/>
    <w:rsid w:val="769E0210"/>
    <w:rsid w:val="76A4A052"/>
    <w:rsid w:val="76BB6B31"/>
    <w:rsid w:val="76BF643A"/>
    <w:rsid w:val="76C2B400"/>
    <w:rsid w:val="76E6EA4F"/>
    <w:rsid w:val="77173DAA"/>
    <w:rsid w:val="7746C43A"/>
    <w:rsid w:val="776FAADF"/>
    <w:rsid w:val="7790C69E"/>
    <w:rsid w:val="77DC11DC"/>
    <w:rsid w:val="77E756D0"/>
    <w:rsid w:val="7805EB6D"/>
    <w:rsid w:val="781FAA6B"/>
    <w:rsid w:val="782D5B3A"/>
    <w:rsid w:val="782DE385"/>
    <w:rsid w:val="784429D4"/>
    <w:rsid w:val="7852451D"/>
    <w:rsid w:val="78550589"/>
    <w:rsid w:val="78D78CF3"/>
    <w:rsid w:val="78DBFEAE"/>
    <w:rsid w:val="78F1191E"/>
    <w:rsid w:val="79A842A7"/>
    <w:rsid w:val="79BAE42B"/>
    <w:rsid w:val="7A0C5D47"/>
    <w:rsid w:val="7AB110B6"/>
    <w:rsid w:val="7ADF500F"/>
    <w:rsid w:val="7B05CF35"/>
    <w:rsid w:val="7B2AE2E4"/>
    <w:rsid w:val="7B3763D5"/>
    <w:rsid w:val="7B723D1F"/>
    <w:rsid w:val="7BC8DAD4"/>
    <w:rsid w:val="7BD00B32"/>
    <w:rsid w:val="7BD51CB6"/>
    <w:rsid w:val="7BD69568"/>
    <w:rsid w:val="7BFE8DD8"/>
    <w:rsid w:val="7C0092FA"/>
    <w:rsid w:val="7C010D00"/>
    <w:rsid w:val="7C0F2DB5"/>
    <w:rsid w:val="7C2B26C8"/>
    <w:rsid w:val="7C80BB0B"/>
    <w:rsid w:val="7CC7A029"/>
    <w:rsid w:val="7CFB3F12"/>
    <w:rsid w:val="7D0B6828"/>
    <w:rsid w:val="7D0F4E4F"/>
    <w:rsid w:val="7D50D60F"/>
    <w:rsid w:val="7DA053D7"/>
    <w:rsid w:val="7DA885F4"/>
    <w:rsid w:val="7DAF6FD1"/>
    <w:rsid w:val="7DDF1CD5"/>
    <w:rsid w:val="7DFEDE32"/>
    <w:rsid w:val="7E050980"/>
    <w:rsid w:val="7E30589D"/>
    <w:rsid w:val="7E39B544"/>
    <w:rsid w:val="7E6509A3"/>
    <w:rsid w:val="7E65BAC4"/>
    <w:rsid w:val="7E680F8B"/>
    <w:rsid w:val="7E821F58"/>
    <w:rsid w:val="7E837461"/>
    <w:rsid w:val="7E870BF3"/>
    <w:rsid w:val="7ECB359E"/>
    <w:rsid w:val="7ED784BA"/>
    <w:rsid w:val="7ED9212A"/>
    <w:rsid w:val="7EF37A36"/>
    <w:rsid w:val="7EF7BFDB"/>
    <w:rsid w:val="7F36C187"/>
    <w:rsid w:val="7F6DF4C5"/>
    <w:rsid w:val="7F80B111"/>
    <w:rsid w:val="7FD585A5"/>
    <w:rsid w:val="7FEA6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524A8"/>
  <w15:chartTrackingRefBased/>
  <w15:docId w15:val="{BD043832-3B60-46C7-B7C4-A542C818A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543E0F"/>
  </w:style>
  <w:style w:type="character" w:customStyle="1" w:styleId="scxp32886255">
    <w:name w:val="scxp32886255"/>
    <w:basedOn w:val="DefaultParagraphFont"/>
    <w:rsid w:val="00543E0F"/>
  </w:style>
  <w:style w:type="character" w:customStyle="1" w:styleId="eop">
    <w:name w:val="eop"/>
    <w:basedOn w:val="DefaultParagraphFont"/>
    <w:rsid w:val="00543E0F"/>
  </w:style>
  <w:style w:type="paragraph" w:customStyle="1" w:styleId="paragraph">
    <w:name w:val="paragraph"/>
    <w:basedOn w:val="Normal"/>
    <w:rsid w:val="00543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char">
    <w:name w:val="tabchar"/>
    <w:basedOn w:val="DefaultParagraphFont"/>
    <w:rsid w:val="00EB171A"/>
  </w:style>
  <w:style w:type="character" w:customStyle="1" w:styleId="scxw68935530">
    <w:name w:val="scxw68935530"/>
    <w:basedOn w:val="DefaultParagraphFont"/>
    <w:rsid w:val="007A4EB5"/>
  </w:style>
  <w:style w:type="character" w:customStyle="1" w:styleId="contextualspellingandgrammarerror">
    <w:name w:val="contextualspellingandgrammarerror"/>
    <w:basedOn w:val="DefaultParagraphFont"/>
    <w:rsid w:val="007A4EB5"/>
  </w:style>
  <w:style w:type="character" w:customStyle="1" w:styleId="spellingerror">
    <w:name w:val="spellingerror"/>
    <w:basedOn w:val="DefaultParagraphFont"/>
    <w:rsid w:val="007A4EB5"/>
  </w:style>
  <w:style w:type="paragraph" w:customStyle="1" w:styleId="msonormal0">
    <w:name w:val="msonormal"/>
    <w:basedOn w:val="Normal"/>
    <w:rsid w:val="007A4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imagecontainer">
    <w:name w:val="wacimagecontainer"/>
    <w:basedOn w:val="DefaultParagraphFont"/>
    <w:rsid w:val="007A4EB5"/>
  </w:style>
  <w:style w:type="character" w:customStyle="1" w:styleId="textrun">
    <w:name w:val="textrun"/>
    <w:basedOn w:val="DefaultParagraphFont"/>
    <w:rsid w:val="007A4EB5"/>
  </w:style>
  <w:style w:type="character" w:customStyle="1" w:styleId="tabrun">
    <w:name w:val="tabrun"/>
    <w:basedOn w:val="DefaultParagraphFont"/>
    <w:rsid w:val="007A4EB5"/>
  </w:style>
  <w:style w:type="character" w:customStyle="1" w:styleId="tableaderchars">
    <w:name w:val="tableaderchars"/>
    <w:basedOn w:val="DefaultParagraphFont"/>
    <w:rsid w:val="007A4EB5"/>
  </w:style>
  <w:style w:type="character" w:customStyle="1" w:styleId="advancedproofingissue">
    <w:name w:val="advancedproofingissue"/>
    <w:basedOn w:val="DefaultParagraphFont"/>
    <w:rsid w:val="00E37355"/>
  </w:style>
  <w:style w:type="paragraph" w:styleId="Header">
    <w:name w:val="header"/>
    <w:basedOn w:val="Normal"/>
    <w:link w:val="HeaderChar"/>
    <w:unhideWhenUsed/>
    <w:rsid w:val="00256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6AD"/>
  </w:style>
  <w:style w:type="paragraph" w:styleId="Footer">
    <w:name w:val="footer"/>
    <w:basedOn w:val="Normal"/>
    <w:link w:val="FooterChar"/>
    <w:uiPriority w:val="99"/>
    <w:unhideWhenUsed/>
    <w:rsid w:val="00256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6AD"/>
  </w:style>
  <w:style w:type="paragraph" w:styleId="ListParagraph">
    <w:name w:val="List Paragraph"/>
    <w:basedOn w:val="Normal"/>
    <w:uiPriority w:val="1"/>
    <w:qFormat/>
    <w:rsid w:val="00A5082E"/>
    <w:pPr>
      <w:ind w:left="720"/>
      <w:contextualSpacing/>
    </w:pPr>
  </w:style>
  <w:style w:type="paragraph" w:styleId="NormalWeb">
    <w:name w:val="Normal (Web)"/>
    <w:basedOn w:val="Normal"/>
    <w:uiPriority w:val="99"/>
    <w:unhideWhenUsed/>
    <w:rsid w:val="00286D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B3792B"/>
  </w:style>
  <w:style w:type="paragraph" w:styleId="Title">
    <w:name w:val="Title"/>
    <w:basedOn w:val="Normal"/>
    <w:next w:val="Normal"/>
    <w:link w:val="TitleChar"/>
    <w:uiPriority w:val="1"/>
    <w:qFormat/>
    <w:rsid w:val="00D40F7F"/>
    <w:pPr>
      <w:autoSpaceDE w:val="0"/>
      <w:autoSpaceDN w:val="0"/>
      <w:adjustRightInd w:val="0"/>
      <w:spacing w:before="2" w:after="0" w:line="240" w:lineRule="auto"/>
      <w:ind w:left="192"/>
    </w:pPr>
    <w:rPr>
      <w:rFonts w:ascii="Arial" w:hAnsi="Arial" w:cs="Arial"/>
      <w:b/>
      <w:bCs/>
      <w:i/>
      <w:iCs/>
      <w:sz w:val="24"/>
      <w:szCs w:val="24"/>
    </w:rPr>
  </w:style>
  <w:style w:type="character" w:customStyle="1" w:styleId="TitleChar">
    <w:name w:val="Title Char"/>
    <w:basedOn w:val="DefaultParagraphFont"/>
    <w:link w:val="Title"/>
    <w:uiPriority w:val="1"/>
    <w:rsid w:val="00D40F7F"/>
    <w:rPr>
      <w:rFonts w:ascii="Arial" w:hAnsi="Arial" w:cs="Arial"/>
      <w:b/>
      <w:bCs/>
      <w:i/>
      <w:iCs/>
      <w:sz w:val="24"/>
      <w:szCs w:val="24"/>
    </w:rPr>
  </w:style>
  <w:style w:type="paragraph" w:customStyle="1" w:styleId="TableParagraph">
    <w:name w:val="Table Paragraph"/>
    <w:basedOn w:val="Normal"/>
    <w:uiPriority w:val="1"/>
    <w:qFormat/>
    <w:rsid w:val="00D40F7F"/>
    <w:pPr>
      <w:autoSpaceDE w:val="0"/>
      <w:autoSpaceDN w:val="0"/>
      <w:adjustRightInd w:val="0"/>
      <w:spacing w:after="0" w:line="240" w:lineRule="auto"/>
    </w:pPr>
    <w:rPr>
      <w:rFonts w:ascii="Arial" w:hAnsi="Arial" w:cs="Arial"/>
      <w:sz w:val="24"/>
      <w:szCs w:val="24"/>
    </w:rPr>
  </w:style>
  <w:style w:type="paragraph" w:styleId="BodyText">
    <w:name w:val="Body Text"/>
    <w:basedOn w:val="Normal"/>
    <w:link w:val="BodyTextChar"/>
    <w:uiPriority w:val="1"/>
    <w:qFormat/>
    <w:rsid w:val="00CB612A"/>
    <w:pPr>
      <w:autoSpaceDE w:val="0"/>
      <w:autoSpaceDN w:val="0"/>
      <w:adjustRightInd w:val="0"/>
      <w:spacing w:after="0" w:line="240" w:lineRule="auto"/>
    </w:pPr>
    <w:rPr>
      <w:rFonts w:ascii="Arial" w:hAnsi="Arial" w:cs="Arial"/>
      <w:sz w:val="16"/>
      <w:szCs w:val="16"/>
    </w:rPr>
  </w:style>
  <w:style w:type="character" w:customStyle="1" w:styleId="BodyTextChar">
    <w:name w:val="Body Text Char"/>
    <w:basedOn w:val="DefaultParagraphFont"/>
    <w:link w:val="BodyText"/>
    <w:uiPriority w:val="1"/>
    <w:rsid w:val="00CB612A"/>
    <w:rPr>
      <w:rFonts w:ascii="Arial" w:hAnsi="Arial" w:cs="Arial"/>
      <w:sz w:val="16"/>
      <w:szCs w:val="16"/>
    </w:rPr>
  </w:style>
  <w:style w:type="paragraph" w:customStyle="1" w:styleId="CompanyName">
    <w:name w:val="Company Name"/>
    <w:basedOn w:val="Subtitle"/>
    <w:rsid w:val="00CB1FF2"/>
    <w:pPr>
      <w:numPr>
        <w:ilvl w:val="0"/>
      </w:numPr>
      <w:spacing w:after="0" w:line="240" w:lineRule="auto"/>
      <w:jc w:val="center"/>
    </w:pPr>
    <w:rPr>
      <w:rFonts w:ascii="Arial Bold" w:eastAsia="Times New Roman" w:hAnsi="Arial Bold" w:cs="Times New Roman"/>
      <w:b/>
      <w:caps/>
      <w:color w:val="auto"/>
      <w:spacing w:val="0"/>
      <w:sz w:val="16"/>
      <w:szCs w:val="16"/>
    </w:rPr>
  </w:style>
  <w:style w:type="paragraph" w:customStyle="1" w:styleId="LHDA">
    <w:name w:val="LHDA"/>
    <w:basedOn w:val="Title"/>
    <w:rsid w:val="00CB1FF2"/>
    <w:pPr>
      <w:autoSpaceDE/>
      <w:autoSpaceDN/>
      <w:adjustRightInd/>
      <w:spacing w:before="0"/>
      <w:ind w:left="0"/>
      <w:jc w:val="center"/>
    </w:pPr>
    <w:rPr>
      <w:rFonts w:ascii="Arial Bold" w:eastAsia="Times New Roman" w:hAnsi="Arial Bold" w:cs="Times New Roman"/>
      <w:i w:val="0"/>
      <w:iCs w:val="0"/>
      <w:caps/>
    </w:rPr>
  </w:style>
  <w:style w:type="paragraph" w:styleId="Subtitle">
    <w:name w:val="Subtitle"/>
    <w:basedOn w:val="Normal"/>
    <w:next w:val="Normal"/>
    <w:link w:val="SubtitleChar"/>
    <w:uiPriority w:val="11"/>
    <w:qFormat/>
    <w:rsid w:val="00CB1FF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B1FF2"/>
    <w:rPr>
      <w:rFonts w:eastAsiaTheme="minorEastAsia"/>
      <w:color w:val="5A5A5A" w:themeColor="text1" w:themeTint="A5"/>
      <w:spacing w:val="15"/>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2522">
      <w:bodyDiv w:val="1"/>
      <w:marLeft w:val="0"/>
      <w:marRight w:val="0"/>
      <w:marTop w:val="0"/>
      <w:marBottom w:val="0"/>
      <w:divBdr>
        <w:top w:val="none" w:sz="0" w:space="0" w:color="auto"/>
        <w:left w:val="none" w:sz="0" w:space="0" w:color="auto"/>
        <w:bottom w:val="none" w:sz="0" w:space="0" w:color="auto"/>
        <w:right w:val="none" w:sz="0" w:space="0" w:color="auto"/>
      </w:divBdr>
      <w:divsChild>
        <w:div w:id="225993850">
          <w:marLeft w:val="0"/>
          <w:marRight w:val="0"/>
          <w:marTop w:val="0"/>
          <w:marBottom w:val="0"/>
          <w:divBdr>
            <w:top w:val="none" w:sz="0" w:space="0" w:color="auto"/>
            <w:left w:val="none" w:sz="0" w:space="0" w:color="auto"/>
            <w:bottom w:val="none" w:sz="0" w:space="0" w:color="auto"/>
            <w:right w:val="none" w:sz="0" w:space="0" w:color="auto"/>
          </w:divBdr>
        </w:div>
        <w:div w:id="1036470734">
          <w:marLeft w:val="0"/>
          <w:marRight w:val="0"/>
          <w:marTop w:val="0"/>
          <w:marBottom w:val="0"/>
          <w:divBdr>
            <w:top w:val="none" w:sz="0" w:space="0" w:color="auto"/>
            <w:left w:val="none" w:sz="0" w:space="0" w:color="auto"/>
            <w:bottom w:val="none" w:sz="0" w:space="0" w:color="auto"/>
            <w:right w:val="none" w:sz="0" w:space="0" w:color="auto"/>
          </w:divBdr>
        </w:div>
      </w:divsChild>
    </w:div>
    <w:div w:id="52898089">
      <w:bodyDiv w:val="1"/>
      <w:marLeft w:val="0"/>
      <w:marRight w:val="0"/>
      <w:marTop w:val="0"/>
      <w:marBottom w:val="0"/>
      <w:divBdr>
        <w:top w:val="none" w:sz="0" w:space="0" w:color="auto"/>
        <w:left w:val="none" w:sz="0" w:space="0" w:color="auto"/>
        <w:bottom w:val="none" w:sz="0" w:space="0" w:color="auto"/>
        <w:right w:val="none" w:sz="0" w:space="0" w:color="auto"/>
      </w:divBdr>
      <w:divsChild>
        <w:div w:id="200480028">
          <w:marLeft w:val="0"/>
          <w:marRight w:val="0"/>
          <w:marTop w:val="0"/>
          <w:marBottom w:val="0"/>
          <w:divBdr>
            <w:top w:val="none" w:sz="0" w:space="0" w:color="auto"/>
            <w:left w:val="none" w:sz="0" w:space="0" w:color="auto"/>
            <w:bottom w:val="none" w:sz="0" w:space="0" w:color="auto"/>
            <w:right w:val="none" w:sz="0" w:space="0" w:color="auto"/>
          </w:divBdr>
        </w:div>
        <w:div w:id="241450550">
          <w:marLeft w:val="0"/>
          <w:marRight w:val="0"/>
          <w:marTop w:val="0"/>
          <w:marBottom w:val="0"/>
          <w:divBdr>
            <w:top w:val="none" w:sz="0" w:space="0" w:color="auto"/>
            <w:left w:val="none" w:sz="0" w:space="0" w:color="auto"/>
            <w:bottom w:val="none" w:sz="0" w:space="0" w:color="auto"/>
            <w:right w:val="none" w:sz="0" w:space="0" w:color="auto"/>
          </w:divBdr>
        </w:div>
        <w:div w:id="334839689">
          <w:marLeft w:val="0"/>
          <w:marRight w:val="0"/>
          <w:marTop w:val="0"/>
          <w:marBottom w:val="0"/>
          <w:divBdr>
            <w:top w:val="none" w:sz="0" w:space="0" w:color="auto"/>
            <w:left w:val="none" w:sz="0" w:space="0" w:color="auto"/>
            <w:bottom w:val="none" w:sz="0" w:space="0" w:color="auto"/>
            <w:right w:val="none" w:sz="0" w:space="0" w:color="auto"/>
          </w:divBdr>
        </w:div>
        <w:div w:id="657536078">
          <w:marLeft w:val="0"/>
          <w:marRight w:val="0"/>
          <w:marTop w:val="0"/>
          <w:marBottom w:val="0"/>
          <w:divBdr>
            <w:top w:val="none" w:sz="0" w:space="0" w:color="auto"/>
            <w:left w:val="none" w:sz="0" w:space="0" w:color="auto"/>
            <w:bottom w:val="none" w:sz="0" w:space="0" w:color="auto"/>
            <w:right w:val="none" w:sz="0" w:space="0" w:color="auto"/>
          </w:divBdr>
        </w:div>
        <w:div w:id="686061920">
          <w:marLeft w:val="0"/>
          <w:marRight w:val="0"/>
          <w:marTop w:val="0"/>
          <w:marBottom w:val="0"/>
          <w:divBdr>
            <w:top w:val="none" w:sz="0" w:space="0" w:color="auto"/>
            <w:left w:val="none" w:sz="0" w:space="0" w:color="auto"/>
            <w:bottom w:val="none" w:sz="0" w:space="0" w:color="auto"/>
            <w:right w:val="none" w:sz="0" w:space="0" w:color="auto"/>
          </w:divBdr>
        </w:div>
        <w:div w:id="814756446">
          <w:marLeft w:val="0"/>
          <w:marRight w:val="0"/>
          <w:marTop w:val="0"/>
          <w:marBottom w:val="0"/>
          <w:divBdr>
            <w:top w:val="none" w:sz="0" w:space="0" w:color="auto"/>
            <w:left w:val="none" w:sz="0" w:space="0" w:color="auto"/>
            <w:bottom w:val="none" w:sz="0" w:space="0" w:color="auto"/>
            <w:right w:val="none" w:sz="0" w:space="0" w:color="auto"/>
          </w:divBdr>
        </w:div>
        <w:div w:id="817258452">
          <w:marLeft w:val="0"/>
          <w:marRight w:val="0"/>
          <w:marTop w:val="0"/>
          <w:marBottom w:val="0"/>
          <w:divBdr>
            <w:top w:val="none" w:sz="0" w:space="0" w:color="auto"/>
            <w:left w:val="none" w:sz="0" w:space="0" w:color="auto"/>
            <w:bottom w:val="none" w:sz="0" w:space="0" w:color="auto"/>
            <w:right w:val="none" w:sz="0" w:space="0" w:color="auto"/>
          </w:divBdr>
        </w:div>
        <w:div w:id="826744266">
          <w:marLeft w:val="0"/>
          <w:marRight w:val="0"/>
          <w:marTop w:val="0"/>
          <w:marBottom w:val="0"/>
          <w:divBdr>
            <w:top w:val="none" w:sz="0" w:space="0" w:color="auto"/>
            <w:left w:val="none" w:sz="0" w:space="0" w:color="auto"/>
            <w:bottom w:val="none" w:sz="0" w:space="0" w:color="auto"/>
            <w:right w:val="none" w:sz="0" w:space="0" w:color="auto"/>
          </w:divBdr>
        </w:div>
        <w:div w:id="861941026">
          <w:marLeft w:val="0"/>
          <w:marRight w:val="0"/>
          <w:marTop w:val="0"/>
          <w:marBottom w:val="0"/>
          <w:divBdr>
            <w:top w:val="none" w:sz="0" w:space="0" w:color="auto"/>
            <w:left w:val="none" w:sz="0" w:space="0" w:color="auto"/>
            <w:bottom w:val="none" w:sz="0" w:space="0" w:color="auto"/>
            <w:right w:val="none" w:sz="0" w:space="0" w:color="auto"/>
          </w:divBdr>
        </w:div>
        <w:div w:id="1201935176">
          <w:marLeft w:val="0"/>
          <w:marRight w:val="0"/>
          <w:marTop w:val="0"/>
          <w:marBottom w:val="0"/>
          <w:divBdr>
            <w:top w:val="none" w:sz="0" w:space="0" w:color="auto"/>
            <w:left w:val="none" w:sz="0" w:space="0" w:color="auto"/>
            <w:bottom w:val="none" w:sz="0" w:space="0" w:color="auto"/>
            <w:right w:val="none" w:sz="0" w:space="0" w:color="auto"/>
          </w:divBdr>
        </w:div>
        <w:div w:id="1209344624">
          <w:marLeft w:val="0"/>
          <w:marRight w:val="0"/>
          <w:marTop w:val="0"/>
          <w:marBottom w:val="0"/>
          <w:divBdr>
            <w:top w:val="none" w:sz="0" w:space="0" w:color="auto"/>
            <w:left w:val="none" w:sz="0" w:space="0" w:color="auto"/>
            <w:bottom w:val="none" w:sz="0" w:space="0" w:color="auto"/>
            <w:right w:val="none" w:sz="0" w:space="0" w:color="auto"/>
          </w:divBdr>
        </w:div>
        <w:div w:id="1401515814">
          <w:marLeft w:val="0"/>
          <w:marRight w:val="0"/>
          <w:marTop w:val="0"/>
          <w:marBottom w:val="0"/>
          <w:divBdr>
            <w:top w:val="none" w:sz="0" w:space="0" w:color="auto"/>
            <w:left w:val="none" w:sz="0" w:space="0" w:color="auto"/>
            <w:bottom w:val="none" w:sz="0" w:space="0" w:color="auto"/>
            <w:right w:val="none" w:sz="0" w:space="0" w:color="auto"/>
          </w:divBdr>
        </w:div>
        <w:div w:id="1440836462">
          <w:marLeft w:val="0"/>
          <w:marRight w:val="0"/>
          <w:marTop w:val="0"/>
          <w:marBottom w:val="0"/>
          <w:divBdr>
            <w:top w:val="none" w:sz="0" w:space="0" w:color="auto"/>
            <w:left w:val="none" w:sz="0" w:space="0" w:color="auto"/>
            <w:bottom w:val="none" w:sz="0" w:space="0" w:color="auto"/>
            <w:right w:val="none" w:sz="0" w:space="0" w:color="auto"/>
          </w:divBdr>
          <w:divsChild>
            <w:div w:id="395708239">
              <w:marLeft w:val="0"/>
              <w:marRight w:val="0"/>
              <w:marTop w:val="0"/>
              <w:marBottom w:val="0"/>
              <w:divBdr>
                <w:top w:val="none" w:sz="0" w:space="0" w:color="auto"/>
                <w:left w:val="none" w:sz="0" w:space="0" w:color="auto"/>
                <w:bottom w:val="none" w:sz="0" w:space="0" w:color="auto"/>
                <w:right w:val="none" w:sz="0" w:space="0" w:color="auto"/>
              </w:divBdr>
            </w:div>
            <w:div w:id="954023864">
              <w:marLeft w:val="0"/>
              <w:marRight w:val="0"/>
              <w:marTop w:val="0"/>
              <w:marBottom w:val="0"/>
              <w:divBdr>
                <w:top w:val="none" w:sz="0" w:space="0" w:color="auto"/>
                <w:left w:val="none" w:sz="0" w:space="0" w:color="auto"/>
                <w:bottom w:val="none" w:sz="0" w:space="0" w:color="auto"/>
                <w:right w:val="none" w:sz="0" w:space="0" w:color="auto"/>
              </w:divBdr>
            </w:div>
            <w:div w:id="1664118801">
              <w:marLeft w:val="0"/>
              <w:marRight w:val="0"/>
              <w:marTop w:val="0"/>
              <w:marBottom w:val="0"/>
              <w:divBdr>
                <w:top w:val="none" w:sz="0" w:space="0" w:color="auto"/>
                <w:left w:val="none" w:sz="0" w:space="0" w:color="auto"/>
                <w:bottom w:val="none" w:sz="0" w:space="0" w:color="auto"/>
                <w:right w:val="none" w:sz="0" w:space="0" w:color="auto"/>
              </w:divBdr>
            </w:div>
            <w:div w:id="1878815344">
              <w:marLeft w:val="0"/>
              <w:marRight w:val="0"/>
              <w:marTop w:val="0"/>
              <w:marBottom w:val="0"/>
              <w:divBdr>
                <w:top w:val="none" w:sz="0" w:space="0" w:color="auto"/>
                <w:left w:val="none" w:sz="0" w:space="0" w:color="auto"/>
                <w:bottom w:val="none" w:sz="0" w:space="0" w:color="auto"/>
                <w:right w:val="none" w:sz="0" w:space="0" w:color="auto"/>
              </w:divBdr>
            </w:div>
            <w:div w:id="2088961665">
              <w:marLeft w:val="0"/>
              <w:marRight w:val="0"/>
              <w:marTop w:val="0"/>
              <w:marBottom w:val="0"/>
              <w:divBdr>
                <w:top w:val="none" w:sz="0" w:space="0" w:color="auto"/>
                <w:left w:val="none" w:sz="0" w:space="0" w:color="auto"/>
                <w:bottom w:val="none" w:sz="0" w:space="0" w:color="auto"/>
                <w:right w:val="none" w:sz="0" w:space="0" w:color="auto"/>
              </w:divBdr>
            </w:div>
          </w:divsChild>
        </w:div>
        <w:div w:id="1590234468">
          <w:marLeft w:val="0"/>
          <w:marRight w:val="0"/>
          <w:marTop w:val="0"/>
          <w:marBottom w:val="0"/>
          <w:divBdr>
            <w:top w:val="none" w:sz="0" w:space="0" w:color="auto"/>
            <w:left w:val="none" w:sz="0" w:space="0" w:color="auto"/>
            <w:bottom w:val="none" w:sz="0" w:space="0" w:color="auto"/>
            <w:right w:val="none" w:sz="0" w:space="0" w:color="auto"/>
          </w:divBdr>
        </w:div>
        <w:div w:id="1602445245">
          <w:marLeft w:val="0"/>
          <w:marRight w:val="0"/>
          <w:marTop w:val="0"/>
          <w:marBottom w:val="0"/>
          <w:divBdr>
            <w:top w:val="none" w:sz="0" w:space="0" w:color="auto"/>
            <w:left w:val="none" w:sz="0" w:space="0" w:color="auto"/>
            <w:bottom w:val="none" w:sz="0" w:space="0" w:color="auto"/>
            <w:right w:val="none" w:sz="0" w:space="0" w:color="auto"/>
          </w:divBdr>
        </w:div>
        <w:div w:id="1701080665">
          <w:marLeft w:val="0"/>
          <w:marRight w:val="0"/>
          <w:marTop w:val="0"/>
          <w:marBottom w:val="0"/>
          <w:divBdr>
            <w:top w:val="none" w:sz="0" w:space="0" w:color="auto"/>
            <w:left w:val="none" w:sz="0" w:space="0" w:color="auto"/>
            <w:bottom w:val="none" w:sz="0" w:space="0" w:color="auto"/>
            <w:right w:val="none" w:sz="0" w:space="0" w:color="auto"/>
          </w:divBdr>
          <w:divsChild>
            <w:div w:id="17122088">
              <w:marLeft w:val="0"/>
              <w:marRight w:val="0"/>
              <w:marTop w:val="0"/>
              <w:marBottom w:val="0"/>
              <w:divBdr>
                <w:top w:val="none" w:sz="0" w:space="0" w:color="auto"/>
                <w:left w:val="none" w:sz="0" w:space="0" w:color="auto"/>
                <w:bottom w:val="none" w:sz="0" w:space="0" w:color="auto"/>
                <w:right w:val="none" w:sz="0" w:space="0" w:color="auto"/>
              </w:divBdr>
            </w:div>
            <w:div w:id="76246567">
              <w:marLeft w:val="0"/>
              <w:marRight w:val="0"/>
              <w:marTop w:val="0"/>
              <w:marBottom w:val="0"/>
              <w:divBdr>
                <w:top w:val="none" w:sz="0" w:space="0" w:color="auto"/>
                <w:left w:val="none" w:sz="0" w:space="0" w:color="auto"/>
                <w:bottom w:val="none" w:sz="0" w:space="0" w:color="auto"/>
                <w:right w:val="none" w:sz="0" w:space="0" w:color="auto"/>
              </w:divBdr>
            </w:div>
            <w:div w:id="202135055">
              <w:marLeft w:val="0"/>
              <w:marRight w:val="0"/>
              <w:marTop w:val="0"/>
              <w:marBottom w:val="0"/>
              <w:divBdr>
                <w:top w:val="none" w:sz="0" w:space="0" w:color="auto"/>
                <w:left w:val="none" w:sz="0" w:space="0" w:color="auto"/>
                <w:bottom w:val="none" w:sz="0" w:space="0" w:color="auto"/>
                <w:right w:val="none" w:sz="0" w:space="0" w:color="auto"/>
              </w:divBdr>
            </w:div>
            <w:div w:id="1212309511">
              <w:marLeft w:val="0"/>
              <w:marRight w:val="0"/>
              <w:marTop w:val="0"/>
              <w:marBottom w:val="0"/>
              <w:divBdr>
                <w:top w:val="none" w:sz="0" w:space="0" w:color="auto"/>
                <w:left w:val="none" w:sz="0" w:space="0" w:color="auto"/>
                <w:bottom w:val="none" w:sz="0" w:space="0" w:color="auto"/>
                <w:right w:val="none" w:sz="0" w:space="0" w:color="auto"/>
              </w:divBdr>
            </w:div>
            <w:div w:id="1789543319">
              <w:marLeft w:val="0"/>
              <w:marRight w:val="0"/>
              <w:marTop w:val="0"/>
              <w:marBottom w:val="0"/>
              <w:divBdr>
                <w:top w:val="none" w:sz="0" w:space="0" w:color="auto"/>
                <w:left w:val="none" w:sz="0" w:space="0" w:color="auto"/>
                <w:bottom w:val="none" w:sz="0" w:space="0" w:color="auto"/>
                <w:right w:val="none" w:sz="0" w:space="0" w:color="auto"/>
              </w:divBdr>
            </w:div>
          </w:divsChild>
        </w:div>
        <w:div w:id="1727490648">
          <w:marLeft w:val="0"/>
          <w:marRight w:val="0"/>
          <w:marTop w:val="0"/>
          <w:marBottom w:val="0"/>
          <w:divBdr>
            <w:top w:val="none" w:sz="0" w:space="0" w:color="auto"/>
            <w:left w:val="none" w:sz="0" w:space="0" w:color="auto"/>
            <w:bottom w:val="none" w:sz="0" w:space="0" w:color="auto"/>
            <w:right w:val="none" w:sz="0" w:space="0" w:color="auto"/>
          </w:divBdr>
          <w:divsChild>
            <w:div w:id="1593396">
              <w:marLeft w:val="0"/>
              <w:marRight w:val="0"/>
              <w:marTop w:val="0"/>
              <w:marBottom w:val="0"/>
              <w:divBdr>
                <w:top w:val="none" w:sz="0" w:space="0" w:color="auto"/>
                <w:left w:val="none" w:sz="0" w:space="0" w:color="auto"/>
                <w:bottom w:val="none" w:sz="0" w:space="0" w:color="auto"/>
                <w:right w:val="none" w:sz="0" w:space="0" w:color="auto"/>
              </w:divBdr>
            </w:div>
            <w:div w:id="136343857">
              <w:marLeft w:val="0"/>
              <w:marRight w:val="0"/>
              <w:marTop w:val="0"/>
              <w:marBottom w:val="0"/>
              <w:divBdr>
                <w:top w:val="none" w:sz="0" w:space="0" w:color="auto"/>
                <w:left w:val="none" w:sz="0" w:space="0" w:color="auto"/>
                <w:bottom w:val="none" w:sz="0" w:space="0" w:color="auto"/>
                <w:right w:val="none" w:sz="0" w:space="0" w:color="auto"/>
              </w:divBdr>
            </w:div>
            <w:div w:id="696929360">
              <w:marLeft w:val="0"/>
              <w:marRight w:val="0"/>
              <w:marTop w:val="0"/>
              <w:marBottom w:val="0"/>
              <w:divBdr>
                <w:top w:val="none" w:sz="0" w:space="0" w:color="auto"/>
                <w:left w:val="none" w:sz="0" w:space="0" w:color="auto"/>
                <w:bottom w:val="none" w:sz="0" w:space="0" w:color="auto"/>
                <w:right w:val="none" w:sz="0" w:space="0" w:color="auto"/>
              </w:divBdr>
            </w:div>
            <w:div w:id="930625390">
              <w:marLeft w:val="0"/>
              <w:marRight w:val="0"/>
              <w:marTop w:val="0"/>
              <w:marBottom w:val="0"/>
              <w:divBdr>
                <w:top w:val="none" w:sz="0" w:space="0" w:color="auto"/>
                <w:left w:val="none" w:sz="0" w:space="0" w:color="auto"/>
                <w:bottom w:val="none" w:sz="0" w:space="0" w:color="auto"/>
                <w:right w:val="none" w:sz="0" w:space="0" w:color="auto"/>
              </w:divBdr>
            </w:div>
            <w:div w:id="1744600392">
              <w:marLeft w:val="0"/>
              <w:marRight w:val="0"/>
              <w:marTop w:val="0"/>
              <w:marBottom w:val="0"/>
              <w:divBdr>
                <w:top w:val="none" w:sz="0" w:space="0" w:color="auto"/>
                <w:left w:val="none" w:sz="0" w:space="0" w:color="auto"/>
                <w:bottom w:val="none" w:sz="0" w:space="0" w:color="auto"/>
                <w:right w:val="none" w:sz="0" w:space="0" w:color="auto"/>
              </w:divBdr>
            </w:div>
          </w:divsChild>
        </w:div>
        <w:div w:id="1776320047">
          <w:marLeft w:val="0"/>
          <w:marRight w:val="0"/>
          <w:marTop w:val="0"/>
          <w:marBottom w:val="0"/>
          <w:divBdr>
            <w:top w:val="none" w:sz="0" w:space="0" w:color="auto"/>
            <w:left w:val="none" w:sz="0" w:space="0" w:color="auto"/>
            <w:bottom w:val="none" w:sz="0" w:space="0" w:color="auto"/>
            <w:right w:val="none" w:sz="0" w:space="0" w:color="auto"/>
          </w:divBdr>
        </w:div>
        <w:div w:id="1998341044">
          <w:marLeft w:val="0"/>
          <w:marRight w:val="0"/>
          <w:marTop w:val="0"/>
          <w:marBottom w:val="0"/>
          <w:divBdr>
            <w:top w:val="none" w:sz="0" w:space="0" w:color="auto"/>
            <w:left w:val="none" w:sz="0" w:space="0" w:color="auto"/>
            <w:bottom w:val="none" w:sz="0" w:space="0" w:color="auto"/>
            <w:right w:val="none" w:sz="0" w:space="0" w:color="auto"/>
          </w:divBdr>
        </w:div>
        <w:div w:id="2029327139">
          <w:marLeft w:val="0"/>
          <w:marRight w:val="0"/>
          <w:marTop w:val="0"/>
          <w:marBottom w:val="0"/>
          <w:divBdr>
            <w:top w:val="none" w:sz="0" w:space="0" w:color="auto"/>
            <w:left w:val="none" w:sz="0" w:space="0" w:color="auto"/>
            <w:bottom w:val="none" w:sz="0" w:space="0" w:color="auto"/>
            <w:right w:val="none" w:sz="0" w:space="0" w:color="auto"/>
          </w:divBdr>
        </w:div>
        <w:div w:id="2043939561">
          <w:marLeft w:val="0"/>
          <w:marRight w:val="0"/>
          <w:marTop w:val="0"/>
          <w:marBottom w:val="0"/>
          <w:divBdr>
            <w:top w:val="none" w:sz="0" w:space="0" w:color="auto"/>
            <w:left w:val="none" w:sz="0" w:space="0" w:color="auto"/>
            <w:bottom w:val="none" w:sz="0" w:space="0" w:color="auto"/>
            <w:right w:val="none" w:sz="0" w:space="0" w:color="auto"/>
          </w:divBdr>
        </w:div>
        <w:div w:id="2113821559">
          <w:marLeft w:val="0"/>
          <w:marRight w:val="0"/>
          <w:marTop w:val="0"/>
          <w:marBottom w:val="0"/>
          <w:divBdr>
            <w:top w:val="none" w:sz="0" w:space="0" w:color="auto"/>
            <w:left w:val="none" w:sz="0" w:space="0" w:color="auto"/>
            <w:bottom w:val="none" w:sz="0" w:space="0" w:color="auto"/>
            <w:right w:val="none" w:sz="0" w:space="0" w:color="auto"/>
          </w:divBdr>
        </w:div>
      </w:divsChild>
    </w:div>
    <w:div w:id="106394824">
      <w:bodyDiv w:val="1"/>
      <w:marLeft w:val="0"/>
      <w:marRight w:val="0"/>
      <w:marTop w:val="0"/>
      <w:marBottom w:val="0"/>
      <w:divBdr>
        <w:top w:val="none" w:sz="0" w:space="0" w:color="auto"/>
        <w:left w:val="none" w:sz="0" w:space="0" w:color="auto"/>
        <w:bottom w:val="none" w:sz="0" w:space="0" w:color="auto"/>
        <w:right w:val="none" w:sz="0" w:space="0" w:color="auto"/>
      </w:divBdr>
      <w:divsChild>
        <w:div w:id="172259962">
          <w:marLeft w:val="0"/>
          <w:marRight w:val="0"/>
          <w:marTop w:val="0"/>
          <w:marBottom w:val="0"/>
          <w:divBdr>
            <w:top w:val="none" w:sz="0" w:space="0" w:color="auto"/>
            <w:left w:val="none" w:sz="0" w:space="0" w:color="auto"/>
            <w:bottom w:val="none" w:sz="0" w:space="0" w:color="auto"/>
            <w:right w:val="none" w:sz="0" w:space="0" w:color="auto"/>
          </w:divBdr>
        </w:div>
        <w:div w:id="184712418">
          <w:marLeft w:val="0"/>
          <w:marRight w:val="0"/>
          <w:marTop w:val="0"/>
          <w:marBottom w:val="0"/>
          <w:divBdr>
            <w:top w:val="none" w:sz="0" w:space="0" w:color="auto"/>
            <w:left w:val="none" w:sz="0" w:space="0" w:color="auto"/>
            <w:bottom w:val="none" w:sz="0" w:space="0" w:color="auto"/>
            <w:right w:val="none" w:sz="0" w:space="0" w:color="auto"/>
          </w:divBdr>
        </w:div>
        <w:div w:id="221453995">
          <w:marLeft w:val="0"/>
          <w:marRight w:val="0"/>
          <w:marTop w:val="0"/>
          <w:marBottom w:val="0"/>
          <w:divBdr>
            <w:top w:val="none" w:sz="0" w:space="0" w:color="auto"/>
            <w:left w:val="none" w:sz="0" w:space="0" w:color="auto"/>
            <w:bottom w:val="none" w:sz="0" w:space="0" w:color="auto"/>
            <w:right w:val="none" w:sz="0" w:space="0" w:color="auto"/>
          </w:divBdr>
        </w:div>
        <w:div w:id="331295681">
          <w:marLeft w:val="0"/>
          <w:marRight w:val="0"/>
          <w:marTop w:val="0"/>
          <w:marBottom w:val="0"/>
          <w:divBdr>
            <w:top w:val="none" w:sz="0" w:space="0" w:color="auto"/>
            <w:left w:val="none" w:sz="0" w:space="0" w:color="auto"/>
            <w:bottom w:val="none" w:sz="0" w:space="0" w:color="auto"/>
            <w:right w:val="none" w:sz="0" w:space="0" w:color="auto"/>
          </w:divBdr>
        </w:div>
        <w:div w:id="358749211">
          <w:marLeft w:val="0"/>
          <w:marRight w:val="0"/>
          <w:marTop w:val="0"/>
          <w:marBottom w:val="0"/>
          <w:divBdr>
            <w:top w:val="none" w:sz="0" w:space="0" w:color="auto"/>
            <w:left w:val="none" w:sz="0" w:space="0" w:color="auto"/>
            <w:bottom w:val="none" w:sz="0" w:space="0" w:color="auto"/>
            <w:right w:val="none" w:sz="0" w:space="0" w:color="auto"/>
          </w:divBdr>
        </w:div>
        <w:div w:id="379981638">
          <w:marLeft w:val="0"/>
          <w:marRight w:val="0"/>
          <w:marTop w:val="0"/>
          <w:marBottom w:val="0"/>
          <w:divBdr>
            <w:top w:val="none" w:sz="0" w:space="0" w:color="auto"/>
            <w:left w:val="none" w:sz="0" w:space="0" w:color="auto"/>
            <w:bottom w:val="none" w:sz="0" w:space="0" w:color="auto"/>
            <w:right w:val="none" w:sz="0" w:space="0" w:color="auto"/>
          </w:divBdr>
          <w:divsChild>
            <w:div w:id="563295279">
              <w:marLeft w:val="0"/>
              <w:marRight w:val="0"/>
              <w:marTop w:val="0"/>
              <w:marBottom w:val="0"/>
              <w:divBdr>
                <w:top w:val="none" w:sz="0" w:space="0" w:color="auto"/>
                <w:left w:val="none" w:sz="0" w:space="0" w:color="auto"/>
                <w:bottom w:val="none" w:sz="0" w:space="0" w:color="auto"/>
                <w:right w:val="none" w:sz="0" w:space="0" w:color="auto"/>
              </w:divBdr>
            </w:div>
            <w:div w:id="886991052">
              <w:marLeft w:val="0"/>
              <w:marRight w:val="0"/>
              <w:marTop w:val="0"/>
              <w:marBottom w:val="0"/>
              <w:divBdr>
                <w:top w:val="none" w:sz="0" w:space="0" w:color="auto"/>
                <w:left w:val="none" w:sz="0" w:space="0" w:color="auto"/>
                <w:bottom w:val="none" w:sz="0" w:space="0" w:color="auto"/>
                <w:right w:val="none" w:sz="0" w:space="0" w:color="auto"/>
              </w:divBdr>
            </w:div>
            <w:div w:id="1196313790">
              <w:marLeft w:val="0"/>
              <w:marRight w:val="0"/>
              <w:marTop w:val="0"/>
              <w:marBottom w:val="0"/>
              <w:divBdr>
                <w:top w:val="none" w:sz="0" w:space="0" w:color="auto"/>
                <w:left w:val="none" w:sz="0" w:space="0" w:color="auto"/>
                <w:bottom w:val="none" w:sz="0" w:space="0" w:color="auto"/>
                <w:right w:val="none" w:sz="0" w:space="0" w:color="auto"/>
              </w:divBdr>
            </w:div>
            <w:div w:id="1980647580">
              <w:marLeft w:val="0"/>
              <w:marRight w:val="0"/>
              <w:marTop w:val="0"/>
              <w:marBottom w:val="0"/>
              <w:divBdr>
                <w:top w:val="none" w:sz="0" w:space="0" w:color="auto"/>
                <w:left w:val="none" w:sz="0" w:space="0" w:color="auto"/>
                <w:bottom w:val="none" w:sz="0" w:space="0" w:color="auto"/>
                <w:right w:val="none" w:sz="0" w:space="0" w:color="auto"/>
              </w:divBdr>
            </w:div>
            <w:div w:id="2124109265">
              <w:marLeft w:val="0"/>
              <w:marRight w:val="0"/>
              <w:marTop w:val="0"/>
              <w:marBottom w:val="0"/>
              <w:divBdr>
                <w:top w:val="none" w:sz="0" w:space="0" w:color="auto"/>
                <w:left w:val="none" w:sz="0" w:space="0" w:color="auto"/>
                <w:bottom w:val="none" w:sz="0" w:space="0" w:color="auto"/>
                <w:right w:val="none" w:sz="0" w:space="0" w:color="auto"/>
              </w:divBdr>
            </w:div>
          </w:divsChild>
        </w:div>
        <w:div w:id="508251196">
          <w:marLeft w:val="0"/>
          <w:marRight w:val="0"/>
          <w:marTop w:val="0"/>
          <w:marBottom w:val="0"/>
          <w:divBdr>
            <w:top w:val="none" w:sz="0" w:space="0" w:color="auto"/>
            <w:left w:val="none" w:sz="0" w:space="0" w:color="auto"/>
            <w:bottom w:val="none" w:sz="0" w:space="0" w:color="auto"/>
            <w:right w:val="none" w:sz="0" w:space="0" w:color="auto"/>
          </w:divBdr>
        </w:div>
        <w:div w:id="529955513">
          <w:marLeft w:val="0"/>
          <w:marRight w:val="0"/>
          <w:marTop w:val="0"/>
          <w:marBottom w:val="0"/>
          <w:divBdr>
            <w:top w:val="none" w:sz="0" w:space="0" w:color="auto"/>
            <w:left w:val="none" w:sz="0" w:space="0" w:color="auto"/>
            <w:bottom w:val="none" w:sz="0" w:space="0" w:color="auto"/>
            <w:right w:val="none" w:sz="0" w:space="0" w:color="auto"/>
          </w:divBdr>
        </w:div>
        <w:div w:id="565804893">
          <w:marLeft w:val="0"/>
          <w:marRight w:val="0"/>
          <w:marTop w:val="0"/>
          <w:marBottom w:val="0"/>
          <w:divBdr>
            <w:top w:val="none" w:sz="0" w:space="0" w:color="auto"/>
            <w:left w:val="none" w:sz="0" w:space="0" w:color="auto"/>
            <w:bottom w:val="none" w:sz="0" w:space="0" w:color="auto"/>
            <w:right w:val="none" w:sz="0" w:space="0" w:color="auto"/>
          </w:divBdr>
        </w:div>
        <w:div w:id="648754971">
          <w:marLeft w:val="0"/>
          <w:marRight w:val="0"/>
          <w:marTop w:val="0"/>
          <w:marBottom w:val="0"/>
          <w:divBdr>
            <w:top w:val="none" w:sz="0" w:space="0" w:color="auto"/>
            <w:left w:val="none" w:sz="0" w:space="0" w:color="auto"/>
            <w:bottom w:val="none" w:sz="0" w:space="0" w:color="auto"/>
            <w:right w:val="none" w:sz="0" w:space="0" w:color="auto"/>
          </w:divBdr>
        </w:div>
        <w:div w:id="656300857">
          <w:marLeft w:val="0"/>
          <w:marRight w:val="0"/>
          <w:marTop w:val="0"/>
          <w:marBottom w:val="0"/>
          <w:divBdr>
            <w:top w:val="none" w:sz="0" w:space="0" w:color="auto"/>
            <w:left w:val="none" w:sz="0" w:space="0" w:color="auto"/>
            <w:bottom w:val="none" w:sz="0" w:space="0" w:color="auto"/>
            <w:right w:val="none" w:sz="0" w:space="0" w:color="auto"/>
          </w:divBdr>
        </w:div>
        <w:div w:id="671228100">
          <w:marLeft w:val="0"/>
          <w:marRight w:val="0"/>
          <w:marTop w:val="0"/>
          <w:marBottom w:val="0"/>
          <w:divBdr>
            <w:top w:val="none" w:sz="0" w:space="0" w:color="auto"/>
            <w:left w:val="none" w:sz="0" w:space="0" w:color="auto"/>
            <w:bottom w:val="none" w:sz="0" w:space="0" w:color="auto"/>
            <w:right w:val="none" w:sz="0" w:space="0" w:color="auto"/>
          </w:divBdr>
        </w:div>
        <w:div w:id="707071447">
          <w:marLeft w:val="0"/>
          <w:marRight w:val="0"/>
          <w:marTop w:val="0"/>
          <w:marBottom w:val="0"/>
          <w:divBdr>
            <w:top w:val="none" w:sz="0" w:space="0" w:color="auto"/>
            <w:left w:val="none" w:sz="0" w:space="0" w:color="auto"/>
            <w:bottom w:val="none" w:sz="0" w:space="0" w:color="auto"/>
            <w:right w:val="none" w:sz="0" w:space="0" w:color="auto"/>
          </w:divBdr>
          <w:divsChild>
            <w:div w:id="246235040">
              <w:marLeft w:val="0"/>
              <w:marRight w:val="0"/>
              <w:marTop w:val="0"/>
              <w:marBottom w:val="0"/>
              <w:divBdr>
                <w:top w:val="none" w:sz="0" w:space="0" w:color="auto"/>
                <w:left w:val="none" w:sz="0" w:space="0" w:color="auto"/>
                <w:bottom w:val="none" w:sz="0" w:space="0" w:color="auto"/>
                <w:right w:val="none" w:sz="0" w:space="0" w:color="auto"/>
              </w:divBdr>
            </w:div>
            <w:div w:id="607782598">
              <w:marLeft w:val="0"/>
              <w:marRight w:val="0"/>
              <w:marTop w:val="0"/>
              <w:marBottom w:val="0"/>
              <w:divBdr>
                <w:top w:val="none" w:sz="0" w:space="0" w:color="auto"/>
                <w:left w:val="none" w:sz="0" w:space="0" w:color="auto"/>
                <w:bottom w:val="none" w:sz="0" w:space="0" w:color="auto"/>
                <w:right w:val="none" w:sz="0" w:space="0" w:color="auto"/>
              </w:divBdr>
            </w:div>
            <w:div w:id="830218886">
              <w:marLeft w:val="0"/>
              <w:marRight w:val="0"/>
              <w:marTop w:val="0"/>
              <w:marBottom w:val="0"/>
              <w:divBdr>
                <w:top w:val="none" w:sz="0" w:space="0" w:color="auto"/>
                <w:left w:val="none" w:sz="0" w:space="0" w:color="auto"/>
                <w:bottom w:val="none" w:sz="0" w:space="0" w:color="auto"/>
                <w:right w:val="none" w:sz="0" w:space="0" w:color="auto"/>
              </w:divBdr>
            </w:div>
            <w:div w:id="1020811942">
              <w:marLeft w:val="0"/>
              <w:marRight w:val="0"/>
              <w:marTop w:val="0"/>
              <w:marBottom w:val="0"/>
              <w:divBdr>
                <w:top w:val="none" w:sz="0" w:space="0" w:color="auto"/>
                <w:left w:val="none" w:sz="0" w:space="0" w:color="auto"/>
                <w:bottom w:val="none" w:sz="0" w:space="0" w:color="auto"/>
                <w:right w:val="none" w:sz="0" w:space="0" w:color="auto"/>
              </w:divBdr>
            </w:div>
            <w:div w:id="1605577095">
              <w:marLeft w:val="0"/>
              <w:marRight w:val="0"/>
              <w:marTop w:val="0"/>
              <w:marBottom w:val="0"/>
              <w:divBdr>
                <w:top w:val="none" w:sz="0" w:space="0" w:color="auto"/>
                <w:left w:val="none" w:sz="0" w:space="0" w:color="auto"/>
                <w:bottom w:val="none" w:sz="0" w:space="0" w:color="auto"/>
                <w:right w:val="none" w:sz="0" w:space="0" w:color="auto"/>
              </w:divBdr>
            </w:div>
          </w:divsChild>
        </w:div>
        <w:div w:id="749473865">
          <w:marLeft w:val="0"/>
          <w:marRight w:val="0"/>
          <w:marTop w:val="0"/>
          <w:marBottom w:val="0"/>
          <w:divBdr>
            <w:top w:val="none" w:sz="0" w:space="0" w:color="auto"/>
            <w:left w:val="none" w:sz="0" w:space="0" w:color="auto"/>
            <w:bottom w:val="none" w:sz="0" w:space="0" w:color="auto"/>
            <w:right w:val="none" w:sz="0" w:space="0" w:color="auto"/>
          </w:divBdr>
        </w:div>
        <w:div w:id="926229793">
          <w:marLeft w:val="0"/>
          <w:marRight w:val="0"/>
          <w:marTop w:val="0"/>
          <w:marBottom w:val="0"/>
          <w:divBdr>
            <w:top w:val="none" w:sz="0" w:space="0" w:color="auto"/>
            <w:left w:val="none" w:sz="0" w:space="0" w:color="auto"/>
            <w:bottom w:val="none" w:sz="0" w:space="0" w:color="auto"/>
            <w:right w:val="none" w:sz="0" w:space="0" w:color="auto"/>
          </w:divBdr>
        </w:div>
        <w:div w:id="958102076">
          <w:marLeft w:val="0"/>
          <w:marRight w:val="0"/>
          <w:marTop w:val="0"/>
          <w:marBottom w:val="0"/>
          <w:divBdr>
            <w:top w:val="none" w:sz="0" w:space="0" w:color="auto"/>
            <w:left w:val="none" w:sz="0" w:space="0" w:color="auto"/>
            <w:bottom w:val="none" w:sz="0" w:space="0" w:color="auto"/>
            <w:right w:val="none" w:sz="0" w:space="0" w:color="auto"/>
          </w:divBdr>
        </w:div>
        <w:div w:id="1014571570">
          <w:marLeft w:val="0"/>
          <w:marRight w:val="0"/>
          <w:marTop w:val="0"/>
          <w:marBottom w:val="0"/>
          <w:divBdr>
            <w:top w:val="none" w:sz="0" w:space="0" w:color="auto"/>
            <w:left w:val="none" w:sz="0" w:space="0" w:color="auto"/>
            <w:bottom w:val="none" w:sz="0" w:space="0" w:color="auto"/>
            <w:right w:val="none" w:sz="0" w:space="0" w:color="auto"/>
          </w:divBdr>
        </w:div>
        <w:div w:id="1041906201">
          <w:marLeft w:val="0"/>
          <w:marRight w:val="0"/>
          <w:marTop w:val="0"/>
          <w:marBottom w:val="0"/>
          <w:divBdr>
            <w:top w:val="none" w:sz="0" w:space="0" w:color="auto"/>
            <w:left w:val="none" w:sz="0" w:space="0" w:color="auto"/>
            <w:bottom w:val="none" w:sz="0" w:space="0" w:color="auto"/>
            <w:right w:val="none" w:sz="0" w:space="0" w:color="auto"/>
          </w:divBdr>
        </w:div>
        <w:div w:id="1071151229">
          <w:marLeft w:val="0"/>
          <w:marRight w:val="0"/>
          <w:marTop w:val="0"/>
          <w:marBottom w:val="0"/>
          <w:divBdr>
            <w:top w:val="none" w:sz="0" w:space="0" w:color="auto"/>
            <w:left w:val="none" w:sz="0" w:space="0" w:color="auto"/>
            <w:bottom w:val="none" w:sz="0" w:space="0" w:color="auto"/>
            <w:right w:val="none" w:sz="0" w:space="0" w:color="auto"/>
          </w:divBdr>
        </w:div>
        <w:div w:id="1167090821">
          <w:marLeft w:val="0"/>
          <w:marRight w:val="0"/>
          <w:marTop w:val="0"/>
          <w:marBottom w:val="0"/>
          <w:divBdr>
            <w:top w:val="none" w:sz="0" w:space="0" w:color="auto"/>
            <w:left w:val="none" w:sz="0" w:space="0" w:color="auto"/>
            <w:bottom w:val="none" w:sz="0" w:space="0" w:color="auto"/>
            <w:right w:val="none" w:sz="0" w:space="0" w:color="auto"/>
          </w:divBdr>
        </w:div>
        <w:div w:id="1213806335">
          <w:marLeft w:val="0"/>
          <w:marRight w:val="0"/>
          <w:marTop w:val="0"/>
          <w:marBottom w:val="0"/>
          <w:divBdr>
            <w:top w:val="none" w:sz="0" w:space="0" w:color="auto"/>
            <w:left w:val="none" w:sz="0" w:space="0" w:color="auto"/>
            <w:bottom w:val="none" w:sz="0" w:space="0" w:color="auto"/>
            <w:right w:val="none" w:sz="0" w:space="0" w:color="auto"/>
          </w:divBdr>
        </w:div>
        <w:div w:id="1215654105">
          <w:marLeft w:val="0"/>
          <w:marRight w:val="0"/>
          <w:marTop w:val="0"/>
          <w:marBottom w:val="0"/>
          <w:divBdr>
            <w:top w:val="none" w:sz="0" w:space="0" w:color="auto"/>
            <w:left w:val="none" w:sz="0" w:space="0" w:color="auto"/>
            <w:bottom w:val="none" w:sz="0" w:space="0" w:color="auto"/>
            <w:right w:val="none" w:sz="0" w:space="0" w:color="auto"/>
          </w:divBdr>
        </w:div>
        <w:div w:id="1331522758">
          <w:marLeft w:val="0"/>
          <w:marRight w:val="0"/>
          <w:marTop w:val="0"/>
          <w:marBottom w:val="0"/>
          <w:divBdr>
            <w:top w:val="none" w:sz="0" w:space="0" w:color="auto"/>
            <w:left w:val="none" w:sz="0" w:space="0" w:color="auto"/>
            <w:bottom w:val="none" w:sz="0" w:space="0" w:color="auto"/>
            <w:right w:val="none" w:sz="0" w:space="0" w:color="auto"/>
          </w:divBdr>
        </w:div>
        <w:div w:id="1513837876">
          <w:marLeft w:val="0"/>
          <w:marRight w:val="0"/>
          <w:marTop w:val="0"/>
          <w:marBottom w:val="0"/>
          <w:divBdr>
            <w:top w:val="none" w:sz="0" w:space="0" w:color="auto"/>
            <w:left w:val="none" w:sz="0" w:space="0" w:color="auto"/>
            <w:bottom w:val="none" w:sz="0" w:space="0" w:color="auto"/>
            <w:right w:val="none" w:sz="0" w:space="0" w:color="auto"/>
          </w:divBdr>
        </w:div>
        <w:div w:id="1532838728">
          <w:marLeft w:val="0"/>
          <w:marRight w:val="0"/>
          <w:marTop w:val="0"/>
          <w:marBottom w:val="0"/>
          <w:divBdr>
            <w:top w:val="none" w:sz="0" w:space="0" w:color="auto"/>
            <w:left w:val="none" w:sz="0" w:space="0" w:color="auto"/>
            <w:bottom w:val="none" w:sz="0" w:space="0" w:color="auto"/>
            <w:right w:val="none" w:sz="0" w:space="0" w:color="auto"/>
          </w:divBdr>
        </w:div>
        <w:div w:id="1775637753">
          <w:marLeft w:val="0"/>
          <w:marRight w:val="0"/>
          <w:marTop w:val="0"/>
          <w:marBottom w:val="0"/>
          <w:divBdr>
            <w:top w:val="none" w:sz="0" w:space="0" w:color="auto"/>
            <w:left w:val="none" w:sz="0" w:space="0" w:color="auto"/>
            <w:bottom w:val="none" w:sz="0" w:space="0" w:color="auto"/>
            <w:right w:val="none" w:sz="0" w:space="0" w:color="auto"/>
          </w:divBdr>
        </w:div>
        <w:div w:id="1777364955">
          <w:marLeft w:val="0"/>
          <w:marRight w:val="0"/>
          <w:marTop w:val="0"/>
          <w:marBottom w:val="0"/>
          <w:divBdr>
            <w:top w:val="none" w:sz="0" w:space="0" w:color="auto"/>
            <w:left w:val="none" w:sz="0" w:space="0" w:color="auto"/>
            <w:bottom w:val="none" w:sz="0" w:space="0" w:color="auto"/>
            <w:right w:val="none" w:sz="0" w:space="0" w:color="auto"/>
          </w:divBdr>
        </w:div>
        <w:div w:id="1849523126">
          <w:marLeft w:val="0"/>
          <w:marRight w:val="0"/>
          <w:marTop w:val="0"/>
          <w:marBottom w:val="0"/>
          <w:divBdr>
            <w:top w:val="none" w:sz="0" w:space="0" w:color="auto"/>
            <w:left w:val="none" w:sz="0" w:space="0" w:color="auto"/>
            <w:bottom w:val="none" w:sz="0" w:space="0" w:color="auto"/>
            <w:right w:val="none" w:sz="0" w:space="0" w:color="auto"/>
          </w:divBdr>
        </w:div>
        <w:div w:id="1879079305">
          <w:marLeft w:val="0"/>
          <w:marRight w:val="0"/>
          <w:marTop w:val="0"/>
          <w:marBottom w:val="0"/>
          <w:divBdr>
            <w:top w:val="none" w:sz="0" w:space="0" w:color="auto"/>
            <w:left w:val="none" w:sz="0" w:space="0" w:color="auto"/>
            <w:bottom w:val="none" w:sz="0" w:space="0" w:color="auto"/>
            <w:right w:val="none" w:sz="0" w:space="0" w:color="auto"/>
          </w:divBdr>
        </w:div>
        <w:div w:id="1884949450">
          <w:marLeft w:val="0"/>
          <w:marRight w:val="0"/>
          <w:marTop w:val="0"/>
          <w:marBottom w:val="0"/>
          <w:divBdr>
            <w:top w:val="none" w:sz="0" w:space="0" w:color="auto"/>
            <w:left w:val="none" w:sz="0" w:space="0" w:color="auto"/>
            <w:bottom w:val="none" w:sz="0" w:space="0" w:color="auto"/>
            <w:right w:val="none" w:sz="0" w:space="0" w:color="auto"/>
          </w:divBdr>
        </w:div>
        <w:div w:id="1913849637">
          <w:marLeft w:val="0"/>
          <w:marRight w:val="0"/>
          <w:marTop w:val="0"/>
          <w:marBottom w:val="0"/>
          <w:divBdr>
            <w:top w:val="none" w:sz="0" w:space="0" w:color="auto"/>
            <w:left w:val="none" w:sz="0" w:space="0" w:color="auto"/>
            <w:bottom w:val="none" w:sz="0" w:space="0" w:color="auto"/>
            <w:right w:val="none" w:sz="0" w:space="0" w:color="auto"/>
          </w:divBdr>
        </w:div>
        <w:div w:id="2063091742">
          <w:marLeft w:val="0"/>
          <w:marRight w:val="0"/>
          <w:marTop w:val="0"/>
          <w:marBottom w:val="0"/>
          <w:divBdr>
            <w:top w:val="none" w:sz="0" w:space="0" w:color="auto"/>
            <w:left w:val="none" w:sz="0" w:space="0" w:color="auto"/>
            <w:bottom w:val="none" w:sz="0" w:space="0" w:color="auto"/>
            <w:right w:val="none" w:sz="0" w:space="0" w:color="auto"/>
          </w:divBdr>
        </w:div>
      </w:divsChild>
    </w:div>
    <w:div w:id="132791080">
      <w:bodyDiv w:val="1"/>
      <w:marLeft w:val="0"/>
      <w:marRight w:val="0"/>
      <w:marTop w:val="0"/>
      <w:marBottom w:val="0"/>
      <w:divBdr>
        <w:top w:val="none" w:sz="0" w:space="0" w:color="auto"/>
        <w:left w:val="none" w:sz="0" w:space="0" w:color="auto"/>
        <w:bottom w:val="none" w:sz="0" w:space="0" w:color="auto"/>
        <w:right w:val="none" w:sz="0" w:space="0" w:color="auto"/>
      </w:divBdr>
      <w:divsChild>
        <w:div w:id="230235531">
          <w:marLeft w:val="0"/>
          <w:marRight w:val="0"/>
          <w:marTop w:val="0"/>
          <w:marBottom w:val="0"/>
          <w:divBdr>
            <w:top w:val="none" w:sz="0" w:space="0" w:color="auto"/>
            <w:left w:val="none" w:sz="0" w:space="0" w:color="auto"/>
            <w:bottom w:val="none" w:sz="0" w:space="0" w:color="auto"/>
            <w:right w:val="none" w:sz="0" w:space="0" w:color="auto"/>
          </w:divBdr>
        </w:div>
        <w:div w:id="373310300">
          <w:marLeft w:val="0"/>
          <w:marRight w:val="0"/>
          <w:marTop w:val="0"/>
          <w:marBottom w:val="0"/>
          <w:divBdr>
            <w:top w:val="none" w:sz="0" w:space="0" w:color="auto"/>
            <w:left w:val="none" w:sz="0" w:space="0" w:color="auto"/>
            <w:bottom w:val="none" w:sz="0" w:space="0" w:color="auto"/>
            <w:right w:val="none" w:sz="0" w:space="0" w:color="auto"/>
          </w:divBdr>
        </w:div>
        <w:div w:id="620765582">
          <w:marLeft w:val="0"/>
          <w:marRight w:val="0"/>
          <w:marTop w:val="0"/>
          <w:marBottom w:val="0"/>
          <w:divBdr>
            <w:top w:val="none" w:sz="0" w:space="0" w:color="auto"/>
            <w:left w:val="none" w:sz="0" w:space="0" w:color="auto"/>
            <w:bottom w:val="none" w:sz="0" w:space="0" w:color="auto"/>
            <w:right w:val="none" w:sz="0" w:space="0" w:color="auto"/>
          </w:divBdr>
        </w:div>
        <w:div w:id="707800690">
          <w:marLeft w:val="0"/>
          <w:marRight w:val="0"/>
          <w:marTop w:val="0"/>
          <w:marBottom w:val="0"/>
          <w:divBdr>
            <w:top w:val="none" w:sz="0" w:space="0" w:color="auto"/>
            <w:left w:val="none" w:sz="0" w:space="0" w:color="auto"/>
            <w:bottom w:val="none" w:sz="0" w:space="0" w:color="auto"/>
            <w:right w:val="none" w:sz="0" w:space="0" w:color="auto"/>
          </w:divBdr>
        </w:div>
        <w:div w:id="796412652">
          <w:marLeft w:val="0"/>
          <w:marRight w:val="0"/>
          <w:marTop w:val="0"/>
          <w:marBottom w:val="0"/>
          <w:divBdr>
            <w:top w:val="none" w:sz="0" w:space="0" w:color="auto"/>
            <w:left w:val="none" w:sz="0" w:space="0" w:color="auto"/>
            <w:bottom w:val="none" w:sz="0" w:space="0" w:color="auto"/>
            <w:right w:val="none" w:sz="0" w:space="0" w:color="auto"/>
          </w:divBdr>
        </w:div>
        <w:div w:id="872495527">
          <w:marLeft w:val="0"/>
          <w:marRight w:val="0"/>
          <w:marTop w:val="0"/>
          <w:marBottom w:val="0"/>
          <w:divBdr>
            <w:top w:val="none" w:sz="0" w:space="0" w:color="auto"/>
            <w:left w:val="none" w:sz="0" w:space="0" w:color="auto"/>
            <w:bottom w:val="none" w:sz="0" w:space="0" w:color="auto"/>
            <w:right w:val="none" w:sz="0" w:space="0" w:color="auto"/>
          </w:divBdr>
        </w:div>
        <w:div w:id="983126063">
          <w:marLeft w:val="0"/>
          <w:marRight w:val="0"/>
          <w:marTop w:val="0"/>
          <w:marBottom w:val="0"/>
          <w:divBdr>
            <w:top w:val="none" w:sz="0" w:space="0" w:color="auto"/>
            <w:left w:val="none" w:sz="0" w:space="0" w:color="auto"/>
            <w:bottom w:val="none" w:sz="0" w:space="0" w:color="auto"/>
            <w:right w:val="none" w:sz="0" w:space="0" w:color="auto"/>
          </w:divBdr>
        </w:div>
        <w:div w:id="1351102051">
          <w:marLeft w:val="0"/>
          <w:marRight w:val="0"/>
          <w:marTop w:val="0"/>
          <w:marBottom w:val="0"/>
          <w:divBdr>
            <w:top w:val="none" w:sz="0" w:space="0" w:color="auto"/>
            <w:left w:val="none" w:sz="0" w:space="0" w:color="auto"/>
            <w:bottom w:val="none" w:sz="0" w:space="0" w:color="auto"/>
            <w:right w:val="none" w:sz="0" w:space="0" w:color="auto"/>
          </w:divBdr>
        </w:div>
        <w:div w:id="1390768875">
          <w:marLeft w:val="0"/>
          <w:marRight w:val="0"/>
          <w:marTop w:val="0"/>
          <w:marBottom w:val="0"/>
          <w:divBdr>
            <w:top w:val="none" w:sz="0" w:space="0" w:color="auto"/>
            <w:left w:val="none" w:sz="0" w:space="0" w:color="auto"/>
            <w:bottom w:val="none" w:sz="0" w:space="0" w:color="auto"/>
            <w:right w:val="none" w:sz="0" w:space="0" w:color="auto"/>
          </w:divBdr>
        </w:div>
        <w:div w:id="1467163193">
          <w:marLeft w:val="0"/>
          <w:marRight w:val="0"/>
          <w:marTop w:val="0"/>
          <w:marBottom w:val="0"/>
          <w:divBdr>
            <w:top w:val="none" w:sz="0" w:space="0" w:color="auto"/>
            <w:left w:val="none" w:sz="0" w:space="0" w:color="auto"/>
            <w:bottom w:val="none" w:sz="0" w:space="0" w:color="auto"/>
            <w:right w:val="none" w:sz="0" w:space="0" w:color="auto"/>
          </w:divBdr>
        </w:div>
        <w:div w:id="1498423035">
          <w:marLeft w:val="0"/>
          <w:marRight w:val="0"/>
          <w:marTop w:val="0"/>
          <w:marBottom w:val="0"/>
          <w:divBdr>
            <w:top w:val="none" w:sz="0" w:space="0" w:color="auto"/>
            <w:left w:val="none" w:sz="0" w:space="0" w:color="auto"/>
            <w:bottom w:val="none" w:sz="0" w:space="0" w:color="auto"/>
            <w:right w:val="none" w:sz="0" w:space="0" w:color="auto"/>
          </w:divBdr>
        </w:div>
        <w:div w:id="1868635255">
          <w:marLeft w:val="0"/>
          <w:marRight w:val="0"/>
          <w:marTop w:val="0"/>
          <w:marBottom w:val="0"/>
          <w:divBdr>
            <w:top w:val="none" w:sz="0" w:space="0" w:color="auto"/>
            <w:left w:val="none" w:sz="0" w:space="0" w:color="auto"/>
            <w:bottom w:val="none" w:sz="0" w:space="0" w:color="auto"/>
            <w:right w:val="none" w:sz="0" w:space="0" w:color="auto"/>
          </w:divBdr>
        </w:div>
        <w:div w:id="1917472821">
          <w:marLeft w:val="0"/>
          <w:marRight w:val="0"/>
          <w:marTop w:val="0"/>
          <w:marBottom w:val="0"/>
          <w:divBdr>
            <w:top w:val="none" w:sz="0" w:space="0" w:color="auto"/>
            <w:left w:val="none" w:sz="0" w:space="0" w:color="auto"/>
            <w:bottom w:val="none" w:sz="0" w:space="0" w:color="auto"/>
            <w:right w:val="none" w:sz="0" w:space="0" w:color="auto"/>
          </w:divBdr>
        </w:div>
        <w:div w:id="1966033953">
          <w:marLeft w:val="0"/>
          <w:marRight w:val="0"/>
          <w:marTop w:val="0"/>
          <w:marBottom w:val="0"/>
          <w:divBdr>
            <w:top w:val="none" w:sz="0" w:space="0" w:color="auto"/>
            <w:left w:val="none" w:sz="0" w:space="0" w:color="auto"/>
            <w:bottom w:val="none" w:sz="0" w:space="0" w:color="auto"/>
            <w:right w:val="none" w:sz="0" w:space="0" w:color="auto"/>
          </w:divBdr>
        </w:div>
      </w:divsChild>
    </w:div>
    <w:div w:id="152987516">
      <w:bodyDiv w:val="1"/>
      <w:marLeft w:val="0"/>
      <w:marRight w:val="0"/>
      <w:marTop w:val="0"/>
      <w:marBottom w:val="0"/>
      <w:divBdr>
        <w:top w:val="none" w:sz="0" w:space="0" w:color="auto"/>
        <w:left w:val="none" w:sz="0" w:space="0" w:color="auto"/>
        <w:bottom w:val="none" w:sz="0" w:space="0" w:color="auto"/>
        <w:right w:val="none" w:sz="0" w:space="0" w:color="auto"/>
      </w:divBdr>
      <w:divsChild>
        <w:div w:id="23753969">
          <w:marLeft w:val="0"/>
          <w:marRight w:val="0"/>
          <w:marTop w:val="0"/>
          <w:marBottom w:val="0"/>
          <w:divBdr>
            <w:top w:val="none" w:sz="0" w:space="0" w:color="auto"/>
            <w:left w:val="none" w:sz="0" w:space="0" w:color="auto"/>
            <w:bottom w:val="none" w:sz="0" w:space="0" w:color="auto"/>
            <w:right w:val="none" w:sz="0" w:space="0" w:color="auto"/>
          </w:divBdr>
        </w:div>
        <w:div w:id="32467589">
          <w:marLeft w:val="0"/>
          <w:marRight w:val="0"/>
          <w:marTop w:val="0"/>
          <w:marBottom w:val="0"/>
          <w:divBdr>
            <w:top w:val="none" w:sz="0" w:space="0" w:color="auto"/>
            <w:left w:val="none" w:sz="0" w:space="0" w:color="auto"/>
            <w:bottom w:val="none" w:sz="0" w:space="0" w:color="auto"/>
            <w:right w:val="none" w:sz="0" w:space="0" w:color="auto"/>
          </w:divBdr>
        </w:div>
        <w:div w:id="83767682">
          <w:marLeft w:val="0"/>
          <w:marRight w:val="0"/>
          <w:marTop w:val="0"/>
          <w:marBottom w:val="0"/>
          <w:divBdr>
            <w:top w:val="none" w:sz="0" w:space="0" w:color="auto"/>
            <w:left w:val="none" w:sz="0" w:space="0" w:color="auto"/>
            <w:bottom w:val="none" w:sz="0" w:space="0" w:color="auto"/>
            <w:right w:val="none" w:sz="0" w:space="0" w:color="auto"/>
          </w:divBdr>
        </w:div>
        <w:div w:id="103421848">
          <w:marLeft w:val="0"/>
          <w:marRight w:val="0"/>
          <w:marTop w:val="0"/>
          <w:marBottom w:val="0"/>
          <w:divBdr>
            <w:top w:val="none" w:sz="0" w:space="0" w:color="auto"/>
            <w:left w:val="none" w:sz="0" w:space="0" w:color="auto"/>
            <w:bottom w:val="none" w:sz="0" w:space="0" w:color="auto"/>
            <w:right w:val="none" w:sz="0" w:space="0" w:color="auto"/>
          </w:divBdr>
        </w:div>
        <w:div w:id="110251713">
          <w:marLeft w:val="0"/>
          <w:marRight w:val="0"/>
          <w:marTop w:val="0"/>
          <w:marBottom w:val="0"/>
          <w:divBdr>
            <w:top w:val="none" w:sz="0" w:space="0" w:color="auto"/>
            <w:left w:val="none" w:sz="0" w:space="0" w:color="auto"/>
            <w:bottom w:val="none" w:sz="0" w:space="0" w:color="auto"/>
            <w:right w:val="none" w:sz="0" w:space="0" w:color="auto"/>
          </w:divBdr>
        </w:div>
        <w:div w:id="150682629">
          <w:marLeft w:val="0"/>
          <w:marRight w:val="0"/>
          <w:marTop w:val="0"/>
          <w:marBottom w:val="0"/>
          <w:divBdr>
            <w:top w:val="none" w:sz="0" w:space="0" w:color="auto"/>
            <w:left w:val="none" w:sz="0" w:space="0" w:color="auto"/>
            <w:bottom w:val="none" w:sz="0" w:space="0" w:color="auto"/>
            <w:right w:val="none" w:sz="0" w:space="0" w:color="auto"/>
          </w:divBdr>
        </w:div>
        <w:div w:id="170339730">
          <w:marLeft w:val="0"/>
          <w:marRight w:val="0"/>
          <w:marTop w:val="0"/>
          <w:marBottom w:val="0"/>
          <w:divBdr>
            <w:top w:val="none" w:sz="0" w:space="0" w:color="auto"/>
            <w:left w:val="none" w:sz="0" w:space="0" w:color="auto"/>
            <w:bottom w:val="none" w:sz="0" w:space="0" w:color="auto"/>
            <w:right w:val="none" w:sz="0" w:space="0" w:color="auto"/>
          </w:divBdr>
        </w:div>
        <w:div w:id="200364280">
          <w:marLeft w:val="0"/>
          <w:marRight w:val="0"/>
          <w:marTop w:val="0"/>
          <w:marBottom w:val="0"/>
          <w:divBdr>
            <w:top w:val="none" w:sz="0" w:space="0" w:color="auto"/>
            <w:left w:val="none" w:sz="0" w:space="0" w:color="auto"/>
            <w:bottom w:val="none" w:sz="0" w:space="0" w:color="auto"/>
            <w:right w:val="none" w:sz="0" w:space="0" w:color="auto"/>
          </w:divBdr>
        </w:div>
        <w:div w:id="202179588">
          <w:marLeft w:val="0"/>
          <w:marRight w:val="0"/>
          <w:marTop w:val="0"/>
          <w:marBottom w:val="0"/>
          <w:divBdr>
            <w:top w:val="none" w:sz="0" w:space="0" w:color="auto"/>
            <w:left w:val="none" w:sz="0" w:space="0" w:color="auto"/>
            <w:bottom w:val="none" w:sz="0" w:space="0" w:color="auto"/>
            <w:right w:val="none" w:sz="0" w:space="0" w:color="auto"/>
          </w:divBdr>
        </w:div>
        <w:div w:id="215943159">
          <w:marLeft w:val="0"/>
          <w:marRight w:val="0"/>
          <w:marTop w:val="0"/>
          <w:marBottom w:val="0"/>
          <w:divBdr>
            <w:top w:val="none" w:sz="0" w:space="0" w:color="auto"/>
            <w:left w:val="none" w:sz="0" w:space="0" w:color="auto"/>
            <w:bottom w:val="none" w:sz="0" w:space="0" w:color="auto"/>
            <w:right w:val="none" w:sz="0" w:space="0" w:color="auto"/>
          </w:divBdr>
        </w:div>
        <w:div w:id="266541465">
          <w:marLeft w:val="0"/>
          <w:marRight w:val="0"/>
          <w:marTop w:val="0"/>
          <w:marBottom w:val="0"/>
          <w:divBdr>
            <w:top w:val="none" w:sz="0" w:space="0" w:color="auto"/>
            <w:left w:val="none" w:sz="0" w:space="0" w:color="auto"/>
            <w:bottom w:val="none" w:sz="0" w:space="0" w:color="auto"/>
            <w:right w:val="none" w:sz="0" w:space="0" w:color="auto"/>
          </w:divBdr>
        </w:div>
        <w:div w:id="283510602">
          <w:marLeft w:val="0"/>
          <w:marRight w:val="0"/>
          <w:marTop w:val="0"/>
          <w:marBottom w:val="0"/>
          <w:divBdr>
            <w:top w:val="none" w:sz="0" w:space="0" w:color="auto"/>
            <w:left w:val="none" w:sz="0" w:space="0" w:color="auto"/>
            <w:bottom w:val="none" w:sz="0" w:space="0" w:color="auto"/>
            <w:right w:val="none" w:sz="0" w:space="0" w:color="auto"/>
          </w:divBdr>
        </w:div>
        <w:div w:id="295071023">
          <w:marLeft w:val="0"/>
          <w:marRight w:val="0"/>
          <w:marTop w:val="0"/>
          <w:marBottom w:val="0"/>
          <w:divBdr>
            <w:top w:val="none" w:sz="0" w:space="0" w:color="auto"/>
            <w:left w:val="none" w:sz="0" w:space="0" w:color="auto"/>
            <w:bottom w:val="none" w:sz="0" w:space="0" w:color="auto"/>
            <w:right w:val="none" w:sz="0" w:space="0" w:color="auto"/>
          </w:divBdr>
        </w:div>
        <w:div w:id="309092778">
          <w:marLeft w:val="0"/>
          <w:marRight w:val="0"/>
          <w:marTop w:val="0"/>
          <w:marBottom w:val="0"/>
          <w:divBdr>
            <w:top w:val="none" w:sz="0" w:space="0" w:color="auto"/>
            <w:left w:val="none" w:sz="0" w:space="0" w:color="auto"/>
            <w:bottom w:val="none" w:sz="0" w:space="0" w:color="auto"/>
            <w:right w:val="none" w:sz="0" w:space="0" w:color="auto"/>
          </w:divBdr>
        </w:div>
        <w:div w:id="339552515">
          <w:marLeft w:val="0"/>
          <w:marRight w:val="0"/>
          <w:marTop w:val="0"/>
          <w:marBottom w:val="0"/>
          <w:divBdr>
            <w:top w:val="none" w:sz="0" w:space="0" w:color="auto"/>
            <w:left w:val="none" w:sz="0" w:space="0" w:color="auto"/>
            <w:bottom w:val="none" w:sz="0" w:space="0" w:color="auto"/>
            <w:right w:val="none" w:sz="0" w:space="0" w:color="auto"/>
          </w:divBdr>
        </w:div>
        <w:div w:id="353966570">
          <w:marLeft w:val="0"/>
          <w:marRight w:val="0"/>
          <w:marTop w:val="0"/>
          <w:marBottom w:val="0"/>
          <w:divBdr>
            <w:top w:val="none" w:sz="0" w:space="0" w:color="auto"/>
            <w:left w:val="none" w:sz="0" w:space="0" w:color="auto"/>
            <w:bottom w:val="none" w:sz="0" w:space="0" w:color="auto"/>
            <w:right w:val="none" w:sz="0" w:space="0" w:color="auto"/>
          </w:divBdr>
        </w:div>
        <w:div w:id="392318231">
          <w:marLeft w:val="0"/>
          <w:marRight w:val="0"/>
          <w:marTop w:val="0"/>
          <w:marBottom w:val="0"/>
          <w:divBdr>
            <w:top w:val="none" w:sz="0" w:space="0" w:color="auto"/>
            <w:left w:val="none" w:sz="0" w:space="0" w:color="auto"/>
            <w:bottom w:val="none" w:sz="0" w:space="0" w:color="auto"/>
            <w:right w:val="none" w:sz="0" w:space="0" w:color="auto"/>
          </w:divBdr>
        </w:div>
        <w:div w:id="424158495">
          <w:marLeft w:val="0"/>
          <w:marRight w:val="0"/>
          <w:marTop w:val="0"/>
          <w:marBottom w:val="0"/>
          <w:divBdr>
            <w:top w:val="none" w:sz="0" w:space="0" w:color="auto"/>
            <w:left w:val="none" w:sz="0" w:space="0" w:color="auto"/>
            <w:bottom w:val="none" w:sz="0" w:space="0" w:color="auto"/>
            <w:right w:val="none" w:sz="0" w:space="0" w:color="auto"/>
          </w:divBdr>
        </w:div>
        <w:div w:id="456141245">
          <w:marLeft w:val="0"/>
          <w:marRight w:val="0"/>
          <w:marTop w:val="0"/>
          <w:marBottom w:val="0"/>
          <w:divBdr>
            <w:top w:val="none" w:sz="0" w:space="0" w:color="auto"/>
            <w:left w:val="none" w:sz="0" w:space="0" w:color="auto"/>
            <w:bottom w:val="none" w:sz="0" w:space="0" w:color="auto"/>
            <w:right w:val="none" w:sz="0" w:space="0" w:color="auto"/>
          </w:divBdr>
        </w:div>
        <w:div w:id="488716544">
          <w:marLeft w:val="0"/>
          <w:marRight w:val="0"/>
          <w:marTop w:val="0"/>
          <w:marBottom w:val="0"/>
          <w:divBdr>
            <w:top w:val="none" w:sz="0" w:space="0" w:color="auto"/>
            <w:left w:val="none" w:sz="0" w:space="0" w:color="auto"/>
            <w:bottom w:val="none" w:sz="0" w:space="0" w:color="auto"/>
            <w:right w:val="none" w:sz="0" w:space="0" w:color="auto"/>
          </w:divBdr>
        </w:div>
        <w:div w:id="511728716">
          <w:marLeft w:val="0"/>
          <w:marRight w:val="0"/>
          <w:marTop w:val="0"/>
          <w:marBottom w:val="0"/>
          <w:divBdr>
            <w:top w:val="none" w:sz="0" w:space="0" w:color="auto"/>
            <w:left w:val="none" w:sz="0" w:space="0" w:color="auto"/>
            <w:bottom w:val="none" w:sz="0" w:space="0" w:color="auto"/>
            <w:right w:val="none" w:sz="0" w:space="0" w:color="auto"/>
          </w:divBdr>
        </w:div>
        <w:div w:id="523595440">
          <w:marLeft w:val="0"/>
          <w:marRight w:val="0"/>
          <w:marTop w:val="0"/>
          <w:marBottom w:val="0"/>
          <w:divBdr>
            <w:top w:val="none" w:sz="0" w:space="0" w:color="auto"/>
            <w:left w:val="none" w:sz="0" w:space="0" w:color="auto"/>
            <w:bottom w:val="none" w:sz="0" w:space="0" w:color="auto"/>
            <w:right w:val="none" w:sz="0" w:space="0" w:color="auto"/>
          </w:divBdr>
        </w:div>
        <w:div w:id="538930741">
          <w:marLeft w:val="0"/>
          <w:marRight w:val="0"/>
          <w:marTop w:val="0"/>
          <w:marBottom w:val="0"/>
          <w:divBdr>
            <w:top w:val="none" w:sz="0" w:space="0" w:color="auto"/>
            <w:left w:val="none" w:sz="0" w:space="0" w:color="auto"/>
            <w:bottom w:val="none" w:sz="0" w:space="0" w:color="auto"/>
            <w:right w:val="none" w:sz="0" w:space="0" w:color="auto"/>
          </w:divBdr>
        </w:div>
        <w:div w:id="568418162">
          <w:marLeft w:val="0"/>
          <w:marRight w:val="0"/>
          <w:marTop w:val="0"/>
          <w:marBottom w:val="0"/>
          <w:divBdr>
            <w:top w:val="none" w:sz="0" w:space="0" w:color="auto"/>
            <w:left w:val="none" w:sz="0" w:space="0" w:color="auto"/>
            <w:bottom w:val="none" w:sz="0" w:space="0" w:color="auto"/>
            <w:right w:val="none" w:sz="0" w:space="0" w:color="auto"/>
          </w:divBdr>
        </w:div>
        <w:div w:id="592515091">
          <w:marLeft w:val="0"/>
          <w:marRight w:val="0"/>
          <w:marTop w:val="0"/>
          <w:marBottom w:val="0"/>
          <w:divBdr>
            <w:top w:val="none" w:sz="0" w:space="0" w:color="auto"/>
            <w:left w:val="none" w:sz="0" w:space="0" w:color="auto"/>
            <w:bottom w:val="none" w:sz="0" w:space="0" w:color="auto"/>
            <w:right w:val="none" w:sz="0" w:space="0" w:color="auto"/>
          </w:divBdr>
        </w:div>
        <w:div w:id="597295517">
          <w:marLeft w:val="0"/>
          <w:marRight w:val="0"/>
          <w:marTop w:val="0"/>
          <w:marBottom w:val="0"/>
          <w:divBdr>
            <w:top w:val="none" w:sz="0" w:space="0" w:color="auto"/>
            <w:left w:val="none" w:sz="0" w:space="0" w:color="auto"/>
            <w:bottom w:val="none" w:sz="0" w:space="0" w:color="auto"/>
            <w:right w:val="none" w:sz="0" w:space="0" w:color="auto"/>
          </w:divBdr>
        </w:div>
        <w:div w:id="611785262">
          <w:marLeft w:val="0"/>
          <w:marRight w:val="0"/>
          <w:marTop w:val="0"/>
          <w:marBottom w:val="0"/>
          <w:divBdr>
            <w:top w:val="none" w:sz="0" w:space="0" w:color="auto"/>
            <w:left w:val="none" w:sz="0" w:space="0" w:color="auto"/>
            <w:bottom w:val="none" w:sz="0" w:space="0" w:color="auto"/>
            <w:right w:val="none" w:sz="0" w:space="0" w:color="auto"/>
          </w:divBdr>
        </w:div>
        <w:div w:id="634719150">
          <w:marLeft w:val="0"/>
          <w:marRight w:val="0"/>
          <w:marTop w:val="0"/>
          <w:marBottom w:val="0"/>
          <w:divBdr>
            <w:top w:val="none" w:sz="0" w:space="0" w:color="auto"/>
            <w:left w:val="none" w:sz="0" w:space="0" w:color="auto"/>
            <w:bottom w:val="none" w:sz="0" w:space="0" w:color="auto"/>
            <w:right w:val="none" w:sz="0" w:space="0" w:color="auto"/>
          </w:divBdr>
        </w:div>
        <w:div w:id="657342156">
          <w:marLeft w:val="0"/>
          <w:marRight w:val="0"/>
          <w:marTop w:val="0"/>
          <w:marBottom w:val="0"/>
          <w:divBdr>
            <w:top w:val="none" w:sz="0" w:space="0" w:color="auto"/>
            <w:left w:val="none" w:sz="0" w:space="0" w:color="auto"/>
            <w:bottom w:val="none" w:sz="0" w:space="0" w:color="auto"/>
            <w:right w:val="none" w:sz="0" w:space="0" w:color="auto"/>
          </w:divBdr>
        </w:div>
        <w:div w:id="666522310">
          <w:marLeft w:val="0"/>
          <w:marRight w:val="0"/>
          <w:marTop w:val="0"/>
          <w:marBottom w:val="0"/>
          <w:divBdr>
            <w:top w:val="none" w:sz="0" w:space="0" w:color="auto"/>
            <w:left w:val="none" w:sz="0" w:space="0" w:color="auto"/>
            <w:bottom w:val="none" w:sz="0" w:space="0" w:color="auto"/>
            <w:right w:val="none" w:sz="0" w:space="0" w:color="auto"/>
          </w:divBdr>
        </w:div>
        <w:div w:id="709958076">
          <w:marLeft w:val="0"/>
          <w:marRight w:val="0"/>
          <w:marTop w:val="0"/>
          <w:marBottom w:val="0"/>
          <w:divBdr>
            <w:top w:val="none" w:sz="0" w:space="0" w:color="auto"/>
            <w:left w:val="none" w:sz="0" w:space="0" w:color="auto"/>
            <w:bottom w:val="none" w:sz="0" w:space="0" w:color="auto"/>
            <w:right w:val="none" w:sz="0" w:space="0" w:color="auto"/>
          </w:divBdr>
        </w:div>
        <w:div w:id="758912870">
          <w:marLeft w:val="0"/>
          <w:marRight w:val="0"/>
          <w:marTop w:val="0"/>
          <w:marBottom w:val="0"/>
          <w:divBdr>
            <w:top w:val="none" w:sz="0" w:space="0" w:color="auto"/>
            <w:left w:val="none" w:sz="0" w:space="0" w:color="auto"/>
            <w:bottom w:val="none" w:sz="0" w:space="0" w:color="auto"/>
            <w:right w:val="none" w:sz="0" w:space="0" w:color="auto"/>
          </w:divBdr>
        </w:div>
        <w:div w:id="776875993">
          <w:marLeft w:val="0"/>
          <w:marRight w:val="0"/>
          <w:marTop w:val="0"/>
          <w:marBottom w:val="0"/>
          <w:divBdr>
            <w:top w:val="none" w:sz="0" w:space="0" w:color="auto"/>
            <w:left w:val="none" w:sz="0" w:space="0" w:color="auto"/>
            <w:bottom w:val="none" w:sz="0" w:space="0" w:color="auto"/>
            <w:right w:val="none" w:sz="0" w:space="0" w:color="auto"/>
          </w:divBdr>
        </w:div>
        <w:div w:id="812521574">
          <w:marLeft w:val="0"/>
          <w:marRight w:val="0"/>
          <w:marTop w:val="0"/>
          <w:marBottom w:val="0"/>
          <w:divBdr>
            <w:top w:val="none" w:sz="0" w:space="0" w:color="auto"/>
            <w:left w:val="none" w:sz="0" w:space="0" w:color="auto"/>
            <w:bottom w:val="none" w:sz="0" w:space="0" w:color="auto"/>
            <w:right w:val="none" w:sz="0" w:space="0" w:color="auto"/>
          </w:divBdr>
          <w:divsChild>
            <w:div w:id="1757166124">
              <w:marLeft w:val="-75"/>
              <w:marRight w:val="0"/>
              <w:marTop w:val="30"/>
              <w:marBottom w:val="30"/>
              <w:divBdr>
                <w:top w:val="none" w:sz="0" w:space="0" w:color="auto"/>
                <w:left w:val="none" w:sz="0" w:space="0" w:color="auto"/>
                <w:bottom w:val="none" w:sz="0" w:space="0" w:color="auto"/>
                <w:right w:val="none" w:sz="0" w:space="0" w:color="auto"/>
              </w:divBdr>
              <w:divsChild>
                <w:div w:id="1341273947">
                  <w:marLeft w:val="0"/>
                  <w:marRight w:val="0"/>
                  <w:marTop w:val="0"/>
                  <w:marBottom w:val="0"/>
                  <w:divBdr>
                    <w:top w:val="none" w:sz="0" w:space="0" w:color="auto"/>
                    <w:left w:val="none" w:sz="0" w:space="0" w:color="auto"/>
                    <w:bottom w:val="none" w:sz="0" w:space="0" w:color="auto"/>
                    <w:right w:val="none" w:sz="0" w:space="0" w:color="auto"/>
                  </w:divBdr>
                  <w:divsChild>
                    <w:div w:id="851142628">
                      <w:marLeft w:val="0"/>
                      <w:marRight w:val="0"/>
                      <w:marTop w:val="0"/>
                      <w:marBottom w:val="0"/>
                      <w:divBdr>
                        <w:top w:val="none" w:sz="0" w:space="0" w:color="auto"/>
                        <w:left w:val="none" w:sz="0" w:space="0" w:color="auto"/>
                        <w:bottom w:val="none" w:sz="0" w:space="0" w:color="auto"/>
                        <w:right w:val="none" w:sz="0" w:space="0" w:color="auto"/>
                      </w:divBdr>
                    </w:div>
                  </w:divsChild>
                </w:div>
                <w:div w:id="1601182249">
                  <w:marLeft w:val="0"/>
                  <w:marRight w:val="0"/>
                  <w:marTop w:val="0"/>
                  <w:marBottom w:val="0"/>
                  <w:divBdr>
                    <w:top w:val="none" w:sz="0" w:space="0" w:color="auto"/>
                    <w:left w:val="none" w:sz="0" w:space="0" w:color="auto"/>
                    <w:bottom w:val="none" w:sz="0" w:space="0" w:color="auto"/>
                    <w:right w:val="none" w:sz="0" w:space="0" w:color="auto"/>
                  </w:divBdr>
                  <w:divsChild>
                    <w:div w:id="165366417">
                      <w:marLeft w:val="0"/>
                      <w:marRight w:val="0"/>
                      <w:marTop w:val="0"/>
                      <w:marBottom w:val="0"/>
                      <w:divBdr>
                        <w:top w:val="none" w:sz="0" w:space="0" w:color="auto"/>
                        <w:left w:val="none" w:sz="0" w:space="0" w:color="auto"/>
                        <w:bottom w:val="none" w:sz="0" w:space="0" w:color="auto"/>
                        <w:right w:val="none" w:sz="0" w:space="0" w:color="auto"/>
                      </w:divBdr>
                    </w:div>
                    <w:div w:id="1031341679">
                      <w:marLeft w:val="0"/>
                      <w:marRight w:val="0"/>
                      <w:marTop w:val="0"/>
                      <w:marBottom w:val="0"/>
                      <w:divBdr>
                        <w:top w:val="none" w:sz="0" w:space="0" w:color="auto"/>
                        <w:left w:val="none" w:sz="0" w:space="0" w:color="auto"/>
                        <w:bottom w:val="none" w:sz="0" w:space="0" w:color="auto"/>
                        <w:right w:val="none" w:sz="0" w:space="0" w:color="auto"/>
                      </w:divBdr>
                    </w:div>
                    <w:div w:id="1296179825">
                      <w:marLeft w:val="0"/>
                      <w:marRight w:val="0"/>
                      <w:marTop w:val="0"/>
                      <w:marBottom w:val="0"/>
                      <w:divBdr>
                        <w:top w:val="none" w:sz="0" w:space="0" w:color="auto"/>
                        <w:left w:val="none" w:sz="0" w:space="0" w:color="auto"/>
                        <w:bottom w:val="none" w:sz="0" w:space="0" w:color="auto"/>
                        <w:right w:val="none" w:sz="0" w:space="0" w:color="auto"/>
                      </w:divBdr>
                    </w:div>
                  </w:divsChild>
                </w:div>
                <w:div w:id="1641111706">
                  <w:marLeft w:val="0"/>
                  <w:marRight w:val="0"/>
                  <w:marTop w:val="0"/>
                  <w:marBottom w:val="0"/>
                  <w:divBdr>
                    <w:top w:val="none" w:sz="0" w:space="0" w:color="auto"/>
                    <w:left w:val="none" w:sz="0" w:space="0" w:color="auto"/>
                    <w:bottom w:val="none" w:sz="0" w:space="0" w:color="auto"/>
                    <w:right w:val="none" w:sz="0" w:space="0" w:color="auto"/>
                  </w:divBdr>
                  <w:divsChild>
                    <w:div w:id="330572148">
                      <w:marLeft w:val="0"/>
                      <w:marRight w:val="0"/>
                      <w:marTop w:val="0"/>
                      <w:marBottom w:val="0"/>
                      <w:divBdr>
                        <w:top w:val="none" w:sz="0" w:space="0" w:color="auto"/>
                        <w:left w:val="none" w:sz="0" w:space="0" w:color="auto"/>
                        <w:bottom w:val="none" w:sz="0" w:space="0" w:color="auto"/>
                        <w:right w:val="none" w:sz="0" w:space="0" w:color="auto"/>
                      </w:divBdr>
                    </w:div>
                  </w:divsChild>
                </w:div>
                <w:div w:id="2140685878">
                  <w:marLeft w:val="0"/>
                  <w:marRight w:val="0"/>
                  <w:marTop w:val="0"/>
                  <w:marBottom w:val="0"/>
                  <w:divBdr>
                    <w:top w:val="none" w:sz="0" w:space="0" w:color="auto"/>
                    <w:left w:val="none" w:sz="0" w:space="0" w:color="auto"/>
                    <w:bottom w:val="none" w:sz="0" w:space="0" w:color="auto"/>
                    <w:right w:val="none" w:sz="0" w:space="0" w:color="auto"/>
                  </w:divBdr>
                  <w:divsChild>
                    <w:div w:id="6048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14361">
          <w:marLeft w:val="0"/>
          <w:marRight w:val="0"/>
          <w:marTop w:val="0"/>
          <w:marBottom w:val="0"/>
          <w:divBdr>
            <w:top w:val="none" w:sz="0" w:space="0" w:color="auto"/>
            <w:left w:val="none" w:sz="0" w:space="0" w:color="auto"/>
            <w:bottom w:val="none" w:sz="0" w:space="0" w:color="auto"/>
            <w:right w:val="none" w:sz="0" w:space="0" w:color="auto"/>
          </w:divBdr>
        </w:div>
        <w:div w:id="915171355">
          <w:marLeft w:val="0"/>
          <w:marRight w:val="0"/>
          <w:marTop w:val="0"/>
          <w:marBottom w:val="0"/>
          <w:divBdr>
            <w:top w:val="none" w:sz="0" w:space="0" w:color="auto"/>
            <w:left w:val="none" w:sz="0" w:space="0" w:color="auto"/>
            <w:bottom w:val="none" w:sz="0" w:space="0" w:color="auto"/>
            <w:right w:val="none" w:sz="0" w:space="0" w:color="auto"/>
          </w:divBdr>
        </w:div>
        <w:div w:id="964115400">
          <w:marLeft w:val="0"/>
          <w:marRight w:val="0"/>
          <w:marTop w:val="0"/>
          <w:marBottom w:val="0"/>
          <w:divBdr>
            <w:top w:val="none" w:sz="0" w:space="0" w:color="auto"/>
            <w:left w:val="none" w:sz="0" w:space="0" w:color="auto"/>
            <w:bottom w:val="none" w:sz="0" w:space="0" w:color="auto"/>
            <w:right w:val="none" w:sz="0" w:space="0" w:color="auto"/>
          </w:divBdr>
        </w:div>
        <w:div w:id="985285614">
          <w:marLeft w:val="0"/>
          <w:marRight w:val="0"/>
          <w:marTop w:val="0"/>
          <w:marBottom w:val="0"/>
          <w:divBdr>
            <w:top w:val="none" w:sz="0" w:space="0" w:color="auto"/>
            <w:left w:val="none" w:sz="0" w:space="0" w:color="auto"/>
            <w:bottom w:val="none" w:sz="0" w:space="0" w:color="auto"/>
            <w:right w:val="none" w:sz="0" w:space="0" w:color="auto"/>
          </w:divBdr>
        </w:div>
        <w:div w:id="1055395108">
          <w:marLeft w:val="0"/>
          <w:marRight w:val="0"/>
          <w:marTop w:val="0"/>
          <w:marBottom w:val="0"/>
          <w:divBdr>
            <w:top w:val="none" w:sz="0" w:space="0" w:color="auto"/>
            <w:left w:val="none" w:sz="0" w:space="0" w:color="auto"/>
            <w:bottom w:val="none" w:sz="0" w:space="0" w:color="auto"/>
            <w:right w:val="none" w:sz="0" w:space="0" w:color="auto"/>
          </w:divBdr>
        </w:div>
        <w:div w:id="1077023240">
          <w:marLeft w:val="0"/>
          <w:marRight w:val="0"/>
          <w:marTop w:val="0"/>
          <w:marBottom w:val="0"/>
          <w:divBdr>
            <w:top w:val="none" w:sz="0" w:space="0" w:color="auto"/>
            <w:left w:val="none" w:sz="0" w:space="0" w:color="auto"/>
            <w:bottom w:val="none" w:sz="0" w:space="0" w:color="auto"/>
            <w:right w:val="none" w:sz="0" w:space="0" w:color="auto"/>
          </w:divBdr>
        </w:div>
        <w:div w:id="1092551973">
          <w:marLeft w:val="0"/>
          <w:marRight w:val="0"/>
          <w:marTop w:val="0"/>
          <w:marBottom w:val="0"/>
          <w:divBdr>
            <w:top w:val="none" w:sz="0" w:space="0" w:color="auto"/>
            <w:left w:val="none" w:sz="0" w:space="0" w:color="auto"/>
            <w:bottom w:val="none" w:sz="0" w:space="0" w:color="auto"/>
            <w:right w:val="none" w:sz="0" w:space="0" w:color="auto"/>
          </w:divBdr>
        </w:div>
        <w:div w:id="1163546782">
          <w:marLeft w:val="0"/>
          <w:marRight w:val="0"/>
          <w:marTop w:val="0"/>
          <w:marBottom w:val="0"/>
          <w:divBdr>
            <w:top w:val="none" w:sz="0" w:space="0" w:color="auto"/>
            <w:left w:val="none" w:sz="0" w:space="0" w:color="auto"/>
            <w:bottom w:val="none" w:sz="0" w:space="0" w:color="auto"/>
            <w:right w:val="none" w:sz="0" w:space="0" w:color="auto"/>
          </w:divBdr>
        </w:div>
        <w:div w:id="1202743700">
          <w:marLeft w:val="0"/>
          <w:marRight w:val="0"/>
          <w:marTop w:val="0"/>
          <w:marBottom w:val="0"/>
          <w:divBdr>
            <w:top w:val="none" w:sz="0" w:space="0" w:color="auto"/>
            <w:left w:val="none" w:sz="0" w:space="0" w:color="auto"/>
            <w:bottom w:val="none" w:sz="0" w:space="0" w:color="auto"/>
            <w:right w:val="none" w:sz="0" w:space="0" w:color="auto"/>
          </w:divBdr>
        </w:div>
        <w:div w:id="1208686323">
          <w:marLeft w:val="0"/>
          <w:marRight w:val="0"/>
          <w:marTop w:val="0"/>
          <w:marBottom w:val="0"/>
          <w:divBdr>
            <w:top w:val="none" w:sz="0" w:space="0" w:color="auto"/>
            <w:left w:val="none" w:sz="0" w:space="0" w:color="auto"/>
            <w:bottom w:val="none" w:sz="0" w:space="0" w:color="auto"/>
            <w:right w:val="none" w:sz="0" w:space="0" w:color="auto"/>
          </w:divBdr>
        </w:div>
        <w:div w:id="1247110789">
          <w:marLeft w:val="0"/>
          <w:marRight w:val="0"/>
          <w:marTop w:val="0"/>
          <w:marBottom w:val="0"/>
          <w:divBdr>
            <w:top w:val="none" w:sz="0" w:space="0" w:color="auto"/>
            <w:left w:val="none" w:sz="0" w:space="0" w:color="auto"/>
            <w:bottom w:val="none" w:sz="0" w:space="0" w:color="auto"/>
            <w:right w:val="none" w:sz="0" w:space="0" w:color="auto"/>
          </w:divBdr>
        </w:div>
        <w:div w:id="1265647271">
          <w:marLeft w:val="0"/>
          <w:marRight w:val="0"/>
          <w:marTop w:val="0"/>
          <w:marBottom w:val="0"/>
          <w:divBdr>
            <w:top w:val="none" w:sz="0" w:space="0" w:color="auto"/>
            <w:left w:val="none" w:sz="0" w:space="0" w:color="auto"/>
            <w:bottom w:val="none" w:sz="0" w:space="0" w:color="auto"/>
            <w:right w:val="none" w:sz="0" w:space="0" w:color="auto"/>
          </w:divBdr>
        </w:div>
        <w:div w:id="1295212000">
          <w:marLeft w:val="0"/>
          <w:marRight w:val="0"/>
          <w:marTop w:val="0"/>
          <w:marBottom w:val="0"/>
          <w:divBdr>
            <w:top w:val="none" w:sz="0" w:space="0" w:color="auto"/>
            <w:left w:val="none" w:sz="0" w:space="0" w:color="auto"/>
            <w:bottom w:val="none" w:sz="0" w:space="0" w:color="auto"/>
            <w:right w:val="none" w:sz="0" w:space="0" w:color="auto"/>
          </w:divBdr>
        </w:div>
        <w:div w:id="1307247133">
          <w:marLeft w:val="0"/>
          <w:marRight w:val="0"/>
          <w:marTop w:val="0"/>
          <w:marBottom w:val="0"/>
          <w:divBdr>
            <w:top w:val="none" w:sz="0" w:space="0" w:color="auto"/>
            <w:left w:val="none" w:sz="0" w:space="0" w:color="auto"/>
            <w:bottom w:val="none" w:sz="0" w:space="0" w:color="auto"/>
            <w:right w:val="none" w:sz="0" w:space="0" w:color="auto"/>
          </w:divBdr>
        </w:div>
        <w:div w:id="1355500766">
          <w:marLeft w:val="0"/>
          <w:marRight w:val="0"/>
          <w:marTop w:val="0"/>
          <w:marBottom w:val="0"/>
          <w:divBdr>
            <w:top w:val="none" w:sz="0" w:space="0" w:color="auto"/>
            <w:left w:val="none" w:sz="0" w:space="0" w:color="auto"/>
            <w:bottom w:val="none" w:sz="0" w:space="0" w:color="auto"/>
            <w:right w:val="none" w:sz="0" w:space="0" w:color="auto"/>
          </w:divBdr>
        </w:div>
        <w:div w:id="1393042638">
          <w:marLeft w:val="0"/>
          <w:marRight w:val="0"/>
          <w:marTop w:val="0"/>
          <w:marBottom w:val="0"/>
          <w:divBdr>
            <w:top w:val="none" w:sz="0" w:space="0" w:color="auto"/>
            <w:left w:val="none" w:sz="0" w:space="0" w:color="auto"/>
            <w:bottom w:val="none" w:sz="0" w:space="0" w:color="auto"/>
            <w:right w:val="none" w:sz="0" w:space="0" w:color="auto"/>
          </w:divBdr>
        </w:div>
        <w:div w:id="1510411190">
          <w:marLeft w:val="0"/>
          <w:marRight w:val="0"/>
          <w:marTop w:val="0"/>
          <w:marBottom w:val="0"/>
          <w:divBdr>
            <w:top w:val="none" w:sz="0" w:space="0" w:color="auto"/>
            <w:left w:val="none" w:sz="0" w:space="0" w:color="auto"/>
            <w:bottom w:val="none" w:sz="0" w:space="0" w:color="auto"/>
            <w:right w:val="none" w:sz="0" w:space="0" w:color="auto"/>
          </w:divBdr>
        </w:div>
        <w:div w:id="1524128561">
          <w:marLeft w:val="0"/>
          <w:marRight w:val="0"/>
          <w:marTop w:val="0"/>
          <w:marBottom w:val="0"/>
          <w:divBdr>
            <w:top w:val="none" w:sz="0" w:space="0" w:color="auto"/>
            <w:left w:val="none" w:sz="0" w:space="0" w:color="auto"/>
            <w:bottom w:val="none" w:sz="0" w:space="0" w:color="auto"/>
            <w:right w:val="none" w:sz="0" w:space="0" w:color="auto"/>
          </w:divBdr>
        </w:div>
        <w:div w:id="1530144995">
          <w:marLeft w:val="0"/>
          <w:marRight w:val="0"/>
          <w:marTop w:val="0"/>
          <w:marBottom w:val="0"/>
          <w:divBdr>
            <w:top w:val="none" w:sz="0" w:space="0" w:color="auto"/>
            <w:left w:val="none" w:sz="0" w:space="0" w:color="auto"/>
            <w:bottom w:val="none" w:sz="0" w:space="0" w:color="auto"/>
            <w:right w:val="none" w:sz="0" w:space="0" w:color="auto"/>
          </w:divBdr>
        </w:div>
        <w:div w:id="1534688214">
          <w:marLeft w:val="0"/>
          <w:marRight w:val="0"/>
          <w:marTop w:val="0"/>
          <w:marBottom w:val="0"/>
          <w:divBdr>
            <w:top w:val="none" w:sz="0" w:space="0" w:color="auto"/>
            <w:left w:val="none" w:sz="0" w:space="0" w:color="auto"/>
            <w:bottom w:val="none" w:sz="0" w:space="0" w:color="auto"/>
            <w:right w:val="none" w:sz="0" w:space="0" w:color="auto"/>
          </w:divBdr>
        </w:div>
        <w:div w:id="1555582482">
          <w:marLeft w:val="0"/>
          <w:marRight w:val="0"/>
          <w:marTop w:val="0"/>
          <w:marBottom w:val="0"/>
          <w:divBdr>
            <w:top w:val="none" w:sz="0" w:space="0" w:color="auto"/>
            <w:left w:val="none" w:sz="0" w:space="0" w:color="auto"/>
            <w:bottom w:val="none" w:sz="0" w:space="0" w:color="auto"/>
            <w:right w:val="none" w:sz="0" w:space="0" w:color="auto"/>
          </w:divBdr>
        </w:div>
        <w:div w:id="1604996045">
          <w:marLeft w:val="0"/>
          <w:marRight w:val="0"/>
          <w:marTop w:val="0"/>
          <w:marBottom w:val="0"/>
          <w:divBdr>
            <w:top w:val="none" w:sz="0" w:space="0" w:color="auto"/>
            <w:left w:val="none" w:sz="0" w:space="0" w:color="auto"/>
            <w:bottom w:val="none" w:sz="0" w:space="0" w:color="auto"/>
            <w:right w:val="none" w:sz="0" w:space="0" w:color="auto"/>
          </w:divBdr>
        </w:div>
        <w:div w:id="1628973184">
          <w:marLeft w:val="0"/>
          <w:marRight w:val="0"/>
          <w:marTop w:val="0"/>
          <w:marBottom w:val="0"/>
          <w:divBdr>
            <w:top w:val="none" w:sz="0" w:space="0" w:color="auto"/>
            <w:left w:val="none" w:sz="0" w:space="0" w:color="auto"/>
            <w:bottom w:val="none" w:sz="0" w:space="0" w:color="auto"/>
            <w:right w:val="none" w:sz="0" w:space="0" w:color="auto"/>
          </w:divBdr>
        </w:div>
        <w:div w:id="1638877418">
          <w:marLeft w:val="0"/>
          <w:marRight w:val="0"/>
          <w:marTop w:val="0"/>
          <w:marBottom w:val="0"/>
          <w:divBdr>
            <w:top w:val="none" w:sz="0" w:space="0" w:color="auto"/>
            <w:left w:val="none" w:sz="0" w:space="0" w:color="auto"/>
            <w:bottom w:val="none" w:sz="0" w:space="0" w:color="auto"/>
            <w:right w:val="none" w:sz="0" w:space="0" w:color="auto"/>
          </w:divBdr>
        </w:div>
        <w:div w:id="1662153372">
          <w:marLeft w:val="0"/>
          <w:marRight w:val="0"/>
          <w:marTop w:val="0"/>
          <w:marBottom w:val="0"/>
          <w:divBdr>
            <w:top w:val="none" w:sz="0" w:space="0" w:color="auto"/>
            <w:left w:val="none" w:sz="0" w:space="0" w:color="auto"/>
            <w:bottom w:val="none" w:sz="0" w:space="0" w:color="auto"/>
            <w:right w:val="none" w:sz="0" w:space="0" w:color="auto"/>
          </w:divBdr>
        </w:div>
        <w:div w:id="1663511357">
          <w:marLeft w:val="0"/>
          <w:marRight w:val="0"/>
          <w:marTop w:val="0"/>
          <w:marBottom w:val="0"/>
          <w:divBdr>
            <w:top w:val="none" w:sz="0" w:space="0" w:color="auto"/>
            <w:left w:val="none" w:sz="0" w:space="0" w:color="auto"/>
            <w:bottom w:val="none" w:sz="0" w:space="0" w:color="auto"/>
            <w:right w:val="none" w:sz="0" w:space="0" w:color="auto"/>
          </w:divBdr>
        </w:div>
        <w:div w:id="1691645481">
          <w:marLeft w:val="0"/>
          <w:marRight w:val="0"/>
          <w:marTop w:val="0"/>
          <w:marBottom w:val="0"/>
          <w:divBdr>
            <w:top w:val="none" w:sz="0" w:space="0" w:color="auto"/>
            <w:left w:val="none" w:sz="0" w:space="0" w:color="auto"/>
            <w:bottom w:val="none" w:sz="0" w:space="0" w:color="auto"/>
            <w:right w:val="none" w:sz="0" w:space="0" w:color="auto"/>
          </w:divBdr>
        </w:div>
        <w:div w:id="1756585603">
          <w:marLeft w:val="0"/>
          <w:marRight w:val="0"/>
          <w:marTop w:val="0"/>
          <w:marBottom w:val="0"/>
          <w:divBdr>
            <w:top w:val="none" w:sz="0" w:space="0" w:color="auto"/>
            <w:left w:val="none" w:sz="0" w:space="0" w:color="auto"/>
            <w:bottom w:val="none" w:sz="0" w:space="0" w:color="auto"/>
            <w:right w:val="none" w:sz="0" w:space="0" w:color="auto"/>
          </w:divBdr>
        </w:div>
        <w:div w:id="1814325047">
          <w:marLeft w:val="0"/>
          <w:marRight w:val="0"/>
          <w:marTop w:val="0"/>
          <w:marBottom w:val="0"/>
          <w:divBdr>
            <w:top w:val="none" w:sz="0" w:space="0" w:color="auto"/>
            <w:left w:val="none" w:sz="0" w:space="0" w:color="auto"/>
            <w:bottom w:val="none" w:sz="0" w:space="0" w:color="auto"/>
            <w:right w:val="none" w:sz="0" w:space="0" w:color="auto"/>
          </w:divBdr>
        </w:div>
        <w:div w:id="1829125223">
          <w:marLeft w:val="0"/>
          <w:marRight w:val="0"/>
          <w:marTop w:val="0"/>
          <w:marBottom w:val="0"/>
          <w:divBdr>
            <w:top w:val="none" w:sz="0" w:space="0" w:color="auto"/>
            <w:left w:val="none" w:sz="0" w:space="0" w:color="auto"/>
            <w:bottom w:val="none" w:sz="0" w:space="0" w:color="auto"/>
            <w:right w:val="none" w:sz="0" w:space="0" w:color="auto"/>
          </w:divBdr>
        </w:div>
        <w:div w:id="1854034472">
          <w:marLeft w:val="0"/>
          <w:marRight w:val="0"/>
          <w:marTop w:val="0"/>
          <w:marBottom w:val="0"/>
          <w:divBdr>
            <w:top w:val="none" w:sz="0" w:space="0" w:color="auto"/>
            <w:left w:val="none" w:sz="0" w:space="0" w:color="auto"/>
            <w:bottom w:val="none" w:sz="0" w:space="0" w:color="auto"/>
            <w:right w:val="none" w:sz="0" w:space="0" w:color="auto"/>
          </w:divBdr>
        </w:div>
        <w:div w:id="1874272392">
          <w:marLeft w:val="0"/>
          <w:marRight w:val="0"/>
          <w:marTop w:val="0"/>
          <w:marBottom w:val="0"/>
          <w:divBdr>
            <w:top w:val="none" w:sz="0" w:space="0" w:color="auto"/>
            <w:left w:val="none" w:sz="0" w:space="0" w:color="auto"/>
            <w:bottom w:val="none" w:sz="0" w:space="0" w:color="auto"/>
            <w:right w:val="none" w:sz="0" w:space="0" w:color="auto"/>
          </w:divBdr>
        </w:div>
        <w:div w:id="1895505179">
          <w:marLeft w:val="0"/>
          <w:marRight w:val="0"/>
          <w:marTop w:val="0"/>
          <w:marBottom w:val="0"/>
          <w:divBdr>
            <w:top w:val="none" w:sz="0" w:space="0" w:color="auto"/>
            <w:left w:val="none" w:sz="0" w:space="0" w:color="auto"/>
            <w:bottom w:val="none" w:sz="0" w:space="0" w:color="auto"/>
            <w:right w:val="none" w:sz="0" w:space="0" w:color="auto"/>
          </w:divBdr>
        </w:div>
        <w:div w:id="1908807475">
          <w:marLeft w:val="0"/>
          <w:marRight w:val="0"/>
          <w:marTop w:val="0"/>
          <w:marBottom w:val="0"/>
          <w:divBdr>
            <w:top w:val="none" w:sz="0" w:space="0" w:color="auto"/>
            <w:left w:val="none" w:sz="0" w:space="0" w:color="auto"/>
            <w:bottom w:val="none" w:sz="0" w:space="0" w:color="auto"/>
            <w:right w:val="none" w:sz="0" w:space="0" w:color="auto"/>
          </w:divBdr>
        </w:div>
        <w:div w:id="1937447097">
          <w:marLeft w:val="0"/>
          <w:marRight w:val="0"/>
          <w:marTop w:val="0"/>
          <w:marBottom w:val="0"/>
          <w:divBdr>
            <w:top w:val="none" w:sz="0" w:space="0" w:color="auto"/>
            <w:left w:val="none" w:sz="0" w:space="0" w:color="auto"/>
            <w:bottom w:val="none" w:sz="0" w:space="0" w:color="auto"/>
            <w:right w:val="none" w:sz="0" w:space="0" w:color="auto"/>
          </w:divBdr>
        </w:div>
        <w:div w:id="1971861447">
          <w:marLeft w:val="0"/>
          <w:marRight w:val="0"/>
          <w:marTop w:val="0"/>
          <w:marBottom w:val="0"/>
          <w:divBdr>
            <w:top w:val="none" w:sz="0" w:space="0" w:color="auto"/>
            <w:left w:val="none" w:sz="0" w:space="0" w:color="auto"/>
            <w:bottom w:val="none" w:sz="0" w:space="0" w:color="auto"/>
            <w:right w:val="none" w:sz="0" w:space="0" w:color="auto"/>
          </w:divBdr>
        </w:div>
        <w:div w:id="1973169422">
          <w:marLeft w:val="0"/>
          <w:marRight w:val="0"/>
          <w:marTop w:val="0"/>
          <w:marBottom w:val="0"/>
          <w:divBdr>
            <w:top w:val="none" w:sz="0" w:space="0" w:color="auto"/>
            <w:left w:val="none" w:sz="0" w:space="0" w:color="auto"/>
            <w:bottom w:val="none" w:sz="0" w:space="0" w:color="auto"/>
            <w:right w:val="none" w:sz="0" w:space="0" w:color="auto"/>
          </w:divBdr>
        </w:div>
        <w:div w:id="1982880196">
          <w:marLeft w:val="0"/>
          <w:marRight w:val="0"/>
          <w:marTop w:val="0"/>
          <w:marBottom w:val="0"/>
          <w:divBdr>
            <w:top w:val="none" w:sz="0" w:space="0" w:color="auto"/>
            <w:left w:val="none" w:sz="0" w:space="0" w:color="auto"/>
            <w:bottom w:val="none" w:sz="0" w:space="0" w:color="auto"/>
            <w:right w:val="none" w:sz="0" w:space="0" w:color="auto"/>
          </w:divBdr>
        </w:div>
        <w:div w:id="1984966078">
          <w:marLeft w:val="0"/>
          <w:marRight w:val="0"/>
          <w:marTop w:val="0"/>
          <w:marBottom w:val="0"/>
          <w:divBdr>
            <w:top w:val="none" w:sz="0" w:space="0" w:color="auto"/>
            <w:left w:val="none" w:sz="0" w:space="0" w:color="auto"/>
            <w:bottom w:val="none" w:sz="0" w:space="0" w:color="auto"/>
            <w:right w:val="none" w:sz="0" w:space="0" w:color="auto"/>
          </w:divBdr>
        </w:div>
        <w:div w:id="1985352128">
          <w:marLeft w:val="0"/>
          <w:marRight w:val="0"/>
          <w:marTop w:val="0"/>
          <w:marBottom w:val="0"/>
          <w:divBdr>
            <w:top w:val="none" w:sz="0" w:space="0" w:color="auto"/>
            <w:left w:val="none" w:sz="0" w:space="0" w:color="auto"/>
            <w:bottom w:val="none" w:sz="0" w:space="0" w:color="auto"/>
            <w:right w:val="none" w:sz="0" w:space="0" w:color="auto"/>
          </w:divBdr>
        </w:div>
        <w:div w:id="1998724949">
          <w:marLeft w:val="0"/>
          <w:marRight w:val="0"/>
          <w:marTop w:val="0"/>
          <w:marBottom w:val="0"/>
          <w:divBdr>
            <w:top w:val="none" w:sz="0" w:space="0" w:color="auto"/>
            <w:left w:val="none" w:sz="0" w:space="0" w:color="auto"/>
            <w:bottom w:val="none" w:sz="0" w:space="0" w:color="auto"/>
            <w:right w:val="none" w:sz="0" w:space="0" w:color="auto"/>
          </w:divBdr>
        </w:div>
        <w:div w:id="2070807668">
          <w:marLeft w:val="0"/>
          <w:marRight w:val="0"/>
          <w:marTop w:val="0"/>
          <w:marBottom w:val="0"/>
          <w:divBdr>
            <w:top w:val="none" w:sz="0" w:space="0" w:color="auto"/>
            <w:left w:val="none" w:sz="0" w:space="0" w:color="auto"/>
            <w:bottom w:val="none" w:sz="0" w:space="0" w:color="auto"/>
            <w:right w:val="none" w:sz="0" w:space="0" w:color="auto"/>
          </w:divBdr>
        </w:div>
        <w:div w:id="2117750066">
          <w:marLeft w:val="0"/>
          <w:marRight w:val="0"/>
          <w:marTop w:val="0"/>
          <w:marBottom w:val="0"/>
          <w:divBdr>
            <w:top w:val="none" w:sz="0" w:space="0" w:color="auto"/>
            <w:left w:val="none" w:sz="0" w:space="0" w:color="auto"/>
            <w:bottom w:val="none" w:sz="0" w:space="0" w:color="auto"/>
            <w:right w:val="none" w:sz="0" w:space="0" w:color="auto"/>
          </w:divBdr>
          <w:divsChild>
            <w:div w:id="157622074">
              <w:marLeft w:val="-75"/>
              <w:marRight w:val="0"/>
              <w:marTop w:val="30"/>
              <w:marBottom w:val="30"/>
              <w:divBdr>
                <w:top w:val="none" w:sz="0" w:space="0" w:color="auto"/>
                <w:left w:val="none" w:sz="0" w:space="0" w:color="auto"/>
                <w:bottom w:val="none" w:sz="0" w:space="0" w:color="auto"/>
                <w:right w:val="none" w:sz="0" w:space="0" w:color="auto"/>
              </w:divBdr>
              <w:divsChild>
                <w:div w:id="6060056">
                  <w:marLeft w:val="0"/>
                  <w:marRight w:val="0"/>
                  <w:marTop w:val="0"/>
                  <w:marBottom w:val="0"/>
                  <w:divBdr>
                    <w:top w:val="none" w:sz="0" w:space="0" w:color="auto"/>
                    <w:left w:val="none" w:sz="0" w:space="0" w:color="auto"/>
                    <w:bottom w:val="none" w:sz="0" w:space="0" w:color="auto"/>
                    <w:right w:val="none" w:sz="0" w:space="0" w:color="auto"/>
                  </w:divBdr>
                  <w:divsChild>
                    <w:div w:id="801116324">
                      <w:marLeft w:val="0"/>
                      <w:marRight w:val="0"/>
                      <w:marTop w:val="0"/>
                      <w:marBottom w:val="0"/>
                      <w:divBdr>
                        <w:top w:val="none" w:sz="0" w:space="0" w:color="auto"/>
                        <w:left w:val="none" w:sz="0" w:space="0" w:color="auto"/>
                        <w:bottom w:val="none" w:sz="0" w:space="0" w:color="auto"/>
                        <w:right w:val="none" w:sz="0" w:space="0" w:color="auto"/>
                      </w:divBdr>
                    </w:div>
                  </w:divsChild>
                </w:div>
                <w:div w:id="73094607">
                  <w:marLeft w:val="0"/>
                  <w:marRight w:val="0"/>
                  <w:marTop w:val="0"/>
                  <w:marBottom w:val="0"/>
                  <w:divBdr>
                    <w:top w:val="none" w:sz="0" w:space="0" w:color="auto"/>
                    <w:left w:val="none" w:sz="0" w:space="0" w:color="auto"/>
                    <w:bottom w:val="none" w:sz="0" w:space="0" w:color="auto"/>
                    <w:right w:val="none" w:sz="0" w:space="0" w:color="auto"/>
                  </w:divBdr>
                  <w:divsChild>
                    <w:div w:id="1713774137">
                      <w:marLeft w:val="0"/>
                      <w:marRight w:val="0"/>
                      <w:marTop w:val="0"/>
                      <w:marBottom w:val="0"/>
                      <w:divBdr>
                        <w:top w:val="none" w:sz="0" w:space="0" w:color="auto"/>
                        <w:left w:val="none" w:sz="0" w:space="0" w:color="auto"/>
                        <w:bottom w:val="none" w:sz="0" w:space="0" w:color="auto"/>
                        <w:right w:val="none" w:sz="0" w:space="0" w:color="auto"/>
                      </w:divBdr>
                    </w:div>
                  </w:divsChild>
                </w:div>
                <w:div w:id="73557242">
                  <w:marLeft w:val="0"/>
                  <w:marRight w:val="0"/>
                  <w:marTop w:val="0"/>
                  <w:marBottom w:val="0"/>
                  <w:divBdr>
                    <w:top w:val="none" w:sz="0" w:space="0" w:color="auto"/>
                    <w:left w:val="none" w:sz="0" w:space="0" w:color="auto"/>
                    <w:bottom w:val="none" w:sz="0" w:space="0" w:color="auto"/>
                    <w:right w:val="none" w:sz="0" w:space="0" w:color="auto"/>
                  </w:divBdr>
                  <w:divsChild>
                    <w:div w:id="1345355108">
                      <w:marLeft w:val="0"/>
                      <w:marRight w:val="0"/>
                      <w:marTop w:val="0"/>
                      <w:marBottom w:val="0"/>
                      <w:divBdr>
                        <w:top w:val="none" w:sz="0" w:space="0" w:color="auto"/>
                        <w:left w:val="none" w:sz="0" w:space="0" w:color="auto"/>
                        <w:bottom w:val="none" w:sz="0" w:space="0" w:color="auto"/>
                        <w:right w:val="none" w:sz="0" w:space="0" w:color="auto"/>
                      </w:divBdr>
                    </w:div>
                  </w:divsChild>
                </w:div>
                <w:div w:id="118500261">
                  <w:marLeft w:val="0"/>
                  <w:marRight w:val="0"/>
                  <w:marTop w:val="0"/>
                  <w:marBottom w:val="0"/>
                  <w:divBdr>
                    <w:top w:val="none" w:sz="0" w:space="0" w:color="auto"/>
                    <w:left w:val="none" w:sz="0" w:space="0" w:color="auto"/>
                    <w:bottom w:val="none" w:sz="0" w:space="0" w:color="auto"/>
                    <w:right w:val="none" w:sz="0" w:space="0" w:color="auto"/>
                  </w:divBdr>
                  <w:divsChild>
                    <w:div w:id="1746802726">
                      <w:marLeft w:val="0"/>
                      <w:marRight w:val="0"/>
                      <w:marTop w:val="0"/>
                      <w:marBottom w:val="0"/>
                      <w:divBdr>
                        <w:top w:val="none" w:sz="0" w:space="0" w:color="auto"/>
                        <w:left w:val="none" w:sz="0" w:space="0" w:color="auto"/>
                        <w:bottom w:val="none" w:sz="0" w:space="0" w:color="auto"/>
                        <w:right w:val="none" w:sz="0" w:space="0" w:color="auto"/>
                      </w:divBdr>
                    </w:div>
                  </w:divsChild>
                </w:div>
                <w:div w:id="155850711">
                  <w:marLeft w:val="0"/>
                  <w:marRight w:val="0"/>
                  <w:marTop w:val="0"/>
                  <w:marBottom w:val="0"/>
                  <w:divBdr>
                    <w:top w:val="none" w:sz="0" w:space="0" w:color="auto"/>
                    <w:left w:val="none" w:sz="0" w:space="0" w:color="auto"/>
                    <w:bottom w:val="none" w:sz="0" w:space="0" w:color="auto"/>
                    <w:right w:val="none" w:sz="0" w:space="0" w:color="auto"/>
                  </w:divBdr>
                  <w:divsChild>
                    <w:div w:id="2099474407">
                      <w:marLeft w:val="0"/>
                      <w:marRight w:val="0"/>
                      <w:marTop w:val="0"/>
                      <w:marBottom w:val="0"/>
                      <w:divBdr>
                        <w:top w:val="none" w:sz="0" w:space="0" w:color="auto"/>
                        <w:left w:val="none" w:sz="0" w:space="0" w:color="auto"/>
                        <w:bottom w:val="none" w:sz="0" w:space="0" w:color="auto"/>
                        <w:right w:val="none" w:sz="0" w:space="0" w:color="auto"/>
                      </w:divBdr>
                    </w:div>
                  </w:divsChild>
                </w:div>
                <w:div w:id="157380604">
                  <w:marLeft w:val="0"/>
                  <w:marRight w:val="0"/>
                  <w:marTop w:val="0"/>
                  <w:marBottom w:val="0"/>
                  <w:divBdr>
                    <w:top w:val="none" w:sz="0" w:space="0" w:color="auto"/>
                    <w:left w:val="none" w:sz="0" w:space="0" w:color="auto"/>
                    <w:bottom w:val="none" w:sz="0" w:space="0" w:color="auto"/>
                    <w:right w:val="none" w:sz="0" w:space="0" w:color="auto"/>
                  </w:divBdr>
                  <w:divsChild>
                    <w:div w:id="1658650701">
                      <w:marLeft w:val="0"/>
                      <w:marRight w:val="0"/>
                      <w:marTop w:val="0"/>
                      <w:marBottom w:val="0"/>
                      <w:divBdr>
                        <w:top w:val="none" w:sz="0" w:space="0" w:color="auto"/>
                        <w:left w:val="none" w:sz="0" w:space="0" w:color="auto"/>
                        <w:bottom w:val="none" w:sz="0" w:space="0" w:color="auto"/>
                        <w:right w:val="none" w:sz="0" w:space="0" w:color="auto"/>
                      </w:divBdr>
                    </w:div>
                  </w:divsChild>
                </w:div>
                <w:div w:id="161552392">
                  <w:marLeft w:val="0"/>
                  <w:marRight w:val="0"/>
                  <w:marTop w:val="0"/>
                  <w:marBottom w:val="0"/>
                  <w:divBdr>
                    <w:top w:val="none" w:sz="0" w:space="0" w:color="auto"/>
                    <w:left w:val="none" w:sz="0" w:space="0" w:color="auto"/>
                    <w:bottom w:val="none" w:sz="0" w:space="0" w:color="auto"/>
                    <w:right w:val="none" w:sz="0" w:space="0" w:color="auto"/>
                  </w:divBdr>
                  <w:divsChild>
                    <w:div w:id="1749495091">
                      <w:marLeft w:val="0"/>
                      <w:marRight w:val="0"/>
                      <w:marTop w:val="0"/>
                      <w:marBottom w:val="0"/>
                      <w:divBdr>
                        <w:top w:val="none" w:sz="0" w:space="0" w:color="auto"/>
                        <w:left w:val="none" w:sz="0" w:space="0" w:color="auto"/>
                        <w:bottom w:val="none" w:sz="0" w:space="0" w:color="auto"/>
                        <w:right w:val="none" w:sz="0" w:space="0" w:color="auto"/>
                      </w:divBdr>
                    </w:div>
                  </w:divsChild>
                </w:div>
                <w:div w:id="212926820">
                  <w:marLeft w:val="0"/>
                  <w:marRight w:val="0"/>
                  <w:marTop w:val="0"/>
                  <w:marBottom w:val="0"/>
                  <w:divBdr>
                    <w:top w:val="none" w:sz="0" w:space="0" w:color="auto"/>
                    <w:left w:val="none" w:sz="0" w:space="0" w:color="auto"/>
                    <w:bottom w:val="none" w:sz="0" w:space="0" w:color="auto"/>
                    <w:right w:val="none" w:sz="0" w:space="0" w:color="auto"/>
                  </w:divBdr>
                  <w:divsChild>
                    <w:div w:id="971135243">
                      <w:marLeft w:val="0"/>
                      <w:marRight w:val="0"/>
                      <w:marTop w:val="0"/>
                      <w:marBottom w:val="0"/>
                      <w:divBdr>
                        <w:top w:val="none" w:sz="0" w:space="0" w:color="auto"/>
                        <w:left w:val="none" w:sz="0" w:space="0" w:color="auto"/>
                        <w:bottom w:val="none" w:sz="0" w:space="0" w:color="auto"/>
                        <w:right w:val="none" w:sz="0" w:space="0" w:color="auto"/>
                      </w:divBdr>
                    </w:div>
                  </w:divsChild>
                </w:div>
                <w:div w:id="244070885">
                  <w:marLeft w:val="0"/>
                  <w:marRight w:val="0"/>
                  <w:marTop w:val="0"/>
                  <w:marBottom w:val="0"/>
                  <w:divBdr>
                    <w:top w:val="none" w:sz="0" w:space="0" w:color="auto"/>
                    <w:left w:val="none" w:sz="0" w:space="0" w:color="auto"/>
                    <w:bottom w:val="none" w:sz="0" w:space="0" w:color="auto"/>
                    <w:right w:val="none" w:sz="0" w:space="0" w:color="auto"/>
                  </w:divBdr>
                  <w:divsChild>
                    <w:div w:id="1107580154">
                      <w:marLeft w:val="0"/>
                      <w:marRight w:val="0"/>
                      <w:marTop w:val="0"/>
                      <w:marBottom w:val="0"/>
                      <w:divBdr>
                        <w:top w:val="none" w:sz="0" w:space="0" w:color="auto"/>
                        <w:left w:val="none" w:sz="0" w:space="0" w:color="auto"/>
                        <w:bottom w:val="none" w:sz="0" w:space="0" w:color="auto"/>
                        <w:right w:val="none" w:sz="0" w:space="0" w:color="auto"/>
                      </w:divBdr>
                    </w:div>
                  </w:divsChild>
                </w:div>
                <w:div w:id="255753441">
                  <w:marLeft w:val="0"/>
                  <w:marRight w:val="0"/>
                  <w:marTop w:val="0"/>
                  <w:marBottom w:val="0"/>
                  <w:divBdr>
                    <w:top w:val="none" w:sz="0" w:space="0" w:color="auto"/>
                    <w:left w:val="none" w:sz="0" w:space="0" w:color="auto"/>
                    <w:bottom w:val="none" w:sz="0" w:space="0" w:color="auto"/>
                    <w:right w:val="none" w:sz="0" w:space="0" w:color="auto"/>
                  </w:divBdr>
                  <w:divsChild>
                    <w:div w:id="1956600378">
                      <w:marLeft w:val="0"/>
                      <w:marRight w:val="0"/>
                      <w:marTop w:val="0"/>
                      <w:marBottom w:val="0"/>
                      <w:divBdr>
                        <w:top w:val="none" w:sz="0" w:space="0" w:color="auto"/>
                        <w:left w:val="none" w:sz="0" w:space="0" w:color="auto"/>
                        <w:bottom w:val="none" w:sz="0" w:space="0" w:color="auto"/>
                        <w:right w:val="none" w:sz="0" w:space="0" w:color="auto"/>
                      </w:divBdr>
                    </w:div>
                  </w:divsChild>
                </w:div>
                <w:div w:id="263460943">
                  <w:marLeft w:val="0"/>
                  <w:marRight w:val="0"/>
                  <w:marTop w:val="0"/>
                  <w:marBottom w:val="0"/>
                  <w:divBdr>
                    <w:top w:val="none" w:sz="0" w:space="0" w:color="auto"/>
                    <w:left w:val="none" w:sz="0" w:space="0" w:color="auto"/>
                    <w:bottom w:val="none" w:sz="0" w:space="0" w:color="auto"/>
                    <w:right w:val="none" w:sz="0" w:space="0" w:color="auto"/>
                  </w:divBdr>
                  <w:divsChild>
                    <w:div w:id="1735199251">
                      <w:marLeft w:val="0"/>
                      <w:marRight w:val="0"/>
                      <w:marTop w:val="0"/>
                      <w:marBottom w:val="0"/>
                      <w:divBdr>
                        <w:top w:val="none" w:sz="0" w:space="0" w:color="auto"/>
                        <w:left w:val="none" w:sz="0" w:space="0" w:color="auto"/>
                        <w:bottom w:val="none" w:sz="0" w:space="0" w:color="auto"/>
                        <w:right w:val="none" w:sz="0" w:space="0" w:color="auto"/>
                      </w:divBdr>
                    </w:div>
                  </w:divsChild>
                </w:div>
                <w:div w:id="264843770">
                  <w:marLeft w:val="0"/>
                  <w:marRight w:val="0"/>
                  <w:marTop w:val="0"/>
                  <w:marBottom w:val="0"/>
                  <w:divBdr>
                    <w:top w:val="none" w:sz="0" w:space="0" w:color="auto"/>
                    <w:left w:val="none" w:sz="0" w:space="0" w:color="auto"/>
                    <w:bottom w:val="none" w:sz="0" w:space="0" w:color="auto"/>
                    <w:right w:val="none" w:sz="0" w:space="0" w:color="auto"/>
                  </w:divBdr>
                  <w:divsChild>
                    <w:div w:id="303852919">
                      <w:marLeft w:val="0"/>
                      <w:marRight w:val="0"/>
                      <w:marTop w:val="0"/>
                      <w:marBottom w:val="0"/>
                      <w:divBdr>
                        <w:top w:val="none" w:sz="0" w:space="0" w:color="auto"/>
                        <w:left w:val="none" w:sz="0" w:space="0" w:color="auto"/>
                        <w:bottom w:val="none" w:sz="0" w:space="0" w:color="auto"/>
                        <w:right w:val="none" w:sz="0" w:space="0" w:color="auto"/>
                      </w:divBdr>
                    </w:div>
                  </w:divsChild>
                </w:div>
                <w:div w:id="282924418">
                  <w:marLeft w:val="0"/>
                  <w:marRight w:val="0"/>
                  <w:marTop w:val="0"/>
                  <w:marBottom w:val="0"/>
                  <w:divBdr>
                    <w:top w:val="none" w:sz="0" w:space="0" w:color="auto"/>
                    <w:left w:val="none" w:sz="0" w:space="0" w:color="auto"/>
                    <w:bottom w:val="none" w:sz="0" w:space="0" w:color="auto"/>
                    <w:right w:val="none" w:sz="0" w:space="0" w:color="auto"/>
                  </w:divBdr>
                  <w:divsChild>
                    <w:div w:id="1954940742">
                      <w:marLeft w:val="0"/>
                      <w:marRight w:val="0"/>
                      <w:marTop w:val="0"/>
                      <w:marBottom w:val="0"/>
                      <w:divBdr>
                        <w:top w:val="none" w:sz="0" w:space="0" w:color="auto"/>
                        <w:left w:val="none" w:sz="0" w:space="0" w:color="auto"/>
                        <w:bottom w:val="none" w:sz="0" w:space="0" w:color="auto"/>
                        <w:right w:val="none" w:sz="0" w:space="0" w:color="auto"/>
                      </w:divBdr>
                    </w:div>
                  </w:divsChild>
                </w:div>
                <w:div w:id="291446225">
                  <w:marLeft w:val="0"/>
                  <w:marRight w:val="0"/>
                  <w:marTop w:val="0"/>
                  <w:marBottom w:val="0"/>
                  <w:divBdr>
                    <w:top w:val="none" w:sz="0" w:space="0" w:color="auto"/>
                    <w:left w:val="none" w:sz="0" w:space="0" w:color="auto"/>
                    <w:bottom w:val="none" w:sz="0" w:space="0" w:color="auto"/>
                    <w:right w:val="none" w:sz="0" w:space="0" w:color="auto"/>
                  </w:divBdr>
                  <w:divsChild>
                    <w:div w:id="1189029998">
                      <w:marLeft w:val="0"/>
                      <w:marRight w:val="0"/>
                      <w:marTop w:val="0"/>
                      <w:marBottom w:val="0"/>
                      <w:divBdr>
                        <w:top w:val="none" w:sz="0" w:space="0" w:color="auto"/>
                        <w:left w:val="none" w:sz="0" w:space="0" w:color="auto"/>
                        <w:bottom w:val="none" w:sz="0" w:space="0" w:color="auto"/>
                        <w:right w:val="none" w:sz="0" w:space="0" w:color="auto"/>
                      </w:divBdr>
                    </w:div>
                  </w:divsChild>
                </w:div>
                <w:div w:id="292368690">
                  <w:marLeft w:val="0"/>
                  <w:marRight w:val="0"/>
                  <w:marTop w:val="0"/>
                  <w:marBottom w:val="0"/>
                  <w:divBdr>
                    <w:top w:val="none" w:sz="0" w:space="0" w:color="auto"/>
                    <w:left w:val="none" w:sz="0" w:space="0" w:color="auto"/>
                    <w:bottom w:val="none" w:sz="0" w:space="0" w:color="auto"/>
                    <w:right w:val="none" w:sz="0" w:space="0" w:color="auto"/>
                  </w:divBdr>
                  <w:divsChild>
                    <w:div w:id="2026783395">
                      <w:marLeft w:val="0"/>
                      <w:marRight w:val="0"/>
                      <w:marTop w:val="0"/>
                      <w:marBottom w:val="0"/>
                      <w:divBdr>
                        <w:top w:val="none" w:sz="0" w:space="0" w:color="auto"/>
                        <w:left w:val="none" w:sz="0" w:space="0" w:color="auto"/>
                        <w:bottom w:val="none" w:sz="0" w:space="0" w:color="auto"/>
                        <w:right w:val="none" w:sz="0" w:space="0" w:color="auto"/>
                      </w:divBdr>
                    </w:div>
                  </w:divsChild>
                </w:div>
                <w:div w:id="320961737">
                  <w:marLeft w:val="0"/>
                  <w:marRight w:val="0"/>
                  <w:marTop w:val="0"/>
                  <w:marBottom w:val="0"/>
                  <w:divBdr>
                    <w:top w:val="none" w:sz="0" w:space="0" w:color="auto"/>
                    <w:left w:val="none" w:sz="0" w:space="0" w:color="auto"/>
                    <w:bottom w:val="none" w:sz="0" w:space="0" w:color="auto"/>
                    <w:right w:val="none" w:sz="0" w:space="0" w:color="auto"/>
                  </w:divBdr>
                  <w:divsChild>
                    <w:div w:id="1500774587">
                      <w:marLeft w:val="0"/>
                      <w:marRight w:val="0"/>
                      <w:marTop w:val="0"/>
                      <w:marBottom w:val="0"/>
                      <w:divBdr>
                        <w:top w:val="none" w:sz="0" w:space="0" w:color="auto"/>
                        <w:left w:val="none" w:sz="0" w:space="0" w:color="auto"/>
                        <w:bottom w:val="none" w:sz="0" w:space="0" w:color="auto"/>
                        <w:right w:val="none" w:sz="0" w:space="0" w:color="auto"/>
                      </w:divBdr>
                    </w:div>
                  </w:divsChild>
                </w:div>
                <w:div w:id="321466073">
                  <w:marLeft w:val="0"/>
                  <w:marRight w:val="0"/>
                  <w:marTop w:val="0"/>
                  <w:marBottom w:val="0"/>
                  <w:divBdr>
                    <w:top w:val="none" w:sz="0" w:space="0" w:color="auto"/>
                    <w:left w:val="none" w:sz="0" w:space="0" w:color="auto"/>
                    <w:bottom w:val="none" w:sz="0" w:space="0" w:color="auto"/>
                    <w:right w:val="none" w:sz="0" w:space="0" w:color="auto"/>
                  </w:divBdr>
                  <w:divsChild>
                    <w:div w:id="587348946">
                      <w:marLeft w:val="0"/>
                      <w:marRight w:val="0"/>
                      <w:marTop w:val="0"/>
                      <w:marBottom w:val="0"/>
                      <w:divBdr>
                        <w:top w:val="none" w:sz="0" w:space="0" w:color="auto"/>
                        <w:left w:val="none" w:sz="0" w:space="0" w:color="auto"/>
                        <w:bottom w:val="none" w:sz="0" w:space="0" w:color="auto"/>
                        <w:right w:val="none" w:sz="0" w:space="0" w:color="auto"/>
                      </w:divBdr>
                    </w:div>
                  </w:divsChild>
                </w:div>
                <w:div w:id="331372438">
                  <w:marLeft w:val="0"/>
                  <w:marRight w:val="0"/>
                  <w:marTop w:val="0"/>
                  <w:marBottom w:val="0"/>
                  <w:divBdr>
                    <w:top w:val="none" w:sz="0" w:space="0" w:color="auto"/>
                    <w:left w:val="none" w:sz="0" w:space="0" w:color="auto"/>
                    <w:bottom w:val="none" w:sz="0" w:space="0" w:color="auto"/>
                    <w:right w:val="none" w:sz="0" w:space="0" w:color="auto"/>
                  </w:divBdr>
                  <w:divsChild>
                    <w:div w:id="1121270412">
                      <w:marLeft w:val="0"/>
                      <w:marRight w:val="0"/>
                      <w:marTop w:val="0"/>
                      <w:marBottom w:val="0"/>
                      <w:divBdr>
                        <w:top w:val="none" w:sz="0" w:space="0" w:color="auto"/>
                        <w:left w:val="none" w:sz="0" w:space="0" w:color="auto"/>
                        <w:bottom w:val="none" w:sz="0" w:space="0" w:color="auto"/>
                        <w:right w:val="none" w:sz="0" w:space="0" w:color="auto"/>
                      </w:divBdr>
                    </w:div>
                  </w:divsChild>
                </w:div>
                <w:div w:id="345329985">
                  <w:marLeft w:val="0"/>
                  <w:marRight w:val="0"/>
                  <w:marTop w:val="0"/>
                  <w:marBottom w:val="0"/>
                  <w:divBdr>
                    <w:top w:val="none" w:sz="0" w:space="0" w:color="auto"/>
                    <w:left w:val="none" w:sz="0" w:space="0" w:color="auto"/>
                    <w:bottom w:val="none" w:sz="0" w:space="0" w:color="auto"/>
                    <w:right w:val="none" w:sz="0" w:space="0" w:color="auto"/>
                  </w:divBdr>
                  <w:divsChild>
                    <w:div w:id="36128907">
                      <w:marLeft w:val="0"/>
                      <w:marRight w:val="0"/>
                      <w:marTop w:val="0"/>
                      <w:marBottom w:val="0"/>
                      <w:divBdr>
                        <w:top w:val="none" w:sz="0" w:space="0" w:color="auto"/>
                        <w:left w:val="none" w:sz="0" w:space="0" w:color="auto"/>
                        <w:bottom w:val="none" w:sz="0" w:space="0" w:color="auto"/>
                        <w:right w:val="none" w:sz="0" w:space="0" w:color="auto"/>
                      </w:divBdr>
                    </w:div>
                    <w:div w:id="584532750">
                      <w:marLeft w:val="0"/>
                      <w:marRight w:val="0"/>
                      <w:marTop w:val="0"/>
                      <w:marBottom w:val="0"/>
                      <w:divBdr>
                        <w:top w:val="none" w:sz="0" w:space="0" w:color="auto"/>
                        <w:left w:val="none" w:sz="0" w:space="0" w:color="auto"/>
                        <w:bottom w:val="none" w:sz="0" w:space="0" w:color="auto"/>
                        <w:right w:val="none" w:sz="0" w:space="0" w:color="auto"/>
                      </w:divBdr>
                    </w:div>
                  </w:divsChild>
                </w:div>
                <w:div w:id="389152843">
                  <w:marLeft w:val="0"/>
                  <w:marRight w:val="0"/>
                  <w:marTop w:val="0"/>
                  <w:marBottom w:val="0"/>
                  <w:divBdr>
                    <w:top w:val="none" w:sz="0" w:space="0" w:color="auto"/>
                    <w:left w:val="none" w:sz="0" w:space="0" w:color="auto"/>
                    <w:bottom w:val="none" w:sz="0" w:space="0" w:color="auto"/>
                    <w:right w:val="none" w:sz="0" w:space="0" w:color="auto"/>
                  </w:divBdr>
                  <w:divsChild>
                    <w:div w:id="1533035992">
                      <w:marLeft w:val="0"/>
                      <w:marRight w:val="0"/>
                      <w:marTop w:val="0"/>
                      <w:marBottom w:val="0"/>
                      <w:divBdr>
                        <w:top w:val="none" w:sz="0" w:space="0" w:color="auto"/>
                        <w:left w:val="none" w:sz="0" w:space="0" w:color="auto"/>
                        <w:bottom w:val="none" w:sz="0" w:space="0" w:color="auto"/>
                        <w:right w:val="none" w:sz="0" w:space="0" w:color="auto"/>
                      </w:divBdr>
                    </w:div>
                  </w:divsChild>
                </w:div>
                <w:div w:id="429669520">
                  <w:marLeft w:val="0"/>
                  <w:marRight w:val="0"/>
                  <w:marTop w:val="0"/>
                  <w:marBottom w:val="0"/>
                  <w:divBdr>
                    <w:top w:val="none" w:sz="0" w:space="0" w:color="auto"/>
                    <w:left w:val="none" w:sz="0" w:space="0" w:color="auto"/>
                    <w:bottom w:val="none" w:sz="0" w:space="0" w:color="auto"/>
                    <w:right w:val="none" w:sz="0" w:space="0" w:color="auto"/>
                  </w:divBdr>
                  <w:divsChild>
                    <w:div w:id="748500703">
                      <w:marLeft w:val="0"/>
                      <w:marRight w:val="0"/>
                      <w:marTop w:val="0"/>
                      <w:marBottom w:val="0"/>
                      <w:divBdr>
                        <w:top w:val="none" w:sz="0" w:space="0" w:color="auto"/>
                        <w:left w:val="none" w:sz="0" w:space="0" w:color="auto"/>
                        <w:bottom w:val="none" w:sz="0" w:space="0" w:color="auto"/>
                        <w:right w:val="none" w:sz="0" w:space="0" w:color="auto"/>
                      </w:divBdr>
                    </w:div>
                  </w:divsChild>
                </w:div>
                <w:div w:id="492457600">
                  <w:marLeft w:val="0"/>
                  <w:marRight w:val="0"/>
                  <w:marTop w:val="0"/>
                  <w:marBottom w:val="0"/>
                  <w:divBdr>
                    <w:top w:val="none" w:sz="0" w:space="0" w:color="auto"/>
                    <w:left w:val="none" w:sz="0" w:space="0" w:color="auto"/>
                    <w:bottom w:val="none" w:sz="0" w:space="0" w:color="auto"/>
                    <w:right w:val="none" w:sz="0" w:space="0" w:color="auto"/>
                  </w:divBdr>
                  <w:divsChild>
                    <w:div w:id="1575317759">
                      <w:marLeft w:val="0"/>
                      <w:marRight w:val="0"/>
                      <w:marTop w:val="0"/>
                      <w:marBottom w:val="0"/>
                      <w:divBdr>
                        <w:top w:val="none" w:sz="0" w:space="0" w:color="auto"/>
                        <w:left w:val="none" w:sz="0" w:space="0" w:color="auto"/>
                        <w:bottom w:val="none" w:sz="0" w:space="0" w:color="auto"/>
                        <w:right w:val="none" w:sz="0" w:space="0" w:color="auto"/>
                      </w:divBdr>
                    </w:div>
                  </w:divsChild>
                </w:div>
                <w:div w:id="503740244">
                  <w:marLeft w:val="0"/>
                  <w:marRight w:val="0"/>
                  <w:marTop w:val="0"/>
                  <w:marBottom w:val="0"/>
                  <w:divBdr>
                    <w:top w:val="none" w:sz="0" w:space="0" w:color="auto"/>
                    <w:left w:val="none" w:sz="0" w:space="0" w:color="auto"/>
                    <w:bottom w:val="none" w:sz="0" w:space="0" w:color="auto"/>
                    <w:right w:val="none" w:sz="0" w:space="0" w:color="auto"/>
                  </w:divBdr>
                  <w:divsChild>
                    <w:div w:id="1514412878">
                      <w:marLeft w:val="0"/>
                      <w:marRight w:val="0"/>
                      <w:marTop w:val="0"/>
                      <w:marBottom w:val="0"/>
                      <w:divBdr>
                        <w:top w:val="none" w:sz="0" w:space="0" w:color="auto"/>
                        <w:left w:val="none" w:sz="0" w:space="0" w:color="auto"/>
                        <w:bottom w:val="none" w:sz="0" w:space="0" w:color="auto"/>
                        <w:right w:val="none" w:sz="0" w:space="0" w:color="auto"/>
                      </w:divBdr>
                    </w:div>
                  </w:divsChild>
                </w:div>
                <w:div w:id="509755438">
                  <w:marLeft w:val="0"/>
                  <w:marRight w:val="0"/>
                  <w:marTop w:val="0"/>
                  <w:marBottom w:val="0"/>
                  <w:divBdr>
                    <w:top w:val="none" w:sz="0" w:space="0" w:color="auto"/>
                    <w:left w:val="none" w:sz="0" w:space="0" w:color="auto"/>
                    <w:bottom w:val="none" w:sz="0" w:space="0" w:color="auto"/>
                    <w:right w:val="none" w:sz="0" w:space="0" w:color="auto"/>
                  </w:divBdr>
                  <w:divsChild>
                    <w:div w:id="214004585">
                      <w:marLeft w:val="0"/>
                      <w:marRight w:val="0"/>
                      <w:marTop w:val="0"/>
                      <w:marBottom w:val="0"/>
                      <w:divBdr>
                        <w:top w:val="none" w:sz="0" w:space="0" w:color="auto"/>
                        <w:left w:val="none" w:sz="0" w:space="0" w:color="auto"/>
                        <w:bottom w:val="none" w:sz="0" w:space="0" w:color="auto"/>
                        <w:right w:val="none" w:sz="0" w:space="0" w:color="auto"/>
                      </w:divBdr>
                    </w:div>
                  </w:divsChild>
                </w:div>
                <w:div w:id="518736874">
                  <w:marLeft w:val="0"/>
                  <w:marRight w:val="0"/>
                  <w:marTop w:val="0"/>
                  <w:marBottom w:val="0"/>
                  <w:divBdr>
                    <w:top w:val="none" w:sz="0" w:space="0" w:color="auto"/>
                    <w:left w:val="none" w:sz="0" w:space="0" w:color="auto"/>
                    <w:bottom w:val="none" w:sz="0" w:space="0" w:color="auto"/>
                    <w:right w:val="none" w:sz="0" w:space="0" w:color="auto"/>
                  </w:divBdr>
                  <w:divsChild>
                    <w:div w:id="300234146">
                      <w:marLeft w:val="0"/>
                      <w:marRight w:val="0"/>
                      <w:marTop w:val="0"/>
                      <w:marBottom w:val="0"/>
                      <w:divBdr>
                        <w:top w:val="none" w:sz="0" w:space="0" w:color="auto"/>
                        <w:left w:val="none" w:sz="0" w:space="0" w:color="auto"/>
                        <w:bottom w:val="none" w:sz="0" w:space="0" w:color="auto"/>
                        <w:right w:val="none" w:sz="0" w:space="0" w:color="auto"/>
                      </w:divBdr>
                    </w:div>
                  </w:divsChild>
                </w:div>
                <w:div w:id="526986679">
                  <w:marLeft w:val="0"/>
                  <w:marRight w:val="0"/>
                  <w:marTop w:val="0"/>
                  <w:marBottom w:val="0"/>
                  <w:divBdr>
                    <w:top w:val="none" w:sz="0" w:space="0" w:color="auto"/>
                    <w:left w:val="none" w:sz="0" w:space="0" w:color="auto"/>
                    <w:bottom w:val="none" w:sz="0" w:space="0" w:color="auto"/>
                    <w:right w:val="none" w:sz="0" w:space="0" w:color="auto"/>
                  </w:divBdr>
                  <w:divsChild>
                    <w:div w:id="255602302">
                      <w:marLeft w:val="0"/>
                      <w:marRight w:val="0"/>
                      <w:marTop w:val="0"/>
                      <w:marBottom w:val="0"/>
                      <w:divBdr>
                        <w:top w:val="none" w:sz="0" w:space="0" w:color="auto"/>
                        <w:left w:val="none" w:sz="0" w:space="0" w:color="auto"/>
                        <w:bottom w:val="none" w:sz="0" w:space="0" w:color="auto"/>
                        <w:right w:val="none" w:sz="0" w:space="0" w:color="auto"/>
                      </w:divBdr>
                    </w:div>
                  </w:divsChild>
                </w:div>
                <w:div w:id="539629984">
                  <w:marLeft w:val="0"/>
                  <w:marRight w:val="0"/>
                  <w:marTop w:val="0"/>
                  <w:marBottom w:val="0"/>
                  <w:divBdr>
                    <w:top w:val="none" w:sz="0" w:space="0" w:color="auto"/>
                    <w:left w:val="none" w:sz="0" w:space="0" w:color="auto"/>
                    <w:bottom w:val="none" w:sz="0" w:space="0" w:color="auto"/>
                    <w:right w:val="none" w:sz="0" w:space="0" w:color="auto"/>
                  </w:divBdr>
                  <w:divsChild>
                    <w:div w:id="1265504898">
                      <w:marLeft w:val="0"/>
                      <w:marRight w:val="0"/>
                      <w:marTop w:val="0"/>
                      <w:marBottom w:val="0"/>
                      <w:divBdr>
                        <w:top w:val="none" w:sz="0" w:space="0" w:color="auto"/>
                        <w:left w:val="none" w:sz="0" w:space="0" w:color="auto"/>
                        <w:bottom w:val="none" w:sz="0" w:space="0" w:color="auto"/>
                        <w:right w:val="none" w:sz="0" w:space="0" w:color="auto"/>
                      </w:divBdr>
                    </w:div>
                  </w:divsChild>
                </w:div>
                <w:div w:id="547497589">
                  <w:marLeft w:val="0"/>
                  <w:marRight w:val="0"/>
                  <w:marTop w:val="0"/>
                  <w:marBottom w:val="0"/>
                  <w:divBdr>
                    <w:top w:val="none" w:sz="0" w:space="0" w:color="auto"/>
                    <w:left w:val="none" w:sz="0" w:space="0" w:color="auto"/>
                    <w:bottom w:val="none" w:sz="0" w:space="0" w:color="auto"/>
                    <w:right w:val="none" w:sz="0" w:space="0" w:color="auto"/>
                  </w:divBdr>
                  <w:divsChild>
                    <w:div w:id="2095777069">
                      <w:marLeft w:val="0"/>
                      <w:marRight w:val="0"/>
                      <w:marTop w:val="0"/>
                      <w:marBottom w:val="0"/>
                      <w:divBdr>
                        <w:top w:val="none" w:sz="0" w:space="0" w:color="auto"/>
                        <w:left w:val="none" w:sz="0" w:space="0" w:color="auto"/>
                        <w:bottom w:val="none" w:sz="0" w:space="0" w:color="auto"/>
                        <w:right w:val="none" w:sz="0" w:space="0" w:color="auto"/>
                      </w:divBdr>
                    </w:div>
                  </w:divsChild>
                </w:div>
                <w:div w:id="552472584">
                  <w:marLeft w:val="0"/>
                  <w:marRight w:val="0"/>
                  <w:marTop w:val="0"/>
                  <w:marBottom w:val="0"/>
                  <w:divBdr>
                    <w:top w:val="none" w:sz="0" w:space="0" w:color="auto"/>
                    <w:left w:val="none" w:sz="0" w:space="0" w:color="auto"/>
                    <w:bottom w:val="none" w:sz="0" w:space="0" w:color="auto"/>
                    <w:right w:val="none" w:sz="0" w:space="0" w:color="auto"/>
                  </w:divBdr>
                  <w:divsChild>
                    <w:div w:id="808132854">
                      <w:marLeft w:val="0"/>
                      <w:marRight w:val="0"/>
                      <w:marTop w:val="0"/>
                      <w:marBottom w:val="0"/>
                      <w:divBdr>
                        <w:top w:val="none" w:sz="0" w:space="0" w:color="auto"/>
                        <w:left w:val="none" w:sz="0" w:space="0" w:color="auto"/>
                        <w:bottom w:val="none" w:sz="0" w:space="0" w:color="auto"/>
                        <w:right w:val="none" w:sz="0" w:space="0" w:color="auto"/>
                      </w:divBdr>
                    </w:div>
                  </w:divsChild>
                </w:div>
                <w:div w:id="569190942">
                  <w:marLeft w:val="0"/>
                  <w:marRight w:val="0"/>
                  <w:marTop w:val="0"/>
                  <w:marBottom w:val="0"/>
                  <w:divBdr>
                    <w:top w:val="none" w:sz="0" w:space="0" w:color="auto"/>
                    <w:left w:val="none" w:sz="0" w:space="0" w:color="auto"/>
                    <w:bottom w:val="none" w:sz="0" w:space="0" w:color="auto"/>
                    <w:right w:val="none" w:sz="0" w:space="0" w:color="auto"/>
                  </w:divBdr>
                  <w:divsChild>
                    <w:div w:id="1216694818">
                      <w:marLeft w:val="0"/>
                      <w:marRight w:val="0"/>
                      <w:marTop w:val="0"/>
                      <w:marBottom w:val="0"/>
                      <w:divBdr>
                        <w:top w:val="none" w:sz="0" w:space="0" w:color="auto"/>
                        <w:left w:val="none" w:sz="0" w:space="0" w:color="auto"/>
                        <w:bottom w:val="none" w:sz="0" w:space="0" w:color="auto"/>
                        <w:right w:val="none" w:sz="0" w:space="0" w:color="auto"/>
                      </w:divBdr>
                    </w:div>
                  </w:divsChild>
                </w:div>
                <w:div w:id="603658383">
                  <w:marLeft w:val="0"/>
                  <w:marRight w:val="0"/>
                  <w:marTop w:val="0"/>
                  <w:marBottom w:val="0"/>
                  <w:divBdr>
                    <w:top w:val="none" w:sz="0" w:space="0" w:color="auto"/>
                    <w:left w:val="none" w:sz="0" w:space="0" w:color="auto"/>
                    <w:bottom w:val="none" w:sz="0" w:space="0" w:color="auto"/>
                    <w:right w:val="none" w:sz="0" w:space="0" w:color="auto"/>
                  </w:divBdr>
                  <w:divsChild>
                    <w:div w:id="1866677256">
                      <w:marLeft w:val="0"/>
                      <w:marRight w:val="0"/>
                      <w:marTop w:val="0"/>
                      <w:marBottom w:val="0"/>
                      <w:divBdr>
                        <w:top w:val="none" w:sz="0" w:space="0" w:color="auto"/>
                        <w:left w:val="none" w:sz="0" w:space="0" w:color="auto"/>
                        <w:bottom w:val="none" w:sz="0" w:space="0" w:color="auto"/>
                        <w:right w:val="none" w:sz="0" w:space="0" w:color="auto"/>
                      </w:divBdr>
                    </w:div>
                  </w:divsChild>
                </w:div>
                <w:div w:id="614794156">
                  <w:marLeft w:val="0"/>
                  <w:marRight w:val="0"/>
                  <w:marTop w:val="0"/>
                  <w:marBottom w:val="0"/>
                  <w:divBdr>
                    <w:top w:val="none" w:sz="0" w:space="0" w:color="auto"/>
                    <w:left w:val="none" w:sz="0" w:space="0" w:color="auto"/>
                    <w:bottom w:val="none" w:sz="0" w:space="0" w:color="auto"/>
                    <w:right w:val="none" w:sz="0" w:space="0" w:color="auto"/>
                  </w:divBdr>
                  <w:divsChild>
                    <w:div w:id="1842118249">
                      <w:marLeft w:val="0"/>
                      <w:marRight w:val="0"/>
                      <w:marTop w:val="0"/>
                      <w:marBottom w:val="0"/>
                      <w:divBdr>
                        <w:top w:val="none" w:sz="0" w:space="0" w:color="auto"/>
                        <w:left w:val="none" w:sz="0" w:space="0" w:color="auto"/>
                        <w:bottom w:val="none" w:sz="0" w:space="0" w:color="auto"/>
                        <w:right w:val="none" w:sz="0" w:space="0" w:color="auto"/>
                      </w:divBdr>
                    </w:div>
                  </w:divsChild>
                </w:div>
                <w:div w:id="630551982">
                  <w:marLeft w:val="0"/>
                  <w:marRight w:val="0"/>
                  <w:marTop w:val="0"/>
                  <w:marBottom w:val="0"/>
                  <w:divBdr>
                    <w:top w:val="none" w:sz="0" w:space="0" w:color="auto"/>
                    <w:left w:val="none" w:sz="0" w:space="0" w:color="auto"/>
                    <w:bottom w:val="none" w:sz="0" w:space="0" w:color="auto"/>
                    <w:right w:val="none" w:sz="0" w:space="0" w:color="auto"/>
                  </w:divBdr>
                  <w:divsChild>
                    <w:div w:id="934636049">
                      <w:marLeft w:val="0"/>
                      <w:marRight w:val="0"/>
                      <w:marTop w:val="0"/>
                      <w:marBottom w:val="0"/>
                      <w:divBdr>
                        <w:top w:val="none" w:sz="0" w:space="0" w:color="auto"/>
                        <w:left w:val="none" w:sz="0" w:space="0" w:color="auto"/>
                        <w:bottom w:val="none" w:sz="0" w:space="0" w:color="auto"/>
                        <w:right w:val="none" w:sz="0" w:space="0" w:color="auto"/>
                      </w:divBdr>
                    </w:div>
                  </w:divsChild>
                </w:div>
                <w:div w:id="670639258">
                  <w:marLeft w:val="0"/>
                  <w:marRight w:val="0"/>
                  <w:marTop w:val="0"/>
                  <w:marBottom w:val="0"/>
                  <w:divBdr>
                    <w:top w:val="none" w:sz="0" w:space="0" w:color="auto"/>
                    <w:left w:val="none" w:sz="0" w:space="0" w:color="auto"/>
                    <w:bottom w:val="none" w:sz="0" w:space="0" w:color="auto"/>
                    <w:right w:val="none" w:sz="0" w:space="0" w:color="auto"/>
                  </w:divBdr>
                  <w:divsChild>
                    <w:div w:id="1890804073">
                      <w:marLeft w:val="0"/>
                      <w:marRight w:val="0"/>
                      <w:marTop w:val="0"/>
                      <w:marBottom w:val="0"/>
                      <w:divBdr>
                        <w:top w:val="none" w:sz="0" w:space="0" w:color="auto"/>
                        <w:left w:val="none" w:sz="0" w:space="0" w:color="auto"/>
                        <w:bottom w:val="none" w:sz="0" w:space="0" w:color="auto"/>
                        <w:right w:val="none" w:sz="0" w:space="0" w:color="auto"/>
                      </w:divBdr>
                    </w:div>
                  </w:divsChild>
                </w:div>
                <w:div w:id="674310733">
                  <w:marLeft w:val="0"/>
                  <w:marRight w:val="0"/>
                  <w:marTop w:val="0"/>
                  <w:marBottom w:val="0"/>
                  <w:divBdr>
                    <w:top w:val="none" w:sz="0" w:space="0" w:color="auto"/>
                    <w:left w:val="none" w:sz="0" w:space="0" w:color="auto"/>
                    <w:bottom w:val="none" w:sz="0" w:space="0" w:color="auto"/>
                    <w:right w:val="none" w:sz="0" w:space="0" w:color="auto"/>
                  </w:divBdr>
                  <w:divsChild>
                    <w:div w:id="1877083067">
                      <w:marLeft w:val="0"/>
                      <w:marRight w:val="0"/>
                      <w:marTop w:val="0"/>
                      <w:marBottom w:val="0"/>
                      <w:divBdr>
                        <w:top w:val="none" w:sz="0" w:space="0" w:color="auto"/>
                        <w:left w:val="none" w:sz="0" w:space="0" w:color="auto"/>
                        <w:bottom w:val="none" w:sz="0" w:space="0" w:color="auto"/>
                        <w:right w:val="none" w:sz="0" w:space="0" w:color="auto"/>
                      </w:divBdr>
                    </w:div>
                  </w:divsChild>
                </w:div>
                <w:div w:id="697466137">
                  <w:marLeft w:val="0"/>
                  <w:marRight w:val="0"/>
                  <w:marTop w:val="0"/>
                  <w:marBottom w:val="0"/>
                  <w:divBdr>
                    <w:top w:val="none" w:sz="0" w:space="0" w:color="auto"/>
                    <w:left w:val="none" w:sz="0" w:space="0" w:color="auto"/>
                    <w:bottom w:val="none" w:sz="0" w:space="0" w:color="auto"/>
                    <w:right w:val="none" w:sz="0" w:space="0" w:color="auto"/>
                  </w:divBdr>
                  <w:divsChild>
                    <w:div w:id="597982394">
                      <w:marLeft w:val="0"/>
                      <w:marRight w:val="0"/>
                      <w:marTop w:val="0"/>
                      <w:marBottom w:val="0"/>
                      <w:divBdr>
                        <w:top w:val="none" w:sz="0" w:space="0" w:color="auto"/>
                        <w:left w:val="none" w:sz="0" w:space="0" w:color="auto"/>
                        <w:bottom w:val="none" w:sz="0" w:space="0" w:color="auto"/>
                        <w:right w:val="none" w:sz="0" w:space="0" w:color="auto"/>
                      </w:divBdr>
                    </w:div>
                  </w:divsChild>
                </w:div>
                <w:div w:id="697704591">
                  <w:marLeft w:val="0"/>
                  <w:marRight w:val="0"/>
                  <w:marTop w:val="0"/>
                  <w:marBottom w:val="0"/>
                  <w:divBdr>
                    <w:top w:val="none" w:sz="0" w:space="0" w:color="auto"/>
                    <w:left w:val="none" w:sz="0" w:space="0" w:color="auto"/>
                    <w:bottom w:val="none" w:sz="0" w:space="0" w:color="auto"/>
                    <w:right w:val="none" w:sz="0" w:space="0" w:color="auto"/>
                  </w:divBdr>
                  <w:divsChild>
                    <w:div w:id="1640261257">
                      <w:marLeft w:val="0"/>
                      <w:marRight w:val="0"/>
                      <w:marTop w:val="0"/>
                      <w:marBottom w:val="0"/>
                      <w:divBdr>
                        <w:top w:val="none" w:sz="0" w:space="0" w:color="auto"/>
                        <w:left w:val="none" w:sz="0" w:space="0" w:color="auto"/>
                        <w:bottom w:val="none" w:sz="0" w:space="0" w:color="auto"/>
                        <w:right w:val="none" w:sz="0" w:space="0" w:color="auto"/>
                      </w:divBdr>
                    </w:div>
                  </w:divsChild>
                </w:div>
                <w:div w:id="798689689">
                  <w:marLeft w:val="0"/>
                  <w:marRight w:val="0"/>
                  <w:marTop w:val="0"/>
                  <w:marBottom w:val="0"/>
                  <w:divBdr>
                    <w:top w:val="none" w:sz="0" w:space="0" w:color="auto"/>
                    <w:left w:val="none" w:sz="0" w:space="0" w:color="auto"/>
                    <w:bottom w:val="none" w:sz="0" w:space="0" w:color="auto"/>
                    <w:right w:val="none" w:sz="0" w:space="0" w:color="auto"/>
                  </w:divBdr>
                  <w:divsChild>
                    <w:div w:id="1866164900">
                      <w:marLeft w:val="0"/>
                      <w:marRight w:val="0"/>
                      <w:marTop w:val="0"/>
                      <w:marBottom w:val="0"/>
                      <w:divBdr>
                        <w:top w:val="none" w:sz="0" w:space="0" w:color="auto"/>
                        <w:left w:val="none" w:sz="0" w:space="0" w:color="auto"/>
                        <w:bottom w:val="none" w:sz="0" w:space="0" w:color="auto"/>
                        <w:right w:val="none" w:sz="0" w:space="0" w:color="auto"/>
                      </w:divBdr>
                    </w:div>
                  </w:divsChild>
                </w:div>
                <w:div w:id="802701095">
                  <w:marLeft w:val="0"/>
                  <w:marRight w:val="0"/>
                  <w:marTop w:val="0"/>
                  <w:marBottom w:val="0"/>
                  <w:divBdr>
                    <w:top w:val="none" w:sz="0" w:space="0" w:color="auto"/>
                    <w:left w:val="none" w:sz="0" w:space="0" w:color="auto"/>
                    <w:bottom w:val="none" w:sz="0" w:space="0" w:color="auto"/>
                    <w:right w:val="none" w:sz="0" w:space="0" w:color="auto"/>
                  </w:divBdr>
                  <w:divsChild>
                    <w:div w:id="281574280">
                      <w:marLeft w:val="0"/>
                      <w:marRight w:val="0"/>
                      <w:marTop w:val="0"/>
                      <w:marBottom w:val="0"/>
                      <w:divBdr>
                        <w:top w:val="none" w:sz="0" w:space="0" w:color="auto"/>
                        <w:left w:val="none" w:sz="0" w:space="0" w:color="auto"/>
                        <w:bottom w:val="none" w:sz="0" w:space="0" w:color="auto"/>
                        <w:right w:val="none" w:sz="0" w:space="0" w:color="auto"/>
                      </w:divBdr>
                    </w:div>
                    <w:div w:id="867764725">
                      <w:marLeft w:val="0"/>
                      <w:marRight w:val="0"/>
                      <w:marTop w:val="0"/>
                      <w:marBottom w:val="0"/>
                      <w:divBdr>
                        <w:top w:val="none" w:sz="0" w:space="0" w:color="auto"/>
                        <w:left w:val="none" w:sz="0" w:space="0" w:color="auto"/>
                        <w:bottom w:val="none" w:sz="0" w:space="0" w:color="auto"/>
                        <w:right w:val="none" w:sz="0" w:space="0" w:color="auto"/>
                      </w:divBdr>
                    </w:div>
                  </w:divsChild>
                </w:div>
                <w:div w:id="818039392">
                  <w:marLeft w:val="0"/>
                  <w:marRight w:val="0"/>
                  <w:marTop w:val="0"/>
                  <w:marBottom w:val="0"/>
                  <w:divBdr>
                    <w:top w:val="none" w:sz="0" w:space="0" w:color="auto"/>
                    <w:left w:val="none" w:sz="0" w:space="0" w:color="auto"/>
                    <w:bottom w:val="none" w:sz="0" w:space="0" w:color="auto"/>
                    <w:right w:val="none" w:sz="0" w:space="0" w:color="auto"/>
                  </w:divBdr>
                  <w:divsChild>
                    <w:div w:id="1931306453">
                      <w:marLeft w:val="0"/>
                      <w:marRight w:val="0"/>
                      <w:marTop w:val="0"/>
                      <w:marBottom w:val="0"/>
                      <w:divBdr>
                        <w:top w:val="none" w:sz="0" w:space="0" w:color="auto"/>
                        <w:left w:val="none" w:sz="0" w:space="0" w:color="auto"/>
                        <w:bottom w:val="none" w:sz="0" w:space="0" w:color="auto"/>
                        <w:right w:val="none" w:sz="0" w:space="0" w:color="auto"/>
                      </w:divBdr>
                    </w:div>
                  </w:divsChild>
                </w:div>
                <w:div w:id="833257362">
                  <w:marLeft w:val="0"/>
                  <w:marRight w:val="0"/>
                  <w:marTop w:val="0"/>
                  <w:marBottom w:val="0"/>
                  <w:divBdr>
                    <w:top w:val="none" w:sz="0" w:space="0" w:color="auto"/>
                    <w:left w:val="none" w:sz="0" w:space="0" w:color="auto"/>
                    <w:bottom w:val="none" w:sz="0" w:space="0" w:color="auto"/>
                    <w:right w:val="none" w:sz="0" w:space="0" w:color="auto"/>
                  </w:divBdr>
                  <w:divsChild>
                    <w:div w:id="1420524841">
                      <w:marLeft w:val="0"/>
                      <w:marRight w:val="0"/>
                      <w:marTop w:val="0"/>
                      <w:marBottom w:val="0"/>
                      <w:divBdr>
                        <w:top w:val="none" w:sz="0" w:space="0" w:color="auto"/>
                        <w:left w:val="none" w:sz="0" w:space="0" w:color="auto"/>
                        <w:bottom w:val="none" w:sz="0" w:space="0" w:color="auto"/>
                        <w:right w:val="none" w:sz="0" w:space="0" w:color="auto"/>
                      </w:divBdr>
                    </w:div>
                  </w:divsChild>
                </w:div>
                <w:div w:id="838810059">
                  <w:marLeft w:val="0"/>
                  <w:marRight w:val="0"/>
                  <w:marTop w:val="0"/>
                  <w:marBottom w:val="0"/>
                  <w:divBdr>
                    <w:top w:val="none" w:sz="0" w:space="0" w:color="auto"/>
                    <w:left w:val="none" w:sz="0" w:space="0" w:color="auto"/>
                    <w:bottom w:val="none" w:sz="0" w:space="0" w:color="auto"/>
                    <w:right w:val="none" w:sz="0" w:space="0" w:color="auto"/>
                  </w:divBdr>
                  <w:divsChild>
                    <w:div w:id="106631981">
                      <w:marLeft w:val="0"/>
                      <w:marRight w:val="0"/>
                      <w:marTop w:val="0"/>
                      <w:marBottom w:val="0"/>
                      <w:divBdr>
                        <w:top w:val="none" w:sz="0" w:space="0" w:color="auto"/>
                        <w:left w:val="none" w:sz="0" w:space="0" w:color="auto"/>
                        <w:bottom w:val="none" w:sz="0" w:space="0" w:color="auto"/>
                        <w:right w:val="none" w:sz="0" w:space="0" w:color="auto"/>
                      </w:divBdr>
                    </w:div>
                  </w:divsChild>
                </w:div>
                <w:div w:id="861817934">
                  <w:marLeft w:val="0"/>
                  <w:marRight w:val="0"/>
                  <w:marTop w:val="0"/>
                  <w:marBottom w:val="0"/>
                  <w:divBdr>
                    <w:top w:val="none" w:sz="0" w:space="0" w:color="auto"/>
                    <w:left w:val="none" w:sz="0" w:space="0" w:color="auto"/>
                    <w:bottom w:val="none" w:sz="0" w:space="0" w:color="auto"/>
                    <w:right w:val="none" w:sz="0" w:space="0" w:color="auto"/>
                  </w:divBdr>
                  <w:divsChild>
                    <w:div w:id="870146810">
                      <w:marLeft w:val="0"/>
                      <w:marRight w:val="0"/>
                      <w:marTop w:val="0"/>
                      <w:marBottom w:val="0"/>
                      <w:divBdr>
                        <w:top w:val="none" w:sz="0" w:space="0" w:color="auto"/>
                        <w:left w:val="none" w:sz="0" w:space="0" w:color="auto"/>
                        <w:bottom w:val="none" w:sz="0" w:space="0" w:color="auto"/>
                        <w:right w:val="none" w:sz="0" w:space="0" w:color="auto"/>
                      </w:divBdr>
                    </w:div>
                  </w:divsChild>
                </w:div>
                <w:div w:id="918249538">
                  <w:marLeft w:val="0"/>
                  <w:marRight w:val="0"/>
                  <w:marTop w:val="0"/>
                  <w:marBottom w:val="0"/>
                  <w:divBdr>
                    <w:top w:val="none" w:sz="0" w:space="0" w:color="auto"/>
                    <w:left w:val="none" w:sz="0" w:space="0" w:color="auto"/>
                    <w:bottom w:val="none" w:sz="0" w:space="0" w:color="auto"/>
                    <w:right w:val="none" w:sz="0" w:space="0" w:color="auto"/>
                  </w:divBdr>
                  <w:divsChild>
                    <w:div w:id="23870686">
                      <w:marLeft w:val="0"/>
                      <w:marRight w:val="0"/>
                      <w:marTop w:val="0"/>
                      <w:marBottom w:val="0"/>
                      <w:divBdr>
                        <w:top w:val="none" w:sz="0" w:space="0" w:color="auto"/>
                        <w:left w:val="none" w:sz="0" w:space="0" w:color="auto"/>
                        <w:bottom w:val="none" w:sz="0" w:space="0" w:color="auto"/>
                        <w:right w:val="none" w:sz="0" w:space="0" w:color="auto"/>
                      </w:divBdr>
                    </w:div>
                  </w:divsChild>
                </w:div>
                <w:div w:id="967472396">
                  <w:marLeft w:val="0"/>
                  <w:marRight w:val="0"/>
                  <w:marTop w:val="0"/>
                  <w:marBottom w:val="0"/>
                  <w:divBdr>
                    <w:top w:val="none" w:sz="0" w:space="0" w:color="auto"/>
                    <w:left w:val="none" w:sz="0" w:space="0" w:color="auto"/>
                    <w:bottom w:val="none" w:sz="0" w:space="0" w:color="auto"/>
                    <w:right w:val="none" w:sz="0" w:space="0" w:color="auto"/>
                  </w:divBdr>
                  <w:divsChild>
                    <w:div w:id="1125123848">
                      <w:marLeft w:val="0"/>
                      <w:marRight w:val="0"/>
                      <w:marTop w:val="0"/>
                      <w:marBottom w:val="0"/>
                      <w:divBdr>
                        <w:top w:val="none" w:sz="0" w:space="0" w:color="auto"/>
                        <w:left w:val="none" w:sz="0" w:space="0" w:color="auto"/>
                        <w:bottom w:val="none" w:sz="0" w:space="0" w:color="auto"/>
                        <w:right w:val="none" w:sz="0" w:space="0" w:color="auto"/>
                      </w:divBdr>
                    </w:div>
                  </w:divsChild>
                </w:div>
                <w:div w:id="991061916">
                  <w:marLeft w:val="0"/>
                  <w:marRight w:val="0"/>
                  <w:marTop w:val="0"/>
                  <w:marBottom w:val="0"/>
                  <w:divBdr>
                    <w:top w:val="none" w:sz="0" w:space="0" w:color="auto"/>
                    <w:left w:val="none" w:sz="0" w:space="0" w:color="auto"/>
                    <w:bottom w:val="none" w:sz="0" w:space="0" w:color="auto"/>
                    <w:right w:val="none" w:sz="0" w:space="0" w:color="auto"/>
                  </w:divBdr>
                  <w:divsChild>
                    <w:div w:id="1823426046">
                      <w:marLeft w:val="0"/>
                      <w:marRight w:val="0"/>
                      <w:marTop w:val="0"/>
                      <w:marBottom w:val="0"/>
                      <w:divBdr>
                        <w:top w:val="none" w:sz="0" w:space="0" w:color="auto"/>
                        <w:left w:val="none" w:sz="0" w:space="0" w:color="auto"/>
                        <w:bottom w:val="none" w:sz="0" w:space="0" w:color="auto"/>
                        <w:right w:val="none" w:sz="0" w:space="0" w:color="auto"/>
                      </w:divBdr>
                    </w:div>
                  </w:divsChild>
                </w:div>
                <w:div w:id="1064987611">
                  <w:marLeft w:val="0"/>
                  <w:marRight w:val="0"/>
                  <w:marTop w:val="0"/>
                  <w:marBottom w:val="0"/>
                  <w:divBdr>
                    <w:top w:val="none" w:sz="0" w:space="0" w:color="auto"/>
                    <w:left w:val="none" w:sz="0" w:space="0" w:color="auto"/>
                    <w:bottom w:val="none" w:sz="0" w:space="0" w:color="auto"/>
                    <w:right w:val="none" w:sz="0" w:space="0" w:color="auto"/>
                  </w:divBdr>
                  <w:divsChild>
                    <w:div w:id="559093700">
                      <w:marLeft w:val="0"/>
                      <w:marRight w:val="0"/>
                      <w:marTop w:val="0"/>
                      <w:marBottom w:val="0"/>
                      <w:divBdr>
                        <w:top w:val="none" w:sz="0" w:space="0" w:color="auto"/>
                        <w:left w:val="none" w:sz="0" w:space="0" w:color="auto"/>
                        <w:bottom w:val="none" w:sz="0" w:space="0" w:color="auto"/>
                        <w:right w:val="none" w:sz="0" w:space="0" w:color="auto"/>
                      </w:divBdr>
                    </w:div>
                  </w:divsChild>
                </w:div>
                <w:div w:id="1068647110">
                  <w:marLeft w:val="0"/>
                  <w:marRight w:val="0"/>
                  <w:marTop w:val="0"/>
                  <w:marBottom w:val="0"/>
                  <w:divBdr>
                    <w:top w:val="none" w:sz="0" w:space="0" w:color="auto"/>
                    <w:left w:val="none" w:sz="0" w:space="0" w:color="auto"/>
                    <w:bottom w:val="none" w:sz="0" w:space="0" w:color="auto"/>
                    <w:right w:val="none" w:sz="0" w:space="0" w:color="auto"/>
                  </w:divBdr>
                  <w:divsChild>
                    <w:div w:id="1252932574">
                      <w:marLeft w:val="0"/>
                      <w:marRight w:val="0"/>
                      <w:marTop w:val="0"/>
                      <w:marBottom w:val="0"/>
                      <w:divBdr>
                        <w:top w:val="none" w:sz="0" w:space="0" w:color="auto"/>
                        <w:left w:val="none" w:sz="0" w:space="0" w:color="auto"/>
                        <w:bottom w:val="none" w:sz="0" w:space="0" w:color="auto"/>
                        <w:right w:val="none" w:sz="0" w:space="0" w:color="auto"/>
                      </w:divBdr>
                    </w:div>
                  </w:divsChild>
                </w:div>
                <w:div w:id="1071849350">
                  <w:marLeft w:val="0"/>
                  <w:marRight w:val="0"/>
                  <w:marTop w:val="0"/>
                  <w:marBottom w:val="0"/>
                  <w:divBdr>
                    <w:top w:val="none" w:sz="0" w:space="0" w:color="auto"/>
                    <w:left w:val="none" w:sz="0" w:space="0" w:color="auto"/>
                    <w:bottom w:val="none" w:sz="0" w:space="0" w:color="auto"/>
                    <w:right w:val="none" w:sz="0" w:space="0" w:color="auto"/>
                  </w:divBdr>
                  <w:divsChild>
                    <w:div w:id="528834101">
                      <w:marLeft w:val="0"/>
                      <w:marRight w:val="0"/>
                      <w:marTop w:val="0"/>
                      <w:marBottom w:val="0"/>
                      <w:divBdr>
                        <w:top w:val="none" w:sz="0" w:space="0" w:color="auto"/>
                        <w:left w:val="none" w:sz="0" w:space="0" w:color="auto"/>
                        <w:bottom w:val="none" w:sz="0" w:space="0" w:color="auto"/>
                        <w:right w:val="none" w:sz="0" w:space="0" w:color="auto"/>
                      </w:divBdr>
                    </w:div>
                    <w:div w:id="2020696872">
                      <w:marLeft w:val="0"/>
                      <w:marRight w:val="0"/>
                      <w:marTop w:val="0"/>
                      <w:marBottom w:val="0"/>
                      <w:divBdr>
                        <w:top w:val="none" w:sz="0" w:space="0" w:color="auto"/>
                        <w:left w:val="none" w:sz="0" w:space="0" w:color="auto"/>
                        <w:bottom w:val="none" w:sz="0" w:space="0" w:color="auto"/>
                        <w:right w:val="none" w:sz="0" w:space="0" w:color="auto"/>
                      </w:divBdr>
                    </w:div>
                  </w:divsChild>
                </w:div>
                <w:div w:id="1097143350">
                  <w:marLeft w:val="0"/>
                  <w:marRight w:val="0"/>
                  <w:marTop w:val="0"/>
                  <w:marBottom w:val="0"/>
                  <w:divBdr>
                    <w:top w:val="none" w:sz="0" w:space="0" w:color="auto"/>
                    <w:left w:val="none" w:sz="0" w:space="0" w:color="auto"/>
                    <w:bottom w:val="none" w:sz="0" w:space="0" w:color="auto"/>
                    <w:right w:val="none" w:sz="0" w:space="0" w:color="auto"/>
                  </w:divBdr>
                  <w:divsChild>
                    <w:div w:id="742223237">
                      <w:marLeft w:val="0"/>
                      <w:marRight w:val="0"/>
                      <w:marTop w:val="0"/>
                      <w:marBottom w:val="0"/>
                      <w:divBdr>
                        <w:top w:val="none" w:sz="0" w:space="0" w:color="auto"/>
                        <w:left w:val="none" w:sz="0" w:space="0" w:color="auto"/>
                        <w:bottom w:val="none" w:sz="0" w:space="0" w:color="auto"/>
                        <w:right w:val="none" w:sz="0" w:space="0" w:color="auto"/>
                      </w:divBdr>
                    </w:div>
                  </w:divsChild>
                </w:div>
                <w:div w:id="1099834487">
                  <w:marLeft w:val="0"/>
                  <w:marRight w:val="0"/>
                  <w:marTop w:val="0"/>
                  <w:marBottom w:val="0"/>
                  <w:divBdr>
                    <w:top w:val="none" w:sz="0" w:space="0" w:color="auto"/>
                    <w:left w:val="none" w:sz="0" w:space="0" w:color="auto"/>
                    <w:bottom w:val="none" w:sz="0" w:space="0" w:color="auto"/>
                    <w:right w:val="none" w:sz="0" w:space="0" w:color="auto"/>
                  </w:divBdr>
                  <w:divsChild>
                    <w:div w:id="790829953">
                      <w:marLeft w:val="0"/>
                      <w:marRight w:val="0"/>
                      <w:marTop w:val="0"/>
                      <w:marBottom w:val="0"/>
                      <w:divBdr>
                        <w:top w:val="none" w:sz="0" w:space="0" w:color="auto"/>
                        <w:left w:val="none" w:sz="0" w:space="0" w:color="auto"/>
                        <w:bottom w:val="none" w:sz="0" w:space="0" w:color="auto"/>
                        <w:right w:val="none" w:sz="0" w:space="0" w:color="auto"/>
                      </w:divBdr>
                    </w:div>
                  </w:divsChild>
                </w:div>
                <w:div w:id="1112742982">
                  <w:marLeft w:val="0"/>
                  <w:marRight w:val="0"/>
                  <w:marTop w:val="0"/>
                  <w:marBottom w:val="0"/>
                  <w:divBdr>
                    <w:top w:val="none" w:sz="0" w:space="0" w:color="auto"/>
                    <w:left w:val="none" w:sz="0" w:space="0" w:color="auto"/>
                    <w:bottom w:val="none" w:sz="0" w:space="0" w:color="auto"/>
                    <w:right w:val="none" w:sz="0" w:space="0" w:color="auto"/>
                  </w:divBdr>
                  <w:divsChild>
                    <w:div w:id="1225945044">
                      <w:marLeft w:val="0"/>
                      <w:marRight w:val="0"/>
                      <w:marTop w:val="0"/>
                      <w:marBottom w:val="0"/>
                      <w:divBdr>
                        <w:top w:val="none" w:sz="0" w:space="0" w:color="auto"/>
                        <w:left w:val="none" w:sz="0" w:space="0" w:color="auto"/>
                        <w:bottom w:val="none" w:sz="0" w:space="0" w:color="auto"/>
                        <w:right w:val="none" w:sz="0" w:space="0" w:color="auto"/>
                      </w:divBdr>
                    </w:div>
                  </w:divsChild>
                </w:div>
                <w:div w:id="1119648562">
                  <w:marLeft w:val="0"/>
                  <w:marRight w:val="0"/>
                  <w:marTop w:val="0"/>
                  <w:marBottom w:val="0"/>
                  <w:divBdr>
                    <w:top w:val="none" w:sz="0" w:space="0" w:color="auto"/>
                    <w:left w:val="none" w:sz="0" w:space="0" w:color="auto"/>
                    <w:bottom w:val="none" w:sz="0" w:space="0" w:color="auto"/>
                    <w:right w:val="none" w:sz="0" w:space="0" w:color="auto"/>
                  </w:divBdr>
                  <w:divsChild>
                    <w:div w:id="1842357095">
                      <w:marLeft w:val="0"/>
                      <w:marRight w:val="0"/>
                      <w:marTop w:val="0"/>
                      <w:marBottom w:val="0"/>
                      <w:divBdr>
                        <w:top w:val="none" w:sz="0" w:space="0" w:color="auto"/>
                        <w:left w:val="none" w:sz="0" w:space="0" w:color="auto"/>
                        <w:bottom w:val="none" w:sz="0" w:space="0" w:color="auto"/>
                        <w:right w:val="none" w:sz="0" w:space="0" w:color="auto"/>
                      </w:divBdr>
                    </w:div>
                  </w:divsChild>
                </w:div>
                <w:div w:id="1121923028">
                  <w:marLeft w:val="0"/>
                  <w:marRight w:val="0"/>
                  <w:marTop w:val="0"/>
                  <w:marBottom w:val="0"/>
                  <w:divBdr>
                    <w:top w:val="none" w:sz="0" w:space="0" w:color="auto"/>
                    <w:left w:val="none" w:sz="0" w:space="0" w:color="auto"/>
                    <w:bottom w:val="none" w:sz="0" w:space="0" w:color="auto"/>
                    <w:right w:val="none" w:sz="0" w:space="0" w:color="auto"/>
                  </w:divBdr>
                  <w:divsChild>
                    <w:div w:id="1099988939">
                      <w:marLeft w:val="0"/>
                      <w:marRight w:val="0"/>
                      <w:marTop w:val="0"/>
                      <w:marBottom w:val="0"/>
                      <w:divBdr>
                        <w:top w:val="none" w:sz="0" w:space="0" w:color="auto"/>
                        <w:left w:val="none" w:sz="0" w:space="0" w:color="auto"/>
                        <w:bottom w:val="none" w:sz="0" w:space="0" w:color="auto"/>
                        <w:right w:val="none" w:sz="0" w:space="0" w:color="auto"/>
                      </w:divBdr>
                    </w:div>
                  </w:divsChild>
                </w:div>
                <w:div w:id="1142111735">
                  <w:marLeft w:val="0"/>
                  <w:marRight w:val="0"/>
                  <w:marTop w:val="0"/>
                  <w:marBottom w:val="0"/>
                  <w:divBdr>
                    <w:top w:val="none" w:sz="0" w:space="0" w:color="auto"/>
                    <w:left w:val="none" w:sz="0" w:space="0" w:color="auto"/>
                    <w:bottom w:val="none" w:sz="0" w:space="0" w:color="auto"/>
                    <w:right w:val="none" w:sz="0" w:space="0" w:color="auto"/>
                  </w:divBdr>
                  <w:divsChild>
                    <w:div w:id="979769297">
                      <w:marLeft w:val="0"/>
                      <w:marRight w:val="0"/>
                      <w:marTop w:val="0"/>
                      <w:marBottom w:val="0"/>
                      <w:divBdr>
                        <w:top w:val="none" w:sz="0" w:space="0" w:color="auto"/>
                        <w:left w:val="none" w:sz="0" w:space="0" w:color="auto"/>
                        <w:bottom w:val="none" w:sz="0" w:space="0" w:color="auto"/>
                        <w:right w:val="none" w:sz="0" w:space="0" w:color="auto"/>
                      </w:divBdr>
                    </w:div>
                  </w:divsChild>
                </w:div>
                <w:div w:id="1146238761">
                  <w:marLeft w:val="0"/>
                  <w:marRight w:val="0"/>
                  <w:marTop w:val="0"/>
                  <w:marBottom w:val="0"/>
                  <w:divBdr>
                    <w:top w:val="none" w:sz="0" w:space="0" w:color="auto"/>
                    <w:left w:val="none" w:sz="0" w:space="0" w:color="auto"/>
                    <w:bottom w:val="none" w:sz="0" w:space="0" w:color="auto"/>
                    <w:right w:val="none" w:sz="0" w:space="0" w:color="auto"/>
                  </w:divBdr>
                  <w:divsChild>
                    <w:div w:id="746457050">
                      <w:marLeft w:val="0"/>
                      <w:marRight w:val="0"/>
                      <w:marTop w:val="0"/>
                      <w:marBottom w:val="0"/>
                      <w:divBdr>
                        <w:top w:val="none" w:sz="0" w:space="0" w:color="auto"/>
                        <w:left w:val="none" w:sz="0" w:space="0" w:color="auto"/>
                        <w:bottom w:val="none" w:sz="0" w:space="0" w:color="auto"/>
                        <w:right w:val="none" w:sz="0" w:space="0" w:color="auto"/>
                      </w:divBdr>
                    </w:div>
                  </w:divsChild>
                </w:div>
                <w:div w:id="1149902384">
                  <w:marLeft w:val="0"/>
                  <w:marRight w:val="0"/>
                  <w:marTop w:val="0"/>
                  <w:marBottom w:val="0"/>
                  <w:divBdr>
                    <w:top w:val="none" w:sz="0" w:space="0" w:color="auto"/>
                    <w:left w:val="none" w:sz="0" w:space="0" w:color="auto"/>
                    <w:bottom w:val="none" w:sz="0" w:space="0" w:color="auto"/>
                    <w:right w:val="none" w:sz="0" w:space="0" w:color="auto"/>
                  </w:divBdr>
                  <w:divsChild>
                    <w:div w:id="61368055">
                      <w:marLeft w:val="0"/>
                      <w:marRight w:val="0"/>
                      <w:marTop w:val="0"/>
                      <w:marBottom w:val="0"/>
                      <w:divBdr>
                        <w:top w:val="none" w:sz="0" w:space="0" w:color="auto"/>
                        <w:left w:val="none" w:sz="0" w:space="0" w:color="auto"/>
                        <w:bottom w:val="none" w:sz="0" w:space="0" w:color="auto"/>
                        <w:right w:val="none" w:sz="0" w:space="0" w:color="auto"/>
                      </w:divBdr>
                    </w:div>
                  </w:divsChild>
                </w:div>
                <w:div w:id="1208295942">
                  <w:marLeft w:val="0"/>
                  <w:marRight w:val="0"/>
                  <w:marTop w:val="0"/>
                  <w:marBottom w:val="0"/>
                  <w:divBdr>
                    <w:top w:val="none" w:sz="0" w:space="0" w:color="auto"/>
                    <w:left w:val="none" w:sz="0" w:space="0" w:color="auto"/>
                    <w:bottom w:val="none" w:sz="0" w:space="0" w:color="auto"/>
                    <w:right w:val="none" w:sz="0" w:space="0" w:color="auto"/>
                  </w:divBdr>
                  <w:divsChild>
                    <w:div w:id="1969630213">
                      <w:marLeft w:val="0"/>
                      <w:marRight w:val="0"/>
                      <w:marTop w:val="0"/>
                      <w:marBottom w:val="0"/>
                      <w:divBdr>
                        <w:top w:val="none" w:sz="0" w:space="0" w:color="auto"/>
                        <w:left w:val="none" w:sz="0" w:space="0" w:color="auto"/>
                        <w:bottom w:val="none" w:sz="0" w:space="0" w:color="auto"/>
                        <w:right w:val="none" w:sz="0" w:space="0" w:color="auto"/>
                      </w:divBdr>
                    </w:div>
                  </w:divsChild>
                </w:div>
                <w:div w:id="1213349273">
                  <w:marLeft w:val="0"/>
                  <w:marRight w:val="0"/>
                  <w:marTop w:val="0"/>
                  <w:marBottom w:val="0"/>
                  <w:divBdr>
                    <w:top w:val="none" w:sz="0" w:space="0" w:color="auto"/>
                    <w:left w:val="none" w:sz="0" w:space="0" w:color="auto"/>
                    <w:bottom w:val="none" w:sz="0" w:space="0" w:color="auto"/>
                    <w:right w:val="none" w:sz="0" w:space="0" w:color="auto"/>
                  </w:divBdr>
                  <w:divsChild>
                    <w:div w:id="735054597">
                      <w:marLeft w:val="0"/>
                      <w:marRight w:val="0"/>
                      <w:marTop w:val="0"/>
                      <w:marBottom w:val="0"/>
                      <w:divBdr>
                        <w:top w:val="none" w:sz="0" w:space="0" w:color="auto"/>
                        <w:left w:val="none" w:sz="0" w:space="0" w:color="auto"/>
                        <w:bottom w:val="none" w:sz="0" w:space="0" w:color="auto"/>
                        <w:right w:val="none" w:sz="0" w:space="0" w:color="auto"/>
                      </w:divBdr>
                    </w:div>
                  </w:divsChild>
                </w:div>
                <w:div w:id="1213426200">
                  <w:marLeft w:val="0"/>
                  <w:marRight w:val="0"/>
                  <w:marTop w:val="0"/>
                  <w:marBottom w:val="0"/>
                  <w:divBdr>
                    <w:top w:val="none" w:sz="0" w:space="0" w:color="auto"/>
                    <w:left w:val="none" w:sz="0" w:space="0" w:color="auto"/>
                    <w:bottom w:val="none" w:sz="0" w:space="0" w:color="auto"/>
                    <w:right w:val="none" w:sz="0" w:space="0" w:color="auto"/>
                  </w:divBdr>
                  <w:divsChild>
                    <w:div w:id="182403072">
                      <w:marLeft w:val="0"/>
                      <w:marRight w:val="0"/>
                      <w:marTop w:val="0"/>
                      <w:marBottom w:val="0"/>
                      <w:divBdr>
                        <w:top w:val="none" w:sz="0" w:space="0" w:color="auto"/>
                        <w:left w:val="none" w:sz="0" w:space="0" w:color="auto"/>
                        <w:bottom w:val="none" w:sz="0" w:space="0" w:color="auto"/>
                        <w:right w:val="none" w:sz="0" w:space="0" w:color="auto"/>
                      </w:divBdr>
                    </w:div>
                  </w:divsChild>
                </w:div>
                <w:div w:id="1250626714">
                  <w:marLeft w:val="0"/>
                  <w:marRight w:val="0"/>
                  <w:marTop w:val="0"/>
                  <w:marBottom w:val="0"/>
                  <w:divBdr>
                    <w:top w:val="none" w:sz="0" w:space="0" w:color="auto"/>
                    <w:left w:val="none" w:sz="0" w:space="0" w:color="auto"/>
                    <w:bottom w:val="none" w:sz="0" w:space="0" w:color="auto"/>
                    <w:right w:val="none" w:sz="0" w:space="0" w:color="auto"/>
                  </w:divBdr>
                  <w:divsChild>
                    <w:div w:id="1837530316">
                      <w:marLeft w:val="0"/>
                      <w:marRight w:val="0"/>
                      <w:marTop w:val="0"/>
                      <w:marBottom w:val="0"/>
                      <w:divBdr>
                        <w:top w:val="none" w:sz="0" w:space="0" w:color="auto"/>
                        <w:left w:val="none" w:sz="0" w:space="0" w:color="auto"/>
                        <w:bottom w:val="none" w:sz="0" w:space="0" w:color="auto"/>
                        <w:right w:val="none" w:sz="0" w:space="0" w:color="auto"/>
                      </w:divBdr>
                    </w:div>
                  </w:divsChild>
                </w:div>
                <w:div w:id="1252276251">
                  <w:marLeft w:val="0"/>
                  <w:marRight w:val="0"/>
                  <w:marTop w:val="0"/>
                  <w:marBottom w:val="0"/>
                  <w:divBdr>
                    <w:top w:val="none" w:sz="0" w:space="0" w:color="auto"/>
                    <w:left w:val="none" w:sz="0" w:space="0" w:color="auto"/>
                    <w:bottom w:val="none" w:sz="0" w:space="0" w:color="auto"/>
                    <w:right w:val="none" w:sz="0" w:space="0" w:color="auto"/>
                  </w:divBdr>
                  <w:divsChild>
                    <w:div w:id="1718434959">
                      <w:marLeft w:val="0"/>
                      <w:marRight w:val="0"/>
                      <w:marTop w:val="0"/>
                      <w:marBottom w:val="0"/>
                      <w:divBdr>
                        <w:top w:val="none" w:sz="0" w:space="0" w:color="auto"/>
                        <w:left w:val="none" w:sz="0" w:space="0" w:color="auto"/>
                        <w:bottom w:val="none" w:sz="0" w:space="0" w:color="auto"/>
                        <w:right w:val="none" w:sz="0" w:space="0" w:color="auto"/>
                      </w:divBdr>
                    </w:div>
                  </w:divsChild>
                </w:div>
                <w:div w:id="1252467999">
                  <w:marLeft w:val="0"/>
                  <w:marRight w:val="0"/>
                  <w:marTop w:val="0"/>
                  <w:marBottom w:val="0"/>
                  <w:divBdr>
                    <w:top w:val="none" w:sz="0" w:space="0" w:color="auto"/>
                    <w:left w:val="none" w:sz="0" w:space="0" w:color="auto"/>
                    <w:bottom w:val="none" w:sz="0" w:space="0" w:color="auto"/>
                    <w:right w:val="none" w:sz="0" w:space="0" w:color="auto"/>
                  </w:divBdr>
                  <w:divsChild>
                    <w:div w:id="1657032174">
                      <w:marLeft w:val="0"/>
                      <w:marRight w:val="0"/>
                      <w:marTop w:val="0"/>
                      <w:marBottom w:val="0"/>
                      <w:divBdr>
                        <w:top w:val="none" w:sz="0" w:space="0" w:color="auto"/>
                        <w:left w:val="none" w:sz="0" w:space="0" w:color="auto"/>
                        <w:bottom w:val="none" w:sz="0" w:space="0" w:color="auto"/>
                        <w:right w:val="none" w:sz="0" w:space="0" w:color="auto"/>
                      </w:divBdr>
                    </w:div>
                  </w:divsChild>
                </w:div>
                <w:div w:id="1310591849">
                  <w:marLeft w:val="0"/>
                  <w:marRight w:val="0"/>
                  <w:marTop w:val="0"/>
                  <w:marBottom w:val="0"/>
                  <w:divBdr>
                    <w:top w:val="none" w:sz="0" w:space="0" w:color="auto"/>
                    <w:left w:val="none" w:sz="0" w:space="0" w:color="auto"/>
                    <w:bottom w:val="none" w:sz="0" w:space="0" w:color="auto"/>
                    <w:right w:val="none" w:sz="0" w:space="0" w:color="auto"/>
                  </w:divBdr>
                  <w:divsChild>
                    <w:div w:id="2023621928">
                      <w:marLeft w:val="0"/>
                      <w:marRight w:val="0"/>
                      <w:marTop w:val="0"/>
                      <w:marBottom w:val="0"/>
                      <w:divBdr>
                        <w:top w:val="none" w:sz="0" w:space="0" w:color="auto"/>
                        <w:left w:val="none" w:sz="0" w:space="0" w:color="auto"/>
                        <w:bottom w:val="none" w:sz="0" w:space="0" w:color="auto"/>
                        <w:right w:val="none" w:sz="0" w:space="0" w:color="auto"/>
                      </w:divBdr>
                    </w:div>
                  </w:divsChild>
                </w:div>
                <w:div w:id="1318070051">
                  <w:marLeft w:val="0"/>
                  <w:marRight w:val="0"/>
                  <w:marTop w:val="0"/>
                  <w:marBottom w:val="0"/>
                  <w:divBdr>
                    <w:top w:val="none" w:sz="0" w:space="0" w:color="auto"/>
                    <w:left w:val="none" w:sz="0" w:space="0" w:color="auto"/>
                    <w:bottom w:val="none" w:sz="0" w:space="0" w:color="auto"/>
                    <w:right w:val="none" w:sz="0" w:space="0" w:color="auto"/>
                  </w:divBdr>
                  <w:divsChild>
                    <w:div w:id="886992068">
                      <w:marLeft w:val="0"/>
                      <w:marRight w:val="0"/>
                      <w:marTop w:val="0"/>
                      <w:marBottom w:val="0"/>
                      <w:divBdr>
                        <w:top w:val="none" w:sz="0" w:space="0" w:color="auto"/>
                        <w:left w:val="none" w:sz="0" w:space="0" w:color="auto"/>
                        <w:bottom w:val="none" w:sz="0" w:space="0" w:color="auto"/>
                        <w:right w:val="none" w:sz="0" w:space="0" w:color="auto"/>
                      </w:divBdr>
                    </w:div>
                  </w:divsChild>
                </w:div>
                <w:div w:id="1321347675">
                  <w:marLeft w:val="0"/>
                  <w:marRight w:val="0"/>
                  <w:marTop w:val="0"/>
                  <w:marBottom w:val="0"/>
                  <w:divBdr>
                    <w:top w:val="none" w:sz="0" w:space="0" w:color="auto"/>
                    <w:left w:val="none" w:sz="0" w:space="0" w:color="auto"/>
                    <w:bottom w:val="none" w:sz="0" w:space="0" w:color="auto"/>
                    <w:right w:val="none" w:sz="0" w:space="0" w:color="auto"/>
                  </w:divBdr>
                  <w:divsChild>
                    <w:div w:id="2042977335">
                      <w:marLeft w:val="0"/>
                      <w:marRight w:val="0"/>
                      <w:marTop w:val="0"/>
                      <w:marBottom w:val="0"/>
                      <w:divBdr>
                        <w:top w:val="none" w:sz="0" w:space="0" w:color="auto"/>
                        <w:left w:val="none" w:sz="0" w:space="0" w:color="auto"/>
                        <w:bottom w:val="none" w:sz="0" w:space="0" w:color="auto"/>
                        <w:right w:val="none" w:sz="0" w:space="0" w:color="auto"/>
                      </w:divBdr>
                    </w:div>
                  </w:divsChild>
                </w:div>
                <w:div w:id="1336572178">
                  <w:marLeft w:val="0"/>
                  <w:marRight w:val="0"/>
                  <w:marTop w:val="0"/>
                  <w:marBottom w:val="0"/>
                  <w:divBdr>
                    <w:top w:val="none" w:sz="0" w:space="0" w:color="auto"/>
                    <w:left w:val="none" w:sz="0" w:space="0" w:color="auto"/>
                    <w:bottom w:val="none" w:sz="0" w:space="0" w:color="auto"/>
                    <w:right w:val="none" w:sz="0" w:space="0" w:color="auto"/>
                  </w:divBdr>
                  <w:divsChild>
                    <w:div w:id="740518881">
                      <w:marLeft w:val="0"/>
                      <w:marRight w:val="0"/>
                      <w:marTop w:val="0"/>
                      <w:marBottom w:val="0"/>
                      <w:divBdr>
                        <w:top w:val="none" w:sz="0" w:space="0" w:color="auto"/>
                        <w:left w:val="none" w:sz="0" w:space="0" w:color="auto"/>
                        <w:bottom w:val="none" w:sz="0" w:space="0" w:color="auto"/>
                        <w:right w:val="none" w:sz="0" w:space="0" w:color="auto"/>
                      </w:divBdr>
                    </w:div>
                  </w:divsChild>
                </w:div>
                <w:div w:id="1337075559">
                  <w:marLeft w:val="0"/>
                  <w:marRight w:val="0"/>
                  <w:marTop w:val="0"/>
                  <w:marBottom w:val="0"/>
                  <w:divBdr>
                    <w:top w:val="none" w:sz="0" w:space="0" w:color="auto"/>
                    <w:left w:val="none" w:sz="0" w:space="0" w:color="auto"/>
                    <w:bottom w:val="none" w:sz="0" w:space="0" w:color="auto"/>
                    <w:right w:val="none" w:sz="0" w:space="0" w:color="auto"/>
                  </w:divBdr>
                  <w:divsChild>
                    <w:div w:id="2050497310">
                      <w:marLeft w:val="0"/>
                      <w:marRight w:val="0"/>
                      <w:marTop w:val="0"/>
                      <w:marBottom w:val="0"/>
                      <w:divBdr>
                        <w:top w:val="none" w:sz="0" w:space="0" w:color="auto"/>
                        <w:left w:val="none" w:sz="0" w:space="0" w:color="auto"/>
                        <w:bottom w:val="none" w:sz="0" w:space="0" w:color="auto"/>
                        <w:right w:val="none" w:sz="0" w:space="0" w:color="auto"/>
                      </w:divBdr>
                    </w:div>
                  </w:divsChild>
                </w:div>
                <w:div w:id="1352957183">
                  <w:marLeft w:val="0"/>
                  <w:marRight w:val="0"/>
                  <w:marTop w:val="0"/>
                  <w:marBottom w:val="0"/>
                  <w:divBdr>
                    <w:top w:val="none" w:sz="0" w:space="0" w:color="auto"/>
                    <w:left w:val="none" w:sz="0" w:space="0" w:color="auto"/>
                    <w:bottom w:val="none" w:sz="0" w:space="0" w:color="auto"/>
                    <w:right w:val="none" w:sz="0" w:space="0" w:color="auto"/>
                  </w:divBdr>
                  <w:divsChild>
                    <w:div w:id="1089539562">
                      <w:marLeft w:val="0"/>
                      <w:marRight w:val="0"/>
                      <w:marTop w:val="0"/>
                      <w:marBottom w:val="0"/>
                      <w:divBdr>
                        <w:top w:val="none" w:sz="0" w:space="0" w:color="auto"/>
                        <w:left w:val="none" w:sz="0" w:space="0" w:color="auto"/>
                        <w:bottom w:val="none" w:sz="0" w:space="0" w:color="auto"/>
                        <w:right w:val="none" w:sz="0" w:space="0" w:color="auto"/>
                      </w:divBdr>
                    </w:div>
                  </w:divsChild>
                </w:div>
                <w:div w:id="1361316220">
                  <w:marLeft w:val="0"/>
                  <w:marRight w:val="0"/>
                  <w:marTop w:val="0"/>
                  <w:marBottom w:val="0"/>
                  <w:divBdr>
                    <w:top w:val="none" w:sz="0" w:space="0" w:color="auto"/>
                    <w:left w:val="none" w:sz="0" w:space="0" w:color="auto"/>
                    <w:bottom w:val="none" w:sz="0" w:space="0" w:color="auto"/>
                    <w:right w:val="none" w:sz="0" w:space="0" w:color="auto"/>
                  </w:divBdr>
                  <w:divsChild>
                    <w:div w:id="1579367050">
                      <w:marLeft w:val="0"/>
                      <w:marRight w:val="0"/>
                      <w:marTop w:val="0"/>
                      <w:marBottom w:val="0"/>
                      <w:divBdr>
                        <w:top w:val="none" w:sz="0" w:space="0" w:color="auto"/>
                        <w:left w:val="none" w:sz="0" w:space="0" w:color="auto"/>
                        <w:bottom w:val="none" w:sz="0" w:space="0" w:color="auto"/>
                        <w:right w:val="none" w:sz="0" w:space="0" w:color="auto"/>
                      </w:divBdr>
                    </w:div>
                  </w:divsChild>
                </w:div>
                <w:div w:id="1374690823">
                  <w:marLeft w:val="0"/>
                  <w:marRight w:val="0"/>
                  <w:marTop w:val="0"/>
                  <w:marBottom w:val="0"/>
                  <w:divBdr>
                    <w:top w:val="none" w:sz="0" w:space="0" w:color="auto"/>
                    <w:left w:val="none" w:sz="0" w:space="0" w:color="auto"/>
                    <w:bottom w:val="none" w:sz="0" w:space="0" w:color="auto"/>
                    <w:right w:val="none" w:sz="0" w:space="0" w:color="auto"/>
                  </w:divBdr>
                  <w:divsChild>
                    <w:div w:id="386226124">
                      <w:marLeft w:val="0"/>
                      <w:marRight w:val="0"/>
                      <w:marTop w:val="0"/>
                      <w:marBottom w:val="0"/>
                      <w:divBdr>
                        <w:top w:val="none" w:sz="0" w:space="0" w:color="auto"/>
                        <w:left w:val="none" w:sz="0" w:space="0" w:color="auto"/>
                        <w:bottom w:val="none" w:sz="0" w:space="0" w:color="auto"/>
                        <w:right w:val="none" w:sz="0" w:space="0" w:color="auto"/>
                      </w:divBdr>
                    </w:div>
                  </w:divsChild>
                </w:div>
                <w:div w:id="1408457934">
                  <w:marLeft w:val="0"/>
                  <w:marRight w:val="0"/>
                  <w:marTop w:val="0"/>
                  <w:marBottom w:val="0"/>
                  <w:divBdr>
                    <w:top w:val="none" w:sz="0" w:space="0" w:color="auto"/>
                    <w:left w:val="none" w:sz="0" w:space="0" w:color="auto"/>
                    <w:bottom w:val="none" w:sz="0" w:space="0" w:color="auto"/>
                    <w:right w:val="none" w:sz="0" w:space="0" w:color="auto"/>
                  </w:divBdr>
                  <w:divsChild>
                    <w:div w:id="792335190">
                      <w:marLeft w:val="0"/>
                      <w:marRight w:val="0"/>
                      <w:marTop w:val="0"/>
                      <w:marBottom w:val="0"/>
                      <w:divBdr>
                        <w:top w:val="none" w:sz="0" w:space="0" w:color="auto"/>
                        <w:left w:val="none" w:sz="0" w:space="0" w:color="auto"/>
                        <w:bottom w:val="none" w:sz="0" w:space="0" w:color="auto"/>
                        <w:right w:val="none" w:sz="0" w:space="0" w:color="auto"/>
                      </w:divBdr>
                    </w:div>
                  </w:divsChild>
                </w:div>
                <w:div w:id="1412316222">
                  <w:marLeft w:val="0"/>
                  <w:marRight w:val="0"/>
                  <w:marTop w:val="0"/>
                  <w:marBottom w:val="0"/>
                  <w:divBdr>
                    <w:top w:val="none" w:sz="0" w:space="0" w:color="auto"/>
                    <w:left w:val="none" w:sz="0" w:space="0" w:color="auto"/>
                    <w:bottom w:val="none" w:sz="0" w:space="0" w:color="auto"/>
                    <w:right w:val="none" w:sz="0" w:space="0" w:color="auto"/>
                  </w:divBdr>
                  <w:divsChild>
                    <w:div w:id="341008016">
                      <w:marLeft w:val="0"/>
                      <w:marRight w:val="0"/>
                      <w:marTop w:val="0"/>
                      <w:marBottom w:val="0"/>
                      <w:divBdr>
                        <w:top w:val="none" w:sz="0" w:space="0" w:color="auto"/>
                        <w:left w:val="none" w:sz="0" w:space="0" w:color="auto"/>
                        <w:bottom w:val="none" w:sz="0" w:space="0" w:color="auto"/>
                        <w:right w:val="none" w:sz="0" w:space="0" w:color="auto"/>
                      </w:divBdr>
                    </w:div>
                  </w:divsChild>
                </w:div>
                <w:div w:id="1415709009">
                  <w:marLeft w:val="0"/>
                  <w:marRight w:val="0"/>
                  <w:marTop w:val="0"/>
                  <w:marBottom w:val="0"/>
                  <w:divBdr>
                    <w:top w:val="none" w:sz="0" w:space="0" w:color="auto"/>
                    <w:left w:val="none" w:sz="0" w:space="0" w:color="auto"/>
                    <w:bottom w:val="none" w:sz="0" w:space="0" w:color="auto"/>
                    <w:right w:val="none" w:sz="0" w:space="0" w:color="auto"/>
                  </w:divBdr>
                  <w:divsChild>
                    <w:div w:id="424888017">
                      <w:marLeft w:val="0"/>
                      <w:marRight w:val="0"/>
                      <w:marTop w:val="0"/>
                      <w:marBottom w:val="0"/>
                      <w:divBdr>
                        <w:top w:val="none" w:sz="0" w:space="0" w:color="auto"/>
                        <w:left w:val="none" w:sz="0" w:space="0" w:color="auto"/>
                        <w:bottom w:val="none" w:sz="0" w:space="0" w:color="auto"/>
                        <w:right w:val="none" w:sz="0" w:space="0" w:color="auto"/>
                      </w:divBdr>
                    </w:div>
                  </w:divsChild>
                </w:div>
                <w:div w:id="1417705158">
                  <w:marLeft w:val="0"/>
                  <w:marRight w:val="0"/>
                  <w:marTop w:val="0"/>
                  <w:marBottom w:val="0"/>
                  <w:divBdr>
                    <w:top w:val="none" w:sz="0" w:space="0" w:color="auto"/>
                    <w:left w:val="none" w:sz="0" w:space="0" w:color="auto"/>
                    <w:bottom w:val="none" w:sz="0" w:space="0" w:color="auto"/>
                    <w:right w:val="none" w:sz="0" w:space="0" w:color="auto"/>
                  </w:divBdr>
                  <w:divsChild>
                    <w:div w:id="1511604361">
                      <w:marLeft w:val="0"/>
                      <w:marRight w:val="0"/>
                      <w:marTop w:val="0"/>
                      <w:marBottom w:val="0"/>
                      <w:divBdr>
                        <w:top w:val="none" w:sz="0" w:space="0" w:color="auto"/>
                        <w:left w:val="none" w:sz="0" w:space="0" w:color="auto"/>
                        <w:bottom w:val="none" w:sz="0" w:space="0" w:color="auto"/>
                        <w:right w:val="none" w:sz="0" w:space="0" w:color="auto"/>
                      </w:divBdr>
                    </w:div>
                  </w:divsChild>
                </w:div>
                <w:div w:id="1432355635">
                  <w:marLeft w:val="0"/>
                  <w:marRight w:val="0"/>
                  <w:marTop w:val="0"/>
                  <w:marBottom w:val="0"/>
                  <w:divBdr>
                    <w:top w:val="none" w:sz="0" w:space="0" w:color="auto"/>
                    <w:left w:val="none" w:sz="0" w:space="0" w:color="auto"/>
                    <w:bottom w:val="none" w:sz="0" w:space="0" w:color="auto"/>
                    <w:right w:val="none" w:sz="0" w:space="0" w:color="auto"/>
                  </w:divBdr>
                  <w:divsChild>
                    <w:div w:id="1509640890">
                      <w:marLeft w:val="0"/>
                      <w:marRight w:val="0"/>
                      <w:marTop w:val="0"/>
                      <w:marBottom w:val="0"/>
                      <w:divBdr>
                        <w:top w:val="none" w:sz="0" w:space="0" w:color="auto"/>
                        <w:left w:val="none" w:sz="0" w:space="0" w:color="auto"/>
                        <w:bottom w:val="none" w:sz="0" w:space="0" w:color="auto"/>
                        <w:right w:val="none" w:sz="0" w:space="0" w:color="auto"/>
                      </w:divBdr>
                    </w:div>
                  </w:divsChild>
                </w:div>
                <w:div w:id="1456875013">
                  <w:marLeft w:val="0"/>
                  <w:marRight w:val="0"/>
                  <w:marTop w:val="0"/>
                  <w:marBottom w:val="0"/>
                  <w:divBdr>
                    <w:top w:val="none" w:sz="0" w:space="0" w:color="auto"/>
                    <w:left w:val="none" w:sz="0" w:space="0" w:color="auto"/>
                    <w:bottom w:val="none" w:sz="0" w:space="0" w:color="auto"/>
                    <w:right w:val="none" w:sz="0" w:space="0" w:color="auto"/>
                  </w:divBdr>
                  <w:divsChild>
                    <w:div w:id="1455979641">
                      <w:marLeft w:val="0"/>
                      <w:marRight w:val="0"/>
                      <w:marTop w:val="0"/>
                      <w:marBottom w:val="0"/>
                      <w:divBdr>
                        <w:top w:val="none" w:sz="0" w:space="0" w:color="auto"/>
                        <w:left w:val="none" w:sz="0" w:space="0" w:color="auto"/>
                        <w:bottom w:val="none" w:sz="0" w:space="0" w:color="auto"/>
                        <w:right w:val="none" w:sz="0" w:space="0" w:color="auto"/>
                      </w:divBdr>
                    </w:div>
                  </w:divsChild>
                </w:div>
                <w:div w:id="1471678477">
                  <w:marLeft w:val="0"/>
                  <w:marRight w:val="0"/>
                  <w:marTop w:val="0"/>
                  <w:marBottom w:val="0"/>
                  <w:divBdr>
                    <w:top w:val="none" w:sz="0" w:space="0" w:color="auto"/>
                    <w:left w:val="none" w:sz="0" w:space="0" w:color="auto"/>
                    <w:bottom w:val="none" w:sz="0" w:space="0" w:color="auto"/>
                    <w:right w:val="none" w:sz="0" w:space="0" w:color="auto"/>
                  </w:divBdr>
                  <w:divsChild>
                    <w:div w:id="1285426052">
                      <w:marLeft w:val="0"/>
                      <w:marRight w:val="0"/>
                      <w:marTop w:val="0"/>
                      <w:marBottom w:val="0"/>
                      <w:divBdr>
                        <w:top w:val="none" w:sz="0" w:space="0" w:color="auto"/>
                        <w:left w:val="none" w:sz="0" w:space="0" w:color="auto"/>
                        <w:bottom w:val="none" w:sz="0" w:space="0" w:color="auto"/>
                        <w:right w:val="none" w:sz="0" w:space="0" w:color="auto"/>
                      </w:divBdr>
                    </w:div>
                  </w:divsChild>
                </w:div>
                <w:div w:id="1493254424">
                  <w:marLeft w:val="0"/>
                  <w:marRight w:val="0"/>
                  <w:marTop w:val="0"/>
                  <w:marBottom w:val="0"/>
                  <w:divBdr>
                    <w:top w:val="none" w:sz="0" w:space="0" w:color="auto"/>
                    <w:left w:val="none" w:sz="0" w:space="0" w:color="auto"/>
                    <w:bottom w:val="none" w:sz="0" w:space="0" w:color="auto"/>
                    <w:right w:val="none" w:sz="0" w:space="0" w:color="auto"/>
                  </w:divBdr>
                  <w:divsChild>
                    <w:div w:id="1486780620">
                      <w:marLeft w:val="0"/>
                      <w:marRight w:val="0"/>
                      <w:marTop w:val="0"/>
                      <w:marBottom w:val="0"/>
                      <w:divBdr>
                        <w:top w:val="none" w:sz="0" w:space="0" w:color="auto"/>
                        <w:left w:val="none" w:sz="0" w:space="0" w:color="auto"/>
                        <w:bottom w:val="none" w:sz="0" w:space="0" w:color="auto"/>
                        <w:right w:val="none" w:sz="0" w:space="0" w:color="auto"/>
                      </w:divBdr>
                    </w:div>
                  </w:divsChild>
                </w:div>
                <w:div w:id="1502968687">
                  <w:marLeft w:val="0"/>
                  <w:marRight w:val="0"/>
                  <w:marTop w:val="0"/>
                  <w:marBottom w:val="0"/>
                  <w:divBdr>
                    <w:top w:val="none" w:sz="0" w:space="0" w:color="auto"/>
                    <w:left w:val="none" w:sz="0" w:space="0" w:color="auto"/>
                    <w:bottom w:val="none" w:sz="0" w:space="0" w:color="auto"/>
                    <w:right w:val="none" w:sz="0" w:space="0" w:color="auto"/>
                  </w:divBdr>
                  <w:divsChild>
                    <w:div w:id="1217278635">
                      <w:marLeft w:val="0"/>
                      <w:marRight w:val="0"/>
                      <w:marTop w:val="0"/>
                      <w:marBottom w:val="0"/>
                      <w:divBdr>
                        <w:top w:val="none" w:sz="0" w:space="0" w:color="auto"/>
                        <w:left w:val="none" w:sz="0" w:space="0" w:color="auto"/>
                        <w:bottom w:val="none" w:sz="0" w:space="0" w:color="auto"/>
                        <w:right w:val="none" w:sz="0" w:space="0" w:color="auto"/>
                      </w:divBdr>
                    </w:div>
                  </w:divsChild>
                </w:div>
                <w:div w:id="1558205402">
                  <w:marLeft w:val="0"/>
                  <w:marRight w:val="0"/>
                  <w:marTop w:val="0"/>
                  <w:marBottom w:val="0"/>
                  <w:divBdr>
                    <w:top w:val="none" w:sz="0" w:space="0" w:color="auto"/>
                    <w:left w:val="none" w:sz="0" w:space="0" w:color="auto"/>
                    <w:bottom w:val="none" w:sz="0" w:space="0" w:color="auto"/>
                    <w:right w:val="none" w:sz="0" w:space="0" w:color="auto"/>
                  </w:divBdr>
                  <w:divsChild>
                    <w:div w:id="1617252463">
                      <w:marLeft w:val="0"/>
                      <w:marRight w:val="0"/>
                      <w:marTop w:val="0"/>
                      <w:marBottom w:val="0"/>
                      <w:divBdr>
                        <w:top w:val="none" w:sz="0" w:space="0" w:color="auto"/>
                        <w:left w:val="none" w:sz="0" w:space="0" w:color="auto"/>
                        <w:bottom w:val="none" w:sz="0" w:space="0" w:color="auto"/>
                        <w:right w:val="none" w:sz="0" w:space="0" w:color="auto"/>
                      </w:divBdr>
                    </w:div>
                  </w:divsChild>
                </w:div>
                <w:div w:id="1653170295">
                  <w:marLeft w:val="0"/>
                  <w:marRight w:val="0"/>
                  <w:marTop w:val="0"/>
                  <w:marBottom w:val="0"/>
                  <w:divBdr>
                    <w:top w:val="none" w:sz="0" w:space="0" w:color="auto"/>
                    <w:left w:val="none" w:sz="0" w:space="0" w:color="auto"/>
                    <w:bottom w:val="none" w:sz="0" w:space="0" w:color="auto"/>
                    <w:right w:val="none" w:sz="0" w:space="0" w:color="auto"/>
                  </w:divBdr>
                  <w:divsChild>
                    <w:div w:id="1464932336">
                      <w:marLeft w:val="0"/>
                      <w:marRight w:val="0"/>
                      <w:marTop w:val="0"/>
                      <w:marBottom w:val="0"/>
                      <w:divBdr>
                        <w:top w:val="none" w:sz="0" w:space="0" w:color="auto"/>
                        <w:left w:val="none" w:sz="0" w:space="0" w:color="auto"/>
                        <w:bottom w:val="none" w:sz="0" w:space="0" w:color="auto"/>
                        <w:right w:val="none" w:sz="0" w:space="0" w:color="auto"/>
                      </w:divBdr>
                    </w:div>
                  </w:divsChild>
                </w:div>
                <w:div w:id="1670138977">
                  <w:marLeft w:val="0"/>
                  <w:marRight w:val="0"/>
                  <w:marTop w:val="0"/>
                  <w:marBottom w:val="0"/>
                  <w:divBdr>
                    <w:top w:val="none" w:sz="0" w:space="0" w:color="auto"/>
                    <w:left w:val="none" w:sz="0" w:space="0" w:color="auto"/>
                    <w:bottom w:val="none" w:sz="0" w:space="0" w:color="auto"/>
                    <w:right w:val="none" w:sz="0" w:space="0" w:color="auto"/>
                  </w:divBdr>
                  <w:divsChild>
                    <w:div w:id="1295526070">
                      <w:marLeft w:val="0"/>
                      <w:marRight w:val="0"/>
                      <w:marTop w:val="0"/>
                      <w:marBottom w:val="0"/>
                      <w:divBdr>
                        <w:top w:val="none" w:sz="0" w:space="0" w:color="auto"/>
                        <w:left w:val="none" w:sz="0" w:space="0" w:color="auto"/>
                        <w:bottom w:val="none" w:sz="0" w:space="0" w:color="auto"/>
                        <w:right w:val="none" w:sz="0" w:space="0" w:color="auto"/>
                      </w:divBdr>
                    </w:div>
                  </w:divsChild>
                </w:div>
                <w:div w:id="1685857151">
                  <w:marLeft w:val="0"/>
                  <w:marRight w:val="0"/>
                  <w:marTop w:val="0"/>
                  <w:marBottom w:val="0"/>
                  <w:divBdr>
                    <w:top w:val="none" w:sz="0" w:space="0" w:color="auto"/>
                    <w:left w:val="none" w:sz="0" w:space="0" w:color="auto"/>
                    <w:bottom w:val="none" w:sz="0" w:space="0" w:color="auto"/>
                    <w:right w:val="none" w:sz="0" w:space="0" w:color="auto"/>
                  </w:divBdr>
                  <w:divsChild>
                    <w:div w:id="1575971346">
                      <w:marLeft w:val="0"/>
                      <w:marRight w:val="0"/>
                      <w:marTop w:val="0"/>
                      <w:marBottom w:val="0"/>
                      <w:divBdr>
                        <w:top w:val="none" w:sz="0" w:space="0" w:color="auto"/>
                        <w:left w:val="none" w:sz="0" w:space="0" w:color="auto"/>
                        <w:bottom w:val="none" w:sz="0" w:space="0" w:color="auto"/>
                        <w:right w:val="none" w:sz="0" w:space="0" w:color="auto"/>
                      </w:divBdr>
                    </w:div>
                  </w:divsChild>
                </w:div>
                <w:div w:id="1693534185">
                  <w:marLeft w:val="0"/>
                  <w:marRight w:val="0"/>
                  <w:marTop w:val="0"/>
                  <w:marBottom w:val="0"/>
                  <w:divBdr>
                    <w:top w:val="none" w:sz="0" w:space="0" w:color="auto"/>
                    <w:left w:val="none" w:sz="0" w:space="0" w:color="auto"/>
                    <w:bottom w:val="none" w:sz="0" w:space="0" w:color="auto"/>
                    <w:right w:val="none" w:sz="0" w:space="0" w:color="auto"/>
                  </w:divBdr>
                  <w:divsChild>
                    <w:div w:id="1755200669">
                      <w:marLeft w:val="0"/>
                      <w:marRight w:val="0"/>
                      <w:marTop w:val="0"/>
                      <w:marBottom w:val="0"/>
                      <w:divBdr>
                        <w:top w:val="none" w:sz="0" w:space="0" w:color="auto"/>
                        <w:left w:val="none" w:sz="0" w:space="0" w:color="auto"/>
                        <w:bottom w:val="none" w:sz="0" w:space="0" w:color="auto"/>
                        <w:right w:val="none" w:sz="0" w:space="0" w:color="auto"/>
                      </w:divBdr>
                    </w:div>
                  </w:divsChild>
                </w:div>
                <w:div w:id="1721905536">
                  <w:marLeft w:val="0"/>
                  <w:marRight w:val="0"/>
                  <w:marTop w:val="0"/>
                  <w:marBottom w:val="0"/>
                  <w:divBdr>
                    <w:top w:val="none" w:sz="0" w:space="0" w:color="auto"/>
                    <w:left w:val="none" w:sz="0" w:space="0" w:color="auto"/>
                    <w:bottom w:val="none" w:sz="0" w:space="0" w:color="auto"/>
                    <w:right w:val="none" w:sz="0" w:space="0" w:color="auto"/>
                  </w:divBdr>
                  <w:divsChild>
                    <w:div w:id="857040055">
                      <w:marLeft w:val="0"/>
                      <w:marRight w:val="0"/>
                      <w:marTop w:val="0"/>
                      <w:marBottom w:val="0"/>
                      <w:divBdr>
                        <w:top w:val="none" w:sz="0" w:space="0" w:color="auto"/>
                        <w:left w:val="none" w:sz="0" w:space="0" w:color="auto"/>
                        <w:bottom w:val="none" w:sz="0" w:space="0" w:color="auto"/>
                        <w:right w:val="none" w:sz="0" w:space="0" w:color="auto"/>
                      </w:divBdr>
                    </w:div>
                  </w:divsChild>
                </w:div>
                <w:div w:id="1726220438">
                  <w:marLeft w:val="0"/>
                  <w:marRight w:val="0"/>
                  <w:marTop w:val="0"/>
                  <w:marBottom w:val="0"/>
                  <w:divBdr>
                    <w:top w:val="none" w:sz="0" w:space="0" w:color="auto"/>
                    <w:left w:val="none" w:sz="0" w:space="0" w:color="auto"/>
                    <w:bottom w:val="none" w:sz="0" w:space="0" w:color="auto"/>
                    <w:right w:val="none" w:sz="0" w:space="0" w:color="auto"/>
                  </w:divBdr>
                  <w:divsChild>
                    <w:div w:id="1562015341">
                      <w:marLeft w:val="0"/>
                      <w:marRight w:val="0"/>
                      <w:marTop w:val="0"/>
                      <w:marBottom w:val="0"/>
                      <w:divBdr>
                        <w:top w:val="none" w:sz="0" w:space="0" w:color="auto"/>
                        <w:left w:val="none" w:sz="0" w:space="0" w:color="auto"/>
                        <w:bottom w:val="none" w:sz="0" w:space="0" w:color="auto"/>
                        <w:right w:val="none" w:sz="0" w:space="0" w:color="auto"/>
                      </w:divBdr>
                    </w:div>
                  </w:divsChild>
                </w:div>
                <w:div w:id="1743062032">
                  <w:marLeft w:val="0"/>
                  <w:marRight w:val="0"/>
                  <w:marTop w:val="0"/>
                  <w:marBottom w:val="0"/>
                  <w:divBdr>
                    <w:top w:val="none" w:sz="0" w:space="0" w:color="auto"/>
                    <w:left w:val="none" w:sz="0" w:space="0" w:color="auto"/>
                    <w:bottom w:val="none" w:sz="0" w:space="0" w:color="auto"/>
                    <w:right w:val="none" w:sz="0" w:space="0" w:color="auto"/>
                  </w:divBdr>
                  <w:divsChild>
                    <w:div w:id="1911040529">
                      <w:marLeft w:val="0"/>
                      <w:marRight w:val="0"/>
                      <w:marTop w:val="0"/>
                      <w:marBottom w:val="0"/>
                      <w:divBdr>
                        <w:top w:val="none" w:sz="0" w:space="0" w:color="auto"/>
                        <w:left w:val="none" w:sz="0" w:space="0" w:color="auto"/>
                        <w:bottom w:val="none" w:sz="0" w:space="0" w:color="auto"/>
                        <w:right w:val="none" w:sz="0" w:space="0" w:color="auto"/>
                      </w:divBdr>
                    </w:div>
                  </w:divsChild>
                </w:div>
                <w:div w:id="1754857959">
                  <w:marLeft w:val="0"/>
                  <w:marRight w:val="0"/>
                  <w:marTop w:val="0"/>
                  <w:marBottom w:val="0"/>
                  <w:divBdr>
                    <w:top w:val="none" w:sz="0" w:space="0" w:color="auto"/>
                    <w:left w:val="none" w:sz="0" w:space="0" w:color="auto"/>
                    <w:bottom w:val="none" w:sz="0" w:space="0" w:color="auto"/>
                    <w:right w:val="none" w:sz="0" w:space="0" w:color="auto"/>
                  </w:divBdr>
                  <w:divsChild>
                    <w:div w:id="805852012">
                      <w:marLeft w:val="0"/>
                      <w:marRight w:val="0"/>
                      <w:marTop w:val="0"/>
                      <w:marBottom w:val="0"/>
                      <w:divBdr>
                        <w:top w:val="none" w:sz="0" w:space="0" w:color="auto"/>
                        <w:left w:val="none" w:sz="0" w:space="0" w:color="auto"/>
                        <w:bottom w:val="none" w:sz="0" w:space="0" w:color="auto"/>
                        <w:right w:val="none" w:sz="0" w:space="0" w:color="auto"/>
                      </w:divBdr>
                    </w:div>
                  </w:divsChild>
                </w:div>
                <w:div w:id="1759984949">
                  <w:marLeft w:val="0"/>
                  <w:marRight w:val="0"/>
                  <w:marTop w:val="0"/>
                  <w:marBottom w:val="0"/>
                  <w:divBdr>
                    <w:top w:val="none" w:sz="0" w:space="0" w:color="auto"/>
                    <w:left w:val="none" w:sz="0" w:space="0" w:color="auto"/>
                    <w:bottom w:val="none" w:sz="0" w:space="0" w:color="auto"/>
                    <w:right w:val="none" w:sz="0" w:space="0" w:color="auto"/>
                  </w:divBdr>
                  <w:divsChild>
                    <w:div w:id="785319489">
                      <w:marLeft w:val="0"/>
                      <w:marRight w:val="0"/>
                      <w:marTop w:val="0"/>
                      <w:marBottom w:val="0"/>
                      <w:divBdr>
                        <w:top w:val="none" w:sz="0" w:space="0" w:color="auto"/>
                        <w:left w:val="none" w:sz="0" w:space="0" w:color="auto"/>
                        <w:bottom w:val="none" w:sz="0" w:space="0" w:color="auto"/>
                        <w:right w:val="none" w:sz="0" w:space="0" w:color="auto"/>
                      </w:divBdr>
                    </w:div>
                  </w:divsChild>
                </w:div>
                <w:div w:id="1762874322">
                  <w:marLeft w:val="0"/>
                  <w:marRight w:val="0"/>
                  <w:marTop w:val="0"/>
                  <w:marBottom w:val="0"/>
                  <w:divBdr>
                    <w:top w:val="none" w:sz="0" w:space="0" w:color="auto"/>
                    <w:left w:val="none" w:sz="0" w:space="0" w:color="auto"/>
                    <w:bottom w:val="none" w:sz="0" w:space="0" w:color="auto"/>
                    <w:right w:val="none" w:sz="0" w:space="0" w:color="auto"/>
                  </w:divBdr>
                  <w:divsChild>
                    <w:div w:id="2108696908">
                      <w:marLeft w:val="0"/>
                      <w:marRight w:val="0"/>
                      <w:marTop w:val="0"/>
                      <w:marBottom w:val="0"/>
                      <w:divBdr>
                        <w:top w:val="none" w:sz="0" w:space="0" w:color="auto"/>
                        <w:left w:val="none" w:sz="0" w:space="0" w:color="auto"/>
                        <w:bottom w:val="none" w:sz="0" w:space="0" w:color="auto"/>
                        <w:right w:val="none" w:sz="0" w:space="0" w:color="auto"/>
                      </w:divBdr>
                    </w:div>
                  </w:divsChild>
                </w:div>
                <w:div w:id="1768035534">
                  <w:marLeft w:val="0"/>
                  <w:marRight w:val="0"/>
                  <w:marTop w:val="0"/>
                  <w:marBottom w:val="0"/>
                  <w:divBdr>
                    <w:top w:val="none" w:sz="0" w:space="0" w:color="auto"/>
                    <w:left w:val="none" w:sz="0" w:space="0" w:color="auto"/>
                    <w:bottom w:val="none" w:sz="0" w:space="0" w:color="auto"/>
                    <w:right w:val="none" w:sz="0" w:space="0" w:color="auto"/>
                  </w:divBdr>
                  <w:divsChild>
                    <w:div w:id="1766530343">
                      <w:marLeft w:val="0"/>
                      <w:marRight w:val="0"/>
                      <w:marTop w:val="0"/>
                      <w:marBottom w:val="0"/>
                      <w:divBdr>
                        <w:top w:val="none" w:sz="0" w:space="0" w:color="auto"/>
                        <w:left w:val="none" w:sz="0" w:space="0" w:color="auto"/>
                        <w:bottom w:val="none" w:sz="0" w:space="0" w:color="auto"/>
                        <w:right w:val="none" w:sz="0" w:space="0" w:color="auto"/>
                      </w:divBdr>
                    </w:div>
                  </w:divsChild>
                </w:div>
                <w:div w:id="1781334234">
                  <w:marLeft w:val="0"/>
                  <w:marRight w:val="0"/>
                  <w:marTop w:val="0"/>
                  <w:marBottom w:val="0"/>
                  <w:divBdr>
                    <w:top w:val="none" w:sz="0" w:space="0" w:color="auto"/>
                    <w:left w:val="none" w:sz="0" w:space="0" w:color="auto"/>
                    <w:bottom w:val="none" w:sz="0" w:space="0" w:color="auto"/>
                    <w:right w:val="none" w:sz="0" w:space="0" w:color="auto"/>
                  </w:divBdr>
                  <w:divsChild>
                    <w:div w:id="1001347471">
                      <w:marLeft w:val="0"/>
                      <w:marRight w:val="0"/>
                      <w:marTop w:val="0"/>
                      <w:marBottom w:val="0"/>
                      <w:divBdr>
                        <w:top w:val="none" w:sz="0" w:space="0" w:color="auto"/>
                        <w:left w:val="none" w:sz="0" w:space="0" w:color="auto"/>
                        <w:bottom w:val="none" w:sz="0" w:space="0" w:color="auto"/>
                        <w:right w:val="none" w:sz="0" w:space="0" w:color="auto"/>
                      </w:divBdr>
                    </w:div>
                  </w:divsChild>
                </w:div>
                <w:div w:id="1824733749">
                  <w:marLeft w:val="0"/>
                  <w:marRight w:val="0"/>
                  <w:marTop w:val="0"/>
                  <w:marBottom w:val="0"/>
                  <w:divBdr>
                    <w:top w:val="none" w:sz="0" w:space="0" w:color="auto"/>
                    <w:left w:val="none" w:sz="0" w:space="0" w:color="auto"/>
                    <w:bottom w:val="none" w:sz="0" w:space="0" w:color="auto"/>
                    <w:right w:val="none" w:sz="0" w:space="0" w:color="auto"/>
                  </w:divBdr>
                  <w:divsChild>
                    <w:div w:id="1916428337">
                      <w:marLeft w:val="0"/>
                      <w:marRight w:val="0"/>
                      <w:marTop w:val="0"/>
                      <w:marBottom w:val="0"/>
                      <w:divBdr>
                        <w:top w:val="none" w:sz="0" w:space="0" w:color="auto"/>
                        <w:left w:val="none" w:sz="0" w:space="0" w:color="auto"/>
                        <w:bottom w:val="none" w:sz="0" w:space="0" w:color="auto"/>
                        <w:right w:val="none" w:sz="0" w:space="0" w:color="auto"/>
                      </w:divBdr>
                    </w:div>
                  </w:divsChild>
                </w:div>
                <w:div w:id="1825781750">
                  <w:marLeft w:val="0"/>
                  <w:marRight w:val="0"/>
                  <w:marTop w:val="0"/>
                  <w:marBottom w:val="0"/>
                  <w:divBdr>
                    <w:top w:val="none" w:sz="0" w:space="0" w:color="auto"/>
                    <w:left w:val="none" w:sz="0" w:space="0" w:color="auto"/>
                    <w:bottom w:val="none" w:sz="0" w:space="0" w:color="auto"/>
                    <w:right w:val="none" w:sz="0" w:space="0" w:color="auto"/>
                  </w:divBdr>
                  <w:divsChild>
                    <w:div w:id="411699587">
                      <w:marLeft w:val="0"/>
                      <w:marRight w:val="0"/>
                      <w:marTop w:val="0"/>
                      <w:marBottom w:val="0"/>
                      <w:divBdr>
                        <w:top w:val="none" w:sz="0" w:space="0" w:color="auto"/>
                        <w:left w:val="none" w:sz="0" w:space="0" w:color="auto"/>
                        <w:bottom w:val="none" w:sz="0" w:space="0" w:color="auto"/>
                        <w:right w:val="none" w:sz="0" w:space="0" w:color="auto"/>
                      </w:divBdr>
                    </w:div>
                  </w:divsChild>
                </w:div>
                <w:div w:id="1847865395">
                  <w:marLeft w:val="0"/>
                  <w:marRight w:val="0"/>
                  <w:marTop w:val="0"/>
                  <w:marBottom w:val="0"/>
                  <w:divBdr>
                    <w:top w:val="none" w:sz="0" w:space="0" w:color="auto"/>
                    <w:left w:val="none" w:sz="0" w:space="0" w:color="auto"/>
                    <w:bottom w:val="none" w:sz="0" w:space="0" w:color="auto"/>
                    <w:right w:val="none" w:sz="0" w:space="0" w:color="auto"/>
                  </w:divBdr>
                  <w:divsChild>
                    <w:div w:id="235019190">
                      <w:marLeft w:val="0"/>
                      <w:marRight w:val="0"/>
                      <w:marTop w:val="0"/>
                      <w:marBottom w:val="0"/>
                      <w:divBdr>
                        <w:top w:val="none" w:sz="0" w:space="0" w:color="auto"/>
                        <w:left w:val="none" w:sz="0" w:space="0" w:color="auto"/>
                        <w:bottom w:val="none" w:sz="0" w:space="0" w:color="auto"/>
                        <w:right w:val="none" w:sz="0" w:space="0" w:color="auto"/>
                      </w:divBdr>
                    </w:div>
                    <w:div w:id="380133698">
                      <w:marLeft w:val="0"/>
                      <w:marRight w:val="0"/>
                      <w:marTop w:val="0"/>
                      <w:marBottom w:val="0"/>
                      <w:divBdr>
                        <w:top w:val="none" w:sz="0" w:space="0" w:color="auto"/>
                        <w:left w:val="none" w:sz="0" w:space="0" w:color="auto"/>
                        <w:bottom w:val="none" w:sz="0" w:space="0" w:color="auto"/>
                        <w:right w:val="none" w:sz="0" w:space="0" w:color="auto"/>
                      </w:divBdr>
                    </w:div>
                    <w:div w:id="1029377194">
                      <w:marLeft w:val="0"/>
                      <w:marRight w:val="0"/>
                      <w:marTop w:val="0"/>
                      <w:marBottom w:val="0"/>
                      <w:divBdr>
                        <w:top w:val="none" w:sz="0" w:space="0" w:color="auto"/>
                        <w:left w:val="none" w:sz="0" w:space="0" w:color="auto"/>
                        <w:bottom w:val="none" w:sz="0" w:space="0" w:color="auto"/>
                        <w:right w:val="none" w:sz="0" w:space="0" w:color="auto"/>
                      </w:divBdr>
                    </w:div>
                    <w:div w:id="1483623381">
                      <w:marLeft w:val="0"/>
                      <w:marRight w:val="0"/>
                      <w:marTop w:val="0"/>
                      <w:marBottom w:val="0"/>
                      <w:divBdr>
                        <w:top w:val="none" w:sz="0" w:space="0" w:color="auto"/>
                        <w:left w:val="none" w:sz="0" w:space="0" w:color="auto"/>
                        <w:bottom w:val="none" w:sz="0" w:space="0" w:color="auto"/>
                        <w:right w:val="none" w:sz="0" w:space="0" w:color="auto"/>
                      </w:divBdr>
                    </w:div>
                  </w:divsChild>
                </w:div>
                <w:div w:id="1851286965">
                  <w:marLeft w:val="0"/>
                  <w:marRight w:val="0"/>
                  <w:marTop w:val="0"/>
                  <w:marBottom w:val="0"/>
                  <w:divBdr>
                    <w:top w:val="none" w:sz="0" w:space="0" w:color="auto"/>
                    <w:left w:val="none" w:sz="0" w:space="0" w:color="auto"/>
                    <w:bottom w:val="none" w:sz="0" w:space="0" w:color="auto"/>
                    <w:right w:val="none" w:sz="0" w:space="0" w:color="auto"/>
                  </w:divBdr>
                  <w:divsChild>
                    <w:div w:id="707878915">
                      <w:marLeft w:val="0"/>
                      <w:marRight w:val="0"/>
                      <w:marTop w:val="0"/>
                      <w:marBottom w:val="0"/>
                      <w:divBdr>
                        <w:top w:val="none" w:sz="0" w:space="0" w:color="auto"/>
                        <w:left w:val="none" w:sz="0" w:space="0" w:color="auto"/>
                        <w:bottom w:val="none" w:sz="0" w:space="0" w:color="auto"/>
                        <w:right w:val="none" w:sz="0" w:space="0" w:color="auto"/>
                      </w:divBdr>
                    </w:div>
                  </w:divsChild>
                </w:div>
                <w:div w:id="1861965868">
                  <w:marLeft w:val="0"/>
                  <w:marRight w:val="0"/>
                  <w:marTop w:val="0"/>
                  <w:marBottom w:val="0"/>
                  <w:divBdr>
                    <w:top w:val="none" w:sz="0" w:space="0" w:color="auto"/>
                    <w:left w:val="none" w:sz="0" w:space="0" w:color="auto"/>
                    <w:bottom w:val="none" w:sz="0" w:space="0" w:color="auto"/>
                    <w:right w:val="none" w:sz="0" w:space="0" w:color="auto"/>
                  </w:divBdr>
                  <w:divsChild>
                    <w:div w:id="832843865">
                      <w:marLeft w:val="0"/>
                      <w:marRight w:val="0"/>
                      <w:marTop w:val="0"/>
                      <w:marBottom w:val="0"/>
                      <w:divBdr>
                        <w:top w:val="none" w:sz="0" w:space="0" w:color="auto"/>
                        <w:left w:val="none" w:sz="0" w:space="0" w:color="auto"/>
                        <w:bottom w:val="none" w:sz="0" w:space="0" w:color="auto"/>
                        <w:right w:val="none" w:sz="0" w:space="0" w:color="auto"/>
                      </w:divBdr>
                    </w:div>
                  </w:divsChild>
                </w:div>
                <w:div w:id="1868057523">
                  <w:marLeft w:val="0"/>
                  <w:marRight w:val="0"/>
                  <w:marTop w:val="0"/>
                  <w:marBottom w:val="0"/>
                  <w:divBdr>
                    <w:top w:val="none" w:sz="0" w:space="0" w:color="auto"/>
                    <w:left w:val="none" w:sz="0" w:space="0" w:color="auto"/>
                    <w:bottom w:val="none" w:sz="0" w:space="0" w:color="auto"/>
                    <w:right w:val="none" w:sz="0" w:space="0" w:color="auto"/>
                  </w:divBdr>
                  <w:divsChild>
                    <w:div w:id="1973899970">
                      <w:marLeft w:val="0"/>
                      <w:marRight w:val="0"/>
                      <w:marTop w:val="0"/>
                      <w:marBottom w:val="0"/>
                      <w:divBdr>
                        <w:top w:val="none" w:sz="0" w:space="0" w:color="auto"/>
                        <w:left w:val="none" w:sz="0" w:space="0" w:color="auto"/>
                        <w:bottom w:val="none" w:sz="0" w:space="0" w:color="auto"/>
                        <w:right w:val="none" w:sz="0" w:space="0" w:color="auto"/>
                      </w:divBdr>
                    </w:div>
                  </w:divsChild>
                </w:div>
                <w:div w:id="1869444098">
                  <w:marLeft w:val="0"/>
                  <w:marRight w:val="0"/>
                  <w:marTop w:val="0"/>
                  <w:marBottom w:val="0"/>
                  <w:divBdr>
                    <w:top w:val="none" w:sz="0" w:space="0" w:color="auto"/>
                    <w:left w:val="none" w:sz="0" w:space="0" w:color="auto"/>
                    <w:bottom w:val="none" w:sz="0" w:space="0" w:color="auto"/>
                    <w:right w:val="none" w:sz="0" w:space="0" w:color="auto"/>
                  </w:divBdr>
                  <w:divsChild>
                    <w:div w:id="1944069719">
                      <w:marLeft w:val="0"/>
                      <w:marRight w:val="0"/>
                      <w:marTop w:val="0"/>
                      <w:marBottom w:val="0"/>
                      <w:divBdr>
                        <w:top w:val="none" w:sz="0" w:space="0" w:color="auto"/>
                        <w:left w:val="none" w:sz="0" w:space="0" w:color="auto"/>
                        <w:bottom w:val="none" w:sz="0" w:space="0" w:color="auto"/>
                        <w:right w:val="none" w:sz="0" w:space="0" w:color="auto"/>
                      </w:divBdr>
                    </w:div>
                  </w:divsChild>
                </w:div>
                <w:div w:id="1882471431">
                  <w:marLeft w:val="0"/>
                  <w:marRight w:val="0"/>
                  <w:marTop w:val="0"/>
                  <w:marBottom w:val="0"/>
                  <w:divBdr>
                    <w:top w:val="none" w:sz="0" w:space="0" w:color="auto"/>
                    <w:left w:val="none" w:sz="0" w:space="0" w:color="auto"/>
                    <w:bottom w:val="none" w:sz="0" w:space="0" w:color="auto"/>
                    <w:right w:val="none" w:sz="0" w:space="0" w:color="auto"/>
                  </w:divBdr>
                  <w:divsChild>
                    <w:div w:id="1036390884">
                      <w:marLeft w:val="0"/>
                      <w:marRight w:val="0"/>
                      <w:marTop w:val="0"/>
                      <w:marBottom w:val="0"/>
                      <w:divBdr>
                        <w:top w:val="none" w:sz="0" w:space="0" w:color="auto"/>
                        <w:left w:val="none" w:sz="0" w:space="0" w:color="auto"/>
                        <w:bottom w:val="none" w:sz="0" w:space="0" w:color="auto"/>
                        <w:right w:val="none" w:sz="0" w:space="0" w:color="auto"/>
                      </w:divBdr>
                    </w:div>
                  </w:divsChild>
                </w:div>
                <w:div w:id="1900969285">
                  <w:marLeft w:val="0"/>
                  <w:marRight w:val="0"/>
                  <w:marTop w:val="0"/>
                  <w:marBottom w:val="0"/>
                  <w:divBdr>
                    <w:top w:val="none" w:sz="0" w:space="0" w:color="auto"/>
                    <w:left w:val="none" w:sz="0" w:space="0" w:color="auto"/>
                    <w:bottom w:val="none" w:sz="0" w:space="0" w:color="auto"/>
                    <w:right w:val="none" w:sz="0" w:space="0" w:color="auto"/>
                  </w:divBdr>
                  <w:divsChild>
                    <w:div w:id="1746957039">
                      <w:marLeft w:val="0"/>
                      <w:marRight w:val="0"/>
                      <w:marTop w:val="0"/>
                      <w:marBottom w:val="0"/>
                      <w:divBdr>
                        <w:top w:val="none" w:sz="0" w:space="0" w:color="auto"/>
                        <w:left w:val="none" w:sz="0" w:space="0" w:color="auto"/>
                        <w:bottom w:val="none" w:sz="0" w:space="0" w:color="auto"/>
                        <w:right w:val="none" w:sz="0" w:space="0" w:color="auto"/>
                      </w:divBdr>
                    </w:div>
                  </w:divsChild>
                </w:div>
                <w:div w:id="1913544173">
                  <w:marLeft w:val="0"/>
                  <w:marRight w:val="0"/>
                  <w:marTop w:val="0"/>
                  <w:marBottom w:val="0"/>
                  <w:divBdr>
                    <w:top w:val="none" w:sz="0" w:space="0" w:color="auto"/>
                    <w:left w:val="none" w:sz="0" w:space="0" w:color="auto"/>
                    <w:bottom w:val="none" w:sz="0" w:space="0" w:color="auto"/>
                    <w:right w:val="none" w:sz="0" w:space="0" w:color="auto"/>
                  </w:divBdr>
                  <w:divsChild>
                    <w:div w:id="972442192">
                      <w:marLeft w:val="0"/>
                      <w:marRight w:val="0"/>
                      <w:marTop w:val="0"/>
                      <w:marBottom w:val="0"/>
                      <w:divBdr>
                        <w:top w:val="none" w:sz="0" w:space="0" w:color="auto"/>
                        <w:left w:val="none" w:sz="0" w:space="0" w:color="auto"/>
                        <w:bottom w:val="none" w:sz="0" w:space="0" w:color="auto"/>
                        <w:right w:val="none" w:sz="0" w:space="0" w:color="auto"/>
                      </w:divBdr>
                    </w:div>
                  </w:divsChild>
                </w:div>
                <w:div w:id="1942178506">
                  <w:marLeft w:val="0"/>
                  <w:marRight w:val="0"/>
                  <w:marTop w:val="0"/>
                  <w:marBottom w:val="0"/>
                  <w:divBdr>
                    <w:top w:val="none" w:sz="0" w:space="0" w:color="auto"/>
                    <w:left w:val="none" w:sz="0" w:space="0" w:color="auto"/>
                    <w:bottom w:val="none" w:sz="0" w:space="0" w:color="auto"/>
                    <w:right w:val="none" w:sz="0" w:space="0" w:color="auto"/>
                  </w:divBdr>
                  <w:divsChild>
                    <w:div w:id="13924270">
                      <w:marLeft w:val="0"/>
                      <w:marRight w:val="0"/>
                      <w:marTop w:val="0"/>
                      <w:marBottom w:val="0"/>
                      <w:divBdr>
                        <w:top w:val="none" w:sz="0" w:space="0" w:color="auto"/>
                        <w:left w:val="none" w:sz="0" w:space="0" w:color="auto"/>
                        <w:bottom w:val="none" w:sz="0" w:space="0" w:color="auto"/>
                        <w:right w:val="none" w:sz="0" w:space="0" w:color="auto"/>
                      </w:divBdr>
                    </w:div>
                  </w:divsChild>
                </w:div>
                <w:div w:id="1947151807">
                  <w:marLeft w:val="0"/>
                  <w:marRight w:val="0"/>
                  <w:marTop w:val="0"/>
                  <w:marBottom w:val="0"/>
                  <w:divBdr>
                    <w:top w:val="none" w:sz="0" w:space="0" w:color="auto"/>
                    <w:left w:val="none" w:sz="0" w:space="0" w:color="auto"/>
                    <w:bottom w:val="none" w:sz="0" w:space="0" w:color="auto"/>
                    <w:right w:val="none" w:sz="0" w:space="0" w:color="auto"/>
                  </w:divBdr>
                  <w:divsChild>
                    <w:div w:id="1091586376">
                      <w:marLeft w:val="0"/>
                      <w:marRight w:val="0"/>
                      <w:marTop w:val="0"/>
                      <w:marBottom w:val="0"/>
                      <w:divBdr>
                        <w:top w:val="none" w:sz="0" w:space="0" w:color="auto"/>
                        <w:left w:val="none" w:sz="0" w:space="0" w:color="auto"/>
                        <w:bottom w:val="none" w:sz="0" w:space="0" w:color="auto"/>
                        <w:right w:val="none" w:sz="0" w:space="0" w:color="auto"/>
                      </w:divBdr>
                    </w:div>
                  </w:divsChild>
                </w:div>
                <w:div w:id="1959950698">
                  <w:marLeft w:val="0"/>
                  <w:marRight w:val="0"/>
                  <w:marTop w:val="0"/>
                  <w:marBottom w:val="0"/>
                  <w:divBdr>
                    <w:top w:val="none" w:sz="0" w:space="0" w:color="auto"/>
                    <w:left w:val="none" w:sz="0" w:space="0" w:color="auto"/>
                    <w:bottom w:val="none" w:sz="0" w:space="0" w:color="auto"/>
                    <w:right w:val="none" w:sz="0" w:space="0" w:color="auto"/>
                  </w:divBdr>
                  <w:divsChild>
                    <w:div w:id="1714884351">
                      <w:marLeft w:val="0"/>
                      <w:marRight w:val="0"/>
                      <w:marTop w:val="0"/>
                      <w:marBottom w:val="0"/>
                      <w:divBdr>
                        <w:top w:val="none" w:sz="0" w:space="0" w:color="auto"/>
                        <w:left w:val="none" w:sz="0" w:space="0" w:color="auto"/>
                        <w:bottom w:val="none" w:sz="0" w:space="0" w:color="auto"/>
                        <w:right w:val="none" w:sz="0" w:space="0" w:color="auto"/>
                      </w:divBdr>
                    </w:div>
                    <w:div w:id="1732460375">
                      <w:marLeft w:val="0"/>
                      <w:marRight w:val="0"/>
                      <w:marTop w:val="0"/>
                      <w:marBottom w:val="0"/>
                      <w:divBdr>
                        <w:top w:val="none" w:sz="0" w:space="0" w:color="auto"/>
                        <w:left w:val="none" w:sz="0" w:space="0" w:color="auto"/>
                        <w:bottom w:val="none" w:sz="0" w:space="0" w:color="auto"/>
                        <w:right w:val="none" w:sz="0" w:space="0" w:color="auto"/>
                      </w:divBdr>
                    </w:div>
                  </w:divsChild>
                </w:div>
                <w:div w:id="2018922150">
                  <w:marLeft w:val="0"/>
                  <w:marRight w:val="0"/>
                  <w:marTop w:val="0"/>
                  <w:marBottom w:val="0"/>
                  <w:divBdr>
                    <w:top w:val="none" w:sz="0" w:space="0" w:color="auto"/>
                    <w:left w:val="none" w:sz="0" w:space="0" w:color="auto"/>
                    <w:bottom w:val="none" w:sz="0" w:space="0" w:color="auto"/>
                    <w:right w:val="none" w:sz="0" w:space="0" w:color="auto"/>
                  </w:divBdr>
                  <w:divsChild>
                    <w:div w:id="102191236">
                      <w:marLeft w:val="0"/>
                      <w:marRight w:val="0"/>
                      <w:marTop w:val="0"/>
                      <w:marBottom w:val="0"/>
                      <w:divBdr>
                        <w:top w:val="none" w:sz="0" w:space="0" w:color="auto"/>
                        <w:left w:val="none" w:sz="0" w:space="0" w:color="auto"/>
                        <w:bottom w:val="none" w:sz="0" w:space="0" w:color="auto"/>
                        <w:right w:val="none" w:sz="0" w:space="0" w:color="auto"/>
                      </w:divBdr>
                    </w:div>
                  </w:divsChild>
                </w:div>
                <w:div w:id="2019774357">
                  <w:marLeft w:val="0"/>
                  <w:marRight w:val="0"/>
                  <w:marTop w:val="0"/>
                  <w:marBottom w:val="0"/>
                  <w:divBdr>
                    <w:top w:val="none" w:sz="0" w:space="0" w:color="auto"/>
                    <w:left w:val="none" w:sz="0" w:space="0" w:color="auto"/>
                    <w:bottom w:val="none" w:sz="0" w:space="0" w:color="auto"/>
                    <w:right w:val="none" w:sz="0" w:space="0" w:color="auto"/>
                  </w:divBdr>
                  <w:divsChild>
                    <w:div w:id="1877236038">
                      <w:marLeft w:val="0"/>
                      <w:marRight w:val="0"/>
                      <w:marTop w:val="0"/>
                      <w:marBottom w:val="0"/>
                      <w:divBdr>
                        <w:top w:val="none" w:sz="0" w:space="0" w:color="auto"/>
                        <w:left w:val="none" w:sz="0" w:space="0" w:color="auto"/>
                        <w:bottom w:val="none" w:sz="0" w:space="0" w:color="auto"/>
                        <w:right w:val="none" w:sz="0" w:space="0" w:color="auto"/>
                      </w:divBdr>
                    </w:div>
                  </w:divsChild>
                </w:div>
                <w:div w:id="2037462469">
                  <w:marLeft w:val="0"/>
                  <w:marRight w:val="0"/>
                  <w:marTop w:val="0"/>
                  <w:marBottom w:val="0"/>
                  <w:divBdr>
                    <w:top w:val="none" w:sz="0" w:space="0" w:color="auto"/>
                    <w:left w:val="none" w:sz="0" w:space="0" w:color="auto"/>
                    <w:bottom w:val="none" w:sz="0" w:space="0" w:color="auto"/>
                    <w:right w:val="none" w:sz="0" w:space="0" w:color="auto"/>
                  </w:divBdr>
                  <w:divsChild>
                    <w:div w:id="1373575670">
                      <w:marLeft w:val="0"/>
                      <w:marRight w:val="0"/>
                      <w:marTop w:val="0"/>
                      <w:marBottom w:val="0"/>
                      <w:divBdr>
                        <w:top w:val="none" w:sz="0" w:space="0" w:color="auto"/>
                        <w:left w:val="none" w:sz="0" w:space="0" w:color="auto"/>
                        <w:bottom w:val="none" w:sz="0" w:space="0" w:color="auto"/>
                        <w:right w:val="none" w:sz="0" w:space="0" w:color="auto"/>
                      </w:divBdr>
                    </w:div>
                  </w:divsChild>
                </w:div>
                <w:div w:id="2054693447">
                  <w:marLeft w:val="0"/>
                  <w:marRight w:val="0"/>
                  <w:marTop w:val="0"/>
                  <w:marBottom w:val="0"/>
                  <w:divBdr>
                    <w:top w:val="none" w:sz="0" w:space="0" w:color="auto"/>
                    <w:left w:val="none" w:sz="0" w:space="0" w:color="auto"/>
                    <w:bottom w:val="none" w:sz="0" w:space="0" w:color="auto"/>
                    <w:right w:val="none" w:sz="0" w:space="0" w:color="auto"/>
                  </w:divBdr>
                  <w:divsChild>
                    <w:div w:id="81071929">
                      <w:marLeft w:val="0"/>
                      <w:marRight w:val="0"/>
                      <w:marTop w:val="0"/>
                      <w:marBottom w:val="0"/>
                      <w:divBdr>
                        <w:top w:val="none" w:sz="0" w:space="0" w:color="auto"/>
                        <w:left w:val="none" w:sz="0" w:space="0" w:color="auto"/>
                        <w:bottom w:val="none" w:sz="0" w:space="0" w:color="auto"/>
                        <w:right w:val="none" w:sz="0" w:space="0" w:color="auto"/>
                      </w:divBdr>
                    </w:div>
                  </w:divsChild>
                </w:div>
                <w:div w:id="2101439061">
                  <w:marLeft w:val="0"/>
                  <w:marRight w:val="0"/>
                  <w:marTop w:val="0"/>
                  <w:marBottom w:val="0"/>
                  <w:divBdr>
                    <w:top w:val="none" w:sz="0" w:space="0" w:color="auto"/>
                    <w:left w:val="none" w:sz="0" w:space="0" w:color="auto"/>
                    <w:bottom w:val="none" w:sz="0" w:space="0" w:color="auto"/>
                    <w:right w:val="none" w:sz="0" w:space="0" w:color="auto"/>
                  </w:divBdr>
                  <w:divsChild>
                    <w:div w:id="927151865">
                      <w:marLeft w:val="0"/>
                      <w:marRight w:val="0"/>
                      <w:marTop w:val="0"/>
                      <w:marBottom w:val="0"/>
                      <w:divBdr>
                        <w:top w:val="none" w:sz="0" w:space="0" w:color="auto"/>
                        <w:left w:val="none" w:sz="0" w:space="0" w:color="auto"/>
                        <w:bottom w:val="none" w:sz="0" w:space="0" w:color="auto"/>
                        <w:right w:val="none" w:sz="0" w:space="0" w:color="auto"/>
                      </w:divBdr>
                    </w:div>
                  </w:divsChild>
                </w:div>
                <w:div w:id="2114008198">
                  <w:marLeft w:val="0"/>
                  <w:marRight w:val="0"/>
                  <w:marTop w:val="0"/>
                  <w:marBottom w:val="0"/>
                  <w:divBdr>
                    <w:top w:val="none" w:sz="0" w:space="0" w:color="auto"/>
                    <w:left w:val="none" w:sz="0" w:space="0" w:color="auto"/>
                    <w:bottom w:val="none" w:sz="0" w:space="0" w:color="auto"/>
                    <w:right w:val="none" w:sz="0" w:space="0" w:color="auto"/>
                  </w:divBdr>
                  <w:divsChild>
                    <w:div w:id="19915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42583">
      <w:bodyDiv w:val="1"/>
      <w:marLeft w:val="0"/>
      <w:marRight w:val="0"/>
      <w:marTop w:val="0"/>
      <w:marBottom w:val="0"/>
      <w:divBdr>
        <w:top w:val="none" w:sz="0" w:space="0" w:color="auto"/>
        <w:left w:val="none" w:sz="0" w:space="0" w:color="auto"/>
        <w:bottom w:val="none" w:sz="0" w:space="0" w:color="auto"/>
        <w:right w:val="none" w:sz="0" w:space="0" w:color="auto"/>
      </w:divBdr>
      <w:divsChild>
        <w:div w:id="389499968">
          <w:marLeft w:val="0"/>
          <w:marRight w:val="0"/>
          <w:marTop w:val="0"/>
          <w:marBottom w:val="0"/>
          <w:divBdr>
            <w:top w:val="none" w:sz="0" w:space="0" w:color="auto"/>
            <w:left w:val="none" w:sz="0" w:space="0" w:color="auto"/>
            <w:bottom w:val="none" w:sz="0" w:space="0" w:color="auto"/>
            <w:right w:val="none" w:sz="0" w:space="0" w:color="auto"/>
          </w:divBdr>
          <w:divsChild>
            <w:div w:id="581112487">
              <w:marLeft w:val="0"/>
              <w:marRight w:val="0"/>
              <w:marTop w:val="0"/>
              <w:marBottom w:val="0"/>
              <w:divBdr>
                <w:top w:val="none" w:sz="0" w:space="0" w:color="auto"/>
                <w:left w:val="none" w:sz="0" w:space="0" w:color="auto"/>
                <w:bottom w:val="none" w:sz="0" w:space="0" w:color="auto"/>
                <w:right w:val="none" w:sz="0" w:space="0" w:color="auto"/>
              </w:divBdr>
            </w:div>
            <w:div w:id="1307710011">
              <w:marLeft w:val="0"/>
              <w:marRight w:val="0"/>
              <w:marTop w:val="0"/>
              <w:marBottom w:val="0"/>
              <w:divBdr>
                <w:top w:val="none" w:sz="0" w:space="0" w:color="auto"/>
                <w:left w:val="none" w:sz="0" w:space="0" w:color="auto"/>
                <w:bottom w:val="none" w:sz="0" w:space="0" w:color="auto"/>
                <w:right w:val="none" w:sz="0" w:space="0" w:color="auto"/>
              </w:divBdr>
            </w:div>
            <w:div w:id="1652829116">
              <w:marLeft w:val="0"/>
              <w:marRight w:val="0"/>
              <w:marTop w:val="0"/>
              <w:marBottom w:val="0"/>
              <w:divBdr>
                <w:top w:val="none" w:sz="0" w:space="0" w:color="auto"/>
                <w:left w:val="none" w:sz="0" w:space="0" w:color="auto"/>
                <w:bottom w:val="none" w:sz="0" w:space="0" w:color="auto"/>
                <w:right w:val="none" w:sz="0" w:space="0" w:color="auto"/>
              </w:divBdr>
            </w:div>
            <w:div w:id="1671905157">
              <w:marLeft w:val="0"/>
              <w:marRight w:val="0"/>
              <w:marTop w:val="0"/>
              <w:marBottom w:val="0"/>
              <w:divBdr>
                <w:top w:val="none" w:sz="0" w:space="0" w:color="auto"/>
                <w:left w:val="none" w:sz="0" w:space="0" w:color="auto"/>
                <w:bottom w:val="none" w:sz="0" w:space="0" w:color="auto"/>
                <w:right w:val="none" w:sz="0" w:space="0" w:color="auto"/>
              </w:divBdr>
            </w:div>
            <w:div w:id="1737434539">
              <w:marLeft w:val="0"/>
              <w:marRight w:val="0"/>
              <w:marTop w:val="0"/>
              <w:marBottom w:val="0"/>
              <w:divBdr>
                <w:top w:val="none" w:sz="0" w:space="0" w:color="auto"/>
                <w:left w:val="none" w:sz="0" w:space="0" w:color="auto"/>
                <w:bottom w:val="none" w:sz="0" w:space="0" w:color="auto"/>
                <w:right w:val="none" w:sz="0" w:space="0" w:color="auto"/>
              </w:divBdr>
            </w:div>
            <w:div w:id="1752000455">
              <w:marLeft w:val="0"/>
              <w:marRight w:val="0"/>
              <w:marTop w:val="0"/>
              <w:marBottom w:val="0"/>
              <w:divBdr>
                <w:top w:val="none" w:sz="0" w:space="0" w:color="auto"/>
                <w:left w:val="none" w:sz="0" w:space="0" w:color="auto"/>
                <w:bottom w:val="none" w:sz="0" w:space="0" w:color="auto"/>
                <w:right w:val="none" w:sz="0" w:space="0" w:color="auto"/>
              </w:divBdr>
            </w:div>
            <w:div w:id="1768848185">
              <w:marLeft w:val="0"/>
              <w:marRight w:val="0"/>
              <w:marTop w:val="0"/>
              <w:marBottom w:val="0"/>
              <w:divBdr>
                <w:top w:val="none" w:sz="0" w:space="0" w:color="auto"/>
                <w:left w:val="none" w:sz="0" w:space="0" w:color="auto"/>
                <w:bottom w:val="none" w:sz="0" w:space="0" w:color="auto"/>
                <w:right w:val="none" w:sz="0" w:space="0" w:color="auto"/>
              </w:divBdr>
            </w:div>
            <w:div w:id="1936597944">
              <w:marLeft w:val="0"/>
              <w:marRight w:val="0"/>
              <w:marTop w:val="0"/>
              <w:marBottom w:val="0"/>
              <w:divBdr>
                <w:top w:val="none" w:sz="0" w:space="0" w:color="auto"/>
                <w:left w:val="none" w:sz="0" w:space="0" w:color="auto"/>
                <w:bottom w:val="none" w:sz="0" w:space="0" w:color="auto"/>
                <w:right w:val="none" w:sz="0" w:space="0" w:color="auto"/>
              </w:divBdr>
            </w:div>
            <w:div w:id="1987464163">
              <w:marLeft w:val="0"/>
              <w:marRight w:val="0"/>
              <w:marTop w:val="0"/>
              <w:marBottom w:val="0"/>
              <w:divBdr>
                <w:top w:val="none" w:sz="0" w:space="0" w:color="auto"/>
                <w:left w:val="none" w:sz="0" w:space="0" w:color="auto"/>
                <w:bottom w:val="none" w:sz="0" w:space="0" w:color="auto"/>
                <w:right w:val="none" w:sz="0" w:space="0" w:color="auto"/>
              </w:divBdr>
            </w:div>
          </w:divsChild>
        </w:div>
        <w:div w:id="440228014">
          <w:marLeft w:val="0"/>
          <w:marRight w:val="0"/>
          <w:marTop w:val="0"/>
          <w:marBottom w:val="0"/>
          <w:divBdr>
            <w:top w:val="none" w:sz="0" w:space="0" w:color="auto"/>
            <w:left w:val="none" w:sz="0" w:space="0" w:color="auto"/>
            <w:bottom w:val="none" w:sz="0" w:space="0" w:color="auto"/>
            <w:right w:val="none" w:sz="0" w:space="0" w:color="auto"/>
          </w:divBdr>
          <w:divsChild>
            <w:div w:id="49117024">
              <w:marLeft w:val="0"/>
              <w:marRight w:val="0"/>
              <w:marTop w:val="0"/>
              <w:marBottom w:val="0"/>
              <w:divBdr>
                <w:top w:val="none" w:sz="0" w:space="0" w:color="auto"/>
                <w:left w:val="none" w:sz="0" w:space="0" w:color="auto"/>
                <w:bottom w:val="none" w:sz="0" w:space="0" w:color="auto"/>
                <w:right w:val="none" w:sz="0" w:space="0" w:color="auto"/>
              </w:divBdr>
            </w:div>
            <w:div w:id="367028439">
              <w:marLeft w:val="0"/>
              <w:marRight w:val="0"/>
              <w:marTop w:val="0"/>
              <w:marBottom w:val="0"/>
              <w:divBdr>
                <w:top w:val="none" w:sz="0" w:space="0" w:color="auto"/>
                <w:left w:val="none" w:sz="0" w:space="0" w:color="auto"/>
                <w:bottom w:val="none" w:sz="0" w:space="0" w:color="auto"/>
                <w:right w:val="none" w:sz="0" w:space="0" w:color="auto"/>
              </w:divBdr>
            </w:div>
            <w:div w:id="519127401">
              <w:marLeft w:val="0"/>
              <w:marRight w:val="0"/>
              <w:marTop w:val="0"/>
              <w:marBottom w:val="0"/>
              <w:divBdr>
                <w:top w:val="none" w:sz="0" w:space="0" w:color="auto"/>
                <w:left w:val="none" w:sz="0" w:space="0" w:color="auto"/>
                <w:bottom w:val="none" w:sz="0" w:space="0" w:color="auto"/>
                <w:right w:val="none" w:sz="0" w:space="0" w:color="auto"/>
              </w:divBdr>
            </w:div>
            <w:div w:id="834687452">
              <w:marLeft w:val="0"/>
              <w:marRight w:val="0"/>
              <w:marTop w:val="0"/>
              <w:marBottom w:val="0"/>
              <w:divBdr>
                <w:top w:val="none" w:sz="0" w:space="0" w:color="auto"/>
                <w:left w:val="none" w:sz="0" w:space="0" w:color="auto"/>
                <w:bottom w:val="none" w:sz="0" w:space="0" w:color="auto"/>
                <w:right w:val="none" w:sz="0" w:space="0" w:color="auto"/>
              </w:divBdr>
            </w:div>
            <w:div w:id="1202480067">
              <w:marLeft w:val="0"/>
              <w:marRight w:val="0"/>
              <w:marTop w:val="0"/>
              <w:marBottom w:val="0"/>
              <w:divBdr>
                <w:top w:val="none" w:sz="0" w:space="0" w:color="auto"/>
                <w:left w:val="none" w:sz="0" w:space="0" w:color="auto"/>
                <w:bottom w:val="none" w:sz="0" w:space="0" w:color="auto"/>
                <w:right w:val="none" w:sz="0" w:space="0" w:color="auto"/>
              </w:divBdr>
            </w:div>
            <w:div w:id="1214076414">
              <w:marLeft w:val="0"/>
              <w:marRight w:val="0"/>
              <w:marTop w:val="0"/>
              <w:marBottom w:val="0"/>
              <w:divBdr>
                <w:top w:val="none" w:sz="0" w:space="0" w:color="auto"/>
                <w:left w:val="none" w:sz="0" w:space="0" w:color="auto"/>
                <w:bottom w:val="none" w:sz="0" w:space="0" w:color="auto"/>
                <w:right w:val="none" w:sz="0" w:space="0" w:color="auto"/>
              </w:divBdr>
            </w:div>
            <w:div w:id="1424645989">
              <w:marLeft w:val="0"/>
              <w:marRight w:val="0"/>
              <w:marTop w:val="0"/>
              <w:marBottom w:val="0"/>
              <w:divBdr>
                <w:top w:val="none" w:sz="0" w:space="0" w:color="auto"/>
                <w:left w:val="none" w:sz="0" w:space="0" w:color="auto"/>
                <w:bottom w:val="none" w:sz="0" w:space="0" w:color="auto"/>
                <w:right w:val="none" w:sz="0" w:space="0" w:color="auto"/>
              </w:divBdr>
            </w:div>
            <w:div w:id="1452020095">
              <w:marLeft w:val="0"/>
              <w:marRight w:val="0"/>
              <w:marTop w:val="0"/>
              <w:marBottom w:val="0"/>
              <w:divBdr>
                <w:top w:val="none" w:sz="0" w:space="0" w:color="auto"/>
                <w:left w:val="none" w:sz="0" w:space="0" w:color="auto"/>
                <w:bottom w:val="none" w:sz="0" w:space="0" w:color="auto"/>
                <w:right w:val="none" w:sz="0" w:space="0" w:color="auto"/>
              </w:divBdr>
            </w:div>
            <w:div w:id="1634479303">
              <w:marLeft w:val="0"/>
              <w:marRight w:val="0"/>
              <w:marTop w:val="0"/>
              <w:marBottom w:val="0"/>
              <w:divBdr>
                <w:top w:val="none" w:sz="0" w:space="0" w:color="auto"/>
                <w:left w:val="none" w:sz="0" w:space="0" w:color="auto"/>
                <w:bottom w:val="none" w:sz="0" w:space="0" w:color="auto"/>
                <w:right w:val="none" w:sz="0" w:space="0" w:color="auto"/>
              </w:divBdr>
            </w:div>
            <w:div w:id="1744984244">
              <w:marLeft w:val="0"/>
              <w:marRight w:val="0"/>
              <w:marTop w:val="0"/>
              <w:marBottom w:val="0"/>
              <w:divBdr>
                <w:top w:val="none" w:sz="0" w:space="0" w:color="auto"/>
                <w:left w:val="none" w:sz="0" w:space="0" w:color="auto"/>
                <w:bottom w:val="none" w:sz="0" w:space="0" w:color="auto"/>
                <w:right w:val="none" w:sz="0" w:space="0" w:color="auto"/>
              </w:divBdr>
            </w:div>
          </w:divsChild>
        </w:div>
        <w:div w:id="536964057">
          <w:marLeft w:val="0"/>
          <w:marRight w:val="0"/>
          <w:marTop w:val="0"/>
          <w:marBottom w:val="0"/>
          <w:divBdr>
            <w:top w:val="none" w:sz="0" w:space="0" w:color="auto"/>
            <w:left w:val="none" w:sz="0" w:space="0" w:color="auto"/>
            <w:bottom w:val="none" w:sz="0" w:space="0" w:color="auto"/>
            <w:right w:val="none" w:sz="0" w:space="0" w:color="auto"/>
          </w:divBdr>
          <w:divsChild>
            <w:div w:id="392629714">
              <w:marLeft w:val="0"/>
              <w:marRight w:val="0"/>
              <w:marTop w:val="0"/>
              <w:marBottom w:val="0"/>
              <w:divBdr>
                <w:top w:val="none" w:sz="0" w:space="0" w:color="auto"/>
                <w:left w:val="none" w:sz="0" w:space="0" w:color="auto"/>
                <w:bottom w:val="none" w:sz="0" w:space="0" w:color="auto"/>
                <w:right w:val="none" w:sz="0" w:space="0" w:color="auto"/>
              </w:divBdr>
            </w:div>
            <w:div w:id="426123237">
              <w:marLeft w:val="0"/>
              <w:marRight w:val="0"/>
              <w:marTop w:val="0"/>
              <w:marBottom w:val="0"/>
              <w:divBdr>
                <w:top w:val="none" w:sz="0" w:space="0" w:color="auto"/>
                <w:left w:val="none" w:sz="0" w:space="0" w:color="auto"/>
                <w:bottom w:val="none" w:sz="0" w:space="0" w:color="auto"/>
                <w:right w:val="none" w:sz="0" w:space="0" w:color="auto"/>
              </w:divBdr>
            </w:div>
            <w:div w:id="1069573692">
              <w:marLeft w:val="0"/>
              <w:marRight w:val="0"/>
              <w:marTop w:val="0"/>
              <w:marBottom w:val="0"/>
              <w:divBdr>
                <w:top w:val="none" w:sz="0" w:space="0" w:color="auto"/>
                <w:left w:val="none" w:sz="0" w:space="0" w:color="auto"/>
                <w:bottom w:val="none" w:sz="0" w:space="0" w:color="auto"/>
                <w:right w:val="none" w:sz="0" w:space="0" w:color="auto"/>
              </w:divBdr>
            </w:div>
          </w:divsChild>
        </w:div>
        <w:div w:id="665012137">
          <w:marLeft w:val="0"/>
          <w:marRight w:val="0"/>
          <w:marTop w:val="0"/>
          <w:marBottom w:val="0"/>
          <w:divBdr>
            <w:top w:val="none" w:sz="0" w:space="0" w:color="auto"/>
            <w:left w:val="none" w:sz="0" w:space="0" w:color="auto"/>
            <w:bottom w:val="none" w:sz="0" w:space="0" w:color="auto"/>
            <w:right w:val="none" w:sz="0" w:space="0" w:color="auto"/>
          </w:divBdr>
          <w:divsChild>
            <w:div w:id="1224289993">
              <w:marLeft w:val="0"/>
              <w:marRight w:val="0"/>
              <w:marTop w:val="0"/>
              <w:marBottom w:val="0"/>
              <w:divBdr>
                <w:top w:val="none" w:sz="0" w:space="0" w:color="auto"/>
                <w:left w:val="none" w:sz="0" w:space="0" w:color="auto"/>
                <w:bottom w:val="none" w:sz="0" w:space="0" w:color="auto"/>
                <w:right w:val="none" w:sz="0" w:space="0" w:color="auto"/>
              </w:divBdr>
            </w:div>
            <w:div w:id="1659458226">
              <w:marLeft w:val="0"/>
              <w:marRight w:val="0"/>
              <w:marTop w:val="0"/>
              <w:marBottom w:val="0"/>
              <w:divBdr>
                <w:top w:val="none" w:sz="0" w:space="0" w:color="auto"/>
                <w:left w:val="none" w:sz="0" w:space="0" w:color="auto"/>
                <w:bottom w:val="none" w:sz="0" w:space="0" w:color="auto"/>
                <w:right w:val="none" w:sz="0" w:space="0" w:color="auto"/>
              </w:divBdr>
            </w:div>
          </w:divsChild>
        </w:div>
        <w:div w:id="704912790">
          <w:marLeft w:val="0"/>
          <w:marRight w:val="0"/>
          <w:marTop w:val="0"/>
          <w:marBottom w:val="0"/>
          <w:divBdr>
            <w:top w:val="none" w:sz="0" w:space="0" w:color="auto"/>
            <w:left w:val="none" w:sz="0" w:space="0" w:color="auto"/>
            <w:bottom w:val="none" w:sz="0" w:space="0" w:color="auto"/>
            <w:right w:val="none" w:sz="0" w:space="0" w:color="auto"/>
          </w:divBdr>
          <w:divsChild>
            <w:div w:id="67771101">
              <w:marLeft w:val="0"/>
              <w:marRight w:val="0"/>
              <w:marTop w:val="0"/>
              <w:marBottom w:val="0"/>
              <w:divBdr>
                <w:top w:val="none" w:sz="0" w:space="0" w:color="auto"/>
                <w:left w:val="none" w:sz="0" w:space="0" w:color="auto"/>
                <w:bottom w:val="none" w:sz="0" w:space="0" w:color="auto"/>
                <w:right w:val="none" w:sz="0" w:space="0" w:color="auto"/>
              </w:divBdr>
            </w:div>
          </w:divsChild>
        </w:div>
        <w:div w:id="950892749">
          <w:marLeft w:val="0"/>
          <w:marRight w:val="0"/>
          <w:marTop w:val="0"/>
          <w:marBottom w:val="0"/>
          <w:divBdr>
            <w:top w:val="none" w:sz="0" w:space="0" w:color="auto"/>
            <w:left w:val="none" w:sz="0" w:space="0" w:color="auto"/>
            <w:bottom w:val="none" w:sz="0" w:space="0" w:color="auto"/>
            <w:right w:val="none" w:sz="0" w:space="0" w:color="auto"/>
          </w:divBdr>
          <w:divsChild>
            <w:div w:id="101340273">
              <w:marLeft w:val="0"/>
              <w:marRight w:val="0"/>
              <w:marTop w:val="0"/>
              <w:marBottom w:val="0"/>
              <w:divBdr>
                <w:top w:val="none" w:sz="0" w:space="0" w:color="auto"/>
                <w:left w:val="none" w:sz="0" w:space="0" w:color="auto"/>
                <w:bottom w:val="none" w:sz="0" w:space="0" w:color="auto"/>
                <w:right w:val="none" w:sz="0" w:space="0" w:color="auto"/>
              </w:divBdr>
            </w:div>
            <w:div w:id="216169222">
              <w:marLeft w:val="0"/>
              <w:marRight w:val="0"/>
              <w:marTop w:val="0"/>
              <w:marBottom w:val="0"/>
              <w:divBdr>
                <w:top w:val="none" w:sz="0" w:space="0" w:color="auto"/>
                <w:left w:val="none" w:sz="0" w:space="0" w:color="auto"/>
                <w:bottom w:val="none" w:sz="0" w:space="0" w:color="auto"/>
                <w:right w:val="none" w:sz="0" w:space="0" w:color="auto"/>
              </w:divBdr>
            </w:div>
            <w:div w:id="320089385">
              <w:marLeft w:val="0"/>
              <w:marRight w:val="0"/>
              <w:marTop w:val="0"/>
              <w:marBottom w:val="0"/>
              <w:divBdr>
                <w:top w:val="none" w:sz="0" w:space="0" w:color="auto"/>
                <w:left w:val="none" w:sz="0" w:space="0" w:color="auto"/>
                <w:bottom w:val="none" w:sz="0" w:space="0" w:color="auto"/>
                <w:right w:val="none" w:sz="0" w:space="0" w:color="auto"/>
              </w:divBdr>
            </w:div>
            <w:div w:id="516971214">
              <w:marLeft w:val="0"/>
              <w:marRight w:val="0"/>
              <w:marTop w:val="0"/>
              <w:marBottom w:val="0"/>
              <w:divBdr>
                <w:top w:val="none" w:sz="0" w:space="0" w:color="auto"/>
                <w:left w:val="none" w:sz="0" w:space="0" w:color="auto"/>
                <w:bottom w:val="none" w:sz="0" w:space="0" w:color="auto"/>
                <w:right w:val="none" w:sz="0" w:space="0" w:color="auto"/>
              </w:divBdr>
            </w:div>
            <w:div w:id="641933600">
              <w:marLeft w:val="0"/>
              <w:marRight w:val="0"/>
              <w:marTop w:val="0"/>
              <w:marBottom w:val="0"/>
              <w:divBdr>
                <w:top w:val="none" w:sz="0" w:space="0" w:color="auto"/>
                <w:left w:val="none" w:sz="0" w:space="0" w:color="auto"/>
                <w:bottom w:val="none" w:sz="0" w:space="0" w:color="auto"/>
                <w:right w:val="none" w:sz="0" w:space="0" w:color="auto"/>
              </w:divBdr>
            </w:div>
            <w:div w:id="830369505">
              <w:marLeft w:val="0"/>
              <w:marRight w:val="0"/>
              <w:marTop w:val="0"/>
              <w:marBottom w:val="0"/>
              <w:divBdr>
                <w:top w:val="none" w:sz="0" w:space="0" w:color="auto"/>
                <w:left w:val="none" w:sz="0" w:space="0" w:color="auto"/>
                <w:bottom w:val="none" w:sz="0" w:space="0" w:color="auto"/>
                <w:right w:val="none" w:sz="0" w:space="0" w:color="auto"/>
              </w:divBdr>
            </w:div>
            <w:div w:id="912931561">
              <w:marLeft w:val="0"/>
              <w:marRight w:val="0"/>
              <w:marTop w:val="0"/>
              <w:marBottom w:val="0"/>
              <w:divBdr>
                <w:top w:val="none" w:sz="0" w:space="0" w:color="auto"/>
                <w:left w:val="none" w:sz="0" w:space="0" w:color="auto"/>
                <w:bottom w:val="none" w:sz="0" w:space="0" w:color="auto"/>
                <w:right w:val="none" w:sz="0" w:space="0" w:color="auto"/>
              </w:divBdr>
            </w:div>
            <w:div w:id="1131442305">
              <w:marLeft w:val="0"/>
              <w:marRight w:val="0"/>
              <w:marTop w:val="0"/>
              <w:marBottom w:val="0"/>
              <w:divBdr>
                <w:top w:val="none" w:sz="0" w:space="0" w:color="auto"/>
                <w:left w:val="none" w:sz="0" w:space="0" w:color="auto"/>
                <w:bottom w:val="none" w:sz="0" w:space="0" w:color="auto"/>
                <w:right w:val="none" w:sz="0" w:space="0" w:color="auto"/>
              </w:divBdr>
            </w:div>
            <w:div w:id="1206676224">
              <w:marLeft w:val="0"/>
              <w:marRight w:val="0"/>
              <w:marTop w:val="0"/>
              <w:marBottom w:val="0"/>
              <w:divBdr>
                <w:top w:val="none" w:sz="0" w:space="0" w:color="auto"/>
                <w:left w:val="none" w:sz="0" w:space="0" w:color="auto"/>
                <w:bottom w:val="none" w:sz="0" w:space="0" w:color="auto"/>
                <w:right w:val="none" w:sz="0" w:space="0" w:color="auto"/>
              </w:divBdr>
            </w:div>
            <w:div w:id="1372266266">
              <w:marLeft w:val="0"/>
              <w:marRight w:val="0"/>
              <w:marTop w:val="0"/>
              <w:marBottom w:val="0"/>
              <w:divBdr>
                <w:top w:val="none" w:sz="0" w:space="0" w:color="auto"/>
                <w:left w:val="none" w:sz="0" w:space="0" w:color="auto"/>
                <w:bottom w:val="none" w:sz="0" w:space="0" w:color="auto"/>
                <w:right w:val="none" w:sz="0" w:space="0" w:color="auto"/>
              </w:divBdr>
            </w:div>
            <w:div w:id="1393239501">
              <w:marLeft w:val="0"/>
              <w:marRight w:val="0"/>
              <w:marTop w:val="0"/>
              <w:marBottom w:val="0"/>
              <w:divBdr>
                <w:top w:val="none" w:sz="0" w:space="0" w:color="auto"/>
                <w:left w:val="none" w:sz="0" w:space="0" w:color="auto"/>
                <w:bottom w:val="none" w:sz="0" w:space="0" w:color="auto"/>
                <w:right w:val="none" w:sz="0" w:space="0" w:color="auto"/>
              </w:divBdr>
            </w:div>
            <w:div w:id="1680113615">
              <w:marLeft w:val="0"/>
              <w:marRight w:val="0"/>
              <w:marTop w:val="0"/>
              <w:marBottom w:val="0"/>
              <w:divBdr>
                <w:top w:val="none" w:sz="0" w:space="0" w:color="auto"/>
                <w:left w:val="none" w:sz="0" w:space="0" w:color="auto"/>
                <w:bottom w:val="none" w:sz="0" w:space="0" w:color="auto"/>
                <w:right w:val="none" w:sz="0" w:space="0" w:color="auto"/>
              </w:divBdr>
            </w:div>
          </w:divsChild>
        </w:div>
        <w:div w:id="1131022669">
          <w:marLeft w:val="0"/>
          <w:marRight w:val="0"/>
          <w:marTop w:val="0"/>
          <w:marBottom w:val="0"/>
          <w:divBdr>
            <w:top w:val="none" w:sz="0" w:space="0" w:color="auto"/>
            <w:left w:val="none" w:sz="0" w:space="0" w:color="auto"/>
            <w:bottom w:val="none" w:sz="0" w:space="0" w:color="auto"/>
            <w:right w:val="none" w:sz="0" w:space="0" w:color="auto"/>
          </w:divBdr>
          <w:divsChild>
            <w:div w:id="942303368">
              <w:marLeft w:val="0"/>
              <w:marRight w:val="0"/>
              <w:marTop w:val="0"/>
              <w:marBottom w:val="0"/>
              <w:divBdr>
                <w:top w:val="none" w:sz="0" w:space="0" w:color="auto"/>
                <w:left w:val="none" w:sz="0" w:space="0" w:color="auto"/>
                <w:bottom w:val="none" w:sz="0" w:space="0" w:color="auto"/>
                <w:right w:val="none" w:sz="0" w:space="0" w:color="auto"/>
              </w:divBdr>
            </w:div>
            <w:div w:id="1053043173">
              <w:marLeft w:val="0"/>
              <w:marRight w:val="0"/>
              <w:marTop w:val="0"/>
              <w:marBottom w:val="0"/>
              <w:divBdr>
                <w:top w:val="none" w:sz="0" w:space="0" w:color="auto"/>
                <w:left w:val="none" w:sz="0" w:space="0" w:color="auto"/>
                <w:bottom w:val="none" w:sz="0" w:space="0" w:color="auto"/>
                <w:right w:val="none" w:sz="0" w:space="0" w:color="auto"/>
              </w:divBdr>
            </w:div>
          </w:divsChild>
        </w:div>
        <w:div w:id="1481533623">
          <w:marLeft w:val="0"/>
          <w:marRight w:val="0"/>
          <w:marTop w:val="0"/>
          <w:marBottom w:val="0"/>
          <w:divBdr>
            <w:top w:val="none" w:sz="0" w:space="0" w:color="auto"/>
            <w:left w:val="none" w:sz="0" w:space="0" w:color="auto"/>
            <w:bottom w:val="none" w:sz="0" w:space="0" w:color="auto"/>
            <w:right w:val="none" w:sz="0" w:space="0" w:color="auto"/>
          </w:divBdr>
          <w:divsChild>
            <w:div w:id="203334">
              <w:marLeft w:val="0"/>
              <w:marRight w:val="0"/>
              <w:marTop w:val="0"/>
              <w:marBottom w:val="0"/>
              <w:divBdr>
                <w:top w:val="none" w:sz="0" w:space="0" w:color="auto"/>
                <w:left w:val="none" w:sz="0" w:space="0" w:color="auto"/>
                <w:bottom w:val="none" w:sz="0" w:space="0" w:color="auto"/>
                <w:right w:val="none" w:sz="0" w:space="0" w:color="auto"/>
              </w:divBdr>
            </w:div>
            <w:div w:id="59519577">
              <w:marLeft w:val="0"/>
              <w:marRight w:val="0"/>
              <w:marTop w:val="0"/>
              <w:marBottom w:val="0"/>
              <w:divBdr>
                <w:top w:val="none" w:sz="0" w:space="0" w:color="auto"/>
                <w:left w:val="none" w:sz="0" w:space="0" w:color="auto"/>
                <w:bottom w:val="none" w:sz="0" w:space="0" w:color="auto"/>
                <w:right w:val="none" w:sz="0" w:space="0" w:color="auto"/>
              </w:divBdr>
            </w:div>
            <w:div w:id="74058802">
              <w:marLeft w:val="0"/>
              <w:marRight w:val="0"/>
              <w:marTop w:val="0"/>
              <w:marBottom w:val="0"/>
              <w:divBdr>
                <w:top w:val="none" w:sz="0" w:space="0" w:color="auto"/>
                <w:left w:val="none" w:sz="0" w:space="0" w:color="auto"/>
                <w:bottom w:val="none" w:sz="0" w:space="0" w:color="auto"/>
                <w:right w:val="none" w:sz="0" w:space="0" w:color="auto"/>
              </w:divBdr>
            </w:div>
            <w:div w:id="118690061">
              <w:marLeft w:val="0"/>
              <w:marRight w:val="0"/>
              <w:marTop w:val="0"/>
              <w:marBottom w:val="0"/>
              <w:divBdr>
                <w:top w:val="none" w:sz="0" w:space="0" w:color="auto"/>
                <w:left w:val="none" w:sz="0" w:space="0" w:color="auto"/>
                <w:bottom w:val="none" w:sz="0" w:space="0" w:color="auto"/>
                <w:right w:val="none" w:sz="0" w:space="0" w:color="auto"/>
              </w:divBdr>
            </w:div>
            <w:div w:id="208961145">
              <w:marLeft w:val="0"/>
              <w:marRight w:val="0"/>
              <w:marTop w:val="0"/>
              <w:marBottom w:val="0"/>
              <w:divBdr>
                <w:top w:val="none" w:sz="0" w:space="0" w:color="auto"/>
                <w:left w:val="none" w:sz="0" w:space="0" w:color="auto"/>
                <w:bottom w:val="none" w:sz="0" w:space="0" w:color="auto"/>
                <w:right w:val="none" w:sz="0" w:space="0" w:color="auto"/>
              </w:divBdr>
            </w:div>
            <w:div w:id="245771217">
              <w:marLeft w:val="0"/>
              <w:marRight w:val="0"/>
              <w:marTop w:val="0"/>
              <w:marBottom w:val="0"/>
              <w:divBdr>
                <w:top w:val="none" w:sz="0" w:space="0" w:color="auto"/>
                <w:left w:val="none" w:sz="0" w:space="0" w:color="auto"/>
                <w:bottom w:val="none" w:sz="0" w:space="0" w:color="auto"/>
                <w:right w:val="none" w:sz="0" w:space="0" w:color="auto"/>
              </w:divBdr>
            </w:div>
            <w:div w:id="253633324">
              <w:marLeft w:val="0"/>
              <w:marRight w:val="0"/>
              <w:marTop w:val="0"/>
              <w:marBottom w:val="0"/>
              <w:divBdr>
                <w:top w:val="none" w:sz="0" w:space="0" w:color="auto"/>
                <w:left w:val="none" w:sz="0" w:space="0" w:color="auto"/>
                <w:bottom w:val="none" w:sz="0" w:space="0" w:color="auto"/>
                <w:right w:val="none" w:sz="0" w:space="0" w:color="auto"/>
              </w:divBdr>
            </w:div>
            <w:div w:id="282738589">
              <w:marLeft w:val="0"/>
              <w:marRight w:val="0"/>
              <w:marTop w:val="0"/>
              <w:marBottom w:val="0"/>
              <w:divBdr>
                <w:top w:val="none" w:sz="0" w:space="0" w:color="auto"/>
                <w:left w:val="none" w:sz="0" w:space="0" w:color="auto"/>
                <w:bottom w:val="none" w:sz="0" w:space="0" w:color="auto"/>
                <w:right w:val="none" w:sz="0" w:space="0" w:color="auto"/>
              </w:divBdr>
            </w:div>
            <w:div w:id="321279563">
              <w:marLeft w:val="0"/>
              <w:marRight w:val="0"/>
              <w:marTop w:val="0"/>
              <w:marBottom w:val="0"/>
              <w:divBdr>
                <w:top w:val="none" w:sz="0" w:space="0" w:color="auto"/>
                <w:left w:val="none" w:sz="0" w:space="0" w:color="auto"/>
                <w:bottom w:val="none" w:sz="0" w:space="0" w:color="auto"/>
                <w:right w:val="none" w:sz="0" w:space="0" w:color="auto"/>
              </w:divBdr>
            </w:div>
            <w:div w:id="438767240">
              <w:marLeft w:val="0"/>
              <w:marRight w:val="0"/>
              <w:marTop w:val="0"/>
              <w:marBottom w:val="0"/>
              <w:divBdr>
                <w:top w:val="none" w:sz="0" w:space="0" w:color="auto"/>
                <w:left w:val="none" w:sz="0" w:space="0" w:color="auto"/>
                <w:bottom w:val="none" w:sz="0" w:space="0" w:color="auto"/>
                <w:right w:val="none" w:sz="0" w:space="0" w:color="auto"/>
              </w:divBdr>
            </w:div>
            <w:div w:id="751582058">
              <w:marLeft w:val="0"/>
              <w:marRight w:val="0"/>
              <w:marTop w:val="0"/>
              <w:marBottom w:val="0"/>
              <w:divBdr>
                <w:top w:val="none" w:sz="0" w:space="0" w:color="auto"/>
                <w:left w:val="none" w:sz="0" w:space="0" w:color="auto"/>
                <w:bottom w:val="none" w:sz="0" w:space="0" w:color="auto"/>
                <w:right w:val="none" w:sz="0" w:space="0" w:color="auto"/>
              </w:divBdr>
            </w:div>
            <w:div w:id="803699107">
              <w:marLeft w:val="0"/>
              <w:marRight w:val="0"/>
              <w:marTop w:val="0"/>
              <w:marBottom w:val="0"/>
              <w:divBdr>
                <w:top w:val="none" w:sz="0" w:space="0" w:color="auto"/>
                <w:left w:val="none" w:sz="0" w:space="0" w:color="auto"/>
                <w:bottom w:val="none" w:sz="0" w:space="0" w:color="auto"/>
                <w:right w:val="none" w:sz="0" w:space="0" w:color="auto"/>
              </w:divBdr>
            </w:div>
            <w:div w:id="1525169737">
              <w:marLeft w:val="0"/>
              <w:marRight w:val="0"/>
              <w:marTop w:val="0"/>
              <w:marBottom w:val="0"/>
              <w:divBdr>
                <w:top w:val="none" w:sz="0" w:space="0" w:color="auto"/>
                <w:left w:val="none" w:sz="0" w:space="0" w:color="auto"/>
                <w:bottom w:val="none" w:sz="0" w:space="0" w:color="auto"/>
                <w:right w:val="none" w:sz="0" w:space="0" w:color="auto"/>
              </w:divBdr>
            </w:div>
            <w:div w:id="1778521587">
              <w:marLeft w:val="0"/>
              <w:marRight w:val="0"/>
              <w:marTop w:val="0"/>
              <w:marBottom w:val="0"/>
              <w:divBdr>
                <w:top w:val="none" w:sz="0" w:space="0" w:color="auto"/>
                <w:left w:val="none" w:sz="0" w:space="0" w:color="auto"/>
                <w:bottom w:val="none" w:sz="0" w:space="0" w:color="auto"/>
                <w:right w:val="none" w:sz="0" w:space="0" w:color="auto"/>
              </w:divBdr>
            </w:div>
            <w:div w:id="2026052293">
              <w:marLeft w:val="0"/>
              <w:marRight w:val="0"/>
              <w:marTop w:val="0"/>
              <w:marBottom w:val="0"/>
              <w:divBdr>
                <w:top w:val="none" w:sz="0" w:space="0" w:color="auto"/>
                <w:left w:val="none" w:sz="0" w:space="0" w:color="auto"/>
                <w:bottom w:val="none" w:sz="0" w:space="0" w:color="auto"/>
                <w:right w:val="none" w:sz="0" w:space="0" w:color="auto"/>
              </w:divBdr>
            </w:div>
            <w:div w:id="2058502355">
              <w:marLeft w:val="0"/>
              <w:marRight w:val="0"/>
              <w:marTop w:val="0"/>
              <w:marBottom w:val="0"/>
              <w:divBdr>
                <w:top w:val="none" w:sz="0" w:space="0" w:color="auto"/>
                <w:left w:val="none" w:sz="0" w:space="0" w:color="auto"/>
                <w:bottom w:val="none" w:sz="0" w:space="0" w:color="auto"/>
                <w:right w:val="none" w:sz="0" w:space="0" w:color="auto"/>
              </w:divBdr>
            </w:div>
          </w:divsChild>
        </w:div>
        <w:div w:id="1693920102">
          <w:marLeft w:val="0"/>
          <w:marRight w:val="0"/>
          <w:marTop w:val="0"/>
          <w:marBottom w:val="0"/>
          <w:divBdr>
            <w:top w:val="none" w:sz="0" w:space="0" w:color="auto"/>
            <w:left w:val="none" w:sz="0" w:space="0" w:color="auto"/>
            <w:bottom w:val="none" w:sz="0" w:space="0" w:color="auto"/>
            <w:right w:val="none" w:sz="0" w:space="0" w:color="auto"/>
          </w:divBdr>
          <w:divsChild>
            <w:div w:id="4523735">
              <w:marLeft w:val="0"/>
              <w:marRight w:val="0"/>
              <w:marTop w:val="0"/>
              <w:marBottom w:val="0"/>
              <w:divBdr>
                <w:top w:val="none" w:sz="0" w:space="0" w:color="auto"/>
                <w:left w:val="none" w:sz="0" w:space="0" w:color="auto"/>
                <w:bottom w:val="none" w:sz="0" w:space="0" w:color="auto"/>
                <w:right w:val="none" w:sz="0" w:space="0" w:color="auto"/>
              </w:divBdr>
            </w:div>
            <w:div w:id="439572467">
              <w:marLeft w:val="0"/>
              <w:marRight w:val="0"/>
              <w:marTop w:val="0"/>
              <w:marBottom w:val="0"/>
              <w:divBdr>
                <w:top w:val="none" w:sz="0" w:space="0" w:color="auto"/>
                <w:left w:val="none" w:sz="0" w:space="0" w:color="auto"/>
                <w:bottom w:val="none" w:sz="0" w:space="0" w:color="auto"/>
                <w:right w:val="none" w:sz="0" w:space="0" w:color="auto"/>
              </w:divBdr>
            </w:div>
            <w:div w:id="784468566">
              <w:marLeft w:val="0"/>
              <w:marRight w:val="0"/>
              <w:marTop w:val="0"/>
              <w:marBottom w:val="0"/>
              <w:divBdr>
                <w:top w:val="none" w:sz="0" w:space="0" w:color="auto"/>
                <w:left w:val="none" w:sz="0" w:space="0" w:color="auto"/>
                <w:bottom w:val="none" w:sz="0" w:space="0" w:color="auto"/>
                <w:right w:val="none" w:sz="0" w:space="0" w:color="auto"/>
              </w:divBdr>
            </w:div>
          </w:divsChild>
        </w:div>
        <w:div w:id="1772357645">
          <w:marLeft w:val="0"/>
          <w:marRight w:val="0"/>
          <w:marTop w:val="0"/>
          <w:marBottom w:val="0"/>
          <w:divBdr>
            <w:top w:val="none" w:sz="0" w:space="0" w:color="auto"/>
            <w:left w:val="none" w:sz="0" w:space="0" w:color="auto"/>
            <w:bottom w:val="none" w:sz="0" w:space="0" w:color="auto"/>
            <w:right w:val="none" w:sz="0" w:space="0" w:color="auto"/>
          </w:divBdr>
          <w:divsChild>
            <w:div w:id="1721129910">
              <w:marLeft w:val="0"/>
              <w:marRight w:val="0"/>
              <w:marTop w:val="0"/>
              <w:marBottom w:val="0"/>
              <w:divBdr>
                <w:top w:val="none" w:sz="0" w:space="0" w:color="auto"/>
                <w:left w:val="none" w:sz="0" w:space="0" w:color="auto"/>
                <w:bottom w:val="none" w:sz="0" w:space="0" w:color="auto"/>
                <w:right w:val="none" w:sz="0" w:space="0" w:color="auto"/>
              </w:divBdr>
            </w:div>
            <w:div w:id="2130539908">
              <w:marLeft w:val="0"/>
              <w:marRight w:val="0"/>
              <w:marTop w:val="0"/>
              <w:marBottom w:val="0"/>
              <w:divBdr>
                <w:top w:val="none" w:sz="0" w:space="0" w:color="auto"/>
                <w:left w:val="none" w:sz="0" w:space="0" w:color="auto"/>
                <w:bottom w:val="none" w:sz="0" w:space="0" w:color="auto"/>
                <w:right w:val="none" w:sz="0" w:space="0" w:color="auto"/>
              </w:divBdr>
            </w:div>
          </w:divsChild>
        </w:div>
        <w:div w:id="1979415894">
          <w:marLeft w:val="0"/>
          <w:marRight w:val="0"/>
          <w:marTop w:val="0"/>
          <w:marBottom w:val="0"/>
          <w:divBdr>
            <w:top w:val="none" w:sz="0" w:space="0" w:color="auto"/>
            <w:left w:val="none" w:sz="0" w:space="0" w:color="auto"/>
            <w:bottom w:val="none" w:sz="0" w:space="0" w:color="auto"/>
            <w:right w:val="none" w:sz="0" w:space="0" w:color="auto"/>
          </w:divBdr>
          <w:divsChild>
            <w:div w:id="124776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1734">
      <w:bodyDiv w:val="1"/>
      <w:marLeft w:val="0"/>
      <w:marRight w:val="0"/>
      <w:marTop w:val="0"/>
      <w:marBottom w:val="0"/>
      <w:divBdr>
        <w:top w:val="none" w:sz="0" w:space="0" w:color="auto"/>
        <w:left w:val="none" w:sz="0" w:space="0" w:color="auto"/>
        <w:bottom w:val="none" w:sz="0" w:space="0" w:color="auto"/>
        <w:right w:val="none" w:sz="0" w:space="0" w:color="auto"/>
      </w:divBdr>
      <w:divsChild>
        <w:div w:id="21706465">
          <w:marLeft w:val="0"/>
          <w:marRight w:val="0"/>
          <w:marTop w:val="0"/>
          <w:marBottom w:val="0"/>
          <w:divBdr>
            <w:top w:val="none" w:sz="0" w:space="0" w:color="auto"/>
            <w:left w:val="none" w:sz="0" w:space="0" w:color="auto"/>
            <w:bottom w:val="none" w:sz="0" w:space="0" w:color="auto"/>
            <w:right w:val="none" w:sz="0" w:space="0" w:color="auto"/>
          </w:divBdr>
        </w:div>
        <w:div w:id="31539226">
          <w:marLeft w:val="0"/>
          <w:marRight w:val="0"/>
          <w:marTop w:val="0"/>
          <w:marBottom w:val="0"/>
          <w:divBdr>
            <w:top w:val="none" w:sz="0" w:space="0" w:color="auto"/>
            <w:left w:val="none" w:sz="0" w:space="0" w:color="auto"/>
            <w:bottom w:val="none" w:sz="0" w:space="0" w:color="auto"/>
            <w:right w:val="none" w:sz="0" w:space="0" w:color="auto"/>
          </w:divBdr>
        </w:div>
        <w:div w:id="64375119">
          <w:marLeft w:val="0"/>
          <w:marRight w:val="0"/>
          <w:marTop w:val="0"/>
          <w:marBottom w:val="0"/>
          <w:divBdr>
            <w:top w:val="none" w:sz="0" w:space="0" w:color="auto"/>
            <w:left w:val="none" w:sz="0" w:space="0" w:color="auto"/>
            <w:bottom w:val="none" w:sz="0" w:space="0" w:color="auto"/>
            <w:right w:val="none" w:sz="0" w:space="0" w:color="auto"/>
          </w:divBdr>
        </w:div>
        <w:div w:id="64424583">
          <w:marLeft w:val="0"/>
          <w:marRight w:val="0"/>
          <w:marTop w:val="0"/>
          <w:marBottom w:val="0"/>
          <w:divBdr>
            <w:top w:val="none" w:sz="0" w:space="0" w:color="auto"/>
            <w:left w:val="none" w:sz="0" w:space="0" w:color="auto"/>
            <w:bottom w:val="none" w:sz="0" w:space="0" w:color="auto"/>
            <w:right w:val="none" w:sz="0" w:space="0" w:color="auto"/>
          </w:divBdr>
        </w:div>
        <w:div w:id="70006413">
          <w:marLeft w:val="0"/>
          <w:marRight w:val="0"/>
          <w:marTop w:val="0"/>
          <w:marBottom w:val="0"/>
          <w:divBdr>
            <w:top w:val="none" w:sz="0" w:space="0" w:color="auto"/>
            <w:left w:val="none" w:sz="0" w:space="0" w:color="auto"/>
            <w:bottom w:val="none" w:sz="0" w:space="0" w:color="auto"/>
            <w:right w:val="none" w:sz="0" w:space="0" w:color="auto"/>
          </w:divBdr>
        </w:div>
        <w:div w:id="95490206">
          <w:marLeft w:val="0"/>
          <w:marRight w:val="0"/>
          <w:marTop w:val="0"/>
          <w:marBottom w:val="0"/>
          <w:divBdr>
            <w:top w:val="none" w:sz="0" w:space="0" w:color="auto"/>
            <w:left w:val="none" w:sz="0" w:space="0" w:color="auto"/>
            <w:bottom w:val="none" w:sz="0" w:space="0" w:color="auto"/>
            <w:right w:val="none" w:sz="0" w:space="0" w:color="auto"/>
          </w:divBdr>
        </w:div>
        <w:div w:id="105009506">
          <w:marLeft w:val="0"/>
          <w:marRight w:val="0"/>
          <w:marTop w:val="0"/>
          <w:marBottom w:val="0"/>
          <w:divBdr>
            <w:top w:val="none" w:sz="0" w:space="0" w:color="auto"/>
            <w:left w:val="none" w:sz="0" w:space="0" w:color="auto"/>
            <w:bottom w:val="none" w:sz="0" w:space="0" w:color="auto"/>
            <w:right w:val="none" w:sz="0" w:space="0" w:color="auto"/>
          </w:divBdr>
        </w:div>
        <w:div w:id="105196527">
          <w:marLeft w:val="0"/>
          <w:marRight w:val="0"/>
          <w:marTop w:val="0"/>
          <w:marBottom w:val="0"/>
          <w:divBdr>
            <w:top w:val="none" w:sz="0" w:space="0" w:color="auto"/>
            <w:left w:val="none" w:sz="0" w:space="0" w:color="auto"/>
            <w:bottom w:val="none" w:sz="0" w:space="0" w:color="auto"/>
            <w:right w:val="none" w:sz="0" w:space="0" w:color="auto"/>
          </w:divBdr>
        </w:div>
        <w:div w:id="122845872">
          <w:marLeft w:val="0"/>
          <w:marRight w:val="0"/>
          <w:marTop w:val="0"/>
          <w:marBottom w:val="0"/>
          <w:divBdr>
            <w:top w:val="none" w:sz="0" w:space="0" w:color="auto"/>
            <w:left w:val="none" w:sz="0" w:space="0" w:color="auto"/>
            <w:bottom w:val="none" w:sz="0" w:space="0" w:color="auto"/>
            <w:right w:val="none" w:sz="0" w:space="0" w:color="auto"/>
          </w:divBdr>
        </w:div>
        <w:div w:id="138425997">
          <w:marLeft w:val="0"/>
          <w:marRight w:val="0"/>
          <w:marTop w:val="0"/>
          <w:marBottom w:val="0"/>
          <w:divBdr>
            <w:top w:val="none" w:sz="0" w:space="0" w:color="auto"/>
            <w:left w:val="none" w:sz="0" w:space="0" w:color="auto"/>
            <w:bottom w:val="none" w:sz="0" w:space="0" w:color="auto"/>
            <w:right w:val="none" w:sz="0" w:space="0" w:color="auto"/>
          </w:divBdr>
        </w:div>
        <w:div w:id="145054754">
          <w:marLeft w:val="0"/>
          <w:marRight w:val="0"/>
          <w:marTop w:val="0"/>
          <w:marBottom w:val="0"/>
          <w:divBdr>
            <w:top w:val="none" w:sz="0" w:space="0" w:color="auto"/>
            <w:left w:val="none" w:sz="0" w:space="0" w:color="auto"/>
            <w:bottom w:val="none" w:sz="0" w:space="0" w:color="auto"/>
            <w:right w:val="none" w:sz="0" w:space="0" w:color="auto"/>
          </w:divBdr>
        </w:div>
        <w:div w:id="176233967">
          <w:marLeft w:val="0"/>
          <w:marRight w:val="0"/>
          <w:marTop w:val="0"/>
          <w:marBottom w:val="0"/>
          <w:divBdr>
            <w:top w:val="none" w:sz="0" w:space="0" w:color="auto"/>
            <w:left w:val="none" w:sz="0" w:space="0" w:color="auto"/>
            <w:bottom w:val="none" w:sz="0" w:space="0" w:color="auto"/>
            <w:right w:val="none" w:sz="0" w:space="0" w:color="auto"/>
          </w:divBdr>
        </w:div>
        <w:div w:id="214855510">
          <w:marLeft w:val="0"/>
          <w:marRight w:val="0"/>
          <w:marTop w:val="0"/>
          <w:marBottom w:val="0"/>
          <w:divBdr>
            <w:top w:val="none" w:sz="0" w:space="0" w:color="auto"/>
            <w:left w:val="none" w:sz="0" w:space="0" w:color="auto"/>
            <w:bottom w:val="none" w:sz="0" w:space="0" w:color="auto"/>
            <w:right w:val="none" w:sz="0" w:space="0" w:color="auto"/>
          </w:divBdr>
        </w:div>
        <w:div w:id="247858904">
          <w:marLeft w:val="0"/>
          <w:marRight w:val="0"/>
          <w:marTop w:val="0"/>
          <w:marBottom w:val="0"/>
          <w:divBdr>
            <w:top w:val="none" w:sz="0" w:space="0" w:color="auto"/>
            <w:left w:val="none" w:sz="0" w:space="0" w:color="auto"/>
            <w:bottom w:val="none" w:sz="0" w:space="0" w:color="auto"/>
            <w:right w:val="none" w:sz="0" w:space="0" w:color="auto"/>
          </w:divBdr>
        </w:div>
        <w:div w:id="249395410">
          <w:marLeft w:val="0"/>
          <w:marRight w:val="0"/>
          <w:marTop w:val="0"/>
          <w:marBottom w:val="0"/>
          <w:divBdr>
            <w:top w:val="none" w:sz="0" w:space="0" w:color="auto"/>
            <w:left w:val="none" w:sz="0" w:space="0" w:color="auto"/>
            <w:bottom w:val="none" w:sz="0" w:space="0" w:color="auto"/>
            <w:right w:val="none" w:sz="0" w:space="0" w:color="auto"/>
          </w:divBdr>
        </w:div>
        <w:div w:id="340860173">
          <w:marLeft w:val="0"/>
          <w:marRight w:val="0"/>
          <w:marTop w:val="0"/>
          <w:marBottom w:val="0"/>
          <w:divBdr>
            <w:top w:val="none" w:sz="0" w:space="0" w:color="auto"/>
            <w:left w:val="none" w:sz="0" w:space="0" w:color="auto"/>
            <w:bottom w:val="none" w:sz="0" w:space="0" w:color="auto"/>
            <w:right w:val="none" w:sz="0" w:space="0" w:color="auto"/>
          </w:divBdr>
        </w:div>
        <w:div w:id="362635167">
          <w:marLeft w:val="0"/>
          <w:marRight w:val="0"/>
          <w:marTop w:val="0"/>
          <w:marBottom w:val="0"/>
          <w:divBdr>
            <w:top w:val="none" w:sz="0" w:space="0" w:color="auto"/>
            <w:left w:val="none" w:sz="0" w:space="0" w:color="auto"/>
            <w:bottom w:val="none" w:sz="0" w:space="0" w:color="auto"/>
            <w:right w:val="none" w:sz="0" w:space="0" w:color="auto"/>
          </w:divBdr>
        </w:div>
        <w:div w:id="371542908">
          <w:marLeft w:val="0"/>
          <w:marRight w:val="0"/>
          <w:marTop w:val="0"/>
          <w:marBottom w:val="0"/>
          <w:divBdr>
            <w:top w:val="none" w:sz="0" w:space="0" w:color="auto"/>
            <w:left w:val="none" w:sz="0" w:space="0" w:color="auto"/>
            <w:bottom w:val="none" w:sz="0" w:space="0" w:color="auto"/>
            <w:right w:val="none" w:sz="0" w:space="0" w:color="auto"/>
          </w:divBdr>
        </w:div>
        <w:div w:id="380401499">
          <w:marLeft w:val="0"/>
          <w:marRight w:val="0"/>
          <w:marTop w:val="0"/>
          <w:marBottom w:val="0"/>
          <w:divBdr>
            <w:top w:val="none" w:sz="0" w:space="0" w:color="auto"/>
            <w:left w:val="none" w:sz="0" w:space="0" w:color="auto"/>
            <w:bottom w:val="none" w:sz="0" w:space="0" w:color="auto"/>
            <w:right w:val="none" w:sz="0" w:space="0" w:color="auto"/>
          </w:divBdr>
        </w:div>
        <w:div w:id="388498919">
          <w:marLeft w:val="0"/>
          <w:marRight w:val="0"/>
          <w:marTop w:val="0"/>
          <w:marBottom w:val="0"/>
          <w:divBdr>
            <w:top w:val="none" w:sz="0" w:space="0" w:color="auto"/>
            <w:left w:val="none" w:sz="0" w:space="0" w:color="auto"/>
            <w:bottom w:val="none" w:sz="0" w:space="0" w:color="auto"/>
            <w:right w:val="none" w:sz="0" w:space="0" w:color="auto"/>
          </w:divBdr>
        </w:div>
        <w:div w:id="397048278">
          <w:marLeft w:val="0"/>
          <w:marRight w:val="0"/>
          <w:marTop w:val="0"/>
          <w:marBottom w:val="0"/>
          <w:divBdr>
            <w:top w:val="none" w:sz="0" w:space="0" w:color="auto"/>
            <w:left w:val="none" w:sz="0" w:space="0" w:color="auto"/>
            <w:bottom w:val="none" w:sz="0" w:space="0" w:color="auto"/>
            <w:right w:val="none" w:sz="0" w:space="0" w:color="auto"/>
          </w:divBdr>
        </w:div>
        <w:div w:id="401951711">
          <w:marLeft w:val="0"/>
          <w:marRight w:val="0"/>
          <w:marTop w:val="0"/>
          <w:marBottom w:val="0"/>
          <w:divBdr>
            <w:top w:val="none" w:sz="0" w:space="0" w:color="auto"/>
            <w:left w:val="none" w:sz="0" w:space="0" w:color="auto"/>
            <w:bottom w:val="none" w:sz="0" w:space="0" w:color="auto"/>
            <w:right w:val="none" w:sz="0" w:space="0" w:color="auto"/>
          </w:divBdr>
        </w:div>
        <w:div w:id="472865443">
          <w:marLeft w:val="0"/>
          <w:marRight w:val="0"/>
          <w:marTop w:val="0"/>
          <w:marBottom w:val="0"/>
          <w:divBdr>
            <w:top w:val="none" w:sz="0" w:space="0" w:color="auto"/>
            <w:left w:val="none" w:sz="0" w:space="0" w:color="auto"/>
            <w:bottom w:val="none" w:sz="0" w:space="0" w:color="auto"/>
            <w:right w:val="none" w:sz="0" w:space="0" w:color="auto"/>
          </w:divBdr>
        </w:div>
        <w:div w:id="475993092">
          <w:marLeft w:val="0"/>
          <w:marRight w:val="0"/>
          <w:marTop w:val="0"/>
          <w:marBottom w:val="0"/>
          <w:divBdr>
            <w:top w:val="none" w:sz="0" w:space="0" w:color="auto"/>
            <w:left w:val="none" w:sz="0" w:space="0" w:color="auto"/>
            <w:bottom w:val="none" w:sz="0" w:space="0" w:color="auto"/>
            <w:right w:val="none" w:sz="0" w:space="0" w:color="auto"/>
          </w:divBdr>
        </w:div>
        <w:div w:id="497817157">
          <w:marLeft w:val="0"/>
          <w:marRight w:val="0"/>
          <w:marTop w:val="0"/>
          <w:marBottom w:val="0"/>
          <w:divBdr>
            <w:top w:val="none" w:sz="0" w:space="0" w:color="auto"/>
            <w:left w:val="none" w:sz="0" w:space="0" w:color="auto"/>
            <w:bottom w:val="none" w:sz="0" w:space="0" w:color="auto"/>
            <w:right w:val="none" w:sz="0" w:space="0" w:color="auto"/>
          </w:divBdr>
        </w:div>
        <w:div w:id="530414498">
          <w:marLeft w:val="0"/>
          <w:marRight w:val="0"/>
          <w:marTop w:val="0"/>
          <w:marBottom w:val="0"/>
          <w:divBdr>
            <w:top w:val="none" w:sz="0" w:space="0" w:color="auto"/>
            <w:left w:val="none" w:sz="0" w:space="0" w:color="auto"/>
            <w:bottom w:val="none" w:sz="0" w:space="0" w:color="auto"/>
            <w:right w:val="none" w:sz="0" w:space="0" w:color="auto"/>
          </w:divBdr>
        </w:div>
        <w:div w:id="546528102">
          <w:marLeft w:val="0"/>
          <w:marRight w:val="0"/>
          <w:marTop w:val="0"/>
          <w:marBottom w:val="0"/>
          <w:divBdr>
            <w:top w:val="none" w:sz="0" w:space="0" w:color="auto"/>
            <w:left w:val="none" w:sz="0" w:space="0" w:color="auto"/>
            <w:bottom w:val="none" w:sz="0" w:space="0" w:color="auto"/>
            <w:right w:val="none" w:sz="0" w:space="0" w:color="auto"/>
          </w:divBdr>
        </w:div>
        <w:div w:id="606546005">
          <w:marLeft w:val="0"/>
          <w:marRight w:val="0"/>
          <w:marTop w:val="0"/>
          <w:marBottom w:val="0"/>
          <w:divBdr>
            <w:top w:val="none" w:sz="0" w:space="0" w:color="auto"/>
            <w:left w:val="none" w:sz="0" w:space="0" w:color="auto"/>
            <w:bottom w:val="none" w:sz="0" w:space="0" w:color="auto"/>
            <w:right w:val="none" w:sz="0" w:space="0" w:color="auto"/>
          </w:divBdr>
        </w:div>
        <w:div w:id="628508507">
          <w:marLeft w:val="0"/>
          <w:marRight w:val="0"/>
          <w:marTop w:val="0"/>
          <w:marBottom w:val="0"/>
          <w:divBdr>
            <w:top w:val="none" w:sz="0" w:space="0" w:color="auto"/>
            <w:left w:val="none" w:sz="0" w:space="0" w:color="auto"/>
            <w:bottom w:val="none" w:sz="0" w:space="0" w:color="auto"/>
            <w:right w:val="none" w:sz="0" w:space="0" w:color="auto"/>
          </w:divBdr>
        </w:div>
        <w:div w:id="648024434">
          <w:marLeft w:val="0"/>
          <w:marRight w:val="0"/>
          <w:marTop w:val="0"/>
          <w:marBottom w:val="0"/>
          <w:divBdr>
            <w:top w:val="none" w:sz="0" w:space="0" w:color="auto"/>
            <w:left w:val="none" w:sz="0" w:space="0" w:color="auto"/>
            <w:bottom w:val="none" w:sz="0" w:space="0" w:color="auto"/>
            <w:right w:val="none" w:sz="0" w:space="0" w:color="auto"/>
          </w:divBdr>
        </w:div>
        <w:div w:id="653529707">
          <w:marLeft w:val="0"/>
          <w:marRight w:val="0"/>
          <w:marTop w:val="0"/>
          <w:marBottom w:val="0"/>
          <w:divBdr>
            <w:top w:val="none" w:sz="0" w:space="0" w:color="auto"/>
            <w:left w:val="none" w:sz="0" w:space="0" w:color="auto"/>
            <w:bottom w:val="none" w:sz="0" w:space="0" w:color="auto"/>
            <w:right w:val="none" w:sz="0" w:space="0" w:color="auto"/>
          </w:divBdr>
        </w:div>
        <w:div w:id="670521042">
          <w:marLeft w:val="0"/>
          <w:marRight w:val="0"/>
          <w:marTop w:val="0"/>
          <w:marBottom w:val="0"/>
          <w:divBdr>
            <w:top w:val="none" w:sz="0" w:space="0" w:color="auto"/>
            <w:left w:val="none" w:sz="0" w:space="0" w:color="auto"/>
            <w:bottom w:val="none" w:sz="0" w:space="0" w:color="auto"/>
            <w:right w:val="none" w:sz="0" w:space="0" w:color="auto"/>
          </w:divBdr>
        </w:div>
        <w:div w:id="674068301">
          <w:marLeft w:val="0"/>
          <w:marRight w:val="0"/>
          <w:marTop w:val="0"/>
          <w:marBottom w:val="0"/>
          <w:divBdr>
            <w:top w:val="none" w:sz="0" w:space="0" w:color="auto"/>
            <w:left w:val="none" w:sz="0" w:space="0" w:color="auto"/>
            <w:bottom w:val="none" w:sz="0" w:space="0" w:color="auto"/>
            <w:right w:val="none" w:sz="0" w:space="0" w:color="auto"/>
          </w:divBdr>
        </w:div>
        <w:div w:id="686448840">
          <w:marLeft w:val="0"/>
          <w:marRight w:val="0"/>
          <w:marTop w:val="0"/>
          <w:marBottom w:val="0"/>
          <w:divBdr>
            <w:top w:val="none" w:sz="0" w:space="0" w:color="auto"/>
            <w:left w:val="none" w:sz="0" w:space="0" w:color="auto"/>
            <w:bottom w:val="none" w:sz="0" w:space="0" w:color="auto"/>
            <w:right w:val="none" w:sz="0" w:space="0" w:color="auto"/>
          </w:divBdr>
        </w:div>
        <w:div w:id="704986277">
          <w:marLeft w:val="0"/>
          <w:marRight w:val="0"/>
          <w:marTop w:val="0"/>
          <w:marBottom w:val="0"/>
          <w:divBdr>
            <w:top w:val="none" w:sz="0" w:space="0" w:color="auto"/>
            <w:left w:val="none" w:sz="0" w:space="0" w:color="auto"/>
            <w:bottom w:val="none" w:sz="0" w:space="0" w:color="auto"/>
            <w:right w:val="none" w:sz="0" w:space="0" w:color="auto"/>
          </w:divBdr>
        </w:div>
        <w:div w:id="727611338">
          <w:marLeft w:val="0"/>
          <w:marRight w:val="0"/>
          <w:marTop w:val="0"/>
          <w:marBottom w:val="0"/>
          <w:divBdr>
            <w:top w:val="none" w:sz="0" w:space="0" w:color="auto"/>
            <w:left w:val="none" w:sz="0" w:space="0" w:color="auto"/>
            <w:bottom w:val="none" w:sz="0" w:space="0" w:color="auto"/>
            <w:right w:val="none" w:sz="0" w:space="0" w:color="auto"/>
          </w:divBdr>
        </w:div>
        <w:div w:id="762839702">
          <w:marLeft w:val="0"/>
          <w:marRight w:val="0"/>
          <w:marTop w:val="0"/>
          <w:marBottom w:val="0"/>
          <w:divBdr>
            <w:top w:val="none" w:sz="0" w:space="0" w:color="auto"/>
            <w:left w:val="none" w:sz="0" w:space="0" w:color="auto"/>
            <w:bottom w:val="none" w:sz="0" w:space="0" w:color="auto"/>
            <w:right w:val="none" w:sz="0" w:space="0" w:color="auto"/>
          </w:divBdr>
        </w:div>
        <w:div w:id="762998697">
          <w:marLeft w:val="0"/>
          <w:marRight w:val="0"/>
          <w:marTop w:val="0"/>
          <w:marBottom w:val="0"/>
          <w:divBdr>
            <w:top w:val="none" w:sz="0" w:space="0" w:color="auto"/>
            <w:left w:val="none" w:sz="0" w:space="0" w:color="auto"/>
            <w:bottom w:val="none" w:sz="0" w:space="0" w:color="auto"/>
            <w:right w:val="none" w:sz="0" w:space="0" w:color="auto"/>
          </w:divBdr>
        </w:div>
        <w:div w:id="782967638">
          <w:marLeft w:val="0"/>
          <w:marRight w:val="0"/>
          <w:marTop w:val="0"/>
          <w:marBottom w:val="0"/>
          <w:divBdr>
            <w:top w:val="none" w:sz="0" w:space="0" w:color="auto"/>
            <w:left w:val="none" w:sz="0" w:space="0" w:color="auto"/>
            <w:bottom w:val="none" w:sz="0" w:space="0" w:color="auto"/>
            <w:right w:val="none" w:sz="0" w:space="0" w:color="auto"/>
          </w:divBdr>
        </w:div>
        <w:div w:id="784929921">
          <w:marLeft w:val="0"/>
          <w:marRight w:val="0"/>
          <w:marTop w:val="0"/>
          <w:marBottom w:val="0"/>
          <w:divBdr>
            <w:top w:val="none" w:sz="0" w:space="0" w:color="auto"/>
            <w:left w:val="none" w:sz="0" w:space="0" w:color="auto"/>
            <w:bottom w:val="none" w:sz="0" w:space="0" w:color="auto"/>
            <w:right w:val="none" w:sz="0" w:space="0" w:color="auto"/>
          </w:divBdr>
        </w:div>
        <w:div w:id="794756912">
          <w:marLeft w:val="0"/>
          <w:marRight w:val="0"/>
          <w:marTop w:val="0"/>
          <w:marBottom w:val="0"/>
          <w:divBdr>
            <w:top w:val="none" w:sz="0" w:space="0" w:color="auto"/>
            <w:left w:val="none" w:sz="0" w:space="0" w:color="auto"/>
            <w:bottom w:val="none" w:sz="0" w:space="0" w:color="auto"/>
            <w:right w:val="none" w:sz="0" w:space="0" w:color="auto"/>
          </w:divBdr>
        </w:div>
        <w:div w:id="808480998">
          <w:marLeft w:val="0"/>
          <w:marRight w:val="0"/>
          <w:marTop w:val="0"/>
          <w:marBottom w:val="0"/>
          <w:divBdr>
            <w:top w:val="none" w:sz="0" w:space="0" w:color="auto"/>
            <w:left w:val="none" w:sz="0" w:space="0" w:color="auto"/>
            <w:bottom w:val="none" w:sz="0" w:space="0" w:color="auto"/>
            <w:right w:val="none" w:sz="0" w:space="0" w:color="auto"/>
          </w:divBdr>
        </w:div>
        <w:div w:id="843933712">
          <w:marLeft w:val="0"/>
          <w:marRight w:val="0"/>
          <w:marTop w:val="0"/>
          <w:marBottom w:val="0"/>
          <w:divBdr>
            <w:top w:val="none" w:sz="0" w:space="0" w:color="auto"/>
            <w:left w:val="none" w:sz="0" w:space="0" w:color="auto"/>
            <w:bottom w:val="none" w:sz="0" w:space="0" w:color="auto"/>
            <w:right w:val="none" w:sz="0" w:space="0" w:color="auto"/>
          </w:divBdr>
        </w:div>
        <w:div w:id="883906221">
          <w:marLeft w:val="0"/>
          <w:marRight w:val="0"/>
          <w:marTop w:val="0"/>
          <w:marBottom w:val="0"/>
          <w:divBdr>
            <w:top w:val="none" w:sz="0" w:space="0" w:color="auto"/>
            <w:left w:val="none" w:sz="0" w:space="0" w:color="auto"/>
            <w:bottom w:val="none" w:sz="0" w:space="0" w:color="auto"/>
            <w:right w:val="none" w:sz="0" w:space="0" w:color="auto"/>
          </w:divBdr>
        </w:div>
        <w:div w:id="897320172">
          <w:marLeft w:val="0"/>
          <w:marRight w:val="0"/>
          <w:marTop w:val="0"/>
          <w:marBottom w:val="0"/>
          <w:divBdr>
            <w:top w:val="none" w:sz="0" w:space="0" w:color="auto"/>
            <w:left w:val="none" w:sz="0" w:space="0" w:color="auto"/>
            <w:bottom w:val="none" w:sz="0" w:space="0" w:color="auto"/>
            <w:right w:val="none" w:sz="0" w:space="0" w:color="auto"/>
          </w:divBdr>
        </w:div>
        <w:div w:id="907575161">
          <w:marLeft w:val="0"/>
          <w:marRight w:val="0"/>
          <w:marTop w:val="0"/>
          <w:marBottom w:val="0"/>
          <w:divBdr>
            <w:top w:val="none" w:sz="0" w:space="0" w:color="auto"/>
            <w:left w:val="none" w:sz="0" w:space="0" w:color="auto"/>
            <w:bottom w:val="none" w:sz="0" w:space="0" w:color="auto"/>
            <w:right w:val="none" w:sz="0" w:space="0" w:color="auto"/>
          </w:divBdr>
        </w:div>
        <w:div w:id="912852815">
          <w:marLeft w:val="0"/>
          <w:marRight w:val="0"/>
          <w:marTop w:val="0"/>
          <w:marBottom w:val="0"/>
          <w:divBdr>
            <w:top w:val="none" w:sz="0" w:space="0" w:color="auto"/>
            <w:left w:val="none" w:sz="0" w:space="0" w:color="auto"/>
            <w:bottom w:val="none" w:sz="0" w:space="0" w:color="auto"/>
            <w:right w:val="none" w:sz="0" w:space="0" w:color="auto"/>
          </w:divBdr>
        </w:div>
        <w:div w:id="946042450">
          <w:marLeft w:val="0"/>
          <w:marRight w:val="0"/>
          <w:marTop w:val="0"/>
          <w:marBottom w:val="0"/>
          <w:divBdr>
            <w:top w:val="none" w:sz="0" w:space="0" w:color="auto"/>
            <w:left w:val="none" w:sz="0" w:space="0" w:color="auto"/>
            <w:bottom w:val="none" w:sz="0" w:space="0" w:color="auto"/>
            <w:right w:val="none" w:sz="0" w:space="0" w:color="auto"/>
          </w:divBdr>
        </w:div>
        <w:div w:id="956760219">
          <w:marLeft w:val="0"/>
          <w:marRight w:val="0"/>
          <w:marTop w:val="0"/>
          <w:marBottom w:val="0"/>
          <w:divBdr>
            <w:top w:val="none" w:sz="0" w:space="0" w:color="auto"/>
            <w:left w:val="none" w:sz="0" w:space="0" w:color="auto"/>
            <w:bottom w:val="none" w:sz="0" w:space="0" w:color="auto"/>
            <w:right w:val="none" w:sz="0" w:space="0" w:color="auto"/>
          </w:divBdr>
        </w:div>
        <w:div w:id="977108035">
          <w:marLeft w:val="0"/>
          <w:marRight w:val="0"/>
          <w:marTop w:val="0"/>
          <w:marBottom w:val="0"/>
          <w:divBdr>
            <w:top w:val="none" w:sz="0" w:space="0" w:color="auto"/>
            <w:left w:val="none" w:sz="0" w:space="0" w:color="auto"/>
            <w:bottom w:val="none" w:sz="0" w:space="0" w:color="auto"/>
            <w:right w:val="none" w:sz="0" w:space="0" w:color="auto"/>
          </w:divBdr>
        </w:div>
        <w:div w:id="1010524420">
          <w:marLeft w:val="0"/>
          <w:marRight w:val="0"/>
          <w:marTop w:val="0"/>
          <w:marBottom w:val="0"/>
          <w:divBdr>
            <w:top w:val="none" w:sz="0" w:space="0" w:color="auto"/>
            <w:left w:val="none" w:sz="0" w:space="0" w:color="auto"/>
            <w:bottom w:val="none" w:sz="0" w:space="0" w:color="auto"/>
            <w:right w:val="none" w:sz="0" w:space="0" w:color="auto"/>
          </w:divBdr>
        </w:div>
        <w:div w:id="1056510808">
          <w:marLeft w:val="0"/>
          <w:marRight w:val="0"/>
          <w:marTop w:val="0"/>
          <w:marBottom w:val="0"/>
          <w:divBdr>
            <w:top w:val="none" w:sz="0" w:space="0" w:color="auto"/>
            <w:left w:val="none" w:sz="0" w:space="0" w:color="auto"/>
            <w:bottom w:val="none" w:sz="0" w:space="0" w:color="auto"/>
            <w:right w:val="none" w:sz="0" w:space="0" w:color="auto"/>
          </w:divBdr>
        </w:div>
        <w:div w:id="1075931757">
          <w:marLeft w:val="0"/>
          <w:marRight w:val="0"/>
          <w:marTop w:val="0"/>
          <w:marBottom w:val="0"/>
          <w:divBdr>
            <w:top w:val="none" w:sz="0" w:space="0" w:color="auto"/>
            <w:left w:val="none" w:sz="0" w:space="0" w:color="auto"/>
            <w:bottom w:val="none" w:sz="0" w:space="0" w:color="auto"/>
            <w:right w:val="none" w:sz="0" w:space="0" w:color="auto"/>
          </w:divBdr>
        </w:div>
        <w:div w:id="1089692000">
          <w:marLeft w:val="0"/>
          <w:marRight w:val="0"/>
          <w:marTop w:val="0"/>
          <w:marBottom w:val="0"/>
          <w:divBdr>
            <w:top w:val="none" w:sz="0" w:space="0" w:color="auto"/>
            <w:left w:val="none" w:sz="0" w:space="0" w:color="auto"/>
            <w:bottom w:val="none" w:sz="0" w:space="0" w:color="auto"/>
            <w:right w:val="none" w:sz="0" w:space="0" w:color="auto"/>
          </w:divBdr>
        </w:div>
        <w:div w:id="1105420179">
          <w:marLeft w:val="0"/>
          <w:marRight w:val="0"/>
          <w:marTop w:val="0"/>
          <w:marBottom w:val="0"/>
          <w:divBdr>
            <w:top w:val="none" w:sz="0" w:space="0" w:color="auto"/>
            <w:left w:val="none" w:sz="0" w:space="0" w:color="auto"/>
            <w:bottom w:val="none" w:sz="0" w:space="0" w:color="auto"/>
            <w:right w:val="none" w:sz="0" w:space="0" w:color="auto"/>
          </w:divBdr>
        </w:div>
        <w:div w:id="1108506664">
          <w:marLeft w:val="0"/>
          <w:marRight w:val="0"/>
          <w:marTop w:val="0"/>
          <w:marBottom w:val="0"/>
          <w:divBdr>
            <w:top w:val="none" w:sz="0" w:space="0" w:color="auto"/>
            <w:left w:val="none" w:sz="0" w:space="0" w:color="auto"/>
            <w:bottom w:val="none" w:sz="0" w:space="0" w:color="auto"/>
            <w:right w:val="none" w:sz="0" w:space="0" w:color="auto"/>
          </w:divBdr>
        </w:div>
        <w:div w:id="1109590629">
          <w:marLeft w:val="0"/>
          <w:marRight w:val="0"/>
          <w:marTop w:val="0"/>
          <w:marBottom w:val="0"/>
          <w:divBdr>
            <w:top w:val="none" w:sz="0" w:space="0" w:color="auto"/>
            <w:left w:val="none" w:sz="0" w:space="0" w:color="auto"/>
            <w:bottom w:val="none" w:sz="0" w:space="0" w:color="auto"/>
            <w:right w:val="none" w:sz="0" w:space="0" w:color="auto"/>
          </w:divBdr>
        </w:div>
        <w:div w:id="1111822769">
          <w:marLeft w:val="0"/>
          <w:marRight w:val="0"/>
          <w:marTop w:val="0"/>
          <w:marBottom w:val="0"/>
          <w:divBdr>
            <w:top w:val="none" w:sz="0" w:space="0" w:color="auto"/>
            <w:left w:val="none" w:sz="0" w:space="0" w:color="auto"/>
            <w:bottom w:val="none" w:sz="0" w:space="0" w:color="auto"/>
            <w:right w:val="none" w:sz="0" w:space="0" w:color="auto"/>
          </w:divBdr>
        </w:div>
        <w:div w:id="1137146553">
          <w:marLeft w:val="0"/>
          <w:marRight w:val="0"/>
          <w:marTop w:val="0"/>
          <w:marBottom w:val="0"/>
          <w:divBdr>
            <w:top w:val="none" w:sz="0" w:space="0" w:color="auto"/>
            <w:left w:val="none" w:sz="0" w:space="0" w:color="auto"/>
            <w:bottom w:val="none" w:sz="0" w:space="0" w:color="auto"/>
            <w:right w:val="none" w:sz="0" w:space="0" w:color="auto"/>
          </w:divBdr>
        </w:div>
        <w:div w:id="1161628181">
          <w:marLeft w:val="0"/>
          <w:marRight w:val="0"/>
          <w:marTop w:val="0"/>
          <w:marBottom w:val="0"/>
          <w:divBdr>
            <w:top w:val="none" w:sz="0" w:space="0" w:color="auto"/>
            <w:left w:val="none" w:sz="0" w:space="0" w:color="auto"/>
            <w:bottom w:val="none" w:sz="0" w:space="0" w:color="auto"/>
            <w:right w:val="none" w:sz="0" w:space="0" w:color="auto"/>
          </w:divBdr>
        </w:div>
        <w:div w:id="1167474354">
          <w:marLeft w:val="0"/>
          <w:marRight w:val="0"/>
          <w:marTop w:val="0"/>
          <w:marBottom w:val="0"/>
          <w:divBdr>
            <w:top w:val="none" w:sz="0" w:space="0" w:color="auto"/>
            <w:left w:val="none" w:sz="0" w:space="0" w:color="auto"/>
            <w:bottom w:val="none" w:sz="0" w:space="0" w:color="auto"/>
            <w:right w:val="none" w:sz="0" w:space="0" w:color="auto"/>
          </w:divBdr>
        </w:div>
        <w:div w:id="1183082777">
          <w:marLeft w:val="0"/>
          <w:marRight w:val="0"/>
          <w:marTop w:val="0"/>
          <w:marBottom w:val="0"/>
          <w:divBdr>
            <w:top w:val="none" w:sz="0" w:space="0" w:color="auto"/>
            <w:left w:val="none" w:sz="0" w:space="0" w:color="auto"/>
            <w:bottom w:val="none" w:sz="0" w:space="0" w:color="auto"/>
            <w:right w:val="none" w:sz="0" w:space="0" w:color="auto"/>
          </w:divBdr>
        </w:div>
        <w:div w:id="1189491964">
          <w:marLeft w:val="0"/>
          <w:marRight w:val="0"/>
          <w:marTop w:val="0"/>
          <w:marBottom w:val="0"/>
          <w:divBdr>
            <w:top w:val="none" w:sz="0" w:space="0" w:color="auto"/>
            <w:left w:val="none" w:sz="0" w:space="0" w:color="auto"/>
            <w:bottom w:val="none" w:sz="0" w:space="0" w:color="auto"/>
            <w:right w:val="none" w:sz="0" w:space="0" w:color="auto"/>
          </w:divBdr>
        </w:div>
        <w:div w:id="1205942967">
          <w:marLeft w:val="0"/>
          <w:marRight w:val="0"/>
          <w:marTop w:val="0"/>
          <w:marBottom w:val="0"/>
          <w:divBdr>
            <w:top w:val="none" w:sz="0" w:space="0" w:color="auto"/>
            <w:left w:val="none" w:sz="0" w:space="0" w:color="auto"/>
            <w:bottom w:val="none" w:sz="0" w:space="0" w:color="auto"/>
            <w:right w:val="none" w:sz="0" w:space="0" w:color="auto"/>
          </w:divBdr>
        </w:div>
        <w:div w:id="1235701529">
          <w:marLeft w:val="0"/>
          <w:marRight w:val="0"/>
          <w:marTop w:val="0"/>
          <w:marBottom w:val="0"/>
          <w:divBdr>
            <w:top w:val="none" w:sz="0" w:space="0" w:color="auto"/>
            <w:left w:val="none" w:sz="0" w:space="0" w:color="auto"/>
            <w:bottom w:val="none" w:sz="0" w:space="0" w:color="auto"/>
            <w:right w:val="none" w:sz="0" w:space="0" w:color="auto"/>
          </w:divBdr>
        </w:div>
        <w:div w:id="1265454263">
          <w:marLeft w:val="0"/>
          <w:marRight w:val="0"/>
          <w:marTop w:val="0"/>
          <w:marBottom w:val="0"/>
          <w:divBdr>
            <w:top w:val="none" w:sz="0" w:space="0" w:color="auto"/>
            <w:left w:val="none" w:sz="0" w:space="0" w:color="auto"/>
            <w:bottom w:val="none" w:sz="0" w:space="0" w:color="auto"/>
            <w:right w:val="none" w:sz="0" w:space="0" w:color="auto"/>
          </w:divBdr>
        </w:div>
        <w:div w:id="1265500511">
          <w:marLeft w:val="0"/>
          <w:marRight w:val="0"/>
          <w:marTop w:val="0"/>
          <w:marBottom w:val="0"/>
          <w:divBdr>
            <w:top w:val="none" w:sz="0" w:space="0" w:color="auto"/>
            <w:left w:val="none" w:sz="0" w:space="0" w:color="auto"/>
            <w:bottom w:val="none" w:sz="0" w:space="0" w:color="auto"/>
            <w:right w:val="none" w:sz="0" w:space="0" w:color="auto"/>
          </w:divBdr>
        </w:div>
        <w:div w:id="1268082291">
          <w:marLeft w:val="0"/>
          <w:marRight w:val="0"/>
          <w:marTop w:val="0"/>
          <w:marBottom w:val="0"/>
          <w:divBdr>
            <w:top w:val="none" w:sz="0" w:space="0" w:color="auto"/>
            <w:left w:val="none" w:sz="0" w:space="0" w:color="auto"/>
            <w:bottom w:val="none" w:sz="0" w:space="0" w:color="auto"/>
            <w:right w:val="none" w:sz="0" w:space="0" w:color="auto"/>
          </w:divBdr>
        </w:div>
        <w:div w:id="1279797958">
          <w:marLeft w:val="0"/>
          <w:marRight w:val="0"/>
          <w:marTop w:val="0"/>
          <w:marBottom w:val="0"/>
          <w:divBdr>
            <w:top w:val="none" w:sz="0" w:space="0" w:color="auto"/>
            <w:left w:val="none" w:sz="0" w:space="0" w:color="auto"/>
            <w:bottom w:val="none" w:sz="0" w:space="0" w:color="auto"/>
            <w:right w:val="none" w:sz="0" w:space="0" w:color="auto"/>
          </w:divBdr>
        </w:div>
        <w:div w:id="1297951074">
          <w:marLeft w:val="0"/>
          <w:marRight w:val="0"/>
          <w:marTop w:val="0"/>
          <w:marBottom w:val="0"/>
          <w:divBdr>
            <w:top w:val="none" w:sz="0" w:space="0" w:color="auto"/>
            <w:left w:val="none" w:sz="0" w:space="0" w:color="auto"/>
            <w:bottom w:val="none" w:sz="0" w:space="0" w:color="auto"/>
            <w:right w:val="none" w:sz="0" w:space="0" w:color="auto"/>
          </w:divBdr>
        </w:div>
        <w:div w:id="1310862167">
          <w:marLeft w:val="0"/>
          <w:marRight w:val="0"/>
          <w:marTop w:val="0"/>
          <w:marBottom w:val="0"/>
          <w:divBdr>
            <w:top w:val="none" w:sz="0" w:space="0" w:color="auto"/>
            <w:left w:val="none" w:sz="0" w:space="0" w:color="auto"/>
            <w:bottom w:val="none" w:sz="0" w:space="0" w:color="auto"/>
            <w:right w:val="none" w:sz="0" w:space="0" w:color="auto"/>
          </w:divBdr>
        </w:div>
        <w:div w:id="1344430701">
          <w:marLeft w:val="0"/>
          <w:marRight w:val="0"/>
          <w:marTop w:val="0"/>
          <w:marBottom w:val="0"/>
          <w:divBdr>
            <w:top w:val="none" w:sz="0" w:space="0" w:color="auto"/>
            <w:left w:val="none" w:sz="0" w:space="0" w:color="auto"/>
            <w:bottom w:val="none" w:sz="0" w:space="0" w:color="auto"/>
            <w:right w:val="none" w:sz="0" w:space="0" w:color="auto"/>
          </w:divBdr>
        </w:div>
        <w:div w:id="1388844779">
          <w:marLeft w:val="0"/>
          <w:marRight w:val="0"/>
          <w:marTop w:val="0"/>
          <w:marBottom w:val="0"/>
          <w:divBdr>
            <w:top w:val="none" w:sz="0" w:space="0" w:color="auto"/>
            <w:left w:val="none" w:sz="0" w:space="0" w:color="auto"/>
            <w:bottom w:val="none" w:sz="0" w:space="0" w:color="auto"/>
            <w:right w:val="none" w:sz="0" w:space="0" w:color="auto"/>
          </w:divBdr>
        </w:div>
        <w:div w:id="1390497562">
          <w:marLeft w:val="0"/>
          <w:marRight w:val="0"/>
          <w:marTop w:val="0"/>
          <w:marBottom w:val="0"/>
          <w:divBdr>
            <w:top w:val="none" w:sz="0" w:space="0" w:color="auto"/>
            <w:left w:val="none" w:sz="0" w:space="0" w:color="auto"/>
            <w:bottom w:val="none" w:sz="0" w:space="0" w:color="auto"/>
            <w:right w:val="none" w:sz="0" w:space="0" w:color="auto"/>
          </w:divBdr>
        </w:div>
        <w:div w:id="1402830054">
          <w:marLeft w:val="0"/>
          <w:marRight w:val="0"/>
          <w:marTop w:val="0"/>
          <w:marBottom w:val="0"/>
          <w:divBdr>
            <w:top w:val="none" w:sz="0" w:space="0" w:color="auto"/>
            <w:left w:val="none" w:sz="0" w:space="0" w:color="auto"/>
            <w:bottom w:val="none" w:sz="0" w:space="0" w:color="auto"/>
            <w:right w:val="none" w:sz="0" w:space="0" w:color="auto"/>
          </w:divBdr>
        </w:div>
        <w:div w:id="1407190055">
          <w:marLeft w:val="0"/>
          <w:marRight w:val="0"/>
          <w:marTop w:val="0"/>
          <w:marBottom w:val="0"/>
          <w:divBdr>
            <w:top w:val="none" w:sz="0" w:space="0" w:color="auto"/>
            <w:left w:val="none" w:sz="0" w:space="0" w:color="auto"/>
            <w:bottom w:val="none" w:sz="0" w:space="0" w:color="auto"/>
            <w:right w:val="none" w:sz="0" w:space="0" w:color="auto"/>
          </w:divBdr>
        </w:div>
        <w:div w:id="1463040365">
          <w:marLeft w:val="0"/>
          <w:marRight w:val="0"/>
          <w:marTop w:val="0"/>
          <w:marBottom w:val="0"/>
          <w:divBdr>
            <w:top w:val="none" w:sz="0" w:space="0" w:color="auto"/>
            <w:left w:val="none" w:sz="0" w:space="0" w:color="auto"/>
            <w:bottom w:val="none" w:sz="0" w:space="0" w:color="auto"/>
            <w:right w:val="none" w:sz="0" w:space="0" w:color="auto"/>
          </w:divBdr>
        </w:div>
        <w:div w:id="1474831333">
          <w:marLeft w:val="0"/>
          <w:marRight w:val="0"/>
          <w:marTop w:val="0"/>
          <w:marBottom w:val="0"/>
          <w:divBdr>
            <w:top w:val="none" w:sz="0" w:space="0" w:color="auto"/>
            <w:left w:val="none" w:sz="0" w:space="0" w:color="auto"/>
            <w:bottom w:val="none" w:sz="0" w:space="0" w:color="auto"/>
            <w:right w:val="none" w:sz="0" w:space="0" w:color="auto"/>
          </w:divBdr>
        </w:div>
        <w:div w:id="1507524840">
          <w:marLeft w:val="0"/>
          <w:marRight w:val="0"/>
          <w:marTop w:val="0"/>
          <w:marBottom w:val="0"/>
          <w:divBdr>
            <w:top w:val="none" w:sz="0" w:space="0" w:color="auto"/>
            <w:left w:val="none" w:sz="0" w:space="0" w:color="auto"/>
            <w:bottom w:val="none" w:sz="0" w:space="0" w:color="auto"/>
            <w:right w:val="none" w:sz="0" w:space="0" w:color="auto"/>
          </w:divBdr>
        </w:div>
        <w:div w:id="1515075158">
          <w:marLeft w:val="0"/>
          <w:marRight w:val="0"/>
          <w:marTop w:val="0"/>
          <w:marBottom w:val="0"/>
          <w:divBdr>
            <w:top w:val="none" w:sz="0" w:space="0" w:color="auto"/>
            <w:left w:val="none" w:sz="0" w:space="0" w:color="auto"/>
            <w:bottom w:val="none" w:sz="0" w:space="0" w:color="auto"/>
            <w:right w:val="none" w:sz="0" w:space="0" w:color="auto"/>
          </w:divBdr>
        </w:div>
        <w:div w:id="1549951353">
          <w:marLeft w:val="0"/>
          <w:marRight w:val="0"/>
          <w:marTop w:val="0"/>
          <w:marBottom w:val="0"/>
          <w:divBdr>
            <w:top w:val="none" w:sz="0" w:space="0" w:color="auto"/>
            <w:left w:val="none" w:sz="0" w:space="0" w:color="auto"/>
            <w:bottom w:val="none" w:sz="0" w:space="0" w:color="auto"/>
            <w:right w:val="none" w:sz="0" w:space="0" w:color="auto"/>
          </w:divBdr>
        </w:div>
        <w:div w:id="1602490497">
          <w:marLeft w:val="0"/>
          <w:marRight w:val="0"/>
          <w:marTop w:val="0"/>
          <w:marBottom w:val="0"/>
          <w:divBdr>
            <w:top w:val="none" w:sz="0" w:space="0" w:color="auto"/>
            <w:left w:val="none" w:sz="0" w:space="0" w:color="auto"/>
            <w:bottom w:val="none" w:sz="0" w:space="0" w:color="auto"/>
            <w:right w:val="none" w:sz="0" w:space="0" w:color="auto"/>
          </w:divBdr>
        </w:div>
        <w:div w:id="1617562317">
          <w:marLeft w:val="0"/>
          <w:marRight w:val="0"/>
          <w:marTop w:val="0"/>
          <w:marBottom w:val="0"/>
          <w:divBdr>
            <w:top w:val="none" w:sz="0" w:space="0" w:color="auto"/>
            <w:left w:val="none" w:sz="0" w:space="0" w:color="auto"/>
            <w:bottom w:val="none" w:sz="0" w:space="0" w:color="auto"/>
            <w:right w:val="none" w:sz="0" w:space="0" w:color="auto"/>
          </w:divBdr>
        </w:div>
        <w:div w:id="1659765901">
          <w:marLeft w:val="0"/>
          <w:marRight w:val="0"/>
          <w:marTop w:val="0"/>
          <w:marBottom w:val="0"/>
          <w:divBdr>
            <w:top w:val="none" w:sz="0" w:space="0" w:color="auto"/>
            <w:left w:val="none" w:sz="0" w:space="0" w:color="auto"/>
            <w:bottom w:val="none" w:sz="0" w:space="0" w:color="auto"/>
            <w:right w:val="none" w:sz="0" w:space="0" w:color="auto"/>
          </w:divBdr>
        </w:div>
        <w:div w:id="1676689926">
          <w:marLeft w:val="0"/>
          <w:marRight w:val="0"/>
          <w:marTop w:val="0"/>
          <w:marBottom w:val="0"/>
          <w:divBdr>
            <w:top w:val="none" w:sz="0" w:space="0" w:color="auto"/>
            <w:left w:val="none" w:sz="0" w:space="0" w:color="auto"/>
            <w:bottom w:val="none" w:sz="0" w:space="0" w:color="auto"/>
            <w:right w:val="none" w:sz="0" w:space="0" w:color="auto"/>
          </w:divBdr>
        </w:div>
        <w:div w:id="1689063407">
          <w:marLeft w:val="0"/>
          <w:marRight w:val="0"/>
          <w:marTop w:val="0"/>
          <w:marBottom w:val="0"/>
          <w:divBdr>
            <w:top w:val="none" w:sz="0" w:space="0" w:color="auto"/>
            <w:left w:val="none" w:sz="0" w:space="0" w:color="auto"/>
            <w:bottom w:val="none" w:sz="0" w:space="0" w:color="auto"/>
            <w:right w:val="none" w:sz="0" w:space="0" w:color="auto"/>
          </w:divBdr>
        </w:div>
        <w:div w:id="1701052653">
          <w:marLeft w:val="0"/>
          <w:marRight w:val="0"/>
          <w:marTop w:val="0"/>
          <w:marBottom w:val="0"/>
          <w:divBdr>
            <w:top w:val="none" w:sz="0" w:space="0" w:color="auto"/>
            <w:left w:val="none" w:sz="0" w:space="0" w:color="auto"/>
            <w:bottom w:val="none" w:sz="0" w:space="0" w:color="auto"/>
            <w:right w:val="none" w:sz="0" w:space="0" w:color="auto"/>
          </w:divBdr>
        </w:div>
        <w:div w:id="1711422035">
          <w:marLeft w:val="0"/>
          <w:marRight w:val="0"/>
          <w:marTop w:val="0"/>
          <w:marBottom w:val="0"/>
          <w:divBdr>
            <w:top w:val="none" w:sz="0" w:space="0" w:color="auto"/>
            <w:left w:val="none" w:sz="0" w:space="0" w:color="auto"/>
            <w:bottom w:val="none" w:sz="0" w:space="0" w:color="auto"/>
            <w:right w:val="none" w:sz="0" w:space="0" w:color="auto"/>
          </w:divBdr>
        </w:div>
        <w:div w:id="1725333022">
          <w:marLeft w:val="0"/>
          <w:marRight w:val="0"/>
          <w:marTop w:val="0"/>
          <w:marBottom w:val="0"/>
          <w:divBdr>
            <w:top w:val="none" w:sz="0" w:space="0" w:color="auto"/>
            <w:left w:val="none" w:sz="0" w:space="0" w:color="auto"/>
            <w:bottom w:val="none" w:sz="0" w:space="0" w:color="auto"/>
            <w:right w:val="none" w:sz="0" w:space="0" w:color="auto"/>
          </w:divBdr>
        </w:div>
        <w:div w:id="1745567331">
          <w:marLeft w:val="0"/>
          <w:marRight w:val="0"/>
          <w:marTop w:val="0"/>
          <w:marBottom w:val="0"/>
          <w:divBdr>
            <w:top w:val="none" w:sz="0" w:space="0" w:color="auto"/>
            <w:left w:val="none" w:sz="0" w:space="0" w:color="auto"/>
            <w:bottom w:val="none" w:sz="0" w:space="0" w:color="auto"/>
            <w:right w:val="none" w:sz="0" w:space="0" w:color="auto"/>
          </w:divBdr>
        </w:div>
        <w:div w:id="1771508720">
          <w:marLeft w:val="0"/>
          <w:marRight w:val="0"/>
          <w:marTop w:val="0"/>
          <w:marBottom w:val="0"/>
          <w:divBdr>
            <w:top w:val="none" w:sz="0" w:space="0" w:color="auto"/>
            <w:left w:val="none" w:sz="0" w:space="0" w:color="auto"/>
            <w:bottom w:val="none" w:sz="0" w:space="0" w:color="auto"/>
            <w:right w:val="none" w:sz="0" w:space="0" w:color="auto"/>
          </w:divBdr>
        </w:div>
        <w:div w:id="1813327580">
          <w:marLeft w:val="0"/>
          <w:marRight w:val="0"/>
          <w:marTop w:val="0"/>
          <w:marBottom w:val="0"/>
          <w:divBdr>
            <w:top w:val="none" w:sz="0" w:space="0" w:color="auto"/>
            <w:left w:val="none" w:sz="0" w:space="0" w:color="auto"/>
            <w:bottom w:val="none" w:sz="0" w:space="0" w:color="auto"/>
            <w:right w:val="none" w:sz="0" w:space="0" w:color="auto"/>
          </w:divBdr>
        </w:div>
        <w:div w:id="1824929292">
          <w:marLeft w:val="0"/>
          <w:marRight w:val="0"/>
          <w:marTop w:val="0"/>
          <w:marBottom w:val="0"/>
          <w:divBdr>
            <w:top w:val="none" w:sz="0" w:space="0" w:color="auto"/>
            <w:left w:val="none" w:sz="0" w:space="0" w:color="auto"/>
            <w:bottom w:val="none" w:sz="0" w:space="0" w:color="auto"/>
            <w:right w:val="none" w:sz="0" w:space="0" w:color="auto"/>
          </w:divBdr>
        </w:div>
        <w:div w:id="1830708210">
          <w:marLeft w:val="0"/>
          <w:marRight w:val="0"/>
          <w:marTop w:val="0"/>
          <w:marBottom w:val="0"/>
          <w:divBdr>
            <w:top w:val="none" w:sz="0" w:space="0" w:color="auto"/>
            <w:left w:val="none" w:sz="0" w:space="0" w:color="auto"/>
            <w:bottom w:val="none" w:sz="0" w:space="0" w:color="auto"/>
            <w:right w:val="none" w:sz="0" w:space="0" w:color="auto"/>
          </w:divBdr>
        </w:div>
        <w:div w:id="1837959502">
          <w:marLeft w:val="0"/>
          <w:marRight w:val="0"/>
          <w:marTop w:val="0"/>
          <w:marBottom w:val="0"/>
          <w:divBdr>
            <w:top w:val="none" w:sz="0" w:space="0" w:color="auto"/>
            <w:left w:val="none" w:sz="0" w:space="0" w:color="auto"/>
            <w:bottom w:val="none" w:sz="0" w:space="0" w:color="auto"/>
            <w:right w:val="none" w:sz="0" w:space="0" w:color="auto"/>
          </w:divBdr>
        </w:div>
        <w:div w:id="1841193651">
          <w:marLeft w:val="0"/>
          <w:marRight w:val="0"/>
          <w:marTop w:val="0"/>
          <w:marBottom w:val="0"/>
          <w:divBdr>
            <w:top w:val="none" w:sz="0" w:space="0" w:color="auto"/>
            <w:left w:val="none" w:sz="0" w:space="0" w:color="auto"/>
            <w:bottom w:val="none" w:sz="0" w:space="0" w:color="auto"/>
            <w:right w:val="none" w:sz="0" w:space="0" w:color="auto"/>
          </w:divBdr>
        </w:div>
        <w:div w:id="1860266718">
          <w:marLeft w:val="0"/>
          <w:marRight w:val="0"/>
          <w:marTop w:val="0"/>
          <w:marBottom w:val="0"/>
          <w:divBdr>
            <w:top w:val="none" w:sz="0" w:space="0" w:color="auto"/>
            <w:left w:val="none" w:sz="0" w:space="0" w:color="auto"/>
            <w:bottom w:val="none" w:sz="0" w:space="0" w:color="auto"/>
            <w:right w:val="none" w:sz="0" w:space="0" w:color="auto"/>
          </w:divBdr>
        </w:div>
        <w:div w:id="1872650521">
          <w:marLeft w:val="0"/>
          <w:marRight w:val="0"/>
          <w:marTop w:val="0"/>
          <w:marBottom w:val="0"/>
          <w:divBdr>
            <w:top w:val="none" w:sz="0" w:space="0" w:color="auto"/>
            <w:left w:val="none" w:sz="0" w:space="0" w:color="auto"/>
            <w:bottom w:val="none" w:sz="0" w:space="0" w:color="auto"/>
            <w:right w:val="none" w:sz="0" w:space="0" w:color="auto"/>
          </w:divBdr>
        </w:div>
        <w:div w:id="1895116775">
          <w:marLeft w:val="0"/>
          <w:marRight w:val="0"/>
          <w:marTop w:val="0"/>
          <w:marBottom w:val="0"/>
          <w:divBdr>
            <w:top w:val="none" w:sz="0" w:space="0" w:color="auto"/>
            <w:left w:val="none" w:sz="0" w:space="0" w:color="auto"/>
            <w:bottom w:val="none" w:sz="0" w:space="0" w:color="auto"/>
            <w:right w:val="none" w:sz="0" w:space="0" w:color="auto"/>
          </w:divBdr>
        </w:div>
        <w:div w:id="1909222355">
          <w:marLeft w:val="0"/>
          <w:marRight w:val="0"/>
          <w:marTop w:val="0"/>
          <w:marBottom w:val="0"/>
          <w:divBdr>
            <w:top w:val="none" w:sz="0" w:space="0" w:color="auto"/>
            <w:left w:val="none" w:sz="0" w:space="0" w:color="auto"/>
            <w:bottom w:val="none" w:sz="0" w:space="0" w:color="auto"/>
            <w:right w:val="none" w:sz="0" w:space="0" w:color="auto"/>
          </w:divBdr>
        </w:div>
        <w:div w:id="1936353133">
          <w:marLeft w:val="0"/>
          <w:marRight w:val="0"/>
          <w:marTop w:val="0"/>
          <w:marBottom w:val="0"/>
          <w:divBdr>
            <w:top w:val="none" w:sz="0" w:space="0" w:color="auto"/>
            <w:left w:val="none" w:sz="0" w:space="0" w:color="auto"/>
            <w:bottom w:val="none" w:sz="0" w:space="0" w:color="auto"/>
            <w:right w:val="none" w:sz="0" w:space="0" w:color="auto"/>
          </w:divBdr>
        </w:div>
        <w:div w:id="1963877992">
          <w:marLeft w:val="0"/>
          <w:marRight w:val="0"/>
          <w:marTop w:val="0"/>
          <w:marBottom w:val="0"/>
          <w:divBdr>
            <w:top w:val="none" w:sz="0" w:space="0" w:color="auto"/>
            <w:left w:val="none" w:sz="0" w:space="0" w:color="auto"/>
            <w:bottom w:val="none" w:sz="0" w:space="0" w:color="auto"/>
            <w:right w:val="none" w:sz="0" w:space="0" w:color="auto"/>
          </w:divBdr>
        </w:div>
        <w:div w:id="1995335905">
          <w:marLeft w:val="0"/>
          <w:marRight w:val="0"/>
          <w:marTop w:val="0"/>
          <w:marBottom w:val="0"/>
          <w:divBdr>
            <w:top w:val="none" w:sz="0" w:space="0" w:color="auto"/>
            <w:left w:val="none" w:sz="0" w:space="0" w:color="auto"/>
            <w:bottom w:val="none" w:sz="0" w:space="0" w:color="auto"/>
            <w:right w:val="none" w:sz="0" w:space="0" w:color="auto"/>
          </w:divBdr>
        </w:div>
        <w:div w:id="2017608322">
          <w:marLeft w:val="0"/>
          <w:marRight w:val="0"/>
          <w:marTop w:val="0"/>
          <w:marBottom w:val="0"/>
          <w:divBdr>
            <w:top w:val="none" w:sz="0" w:space="0" w:color="auto"/>
            <w:left w:val="none" w:sz="0" w:space="0" w:color="auto"/>
            <w:bottom w:val="none" w:sz="0" w:space="0" w:color="auto"/>
            <w:right w:val="none" w:sz="0" w:space="0" w:color="auto"/>
          </w:divBdr>
        </w:div>
        <w:div w:id="2030983721">
          <w:marLeft w:val="0"/>
          <w:marRight w:val="0"/>
          <w:marTop w:val="0"/>
          <w:marBottom w:val="0"/>
          <w:divBdr>
            <w:top w:val="none" w:sz="0" w:space="0" w:color="auto"/>
            <w:left w:val="none" w:sz="0" w:space="0" w:color="auto"/>
            <w:bottom w:val="none" w:sz="0" w:space="0" w:color="auto"/>
            <w:right w:val="none" w:sz="0" w:space="0" w:color="auto"/>
          </w:divBdr>
        </w:div>
        <w:div w:id="2041931790">
          <w:marLeft w:val="0"/>
          <w:marRight w:val="0"/>
          <w:marTop w:val="0"/>
          <w:marBottom w:val="0"/>
          <w:divBdr>
            <w:top w:val="none" w:sz="0" w:space="0" w:color="auto"/>
            <w:left w:val="none" w:sz="0" w:space="0" w:color="auto"/>
            <w:bottom w:val="none" w:sz="0" w:space="0" w:color="auto"/>
            <w:right w:val="none" w:sz="0" w:space="0" w:color="auto"/>
          </w:divBdr>
        </w:div>
        <w:div w:id="2064794230">
          <w:marLeft w:val="0"/>
          <w:marRight w:val="0"/>
          <w:marTop w:val="0"/>
          <w:marBottom w:val="0"/>
          <w:divBdr>
            <w:top w:val="none" w:sz="0" w:space="0" w:color="auto"/>
            <w:left w:val="none" w:sz="0" w:space="0" w:color="auto"/>
            <w:bottom w:val="none" w:sz="0" w:space="0" w:color="auto"/>
            <w:right w:val="none" w:sz="0" w:space="0" w:color="auto"/>
          </w:divBdr>
        </w:div>
        <w:div w:id="2090227098">
          <w:marLeft w:val="0"/>
          <w:marRight w:val="0"/>
          <w:marTop w:val="0"/>
          <w:marBottom w:val="0"/>
          <w:divBdr>
            <w:top w:val="none" w:sz="0" w:space="0" w:color="auto"/>
            <w:left w:val="none" w:sz="0" w:space="0" w:color="auto"/>
            <w:bottom w:val="none" w:sz="0" w:space="0" w:color="auto"/>
            <w:right w:val="none" w:sz="0" w:space="0" w:color="auto"/>
          </w:divBdr>
        </w:div>
        <w:div w:id="2115442070">
          <w:marLeft w:val="0"/>
          <w:marRight w:val="0"/>
          <w:marTop w:val="0"/>
          <w:marBottom w:val="0"/>
          <w:divBdr>
            <w:top w:val="none" w:sz="0" w:space="0" w:color="auto"/>
            <w:left w:val="none" w:sz="0" w:space="0" w:color="auto"/>
            <w:bottom w:val="none" w:sz="0" w:space="0" w:color="auto"/>
            <w:right w:val="none" w:sz="0" w:space="0" w:color="auto"/>
          </w:divBdr>
        </w:div>
      </w:divsChild>
    </w:div>
    <w:div w:id="210650643">
      <w:bodyDiv w:val="1"/>
      <w:marLeft w:val="0"/>
      <w:marRight w:val="0"/>
      <w:marTop w:val="0"/>
      <w:marBottom w:val="0"/>
      <w:divBdr>
        <w:top w:val="none" w:sz="0" w:space="0" w:color="auto"/>
        <w:left w:val="none" w:sz="0" w:space="0" w:color="auto"/>
        <w:bottom w:val="none" w:sz="0" w:space="0" w:color="auto"/>
        <w:right w:val="none" w:sz="0" w:space="0" w:color="auto"/>
      </w:divBdr>
      <w:divsChild>
        <w:div w:id="9112427">
          <w:marLeft w:val="0"/>
          <w:marRight w:val="0"/>
          <w:marTop w:val="0"/>
          <w:marBottom w:val="0"/>
          <w:divBdr>
            <w:top w:val="none" w:sz="0" w:space="0" w:color="auto"/>
            <w:left w:val="none" w:sz="0" w:space="0" w:color="auto"/>
            <w:bottom w:val="none" w:sz="0" w:space="0" w:color="auto"/>
            <w:right w:val="none" w:sz="0" w:space="0" w:color="auto"/>
          </w:divBdr>
          <w:divsChild>
            <w:div w:id="850871798">
              <w:marLeft w:val="0"/>
              <w:marRight w:val="0"/>
              <w:marTop w:val="0"/>
              <w:marBottom w:val="0"/>
              <w:divBdr>
                <w:top w:val="none" w:sz="0" w:space="0" w:color="auto"/>
                <w:left w:val="none" w:sz="0" w:space="0" w:color="auto"/>
                <w:bottom w:val="none" w:sz="0" w:space="0" w:color="auto"/>
                <w:right w:val="none" w:sz="0" w:space="0" w:color="auto"/>
              </w:divBdr>
            </w:div>
          </w:divsChild>
        </w:div>
        <w:div w:id="67655953">
          <w:marLeft w:val="0"/>
          <w:marRight w:val="0"/>
          <w:marTop w:val="0"/>
          <w:marBottom w:val="0"/>
          <w:divBdr>
            <w:top w:val="none" w:sz="0" w:space="0" w:color="auto"/>
            <w:left w:val="none" w:sz="0" w:space="0" w:color="auto"/>
            <w:bottom w:val="none" w:sz="0" w:space="0" w:color="auto"/>
            <w:right w:val="none" w:sz="0" w:space="0" w:color="auto"/>
          </w:divBdr>
          <w:divsChild>
            <w:div w:id="106314556">
              <w:marLeft w:val="0"/>
              <w:marRight w:val="0"/>
              <w:marTop w:val="0"/>
              <w:marBottom w:val="0"/>
              <w:divBdr>
                <w:top w:val="none" w:sz="0" w:space="0" w:color="auto"/>
                <w:left w:val="none" w:sz="0" w:space="0" w:color="auto"/>
                <w:bottom w:val="none" w:sz="0" w:space="0" w:color="auto"/>
                <w:right w:val="none" w:sz="0" w:space="0" w:color="auto"/>
              </w:divBdr>
            </w:div>
          </w:divsChild>
        </w:div>
        <w:div w:id="70738027">
          <w:marLeft w:val="0"/>
          <w:marRight w:val="0"/>
          <w:marTop w:val="0"/>
          <w:marBottom w:val="0"/>
          <w:divBdr>
            <w:top w:val="none" w:sz="0" w:space="0" w:color="auto"/>
            <w:left w:val="none" w:sz="0" w:space="0" w:color="auto"/>
            <w:bottom w:val="none" w:sz="0" w:space="0" w:color="auto"/>
            <w:right w:val="none" w:sz="0" w:space="0" w:color="auto"/>
          </w:divBdr>
          <w:divsChild>
            <w:div w:id="229312192">
              <w:marLeft w:val="0"/>
              <w:marRight w:val="0"/>
              <w:marTop w:val="0"/>
              <w:marBottom w:val="0"/>
              <w:divBdr>
                <w:top w:val="none" w:sz="0" w:space="0" w:color="auto"/>
                <w:left w:val="none" w:sz="0" w:space="0" w:color="auto"/>
                <w:bottom w:val="none" w:sz="0" w:space="0" w:color="auto"/>
                <w:right w:val="none" w:sz="0" w:space="0" w:color="auto"/>
              </w:divBdr>
            </w:div>
          </w:divsChild>
        </w:div>
        <w:div w:id="74597791">
          <w:marLeft w:val="0"/>
          <w:marRight w:val="0"/>
          <w:marTop w:val="0"/>
          <w:marBottom w:val="0"/>
          <w:divBdr>
            <w:top w:val="none" w:sz="0" w:space="0" w:color="auto"/>
            <w:left w:val="none" w:sz="0" w:space="0" w:color="auto"/>
            <w:bottom w:val="none" w:sz="0" w:space="0" w:color="auto"/>
            <w:right w:val="none" w:sz="0" w:space="0" w:color="auto"/>
          </w:divBdr>
          <w:divsChild>
            <w:div w:id="129517903">
              <w:marLeft w:val="0"/>
              <w:marRight w:val="0"/>
              <w:marTop w:val="0"/>
              <w:marBottom w:val="0"/>
              <w:divBdr>
                <w:top w:val="none" w:sz="0" w:space="0" w:color="auto"/>
                <w:left w:val="none" w:sz="0" w:space="0" w:color="auto"/>
                <w:bottom w:val="none" w:sz="0" w:space="0" w:color="auto"/>
                <w:right w:val="none" w:sz="0" w:space="0" w:color="auto"/>
              </w:divBdr>
            </w:div>
          </w:divsChild>
        </w:div>
        <w:div w:id="83184543">
          <w:marLeft w:val="0"/>
          <w:marRight w:val="0"/>
          <w:marTop w:val="0"/>
          <w:marBottom w:val="0"/>
          <w:divBdr>
            <w:top w:val="none" w:sz="0" w:space="0" w:color="auto"/>
            <w:left w:val="none" w:sz="0" w:space="0" w:color="auto"/>
            <w:bottom w:val="none" w:sz="0" w:space="0" w:color="auto"/>
            <w:right w:val="none" w:sz="0" w:space="0" w:color="auto"/>
          </w:divBdr>
          <w:divsChild>
            <w:div w:id="3089994">
              <w:marLeft w:val="0"/>
              <w:marRight w:val="0"/>
              <w:marTop w:val="0"/>
              <w:marBottom w:val="0"/>
              <w:divBdr>
                <w:top w:val="none" w:sz="0" w:space="0" w:color="auto"/>
                <w:left w:val="none" w:sz="0" w:space="0" w:color="auto"/>
                <w:bottom w:val="none" w:sz="0" w:space="0" w:color="auto"/>
                <w:right w:val="none" w:sz="0" w:space="0" w:color="auto"/>
              </w:divBdr>
            </w:div>
          </w:divsChild>
        </w:div>
        <w:div w:id="85925906">
          <w:marLeft w:val="0"/>
          <w:marRight w:val="0"/>
          <w:marTop w:val="0"/>
          <w:marBottom w:val="0"/>
          <w:divBdr>
            <w:top w:val="none" w:sz="0" w:space="0" w:color="auto"/>
            <w:left w:val="none" w:sz="0" w:space="0" w:color="auto"/>
            <w:bottom w:val="none" w:sz="0" w:space="0" w:color="auto"/>
            <w:right w:val="none" w:sz="0" w:space="0" w:color="auto"/>
          </w:divBdr>
          <w:divsChild>
            <w:div w:id="1861818026">
              <w:marLeft w:val="0"/>
              <w:marRight w:val="0"/>
              <w:marTop w:val="0"/>
              <w:marBottom w:val="0"/>
              <w:divBdr>
                <w:top w:val="none" w:sz="0" w:space="0" w:color="auto"/>
                <w:left w:val="none" w:sz="0" w:space="0" w:color="auto"/>
                <w:bottom w:val="none" w:sz="0" w:space="0" w:color="auto"/>
                <w:right w:val="none" w:sz="0" w:space="0" w:color="auto"/>
              </w:divBdr>
            </w:div>
          </w:divsChild>
        </w:div>
        <w:div w:id="144199875">
          <w:marLeft w:val="0"/>
          <w:marRight w:val="0"/>
          <w:marTop w:val="0"/>
          <w:marBottom w:val="0"/>
          <w:divBdr>
            <w:top w:val="none" w:sz="0" w:space="0" w:color="auto"/>
            <w:left w:val="none" w:sz="0" w:space="0" w:color="auto"/>
            <w:bottom w:val="none" w:sz="0" w:space="0" w:color="auto"/>
            <w:right w:val="none" w:sz="0" w:space="0" w:color="auto"/>
          </w:divBdr>
          <w:divsChild>
            <w:div w:id="86388946">
              <w:marLeft w:val="0"/>
              <w:marRight w:val="0"/>
              <w:marTop w:val="0"/>
              <w:marBottom w:val="0"/>
              <w:divBdr>
                <w:top w:val="none" w:sz="0" w:space="0" w:color="auto"/>
                <w:left w:val="none" w:sz="0" w:space="0" w:color="auto"/>
                <w:bottom w:val="none" w:sz="0" w:space="0" w:color="auto"/>
                <w:right w:val="none" w:sz="0" w:space="0" w:color="auto"/>
              </w:divBdr>
            </w:div>
          </w:divsChild>
        </w:div>
        <w:div w:id="175776373">
          <w:marLeft w:val="0"/>
          <w:marRight w:val="0"/>
          <w:marTop w:val="0"/>
          <w:marBottom w:val="0"/>
          <w:divBdr>
            <w:top w:val="none" w:sz="0" w:space="0" w:color="auto"/>
            <w:left w:val="none" w:sz="0" w:space="0" w:color="auto"/>
            <w:bottom w:val="none" w:sz="0" w:space="0" w:color="auto"/>
            <w:right w:val="none" w:sz="0" w:space="0" w:color="auto"/>
          </w:divBdr>
          <w:divsChild>
            <w:div w:id="1221748463">
              <w:marLeft w:val="0"/>
              <w:marRight w:val="0"/>
              <w:marTop w:val="0"/>
              <w:marBottom w:val="0"/>
              <w:divBdr>
                <w:top w:val="none" w:sz="0" w:space="0" w:color="auto"/>
                <w:left w:val="none" w:sz="0" w:space="0" w:color="auto"/>
                <w:bottom w:val="none" w:sz="0" w:space="0" w:color="auto"/>
                <w:right w:val="none" w:sz="0" w:space="0" w:color="auto"/>
              </w:divBdr>
            </w:div>
          </w:divsChild>
        </w:div>
        <w:div w:id="194277583">
          <w:marLeft w:val="0"/>
          <w:marRight w:val="0"/>
          <w:marTop w:val="0"/>
          <w:marBottom w:val="0"/>
          <w:divBdr>
            <w:top w:val="none" w:sz="0" w:space="0" w:color="auto"/>
            <w:left w:val="none" w:sz="0" w:space="0" w:color="auto"/>
            <w:bottom w:val="none" w:sz="0" w:space="0" w:color="auto"/>
            <w:right w:val="none" w:sz="0" w:space="0" w:color="auto"/>
          </w:divBdr>
          <w:divsChild>
            <w:div w:id="1668559626">
              <w:marLeft w:val="0"/>
              <w:marRight w:val="0"/>
              <w:marTop w:val="0"/>
              <w:marBottom w:val="0"/>
              <w:divBdr>
                <w:top w:val="none" w:sz="0" w:space="0" w:color="auto"/>
                <w:left w:val="none" w:sz="0" w:space="0" w:color="auto"/>
                <w:bottom w:val="none" w:sz="0" w:space="0" w:color="auto"/>
                <w:right w:val="none" w:sz="0" w:space="0" w:color="auto"/>
              </w:divBdr>
            </w:div>
          </w:divsChild>
        </w:div>
        <w:div w:id="198980639">
          <w:marLeft w:val="0"/>
          <w:marRight w:val="0"/>
          <w:marTop w:val="0"/>
          <w:marBottom w:val="0"/>
          <w:divBdr>
            <w:top w:val="none" w:sz="0" w:space="0" w:color="auto"/>
            <w:left w:val="none" w:sz="0" w:space="0" w:color="auto"/>
            <w:bottom w:val="none" w:sz="0" w:space="0" w:color="auto"/>
            <w:right w:val="none" w:sz="0" w:space="0" w:color="auto"/>
          </w:divBdr>
          <w:divsChild>
            <w:div w:id="968634879">
              <w:marLeft w:val="0"/>
              <w:marRight w:val="0"/>
              <w:marTop w:val="0"/>
              <w:marBottom w:val="0"/>
              <w:divBdr>
                <w:top w:val="none" w:sz="0" w:space="0" w:color="auto"/>
                <w:left w:val="none" w:sz="0" w:space="0" w:color="auto"/>
                <w:bottom w:val="none" w:sz="0" w:space="0" w:color="auto"/>
                <w:right w:val="none" w:sz="0" w:space="0" w:color="auto"/>
              </w:divBdr>
            </w:div>
          </w:divsChild>
        </w:div>
        <w:div w:id="253244307">
          <w:marLeft w:val="0"/>
          <w:marRight w:val="0"/>
          <w:marTop w:val="0"/>
          <w:marBottom w:val="0"/>
          <w:divBdr>
            <w:top w:val="none" w:sz="0" w:space="0" w:color="auto"/>
            <w:left w:val="none" w:sz="0" w:space="0" w:color="auto"/>
            <w:bottom w:val="none" w:sz="0" w:space="0" w:color="auto"/>
            <w:right w:val="none" w:sz="0" w:space="0" w:color="auto"/>
          </w:divBdr>
          <w:divsChild>
            <w:div w:id="836656965">
              <w:marLeft w:val="0"/>
              <w:marRight w:val="0"/>
              <w:marTop w:val="0"/>
              <w:marBottom w:val="0"/>
              <w:divBdr>
                <w:top w:val="none" w:sz="0" w:space="0" w:color="auto"/>
                <w:left w:val="none" w:sz="0" w:space="0" w:color="auto"/>
                <w:bottom w:val="none" w:sz="0" w:space="0" w:color="auto"/>
                <w:right w:val="none" w:sz="0" w:space="0" w:color="auto"/>
              </w:divBdr>
            </w:div>
          </w:divsChild>
        </w:div>
        <w:div w:id="267659586">
          <w:marLeft w:val="0"/>
          <w:marRight w:val="0"/>
          <w:marTop w:val="0"/>
          <w:marBottom w:val="0"/>
          <w:divBdr>
            <w:top w:val="none" w:sz="0" w:space="0" w:color="auto"/>
            <w:left w:val="none" w:sz="0" w:space="0" w:color="auto"/>
            <w:bottom w:val="none" w:sz="0" w:space="0" w:color="auto"/>
            <w:right w:val="none" w:sz="0" w:space="0" w:color="auto"/>
          </w:divBdr>
          <w:divsChild>
            <w:div w:id="2009750655">
              <w:marLeft w:val="0"/>
              <w:marRight w:val="0"/>
              <w:marTop w:val="0"/>
              <w:marBottom w:val="0"/>
              <w:divBdr>
                <w:top w:val="none" w:sz="0" w:space="0" w:color="auto"/>
                <w:left w:val="none" w:sz="0" w:space="0" w:color="auto"/>
                <w:bottom w:val="none" w:sz="0" w:space="0" w:color="auto"/>
                <w:right w:val="none" w:sz="0" w:space="0" w:color="auto"/>
              </w:divBdr>
            </w:div>
          </w:divsChild>
        </w:div>
        <w:div w:id="280112997">
          <w:marLeft w:val="0"/>
          <w:marRight w:val="0"/>
          <w:marTop w:val="0"/>
          <w:marBottom w:val="0"/>
          <w:divBdr>
            <w:top w:val="none" w:sz="0" w:space="0" w:color="auto"/>
            <w:left w:val="none" w:sz="0" w:space="0" w:color="auto"/>
            <w:bottom w:val="none" w:sz="0" w:space="0" w:color="auto"/>
            <w:right w:val="none" w:sz="0" w:space="0" w:color="auto"/>
          </w:divBdr>
          <w:divsChild>
            <w:div w:id="1778671436">
              <w:marLeft w:val="0"/>
              <w:marRight w:val="0"/>
              <w:marTop w:val="0"/>
              <w:marBottom w:val="0"/>
              <w:divBdr>
                <w:top w:val="none" w:sz="0" w:space="0" w:color="auto"/>
                <w:left w:val="none" w:sz="0" w:space="0" w:color="auto"/>
                <w:bottom w:val="none" w:sz="0" w:space="0" w:color="auto"/>
                <w:right w:val="none" w:sz="0" w:space="0" w:color="auto"/>
              </w:divBdr>
            </w:div>
          </w:divsChild>
        </w:div>
        <w:div w:id="296103921">
          <w:marLeft w:val="0"/>
          <w:marRight w:val="0"/>
          <w:marTop w:val="0"/>
          <w:marBottom w:val="0"/>
          <w:divBdr>
            <w:top w:val="none" w:sz="0" w:space="0" w:color="auto"/>
            <w:left w:val="none" w:sz="0" w:space="0" w:color="auto"/>
            <w:bottom w:val="none" w:sz="0" w:space="0" w:color="auto"/>
            <w:right w:val="none" w:sz="0" w:space="0" w:color="auto"/>
          </w:divBdr>
          <w:divsChild>
            <w:div w:id="2084140514">
              <w:marLeft w:val="0"/>
              <w:marRight w:val="0"/>
              <w:marTop w:val="0"/>
              <w:marBottom w:val="0"/>
              <w:divBdr>
                <w:top w:val="none" w:sz="0" w:space="0" w:color="auto"/>
                <w:left w:val="none" w:sz="0" w:space="0" w:color="auto"/>
                <w:bottom w:val="none" w:sz="0" w:space="0" w:color="auto"/>
                <w:right w:val="none" w:sz="0" w:space="0" w:color="auto"/>
              </w:divBdr>
            </w:div>
          </w:divsChild>
        </w:div>
        <w:div w:id="318116065">
          <w:marLeft w:val="0"/>
          <w:marRight w:val="0"/>
          <w:marTop w:val="0"/>
          <w:marBottom w:val="0"/>
          <w:divBdr>
            <w:top w:val="none" w:sz="0" w:space="0" w:color="auto"/>
            <w:left w:val="none" w:sz="0" w:space="0" w:color="auto"/>
            <w:bottom w:val="none" w:sz="0" w:space="0" w:color="auto"/>
            <w:right w:val="none" w:sz="0" w:space="0" w:color="auto"/>
          </w:divBdr>
          <w:divsChild>
            <w:div w:id="1598710067">
              <w:marLeft w:val="0"/>
              <w:marRight w:val="0"/>
              <w:marTop w:val="0"/>
              <w:marBottom w:val="0"/>
              <w:divBdr>
                <w:top w:val="none" w:sz="0" w:space="0" w:color="auto"/>
                <w:left w:val="none" w:sz="0" w:space="0" w:color="auto"/>
                <w:bottom w:val="none" w:sz="0" w:space="0" w:color="auto"/>
                <w:right w:val="none" w:sz="0" w:space="0" w:color="auto"/>
              </w:divBdr>
            </w:div>
          </w:divsChild>
        </w:div>
        <w:div w:id="324628133">
          <w:marLeft w:val="0"/>
          <w:marRight w:val="0"/>
          <w:marTop w:val="0"/>
          <w:marBottom w:val="0"/>
          <w:divBdr>
            <w:top w:val="none" w:sz="0" w:space="0" w:color="auto"/>
            <w:left w:val="none" w:sz="0" w:space="0" w:color="auto"/>
            <w:bottom w:val="none" w:sz="0" w:space="0" w:color="auto"/>
            <w:right w:val="none" w:sz="0" w:space="0" w:color="auto"/>
          </w:divBdr>
          <w:divsChild>
            <w:div w:id="77948422">
              <w:marLeft w:val="0"/>
              <w:marRight w:val="0"/>
              <w:marTop w:val="0"/>
              <w:marBottom w:val="0"/>
              <w:divBdr>
                <w:top w:val="none" w:sz="0" w:space="0" w:color="auto"/>
                <w:left w:val="none" w:sz="0" w:space="0" w:color="auto"/>
                <w:bottom w:val="none" w:sz="0" w:space="0" w:color="auto"/>
                <w:right w:val="none" w:sz="0" w:space="0" w:color="auto"/>
              </w:divBdr>
            </w:div>
          </w:divsChild>
        </w:div>
        <w:div w:id="329992992">
          <w:marLeft w:val="0"/>
          <w:marRight w:val="0"/>
          <w:marTop w:val="0"/>
          <w:marBottom w:val="0"/>
          <w:divBdr>
            <w:top w:val="none" w:sz="0" w:space="0" w:color="auto"/>
            <w:left w:val="none" w:sz="0" w:space="0" w:color="auto"/>
            <w:bottom w:val="none" w:sz="0" w:space="0" w:color="auto"/>
            <w:right w:val="none" w:sz="0" w:space="0" w:color="auto"/>
          </w:divBdr>
          <w:divsChild>
            <w:div w:id="1257909672">
              <w:marLeft w:val="0"/>
              <w:marRight w:val="0"/>
              <w:marTop w:val="0"/>
              <w:marBottom w:val="0"/>
              <w:divBdr>
                <w:top w:val="none" w:sz="0" w:space="0" w:color="auto"/>
                <w:left w:val="none" w:sz="0" w:space="0" w:color="auto"/>
                <w:bottom w:val="none" w:sz="0" w:space="0" w:color="auto"/>
                <w:right w:val="none" w:sz="0" w:space="0" w:color="auto"/>
              </w:divBdr>
            </w:div>
          </w:divsChild>
        </w:div>
        <w:div w:id="338968582">
          <w:marLeft w:val="0"/>
          <w:marRight w:val="0"/>
          <w:marTop w:val="0"/>
          <w:marBottom w:val="0"/>
          <w:divBdr>
            <w:top w:val="none" w:sz="0" w:space="0" w:color="auto"/>
            <w:left w:val="none" w:sz="0" w:space="0" w:color="auto"/>
            <w:bottom w:val="none" w:sz="0" w:space="0" w:color="auto"/>
            <w:right w:val="none" w:sz="0" w:space="0" w:color="auto"/>
          </w:divBdr>
          <w:divsChild>
            <w:div w:id="965964852">
              <w:marLeft w:val="0"/>
              <w:marRight w:val="0"/>
              <w:marTop w:val="0"/>
              <w:marBottom w:val="0"/>
              <w:divBdr>
                <w:top w:val="none" w:sz="0" w:space="0" w:color="auto"/>
                <w:left w:val="none" w:sz="0" w:space="0" w:color="auto"/>
                <w:bottom w:val="none" w:sz="0" w:space="0" w:color="auto"/>
                <w:right w:val="none" w:sz="0" w:space="0" w:color="auto"/>
              </w:divBdr>
            </w:div>
          </w:divsChild>
        </w:div>
        <w:div w:id="383677705">
          <w:marLeft w:val="0"/>
          <w:marRight w:val="0"/>
          <w:marTop w:val="0"/>
          <w:marBottom w:val="0"/>
          <w:divBdr>
            <w:top w:val="none" w:sz="0" w:space="0" w:color="auto"/>
            <w:left w:val="none" w:sz="0" w:space="0" w:color="auto"/>
            <w:bottom w:val="none" w:sz="0" w:space="0" w:color="auto"/>
            <w:right w:val="none" w:sz="0" w:space="0" w:color="auto"/>
          </w:divBdr>
          <w:divsChild>
            <w:div w:id="769392740">
              <w:marLeft w:val="0"/>
              <w:marRight w:val="0"/>
              <w:marTop w:val="0"/>
              <w:marBottom w:val="0"/>
              <w:divBdr>
                <w:top w:val="none" w:sz="0" w:space="0" w:color="auto"/>
                <w:left w:val="none" w:sz="0" w:space="0" w:color="auto"/>
                <w:bottom w:val="none" w:sz="0" w:space="0" w:color="auto"/>
                <w:right w:val="none" w:sz="0" w:space="0" w:color="auto"/>
              </w:divBdr>
            </w:div>
          </w:divsChild>
        </w:div>
        <w:div w:id="409893158">
          <w:marLeft w:val="0"/>
          <w:marRight w:val="0"/>
          <w:marTop w:val="0"/>
          <w:marBottom w:val="0"/>
          <w:divBdr>
            <w:top w:val="none" w:sz="0" w:space="0" w:color="auto"/>
            <w:left w:val="none" w:sz="0" w:space="0" w:color="auto"/>
            <w:bottom w:val="none" w:sz="0" w:space="0" w:color="auto"/>
            <w:right w:val="none" w:sz="0" w:space="0" w:color="auto"/>
          </w:divBdr>
          <w:divsChild>
            <w:div w:id="1593855829">
              <w:marLeft w:val="0"/>
              <w:marRight w:val="0"/>
              <w:marTop w:val="0"/>
              <w:marBottom w:val="0"/>
              <w:divBdr>
                <w:top w:val="none" w:sz="0" w:space="0" w:color="auto"/>
                <w:left w:val="none" w:sz="0" w:space="0" w:color="auto"/>
                <w:bottom w:val="none" w:sz="0" w:space="0" w:color="auto"/>
                <w:right w:val="none" w:sz="0" w:space="0" w:color="auto"/>
              </w:divBdr>
            </w:div>
          </w:divsChild>
        </w:div>
        <w:div w:id="410204569">
          <w:marLeft w:val="0"/>
          <w:marRight w:val="0"/>
          <w:marTop w:val="0"/>
          <w:marBottom w:val="0"/>
          <w:divBdr>
            <w:top w:val="none" w:sz="0" w:space="0" w:color="auto"/>
            <w:left w:val="none" w:sz="0" w:space="0" w:color="auto"/>
            <w:bottom w:val="none" w:sz="0" w:space="0" w:color="auto"/>
            <w:right w:val="none" w:sz="0" w:space="0" w:color="auto"/>
          </w:divBdr>
          <w:divsChild>
            <w:div w:id="1996176519">
              <w:marLeft w:val="0"/>
              <w:marRight w:val="0"/>
              <w:marTop w:val="0"/>
              <w:marBottom w:val="0"/>
              <w:divBdr>
                <w:top w:val="none" w:sz="0" w:space="0" w:color="auto"/>
                <w:left w:val="none" w:sz="0" w:space="0" w:color="auto"/>
                <w:bottom w:val="none" w:sz="0" w:space="0" w:color="auto"/>
                <w:right w:val="none" w:sz="0" w:space="0" w:color="auto"/>
              </w:divBdr>
            </w:div>
          </w:divsChild>
        </w:div>
        <w:div w:id="428625728">
          <w:marLeft w:val="0"/>
          <w:marRight w:val="0"/>
          <w:marTop w:val="0"/>
          <w:marBottom w:val="0"/>
          <w:divBdr>
            <w:top w:val="none" w:sz="0" w:space="0" w:color="auto"/>
            <w:left w:val="none" w:sz="0" w:space="0" w:color="auto"/>
            <w:bottom w:val="none" w:sz="0" w:space="0" w:color="auto"/>
            <w:right w:val="none" w:sz="0" w:space="0" w:color="auto"/>
          </w:divBdr>
          <w:divsChild>
            <w:div w:id="1747414658">
              <w:marLeft w:val="0"/>
              <w:marRight w:val="0"/>
              <w:marTop w:val="0"/>
              <w:marBottom w:val="0"/>
              <w:divBdr>
                <w:top w:val="none" w:sz="0" w:space="0" w:color="auto"/>
                <w:left w:val="none" w:sz="0" w:space="0" w:color="auto"/>
                <w:bottom w:val="none" w:sz="0" w:space="0" w:color="auto"/>
                <w:right w:val="none" w:sz="0" w:space="0" w:color="auto"/>
              </w:divBdr>
            </w:div>
          </w:divsChild>
        </w:div>
        <w:div w:id="429620289">
          <w:marLeft w:val="0"/>
          <w:marRight w:val="0"/>
          <w:marTop w:val="0"/>
          <w:marBottom w:val="0"/>
          <w:divBdr>
            <w:top w:val="none" w:sz="0" w:space="0" w:color="auto"/>
            <w:left w:val="none" w:sz="0" w:space="0" w:color="auto"/>
            <w:bottom w:val="none" w:sz="0" w:space="0" w:color="auto"/>
            <w:right w:val="none" w:sz="0" w:space="0" w:color="auto"/>
          </w:divBdr>
          <w:divsChild>
            <w:div w:id="1895702547">
              <w:marLeft w:val="0"/>
              <w:marRight w:val="0"/>
              <w:marTop w:val="0"/>
              <w:marBottom w:val="0"/>
              <w:divBdr>
                <w:top w:val="none" w:sz="0" w:space="0" w:color="auto"/>
                <w:left w:val="none" w:sz="0" w:space="0" w:color="auto"/>
                <w:bottom w:val="none" w:sz="0" w:space="0" w:color="auto"/>
                <w:right w:val="none" w:sz="0" w:space="0" w:color="auto"/>
              </w:divBdr>
            </w:div>
          </w:divsChild>
        </w:div>
        <w:div w:id="441151876">
          <w:marLeft w:val="0"/>
          <w:marRight w:val="0"/>
          <w:marTop w:val="0"/>
          <w:marBottom w:val="0"/>
          <w:divBdr>
            <w:top w:val="none" w:sz="0" w:space="0" w:color="auto"/>
            <w:left w:val="none" w:sz="0" w:space="0" w:color="auto"/>
            <w:bottom w:val="none" w:sz="0" w:space="0" w:color="auto"/>
            <w:right w:val="none" w:sz="0" w:space="0" w:color="auto"/>
          </w:divBdr>
          <w:divsChild>
            <w:div w:id="1062755105">
              <w:marLeft w:val="0"/>
              <w:marRight w:val="0"/>
              <w:marTop w:val="0"/>
              <w:marBottom w:val="0"/>
              <w:divBdr>
                <w:top w:val="none" w:sz="0" w:space="0" w:color="auto"/>
                <w:left w:val="none" w:sz="0" w:space="0" w:color="auto"/>
                <w:bottom w:val="none" w:sz="0" w:space="0" w:color="auto"/>
                <w:right w:val="none" w:sz="0" w:space="0" w:color="auto"/>
              </w:divBdr>
            </w:div>
          </w:divsChild>
        </w:div>
        <w:div w:id="455414685">
          <w:marLeft w:val="0"/>
          <w:marRight w:val="0"/>
          <w:marTop w:val="0"/>
          <w:marBottom w:val="0"/>
          <w:divBdr>
            <w:top w:val="none" w:sz="0" w:space="0" w:color="auto"/>
            <w:left w:val="none" w:sz="0" w:space="0" w:color="auto"/>
            <w:bottom w:val="none" w:sz="0" w:space="0" w:color="auto"/>
            <w:right w:val="none" w:sz="0" w:space="0" w:color="auto"/>
          </w:divBdr>
          <w:divsChild>
            <w:div w:id="160775563">
              <w:marLeft w:val="0"/>
              <w:marRight w:val="0"/>
              <w:marTop w:val="0"/>
              <w:marBottom w:val="0"/>
              <w:divBdr>
                <w:top w:val="none" w:sz="0" w:space="0" w:color="auto"/>
                <w:left w:val="none" w:sz="0" w:space="0" w:color="auto"/>
                <w:bottom w:val="none" w:sz="0" w:space="0" w:color="auto"/>
                <w:right w:val="none" w:sz="0" w:space="0" w:color="auto"/>
              </w:divBdr>
            </w:div>
          </w:divsChild>
        </w:div>
        <w:div w:id="487131314">
          <w:marLeft w:val="0"/>
          <w:marRight w:val="0"/>
          <w:marTop w:val="0"/>
          <w:marBottom w:val="0"/>
          <w:divBdr>
            <w:top w:val="none" w:sz="0" w:space="0" w:color="auto"/>
            <w:left w:val="none" w:sz="0" w:space="0" w:color="auto"/>
            <w:bottom w:val="none" w:sz="0" w:space="0" w:color="auto"/>
            <w:right w:val="none" w:sz="0" w:space="0" w:color="auto"/>
          </w:divBdr>
          <w:divsChild>
            <w:div w:id="160126639">
              <w:marLeft w:val="0"/>
              <w:marRight w:val="0"/>
              <w:marTop w:val="0"/>
              <w:marBottom w:val="0"/>
              <w:divBdr>
                <w:top w:val="none" w:sz="0" w:space="0" w:color="auto"/>
                <w:left w:val="none" w:sz="0" w:space="0" w:color="auto"/>
                <w:bottom w:val="none" w:sz="0" w:space="0" w:color="auto"/>
                <w:right w:val="none" w:sz="0" w:space="0" w:color="auto"/>
              </w:divBdr>
            </w:div>
          </w:divsChild>
        </w:div>
        <w:div w:id="525027304">
          <w:marLeft w:val="0"/>
          <w:marRight w:val="0"/>
          <w:marTop w:val="0"/>
          <w:marBottom w:val="0"/>
          <w:divBdr>
            <w:top w:val="none" w:sz="0" w:space="0" w:color="auto"/>
            <w:left w:val="none" w:sz="0" w:space="0" w:color="auto"/>
            <w:bottom w:val="none" w:sz="0" w:space="0" w:color="auto"/>
            <w:right w:val="none" w:sz="0" w:space="0" w:color="auto"/>
          </w:divBdr>
          <w:divsChild>
            <w:div w:id="1683581046">
              <w:marLeft w:val="0"/>
              <w:marRight w:val="0"/>
              <w:marTop w:val="0"/>
              <w:marBottom w:val="0"/>
              <w:divBdr>
                <w:top w:val="none" w:sz="0" w:space="0" w:color="auto"/>
                <w:left w:val="none" w:sz="0" w:space="0" w:color="auto"/>
                <w:bottom w:val="none" w:sz="0" w:space="0" w:color="auto"/>
                <w:right w:val="none" w:sz="0" w:space="0" w:color="auto"/>
              </w:divBdr>
            </w:div>
          </w:divsChild>
        </w:div>
        <w:div w:id="565411228">
          <w:marLeft w:val="0"/>
          <w:marRight w:val="0"/>
          <w:marTop w:val="0"/>
          <w:marBottom w:val="0"/>
          <w:divBdr>
            <w:top w:val="none" w:sz="0" w:space="0" w:color="auto"/>
            <w:left w:val="none" w:sz="0" w:space="0" w:color="auto"/>
            <w:bottom w:val="none" w:sz="0" w:space="0" w:color="auto"/>
            <w:right w:val="none" w:sz="0" w:space="0" w:color="auto"/>
          </w:divBdr>
          <w:divsChild>
            <w:div w:id="807089917">
              <w:marLeft w:val="0"/>
              <w:marRight w:val="0"/>
              <w:marTop w:val="0"/>
              <w:marBottom w:val="0"/>
              <w:divBdr>
                <w:top w:val="none" w:sz="0" w:space="0" w:color="auto"/>
                <w:left w:val="none" w:sz="0" w:space="0" w:color="auto"/>
                <w:bottom w:val="none" w:sz="0" w:space="0" w:color="auto"/>
                <w:right w:val="none" w:sz="0" w:space="0" w:color="auto"/>
              </w:divBdr>
            </w:div>
          </w:divsChild>
        </w:div>
        <w:div w:id="584607207">
          <w:marLeft w:val="0"/>
          <w:marRight w:val="0"/>
          <w:marTop w:val="0"/>
          <w:marBottom w:val="0"/>
          <w:divBdr>
            <w:top w:val="none" w:sz="0" w:space="0" w:color="auto"/>
            <w:left w:val="none" w:sz="0" w:space="0" w:color="auto"/>
            <w:bottom w:val="none" w:sz="0" w:space="0" w:color="auto"/>
            <w:right w:val="none" w:sz="0" w:space="0" w:color="auto"/>
          </w:divBdr>
          <w:divsChild>
            <w:div w:id="1576672205">
              <w:marLeft w:val="0"/>
              <w:marRight w:val="0"/>
              <w:marTop w:val="0"/>
              <w:marBottom w:val="0"/>
              <w:divBdr>
                <w:top w:val="none" w:sz="0" w:space="0" w:color="auto"/>
                <w:left w:val="none" w:sz="0" w:space="0" w:color="auto"/>
                <w:bottom w:val="none" w:sz="0" w:space="0" w:color="auto"/>
                <w:right w:val="none" w:sz="0" w:space="0" w:color="auto"/>
              </w:divBdr>
            </w:div>
          </w:divsChild>
        </w:div>
        <w:div w:id="585462689">
          <w:marLeft w:val="0"/>
          <w:marRight w:val="0"/>
          <w:marTop w:val="0"/>
          <w:marBottom w:val="0"/>
          <w:divBdr>
            <w:top w:val="none" w:sz="0" w:space="0" w:color="auto"/>
            <w:left w:val="none" w:sz="0" w:space="0" w:color="auto"/>
            <w:bottom w:val="none" w:sz="0" w:space="0" w:color="auto"/>
            <w:right w:val="none" w:sz="0" w:space="0" w:color="auto"/>
          </w:divBdr>
          <w:divsChild>
            <w:div w:id="822284337">
              <w:marLeft w:val="0"/>
              <w:marRight w:val="0"/>
              <w:marTop w:val="0"/>
              <w:marBottom w:val="0"/>
              <w:divBdr>
                <w:top w:val="none" w:sz="0" w:space="0" w:color="auto"/>
                <w:left w:val="none" w:sz="0" w:space="0" w:color="auto"/>
                <w:bottom w:val="none" w:sz="0" w:space="0" w:color="auto"/>
                <w:right w:val="none" w:sz="0" w:space="0" w:color="auto"/>
              </w:divBdr>
            </w:div>
          </w:divsChild>
        </w:div>
        <w:div w:id="597561155">
          <w:marLeft w:val="0"/>
          <w:marRight w:val="0"/>
          <w:marTop w:val="0"/>
          <w:marBottom w:val="0"/>
          <w:divBdr>
            <w:top w:val="none" w:sz="0" w:space="0" w:color="auto"/>
            <w:left w:val="none" w:sz="0" w:space="0" w:color="auto"/>
            <w:bottom w:val="none" w:sz="0" w:space="0" w:color="auto"/>
            <w:right w:val="none" w:sz="0" w:space="0" w:color="auto"/>
          </w:divBdr>
          <w:divsChild>
            <w:div w:id="1751928278">
              <w:marLeft w:val="0"/>
              <w:marRight w:val="0"/>
              <w:marTop w:val="0"/>
              <w:marBottom w:val="0"/>
              <w:divBdr>
                <w:top w:val="none" w:sz="0" w:space="0" w:color="auto"/>
                <w:left w:val="none" w:sz="0" w:space="0" w:color="auto"/>
                <w:bottom w:val="none" w:sz="0" w:space="0" w:color="auto"/>
                <w:right w:val="none" w:sz="0" w:space="0" w:color="auto"/>
              </w:divBdr>
            </w:div>
          </w:divsChild>
        </w:div>
        <w:div w:id="635337585">
          <w:marLeft w:val="0"/>
          <w:marRight w:val="0"/>
          <w:marTop w:val="0"/>
          <w:marBottom w:val="0"/>
          <w:divBdr>
            <w:top w:val="none" w:sz="0" w:space="0" w:color="auto"/>
            <w:left w:val="none" w:sz="0" w:space="0" w:color="auto"/>
            <w:bottom w:val="none" w:sz="0" w:space="0" w:color="auto"/>
            <w:right w:val="none" w:sz="0" w:space="0" w:color="auto"/>
          </w:divBdr>
          <w:divsChild>
            <w:div w:id="1623227852">
              <w:marLeft w:val="0"/>
              <w:marRight w:val="0"/>
              <w:marTop w:val="0"/>
              <w:marBottom w:val="0"/>
              <w:divBdr>
                <w:top w:val="none" w:sz="0" w:space="0" w:color="auto"/>
                <w:left w:val="none" w:sz="0" w:space="0" w:color="auto"/>
                <w:bottom w:val="none" w:sz="0" w:space="0" w:color="auto"/>
                <w:right w:val="none" w:sz="0" w:space="0" w:color="auto"/>
              </w:divBdr>
            </w:div>
          </w:divsChild>
        </w:div>
        <w:div w:id="657458574">
          <w:marLeft w:val="0"/>
          <w:marRight w:val="0"/>
          <w:marTop w:val="0"/>
          <w:marBottom w:val="0"/>
          <w:divBdr>
            <w:top w:val="none" w:sz="0" w:space="0" w:color="auto"/>
            <w:left w:val="none" w:sz="0" w:space="0" w:color="auto"/>
            <w:bottom w:val="none" w:sz="0" w:space="0" w:color="auto"/>
            <w:right w:val="none" w:sz="0" w:space="0" w:color="auto"/>
          </w:divBdr>
          <w:divsChild>
            <w:div w:id="1177573403">
              <w:marLeft w:val="0"/>
              <w:marRight w:val="0"/>
              <w:marTop w:val="0"/>
              <w:marBottom w:val="0"/>
              <w:divBdr>
                <w:top w:val="none" w:sz="0" w:space="0" w:color="auto"/>
                <w:left w:val="none" w:sz="0" w:space="0" w:color="auto"/>
                <w:bottom w:val="none" w:sz="0" w:space="0" w:color="auto"/>
                <w:right w:val="none" w:sz="0" w:space="0" w:color="auto"/>
              </w:divBdr>
            </w:div>
          </w:divsChild>
        </w:div>
        <w:div w:id="670136192">
          <w:marLeft w:val="0"/>
          <w:marRight w:val="0"/>
          <w:marTop w:val="0"/>
          <w:marBottom w:val="0"/>
          <w:divBdr>
            <w:top w:val="none" w:sz="0" w:space="0" w:color="auto"/>
            <w:left w:val="none" w:sz="0" w:space="0" w:color="auto"/>
            <w:bottom w:val="none" w:sz="0" w:space="0" w:color="auto"/>
            <w:right w:val="none" w:sz="0" w:space="0" w:color="auto"/>
          </w:divBdr>
          <w:divsChild>
            <w:div w:id="1756898584">
              <w:marLeft w:val="0"/>
              <w:marRight w:val="0"/>
              <w:marTop w:val="0"/>
              <w:marBottom w:val="0"/>
              <w:divBdr>
                <w:top w:val="none" w:sz="0" w:space="0" w:color="auto"/>
                <w:left w:val="none" w:sz="0" w:space="0" w:color="auto"/>
                <w:bottom w:val="none" w:sz="0" w:space="0" w:color="auto"/>
                <w:right w:val="none" w:sz="0" w:space="0" w:color="auto"/>
              </w:divBdr>
            </w:div>
          </w:divsChild>
        </w:div>
        <w:div w:id="675038184">
          <w:marLeft w:val="0"/>
          <w:marRight w:val="0"/>
          <w:marTop w:val="0"/>
          <w:marBottom w:val="0"/>
          <w:divBdr>
            <w:top w:val="none" w:sz="0" w:space="0" w:color="auto"/>
            <w:left w:val="none" w:sz="0" w:space="0" w:color="auto"/>
            <w:bottom w:val="none" w:sz="0" w:space="0" w:color="auto"/>
            <w:right w:val="none" w:sz="0" w:space="0" w:color="auto"/>
          </w:divBdr>
          <w:divsChild>
            <w:div w:id="130708713">
              <w:marLeft w:val="0"/>
              <w:marRight w:val="0"/>
              <w:marTop w:val="0"/>
              <w:marBottom w:val="0"/>
              <w:divBdr>
                <w:top w:val="none" w:sz="0" w:space="0" w:color="auto"/>
                <w:left w:val="none" w:sz="0" w:space="0" w:color="auto"/>
                <w:bottom w:val="none" w:sz="0" w:space="0" w:color="auto"/>
                <w:right w:val="none" w:sz="0" w:space="0" w:color="auto"/>
              </w:divBdr>
            </w:div>
          </w:divsChild>
        </w:div>
        <w:div w:id="677121875">
          <w:marLeft w:val="0"/>
          <w:marRight w:val="0"/>
          <w:marTop w:val="0"/>
          <w:marBottom w:val="0"/>
          <w:divBdr>
            <w:top w:val="none" w:sz="0" w:space="0" w:color="auto"/>
            <w:left w:val="none" w:sz="0" w:space="0" w:color="auto"/>
            <w:bottom w:val="none" w:sz="0" w:space="0" w:color="auto"/>
            <w:right w:val="none" w:sz="0" w:space="0" w:color="auto"/>
          </w:divBdr>
          <w:divsChild>
            <w:div w:id="612515782">
              <w:marLeft w:val="0"/>
              <w:marRight w:val="0"/>
              <w:marTop w:val="0"/>
              <w:marBottom w:val="0"/>
              <w:divBdr>
                <w:top w:val="none" w:sz="0" w:space="0" w:color="auto"/>
                <w:left w:val="none" w:sz="0" w:space="0" w:color="auto"/>
                <w:bottom w:val="none" w:sz="0" w:space="0" w:color="auto"/>
                <w:right w:val="none" w:sz="0" w:space="0" w:color="auto"/>
              </w:divBdr>
            </w:div>
          </w:divsChild>
        </w:div>
        <w:div w:id="701902703">
          <w:marLeft w:val="0"/>
          <w:marRight w:val="0"/>
          <w:marTop w:val="0"/>
          <w:marBottom w:val="0"/>
          <w:divBdr>
            <w:top w:val="none" w:sz="0" w:space="0" w:color="auto"/>
            <w:left w:val="none" w:sz="0" w:space="0" w:color="auto"/>
            <w:bottom w:val="none" w:sz="0" w:space="0" w:color="auto"/>
            <w:right w:val="none" w:sz="0" w:space="0" w:color="auto"/>
          </w:divBdr>
          <w:divsChild>
            <w:div w:id="1844780148">
              <w:marLeft w:val="0"/>
              <w:marRight w:val="0"/>
              <w:marTop w:val="0"/>
              <w:marBottom w:val="0"/>
              <w:divBdr>
                <w:top w:val="none" w:sz="0" w:space="0" w:color="auto"/>
                <w:left w:val="none" w:sz="0" w:space="0" w:color="auto"/>
                <w:bottom w:val="none" w:sz="0" w:space="0" w:color="auto"/>
                <w:right w:val="none" w:sz="0" w:space="0" w:color="auto"/>
              </w:divBdr>
            </w:div>
          </w:divsChild>
        </w:div>
        <w:div w:id="701981169">
          <w:marLeft w:val="0"/>
          <w:marRight w:val="0"/>
          <w:marTop w:val="0"/>
          <w:marBottom w:val="0"/>
          <w:divBdr>
            <w:top w:val="none" w:sz="0" w:space="0" w:color="auto"/>
            <w:left w:val="none" w:sz="0" w:space="0" w:color="auto"/>
            <w:bottom w:val="none" w:sz="0" w:space="0" w:color="auto"/>
            <w:right w:val="none" w:sz="0" w:space="0" w:color="auto"/>
          </w:divBdr>
          <w:divsChild>
            <w:div w:id="87699420">
              <w:marLeft w:val="0"/>
              <w:marRight w:val="0"/>
              <w:marTop w:val="0"/>
              <w:marBottom w:val="0"/>
              <w:divBdr>
                <w:top w:val="none" w:sz="0" w:space="0" w:color="auto"/>
                <w:left w:val="none" w:sz="0" w:space="0" w:color="auto"/>
                <w:bottom w:val="none" w:sz="0" w:space="0" w:color="auto"/>
                <w:right w:val="none" w:sz="0" w:space="0" w:color="auto"/>
              </w:divBdr>
            </w:div>
          </w:divsChild>
        </w:div>
        <w:div w:id="710418030">
          <w:marLeft w:val="0"/>
          <w:marRight w:val="0"/>
          <w:marTop w:val="0"/>
          <w:marBottom w:val="0"/>
          <w:divBdr>
            <w:top w:val="none" w:sz="0" w:space="0" w:color="auto"/>
            <w:left w:val="none" w:sz="0" w:space="0" w:color="auto"/>
            <w:bottom w:val="none" w:sz="0" w:space="0" w:color="auto"/>
            <w:right w:val="none" w:sz="0" w:space="0" w:color="auto"/>
          </w:divBdr>
          <w:divsChild>
            <w:div w:id="1920407935">
              <w:marLeft w:val="0"/>
              <w:marRight w:val="0"/>
              <w:marTop w:val="0"/>
              <w:marBottom w:val="0"/>
              <w:divBdr>
                <w:top w:val="none" w:sz="0" w:space="0" w:color="auto"/>
                <w:left w:val="none" w:sz="0" w:space="0" w:color="auto"/>
                <w:bottom w:val="none" w:sz="0" w:space="0" w:color="auto"/>
                <w:right w:val="none" w:sz="0" w:space="0" w:color="auto"/>
              </w:divBdr>
            </w:div>
          </w:divsChild>
        </w:div>
        <w:div w:id="743600144">
          <w:marLeft w:val="0"/>
          <w:marRight w:val="0"/>
          <w:marTop w:val="0"/>
          <w:marBottom w:val="0"/>
          <w:divBdr>
            <w:top w:val="none" w:sz="0" w:space="0" w:color="auto"/>
            <w:left w:val="none" w:sz="0" w:space="0" w:color="auto"/>
            <w:bottom w:val="none" w:sz="0" w:space="0" w:color="auto"/>
            <w:right w:val="none" w:sz="0" w:space="0" w:color="auto"/>
          </w:divBdr>
          <w:divsChild>
            <w:div w:id="2028020419">
              <w:marLeft w:val="0"/>
              <w:marRight w:val="0"/>
              <w:marTop w:val="0"/>
              <w:marBottom w:val="0"/>
              <w:divBdr>
                <w:top w:val="none" w:sz="0" w:space="0" w:color="auto"/>
                <w:left w:val="none" w:sz="0" w:space="0" w:color="auto"/>
                <w:bottom w:val="none" w:sz="0" w:space="0" w:color="auto"/>
                <w:right w:val="none" w:sz="0" w:space="0" w:color="auto"/>
              </w:divBdr>
            </w:div>
          </w:divsChild>
        </w:div>
        <w:div w:id="766853927">
          <w:marLeft w:val="0"/>
          <w:marRight w:val="0"/>
          <w:marTop w:val="0"/>
          <w:marBottom w:val="0"/>
          <w:divBdr>
            <w:top w:val="none" w:sz="0" w:space="0" w:color="auto"/>
            <w:left w:val="none" w:sz="0" w:space="0" w:color="auto"/>
            <w:bottom w:val="none" w:sz="0" w:space="0" w:color="auto"/>
            <w:right w:val="none" w:sz="0" w:space="0" w:color="auto"/>
          </w:divBdr>
          <w:divsChild>
            <w:div w:id="1460224780">
              <w:marLeft w:val="0"/>
              <w:marRight w:val="0"/>
              <w:marTop w:val="0"/>
              <w:marBottom w:val="0"/>
              <w:divBdr>
                <w:top w:val="none" w:sz="0" w:space="0" w:color="auto"/>
                <w:left w:val="none" w:sz="0" w:space="0" w:color="auto"/>
                <w:bottom w:val="none" w:sz="0" w:space="0" w:color="auto"/>
                <w:right w:val="none" w:sz="0" w:space="0" w:color="auto"/>
              </w:divBdr>
            </w:div>
          </w:divsChild>
        </w:div>
        <w:div w:id="786119893">
          <w:marLeft w:val="0"/>
          <w:marRight w:val="0"/>
          <w:marTop w:val="0"/>
          <w:marBottom w:val="0"/>
          <w:divBdr>
            <w:top w:val="none" w:sz="0" w:space="0" w:color="auto"/>
            <w:left w:val="none" w:sz="0" w:space="0" w:color="auto"/>
            <w:bottom w:val="none" w:sz="0" w:space="0" w:color="auto"/>
            <w:right w:val="none" w:sz="0" w:space="0" w:color="auto"/>
          </w:divBdr>
          <w:divsChild>
            <w:div w:id="1975061249">
              <w:marLeft w:val="0"/>
              <w:marRight w:val="0"/>
              <w:marTop w:val="0"/>
              <w:marBottom w:val="0"/>
              <w:divBdr>
                <w:top w:val="none" w:sz="0" w:space="0" w:color="auto"/>
                <w:left w:val="none" w:sz="0" w:space="0" w:color="auto"/>
                <w:bottom w:val="none" w:sz="0" w:space="0" w:color="auto"/>
                <w:right w:val="none" w:sz="0" w:space="0" w:color="auto"/>
              </w:divBdr>
            </w:div>
          </w:divsChild>
        </w:div>
        <w:div w:id="885720947">
          <w:marLeft w:val="0"/>
          <w:marRight w:val="0"/>
          <w:marTop w:val="0"/>
          <w:marBottom w:val="0"/>
          <w:divBdr>
            <w:top w:val="none" w:sz="0" w:space="0" w:color="auto"/>
            <w:left w:val="none" w:sz="0" w:space="0" w:color="auto"/>
            <w:bottom w:val="none" w:sz="0" w:space="0" w:color="auto"/>
            <w:right w:val="none" w:sz="0" w:space="0" w:color="auto"/>
          </w:divBdr>
          <w:divsChild>
            <w:div w:id="2028868270">
              <w:marLeft w:val="0"/>
              <w:marRight w:val="0"/>
              <w:marTop w:val="0"/>
              <w:marBottom w:val="0"/>
              <w:divBdr>
                <w:top w:val="none" w:sz="0" w:space="0" w:color="auto"/>
                <w:left w:val="none" w:sz="0" w:space="0" w:color="auto"/>
                <w:bottom w:val="none" w:sz="0" w:space="0" w:color="auto"/>
                <w:right w:val="none" w:sz="0" w:space="0" w:color="auto"/>
              </w:divBdr>
            </w:div>
          </w:divsChild>
        </w:div>
        <w:div w:id="886065402">
          <w:marLeft w:val="0"/>
          <w:marRight w:val="0"/>
          <w:marTop w:val="0"/>
          <w:marBottom w:val="0"/>
          <w:divBdr>
            <w:top w:val="none" w:sz="0" w:space="0" w:color="auto"/>
            <w:left w:val="none" w:sz="0" w:space="0" w:color="auto"/>
            <w:bottom w:val="none" w:sz="0" w:space="0" w:color="auto"/>
            <w:right w:val="none" w:sz="0" w:space="0" w:color="auto"/>
          </w:divBdr>
          <w:divsChild>
            <w:div w:id="579296427">
              <w:marLeft w:val="0"/>
              <w:marRight w:val="0"/>
              <w:marTop w:val="0"/>
              <w:marBottom w:val="0"/>
              <w:divBdr>
                <w:top w:val="none" w:sz="0" w:space="0" w:color="auto"/>
                <w:left w:val="none" w:sz="0" w:space="0" w:color="auto"/>
                <w:bottom w:val="none" w:sz="0" w:space="0" w:color="auto"/>
                <w:right w:val="none" w:sz="0" w:space="0" w:color="auto"/>
              </w:divBdr>
            </w:div>
          </w:divsChild>
        </w:div>
        <w:div w:id="933393326">
          <w:marLeft w:val="0"/>
          <w:marRight w:val="0"/>
          <w:marTop w:val="0"/>
          <w:marBottom w:val="0"/>
          <w:divBdr>
            <w:top w:val="none" w:sz="0" w:space="0" w:color="auto"/>
            <w:left w:val="none" w:sz="0" w:space="0" w:color="auto"/>
            <w:bottom w:val="none" w:sz="0" w:space="0" w:color="auto"/>
            <w:right w:val="none" w:sz="0" w:space="0" w:color="auto"/>
          </w:divBdr>
          <w:divsChild>
            <w:div w:id="1890923058">
              <w:marLeft w:val="0"/>
              <w:marRight w:val="0"/>
              <w:marTop w:val="0"/>
              <w:marBottom w:val="0"/>
              <w:divBdr>
                <w:top w:val="none" w:sz="0" w:space="0" w:color="auto"/>
                <w:left w:val="none" w:sz="0" w:space="0" w:color="auto"/>
                <w:bottom w:val="none" w:sz="0" w:space="0" w:color="auto"/>
                <w:right w:val="none" w:sz="0" w:space="0" w:color="auto"/>
              </w:divBdr>
            </w:div>
          </w:divsChild>
        </w:div>
        <w:div w:id="969215106">
          <w:marLeft w:val="0"/>
          <w:marRight w:val="0"/>
          <w:marTop w:val="0"/>
          <w:marBottom w:val="0"/>
          <w:divBdr>
            <w:top w:val="none" w:sz="0" w:space="0" w:color="auto"/>
            <w:left w:val="none" w:sz="0" w:space="0" w:color="auto"/>
            <w:bottom w:val="none" w:sz="0" w:space="0" w:color="auto"/>
            <w:right w:val="none" w:sz="0" w:space="0" w:color="auto"/>
          </w:divBdr>
          <w:divsChild>
            <w:div w:id="1150442067">
              <w:marLeft w:val="0"/>
              <w:marRight w:val="0"/>
              <w:marTop w:val="0"/>
              <w:marBottom w:val="0"/>
              <w:divBdr>
                <w:top w:val="none" w:sz="0" w:space="0" w:color="auto"/>
                <w:left w:val="none" w:sz="0" w:space="0" w:color="auto"/>
                <w:bottom w:val="none" w:sz="0" w:space="0" w:color="auto"/>
                <w:right w:val="none" w:sz="0" w:space="0" w:color="auto"/>
              </w:divBdr>
            </w:div>
          </w:divsChild>
        </w:div>
        <w:div w:id="974799607">
          <w:marLeft w:val="0"/>
          <w:marRight w:val="0"/>
          <w:marTop w:val="0"/>
          <w:marBottom w:val="0"/>
          <w:divBdr>
            <w:top w:val="none" w:sz="0" w:space="0" w:color="auto"/>
            <w:left w:val="none" w:sz="0" w:space="0" w:color="auto"/>
            <w:bottom w:val="none" w:sz="0" w:space="0" w:color="auto"/>
            <w:right w:val="none" w:sz="0" w:space="0" w:color="auto"/>
          </w:divBdr>
          <w:divsChild>
            <w:div w:id="1900439444">
              <w:marLeft w:val="0"/>
              <w:marRight w:val="0"/>
              <w:marTop w:val="0"/>
              <w:marBottom w:val="0"/>
              <w:divBdr>
                <w:top w:val="none" w:sz="0" w:space="0" w:color="auto"/>
                <w:left w:val="none" w:sz="0" w:space="0" w:color="auto"/>
                <w:bottom w:val="none" w:sz="0" w:space="0" w:color="auto"/>
                <w:right w:val="none" w:sz="0" w:space="0" w:color="auto"/>
              </w:divBdr>
            </w:div>
          </w:divsChild>
        </w:div>
        <w:div w:id="1041520854">
          <w:marLeft w:val="0"/>
          <w:marRight w:val="0"/>
          <w:marTop w:val="0"/>
          <w:marBottom w:val="0"/>
          <w:divBdr>
            <w:top w:val="none" w:sz="0" w:space="0" w:color="auto"/>
            <w:left w:val="none" w:sz="0" w:space="0" w:color="auto"/>
            <w:bottom w:val="none" w:sz="0" w:space="0" w:color="auto"/>
            <w:right w:val="none" w:sz="0" w:space="0" w:color="auto"/>
          </w:divBdr>
          <w:divsChild>
            <w:div w:id="1081757947">
              <w:marLeft w:val="0"/>
              <w:marRight w:val="0"/>
              <w:marTop w:val="0"/>
              <w:marBottom w:val="0"/>
              <w:divBdr>
                <w:top w:val="none" w:sz="0" w:space="0" w:color="auto"/>
                <w:left w:val="none" w:sz="0" w:space="0" w:color="auto"/>
                <w:bottom w:val="none" w:sz="0" w:space="0" w:color="auto"/>
                <w:right w:val="none" w:sz="0" w:space="0" w:color="auto"/>
              </w:divBdr>
            </w:div>
          </w:divsChild>
        </w:div>
        <w:div w:id="1045132099">
          <w:marLeft w:val="0"/>
          <w:marRight w:val="0"/>
          <w:marTop w:val="0"/>
          <w:marBottom w:val="0"/>
          <w:divBdr>
            <w:top w:val="none" w:sz="0" w:space="0" w:color="auto"/>
            <w:left w:val="none" w:sz="0" w:space="0" w:color="auto"/>
            <w:bottom w:val="none" w:sz="0" w:space="0" w:color="auto"/>
            <w:right w:val="none" w:sz="0" w:space="0" w:color="auto"/>
          </w:divBdr>
          <w:divsChild>
            <w:div w:id="716583194">
              <w:marLeft w:val="0"/>
              <w:marRight w:val="0"/>
              <w:marTop w:val="0"/>
              <w:marBottom w:val="0"/>
              <w:divBdr>
                <w:top w:val="none" w:sz="0" w:space="0" w:color="auto"/>
                <w:left w:val="none" w:sz="0" w:space="0" w:color="auto"/>
                <w:bottom w:val="none" w:sz="0" w:space="0" w:color="auto"/>
                <w:right w:val="none" w:sz="0" w:space="0" w:color="auto"/>
              </w:divBdr>
            </w:div>
          </w:divsChild>
        </w:div>
        <w:div w:id="1055397488">
          <w:marLeft w:val="0"/>
          <w:marRight w:val="0"/>
          <w:marTop w:val="0"/>
          <w:marBottom w:val="0"/>
          <w:divBdr>
            <w:top w:val="none" w:sz="0" w:space="0" w:color="auto"/>
            <w:left w:val="none" w:sz="0" w:space="0" w:color="auto"/>
            <w:bottom w:val="none" w:sz="0" w:space="0" w:color="auto"/>
            <w:right w:val="none" w:sz="0" w:space="0" w:color="auto"/>
          </w:divBdr>
          <w:divsChild>
            <w:div w:id="1764719940">
              <w:marLeft w:val="0"/>
              <w:marRight w:val="0"/>
              <w:marTop w:val="0"/>
              <w:marBottom w:val="0"/>
              <w:divBdr>
                <w:top w:val="none" w:sz="0" w:space="0" w:color="auto"/>
                <w:left w:val="none" w:sz="0" w:space="0" w:color="auto"/>
                <w:bottom w:val="none" w:sz="0" w:space="0" w:color="auto"/>
                <w:right w:val="none" w:sz="0" w:space="0" w:color="auto"/>
              </w:divBdr>
            </w:div>
          </w:divsChild>
        </w:div>
        <w:div w:id="1065451368">
          <w:marLeft w:val="0"/>
          <w:marRight w:val="0"/>
          <w:marTop w:val="0"/>
          <w:marBottom w:val="0"/>
          <w:divBdr>
            <w:top w:val="none" w:sz="0" w:space="0" w:color="auto"/>
            <w:left w:val="none" w:sz="0" w:space="0" w:color="auto"/>
            <w:bottom w:val="none" w:sz="0" w:space="0" w:color="auto"/>
            <w:right w:val="none" w:sz="0" w:space="0" w:color="auto"/>
          </w:divBdr>
          <w:divsChild>
            <w:div w:id="1397363465">
              <w:marLeft w:val="0"/>
              <w:marRight w:val="0"/>
              <w:marTop w:val="0"/>
              <w:marBottom w:val="0"/>
              <w:divBdr>
                <w:top w:val="none" w:sz="0" w:space="0" w:color="auto"/>
                <w:left w:val="none" w:sz="0" w:space="0" w:color="auto"/>
                <w:bottom w:val="none" w:sz="0" w:space="0" w:color="auto"/>
                <w:right w:val="none" w:sz="0" w:space="0" w:color="auto"/>
              </w:divBdr>
            </w:div>
          </w:divsChild>
        </w:div>
        <w:div w:id="1072121429">
          <w:marLeft w:val="0"/>
          <w:marRight w:val="0"/>
          <w:marTop w:val="0"/>
          <w:marBottom w:val="0"/>
          <w:divBdr>
            <w:top w:val="none" w:sz="0" w:space="0" w:color="auto"/>
            <w:left w:val="none" w:sz="0" w:space="0" w:color="auto"/>
            <w:bottom w:val="none" w:sz="0" w:space="0" w:color="auto"/>
            <w:right w:val="none" w:sz="0" w:space="0" w:color="auto"/>
          </w:divBdr>
          <w:divsChild>
            <w:div w:id="1320495956">
              <w:marLeft w:val="0"/>
              <w:marRight w:val="0"/>
              <w:marTop w:val="0"/>
              <w:marBottom w:val="0"/>
              <w:divBdr>
                <w:top w:val="none" w:sz="0" w:space="0" w:color="auto"/>
                <w:left w:val="none" w:sz="0" w:space="0" w:color="auto"/>
                <w:bottom w:val="none" w:sz="0" w:space="0" w:color="auto"/>
                <w:right w:val="none" w:sz="0" w:space="0" w:color="auto"/>
              </w:divBdr>
            </w:div>
          </w:divsChild>
        </w:div>
        <w:div w:id="1101415523">
          <w:marLeft w:val="0"/>
          <w:marRight w:val="0"/>
          <w:marTop w:val="0"/>
          <w:marBottom w:val="0"/>
          <w:divBdr>
            <w:top w:val="none" w:sz="0" w:space="0" w:color="auto"/>
            <w:left w:val="none" w:sz="0" w:space="0" w:color="auto"/>
            <w:bottom w:val="none" w:sz="0" w:space="0" w:color="auto"/>
            <w:right w:val="none" w:sz="0" w:space="0" w:color="auto"/>
          </w:divBdr>
          <w:divsChild>
            <w:div w:id="1537427980">
              <w:marLeft w:val="0"/>
              <w:marRight w:val="0"/>
              <w:marTop w:val="0"/>
              <w:marBottom w:val="0"/>
              <w:divBdr>
                <w:top w:val="none" w:sz="0" w:space="0" w:color="auto"/>
                <w:left w:val="none" w:sz="0" w:space="0" w:color="auto"/>
                <w:bottom w:val="none" w:sz="0" w:space="0" w:color="auto"/>
                <w:right w:val="none" w:sz="0" w:space="0" w:color="auto"/>
              </w:divBdr>
            </w:div>
          </w:divsChild>
        </w:div>
        <w:div w:id="1111440280">
          <w:marLeft w:val="0"/>
          <w:marRight w:val="0"/>
          <w:marTop w:val="0"/>
          <w:marBottom w:val="0"/>
          <w:divBdr>
            <w:top w:val="none" w:sz="0" w:space="0" w:color="auto"/>
            <w:left w:val="none" w:sz="0" w:space="0" w:color="auto"/>
            <w:bottom w:val="none" w:sz="0" w:space="0" w:color="auto"/>
            <w:right w:val="none" w:sz="0" w:space="0" w:color="auto"/>
          </w:divBdr>
          <w:divsChild>
            <w:div w:id="510531681">
              <w:marLeft w:val="0"/>
              <w:marRight w:val="0"/>
              <w:marTop w:val="0"/>
              <w:marBottom w:val="0"/>
              <w:divBdr>
                <w:top w:val="none" w:sz="0" w:space="0" w:color="auto"/>
                <w:left w:val="none" w:sz="0" w:space="0" w:color="auto"/>
                <w:bottom w:val="none" w:sz="0" w:space="0" w:color="auto"/>
                <w:right w:val="none" w:sz="0" w:space="0" w:color="auto"/>
              </w:divBdr>
            </w:div>
          </w:divsChild>
        </w:div>
        <w:div w:id="1147627130">
          <w:marLeft w:val="0"/>
          <w:marRight w:val="0"/>
          <w:marTop w:val="0"/>
          <w:marBottom w:val="0"/>
          <w:divBdr>
            <w:top w:val="none" w:sz="0" w:space="0" w:color="auto"/>
            <w:left w:val="none" w:sz="0" w:space="0" w:color="auto"/>
            <w:bottom w:val="none" w:sz="0" w:space="0" w:color="auto"/>
            <w:right w:val="none" w:sz="0" w:space="0" w:color="auto"/>
          </w:divBdr>
          <w:divsChild>
            <w:div w:id="922495274">
              <w:marLeft w:val="0"/>
              <w:marRight w:val="0"/>
              <w:marTop w:val="0"/>
              <w:marBottom w:val="0"/>
              <w:divBdr>
                <w:top w:val="none" w:sz="0" w:space="0" w:color="auto"/>
                <w:left w:val="none" w:sz="0" w:space="0" w:color="auto"/>
                <w:bottom w:val="none" w:sz="0" w:space="0" w:color="auto"/>
                <w:right w:val="none" w:sz="0" w:space="0" w:color="auto"/>
              </w:divBdr>
            </w:div>
          </w:divsChild>
        </w:div>
        <w:div w:id="1150099014">
          <w:marLeft w:val="0"/>
          <w:marRight w:val="0"/>
          <w:marTop w:val="0"/>
          <w:marBottom w:val="0"/>
          <w:divBdr>
            <w:top w:val="none" w:sz="0" w:space="0" w:color="auto"/>
            <w:left w:val="none" w:sz="0" w:space="0" w:color="auto"/>
            <w:bottom w:val="none" w:sz="0" w:space="0" w:color="auto"/>
            <w:right w:val="none" w:sz="0" w:space="0" w:color="auto"/>
          </w:divBdr>
          <w:divsChild>
            <w:div w:id="552156833">
              <w:marLeft w:val="0"/>
              <w:marRight w:val="0"/>
              <w:marTop w:val="0"/>
              <w:marBottom w:val="0"/>
              <w:divBdr>
                <w:top w:val="none" w:sz="0" w:space="0" w:color="auto"/>
                <w:left w:val="none" w:sz="0" w:space="0" w:color="auto"/>
                <w:bottom w:val="none" w:sz="0" w:space="0" w:color="auto"/>
                <w:right w:val="none" w:sz="0" w:space="0" w:color="auto"/>
              </w:divBdr>
            </w:div>
          </w:divsChild>
        </w:div>
        <w:div w:id="1231500238">
          <w:marLeft w:val="0"/>
          <w:marRight w:val="0"/>
          <w:marTop w:val="0"/>
          <w:marBottom w:val="0"/>
          <w:divBdr>
            <w:top w:val="none" w:sz="0" w:space="0" w:color="auto"/>
            <w:left w:val="none" w:sz="0" w:space="0" w:color="auto"/>
            <w:bottom w:val="none" w:sz="0" w:space="0" w:color="auto"/>
            <w:right w:val="none" w:sz="0" w:space="0" w:color="auto"/>
          </w:divBdr>
          <w:divsChild>
            <w:div w:id="1393697112">
              <w:marLeft w:val="0"/>
              <w:marRight w:val="0"/>
              <w:marTop w:val="0"/>
              <w:marBottom w:val="0"/>
              <w:divBdr>
                <w:top w:val="none" w:sz="0" w:space="0" w:color="auto"/>
                <w:left w:val="none" w:sz="0" w:space="0" w:color="auto"/>
                <w:bottom w:val="none" w:sz="0" w:space="0" w:color="auto"/>
                <w:right w:val="none" w:sz="0" w:space="0" w:color="auto"/>
              </w:divBdr>
            </w:div>
          </w:divsChild>
        </w:div>
        <w:div w:id="1234463747">
          <w:marLeft w:val="0"/>
          <w:marRight w:val="0"/>
          <w:marTop w:val="0"/>
          <w:marBottom w:val="0"/>
          <w:divBdr>
            <w:top w:val="none" w:sz="0" w:space="0" w:color="auto"/>
            <w:left w:val="none" w:sz="0" w:space="0" w:color="auto"/>
            <w:bottom w:val="none" w:sz="0" w:space="0" w:color="auto"/>
            <w:right w:val="none" w:sz="0" w:space="0" w:color="auto"/>
          </w:divBdr>
          <w:divsChild>
            <w:div w:id="1782064002">
              <w:marLeft w:val="0"/>
              <w:marRight w:val="0"/>
              <w:marTop w:val="0"/>
              <w:marBottom w:val="0"/>
              <w:divBdr>
                <w:top w:val="none" w:sz="0" w:space="0" w:color="auto"/>
                <w:left w:val="none" w:sz="0" w:space="0" w:color="auto"/>
                <w:bottom w:val="none" w:sz="0" w:space="0" w:color="auto"/>
                <w:right w:val="none" w:sz="0" w:space="0" w:color="auto"/>
              </w:divBdr>
            </w:div>
          </w:divsChild>
        </w:div>
        <w:div w:id="1270964007">
          <w:marLeft w:val="0"/>
          <w:marRight w:val="0"/>
          <w:marTop w:val="0"/>
          <w:marBottom w:val="0"/>
          <w:divBdr>
            <w:top w:val="none" w:sz="0" w:space="0" w:color="auto"/>
            <w:left w:val="none" w:sz="0" w:space="0" w:color="auto"/>
            <w:bottom w:val="none" w:sz="0" w:space="0" w:color="auto"/>
            <w:right w:val="none" w:sz="0" w:space="0" w:color="auto"/>
          </w:divBdr>
          <w:divsChild>
            <w:div w:id="1733313716">
              <w:marLeft w:val="0"/>
              <w:marRight w:val="0"/>
              <w:marTop w:val="0"/>
              <w:marBottom w:val="0"/>
              <w:divBdr>
                <w:top w:val="none" w:sz="0" w:space="0" w:color="auto"/>
                <w:left w:val="none" w:sz="0" w:space="0" w:color="auto"/>
                <w:bottom w:val="none" w:sz="0" w:space="0" w:color="auto"/>
                <w:right w:val="none" w:sz="0" w:space="0" w:color="auto"/>
              </w:divBdr>
            </w:div>
          </w:divsChild>
        </w:div>
        <w:div w:id="1283077956">
          <w:marLeft w:val="0"/>
          <w:marRight w:val="0"/>
          <w:marTop w:val="0"/>
          <w:marBottom w:val="0"/>
          <w:divBdr>
            <w:top w:val="none" w:sz="0" w:space="0" w:color="auto"/>
            <w:left w:val="none" w:sz="0" w:space="0" w:color="auto"/>
            <w:bottom w:val="none" w:sz="0" w:space="0" w:color="auto"/>
            <w:right w:val="none" w:sz="0" w:space="0" w:color="auto"/>
          </w:divBdr>
          <w:divsChild>
            <w:div w:id="900604378">
              <w:marLeft w:val="0"/>
              <w:marRight w:val="0"/>
              <w:marTop w:val="0"/>
              <w:marBottom w:val="0"/>
              <w:divBdr>
                <w:top w:val="none" w:sz="0" w:space="0" w:color="auto"/>
                <w:left w:val="none" w:sz="0" w:space="0" w:color="auto"/>
                <w:bottom w:val="none" w:sz="0" w:space="0" w:color="auto"/>
                <w:right w:val="none" w:sz="0" w:space="0" w:color="auto"/>
              </w:divBdr>
            </w:div>
          </w:divsChild>
        </w:div>
        <w:div w:id="1286621314">
          <w:marLeft w:val="0"/>
          <w:marRight w:val="0"/>
          <w:marTop w:val="0"/>
          <w:marBottom w:val="0"/>
          <w:divBdr>
            <w:top w:val="none" w:sz="0" w:space="0" w:color="auto"/>
            <w:left w:val="none" w:sz="0" w:space="0" w:color="auto"/>
            <w:bottom w:val="none" w:sz="0" w:space="0" w:color="auto"/>
            <w:right w:val="none" w:sz="0" w:space="0" w:color="auto"/>
          </w:divBdr>
          <w:divsChild>
            <w:div w:id="1664313356">
              <w:marLeft w:val="0"/>
              <w:marRight w:val="0"/>
              <w:marTop w:val="0"/>
              <w:marBottom w:val="0"/>
              <w:divBdr>
                <w:top w:val="none" w:sz="0" w:space="0" w:color="auto"/>
                <w:left w:val="none" w:sz="0" w:space="0" w:color="auto"/>
                <w:bottom w:val="none" w:sz="0" w:space="0" w:color="auto"/>
                <w:right w:val="none" w:sz="0" w:space="0" w:color="auto"/>
              </w:divBdr>
            </w:div>
          </w:divsChild>
        </w:div>
        <w:div w:id="1346397608">
          <w:marLeft w:val="0"/>
          <w:marRight w:val="0"/>
          <w:marTop w:val="0"/>
          <w:marBottom w:val="0"/>
          <w:divBdr>
            <w:top w:val="none" w:sz="0" w:space="0" w:color="auto"/>
            <w:left w:val="none" w:sz="0" w:space="0" w:color="auto"/>
            <w:bottom w:val="none" w:sz="0" w:space="0" w:color="auto"/>
            <w:right w:val="none" w:sz="0" w:space="0" w:color="auto"/>
          </w:divBdr>
          <w:divsChild>
            <w:div w:id="1382941988">
              <w:marLeft w:val="0"/>
              <w:marRight w:val="0"/>
              <w:marTop w:val="0"/>
              <w:marBottom w:val="0"/>
              <w:divBdr>
                <w:top w:val="none" w:sz="0" w:space="0" w:color="auto"/>
                <w:left w:val="none" w:sz="0" w:space="0" w:color="auto"/>
                <w:bottom w:val="none" w:sz="0" w:space="0" w:color="auto"/>
                <w:right w:val="none" w:sz="0" w:space="0" w:color="auto"/>
              </w:divBdr>
            </w:div>
          </w:divsChild>
        </w:div>
        <w:div w:id="1382097771">
          <w:marLeft w:val="0"/>
          <w:marRight w:val="0"/>
          <w:marTop w:val="0"/>
          <w:marBottom w:val="0"/>
          <w:divBdr>
            <w:top w:val="none" w:sz="0" w:space="0" w:color="auto"/>
            <w:left w:val="none" w:sz="0" w:space="0" w:color="auto"/>
            <w:bottom w:val="none" w:sz="0" w:space="0" w:color="auto"/>
            <w:right w:val="none" w:sz="0" w:space="0" w:color="auto"/>
          </w:divBdr>
          <w:divsChild>
            <w:div w:id="615065745">
              <w:marLeft w:val="0"/>
              <w:marRight w:val="0"/>
              <w:marTop w:val="0"/>
              <w:marBottom w:val="0"/>
              <w:divBdr>
                <w:top w:val="none" w:sz="0" w:space="0" w:color="auto"/>
                <w:left w:val="none" w:sz="0" w:space="0" w:color="auto"/>
                <w:bottom w:val="none" w:sz="0" w:space="0" w:color="auto"/>
                <w:right w:val="none" w:sz="0" w:space="0" w:color="auto"/>
              </w:divBdr>
            </w:div>
          </w:divsChild>
        </w:div>
        <w:div w:id="1412198855">
          <w:marLeft w:val="0"/>
          <w:marRight w:val="0"/>
          <w:marTop w:val="0"/>
          <w:marBottom w:val="0"/>
          <w:divBdr>
            <w:top w:val="none" w:sz="0" w:space="0" w:color="auto"/>
            <w:left w:val="none" w:sz="0" w:space="0" w:color="auto"/>
            <w:bottom w:val="none" w:sz="0" w:space="0" w:color="auto"/>
            <w:right w:val="none" w:sz="0" w:space="0" w:color="auto"/>
          </w:divBdr>
          <w:divsChild>
            <w:div w:id="474026985">
              <w:marLeft w:val="0"/>
              <w:marRight w:val="0"/>
              <w:marTop w:val="0"/>
              <w:marBottom w:val="0"/>
              <w:divBdr>
                <w:top w:val="none" w:sz="0" w:space="0" w:color="auto"/>
                <w:left w:val="none" w:sz="0" w:space="0" w:color="auto"/>
                <w:bottom w:val="none" w:sz="0" w:space="0" w:color="auto"/>
                <w:right w:val="none" w:sz="0" w:space="0" w:color="auto"/>
              </w:divBdr>
            </w:div>
          </w:divsChild>
        </w:div>
        <w:div w:id="1438403559">
          <w:marLeft w:val="0"/>
          <w:marRight w:val="0"/>
          <w:marTop w:val="0"/>
          <w:marBottom w:val="0"/>
          <w:divBdr>
            <w:top w:val="none" w:sz="0" w:space="0" w:color="auto"/>
            <w:left w:val="none" w:sz="0" w:space="0" w:color="auto"/>
            <w:bottom w:val="none" w:sz="0" w:space="0" w:color="auto"/>
            <w:right w:val="none" w:sz="0" w:space="0" w:color="auto"/>
          </w:divBdr>
          <w:divsChild>
            <w:div w:id="642655627">
              <w:marLeft w:val="0"/>
              <w:marRight w:val="0"/>
              <w:marTop w:val="0"/>
              <w:marBottom w:val="0"/>
              <w:divBdr>
                <w:top w:val="none" w:sz="0" w:space="0" w:color="auto"/>
                <w:left w:val="none" w:sz="0" w:space="0" w:color="auto"/>
                <w:bottom w:val="none" w:sz="0" w:space="0" w:color="auto"/>
                <w:right w:val="none" w:sz="0" w:space="0" w:color="auto"/>
              </w:divBdr>
            </w:div>
          </w:divsChild>
        </w:div>
        <w:div w:id="1450051587">
          <w:marLeft w:val="0"/>
          <w:marRight w:val="0"/>
          <w:marTop w:val="0"/>
          <w:marBottom w:val="0"/>
          <w:divBdr>
            <w:top w:val="none" w:sz="0" w:space="0" w:color="auto"/>
            <w:left w:val="none" w:sz="0" w:space="0" w:color="auto"/>
            <w:bottom w:val="none" w:sz="0" w:space="0" w:color="auto"/>
            <w:right w:val="none" w:sz="0" w:space="0" w:color="auto"/>
          </w:divBdr>
          <w:divsChild>
            <w:div w:id="599922004">
              <w:marLeft w:val="0"/>
              <w:marRight w:val="0"/>
              <w:marTop w:val="0"/>
              <w:marBottom w:val="0"/>
              <w:divBdr>
                <w:top w:val="none" w:sz="0" w:space="0" w:color="auto"/>
                <w:left w:val="none" w:sz="0" w:space="0" w:color="auto"/>
                <w:bottom w:val="none" w:sz="0" w:space="0" w:color="auto"/>
                <w:right w:val="none" w:sz="0" w:space="0" w:color="auto"/>
              </w:divBdr>
            </w:div>
          </w:divsChild>
        </w:div>
        <w:div w:id="1455782801">
          <w:marLeft w:val="0"/>
          <w:marRight w:val="0"/>
          <w:marTop w:val="0"/>
          <w:marBottom w:val="0"/>
          <w:divBdr>
            <w:top w:val="none" w:sz="0" w:space="0" w:color="auto"/>
            <w:left w:val="none" w:sz="0" w:space="0" w:color="auto"/>
            <w:bottom w:val="none" w:sz="0" w:space="0" w:color="auto"/>
            <w:right w:val="none" w:sz="0" w:space="0" w:color="auto"/>
          </w:divBdr>
          <w:divsChild>
            <w:div w:id="2030371889">
              <w:marLeft w:val="0"/>
              <w:marRight w:val="0"/>
              <w:marTop w:val="0"/>
              <w:marBottom w:val="0"/>
              <w:divBdr>
                <w:top w:val="none" w:sz="0" w:space="0" w:color="auto"/>
                <w:left w:val="none" w:sz="0" w:space="0" w:color="auto"/>
                <w:bottom w:val="none" w:sz="0" w:space="0" w:color="auto"/>
                <w:right w:val="none" w:sz="0" w:space="0" w:color="auto"/>
              </w:divBdr>
            </w:div>
          </w:divsChild>
        </w:div>
        <w:div w:id="1457867051">
          <w:marLeft w:val="0"/>
          <w:marRight w:val="0"/>
          <w:marTop w:val="0"/>
          <w:marBottom w:val="0"/>
          <w:divBdr>
            <w:top w:val="none" w:sz="0" w:space="0" w:color="auto"/>
            <w:left w:val="none" w:sz="0" w:space="0" w:color="auto"/>
            <w:bottom w:val="none" w:sz="0" w:space="0" w:color="auto"/>
            <w:right w:val="none" w:sz="0" w:space="0" w:color="auto"/>
          </w:divBdr>
          <w:divsChild>
            <w:div w:id="608466544">
              <w:marLeft w:val="0"/>
              <w:marRight w:val="0"/>
              <w:marTop w:val="0"/>
              <w:marBottom w:val="0"/>
              <w:divBdr>
                <w:top w:val="none" w:sz="0" w:space="0" w:color="auto"/>
                <w:left w:val="none" w:sz="0" w:space="0" w:color="auto"/>
                <w:bottom w:val="none" w:sz="0" w:space="0" w:color="auto"/>
                <w:right w:val="none" w:sz="0" w:space="0" w:color="auto"/>
              </w:divBdr>
            </w:div>
          </w:divsChild>
        </w:div>
        <w:div w:id="1465075492">
          <w:marLeft w:val="0"/>
          <w:marRight w:val="0"/>
          <w:marTop w:val="0"/>
          <w:marBottom w:val="0"/>
          <w:divBdr>
            <w:top w:val="none" w:sz="0" w:space="0" w:color="auto"/>
            <w:left w:val="none" w:sz="0" w:space="0" w:color="auto"/>
            <w:bottom w:val="none" w:sz="0" w:space="0" w:color="auto"/>
            <w:right w:val="none" w:sz="0" w:space="0" w:color="auto"/>
          </w:divBdr>
          <w:divsChild>
            <w:div w:id="895630456">
              <w:marLeft w:val="0"/>
              <w:marRight w:val="0"/>
              <w:marTop w:val="0"/>
              <w:marBottom w:val="0"/>
              <w:divBdr>
                <w:top w:val="none" w:sz="0" w:space="0" w:color="auto"/>
                <w:left w:val="none" w:sz="0" w:space="0" w:color="auto"/>
                <w:bottom w:val="none" w:sz="0" w:space="0" w:color="auto"/>
                <w:right w:val="none" w:sz="0" w:space="0" w:color="auto"/>
              </w:divBdr>
            </w:div>
          </w:divsChild>
        </w:div>
        <w:div w:id="1466391734">
          <w:marLeft w:val="0"/>
          <w:marRight w:val="0"/>
          <w:marTop w:val="0"/>
          <w:marBottom w:val="0"/>
          <w:divBdr>
            <w:top w:val="none" w:sz="0" w:space="0" w:color="auto"/>
            <w:left w:val="none" w:sz="0" w:space="0" w:color="auto"/>
            <w:bottom w:val="none" w:sz="0" w:space="0" w:color="auto"/>
            <w:right w:val="none" w:sz="0" w:space="0" w:color="auto"/>
          </w:divBdr>
          <w:divsChild>
            <w:div w:id="1210455761">
              <w:marLeft w:val="0"/>
              <w:marRight w:val="0"/>
              <w:marTop w:val="0"/>
              <w:marBottom w:val="0"/>
              <w:divBdr>
                <w:top w:val="none" w:sz="0" w:space="0" w:color="auto"/>
                <w:left w:val="none" w:sz="0" w:space="0" w:color="auto"/>
                <w:bottom w:val="none" w:sz="0" w:space="0" w:color="auto"/>
                <w:right w:val="none" w:sz="0" w:space="0" w:color="auto"/>
              </w:divBdr>
            </w:div>
          </w:divsChild>
        </w:div>
        <w:div w:id="1479767841">
          <w:marLeft w:val="0"/>
          <w:marRight w:val="0"/>
          <w:marTop w:val="0"/>
          <w:marBottom w:val="0"/>
          <w:divBdr>
            <w:top w:val="none" w:sz="0" w:space="0" w:color="auto"/>
            <w:left w:val="none" w:sz="0" w:space="0" w:color="auto"/>
            <w:bottom w:val="none" w:sz="0" w:space="0" w:color="auto"/>
            <w:right w:val="none" w:sz="0" w:space="0" w:color="auto"/>
          </w:divBdr>
          <w:divsChild>
            <w:div w:id="57637085">
              <w:marLeft w:val="0"/>
              <w:marRight w:val="0"/>
              <w:marTop w:val="0"/>
              <w:marBottom w:val="0"/>
              <w:divBdr>
                <w:top w:val="none" w:sz="0" w:space="0" w:color="auto"/>
                <w:left w:val="none" w:sz="0" w:space="0" w:color="auto"/>
                <w:bottom w:val="none" w:sz="0" w:space="0" w:color="auto"/>
                <w:right w:val="none" w:sz="0" w:space="0" w:color="auto"/>
              </w:divBdr>
            </w:div>
          </w:divsChild>
        </w:div>
        <w:div w:id="1483425156">
          <w:marLeft w:val="0"/>
          <w:marRight w:val="0"/>
          <w:marTop w:val="0"/>
          <w:marBottom w:val="0"/>
          <w:divBdr>
            <w:top w:val="none" w:sz="0" w:space="0" w:color="auto"/>
            <w:left w:val="none" w:sz="0" w:space="0" w:color="auto"/>
            <w:bottom w:val="none" w:sz="0" w:space="0" w:color="auto"/>
            <w:right w:val="none" w:sz="0" w:space="0" w:color="auto"/>
          </w:divBdr>
          <w:divsChild>
            <w:div w:id="957221707">
              <w:marLeft w:val="0"/>
              <w:marRight w:val="0"/>
              <w:marTop w:val="0"/>
              <w:marBottom w:val="0"/>
              <w:divBdr>
                <w:top w:val="none" w:sz="0" w:space="0" w:color="auto"/>
                <w:left w:val="none" w:sz="0" w:space="0" w:color="auto"/>
                <w:bottom w:val="none" w:sz="0" w:space="0" w:color="auto"/>
                <w:right w:val="none" w:sz="0" w:space="0" w:color="auto"/>
              </w:divBdr>
            </w:div>
          </w:divsChild>
        </w:div>
        <w:div w:id="1538618187">
          <w:marLeft w:val="0"/>
          <w:marRight w:val="0"/>
          <w:marTop w:val="0"/>
          <w:marBottom w:val="0"/>
          <w:divBdr>
            <w:top w:val="none" w:sz="0" w:space="0" w:color="auto"/>
            <w:left w:val="none" w:sz="0" w:space="0" w:color="auto"/>
            <w:bottom w:val="none" w:sz="0" w:space="0" w:color="auto"/>
            <w:right w:val="none" w:sz="0" w:space="0" w:color="auto"/>
          </w:divBdr>
          <w:divsChild>
            <w:div w:id="26873412">
              <w:marLeft w:val="0"/>
              <w:marRight w:val="0"/>
              <w:marTop w:val="0"/>
              <w:marBottom w:val="0"/>
              <w:divBdr>
                <w:top w:val="none" w:sz="0" w:space="0" w:color="auto"/>
                <w:left w:val="none" w:sz="0" w:space="0" w:color="auto"/>
                <w:bottom w:val="none" w:sz="0" w:space="0" w:color="auto"/>
                <w:right w:val="none" w:sz="0" w:space="0" w:color="auto"/>
              </w:divBdr>
            </w:div>
          </w:divsChild>
        </w:div>
        <w:div w:id="1545752583">
          <w:marLeft w:val="0"/>
          <w:marRight w:val="0"/>
          <w:marTop w:val="0"/>
          <w:marBottom w:val="0"/>
          <w:divBdr>
            <w:top w:val="none" w:sz="0" w:space="0" w:color="auto"/>
            <w:left w:val="none" w:sz="0" w:space="0" w:color="auto"/>
            <w:bottom w:val="none" w:sz="0" w:space="0" w:color="auto"/>
            <w:right w:val="none" w:sz="0" w:space="0" w:color="auto"/>
          </w:divBdr>
          <w:divsChild>
            <w:div w:id="690448624">
              <w:marLeft w:val="0"/>
              <w:marRight w:val="0"/>
              <w:marTop w:val="0"/>
              <w:marBottom w:val="0"/>
              <w:divBdr>
                <w:top w:val="none" w:sz="0" w:space="0" w:color="auto"/>
                <w:left w:val="none" w:sz="0" w:space="0" w:color="auto"/>
                <w:bottom w:val="none" w:sz="0" w:space="0" w:color="auto"/>
                <w:right w:val="none" w:sz="0" w:space="0" w:color="auto"/>
              </w:divBdr>
            </w:div>
          </w:divsChild>
        </w:div>
        <w:div w:id="1567912917">
          <w:marLeft w:val="0"/>
          <w:marRight w:val="0"/>
          <w:marTop w:val="0"/>
          <w:marBottom w:val="0"/>
          <w:divBdr>
            <w:top w:val="none" w:sz="0" w:space="0" w:color="auto"/>
            <w:left w:val="none" w:sz="0" w:space="0" w:color="auto"/>
            <w:bottom w:val="none" w:sz="0" w:space="0" w:color="auto"/>
            <w:right w:val="none" w:sz="0" w:space="0" w:color="auto"/>
          </w:divBdr>
          <w:divsChild>
            <w:div w:id="1809974832">
              <w:marLeft w:val="0"/>
              <w:marRight w:val="0"/>
              <w:marTop w:val="0"/>
              <w:marBottom w:val="0"/>
              <w:divBdr>
                <w:top w:val="none" w:sz="0" w:space="0" w:color="auto"/>
                <w:left w:val="none" w:sz="0" w:space="0" w:color="auto"/>
                <w:bottom w:val="none" w:sz="0" w:space="0" w:color="auto"/>
                <w:right w:val="none" w:sz="0" w:space="0" w:color="auto"/>
              </w:divBdr>
            </w:div>
          </w:divsChild>
        </w:div>
        <w:div w:id="1605576333">
          <w:marLeft w:val="0"/>
          <w:marRight w:val="0"/>
          <w:marTop w:val="0"/>
          <w:marBottom w:val="0"/>
          <w:divBdr>
            <w:top w:val="none" w:sz="0" w:space="0" w:color="auto"/>
            <w:left w:val="none" w:sz="0" w:space="0" w:color="auto"/>
            <w:bottom w:val="none" w:sz="0" w:space="0" w:color="auto"/>
            <w:right w:val="none" w:sz="0" w:space="0" w:color="auto"/>
          </w:divBdr>
          <w:divsChild>
            <w:div w:id="1095051322">
              <w:marLeft w:val="0"/>
              <w:marRight w:val="0"/>
              <w:marTop w:val="0"/>
              <w:marBottom w:val="0"/>
              <w:divBdr>
                <w:top w:val="none" w:sz="0" w:space="0" w:color="auto"/>
                <w:left w:val="none" w:sz="0" w:space="0" w:color="auto"/>
                <w:bottom w:val="none" w:sz="0" w:space="0" w:color="auto"/>
                <w:right w:val="none" w:sz="0" w:space="0" w:color="auto"/>
              </w:divBdr>
            </w:div>
          </w:divsChild>
        </w:div>
        <w:div w:id="1611207344">
          <w:marLeft w:val="0"/>
          <w:marRight w:val="0"/>
          <w:marTop w:val="0"/>
          <w:marBottom w:val="0"/>
          <w:divBdr>
            <w:top w:val="none" w:sz="0" w:space="0" w:color="auto"/>
            <w:left w:val="none" w:sz="0" w:space="0" w:color="auto"/>
            <w:bottom w:val="none" w:sz="0" w:space="0" w:color="auto"/>
            <w:right w:val="none" w:sz="0" w:space="0" w:color="auto"/>
          </w:divBdr>
          <w:divsChild>
            <w:div w:id="1721517614">
              <w:marLeft w:val="0"/>
              <w:marRight w:val="0"/>
              <w:marTop w:val="0"/>
              <w:marBottom w:val="0"/>
              <w:divBdr>
                <w:top w:val="none" w:sz="0" w:space="0" w:color="auto"/>
                <w:left w:val="none" w:sz="0" w:space="0" w:color="auto"/>
                <w:bottom w:val="none" w:sz="0" w:space="0" w:color="auto"/>
                <w:right w:val="none" w:sz="0" w:space="0" w:color="auto"/>
              </w:divBdr>
            </w:div>
          </w:divsChild>
        </w:div>
        <w:div w:id="1642883470">
          <w:marLeft w:val="0"/>
          <w:marRight w:val="0"/>
          <w:marTop w:val="0"/>
          <w:marBottom w:val="0"/>
          <w:divBdr>
            <w:top w:val="none" w:sz="0" w:space="0" w:color="auto"/>
            <w:left w:val="none" w:sz="0" w:space="0" w:color="auto"/>
            <w:bottom w:val="none" w:sz="0" w:space="0" w:color="auto"/>
            <w:right w:val="none" w:sz="0" w:space="0" w:color="auto"/>
          </w:divBdr>
          <w:divsChild>
            <w:div w:id="122500619">
              <w:marLeft w:val="0"/>
              <w:marRight w:val="0"/>
              <w:marTop w:val="0"/>
              <w:marBottom w:val="0"/>
              <w:divBdr>
                <w:top w:val="none" w:sz="0" w:space="0" w:color="auto"/>
                <w:left w:val="none" w:sz="0" w:space="0" w:color="auto"/>
                <w:bottom w:val="none" w:sz="0" w:space="0" w:color="auto"/>
                <w:right w:val="none" w:sz="0" w:space="0" w:color="auto"/>
              </w:divBdr>
            </w:div>
          </w:divsChild>
        </w:div>
        <w:div w:id="1658609888">
          <w:marLeft w:val="0"/>
          <w:marRight w:val="0"/>
          <w:marTop w:val="0"/>
          <w:marBottom w:val="0"/>
          <w:divBdr>
            <w:top w:val="none" w:sz="0" w:space="0" w:color="auto"/>
            <w:left w:val="none" w:sz="0" w:space="0" w:color="auto"/>
            <w:bottom w:val="none" w:sz="0" w:space="0" w:color="auto"/>
            <w:right w:val="none" w:sz="0" w:space="0" w:color="auto"/>
          </w:divBdr>
          <w:divsChild>
            <w:div w:id="2040930449">
              <w:marLeft w:val="0"/>
              <w:marRight w:val="0"/>
              <w:marTop w:val="0"/>
              <w:marBottom w:val="0"/>
              <w:divBdr>
                <w:top w:val="none" w:sz="0" w:space="0" w:color="auto"/>
                <w:left w:val="none" w:sz="0" w:space="0" w:color="auto"/>
                <w:bottom w:val="none" w:sz="0" w:space="0" w:color="auto"/>
                <w:right w:val="none" w:sz="0" w:space="0" w:color="auto"/>
              </w:divBdr>
            </w:div>
          </w:divsChild>
        </w:div>
        <w:div w:id="1658806903">
          <w:marLeft w:val="0"/>
          <w:marRight w:val="0"/>
          <w:marTop w:val="0"/>
          <w:marBottom w:val="0"/>
          <w:divBdr>
            <w:top w:val="none" w:sz="0" w:space="0" w:color="auto"/>
            <w:left w:val="none" w:sz="0" w:space="0" w:color="auto"/>
            <w:bottom w:val="none" w:sz="0" w:space="0" w:color="auto"/>
            <w:right w:val="none" w:sz="0" w:space="0" w:color="auto"/>
          </w:divBdr>
          <w:divsChild>
            <w:div w:id="204102518">
              <w:marLeft w:val="0"/>
              <w:marRight w:val="0"/>
              <w:marTop w:val="0"/>
              <w:marBottom w:val="0"/>
              <w:divBdr>
                <w:top w:val="none" w:sz="0" w:space="0" w:color="auto"/>
                <w:left w:val="none" w:sz="0" w:space="0" w:color="auto"/>
                <w:bottom w:val="none" w:sz="0" w:space="0" w:color="auto"/>
                <w:right w:val="none" w:sz="0" w:space="0" w:color="auto"/>
              </w:divBdr>
            </w:div>
          </w:divsChild>
        </w:div>
        <w:div w:id="1681541800">
          <w:marLeft w:val="0"/>
          <w:marRight w:val="0"/>
          <w:marTop w:val="0"/>
          <w:marBottom w:val="0"/>
          <w:divBdr>
            <w:top w:val="none" w:sz="0" w:space="0" w:color="auto"/>
            <w:left w:val="none" w:sz="0" w:space="0" w:color="auto"/>
            <w:bottom w:val="none" w:sz="0" w:space="0" w:color="auto"/>
            <w:right w:val="none" w:sz="0" w:space="0" w:color="auto"/>
          </w:divBdr>
          <w:divsChild>
            <w:div w:id="707795959">
              <w:marLeft w:val="0"/>
              <w:marRight w:val="0"/>
              <w:marTop w:val="0"/>
              <w:marBottom w:val="0"/>
              <w:divBdr>
                <w:top w:val="none" w:sz="0" w:space="0" w:color="auto"/>
                <w:left w:val="none" w:sz="0" w:space="0" w:color="auto"/>
                <w:bottom w:val="none" w:sz="0" w:space="0" w:color="auto"/>
                <w:right w:val="none" w:sz="0" w:space="0" w:color="auto"/>
              </w:divBdr>
            </w:div>
          </w:divsChild>
        </w:div>
        <w:div w:id="1700856611">
          <w:marLeft w:val="0"/>
          <w:marRight w:val="0"/>
          <w:marTop w:val="0"/>
          <w:marBottom w:val="0"/>
          <w:divBdr>
            <w:top w:val="none" w:sz="0" w:space="0" w:color="auto"/>
            <w:left w:val="none" w:sz="0" w:space="0" w:color="auto"/>
            <w:bottom w:val="none" w:sz="0" w:space="0" w:color="auto"/>
            <w:right w:val="none" w:sz="0" w:space="0" w:color="auto"/>
          </w:divBdr>
          <w:divsChild>
            <w:div w:id="204369533">
              <w:marLeft w:val="0"/>
              <w:marRight w:val="0"/>
              <w:marTop w:val="0"/>
              <w:marBottom w:val="0"/>
              <w:divBdr>
                <w:top w:val="none" w:sz="0" w:space="0" w:color="auto"/>
                <w:left w:val="none" w:sz="0" w:space="0" w:color="auto"/>
                <w:bottom w:val="none" w:sz="0" w:space="0" w:color="auto"/>
                <w:right w:val="none" w:sz="0" w:space="0" w:color="auto"/>
              </w:divBdr>
            </w:div>
          </w:divsChild>
        </w:div>
        <w:div w:id="1701203979">
          <w:marLeft w:val="0"/>
          <w:marRight w:val="0"/>
          <w:marTop w:val="0"/>
          <w:marBottom w:val="0"/>
          <w:divBdr>
            <w:top w:val="none" w:sz="0" w:space="0" w:color="auto"/>
            <w:left w:val="none" w:sz="0" w:space="0" w:color="auto"/>
            <w:bottom w:val="none" w:sz="0" w:space="0" w:color="auto"/>
            <w:right w:val="none" w:sz="0" w:space="0" w:color="auto"/>
          </w:divBdr>
          <w:divsChild>
            <w:div w:id="1324511676">
              <w:marLeft w:val="0"/>
              <w:marRight w:val="0"/>
              <w:marTop w:val="0"/>
              <w:marBottom w:val="0"/>
              <w:divBdr>
                <w:top w:val="none" w:sz="0" w:space="0" w:color="auto"/>
                <w:left w:val="none" w:sz="0" w:space="0" w:color="auto"/>
                <w:bottom w:val="none" w:sz="0" w:space="0" w:color="auto"/>
                <w:right w:val="none" w:sz="0" w:space="0" w:color="auto"/>
              </w:divBdr>
            </w:div>
          </w:divsChild>
        </w:div>
        <w:div w:id="1791588460">
          <w:marLeft w:val="0"/>
          <w:marRight w:val="0"/>
          <w:marTop w:val="0"/>
          <w:marBottom w:val="0"/>
          <w:divBdr>
            <w:top w:val="none" w:sz="0" w:space="0" w:color="auto"/>
            <w:left w:val="none" w:sz="0" w:space="0" w:color="auto"/>
            <w:bottom w:val="none" w:sz="0" w:space="0" w:color="auto"/>
            <w:right w:val="none" w:sz="0" w:space="0" w:color="auto"/>
          </w:divBdr>
          <w:divsChild>
            <w:div w:id="187333136">
              <w:marLeft w:val="0"/>
              <w:marRight w:val="0"/>
              <w:marTop w:val="0"/>
              <w:marBottom w:val="0"/>
              <w:divBdr>
                <w:top w:val="none" w:sz="0" w:space="0" w:color="auto"/>
                <w:left w:val="none" w:sz="0" w:space="0" w:color="auto"/>
                <w:bottom w:val="none" w:sz="0" w:space="0" w:color="auto"/>
                <w:right w:val="none" w:sz="0" w:space="0" w:color="auto"/>
              </w:divBdr>
            </w:div>
          </w:divsChild>
        </w:div>
        <w:div w:id="1792895152">
          <w:marLeft w:val="0"/>
          <w:marRight w:val="0"/>
          <w:marTop w:val="0"/>
          <w:marBottom w:val="0"/>
          <w:divBdr>
            <w:top w:val="none" w:sz="0" w:space="0" w:color="auto"/>
            <w:left w:val="none" w:sz="0" w:space="0" w:color="auto"/>
            <w:bottom w:val="none" w:sz="0" w:space="0" w:color="auto"/>
            <w:right w:val="none" w:sz="0" w:space="0" w:color="auto"/>
          </w:divBdr>
          <w:divsChild>
            <w:div w:id="115686620">
              <w:marLeft w:val="0"/>
              <w:marRight w:val="0"/>
              <w:marTop w:val="0"/>
              <w:marBottom w:val="0"/>
              <w:divBdr>
                <w:top w:val="none" w:sz="0" w:space="0" w:color="auto"/>
                <w:left w:val="none" w:sz="0" w:space="0" w:color="auto"/>
                <w:bottom w:val="none" w:sz="0" w:space="0" w:color="auto"/>
                <w:right w:val="none" w:sz="0" w:space="0" w:color="auto"/>
              </w:divBdr>
            </w:div>
          </w:divsChild>
        </w:div>
        <w:div w:id="1801611139">
          <w:marLeft w:val="0"/>
          <w:marRight w:val="0"/>
          <w:marTop w:val="0"/>
          <w:marBottom w:val="0"/>
          <w:divBdr>
            <w:top w:val="none" w:sz="0" w:space="0" w:color="auto"/>
            <w:left w:val="none" w:sz="0" w:space="0" w:color="auto"/>
            <w:bottom w:val="none" w:sz="0" w:space="0" w:color="auto"/>
            <w:right w:val="none" w:sz="0" w:space="0" w:color="auto"/>
          </w:divBdr>
          <w:divsChild>
            <w:div w:id="1667800">
              <w:marLeft w:val="0"/>
              <w:marRight w:val="0"/>
              <w:marTop w:val="0"/>
              <w:marBottom w:val="0"/>
              <w:divBdr>
                <w:top w:val="none" w:sz="0" w:space="0" w:color="auto"/>
                <w:left w:val="none" w:sz="0" w:space="0" w:color="auto"/>
                <w:bottom w:val="none" w:sz="0" w:space="0" w:color="auto"/>
                <w:right w:val="none" w:sz="0" w:space="0" w:color="auto"/>
              </w:divBdr>
            </w:div>
          </w:divsChild>
        </w:div>
        <w:div w:id="1838492273">
          <w:marLeft w:val="0"/>
          <w:marRight w:val="0"/>
          <w:marTop w:val="0"/>
          <w:marBottom w:val="0"/>
          <w:divBdr>
            <w:top w:val="none" w:sz="0" w:space="0" w:color="auto"/>
            <w:left w:val="none" w:sz="0" w:space="0" w:color="auto"/>
            <w:bottom w:val="none" w:sz="0" w:space="0" w:color="auto"/>
            <w:right w:val="none" w:sz="0" w:space="0" w:color="auto"/>
          </w:divBdr>
          <w:divsChild>
            <w:div w:id="51392084">
              <w:marLeft w:val="0"/>
              <w:marRight w:val="0"/>
              <w:marTop w:val="0"/>
              <w:marBottom w:val="0"/>
              <w:divBdr>
                <w:top w:val="none" w:sz="0" w:space="0" w:color="auto"/>
                <w:left w:val="none" w:sz="0" w:space="0" w:color="auto"/>
                <w:bottom w:val="none" w:sz="0" w:space="0" w:color="auto"/>
                <w:right w:val="none" w:sz="0" w:space="0" w:color="auto"/>
              </w:divBdr>
            </w:div>
          </w:divsChild>
        </w:div>
        <w:div w:id="1843550408">
          <w:marLeft w:val="0"/>
          <w:marRight w:val="0"/>
          <w:marTop w:val="0"/>
          <w:marBottom w:val="0"/>
          <w:divBdr>
            <w:top w:val="none" w:sz="0" w:space="0" w:color="auto"/>
            <w:left w:val="none" w:sz="0" w:space="0" w:color="auto"/>
            <w:bottom w:val="none" w:sz="0" w:space="0" w:color="auto"/>
            <w:right w:val="none" w:sz="0" w:space="0" w:color="auto"/>
          </w:divBdr>
          <w:divsChild>
            <w:div w:id="835724817">
              <w:marLeft w:val="0"/>
              <w:marRight w:val="0"/>
              <w:marTop w:val="0"/>
              <w:marBottom w:val="0"/>
              <w:divBdr>
                <w:top w:val="none" w:sz="0" w:space="0" w:color="auto"/>
                <w:left w:val="none" w:sz="0" w:space="0" w:color="auto"/>
                <w:bottom w:val="none" w:sz="0" w:space="0" w:color="auto"/>
                <w:right w:val="none" w:sz="0" w:space="0" w:color="auto"/>
              </w:divBdr>
            </w:div>
          </w:divsChild>
        </w:div>
        <w:div w:id="1865242335">
          <w:marLeft w:val="0"/>
          <w:marRight w:val="0"/>
          <w:marTop w:val="0"/>
          <w:marBottom w:val="0"/>
          <w:divBdr>
            <w:top w:val="none" w:sz="0" w:space="0" w:color="auto"/>
            <w:left w:val="none" w:sz="0" w:space="0" w:color="auto"/>
            <w:bottom w:val="none" w:sz="0" w:space="0" w:color="auto"/>
            <w:right w:val="none" w:sz="0" w:space="0" w:color="auto"/>
          </w:divBdr>
          <w:divsChild>
            <w:div w:id="1020281640">
              <w:marLeft w:val="0"/>
              <w:marRight w:val="0"/>
              <w:marTop w:val="0"/>
              <w:marBottom w:val="0"/>
              <w:divBdr>
                <w:top w:val="none" w:sz="0" w:space="0" w:color="auto"/>
                <w:left w:val="none" w:sz="0" w:space="0" w:color="auto"/>
                <w:bottom w:val="none" w:sz="0" w:space="0" w:color="auto"/>
                <w:right w:val="none" w:sz="0" w:space="0" w:color="auto"/>
              </w:divBdr>
            </w:div>
          </w:divsChild>
        </w:div>
        <w:div w:id="1877698076">
          <w:marLeft w:val="0"/>
          <w:marRight w:val="0"/>
          <w:marTop w:val="0"/>
          <w:marBottom w:val="0"/>
          <w:divBdr>
            <w:top w:val="none" w:sz="0" w:space="0" w:color="auto"/>
            <w:left w:val="none" w:sz="0" w:space="0" w:color="auto"/>
            <w:bottom w:val="none" w:sz="0" w:space="0" w:color="auto"/>
            <w:right w:val="none" w:sz="0" w:space="0" w:color="auto"/>
          </w:divBdr>
          <w:divsChild>
            <w:div w:id="2039772141">
              <w:marLeft w:val="0"/>
              <w:marRight w:val="0"/>
              <w:marTop w:val="0"/>
              <w:marBottom w:val="0"/>
              <w:divBdr>
                <w:top w:val="none" w:sz="0" w:space="0" w:color="auto"/>
                <w:left w:val="none" w:sz="0" w:space="0" w:color="auto"/>
                <w:bottom w:val="none" w:sz="0" w:space="0" w:color="auto"/>
                <w:right w:val="none" w:sz="0" w:space="0" w:color="auto"/>
              </w:divBdr>
            </w:div>
          </w:divsChild>
        </w:div>
        <w:div w:id="1917934148">
          <w:marLeft w:val="0"/>
          <w:marRight w:val="0"/>
          <w:marTop w:val="0"/>
          <w:marBottom w:val="0"/>
          <w:divBdr>
            <w:top w:val="none" w:sz="0" w:space="0" w:color="auto"/>
            <w:left w:val="none" w:sz="0" w:space="0" w:color="auto"/>
            <w:bottom w:val="none" w:sz="0" w:space="0" w:color="auto"/>
            <w:right w:val="none" w:sz="0" w:space="0" w:color="auto"/>
          </w:divBdr>
          <w:divsChild>
            <w:div w:id="94716128">
              <w:marLeft w:val="0"/>
              <w:marRight w:val="0"/>
              <w:marTop w:val="0"/>
              <w:marBottom w:val="0"/>
              <w:divBdr>
                <w:top w:val="none" w:sz="0" w:space="0" w:color="auto"/>
                <w:left w:val="none" w:sz="0" w:space="0" w:color="auto"/>
                <w:bottom w:val="none" w:sz="0" w:space="0" w:color="auto"/>
                <w:right w:val="none" w:sz="0" w:space="0" w:color="auto"/>
              </w:divBdr>
            </w:div>
          </w:divsChild>
        </w:div>
        <w:div w:id="2016684301">
          <w:marLeft w:val="0"/>
          <w:marRight w:val="0"/>
          <w:marTop w:val="0"/>
          <w:marBottom w:val="0"/>
          <w:divBdr>
            <w:top w:val="none" w:sz="0" w:space="0" w:color="auto"/>
            <w:left w:val="none" w:sz="0" w:space="0" w:color="auto"/>
            <w:bottom w:val="none" w:sz="0" w:space="0" w:color="auto"/>
            <w:right w:val="none" w:sz="0" w:space="0" w:color="auto"/>
          </w:divBdr>
          <w:divsChild>
            <w:div w:id="1472212278">
              <w:marLeft w:val="0"/>
              <w:marRight w:val="0"/>
              <w:marTop w:val="0"/>
              <w:marBottom w:val="0"/>
              <w:divBdr>
                <w:top w:val="none" w:sz="0" w:space="0" w:color="auto"/>
                <w:left w:val="none" w:sz="0" w:space="0" w:color="auto"/>
                <w:bottom w:val="none" w:sz="0" w:space="0" w:color="auto"/>
                <w:right w:val="none" w:sz="0" w:space="0" w:color="auto"/>
              </w:divBdr>
            </w:div>
          </w:divsChild>
        </w:div>
        <w:div w:id="2058700978">
          <w:marLeft w:val="0"/>
          <w:marRight w:val="0"/>
          <w:marTop w:val="0"/>
          <w:marBottom w:val="0"/>
          <w:divBdr>
            <w:top w:val="none" w:sz="0" w:space="0" w:color="auto"/>
            <w:left w:val="none" w:sz="0" w:space="0" w:color="auto"/>
            <w:bottom w:val="none" w:sz="0" w:space="0" w:color="auto"/>
            <w:right w:val="none" w:sz="0" w:space="0" w:color="auto"/>
          </w:divBdr>
          <w:divsChild>
            <w:div w:id="557909119">
              <w:marLeft w:val="0"/>
              <w:marRight w:val="0"/>
              <w:marTop w:val="0"/>
              <w:marBottom w:val="0"/>
              <w:divBdr>
                <w:top w:val="none" w:sz="0" w:space="0" w:color="auto"/>
                <w:left w:val="none" w:sz="0" w:space="0" w:color="auto"/>
                <w:bottom w:val="none" w:sz="0" w:space="0" w:color="auto"/>
                <w:right w:val="none" w:sz="0" w:space="0" w:color="auto"/>
              </w:divBdr>
            </w:div>
          </w:divsChild>
        </w:div>
        <w:div w:id="2063404613">
          <w:marLeft w:val="0"/>
          <w:marRight w:val="0"/>
          <w:marTop w:val="0"/>
          <w:marBottom w:val="0"/>
          <w:divBdr>
            <w:top w:val="none" w:sz="0" w:space="0" w:color="auto"/>
            <w:left w:val="none" w:sz="0" w:space="0" w:color="auto"/>
            <w:bottom w:val="none" w:sz="0" w:space="0" w:color="auto"/>
            <w:right w:val="none" w:sz="0" w:space="0" w:color="auto"/>
          </w:divBdr>
          <w:divsChild>
            <w:div w:id="249892344">
              <w:marLeft w:val="0"/>
              <w:marRight w:val="0"/>
              <w:marTop w:val="0"/>
              <w:marBottom w:val="0"/>
              <w:divBdr>
                <w:top w:val="none" w:sz="0" w:space="0" w:color="auto"/>
                <w:left w:val="none" w:sz="0" w:space="0" w:color="auto"/>
                <w:bottom w:val="none" w:sz="0" w:space="0" w:color="auto"/>
                <w:right w:val="none" w:sz="0" w:space="0" w:color="auto"/>
              </w:divBdr>
            </w:div>
          </w:divsChild>
        </w:div>
        <w:div w:id="2065331364">
          <w:marLeft w:val="0"/>
          <w:marRight w:val="0"/>
          <w:marTop w:val="0"/>
          <w:marBottom w:val="0"/>
          <w:divBdr>
            <w:top w:val="none" w:sz="0" w:space="0" w:color="auto"/>
            <w:left w:val="none" w:sz="0" w:space="0" w:color="auto"/>
            <w:bottom w:val="none" w:sz="0" w:space="0" w:color="auto"/>
            <w:right w:val="none" w:sz="0" w:space="0" w:color="auto"/>
          </w:divBdr>
          <w:divsChild>
            <w:div w:id="1619142291">
              <w:marLeft w:val="0"/>
              <w:marRight w:val="0"/>
              <w:marTop w:val="0"/>
              <w:marBottom w:val="0"/>
              <w:divBdr>
                <w:top w:val="none" w:sz="0" w:space="0" w:color="auto"/>
                <w:left w:val="none" w:sz="0" w:space="0" w:color="auto"/>
                <w:bottom w:val="none" w:sz="0" w:space="0" w:color="auto"/>
                <w:right w:val="none" w:sz="0" w:space="0" w:color="auto"/>
              </w:divBdr>
            </w:div>
          </w:divsChild>
        </w:div>
        <w:div w:id="2102526193">
          <w:marLeft w:val="0"/>
          <w:marRight w:val="0"/>
          <w:marTop w:val="0"/>
          <w:marBottom w:val="0"/>
          <w:divBdr>
            <w:top w:val="none" w:sz="0" w:space="0" w:color="auto"/>
            <w:left w:val="none" w:sz="0" w:space="0" w:color="auto"/>
            <w:bottom w:val="none" w:sz="0" w:space="0" w:color="auto"/>
            <w:right w:val="none" w:sz="0" w:space="0" w:color="auto"/>
          </w:divBdr>
          <w:divsChild>
            <w:div w:id="102381321">
              <w:marLeft w:val="0"/>
              <w:marRight w:val="0"/>
              <w:marTop w:val="0"/>
              <w:marBottom w:val="0"/>
              <w:divBdr>
                <w:top w:val="none" w:sz="0" w:space="0" w:color="auto"/>
                <w:left w:val="none" w:sz="0" w:space="0" w:color="auto"/>
                <w:bottom w:val="none" w:sz="0" w:space="0" w:color="auto"/>
                <w:right w:val="none" w:sz="0" w:space="0" w:color="auto"/>
              </w:divBdr>
            </w:div>
          </w:divsChild>
        </w:div>
        <w:div w:id="2124569561">
          <w:marLeft w:val="0"/>
          <w:marRight w:val="0"/>
          <w:marTop w:val="0"/>
          <w:marBottom w:val="0"/>
          <w:divBdr>
            <w:top w:val="none" w:sz="0" w:space="0" w:color="auto"/>
            <w:left w:val="none" w:sz="0" w:space="0" w:color="auto"/>
            <w:bottom w:val="none" w:sz="0" w:space="0" w:color="auto"/>
            <w:right w:val="none" w:sz="0" w:space="0" w:color="auto"/>
          </w:divBdr>
          <w:divsChild>
            <w:div w:id="1646156850">
              <w:marLeft w:val="0"/>
              <w:marRight w:val="0"/>
              <w:marTop w:val="0"/>
              <w:marBottom w:val="0"/>
              <w:divBdr>
                <w:top w:val="none" w:sz="0" w:space="0" w:color="auto"/>
                <w:left w:val="none" w:sz="0" w:space="0" w:color="auto"/>
                <w:bottom w:val="none" w:sz="0" w:space="0" w:color="auto"/>
                <w:right w:val="none" w:sz="0" w:space="0" w:color="auto"/>
              </w:divBdr>
            </w:div>
          </w:divsChild>
        </w:div>
        <w:div w:id="2139949422">
          <w:marLeft w:val="0"/>
          <w:marRight w:val="0"/>
          <w:marTop w:val="0"/>
          <w:marBottom w:val="0"/>
          <w:divBdr>
            <w:top w:val="none" w:sz="0" w:space="0" w:color="auto"/>
            <w:left w:val="none" w:sz="0" w:space="0" w:color="auto"/>
            <w:bottom w:val="none" w:sz="0" w:space="0" w:color="auto"/>
            <w:right w:val="none" w:sz="0" w:space="0" w:color="auto"/>
          </w:divBdr>
          <w:divsChild>
            <w:div w:id="1867015599">
              <w:marLeft w:val="0"/>
              <w:marRight w:val="0"/>
              <w:marTop w:val="0"/>
              <w:marBottom w:val="0"/>
              <w:divBdr>
                <w:top w:val="none" w:sz="0" w:space="0" w:color="auto"/>
                <w:left w:val="none" w:sz="0" w:space="0" w:color="auto"/>
                <w:bottom w:val="none" w:sz="0" w:space="0" w:color="auto"/>
                <w:right w:val="none" w:sz="0" w:space="0" w:color="auto"/>
              </w:divBdr>
            </w:div>
          </w:divsChild>
        </w:div>
        <w:div w:id="2147314453">
          <w:marLeft w:val="0"/>
          <w:marRight w:val="0"/>
          <w:marTop w:val="0"/>
          <w:marBottom w:val="0"/>
          <w:divBdr>
            <w:top w:val="none" w:sz="0" w:space="0" w:color="auto"/>
            <w:left w:val="none" w:sz="0" w:space="0" w:color="auto"/>
            <w:bottom w:val="none" w:sz="0" w:space="0" w:color="auto"/>
            <w:right w:val="none" w:sz="0" w:space="0" w:color="auto"/>
          </w:divBdr>
          <w:divsChild>
            <w:div w:id="15024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8646">
      <w:bodyDiv w:val="1"/>
      <w:marLeft w:val="0"/>
      <w:marRight w:val="0"/>
      <w:marTop w:val="0"/>
      <w:marBottom w:val="0"/>
      <w:divBdr>
        <w:top w:val="none" w:sz="0" w:space="0" w:color="auto"/>
        <w:left w:val="none" w:sz="0" w:space="0" w:color="auto"/>
        <w:bottom w:val="none" w:sz="0" w:space="0" w:color="auto"/>
        <w:right w:val="none" w:sz="0" w:space="0" w:color="auto"/>
      </w:divBdr>
      <w:divsChild>
        <w:div w:id="6297620">
          <w:marLeft w:val="0"/>
          <w:marRight w:val="0"/>
          <w:marTop w:val="0"/>
          <w:marBottom w:val="0"/>
          <w:divBdr>
            <w:top w:val="none" w:sz="0" w:space="0" w:color="auto"/>
            <w:left w:val="none" w:sz="0" w:space="0" w:color="auto"/>
            <w:bottom w:val="none" w:sz="0" w:space="0" w:color="auto"/>
            <w:right w:val="none" w:sz="0" w:space="0" w:color="auto"/>
          </w:divBdr>
        </w:div>
        <w:div w:id="33847189">
          <w:marLeft w:val="0"/>
          <w:marRight w:val="0"/>
          <w:marTop w:val="0"/>
          <w:marBottom w:val="0"/>
          <w:divBdr>
            <w:top w:val="none" w:sz="0" w:space="0" w:color="auto"/>
            <w:left w:val="none" w:sz="0" w:space="0" w:color="auto"/>
            <w:bottom w:val="none" w:sz="0" w:space="0" w:color="auto"/>
            <w:right w:val="none" w:sz="0" w:space="0" w:color="auto"/>
          </w:divBdr>
        </w:div>
        <w:div w:id="59063488">
          <w:marLeft w:val="0"/>
          <w:marRight w:val="0"/>
          <w:marTop w:val="0"/>
          <w:marBottom w:val="0"/>
          <w:divBdr>
            <w:top w:val="none" w:sz="0" w:space="0" w:color="auto"/>
            <w:left w:val="none" w:sz="0" w:space="0" w:color="auto"/>
            <w:bottom w:val="none" w:sz="0" w:space="0" w:color="auto"/>
            <w:right w:val="none" w:sz="0" w:space="0" w:color="auto"/>
          </w:divBdr>
        </w:div>
        <w:div w:id="59450791">
          <w:marLeft w:val="0"/>
          <w:marRight w:val="0"/>
          <w:marTop w:val="0"/>
          <w:marBottom w:val="0"/>
          <w:divBdr>
            <w:top w:val="none" w:sz="0" w:space="0" w:color="auto"/>
            <w:left w:val="none" w:sz="0" w:space="0" w:color="auto"/>
            <w:bottom w:val="none" w:sz="0" w:space="0" w:color="auto"/>
            <w:right w:val="none" w:sz="0" w:space="0" w:color="auto"/>
          </w:divBdr>
        </w:div>
        <w:div w:id="103887087">
          <w:marLeft w:val="0"/>
          <w:marRight w:val="0"/>
          <w:marTop w:val="0"/>
          <w:marBottom w:val="0"/>
          <w:divBdr>
            <w:top w:val="none" w:sz="0" w:space="0" w:color="auto"/>
            <w:left w:val="none" w:sz="0" w:space="0" w:color="auto"/>
            <w:bottom w:val="none" w:sz="0" w:space="0" w:color="auto"/>
            <w:right w:val="none" w:sz="0" w:space="0" w:color="auto"/>
          </w:divBdr>
        </w:div>
        <w:div w:id="127355977">
          <w:marLeft w:val="0"/>
          <w:marRight w:val="0"/>
          <w:marTop w:val="0"/>
          <w:marBottom w:val="0"/>
          <w:divBdr>
            <w:top w:val="none" w:sz="0" w:space="0" w:color="auto"/>
            <w:left w:val="none" w:sz="0" w:space="0" w:color="auto"/>
            <w:bottom w:val="none" w:sz="0" w:space="0" w:color="auto"/>
            <w:right w:val="none" w:sz="0" w:space="0" w:color="auto"/>
          </w:divBdr>
        </w:div>
        <w:div w:id="147746658">
          <w:marLeft w:val="0"/>
          <w:marRight w:val="0"/>
          <w:marTop w:val="0"/>
          <w:marBottom w:val="0"/>
          <w:divBdr>
            <w:top w:val="none" w:sz="0" w:space="0" w:color="auto"/>
            <w:left w:val="none" w:sz="0" w:space="0" w:color="auto"/>
            <w:bottom w:val="none" w:sz="0" w:space="0" w:color="auto"/>
            <w:right w:val="none" w:sz="0" w:space="0" w:color="auto"/>
          </w:divBdr>
        </w:div>
        <w:div w:id="154959423">
          <w:marLeft w:val="0"/>
          <w:marRight w:val="0"/>
          <w:marTop w:val="0"/>
          <w:marBottom w:val="0"/>
          <w:divBdr>
            <w:top w:val="none" w:sz="0" w:space="0" w:color="auto"/>
            <w:left w:val="none" w:sz="0" w:space="0" w:color="auto"/>
            <w:bottom w:val="none" w:sz="0" w:space="0" w:color="auto"/>
            <w:right w:val="none" w:sz="0" w:space="0" w:color="auto"/>
          </w:divBdr>
        </w:div>
        <w:div w:id="156385037">
          <w:marLeft w:val="0"/>
          <w:marRight w:val="0"/>
          <w:marTop w:val="0"/>
          <w:marBottom w:val="0"/>
          <w:divBdr>
            <w:top w:val="none" w:sz="0" w:space="0" w:color="auto"/>
            <w:left w:val="none" w:sz="0" w:space="0" w:color="auto"/>
            <w:bottom w:val="none" w:sz="0" w:space="0" w:color="auto"/>
            <w:right w:val="none" w:sz="0" w:space="0" w:color="auto"/>
          </w:divBdr>
        </w:div>
        <w:div w:id="207886863">
          <w:marLeft w:val="0"/>
          <w:marRight w:val="0"/>
          <w:marTop w:val="0"/>
          <w:marBottom w:val="0"/>
          <w:divBdr>
            <w:top w:val="none" w:sz="0" w:space="0" w:color="auto"/>
            <w:left w:val="none" w:sz="0" w:space="0" w:color="auto"/>
            <w:bottom w:val="none" w:sz="0" w:space="0" w:color="auto"/>
            <w:right w:val="none" w:sz="0" w:space="0" w:color="auto"/>
          </w:divBdr>
        </w:div>
        <w:div w:id="237256433">
          <w:marLeft w:val="0"/>
          <w:marRight w:val="0"/>
          <w:marTop w:val="0"/>
          <w:marBottom w:val="0"/>
          <w:divBdr>
            <w:top w:val="none" w:sz="0" w:space="0" w:color="auto"/>
            <w:left w:val="none" w:sz="0" w:space="0" w:color="auto"/>
            <w:bottom w:val="none" w:sz="0" w:space="0" w:color="auto"/>
            <w:right w:val="none" w:sz="0" w:space="0" w:color="auto"/>
          </w:divBdr>
        </w:div>
        <w:div w:id="264459645">
          <w:marLeft w:val="0"/>
          <w:marRight w:val="0"/>
          <w:marTop w:val="0"/>
          <w:marBottom w:val="0"/>
          <w:divBdr>
            <w:top w:val="none" w:sz="0" w:space="0" w:color="auto"/>
            <w:left w:val="none" w:sz="0" w:space="0" w:color="auto"/>
            <w:bottom w:val="none" w:sz="0" w:space="0" w:color="auto"/>
            <w:right w:val="none" w:sz="0" w:space="0" w:color="auto"/>
          </w:divBdr>
        </w:div>
        <w:div w:id="274218387">
          <w:marLeft w:val="0"/>
          <w:marRight w:val="0"/>
          <w:marTop w:val="0"/>
          <w:marBottom w:val="0"/>
          <w:divBdr>
            <w:top w:val="none" w:sz="0" w:space="0" w:color="auto"/>
            <w:left w:val="none" w:sz="0" w:space="0" w:color="auto"/>
            <w:bottom w:val="none" w:sz="0" w:space="0" w:color="auto"/>
            <w:right w:val="none" w:sz="0" w:space="0" w:color="auto"/>
          </w:divBdr>
        </w:div>
        <w:div w:id="302083004">
          <w:marLeft w:val="0"/>
          <w:marRight w:val="0"/>
          <w:marTop w:val="0"/>
          <w:marBottom w:val="0"/>
          <w:divBdr>
            <w:top w:val="none" w:sz="0" w:space="0" w:color="auto"/>
            <w:left w:val="none" w:sz="0" w:space="0" w:color="auto"/>
            <w:bottom w:val="none" w:sz="0" w:space="0" w:color="auto"/>
            <w:right w:val="none" w:sz="0" w:space="0" w:color="auto"/>
          </w:divBdr>
        </w:div>
        <w:div w:id="371075539">
          <w:marLeft w:val="0"/>
          <w:marRight w:val="0"/>
          <w:marTop w:val="0"/>
          <w:marBottom w:val="0"/>
          <w:divBdr>
            <w:top w:val="none" w:sz="0" w:space="0" w:color="auto"/>
            <w:left w:val="none" w:sz="0" w:space="0" w:color="auto"/>
            <w:bottom w:val="none" w:sz="0" w:space="0" w:color="auto"/>
            <w:right w:val="none" w:sz="0" w:space="0" w:color="auto"/>
          </w:divBdr>
        </w:div>
        <w:div w:id="414128737">
          <w:marLeft w:val="0"/>
          <w:marRight w:val="0"/>
          <w:marTop w:val="0"/>
          <w:marBottom w:val="0"/>
          <w:divBdr>
            <w:top w:val="none" w:sz="0" w:space="0" w:color="auto"/>
            <w:left w:val="none" w:sz="0" w:space="0" w:color="auto"/>
            <w:bottom w:val="none" w:sz="0" w:space="0" w:color="auto"/>
            <w:right w:val="none" w:sz="0" w:space="0" w:color="auto"/>
          </w:divBdr>
        </w:div>
        <w:div w:id="451949219">
          <w:marLeft w:val="0"/>
          <w:marRight w:val="0"/>
          <w:marTop w:val="0"/>
          <w:marBottom w:val="0"/>
          <w:divBdr>
            <w:top w:val="none" w:sz="0" w:space="0" w:color="auto"/>
            <w:left w:val="none" w:sz="0" w:space="0" w:color="auto"/>
            <w:bottom w:val="none" w:sz="0" w:space="0" w:color="auto"/>
            <w:right w:val="none" w:sz="0" w:space="0" w:color="auto"/>
          </w:divBdr>
        </w:div>
        <w:div w:id="460996734">
          <w:marLeft w:val="0"/>
          <w:marRight w:val="0"/>
          <w:marTop w:val="0"/>
          <w:marBottom w:val="0"/>
          <w:divBdr>
            <w:top w:val="none" w:sz="0" w:space="0" w:color="auto"/>
            <w:left w:val="none" w:sz="0" w:space="0" w:color="auto"/>
            <w:bottom w:val="none" w:sz="0" w:space="0" w:color="auto"/>
            <w:right w:val="none" w:sz="0" w:space="0" w:color="auto"/>
          </w:divBdr>
        </w:div>
        <w:div w:id="464934646">
          <w:marLeft w:val="0"/>
          <w:marRight w:val="0"/>
          <w:marTop w:val="0"/>
          <w:marBottom w:val="0"/>
          <w:divBdr>
            <w:top w:val="none" w:sz="0" w:space="0" w:color="auto"/>
            <w:left w:val="none" w:sz="0" w:space="0" w:color="auto"/>
            <w:bottom w:val="none" w:sz="0" w:space="0" w:color="auto"/>
            <w:right w:val="none" w:sz="0" w:space="0" w:color="auto"/>
          </w:divBdr>
        </w:div>
        <w:div w:id="522788546">
          <w:marLeft w:val="0"/>
          <w:marRight w:val="0"/>
          <w:marTop w:val="0"/>
          <w:marBottom w:val="0"/>
          <w:divBdr>
            <w:top w:val="none" w:sz="0" w:space="0" w:color="auto"/>
            <w:left w:val="none" w:sz="0" w:space="0" w:color="auto"/>
            <w:bottom w:val="none" w:sz="0" w:space="0" w:color="auto"/>
            <w:right w:val="none" w:sz="0" w:space="0" w:color="auto"/>
          </w:divBdr>
        </w:div>
        <w:div w:id="594559233">
          <w:marLeft w:val="0"/>
          <w:marRight w:val="0"/>
          <w:marTop w:val="0"/>
          <w:marBottom w:val="0"/>
          <w:divBdr>
            <w:top w:val="none" w:sz="0" w:space="0" w:color="auto"/>
            <w:left w:val="none" w:sz="0" w:space="0" w:color="auto"/>
            <w:bottom w:val="none" w:sz="0" w:space="0" w:color="auto"/>
            <w:right w:val="none" w:sz="0" w:space="0" w:color="auto"/>
          </w:divBdr>
        </w:div>
        <w:div w:id="597370005">
          <w:marLeft w:val="0"/>
          <w:marRight w:val="0"/>
          <w:marTop w:val="0"/>
          <w:marBottom w:val="0"/>
          <w:divBdr>
            <w:top w:val="none" w:sz="0" w:space="0" w:color="auto"/>
            <w:left w:val="none" w:sz="0" w:space="0" w:color="auto"/>
            <w:bottom w:val="none" w:sz="0" w:space="0" w:color="auto"/>
            <w:right w:val="none" w:sz="0" w:space="0" w:color="auto"/>
          </w:divBdr>
        </w:div>
        <w:div w:id="619650598">
          <w:marLeft w:val="0"/>
          <w:marRight w:val="0"/>
          <w:marTop w:val="0"/>
          <w:marBottom w:val="0"/>
          <w:divBdr>
            <w:top w:val="none" w:sz="0" w:space="0" w:color="auto"/>
            <w:left w:val="none" w:sz="0" w:space="0" w:color="auto"/>
            <w:bottom w:val="none" w:sz="0" w:space="0" w:color="auto"/>
            <w:right w:val="none" w:sz="0" w:space="0" w:color="auto"/>
          </w:divBdr>
        </w:div>
        <w:div w:id="654066179">
          <w:marLeft w:val="0"/>
          <w:marRight w:val="0"/>
          <w:marTop w:val="0"/>
          <w:marBottom w:val="0"/>
          <w:divBdr>
            <w:top w:val="none" w:sz="0" w:space="0" w:color="auto"/>
            <w:left w:val="none" w:sz="0" w:space="0" w:color="auto"/>
            <w:bottom w:val="none" w:sz="0" w:space="0" w:color="auto"/>
            <w:right w:val="none" w:sz="0" w:space="0" w:color="auto"/>
          </w:divBdr>
        </w:div>
        <w:div w:id="667171107">
          <w:marLeft w:val="0"/>
          <w:marRight w:val="0"/>
          <w:marTop w:val="0"/>
          <w:marBottom w:val="0"/>
          <w:divBdr>
            <w:top w:val="none" w:sz="0" w:space="0" w:color="auto"/>
            <w:left w:val="none" w:sz="0" w:space="0" w:color="auto"/>
            <w:bottom w:val="none" w:sz="0" w:space="0" w:color="auto"/>
            <w:right w:val="none" w:sz="0" w:space="0" w:color="auto"/>
          </w:divBdr>
        </w:div>
        <w:div w:id="669330099">
          <w:marLeft w:val="0"/>
          <w:marRight w:val="0"/>
          <w:marTop w:val="0"/>
          <w:marBottom w:val="0"/>
          <w:divBdr>
            <w:top w:val="none" w:sz="0" w:space="0" w:color="auto"/>
            <w:left w:val="none" w:sz="0" w:space="0" w:color="auto"/>
            <w:bottom w:val="none" w:sz="0" w:space="0" w:color="auto"/>
            <w:right w:val="none" w:sz="0" w:space="0" w:color="auto"/>
          </w:divBdr>
        </w:div>
        <w:div w:id="713771727">
          <w:marLeft w:val="0"/>
          <w:marRight w:val="0"/>
          <w:marTop w:val="0"/>
          <w:marBottom w:val="0"/>
          <w:divBdr>
            <w:top w:val="none" w:sz="0" w:space="0" w:color="auto"/>
            <w:left w:val="none" w:sz="0" w:space="0" w:color="auto"/>
            <w:bottom w:val="none" w:sz="0" w:space="0" w:color="auto"/>
            <w:right w:val="none" w:sz="0" w:space="0" w:color="auto"/>
          </w:divBdr>
        </w:div>
        <w:div w:id="740057262">
          <w:marLeft w:val="0"/>
          <w:marRight w:val="0"/>
          <w:marTop w:val="0"/>
          <w:marBottom w:val="0"/>
          <w:divBdr>
            <w:top w:val="none" w:sz="0" w:space="0" w:color="auto"/>
            <w:left w:val="none" w:sz="0" w:space="0" w:color="auto"/>
            <w:bottom w:val="none" w:sz="0" w:space="0" w:color="auto"/>
            <w:right w:val="none" w:sz="0" w:space="0" w:color="auto"/>
          </w:divBdr>
        </w:div>
        <w:div w:id="778066280">
          <w:marLeft w:val="0"/>
          <w:marRight w:val="0"/>
          <w:marTop w:val="0"/>
          <w:marBottom w:val="0"/>
          <w:divBdr>
            <w:top w:val="none" w:sz="0" w:space="0" w:color="auto"/>
            <w:left w:val="none" w:sz="0" w:space="0" w:color="auto"/>
            <w:bottom w:val="none" w:sz="0" w:space="0" w:color="auto"/>
            <w:right w:val="none" w:sz="0" w:space="0" w:color="auto"/>
          </w:divBdr>
        </w:div>
        <w:div w:id="779495012">
          <w:marLeft w:val="0"/>
          <w:marRight w:val="0"/>
          <w:marTop w:val="0"/>
          <w:marBottom w:val="0"/>
          <w:divBdr>
            <w:top w:val="none" w:sz="0" w:space="0" w:color="auto"/>
            <w:left w:val="none" w:sz="0" w:space="0" w:color="auto"/>
            <w:bottom w:val="none" w:sz="0" w:space="0" w:color="auto"/>
            <w:right w:val="none" w:sz="0" w:space="0" w:color="auto"/>
          </w:divBdr>
        </w:div>
        <w:div w:id="804346389">
          <w:marLeft w:val="0"/>
          <w:marRight w:val="0"/>
          <w:marTop w:val="0"/>
          <w:marBottom w:val="0"/>
          <w:divBdr>
            <w:top w:val="none" w:sz="0" w:space="0" w:color="auto"/>
            <w:left w:val="none" w:sz="0" w:space="0" w:color="auto"/>
            <w:bottom w:val="none" w:sz="0" w:space="0" w:color="auto"/>
            <w:right w:val="none" w:sz="0" w:space="0" w:color="auto"/>
          </w:divBdr>
        </w:div>
        <w:div w:id="823666407">
          <w:marLeft w:val="0"/>
          <w:marRight w:val="0"/>
          <w:marTop w:val="0"/>
          <w:marBottom w:val="0"/>
          <w:divBdr>
            <w:top w:val="none" w:sz="0" w:space="0" w:color="auto"/>
            <w:left w:val="none" w:sz="0" w:space="0" w:color="auto"/>
            <w:bottom w:val="none" w:sz="0" w:space="0" w:color="auto"/>
            <w:right w:val="none" w:sz="0" w:space="0" w:color="auto"/>
          </w:divBdr>
        </w:div>
        <w:div w:id="831603830">
          <w:marLeft w:val="0"/>
          <w:marRight w:val="0"/>
          <w:marTop w:val="0"/>
          <w:marBottom w:val="0"/>
          <w:divBdr>
            <w:top w:val="none" w:sz="0" w:space="0" w:color="auto"/>
            <w:left w:val="none" w:sz="0" w:space="0" w:color="auto"/>
            <w:bottom w:val="none" w:sz="0" w:space="0" w:color="auto"/>
            <w:right w:val="none" w:sz="0" w:space="0" w:color="auto"/>
          </w:divBdr>
        </w:div>
        <w:div w:id="885065190">
          <w:marLeft w:val="0"/>
          <w:marRight w:val="0"/>
          <w:marTop w:val="0"/>
          <w:marBottom w:val="0"/>
          <w:divBdr>
            <w:top w:val="none" w:sz="0" w:space="0" w:color="auto"/>
            <w:left w:val="none" w:sz="0" w:space="0" w:color="auto"/>
            <w:bottom w:val="none" w:sz="0" w:space="0" w:color="auto"/>
            <w:right w:val="none" w:sz="0" w:space="0" w:color="auto"/>
          </w:divBdr>
        </w:div>
        <w:div w:id="923075400">
          <w:marLeft w:val="0"/>
          <w:marRight w:val="0"/>
          <w:marTop w:val="0"/>
          <w:marBottom w:val="0"/>
          <w:divBdr>
            <w:top w:val="none" w:sz="0" w:space="0" w:color="auto"/>
            <w:left w:val="none" w:sz="0" w:space="0" w:color="auto"/>
            <w:bottom w:val="none" w:sz="0" w:space="0" w:color="auto"/>
            <w:right w:val="none" w:sz="0" w:space="0" w:color="auto"/>
          </w:divBdr>
        </w:div>
        <w:div w:id="981495072">
          <w:marLeft w:val="0"/>
          <w:marRight w:val="0"/>
          <w:marTop w:val="0"/>
          <w:marBottom w:val="0"/>
          <w:divBdr>
            <w:top w:val="none" w:sz="0" w:space="0" w:color="auto"/>
            <w:left w:val="none" w:sz="0" w:space="0" w:color="auto"/>
            <w:bottom w:val="none" w:sz="0" w:space="0" w:color="auto"/>
            <w:right w:val="none" w:sz="0" w:space="0" w:color="auto"/>
          </w:divBdr>
        </w:div>
        <w:div w:id="996230367">
          <w:marLeft w:val="0"/>
          <w:marRight w:val="0"/>
          <w:marTop w:val="0"/>
          <w:marBottom w:val="0"/>
          <w:divBdr>
            <w:top w:val="none" w:sz="0" w:space="0" w:color="auto"/>
            <w:left w:val="none" w:sz="0" w:space="0" w:color="auto"/>
            <w:bottom w:val="none" w:sz="0" w:space="0" w:color="auto"/>
            <w:right w:val="none" w:sz="0" w:space="0" w:color="auto"/>
          </w:divBdr>
        </w:div>
        <w:div w:id="1006591028">
          <w:marLeft w:val="0"/>
          <w:marRight w:val="0"/>
          <w:marTop w:val="0"/>
          <w:marBottom w:val="0"/>
          <w:divBdr>
            <w:top w:val="none" w:sz="0" w:space="0" w:color="auto"/>
            <w:left w:val="none" w:sz="0" w:space="0" w:color="auto"/>
            <w:bottom w:val="none" w:sz="0" w:space="0" w:color="auto"/>
            <w:right w:val="none" w:sz="0" w:space="0" w:color="auto"/>
          </w:divBdr>
        </w:div>
        <w:div w:id="1024285824">
          <w:marLeft w:val="0"/>
          <w:marRight w:val="0"/>
          <w:marTop w:val="0"/>
          <w:marBottom w:val="0"/>
          <w:divBdr>
            <w:top w:val="none" w:sz="0" w:space="0" w:color="auto"/>
            <w:left w:val="none" w:sz="0" w:space="0" w:color="auto"/>
            <w:bottom w:val="none" w:sz="0" w:space="0" w:color="auto"/>
            <w:right w:val="none" w:sz="0" w:space="0" w:color="auto"/>
          </w:divBdr>
        </w:div>
        <w:div w:id="1038507431">
          <w:marLeft w:val="0"/>
          <w:marRight w:val="0"/>
          <w:marTop w:val="0"/>
          <w:marBottom w:val="0"/>
          <w:divBdr>
            <w:top w:val="none" w:sz="0" w:space="0" w:color="auto"/>
            <w:left w:val="none" w:sz="0" w:space="0" w:color="auto"/>
            <w:bottom w:val="none" w:sz="0" w:space="0" w:color="auto"/>
            <w:right w:val="none" w:sz="0" w:space="0" w:color="auto"/>
          </w:divBdr>
        </w:div>
        <w:div w:id="1066145202">
          <w:marLeft w:val="0"/>
          <w:marRight w:val="0"/>
          <w:marTop w:val="0"/>
          <w:marBottom w:val="0"/>
          <w:divBdr>
            <w:top w:val="none" w:sz="0" w:space="0" w:color="auto"/>
            <w:left w:val="none" w:sz="0" w:space="0" w:color="auto"/>
            <w:bottom w:val="none" w:sz="0" w:space="0" w:color="auto"/>
            <w:right w:val="none" w:sz="0" w:space="0" w:color="auto"/>
          </w:divBdr>
        </w:div>
        <w:div w:id="1083454308">
          <w:marLeft w:val="0"/>
          <w:marRight w:val="0"/>
          <w:marTop w:val="0"/>
          <w:marBottom w:val="0"/>
          <w:divBdr>
            <w:top w:val="none" w:sz="0" w:space="0" w:color="auto"/>
            <w:left w:val="none" w:sz="0" w:space="0" w:color="auto"/>
            <w:bottom w:val="none" w:sz="0" w:space="0" w:color="auto"/>
            <w:right w:val="none" w:sz="0" w:space="0" w:color="auto"/>
          </w:divBdr>
        </w:div>
        <w:div w:id="1087338257">
          <w:marLeft w:val="0"/>
          <w:marRight w:val="0"/>
          <w:marTop w:val="0"/>
          <w:marBottom w:val="0"/>
          <w:divBdr>
            <w:top w:val="none" w:sz="0" w:space="0" w:color="auto"/>
            <w:left w:val="none" w:sz="0" w:space="0" w:color="auto"/>
            <w:bottom w:val="none" w:sz="0" w:space="0" w:color="auto"/>
            <w:right w:val="none" w:sz="0" w:space="0" w:color="auto"/>
          </w:divBdr>
        </w:div>
        <w:div w:id="1090085179">
          <w:marLeft w:val="0"/>
          <w:marRight w:val="0"/>
          <w:marTop w:val="0"/>
          <w:marBottom w:val="0"/>
          <w:divBdr>
            <w:top w:val="none" w:sz="0" w:space="0" w:color="auto"/>
            <w:left w:val="none" w:sz="0" w:space="0" w:color="auto"/>
            <w:bottom w:val="none" w:sz="0" w:space="0" w:color="auto"/>
            <w:right w:val="none" w:sz="0" w:space="0" w:color="auto"/>
          </w:divBdr>
        </w:div>
        <w:div w:id="1091240294">
          <w:marLeft w:val="0"/>
          <w:marRight w:val="0"/>
          <w:marTop w:val="0"/>
          <w:marBottom w:val="0"/>
          <w:divBdr>
            <w:top w:val="none" w:sz="0" w:space="0" w:color="auto"/>
            <w:left w:val="none" w:sz="0" w:space="0" w:color="auto"/>
            <w:bottom w:val="none" w:sz="0" w:space="0" w:color="auto"/>
            <w:right w:val="none" w:sz="0" w:space="0" w:color="auto"/>
          </w:divBdr>
        </w:div>
        <w:div w:id="1130512910">
          <w:marLeft w:val="0"/>
          <w:marRight w:val="0"/>
          <w:marTop w:val="0"/>
          <w:marBottom w:val="0"/>
          <w:divBdr>
            <w:top w:val="none" w:sz="0" w:space="0" w:color="auto"/>
            <w:left w:val="none" w:sz="0" w:space="0" w:color="auto"/>
            <w:bottom w:val="none" w:sz="0" w:space="0" w:color="auto"/>
            <w:right w:val="none" w:sz="0" w:space="0" w:color="auto"/>
          </w:divBdr>
        </w:div>
        <w:div w:id="1154565020">
          <w:marLeft w:val="0"/>
          <w:marRight w:val="0"/>
          <w:marTop w:val="0"/>
          <w:marBottom w:val="0"/>
          <w:divBdr>
            <w:top w:val="none" w:sz="0" w:space="0" w:color="auto"/>
            <w:left w:val="none" w:sz="0" w:space="0" w:color="auto"/>
            <w:bottom w:val="none" w:sz="0" w:space="0" w:color="auto"/>
            <w:right w:val="none" w:sz="0" w:space="0" w:color="auto"/>
          </w:divBdr>
        </w:div>
        <w:div w:id="1194464284">
          <w:marLeft w:val="0"/>
          <w:marRight w:val="0"/>
          <w:marTop w:val="0"/>
          <w:marBottom w:val="0"/>
          <w:divBdr>
            <w:top w:val="none" w:sz="0" w:space="0" w:color="auto"/>
            <w:left w:val="none" w:sz="0" w:space="0" w:color="auto"/>
            <w:bottom w:val="none" w:sz="0" w:space="0" w:color="auto"/>
            <w:right w:val="none" w:sz="0" w:space="0" w:color="auto"/>
          </w:divBdr>
        </w:div>
        <w:div w:id="1200313056">
          <w:marLeft w:val="0"/>
          <w:marRight w:val="0"/>
          <w:marTop w:val="0"/>
          <w:marBottom w:val="0"/>
          <w:divBdr>
            <w:top w:val="none" w:sz="0" w:space="0" w:color="auto"/>
            <w:left w:val="none" w:sz="0" w:space="0" w:color="auto"/>
            <w:bottom w:val="none" w:sz="0" w:space="0" w:color="auto"/>
            <w:right w:val="none" w:sz="0" w:space="0" w:color="auto"/>
          </w:divBdr>
        </w:div>
        <w:div w:id="1215237610">
          <w:marLeft w:val="0"/>
          <w:marRight w:val="0"/>
          <w:marTop w:val="0"/>
          <w:marBottom w:val="0"/>
          <w:divBdr>
            <w:top w:val="none" w:sz="0" w:space="0" w:color="auto"/>
            <w:left w:val="none" w:sz="0" w:space="0" w:color="auto"/>
            <w:bottom w:val="none" w:sz="0" w:space="0" w:color="auto"/>
            <w:right w:val="none" w:sz="0" w:space="0" w:color="auto"/>
          </w:divBdr>
        </w:div>
        <w:div w:id="1242791679">
          <w:marLeft w:val="0"/>
          <w:marRight w:val="0"/>
          <w:marTop w:val="0"/>
          <w:marBottom w:val="0"/>
          <w:divBdr>
            <w:top w:val="none" w:sz="0" w:space="0" w:color="auto"/>
            <w:left w:val="none" w:sz="0" w:space="0" w:color="auto"/>
            <w:bottom w:val="none" w:sz="0" w:space="0" w:color="auto"/>
            <w:right w:val="none" w:sz="0" w:space="0" w:color="auto"/>
          </w:divBdr>
        </w:div>
        <w:div w:id="1243830764">
          <w:marLeft w:val="0"/>
          <w:marRight w:val="0"/>
          <w:marTop w:val="0"/>
          <w:marBottom w:val="0"/>
          <w:divBdr>
            <w:top w:val="none" w:sz="0" w:space="0" w:color="auto"/>
            <w:left w:val="none" w:sz="0" w:space="0" w:color="auto"/>
            <w:bottom w:val="none" w:sz="0" w:space="0" w:color="auto"/>
            <w:right w:val="none" w:sz="0" w:space="0" w:color="auto"/>
          </w:divBdr>
        </w:div>
        <w:div w:id="1267274332">
          <w:marLeft w:val="0"/>
          <w:marRight w:val="0"/>
          <w:marTop w:val="0"/>
          <w:marBottom w:val="0"/>
          <w:divBdr>
            <w:top w:val="none" w:sz="0" w:space="0" w:color="auto"/>
            <w:left w:val="none" w:sz="0" w:space="0" w:color="auto"/>
            <w:bottom w:val="none" w:sz="0" w:space="0" w:color="auto"/>
            <w:right w:val="none" w:sz="0" w:space="0" w:color="auto"/>
          </w:divBdr>
        </w:div>
        <w:div w:id="1298949633">
          <w:marLeft w:val="0"/>
          <w:marRight w:val="0"/>
          <w:marTop w:val="0"/>
          <w:marBottom w:val="0"/>
          <w:divBdr>
            <w:top w:val="none" w:sz="0" w:space="0" w:color="auto"/>
            <w:left w:val="none" w:sz="0" w:space="0" w:color="auto"/>
            <w:bottom w:val="none" w:sz="0" w:space="0" w:color="auto"/>
            <w:right w:val="none" w:sz="0" w:space="0" w:color="auto"/>
          </w:divBdr>
        </w:div>
        <w:div w:id="1299723991">
          <w:marLeft w:val="0"/>
          <w:marRight w:val="0"/>
          <w:marTop w:val="0"/>
          <w:marBottom w:val="0"/>
          <w:divBdr>
            <w:top w:val="none" w:sz="0" w:space="0" w:color="auto"/>
            <w:left w:val="none" w:sz="0" w:space="0" w:color="auto"/>
            <w:bottom w:val="none" w:sz="0" w:space="0" w:color="auto"/>
            <w:right w:val="none" w:sz="0" w:space="0" w:color="auto"/>
          </w:divBdr>
        </w:div>
        <w:div w:id="1351488868">
          <w:marLeft w:val="0"/>
          <w:marRight w:val="0"/>
          <w:marTop w:val="0"/>
          <w:marBottom w:val="0"/>
          <w:divBdr>
            <w:top w:val="none" w:sz="0" w:space="0" w:color="auto"/>
            <w:left w:val="none" w:sz="0" w:space="0" w:color="auto"/>
            <w:bottom w:val="none" w:sz="0" w:space="0" w:color="auto"/>
            <w:right w:val="none" w:sz="0" w:space="0" w:color="auto"/>
          </w:divBdr>
        </w:div>
        <w:div w:id="1351907586">
          <w:marLeft w:val="0"/>
          <w:marRight w:val="0"/>
          <w:marTop w:val="0"/>
          <w:marBottom w:val="0"/>
          <w:divBdr>
            <w:top w:val="none" w:sz="0" w:space="0" w:color="auto"/>
            <w:left w:val="none" w:sz="0" w:space="0" w:color="auto"/>
            <w:bottom w:val="none" w:sz="0" w:space="0" w:color="auto"/>
            <w:right w:val="none" w:sz="0" w:space="0" w:color="auto"/>
          </w:divBdr>
        </w:div>
        <w:div w:id="1387989275">
          <w:marLeft w:val="0"/>
          <w:marRight w:val="0"/>
          <w:marTop w:val="0"/>
          <w:marBottom w:val="0"/>
          <w:divBdr>
            <w:top w:val="none" w:sz="0" w:space="0" w:color="auto"/>
            <w:left w:val="none" w:sz="0" w:space="0" w:color="auto"/>
            <w:bottom w:val="none" w:sz="0" w:space="0" w:color="auto"/>
            <w:right w:val="none" w:sz="0" w:space="0" w:color="auto"/>
          </w:divBdr>
        </w:div>
        <w:div w:id="1394082958">
          <w:marLeft w:val="0"/>
          <w:marRight w:val="0"/>
          <w:marTop w:val="0"/>
          <w:marBottom w:val="0"/>
          <w:divBdr>
            <w:top w:val="none" w:sz="0" w:space="0" w:color="auto"/>
            <w:left w:val="none" w:sz="0" w:space="0" w:color="auto"/>
            <w:bottom w:val="none" w:sz="0" w:space="0" w:color="auto"/>
            <w:right w:val="none" w:sz="0" w:space="0" w:color="auto"/>
          </w:divBdr>
        </w:div>
        <w:div w:id="1403484723">
          <w:marLeft w:val="0"/>
          <w:marRight w:val="0"/>
          <w:marTop w:val="0"/>
          <w:marBottom w:val="0"/>
          <w:divBdr>
            <w:top w:val="none" w:sz="0" w:space="0" w:color="auto"/>
            <w:left w:val="none" w:sz="0" w:space="0" w:color="auto"/>
            <w:bottom w:val="none" w:sz="0" w:space="0" w:color="auto"/>
            <w:right w:val="none" w:sz="0" w:space="0" w:color="auto"/>
          </w:divBdr>
        </w:div>
        <w:div w:id="1419054773">
          <w:marLeft w:val="0"/>
          <w:marRight w:val="0"/>
          <w:marTop w:val="0"/>
          <w:marBottom w:val="0"/>
          <w:divBdr>
            <w:top w:val="none" w:sz="0" w:space="0" w:color="auto"/>
            <w:left w:val="none" w:sz="0" w:space="0" w:color="auto"/>
            <w:bottom w:val="none" w:sz="0" w:space="0" w:color="auto"/>
            <w:right w:val="none" w:sz="0" w:space="0" w:color="auto"/>
          </w:divBdr>
        </w:div>
        <w:div w:id="1423453844">
          <w:marLeft w:val="0"/>
          <w:marRight w:val="0"/>
          <w:marTop w:val="0"/>
          <w:marBottom w:val="0"/>
          <w:divBdr>
            <w:top w:val="none" w:sz="0" w:space="0" w:color="auto"/>
            <w:left w:val="none" w:sz="0" w:space="0" w:color="auto"/>
            <w:bottom w:val="none" w:sz="0" w:space="0" w:color="auto"/>
            <w:right w:val="none" w:sz="0" w:space="0" w:color="auto"/>
          </w:divBdr>
        </w:div>
        <w:div w:id="1484081743">
          <w:marLeft w:val="0"/>
          <w:marRight w:val="0"/>
          <w:marTop w:val="0"/>
          <w:marBottom w:val="0"/>
          <w:divBdr>
            <w:top w:val="none" w:sz="0" w:space="0" w:color="auto"/>
            <w:left w:val="none" w:sz="0" w:space="0" w:color="auto"/>
            <w:bottom w:val="none" w:sz="0" w:space="0" w:color="auto"/>
            <w:right w:val="none" w:sz="0" w:space="0" w:color="auto"/>
          </w:divBdr>
        </w:div>
        <w:div w:id="1505242466">
          <w:marLeft w:val="0"/>
          <w:marRight w:val="0"/>
          <w:marTop w:val="0"/>
          <w:marBottom w:val="0"/>
          <w:divBdr>
            <w:top w:val="none" w:sz="0" w:space="0" w:color="auto"/>
            <w:left w:val="none" w:sz="0" w:space="0" w:color="auto"/>
            <w:bottom w:val="none" w:sz="0" w:space="0" w:color="auto"/>
            <w:right w:val="none" w:sz="0" w:space="0" w:color="auto"/>
          </w:divBdr>
        </w:div>
        <w:div w:id="1568878887">
          <w:marLeft w:val="0"/>
          <w:marRight w:val="0"/>
          <w:marTop w:val="0"/>
          <w:marBottom w:val="0"/>
          <w:divBdr>
            <w:top w:val="none" w:sz="0" w:space="0" w:color="auto"/>
            <w:left w:val="none" w:sz="0" w:space="0" w:color="auto"/>
            <w:bottom w:val="none" w:sz="0" w:space="0" w:color="auto"/>
            <w:right w:val="none" w:sz="0" w:space="0" w:color="auto"/>
          </w:divBdr>
        </w:div>
        <w:div w:id="1569338151">
          <w:marLeft w:val="0"/>
          <w:marRight w:val="0"/>
          <w:marTop w:val="0"/>
          <w:marBottom w:val="0"/>
          <w:divBdr>
            <w:top w:val="none" w:sz="0" w:space="0" w:color="auto"/>
            <w:left w:val="none" w:sz="0" w:space="0" w:color="auto"/>
            <w:bottom w:val="none" w:sz="0" w:space="0" w:color="auto"/>
            <w:right w:val="none" w:sz="0" w:space="0" w:color="auto"/>
          </w:divBdr>
        </w:div>
        <w:div w:id="1680885283">
          <w:marLeft w:val="0"/>
          <w:marRight w:val="0"/>
          <w:marTop w:val="0"/>
          <w:marBottom w:val="0"/>
          <w:divBdr>
            <w:top w:val="none" w:sz="0" w:space="0" w:color="auto"/>
            <w:left w:val="none" w:sz="0" w:space="0" w:color="auto"/>
            <w:bottom w:val="none" w:sz="0" w:space="0" w:color="auto"/>
            <w:right w:val="none" w:sz="0" w:space="0" w:color="auto"/>
          </w:divBdr>
        </w:div>
        <w:div w:id="1685403259">
          <w:marLeft w:val="0"/>
          <w:marRight w:val="0"/>
          <w:marTop w:val="0"/>
          <w:marBottom w:val="0"/>
          <w:divBdr>
            <w:top w:val="none" w:sz="0" w:space="0" w:color="auto"/>
            <w:left w:val="none" w:sz="0" w:space="0" w:color="auto"/>
            <w:bottom w:val="none" w:sz="0" w:space="0" w:color="auto"/>
            <w:right w:val="none" w:sz="0" w:space="0" w:color="auto"/>
          </w:divBdr>
        </w:div>
        <w:div w:id="1691712289">
          <w:marLeft w:val="0"/>
          <w:marRight w:val="0"/>
          <w:marTop w:val="0"/>
          <w:marBottom w:val="0"/>
          <w:divBdr>
            <w:top w:val="none" w:sz="0" w:space="0" w:color="auto"/>
            <w:left w:val="none" w:sz="0" w:space="0" w:color="auto"/>
            <w:bottom w:val="none" w:sz="0" w:space="0" w:color="auto"/>
            <w:right w:val="none" w:sz="0" w:space="0" w:color="auto"/>
          </w:divBdr>
        </w:div>
        <w:div w:id="1700819811">
          <w:marLeft w:val="0"/>
          <w:marRight w:val="0"/>
          <w:marTop w:val="0"/>
          <w:marBottom w:val="0"/>
          <w:divBdr>
            <w:top w:val="none" w:sz="0" w:space="0" w:color="auto"/>
            <w:left w:val="none" w:sz="0" w:space="0" w:color="auto"/>
            <w:bottom w:val="none" w:sz="0" w:space="0" w:color="auto"/>
            <w:right w:val="none" w:sz="0" w:space="0" w:color="auto"/>
          </w:divBdr>
        </w:div>
        <w:div w:id="1752121957">
          <w:marLeft w:val="0"/>
          <w:marRight w:val="0"/>
          <w:marTop w:val="0"/>
          <w:marBottom w:val="0"/>
          <w:divBdr>
            <w:top w:val="none" w:sz="0" w:space="0" w:color="auto"/>
            <w:left w:val="none" w:sz="0" w:space="0" w:color="auto"/>
            <w:bottom w:val="none" w:sz="0" w:space="0" w:color="auto"/>
            <w:right w:val="none" w:sz="0" w:space="0" w:color="auto"/>
          </w:divBdr>
        </w:div>
        <w:div w:id="1753618426">
          <w:marLeft w:val="0"/>
          <w:marRight w:val="0"/>
          <w:marTop w:val="0"/>
          <w:marBottom w:val="0"/>
          <w:divBdr>
            <w:top w:val="none" w:sz="0" w:space="0" w:color="auto"/>
            <w:left w:val="none" w:sz="0" w:space="0" w:color="auto"/>
            <w:bottom w:val="none" w:sz="0" w:space="0" w:color="auto"/>
            <w:right w:val="none" w:sz="0" w:space="0" w:color="auto"/>
          </w:divBdr>
        </w:div>
        <w:div w:id="1769891025">
          <w:marLeft w:val="0"/>
          <w:marRight w:val="0"/>
          <w:marTop w:val="0"/>
          <w:marBottom w:val="0"/>
          <w:divBdr>
            <w:top w:val="none" w:sz="0" w:space="0" w:color="auto"/>
            <w:left w:val="none" w:sz="0" w:space="0" w:color="auto"/>
            <w:bottom w:val="none" w:sz="0" w:space="0" w:color="auto"/>
            <w:right w:val="none" w:sz="0" w:space="0" w:color="auto"/>
          </w:divBdr>
        </w:div>
        <w:div w:id="1816333596">
          <w:marLeft w:val="0"/>
          <w:marRight w:val="0"/>
          <w:marTop w:val="0"/>
          <w:marBottom w:val="0"/>
          <w:divBdr>
            <w:top w:val="none" w:sz="0" w:space="0" w:color="auto"/>
            <w:left w:val="none" w:sz="0" w:space="0" w:color="auto"/>
            <w:bottom w:val="none" w:sz="0" w:space="0" w:color="auto"/>
            <w:right w:val="none" w:sz="0" w:space="0" w:color="auto"/>
          </w:divBdr>
        </w:div>
        <w:div w:id="1826164584">
          <w:marLeft w:val="0"/>
          <w:marRight w:val="0"/>
          <w:marTop w:val="0"/>
          <w:marBottom w:val="0"/>
          <w:divBdr>
            <w:top w:val="none" w:sz="0" w:space="0" w:color="auto"/>
            <w:left w:val="none" w:sz="0" w:space="0" w:color="auto"/>
            <w:bottom w:val="none" w:sz="0" w:space="0" w:color="auto"/>
            <w:right w:val="none" w:sz="0" w:space="0" w:color="auto"/>
          </w:divBdr>
        </w:div>
        <w:div w:id="1833719395">
          <w:marLeft w:val="0"/>
          <w:marRight w:val="0"/>
          <w:marTop w:val="0"/>
          <w:marBottom w:val="0"/>
          <w:divBdr>
            <w:top w:val="none" w:sz="0" w:space="0" w:color="auto"/>
            <w:left w:val="none" w:sz="0" w:space="0" w:color="auto"/>
            <w:bottom w:val="none" w:sz="0" w:space="0" w:color="auto"/>
            <w:right w:val="none" w:sz="0" w:space="0" w:color="auto"/>
          </w:divBdr>
        </w:div>
        <w:div w:id="1839079974">
          <w:marLeft w:val="0"/>
          <w:marRight w:val="0"/>
          <w:marTop w:val="0"/>
          <w:marBottom w:val="0"/>
          <w:divBdr>
            <w:top w:val="none" w:sz="0" w:space="0" w:color="auto"/>
            <w:left w:val="none" w:sz="0" w:space="0" w:color="auto"/>
            <w:bottom w:val="none" w:sz="0" w:space="0" w:color="auto"/>
            <w:right w:val="none" w:sz="0" w:space="0" w:color="auto"/>
          </w:divBdr>
        </w:div>
        <w:div w:id="1853759693">
          <w:marLeft w:val="0"/>
          <w:marRight w:val="0"/>
          <w:marTop w:val="0"/>
          <w:marBottom w:val="0"/>
          <w:divBdr>
            <w:top w:val="none" w:sz="0" w:space="0" w:color="auto"/>
            <w:left w:val="none" w:sz="0" w:space="0" w:color="auto"/>
            <w:bottom w:val="none" w:sz="0" w:space="0" w:color="auto"/>
            <w:right w:val="none" w:sz="0" w:space="0" w:color="auto"/>
          </w:divBdr>
        </w:div>
        <w:div w:id="1899702680">
          <w:marLeft w:val="0"/>
          <w:marRight w:val="0"/>
          <w:marTop w:val="0"/>
          <w:marBottom w:val="0"/>
          <w:divBdr>
            <w:top w:val="none" w:sz="0" w:space="0" w:color="auto"/>
            <w:left w:val="none" w:sz="0" w:space="0" w:color="auto"/>
            <w:bottom w:val="none" w:sz="0" w:space="0" w:color="auto"/>
            <w:right w:val="none" w:sz="0" w:space="0" w:color="auto"/>
          </w:divBdr>
        </w:div>
        <w:div w:id="1910729129">
          <w:marLeft w:val="0"/>
          <w:marRight w:val="0"/>
          <w:marTop w:val="0"/>
          <w:marBottom w:val="0"/>
          <w:divBdr>
            <w:top w:val="none" w:sz="0" w:space="0" w:color="auto"/>
            <w:left w:val="none" w:sz="0" w:space="0" w:color="auto"/>
            <w:bottom w:val="none" w:sz="0" w:space="0" w:color="auto"/>
            <w:right w:val="none" w:sz="0" w:space="0" w:color="auto"/>
          </w:divBdr>
        </w:div>
        <w:div w:id="1934698818">
          <w:marLeft w:val="0"/>
          <w:marRight w:val="0"/>
          <w:marTop w:val="0"/>
          <w:marBottom w:val="0"/>
          <w:divBdr>
            <w:top w:val="none" w:sz="0" w:space="0" w:color="auto"/>
            <w:left w:val="none" w:sz="0" w:space="0" w:color="auto"/>
            <w:bottom w:val="none" w:sz="0" w:space="0" w:color="auto"/>
            <w:right w:val="none" w:sz="0" w:space="0" w:color="auto"/>
          </w:divBdr>
        </w:div>
        <w:div w:id="2005668224">
          <w:marLeft w:val="0"/>
          <w:marRight w:val="0"/>
          <w:marTop w:val="0"/>
          <w:marBottom w:val="0"/>
          <w:divBdr>
            <w:top w:val="none" w:sz="0" w:space="0" w:color="auto"/>
            <w:left w:val="none" w:sz="0" w:space="0" w:color="auto"/>
            <w:bottom w:val="none" w:sz="0" w:space="0" w:color="auto"/>
            <w:right w:val="none" w:sz="0" w:space="0" w:color="auto"/>
          </w:divBdr>
        </w:div>
        <w:div w:id="2016373823">
          <w:marLeft w:val="0"/>
          <w:marRight w:val="0"/>
          <w:marTop w:val="0"/>
          <w:marBottom w:val="0"/>
          <w:divBdr>
            <w:top w:val="none" w:sz="0" w:space="0" w:color="auto"/>
            <w:left w:val="none" w:sz="0" w:space="0" w:color="auto"/>
            <w:bottom w:val="none" w:sz="0" w:space="0" w:color="auto"/>
            <w:right w:val="none" w:sz="0" w:space="0" w:color="auto"/>
          </w:divBdr>
        </w:div>
        <w:div w:id="2023315442">
          <w:marLeft w:val="0"/>
          <w:marRight w:val="0"/>
          <w:marTop w:val="0"/>
          <w:marBottom w:val="0"/>
          <w:divBdr>
            <w:top w:val="none" w:sz="0" w:space="0" w:color="auto"/>
            <w:left w:val="none" w:sz="0" w:space="0" w:color="auto"/>
            <w:bottom w:val="none" w:sz="0" w:space="0" w:color="auto"/>
            <w:right w:val="none" w:sz="0" w:space="0" w:color="auto"/>
          </w:divBdr>
        </w:div>
        <w:div w:id="2073186936">
          <w:marLeft w:val="0"/>
          <w:marRight w:val="0"/>
          <w:marTop w:val="0"/>
          <w:marBottom w:val="0"/>
          <w:divBdr>
            <w:top w:val="none" w:sz="0" w:space="0" w:color="auto"/>
            <w:left w:val="none" w:sz="0" w:space="0" w:color="auto"/>
            <w:bottom w:val="none" w:sz="0" w:space="0" w:color="auto"/>
            <w:right w:val="none" w:sz="0" w:space="0" w:color="auto"/>
          </w:divBdr>
        </w:div>
        <w:div w:id="2077165369">
          <w:marLeft w:val="0"/>
          <w:marRight w:val="0"/>
          <w:marTop w:val="0"/>
          <w:marBottom w:val="0"/>
          <w:divBdr>
            <w:top w:val="none" w:sz="0" w:space="0" w:color="auto"/>
            <w:left w:val="none" w:sz="0" w:space="0" w:color="auto"/>
            <w:bottom w:val="none" w:sz="0" w:space="0" w:color="auto"/>
            <w:right w:val="none" w:sz="0" w:space="0" w:color="auto"/>
          </w:divBdr>
        </w:div>
        <w:div w:id="2101022117">
          <w:marLeft w:val="0"/>
          <w:marRight w:val="0"/>
          <w:marTop w:val="0"/>
          <w:marBottom w:val="0"/>
          <w:divBdr>
            <w:top w:val="none" w:sz="0" w:space="0" w:color="auto"/>
            <w:left w:val="none" w:sz="0" w:space="0" w:color="auto"/>
            <w:bottom w:val="none" w:sz="0" w:space="0" w:color="auto"/>
            <w:right w:val="none" w:sz="0" w:space="0" w:color="auto"/>
          </w:divBdr>
        </w:div>
      </w:divsChild>
    </w:div>
    <w:div w:id="389689759">
      <w:bodyDiv w:val="1"/>
      <w:marLeft w:val="0"/>
      <w:marRight w:val="0"/>
      <w:marTop w:val="0"/>
      <w:marBottom w:val="0"/>
      <w:divBdr>
        <w:top w:val="none" w:sz="0" w:space="0" w:color="auto"/>
        <w:left w:val="none" w:sz="0" w:space="0" w:color="auto"/>
        <w:bottom w:val="none" w:sz="0" w:space="0" w:color="auto"/>
        <w:right w:val="none" w:sz="0" w:space="0" w:color="auto"/>
      </w:divBdr>
    </w:div>
    <w:div w:id="394282577">
      <w:bodyDiv w:val="1"/>
      <w:marLeft w:val="0"/>
      <w:marRight w:val="0"/>
      <w:marTop w:val="0"/>
      <w:marBottom w:val="0"/>
      <w:divBdr>
        <w:top w:val="none" w:sz="0" w:space="0" w:color="auto"/>
        <w:left w:val="none" w:sz="0" w:space="0" w:color="auto"/>
        <w:bottom w:val="none" w:sz="0" w:space="0" w:color="auto"/>
        <w:right w:val="none" w:sz="0" w:space="0" w:color="auto"/>
      </w:divBdr>
      <w:divsChild>
        <w:div w:id="594851">
          <w:marLeft w:val="0"/>
          <w:marRight w:val="0"/>
          <w:marTop w:val="0"/>
          <w:marBottom w:val="0"/>
          <w:divBdr>
            <w:top w:val="none" w:sz="0" w:space="0" w:color="auto"/>
            <w:left w:val="none" w:sz="0" w:space="0" w:color="auto"/>
            <w:bottom w:val="none" w:sz="0" w:space="0" w:color="auto"/>
            <w:right w:val="none" w:sz="0" w:space="0" w:color="auto"/>
          </w:divBdr>
        </w:div>
        <w:div w:id="933674">
          <w:marLeft w:val="0"/>
          <w:marRight w:val="0"/>
          <w:marTop w:val="0"/>
          <w:marBottom w:val="0"/>
          <w:divBdr>
            <w:top w:val="none" w:sz="0" w:space="0" w:color="auto"/>
            <w:left w:val="none" w:sz="0" w:space="0" w:color="auto"/>
            <w:bottom w:val="none" w:sz="0" w:space="0" w:color="auto"/>
            <w:right w:val="none" w:sz="0" w:space="0" w:color="auto"/>
          </w:divBdr>
        </w:div>
        <w:div w:id="3830349">
          <w:marLeft w:val="0"/>
          <w:marRight w:val="0"/>
          <w:marTop w:val="0"/>
          <w:marBottom w:val="0"/>
          <w:divBdr>
            <w:top w:val="none" w:sz="0" w:space="0" w:color="auto"/>
            <w:left w:val="none" w:sz="0" w:space="0" w:color="auto"/>
            <w:bottom w:val="none" w:sz="0" w:space="0" w:color="auto"/>
            <w:right w:val="none" w:sz="0" w:space="0" w:color="auto"/>
          </w:divBdr>
        </w:div>
        <w:div w:id="11230106">
          <w:marLeft w:val="0"/>
          <w:marRight w:val="0"/>
          <w:marTop w:val="0"/>
          <w:marBottom w:val="0"/>
          <w:divBdr>
            <w:top w:val="none" w:sz="0" w:space="0" w:color="auto"/>
            <w:left w:val="none" w:sz="0" w:space="0" w:color="auto"/>
            <w:bottom w:val="none" w:sz="0" w:space="0" w:color="auto"/>
            <w:right w:val="none" w:sz="0" w:space="0" w:color="auto"/>
          </w:divBdr>
        </w:div>
        <w:div w:id="11803791">
          <w:marLeft w:val="0"/>
          <w:marRight w:val="0"/>
          <w:marTop w:val="0"/>
          <w:marBottom w:val="0"/>
          <w:divBdr>
            <w:top w:val="none" w:sz="0" w:space="0" w:color="auto"/>
            <w:left w:val="none" w:sz="0" w:space="0" w:color="auto"/>
            <w:bottom w:val="none" w:sz="0" w:space="0" w:color="auto"/>
            <w:right w:val="none" w:sz="0" w:space="0" w:color="auto"/>
          </w:divBdr>
        </w:div>
        <w:div w:id="28648483">
          <w:marLeft w:val="0"/>
          <w:marRight w:val="0"/>
          <w:marTop w:val="0"/>
          <w:marBottom w:val="0"/>
          <w:divBdr>
            <w:top w:val="none" w:sz="0" w:space="0" w:color="auto"/>
            <w:left w:val="none" w:sz="0" w:space="0" w:color="auto"/>
            <w:bottom w:val="none" w:sz="0" w:space="0" w:color="auto"/>
            <w:right w:val="none" w:sz="0" w:space="0" w:color="auto"/>
          </w:divBdr>
        </w:div>
        <w:div w:id="42026903">
          <w:marLeft w:val="0"/>
          <w:marRight w:val="0"/>
          <w:marTop w:val="0"/>
          <w:marBottom w:val="0"/>
          <w:divBdr>
            <w:top w:val="none" w:sz="0" w:space="0" w:color="auto"/>
            <w:left w:val="none" w:sz="0" w:space="0" w:color="auto"/>
            <w:bottom w:val="none" w:sz="0" w:space="0" w:color="auto"/>
            <w:right w:val="none" w:sz="0" w:space="0" w:color="auto"/>
          </w:divBdr>
        </w:div>
        <w:div w:id="45641451">
          <w:marLeft w:val="0"/>
          <w:marRight w:val="0"/>
          <w:marTop w:val="0"/>
          <w:marBottom w:val="0"/>
          <w:divBdr>
            <w:top w:val="none" w:sz="0" w:space="0" w:color="auto"/>
            <w:left w:val="none" w:sz="0" w:space="0" w:color="auto"/>
            <w:bottom w:val="none" w:sz="0" w:space="0" w:color="auto"/>
            <w:right w:val="none" w:sz="0" w:space="0" w:color="auto"/>
          </w:divBdr>
        </w:div>
        <w:div w:id="47540003">
          <w:marLeft w:val="0"/>
          <w:marRight w:val="0"/>
          <w:marTop w:val="0"/>
          <w:marBottom w:val="0"/>
          <w:divBdr>
            <w:top w:val="none" w:sz="0" w:space="0" w:color="auto"/>
            <w:left w:val="none" w:sz="0" w:space="0" w:color="auto"/>
            <w:bottom w:val="none" w:sz="0" w:space="0" w:color="auto"/>
            <w:right w:val="none" w:sz="0" w:space="0" w:color="auto"/>
          </w:divBdr>
        </w:div>
        <w:div w:id="71008211">
          <w:marLeft w:val="0"/>
          <w:marRight w:val="0"/>
          <w:marTop w:val="0"/>
          <w:marBottom w:val="0"/>
          <w:divBdr>
            <w:top w:val="none" w:sz="0" w:space="0" w:color="auto"/>
            <w:left w:val="none" w:sz="0" w:space="0" w:color="auto"/>
            <w:bottom w:val="none" w:sz="0" w:space="0" w:color="auto"/>
            <w:right w:val="none" w:sz="0" w:space="0" w:color="auto"/>
          </w:divBdr>
        </w:div>
        <w:div w:id="81723821">
          <w:marLeft w:val="0"/>
          <w:marRight w:val="0"/>
          <w:marTop w:val="0"/>
          <w:marBottom w:val="0"/>
          <w:divBdr>
            <w:top w:val="none" w:sz="0" w:space="0" w:color="auto"/>
            <w:left w:val="none" w:sz="0" w:space="0" w:color="auto"/>
            <w:bottom w:val="none" w:sz="0" w:space="0" w:color="auto"/>
            <w:right w:val="none" w:sz="0" w:space="0" w:color="auto"/>
          </w:divBdr>
        </w:div>
        <w:div w:id="91360428">
          <w:marLeft w:val="0"/>
          <w:marRight w:val="0"/>
          <w:marTop w:val="0"/>
          <w:marBottom w:val="0"/>
          <w:divBdr>
            <w:top w:val="none" w:sz="0" w:space="0" w:color="auto"/>
            <w:left w:val="none" w:sz="0" w:space="0" w:color="auto"/>
            <w:bottom w:val="none" w:sz="0" w:space="0" w:color="auto"/>
            <w:right w:val="none" w:sz="0" w:space="0" w:color="auto"/>
          </w:divBdr>
        </w:div>
        <w:div w:id="108670714">
          <w:marLeft w:val="0"/>
          <w:marRight w:val="0"/>
          <w:marTop w:val="0"/>
          <w:marBottom w:val="0"/>
          <w:divBdr>
            <w:top w:val="none" w:sz="0" w:space="0" w:color="auto"/>
            <w:left w:val="none" w:sz="0" w:space="0" w:color="auto"/>
            <w:bottom w:val="none" w:sz="0" w:space="0" w:color="auto"/>
            <w:right w:val="none" w:sz="0" w:space="0" w:color="auto"/>
          </w:divBdr>
        </w:div>
        <w:div w:id="109280639">
          <w:marLeft w:val="0"/>
          <w:marRight w:val="0"/>
          <w:marTop w:val="0"/>
          <w:marBottom w:val="0"/>
          <w:divBdr>
            <w:top w:val="none" w:sz="0" w:space="0" w:color="auto"/>
            <w:left w:val="none" w:sz="0" w:space="0" w:color="auto"/>
            <w:bottom w:val="none" w:sz="0" w:space="0" w:color="auto"/>
            <w:right w:val="none" w:sz="0" w:space="0" w:color="auto"/>
          </w:divBdr>
        </w:div>
        <w:div w:id="114711903">
          <w:marLeft w:val="0"/>
          <w:marRight w:val="0"/>
          <w:marTop w:val="0"/>
          <w:marBottom w:val="0"/>
          <w:divBdr>
            <w:top w:val="none" w:sz="0" w:space="0" w:color="auto"/>
            <w:left w:val="none" w:sz="0" w:space="0" w:color="auto"/>
            <w:bottom w:val="none" w:sz="0" w:space="0" w:color="auto"/>
            <w:right w:val="none" w:sz="0" w:space="0" w:color="auto"/>
          </w:divBdr>
        </w:div>
        <w:div w:id="124932715">
          <w:marLeft w:val="0"/>
          <w:marRight w:val="0"/>
          <w:marTop w:val="0"/>
          <w:marBottom w:val="0"/>
          <w:divBdr>
            <w:top w:val="none" w:sz="0" w:space="0" w:color="auto"/>
            <w:left w:val="none" w:sz="0" w:space="0" w:color="auto"/>
            <w:bottom w:val="none" w:sz="0" w:space="0" w:color="auto"/>
            <w:right w:val="none" w:sz="0" w:space="0" w:color="auto"/>
          </w:divBdr>
        </w:div>
        <w:div w:id="144662953">
          <w:marLeft w:val="0"/>
          <w:marRight w:val="0"/>
          <w:marTop w:val="0"/>
          <w:marBottom w:val="0"/>
          <w:divBdr>
            <w:top w:val="none" w:sz="0" w:space="0" w:color="auto"/>
            <w:left w:val="none" w:sz="0" w:space="0" w:color="auto"/>
            <w:bottom w:val="none" w:sz="0" w:space="0" w:color="auto"/>
            <w:right w:val="none" w:sz="0" w:space="0" w:color="auto"/>
          </w:divBdr>
        </w:div>
        <w:div w:id="160660782">
          <w:marLeft w:val="0"/>
          <w:marRight w:val="0"/>
          <w:marTop w:val="0"/>
          <w:marBottom w:val="0"/>
          <w:divBdr>
            <w:top w:val="none" w:sz="0" w:space="0" w:color="auto"/>
            <w:left w:val="none" w:sz="0" w:space="0" w:color="auto"/>
            <w:bottom w:val="none" w:sz="0" w:space="0" w:color="auto"/>
            <w:right w:val="none" w:sz="0" w:space="0" w:color="auto"/>
          </w:divBdr>
        </w:div>
        <w:div w:id="184053584">
          <w:marLeft w:val="0"/>
          <w:marRight w:val="0"/>
          <w:marTop w:val="0"/>
          <w:marBottom w:val="0"/>
          <w:divBdr>
            <w:top w:val="none" w:sz="0" w:space="0" w:color="auto"/>
            <w:left w:val="none" w:sz="0" w:space="0" w:color="auto"/>
            <w:bottom w:val="none" w:sz="0" w:space="0" w:color="auto"/>
            <w:right w:val="none" w:sz="0" w:space="0" w:color="auto"/>
          </w:divBdr>
        </w:div>
        <w:div w:id="194580190">
          <w:marLeft w:val="0"/>
          <w:marRight w:val="0"/>
          <w:marTop w:val="0"/>
          <w:marBottom w:val="0"/>
          <w:divBdr>
            <w:top w:val="none" w:sz="0" w:space="0" w:color="auto"/>
            <w:left w:val="none" w:sz="0" w:space="0" w:color="auto"/>
            <w:bottom w:val="none" w:sz="0" w:space="0" w:color="auto"/>
            <w:right w:val="none" w:sz="0" w:space="0" w:color="auto"/>
          </w:divBdr>
        </w:div>
        <w:div w:id="202179557">
          <w:marLeft w:val="0"/>
          <w:marRight w:val="0"/>
          <w:marTop w:val="0"/>
          <w:marBottom w:val="0"/>
          <w:divBdr>
            <w:top w:val="none" w:sz="0" w:space="0" w:color="auto"/>
            <w:left w:val="none" w:sz="0" w:space="0" w:color="auto"/>
            <w:bottom w:val="none" w:sz="0" w:space="0" w:color="auto"/>
            <w:right w:val="none" w:sz="0" w:space="0" w:color="auto"/>
          </w:divBdr>
        </w:div>
        <w:div w:id="223567191">
          <w:marLeft w:val="0"/>
          <w:marRight w:val="0"/>
          <w:marTop w:val="0"/>
          <w:marBottom w:val="0"/>
          <w:divBdr>
            <w:top w:val="none" w:sz="0" w:space="0" w:color="auto"/>
            <w:left w:val="none" w:sz="0" w:space="0" w:color="auto"/>
            <w:bottom w:val="none" w:sz="0" w:space="0" w:color="auto"/>
            <w:right w:val="none" w:sz="0" w:space="0" w:color="auto"/>
          </w:divBdr>
        </w:div>
        <w:div w:id="225410920">
          <w:marLeft w:val="0"/>
          <w:marRight w:val="0"/>
          <w:marTop w:val="0"/>
          <w:marBottom w:val="0"/>
          <w:divBdr>
            <w:top w:val="none" w:sz="0" w:space="0" w:color="auto"/>
            <w:left w:val="none" w:sz="0" w:space="0" w:color="auto"/>
            <w:bottom w:val="none" w:sz="0" w:space="0" w:color="auto"/>
            <w:right w:val="none" w:sz="0" w:space="0" w:color="auto"/>
          </w:divBdr>
        </w:div>
        <w:div w:id="232860647">
          <w:marLeft w:val="0"/>
          <w:marRight w:val="0"/>
          <w:marTop w:val="0"/>
          <w:marBottom w:val="0"/>
          <w:divBdr>
            <w:top w:val="none" w:sz="0" w:space="0" w:color="auto"/>
            <w:left w:val="none" w:sz="0" w:space="0" w:color="auto"/>
            <w:bottom w:val="none" w:sz="0" w:space="0" w:color="auto"/>
            <w:right w:val="none" w:sz="0" w:space="0" w:color="auto"/>
          </w:divBdr>
        </w:div>
        <w:div w:id="235822726">
          <w:marLeft w:val="0"/>
          <w:marRight w:val="0"/>
          <w:marTop w:val="0"/>
          <w:marBottom w:val="0"/>
          <w:divBdr>
            <w:top w:val="none" w:sz="0" w:space="0" w:color="auto"/>
            <w:left w:val="none" w:sz="0" w:space="0" w:color="auto"/>
            <w:bottom w:val="none" w:sz="0" w:space="0" w:color="auto"/>
            <w:right w:val="none" w:sz="0" w:space="0" w:color="auto"/>
          </w:divBdr>
        </w:div>
        <w:div w:id="246160273">
          <w:marLeft w:val="0"/>
          <w:marRight w:val="0"/>
          <w:marTop w:val="0"/>
          <w:marBottom w:val="0"/>
          <w:divBdr>
            <w:top w:val="none" w:sz="0" w:space="0" w:color="auto"/>
            <w:left w:val="none" w:sz="0" w:space="0" w:color="auto"/>
            <w:bottom w:val="none" w:sz="0" w:space="0" w:color="auto"/>
            <w:right w:val="none" w:sz="0" w:space="0" w:color="auto"/>
          </w:divBdr>
        </w:div>
        <w:div w:id="249386899">
          <w:marLeft w:val="0"/>
          <w:marRight w:val="0"/>
          <w:marTop w:val="0"/>
          <w:marBottom w:val="0"/>
          <w:divBdr>
            <w:top w:val="none" w:sz="0" w:space="0" w:color="auto"/>
            <w:left w:val="none" w:sz="0" w:space="0" w:color="auto"/>
            <w:bottom w:val="none" w:sz="0" w:space="0" w:color="auto"/>
            <w:right w:val="none" w:sz="0" w:space="0" w:color="auto"/>
          </w:divBdr>
        </w:div>
        <w:div w:id="277105355">
          <w:marLeft w:val="0"/>
          <w:marRight w:val="0"/>
          <w:marTop w:val="0"/>
          <w:marBottom w:val="0"/>
          <w:divBdr>
            <w:top w:val="none" w:sz="0" w:space="0" w:color="auto"/>
            <w:left w:val="none" w:sz="0" w:space="0" w:color="auto"/>
            <w:bottom w:val="none" w:sz="0" w:space="0" w:color="auto"/>
            <w:right w:val="none" w:sz="0" w:space="0" w:color="auto"/>
          </w:divBdr>
        </w:div>
        <w:div w:id="282006904">
          <w:marLeft w:val="0"/>
          <w:marRight w:val="0"/>
          <w:marTop w:val="0"/>
          <w:marBottom w:val="0"/>
          <w:divBdr>
            <w:top w:val="none" w:sz="0" w:space="0" w:color="auto"/>
            <w:left w:val="none" w:sz="0" w:space="0" w:color="auto"/>
            <w:bottom w:val="none" w:sz="0" w:space="0" w:color="auto"/>
            <w:right w:val="none" w:sz="0" w:space="0" w:color="auto"/>
          </w:divBdr>
        </w:div>
        <w:div w:id="289632486">
          <w:marLeft w:val="0"/>
          <w:marRight w:val="0"/>
          <w:marTop w:val="0"/>
          <w:marBottom w:val="0"/>
          <w:divBdr>
            <w:top w:val="none" w:sz="0" w:space="0" w:color="auto"/>
            <w:left w:val="none" w:sz="0" w:space="0" w:color="auto"/>
            <w:bottom w:val="none" w:sz="0" w:space="0" w:color="auto"/>
            <w:right w:val="none" w:sz="0" w:space="0" w:color="auto"/>
          </w:divBdr>
        </w:div>
        <w:div w:id="321394447">
          <w:marLeft w:val="0"/>
          <w:marRight w:val="0"/>
          <w:marTop w:val="0"/>
          <w:marBottom w:val="0"/>
          <w:divBdr>
            <w:top w:val="none" w:sz="0" w:space="0" w:color="auto"/>
            <w:left w:val="none" w:sz="0" w:space="0" w:color="auto"/>
            <w:bottom w:val="none" w:sz="0" w:space="0" w:color="auto"/>
            <w:right w:val="none" w:sz="0" w:space="0" w:color="auto"/>
          </w:divBdr>
        </w:div>
        <w:div w:id="336617797">
          <w:marLeft w:val="0"/>
          <w:marRight w:val="0"/>
          <w:marTop w:val="0"/>
          <w:marBottom w:val="0"/>
          <w:divBdr>
            <w:top w:val="none" w:sz="0" w:space="0" w:color="auto"/>
            <w:left w:val="none" w:sz="0" w:space="0" w:color="auto"/>
            <w:bottom w:val="none" w:sz="0" w:space="0" w:color="auto"/>
            <w:right w:val="none" w:sz="0" w:space="0" w:color="auto"/>
          </w:divBdr>
        </w:div>
        <w:div w:id="352613458">
          <w:marLeft w:val="0"/>
          <w:marRight w:val="0"/>
          <w:marTop w:val="0"/>
          <w:marBottom w:val="0"/>
          <w:divBdr>
            <w:top w:val="none" w:sz="0" w:space="0" w:color="auto"/>
            <w:left w:val="none" w:sz="0" w:space="0" w:color="auto"/>
            <w:bottom w:val="none" w:sz="0" w:space="0" w:color="auto"/>
            <w:right w:val="none" w:sz="0" w:space="0" w:color="auto"/>
          </w:divBdr>
        </w:div>
        <w:div w:id="355079592">
          <w:marLeft w:val="0"/>
          <w:marRight w:val="0"/>
          <w:marTop w:val="0"/>
          <w:marBottom w:val="0"/>
          <w:divBdr>
            <w:top w:val="none" w:sz="0" w:space="0" w:color="auto"/>
            <w:left w:val="none" w:sz="0" w:space="0" w:color="auto"/>
            <w:bottom w:val="none" w:sz="0" w:space="0" w:color="auto"/>
            <w:right w:val="none" w:sz="0" w:space="0" w:color="auto"/>
          </w:divBdr>
        </w:div>
        <w:div w:id="365907146">
          <w:marLeft w:val="0"/>
          <w:marRight w:val="0"/>
          <w:marTop w:val="0"/>
          <w:marBottom w:val="0"/>
          <w:divBdr>
            <w:top w:val="none" w:sz="0" w:space="0" w:color="auto"/>
            <w:left w:val="none" w:sz="0" w:space="0" w:color="auto"/>
            <w:bottom w:val="none" w:sz="0" w:space="0" w:color="auto"/>
            <w:right w:val="none" w:sz="0" w:space="0" w:color="auto"/>
          </w:divBdr>
        </w:div>
        <w:div w:id="370423783">
          <w:marLeft w:val="0"/>
          <w:marRight w:val="0"/>
          <w:marTop w:val="0"/>
          <w:marBottom w:val="0"/>
          <w:divBdr>
            <w:top w:val="none" w:sz="0" w:space="0" w:color="auto"/>
            <w:left w:val="none" w:sz="0" w:space="0" w:color="auto"/>
            <w:bottom w:val="none" w:sz="0" w:space="0" w:color="auto"/>
            <w:right w:val="none" w:sz="0" w:space="0" w:color="auto"/>
          </w:divBdr>
        </w:div>
        <w:div w:id="374307706">
          <w:marLeft w:val="0"/>
          <w:marRight w:val="0"/>
          <w:marTop w:val="0"/>
          <w:marBottom w:val="0"/>
          <w:divBdr>
            <w:top w:val="none" w:sz="0" w:space="0" w:color="auto"/>
            <w:left w:val="none" w:sz="0" w:space="0" w:color="auto"/>
            <w:bottom w:val="none" w:sz="0" w:space="0" w:color="auto"/>
            <w:right w:val="none" w:sz="0" w:space="0" w:color="auto"/>
          </w:divBdr>
        </w:div>
        <w:div w:id="405300638">
          <w:marLeft w:val="0"/>
          <w:marRight w:val="0"/>
          <w:marTop w:val="0"/>
          <w:marBottom w:val="0"/>
          <w:divBdr>
            <w:top w:val="none" w:sz="0" w:space="0" w:color="auto"/>
            <w:left w:val="none" w:sz="0" w:space="0" w:color="auto"/>
            <w:bottom w:val="none" w:sz="0" w:space="0" w:color="auto"/>
            <w:right w:val="none" w:sz="0" w:space="0" w:color="auto"/>
          </w:divBdr>
        </w:div>
        <w:div w:id="406654228">
          <w:marLeft w:val="0"/>
          <w:marRight w:val="0"/>
          <w:marTop w:val="0"/>
          <w:marBottom w:val="0"/>
          <w:divBdr>
            <w:top w:val="none" w:sz="0" w:space="0" w:color="auto"/>
            <w:left w:val="none" w:sz="0" w:space="0" w:color="auto"/>
            <w:bottom w:val="none" w:sz="0" w:space="0" w:color="auto"/>
            <w:right w:val="none" w:sz="0" w:space="0" w:color="auto"/>
          </w:divBdr>
        </w:div>
        <w:div w:id="424696010">
          <w:marLeft w:val="0"/>
          <w:marRight w:val="0"/>
          <w:marTop w:val="0"/>
          <w:marBottom w:val="0"/>
          <w:divBdr>
            <w:top w:val="none" w:sz="0" w:space="0" w:color="auto"/>
            <w:left w:val="none" w:sz="0" w:space="0" w:color="auto"/>
            <w:bottom w:val="none" w:sz="0" w:space="0" w:color="auto"/>
            <w:right w:val="none" w:sz="0" w:space="0" w:color="auto"/>
          </w:divBdr>
        </w:div>
        <w:div w:id="434788503">
          <w:marLeft w:val="0"/>
          <w:marRight w:val="0"/>
          <w:marTop w:val="0"/>
          <w:marBottom w:val="0"/>
          <w:divBdr>
            <w:top w:val="none" w:sz="0" w:space="0" w:color="auto"/>
            <w:left w:val="none" w:sz="0" w:space="0" w:color="auto"/>
            <w:bottom w:val="none" w:sz="0" w:space="0" w:color="auto"/>
            <w:right w:val="none" w:sz="0" w:space="0" w:color="auto"/>
          </w:divBdr>
        </w:div>
        <w:div w:id="436294777">
          <w:marLeft w:val="0"/>
          <w:marRight w:val="0"/>
          <w:marTop w:val="0"/>
          <w:marBottom w:val="0"/>
          <w:divBdr>
            <w:top w:val="none" w:sz="0" w:space="0" w:color="auto"/>
            <w:left w:val="none" w:sz="0" w:space="0" w:color="auto"/>
            <w:bottom w:val="none" w:sz="0" w:space="0" w:color="auto"/>
            <w:right w:val="none" w:sz="0" w:space="0" w:color="auto"/>
          </w:divBdr>
        </w:div>
        <w:div w:id="452558265">
          <w:marLeft w:val="0"/>
          <w:marRight w:val="0"/>
          <w:marTop w:val="0"/>
          <w:marBottom w:val="0"/>
          <w:divBdr>
            <w:top w:val="none" w:sz="0" w:space="0" w:color="auto"/>
            <w:left w:val="none" w:sz="0" w:space="0" w:color="auto"/>
            <w:bottom w:val="none" w:sz="0" w:space="0" w:color="auto"/>
            <w:right w:val="none" w:sz="0" w:space="0" w:color="auto"/>
          </w:divBdr>
        </w:div>
        <w:div w:id="455098778">
          <w:marLeft w:val="0"/>
          <w:marRight w:val="0"/>
          <w:marTop w:val="0"/>
          <w:marBottom w:val="0"/>
          <w:divBdr>
            <w:top w:val="none" w:sz="0" w:space="0" w:color="auto"/>
            <w:left w:val="none" w:sz="0" w:space="0" w:color="auto"/>
            <w:bottom w:val="none" w:sz="0" w:space="0" w:color="auto"/>
            <w:right w:val="none" w:sz="0" w:space="0" w:color="auto"/>
          </w:divBdr>
        </w:div>
        <w:div w:id="462160245">
          <w:marLeft w:val="0"/>
          <w:marRight w:val="0"/>
          <w:marTop w:val="0"/>
          <w:marBottom w:val="0"/>
          <w:divBdr>
            <w:top w:val="none" w:sz="0" w:space="0" w:color="auto"/>
            <w:left w:val="none" w:sz="0" w:space="0" w:color="auto"/>
            <w:bottom w:val="none" w:sz="0" w:space="0" w:color="auto"/>
            <w:right w:val="none" w:sz="0" w:space="0" w:color="auto"/>
          </w:divBdr>
        </w:div>
        <w:div w:id="471800404">
          <w:marLeft w:val="0"/>
          <w:marRight w:val="0"/>
          <w:marTop w:val="0"/>
          <w:marBottom w:val="0"/>
          <w:divBdr>
            <w:top w:val="none" w:sz="0" w:space="0" w:color="auto"/>
            <w:left w:val="none" w:sz="0" w:space="0" w:color="auto"/>
            <w:bottom w:val="none" w:sz="0" w:space="0" w:color="auto"/>
            <w:right w:val="none" w:sz="0" w:space="0" w:color="auto"/>
          </w:divBdr>
        </w:div>
        <w:div w:id="474686382">
          <w:marLeft w:val="0"/>
          <w:marRight w:val="0"/>
          <w:marTop w:val="0"/>
          <w:marBottom w:val="0"/>
          <w:divBdr>
            <w:top w:val="none" w:sz="0" w:space="0" w:color="auto"/>
            <w:left w:val="none" w:sz="0" w:space="0" w:color="auto"/>
            <w:bottom w:val="none" w:sz="0" w:space="0" w:color="auto"/>
            <w:right w:val="none" w:sz="0" w:space="0" w:color="auto"/>
          </w:divBdr>
        </w:div>
        <w:div w:id="502863766">
          <w:marLeft w:val="0"/>
          <w:marRight w:val="0"/>
          <w:marTop w:val="0"/>
          <w:marBottom w:val="0"/>
          <w:divBdr>
            <w:top w:val="none" w:sz="0" w:space="0" w:color="auto"/>
            <w:left w:val="none" w:sz="0" w:space="0" w:color="auto"/>
            <w:bottom w:val="none" w:sz="0" w:space="0" w:color="auto"/>
            <w:right w:val="none" w:sz="0" w:space="0" w:color="auto"/>
          </w:divBdr>
        </w:div>
        <w:div w:id="547032729">
          <w:marLeft w:val="0"/>
          <w:marRight w:val="0"/>
          <w:marTop w:val="0"/>
          <w:marBottom w:val="0"/>
          <w:divBdr>
            <w:top w:val="none" w:sz="0" w:space="0" w:color="auto"/>
            <w:left w:val="none" w:sz="0" w:space="0" w:color="auto"/>
            <w:bottom w:val="none" w:sz="0" w:space="0" w:color="auto"/>
            <w:right w:val="none" w:sz="0" w:space="0" w:color="auto"/>
          </w:divBdr>
        </w:div>
        <w:div w:id="560871283">
          <w:marLeft w:val="0"/>
          <w:marRight w:val="0"/>
          <w:marTop w:val="0"/>
          <w:marBottom w:val="0"/>
          <w:divBdr>
            <w:top w:val="none" w:sz="0" w:space="0" w:color="auto"/>
            <w:left w:val="none" w:sz="0" w:space="0" w:color="auto"/>
            <w:bottom w:val="none" w:sz="0" w:space="0" w:color="auto"/>
            <w:right w:val="none" w:sz="0" w:space="0" w:color="auto"/>
          </w:divBdr>
        </w:div>
        <w:div w:id="588731124">
          <w:marLeft w:val="0"/>
          <w:marRight w:val="0"/>
          <w:marTop w:val="0"/>
          <w:marBottom w:val="0"/>
          <w:divBdr>
            <w:top w:val="none" w:sz="0" w:space="0" w:color="auto"/>
            <w:left w:val="none" w:sz="0" w:space="0" w:color="auto"/>
            <w:bottom w:val="none" w:sz="0" w:space="0" w:color="auto"/>
            <w:right w:val="none" w:sz="0" w:space="0" w:color="auto"/>
          </w:divBdr>
        </w:div>
        <w:div w:id="593243169">
          <w:marLeft w:val="0"/>
          <w:marRight w:val="0"/>
          <w:marTop w:val="0"/>
          <w:marBottom w:val="0"/>
          <w:divBdr>
            <w:top w:val="none" w:sz="0" w:space="0" w:color="auto"/>
            <w:left w:val="none" w:sz="0" w:space="0" w:color="auto"/>
            <w:bottom w:val="none" w:sz="0" w:space="0" w:color="auto"/>
            <w:right w:val="none" w:sz="0" w:space="0" w:color="auto"/>
          </w:divBdr>
        </w:div>
        <w:div w:id="604968756">
          <w:marLeft w:val="0"/>
          <w:marRight w:val="0"/>
          <w:marTop w:val="0"/>
          <w:marBottom w:val="0"/>
          <w:divBdr>
            <w:top w:val="none" w:sz="0" w:space="0" w:color="auto"/>
            <w:left w:val="none" w:sz="0" w:space="0" w:color="auto"/>
            <w:bottom w:val="none" w:sz="0" w:space="0" w:color="auto"/>
            <w:right w:val="none" w:sz="0" w:space="0" w:color="auto"/>
          </w:divBdr>
        </w:div>
        <w:div w:id="619145787">
          <w:marLeft w:val="0"/>
          <w:marRight w:val="0"/>
          <w:marTop w:val="0"/>
          <w:marBottom w:val="0"/>
          <w:divBdr>
            <w:top w:val="none" w:sz="0" w:space="0" w:color="auto"/>
            <w:left w:val="none" w:sz="0" w:space="0" w:color="auto"/>
            <w:bottom w:val="none" w:sz="0" w:space="0" w:color="auto"/>
            <w:right w:val="none" w:sz="0" w:space="0" w:color="auto"/>
          </w:divBdr>
        </w:div>
        <w:div w:id="619649867">
          <w:marLeft w:val="0"/>
          <w:marRight w:val="0"/>
          <w:marTop w:val="0"/>
          <w:marBottom w:val="0"/>
          <w:divBdr>
            <w:top w:val="none" w:sz="0" w:space="0" w:color="auto"/>
            <w:left w:val="none" w:sz="0" w:space="0" w:color="auto"/>
            <w:bottom w:val="none" w:sz="0" w:space="0" w:color="auto"/>
            <w:right w:val="none" w:sz="0" w:space="0" w:color="auto"/>
          </w:divBdr>
        </w:div>
        <w:div w:id="623463191">
          <w:marLeft w:val="0"/>
          <w:marRight w:val="0"/>
          <w:marTop w:val="0"/>
          <w:marBottom w:val="0"/>
          <w:divBdr>
            <w:top w:val="none" w:sz="0" w:space="0" w:color="auto"/>
            <w:left w:val="none" w:sz="0" w:space="0" w:color="auto"/>
            <w:bottom w:val="none" w:sz="0" w:space="0" w:color="auto"/>
            <w:right w:val="none" w:sz="0" w:space="0" w:color="auto"/>
          </w:divBdr>
        </w:div>
        <w:div w:id="627010702">
          <w:marLeft w:val="0"/>
          <w:marRight w:val="0"/>
          <w:marTop w:val="0"/>
          <w:marBottom w:val="0"/>
          <w:divBdr>
            <w:top w:val="none" w:sz="0" w:space="0" w:color="auto"/>
            <w:left w:val="none" w:sz="0" w:space="0" w:color="auto"/>
            <w:bottom w:val="none" w:sz="0" w:space="0" w:color="auto"/>
            <w:right w:val="none" w:sz="0" w:space="0" w:color="auto"/>
          </w:divBdr>
        </w:div>
        <w:div w:id="644774994">
          <w:marLeft w:val="0"/>
          <w:marRight w:val="0"/>
          <w:marTop w:val="0"/>
          <w:marBottom w:val="0"/>
          <w:divBdr>
            <w:top w:val="none" w:sz="0" w:space="0" w:color="auto"/>
            <w:left w:val="none" w:sz="0" w:space="0" w:color="auto"/>
            <w:bottom w:val="none" w:sz="0" w:space="0" w:color="auto"/>
            <w:right w:val="none" w:sz="0" w:space="0" w:color="auto"/>
          </w:divBdr>
        </w:div>
        <w:div w:id="647900811">
          <w:marLeft w:val="0"/>
          <w:marRight w:val="0"/>
          <w:marTop w:val="0"/>
          <w:marBottom w:val="0"/>
          <w:divBdr>
            <w:top w:val="none" w:sz="0" w:space="0" w:color="auto"/>
            <w:left w:val="none" w:sz="0" w:space="0" w:color="auto"/>
            <w:bottom w:val="none" w:sz="0" w:space="0" w:color="auto"/>
            <w:right w:val="none" w:sz="0" w:space="0" w:color="auto"/>
          </w:divBdr>
        </w:div>
        <w:div w:id="655691127">
          <w:marLeft w:val="0"/>
          <w:marRight w:val="0"/>
          <w:marTop w:val="0"/>
          <w:marBottom w:val="0"/>
          <w:divBdr>
            <w:top w:val="none" w:sz="0" w:space="0" w:color="auto"/>
            <w:left w:val="none" w:sz="0" w:space="0" w:color="auto"/>
            <w:bottom w:val="none" w:sz="0" w:space="0" w:color="auto"/>
            <w:right w:val="none" w:sz="0" w:space="0" w:color="auto"/>
          </w:divBdr>
        </w:div>
        <w:div w:id="670526520">
          <w:marLeft w:val="0"/>
          <w:marRight w:val="0"/>
          <w:marTop w:val="0"/>
          <w:marBottom w:val="0"/>
          <w:divBdr>
            <w:top w:val="none" w:sz="0" w:space="0" w:color="auto"/>
            <w:left w:val="none" w:sz="0" w:space="0" w:color="auto"/>
            <w:bottom w:val="none" w:sz="0" w:space="0" w:color="auto"/>
            <w:right w:val="none" w:sz="0" w:space="0" w:color="auto"/>
          </w:divBdr>
        </w:div>
        <w:div w:id="675229289">
          <w:marLeft w:val="0"/>
          <w:marRight w:val="0"/>
          <w:marTop w:val="0"/>
          <w:marBottom w:val="0"/>
          <w:divBdr>
            <w:top w:val="none" w:sz="0" w:space="0" w:color="auto"/>
            <w:left w:val="none" w:sz="0" w:space="0" w:color="auto"/>
            <w:bottom w:val="none" w:sz="0" w:space="0" w:color="auto"/>
            <w:right w:val="none" w:sz="0" w:space="0" w:color="auto"/>
          </w:divBdr>
        </w:div>
        <w:div w:id="718477365">
          <w:marLeft w:val="0"/>
          <w:marRight w:val="0"/>
          <w:marTop w:val="0"/>
          <w:marBottom w:val="0"/>
          <w:divBdr>
            <w:top w:val="none" w:sz="0" w:space="0" w:color="auto"/>
            <w:left w:val="none" w:sz="0" w:space="0" w:color="auto"/>
            <w:bottom w:val="none" w:sz="0" w:space="0" w:color="auto"/>
            <w:right w:val="none" w:sz="0" w:space="0" w:color="auto"/>
          </w:divBdr>
        </w:div>
        <w:div w:id="719595819">
          <w:marLeft w:val="0"/>
          <w:marRight w:val="0"/>
          <w:marTop w:val="0"/>
          <w:marBottom w:val="0"/>
          <w:divBdr>
            <w:top w:val="none" w:sz="0" w:space="0" w:color="auto"/>
            <w:left w:val="none" w:sz="0" w:space="0" w:color="auto"/>
            <w:bottom w:val="none" w:sz="0" w:space="0" w:color="auto"/>
            <w:right w:val="none" w:sz="0" w:space="0" w:color="auto"/>
          </w:divBdr>
        </w:div>
        <w:div w:id="733040162">
          <w:marLeft w:val="0"/>
          <w:marRight w:val="0"/>
          <w:marTop w:val="0"/>
          <w:marBottom w:val="0"/>
          <w:divBdr>
            <w:top w:val="none" w:sz="0" w:space="0" w:color="auto"/>
            <w:left w:val="none" w:sz="0" w:space="0" w:color="auto"/>
            <w:bottom w:val="none" w:sz="0" w:space="0" w:color="auto"/>
            <w:right w:val="none" w:sz="0" w:space="0" w:color="auto"/>
          </w:divBdr>
        </w:div>
        <w:div w:id="735133453">
          <w:marLeft w:val="0"/>
          <w:marRight w:val="0"/>
          <w:marTop w:val="0"/>
          <w:marBottom w:val="0"/>
          <w:divBdr>
            <w:top w:val="none" w:sz="0" w:space="0" w:color="auto"/>
            <w:left w:val="none" w:sz="0" w:space="0" w:color="auto"/>
            <w:bottom w:val="none" w:sz="0" w:space="0" w:color="auto"/>
            <w:right w:val="none" w:sz="0" w:space="0" w:color="auto"/>
          </w:divBdr>
        </w:div>
        <w:div w:id="741875489">
          <w:marLeft w:val="0"/>
          <w:marRight w:val="0"/>
          <w:marTop w:val="0"/>
          <w:marBottom w:val="0"/>
          <w:divBdr>
            <w:top w:val="none" w:sz="0" w:space="0" w:color="auto"/>
            <w:left w:val="none" w:sz="0" w:space="0" w:color="auto"/>
            <w:bottom w:val="none" w:sz="0" w:space="0" w:color="auto"/>
            <w:right w:val="none" w:sz="0" w:space="0" w:color="auto"/>
          </w:divBdr>
        </w:div>
        <w:div w:id="792555296">
          <w:marLeft w:val="0"/>
          <w:marRight w:val="0"/>
          <w:marTop w:val="0"/>
          <w:marBottom w:val="0"/>
          <w:divBdr>
            <w:top w:val="none" w:sz="0" w:space="0" w:color="auto"/>
            <w:left w:val="none" w:sz="0" w:space="0" w:color="auto"/>
            <w:bottom w:val="none" w:sz="0" w:space="0" w:color="auto"/>
            <w:right w:val="none" w:sz="0" w:space="0" w:color="auto"/>
          </w:divBdr>
        </w:div>
        <w:div w:id="797994345">
          <w:marLeft w:val="0"/>
          <w:marRight w:val="0"/>
          <w:marTop w:val="0"/>
          <w:marBottom w:val="0"/>
          <w:divBdr>
            <w:top w:val="none" w:sz="0" w:space="0" w:color="auto"/>
            <w:left w:val="none" w:sz="0" w:space="0" w:color="auto"/>
            <w:bottom w:val="none" w:sz="0" w:space="0" w:color="auto"/>
            <w:right w:val="none" w:sz="0" w:space="0" w:color="auto"/>
          </w:divBdr>
        </w:div>
        <w:div w:id="807086810">
          <w:marLeft w:val="0"/>
          <w:marRight w:val="0"/>
          <w:marTop w:val="0"/>
          <w:marBottom w:val="0"/>
          <w:divBdr>
            <w:top w:val="none" w:sz="0" w:space="0" w:color="auto"/>
            <w:left w:val="none" w:sz="0" w:space="0" w:color="auto"/>
            <w:bottom w:val="none" w:sz="0" w:space="0" w:color="auto"/>
            <w:right w:val="none" w:sz="0" w:space="0" w:color="auto"/>
          </w:divBdr>
        </w:div>
        <w:div w:id="807208881">
          <w:marLeft w:val="0"/>
          <w:marRight w:val="0"/>
          <w:marTop w:val="0"/>
          <w:marBottom w:val="0"/>
          <w:divBdr>
            <w:top w:val="none" w:sz="0" w:space="0" w:color="auto"/>
            <w:left w:val="none" w:sz="0" w:space="0" w:color="auto"/>
            <w:bottom w:val="none" w:sz="0" w:space="0" w:color="auto"/>
            <w:right w:val="none" w:sz="0" w:space="0" w:color="auto"/>
          </w:divBdr>
        </w:div>
        <w:div w:id="823282611">
          <w:marLeft w:val="0"/>
          <w:marRight w:val="0"/>
          <w:marTop w:val="0"/>
          <w:marBottom w:val="0"/>
          <w:divBdr>
            <w:top w:val="none" w:sz="0" w:space="0" w:color="auto"/>
            <w:left w:val="none" w:sz="0" w:space="0" w:color="auto"/>
            <w:bottom w:val="none" w:sz="0" w:space="0" w:color="auto"/>
            <w:right w:val="none" w:sz="0" w:space="0" w:color="auto"/>
          </w:divBdr>
        </w:div>
        <w:div w:id="854686288">
          <w:marLeft w:val="0"/>
          <w:marRight w:val="0"/>
          <w:marTop w:val="0"/>
          <w:marBottom w:val="0"/>
          <w:divBdr>
            <w:top w:val="none" w:sz="0" w:space="0" w:color="auto"/>
            <w:left w:val="none" w:sz="0" w:space="0" w:color="auto"/>
            <w:bottom w:val="none" w:sz="0" w:space="0" w:color="auto"/>
            <w:right w:val="none" w:sz="0" w:space="0" w:color="auto"/>
          </w:divBdr>
        </w:div>
        <w:div w:id="857741478">
          <w:marLeft w:val="0"/>
          <w:marRight w:val="0"/>
          <w:marTop w:val="0"/>
          <w:marBottom w:val="0"/>
          <w:divBdr>
            <w:top w:val="none" w:sz="0" w:space="0" w:color="auto"/>
            <w:left w:val="none" w:sz="0" w:space="0" w:color="auto"/>
            <w:bottom w:val="none" w:sz="0" w:space="0" w:color="auto"/>
            <w:right w:val="none" w:sz="0" w:space="0" w:color="auto"/>
          </w:divBdr>
        </w:div>
        <w:div w:id="860777089">
          <w:marLeft w:val="0"/>
          <w:marRight w:val="0"/>
          <w:marTop w:val="0"/>
          <w:marBottom w:val="0"/>
          <w:divBdr>
            <w:top w:val="none" w:sz="0" w:space="0" w:color="auto"/>
            <w:left w:val="none" w:sz="0" w:space="0" w:color="auto"/>
            <w:bottom w:val="none" w:sz="0" w:space="0" w:color="auto"/>
            <w:right w:val="none" w:sz="0" w:space="0" w:color="auto"/>
          </w:divBdr>
        </w:div>
        <w:div w:id="866680432">
          <w:marLeft w:val="0"/>
          <w:marRight w:val="0"/>
          <w:marTop w:val="0"/>
          <w:marBottom w:val="0"/>
          <w:divBdr>
            <w:top w:val="none" w:sz="0" w:space="0" w:color="auto"/>
            <w:left w:val="none" w:sz="0" w:space="0" w:color="auto"/>
            <w:bottom w:val="none" w:sz="0" w:space="0" w:color="auto"/>
            <w:right w:val="none" w:sz="0" w:space="0" w:color="auto"/>
          </w:divBdr>
        </w:div>
        <w:div w:id="874583488">
          <w:marLeft w:val="0"/>
          <w:marRight w:val="0"/>
          <w:marTop w:val="0"/>
          <w:marBottom w:val="0"/>
          <w:divBdr>
            <w:top w:val="none" w:sz="0" w:space="0" w:color="auto"/>
            <w:left w:val="none" w:sz="0" w:space="0" w:color="auto"/>
            <w:bottom w:val="none" w:sz="0" w:space="0" w:color="auto"/>
            <w:right w:val="none" w:sz="0" w:space="0" w:color="auto"/>
          </w:divBdr>
        </w:div>
        <w:div w:id="890767590">
          <w:marLeft w:val="0"/>
          <w:marRight w:val="0"/>
          <w:marTop w:val="0"/>
          <w:marBottom w:val="0"/>
          <w:divBdr>
            <w:top w:val="none" w:sz="0" w:space="0" w:color="auto"/>
            <w:left w:val="none" w:sz="0" w:space="0" w:color="auto"/>
            <w:bottom w:val="none" w:sz="0" w:space="0" w:color="auto"/>
            <w:right w:val="none" w:sz="0" w:space="0" w:color="auto"/>
          </w:divBdr>
        </w:div>
        <w:div w:id="902645812">
          <w:marLeft w:val="0"/>
          <w:marRight w:val="0"/>
          <w:marTop w:val="0"/>
          <w:marBottom w:val="0"/>
          <w:divBdr>
            <w:top w:val="none" w:sz="0" w:space="0" w:color="auto"/>
            <w:left w:val="none" w:sz="0" w:space="0" w:color="auto"/>
            <w:bottom w:val="none" w:sz="0" w:space="0" w:color="auto"/>
            <w:right w:val="none" w:sz="0" w:space="0" w:color="auto"/>
          </w:divBdr>
        </w:div>
        <w:div w:id="904950957">
          <w:marLeft w:val="0"/>
          <w:marRight w:val="0"/>
          <w:marTop w:val="0"/>
          <w:marBottom w:val="0"/>
          <w:divBdr>
            <w:top w:val="none" w:sz="0" w:space="0" w:color="auto"/>
            <w:left w:val="none" w:sz="0" w:space="0" w:color="auto"/>
            <w:bottom w:val="none" w:sz="0" w:space="0" w:color="auto"/>
            <w:right w:val="none" w:sz="0" w:space="0" w:color="auto"/>
          </w:divBdr>
        </w:div>
        <w:div w:id="922686680">
          <w:marLeft w:val="0"/>
          <w:marRight w:val="0"/>
          <w:marTop w:val="0"/>
          <w:marBottom w:val="0"/>
          <w:divBdr>
            <w:top w:val="none" w:sz="0" w:space="0" w:color="auto"/>
            <w:left w:val="none" w:sz="0" w:space="0" w:color="auto"/>
            <w:bottom w:val="none" w:sz="0" w:space="0" w:color="auto"/>
            <w:right w:val="none" w:sz="0" w:space="0" w:color="auto"/>
          </w:divBdr>
        </w:div>
        <w:div w:id="939682621">
          <w:marLeft w:val="0"/>
          <w:marRight w:val="0"/>
          <w:marTop w:val="0"/>
          <w:marBottom w:val="0"/>
          <w:divBdr>
            <w:top w:val="none" w:sz="0" w:space="0" w:color="auto"/>
            <w:left w:val="none" w:sz="0" w:space="0" w:color="auto"/>
            <w:bottom w:val="none" w:sz="0" w:space="0" w:color="auto"/>
            <w:right w:val="none" w:sz="0" w:space="0" w:color="auto"/>
          </w:divBdr>
        </w:div>
        <w:div w:id="952439368">
          <w:marLeft w:val="0"/>
          <w:marRight w:val="0"/>
          <w:marTop w:val="0"/>
          <w:marBottom w:val="0"/>
          <w:divBdr>
            <w:top w:val="none" w:sz="0" w:space="0" w:color="auto"/>
            <w:left w:val="none" w:sz="0" w:space="0" w:color="auto"/>
            <w:bottom w:val="none" w:sz="0" w:space="0" w:color="auto"/>
            <w:right w:val="none" w:sz="0" w:space="0" w:color="auto"/>
          </w:divBdr>
        </w:div>
        <w:div w:id="958680006">
          <w:marLeft w:val="0"/>
          <w:marRight w:val="0"/>
          <w:marTop w:val="0"/>
          <w:marBottom w:val="0"/>
          <w:divBdr>
            <w:top w:val="none" w:sz="0" w:space="0" w:color="auto"/>
            <w:left w:val="none" w:sz="0" w:space="0" w:color="auto"/>
            <w:bottom w:val="none" w:sz="0" w:space="0" w:color="auto"/>
            <w:right w:val="none" w:sz="0" w:space="0" w:color="auto"/>
          </w:divBdr>
        </w:div>
        <w:div w:id="960500463">
          <w:marLeft w:val="0"/>
          <w:marRight w:val="0"/>
          <w:marTop w:val="0"/>
          <w:marBottom w:val="0"/>
          <w:divBdr>
            <w:top w:val="none" w:sz="0" w:space="0" w:color="auto"/>
            <w:left w:val="none" w:sz="0" w:space="0" w:color="auto"/>
            <w:bottom w:val="none" w:sz="0" w:space="0" w:color="auto"/>
            <w:right w:val="none" w:sz="0" w:space="0" w:color="auto"/>
          </w:divBdr>
        </w:div>
        <w:div w:id="962468265">
          <w:marLeft w:val="0"/>
          <w:marRight w:val="0"/>
          <w:marTop w:val="0"/>
          <w:marBottom w:val="0"/>
          <w:divBdr>
            <w:top w:val="none" w:sz="0" w:space="0" w:color="auto"/>
            <w:left w:val="none" w:sz="0" w:space="0" w:color="auto"/>
            <w:bottom w:val="none" w:sz="0" w:space="0" w:color="auto"/>
            <w:right w:val="none" w:sz="0" w:space="0" w:color="auto"/>
          </w:divBdr>
        </w:div>
        <w:div w:id="974141688">
          <w:marLeft w:val="0"/>
          <w:marRight w:val="0"/>
          <w:marTop w:val="0"/>
          <w:marBottom w:val="0"/>
          <w:divBdr>
            <w:top w:val="none" w:sz="0" w:space="0" w:color="auto"/>
            <w:left w:val="none" w:sz="0" w:space="0" w:color="auto"/>
            <w:bottom w:val="none" w:sz="0" w:space="0" w:color="auto"/>
            <w:right w:val="none" w:sz="0" w:space="0" w:color="auto"/>
          </w:divBdr>
        </w:div>
        <w:div w:id="1008367898">
          <w:marLeft w:val="0"/>
          <w:marRight w:val="0"/>
          <w:marTop w:val="0"/>
          <w:marBottom w:val="0"/>
          <w:divBdr>
            <w:top w:val="none" w:sz="0" w:space="0" w:color="auto"/>
            <w:left w:val="none" w:sz="0" w:space="0" w:color="auto"/>
            <w:bottom w:val="none" w:sz="0" w:space="0" w:color="auto"/>
            <w:right w:val="none" w:sz="0" w:space="0" w:color="auto"/>
          </w:divBdr>
        </w:div>
        <w:div w:id="1022052307">
          <w:marLeft w:val="0"/>
          <w:marRight w:val="0"/>
          <w:marTop w:val="0"/>
          <w:marBottom w:val="0"/>
          <w:divBdr>
            <w:top w:val="none" w:sz="0" w:space="0" w:color="auto"/>
            <w:left w:val="none" w:sz="0" w:space="0" w:color="auto"/>
            <w:bottom w:val="none" w:sz="0" w:space="0" w:color="auto"/>
            <w:right w:val="none" w:sz="0" w:space="0" w:color="auto"/>
          </w:divBdr>
        </w:div>
        <w:div w:id="1027020716">
          <w:marLeft w:val="0"/>
          <w:marRight w:val="0"/>
          <w:marTop w:val="0"/>
          <w:marBottom w:val="0"/>
          <w:divBdr>
            <w:top w:val="none" w:sz="0" w:space="0" w:color="auto"/>
            <w:left w:val="none" w:sz="0" w:space="0" w:color="auto"/>
            <w:bottom w:val="none" w:sz="0" w:space="0" w:color="auto"/>
            <w:right w:val="none" w:sz="0" w:space="0" w:color="auto"/>
          </w:divBdr>
        </w:div>
        <w:div w:id="1045562220">
          <w:marLeft w:val="0"/>
          <w:marRight w:val="0"/>
          <w:marTop w:val="0"/>
          <w:marBottom w:val="0"/>
          <w:divBdr>
            <w:top w:val="none" w:sz="0" w:space="0" w:color="auto"/>
            <w:left w:val="none" w:sz="0" w:space="0" w:color="auto"/>
            <w:bottom w:val="none" w:sz="0" w:space="0" w:color="auto"/>
            <w:right w:val="none" w:sz="0" w:space="0" w:color="auto"/>
          </w:divBdr>
        </w:div>
        <w:div w:id="1050573674">
          <w:marLeft w:val="0"/>
          <w:marRight w:val="0"/>
          <w:marTop w:val="0"/>
          <w:marBottom w:val="0"/>
          <w:divBdr>
            <w:top w:val="none" w:sz="0" w:space="0" w:color="auto"/>
            <w:left w:val="none" w:sz="0" w:space="0" w:color="auto"/>
            <w:bottom w:val="none" w:sz="0" w:space="0" w:color="auto"/>
            <w:right w:val="none" w:sz="0" w:space="0" w:color="auto"/>
          </w:divBdr>
        </w:div>
        <w:div w:id="1073355729">
          <w:marLeft w:val="0"/>
          <w:marRight w:val="0"/>
          <w:marTop w:val="0"/>
          <w:marBottom w:val="0"/>
          <w:divBdr>
            <w:top w:val="none" w:sz="0" w:space="0" w:color="auto"/>
            <w:left w:val="none" w:sz="0" w:space="0" w:color="auto"/>
            <w:bottom w:val="none" w:sz="0" w:space="0" w:color="auto"/>
            <w:right w:val="none" w:sz="0" w:space="0" w:color="auto"/>
          </w:divBdr>
        </w:div>
        <w:div w:id="1076511896">
          <w:marLeft w:val="0"/>
          <w:marRight w:val="0"/>
          <w:marTop w:val="0"/>
          <w:marBottom w:val="0"/>
          <w:divBdr>
            <w:top w:val="none" w:sz="0" w:space="0" w:color="auto"/>
            <w:left w:val="none" w:sz="0" w:space="0" w:color="auto"/>
            <w:bottom w:val="none" w:sz="0" w:space="0" w:color="auto"/>
            <w:right w:val="none" w:sz="0" w:space="0" w:color="auto"/>
          </w:divBdr>
        </w:div>
        <w:div w:id="1078138157">
          <w:marLeft w:val="0"/>
          <w:marRight w:val="0"/>
          <w:marTop w:val="0"/>
          <w:marBottom w:val="0"/>
          <w:divBdr>
            <w:top w:val="none" w:sz="0" w:space="0" w:color="auto"/>
            <w:left w:val="none" w:sz="0" w:space="0" w:color="auto"/>
            <w:bottom w:val="none" w:sz="0" w:space="0" w:color="auto"/>
            <w:right w:val="none" w:sz="0" w:space="0" w:color="auto"/>
          </w:divBdr>
        </w:div>
        <w:div w:id="1083065720">
          <w:marLeft w:val="0"/>
          <w:marRight w:val="0"/>
          <w:marTop w:val="0"/>
          <w:marBottom w:val="0"/>
          <w:divBdr>
            <w:top w:val="none" w:sz="0" w:space="0" w:color="auto"/>
            <w:left w:val="none" w:sz="0" w:space="0" w:color="auto"/>
            <w:bottom w:val="none" w:sz="0" w:space="0" w:color="auto"/>
            <w:right w:val="none" w:sz="0" w:space="0" w:color="auto"/>
          </w:divBdr>
        </w:div>
        <w:div w:id="1089303437">
          <w:marLeft w:val="0"/>
          <w:marRight w:val="0"/>
          <w:marTop w:val="0"/>
          <w:marBottom w:val="0"/>
          <w:divBdr>
            <w:top w:val="none" w:sz="0" w:space="0" w:color="auto"/>
            <w:left w:val="none" w:sz="0" w:space="0" w:color="auto"/>
            <w:bottom w:val="none" w:sz="0" w:space="0" w:color="auto"/>
            <w:right w:val="none" w:sz="0" w:space="0" w:color="auto"/>
          </w:divBdr>
        </w:div>
        <w:div w:id="1095908194">
          <w:marLeft w:val="0"/>
          <w:marRight w:val="0"/>
          <w:marTop w:val="0"/>
          <w:marBottom w:val="0"/>
          <w:divBdr>
            <w:top w:val="none" w:sz="0" w:space="0" w:color="auto"/>
            <w:left w:val="none" w:sz="0" w:space="0" w:color="auto"/>
            <w:bottom w:val="none" w:sz="0" w:space="0" w:color="auto"/>
            <w:right w:val="none" w:sz="0" w:space="0" w:color="auto"/>
          </w:divBdr>
        </w:div>
        <w:div w:id="1110467021">
          <w:marLeft w:val="0"/>
          <w:marRight w:val="0"/>
          <w:marTop w:val="0"/>
          <w:marBottom w:val="0"/>
          <w:divBdr>
            <w:top w:val="none" w:sz="0" w:space="0" w:color="auto"/>
            <w:left w:val="none" w:sz="0" w:space="0" w:color="auto"/>
            <w:bottom w:val="none" w:sz="0" w:space="0" w:color="auto"/>
            <w:right w:val="none" w:sz="0" w:space="0" w:color="auto"/>
          </w:divBdr>
        </w:div>
        <w:div w:id="1131551979">
          <w:marLeft w:val="0"/>
          <w:marRight w:val="0"/>
          <w:marTop w:val="0"/>
          <w:marBottom w:val="0"/>
          <w:divBdr>
            <w:top w:val="none" w:sz="0" w:space="0" w:color="auto"/>
            <w:left w:val="none" w:sz="0" w:space="0" w:color="auto"/>
            <w:bottom w:val="none" w:sz="0" w:space="0" w:color="auto"/>
            <w:right w:val="none" w:sz="0" w:space="0" w:color="auto"/>
          </w:divBdr>
        </w:div>
        <w:div w:id="1131747522">
          <w:marLeft w:val="0"/>
          <w:marRight w:val="0"/>
          <w:marTop w:val="0"/>
          <w:marBottom w:val="0"/>
          <w:divBdr>
            <w:top w:val="none" w:sz="0" w:space="0" w:color="auto"/>
            <w:left w:val="none" w:sz="0" w:space="0" w:color="auto"/>
            <w:bottom w:val="none" w:sz="0" w:space="0" w:color="auto"/>
            <w:right w:val="none" w:sz="0" w:space="0" w:color="auto"/>
          </w:divBdr>
        </w:div>
        <w:div w:id="1157499715">
          <w:marLeft w:val="0"/>
          <w:marRight w:val="0"/>
          <w:marTop w:val="0"/>
          <w:marBottom w:val="0"/>
          <w:divBdr>
            <w:top w:val="none" w:sz="0" w:space="0" w:color="auto"/>
            <w:left w:val="none" w:sz="0" w:space="0" w:color="auto"/>
            <w:bottom w:val="none" w:sz="0" w:space="0" w:color="auto"/>
            <w:right w:val="none" w:sz="0" w:space="0" w:color="auto"/>
          </w:divBdr>
        </w:div>
        <w:div w:id="1160776459">
          <w:marLeft w:val="0"/>
          <w:marRight w:val="0"/>
          <w:marTop w:val="0"/>
          <w:marBottom w:val="0"/>
          <w:divBdr>
            <w:top w:val="none" w:sz="0" w:space="0" w:color="auto"/>
            <w:left w:val="none" w:sz="0" w:space="0" w:color="auto"/>
            <w:bottom w:val="none" w:sz="0" w:space="0" w:color="auto"/>
            <w:right w:val="none" w:sz="0" w:space="0" w:color="auto"/>
          </w:divBdr>
        </w:div>
        <w:div w:id="1164004145">
          <w:marLeft w:val="0"/>
          <w:marRight w:val="0"/>
          <w:marTop w:val="0"/>
          <w:marBottom w:val="0"/>
          <w:divBdr>
            <w:top w:val="none" w:sz="0" w:space="0" w:color="auto"/>
            <w:left w:val="none" w:sz="0" w:space="0" w:color="auto"/>
            <w:bottom w:val="none" w:sz="0" w:space="0" w:color="auto"/>
            <w:right w:val="none" w:sz="0" w:space="0" w:color="auto"/>
          </w:divBdr>
        </w:div>
        <w:div w:id="1176767670">
          <w:marLeft w:val="0"/>
          <w:marRight w:val="0"/>
          <w:marTop w:val="0"/>
          <w:marBottom w:val="0"/>
          <w:divBdr>
            <w:top w:val="none" w:sz="0" w:space="0" w:color="auto"/>
            <w:left w:val="none" w:sz="0" w:space="0" w:color="auto"/>
            <w:bottom w:val="none" w:sz="0" w:space="0" w:color="auto"/>
            <w:right w:val="none" w:sz="0" w:space="0" w:color="auto"/>
          </w:divBdr>
        </w:div>
        <w:div w:id="1190414726">
          <w:marLeft w:val="0"/>
          <w:marRight w:val="0"/>
          <w:marTop w:val="0"/>
          <w:marBottom w:val="0"/>
          <w:divBdr>
            <w:top w:val="none" w:sz="0" w:space="0" w:color="auto"/>
            <w:left w:val="none" w:sz="0" w:space="0" w:color="auto"/>
            <w:bottom w:val="none" w:sz="0" w:space="0" w:color="auto"/>
            <w:right w:val="none" w:sz="0" w:space="0" w:color="auto"/>
          </w:divBdr>
        </w:div>
        <w:div w:id="1203596711">
          <w:marLeft w:val="0"/>
          <w:marRight w:val="0"/>
          <w:marTop w:val="0"/>
          <w:marBottom w:val="0"/>
          <w:divBdr>
            <w:top w:val="none" w:sz="0" w:space="0" w:color="auto"/>
            <w:left w:val="none" w:sz="0" w:space="0" w:color="auto"/>
            <w:bottom w:val="none" w:sz="0" w:space="0" w:color="auto"/>
            <w:right w:val="none" w:sz="0" w:space="0" w:color="auto"/>
          </w:divBdr>
        </w:div>
        <w:div w:id="1222061516">
          <w:marLeft w:val="0"/>
          <w:marRight w:val="0"/>
          <w:marTop w:val="0"/>
          <w:marBottom w:val="0"/>
          <w:divBdr>
            <w:top w:val="none" w:sz="0" w:space="0" w:color="auto"/>
            <w:left w:val="none" w:sz="0" w:space="0" w:color="auto"/>
            <w:bottom w:val="none" w:sz="0" w:space="0" w:color="auto"/>
            <w:right w:val="none" w:sz="0" w:space="0" w:color="auto"/>
          </w:divBdr>
        </w:div>
        <w:div w:id="1257203417">
          <w:marLeft w:val="0"/>
          <w:marRight w:val="0"/>
          <w:marTop w:val="0"/>
          <w:marBottom w:val="0"/>
          <w:divBdr>
            <w:top w:val="none" w:sz="0" w:space="0" w:color="auto"/>
            <w:left w:val="none" w:sz="0" w:space="0" w:color="auto"/>
            <w:bottom w:val="none" w:sz="0" w:space="0" w:color="auto"/>
            <w:right w:val="none" w:sz="0" w:space="0" w:color="auto"/>
          </w:divBdr>
        </w:div>
        <w:div w:id="1268122808">
          <w:marLeft w:val="0"/>
          <w:marRight w:val="0"/>
          <w:marTop w:val="0"/>
          <w:marBottom w:val="0"/>
          <w:divBdr>
            <w:top w:val="none" w:sz="0" w:space="0" w:color="auto"/>
            <w:left w:val="none" w:sz="0" w:space="0" w:color="auto"/>
            <w:bottom w:val="none" w:sz="0" w:space="0" w:color="auto"/>
            <w:right w:val="none" w:sz="0" w:space="0" w:color="auto"/>
          </w:divBdr>
        </w:div>
        <w:div w:id="1286156142">
          <w:marLeft w:val="0"/>
          <w:marRight w:val="0"/>
          <w:marTop w:val="0"/>
          <w:marBottom w:val="0"/>
          <w:divBdr>
            <w:top w:val="none" w:sz="0" w:space="0" w:color="auto"/>
            <w:left w:val="none" w:sz="0" w:space="0" w:color="auto"/>
            <w:bottom w:val="none" w:sz="0" w:space="0" w:color="auto"/>
            <w:right w:val="none" w:sz="0" w:space="0" w:color="auto"/>
          </w:divBdr>
        </w:div>
        <w:div w:id="1304657119">
          <w:marLeft w:val="0"/>
          <w:marRight w:val="0"/>
          <w:marTop w:val="0"/>
          <w:marBottom w:val="0"/>
          <w:divBdr>
            <w:top w:val="none" w:sz="0" w:space="0" w:color="auto"/>
            <w:left w:val="none" w:sz="0" w:space="0" w:color="auto"/>
            <w:bottom w:val="none" w:sz="0" w:space="0" w:color="auto"/>
            <w:right w:val="none" w:sz="0" w:space="0" w:color="auto"/>
          </w:divBdr>
        </w:div>
        <w:div w:id="1357393072">
          <w:marLeft w:val="0"/>
          <w:marRight w:val="0"/>
          <w:marTop w:val="0"/>
          <w:marBottom w:val="0"/>
          <w:divBdr>
            <w:top w:val="none" w:sz="0" w:space="0" w:color="auto"/>
            <w:left w:val="none" w:sz="0" w:space="0" w:color="auto"/>
            <w:bottom w:val="none" w:sz="0" w:space="0" w:color="auto"/>
            <w:right w:val="none" w:sz="0" w:space="0" w:color="auto"/>
          </w:divBdr>
        </w:div>
        <w:div w:id="1367828525">
          <w:marLeft w:val="0"/>
          <w:marRight w:val="0"/>
          <w:marTop w:val="0"/>
          <w:marBottom w:val="0"/>
          <w:divBdr>
            <w:top w:val="none" w:sz="0" w:space="0" w:color="auto"/>
            <w:left w:val="none" w:sz="0" w:space="0" w:color="auto"/>
            <w:bottom w:val="none" w:sz="0" w:space="0" w:color="auto"/>
            <w:right w:val="none" w:sz="0" w:space="0" w:color="auto"/>
          </w:divBdr>
        </w:div>
        <w:div w:id="1382249705">
          <w:marLeft w:val="0"/>
          <w:marRight w:val="0"/>
          <w:marTop w:val="0"/>
          <w:marBottom w:val="0"/>
          <w:divBdr>
            <w:top w:val="none" w:sz="0" w:space="0" w:color="auto"/>
            <w:left w:val="none" w:sz="0" w:space="0" w:color="auto"/>
            <w:bottom w:val="none" w:sz="0" w:space="0" w:color="auto"/>
            <w:right w:val="none" w:sz="0" w:space="0" w:color="auto"/>
          </w:divBdr>
        </w:div>
        <w:div w:id="1437946217">
          <w:marLeft w:val="0"/>
          <w:marRight w:val="0"/>
          <w:marTop w:val="0"/>
          <w:marBottom w:val="0"/>
          <w:divBdr>
            <w:top w:val="none" w:sz="0" w:space="0" w:color="auto"/>
            <w:left w:val="none" w:sz="0" w:space="0" w:color="auto"/>
            <w:bottom w:val="none" w:sz="0" w:space="0" w:color="auto"/>
            <w:right w:val="none" w:sz="0" w:space="0" w:color="auto"/>
          </w:divBdr>
        </w:div>
        <w:div w:id="1456100254">
          <w:marLeft w:val="0"/>
          <w:marRight w:val="0"/>
          <w:marTop w:val="0"/>
          <w:marBottom w:val="0"/>
          <w:divBdr>
            <w:top w:val="none" w:sz="0" w:space="0" w:color="auto"/>
            <w:left w:val="none" w:sz="0" w:space="0" w:color="auto"/>
            <w:bottom w:val="none" w:sz="0" w:space="0" w:color="auto"/>
            <w:right w:val="none" w:sz="0" w:space="0" w:color="auto"/>
          </w:divBdr>
        </w:div>
        <w:div w:id="1456674451">
          <w:marLeft w:val="0"/>
          <w:marRight w:val="0"/>
          <w:marTop w:val="0"/>
          <w:marBottom w:val="0"/>
          <w:divBdr>
            <w:top w:val="none" w:sz="0" w:space="0" w:color="auto"/>
            <w:left w:val="none" w:sz="0" w:space="0" w:color="auto"/>
            <w:bottom w:val="none" w:sz="0" w:space="0" w:color="auto"/>
            <w:right w:val="none" w:sz="0" w:space="0" w:color="auto"/>
          </w:divBdr>
        </w:div>
        <w:div w:id="1457065592">
          <w:marLeft w:val="0"/>
          <w:marRight w:val="0"/>
          <w:marTop w:val="0"/>
          <w:marBottom w:val="0"/>
          <w:divBdr>
            <w:top w:val="none" w:sz="0" w:space="0" w:color="auto"/>
            <w:left w:val="none" w:sz="0" w:space="0" w:color="auto"/>
            <w:bottom w:val="none" w:sz="0" w:space="0" w:color="auto"/>
            <w:right w:val="none" w:sz="0" w:space="0" w:color="auto"/>
          </w:divBdr>
        </w:div>
        <w:div w:id="1459758421">
          <w:marLeft w:val="0"/>
          <w:marRight w:val="0"/>
          <w:marTop w:val="0"/>
          <w:marBottom w:val="0"/>
          <w:divBdr>
            <w:top w:val="none" w:sz="0" w:space="0" w:color="auto"/>
            <w:left w:val="none" w:sz="0" w:space="0" w:color="auto"/>
            <w:bottom w:val="none" w:sz="0" w:space="0" w:color="auto"/>
            <w:right w:val="none" w:sz="0" w:space="0" w:color="auto"/>
          </w:divBdr>
        </w:div>
        <w:div w:id="1470128573">
          <w:marLeft w:val="0"/>
          <w:marRight w:val="0"/>
          <w:marTop w:val="0"/>
          <w:marBottom w:val="0"/>
          <w:divBdr>
            <w:top w:val="none" w:sz="0" w:space="0" w:color="auto"/>
            <w:left w:val="none" w:sz="0" w:space="0" w:color="auto"/>
            <w:bottom w:val="none" w:sz="0" w:space="0" w:color="auto"/>
            <w:right w:val="none" w:sz="0" w:space="0" w:color="auto"/>
          </w:divBdr>
        </w:div>
        <w:div w:id="1477406256">
          <w:marLeft w:val="0"/>
          <w:marRight w:val="0"/>
          <w:marTop w:val="0"/>
          <w:marBottom w:val="0"/>
          <w:divBdr>
            <w:top w:val="none" w:sz="0" w:space="0" w:color="auto"/>
            <w:left w:val="none" w:sz="0" w:space="0" w:color="auto"/>
            <w:bottom w:val="none" w:sz="0" w:space="0" w:color="auto"/>
            <w:right w:val="none" w:sz="0" w:space="0" w:color="auto"/>
          </w:divBdr>
        </w:div>
        <w:div w:id="1481114447">
          <w:marLeft w:val="0"/>
          <w:marRight w:val="0"/>
          <w:marTop w:val="0"/>
          <w:marBottom w:val="0"/>
          <w:divBdr>
            <w:top w:val="none" w:sz="0" w:space="0" w:color="auto"/>
            <w:left w:val="none" w:sz="0" w:space="0" w:color="auto"/>
            <w:bottom w:val="none" w:sz="0" w:space="0" w:color="auto"/>
            <w:right w:val="none" w:sz="0" w:space="0" w:color="auto"/>
          </w:divBdr>
        </w:div>
        <w:div w:id="1515266998">
          <w:marLeft w:val="0"/>
          <w:marRight w:val="0"/>
          <w:marTop w:val="0"/>
          <w:marBottom w:val="0"/>
          <w:divBdr>
            <w:top w:val="none" w:sz="0" w:space="0" w:color="auto"/>
            <w:left w:val="none" w:sz="0" w:space="0" w:color="auto"/>
            <w:bottom w:val="none" w:sz="0" w:space="0" w:color="auto"/>
            <w:right w:val="none" w:sz="0" w:space="0" w:color="auto"/>
          </w:divBdr>
        </w:div>
        <w:div w:id="1523863152">
          <w:marLeft w:val="0"/>
          <w:marRight w:val="0"/>
          <w:marTop w:val="0"/>
          <w:marBottom w:val="0"/>
          <w:divBdr>
            <w:top w:val="none" w:sz="0" w:space="0" w:color="auto"/>
            <w:left w:val="none" w:sz="0" w:space="0" w:color="auto"/>
            <w:bottom w:val="none" w:sz="0" w:space="0" w:color="auto"/>
            <w:right w:val="none" w:sz="0" w:space="0" w:color="auto"/>
          </w:divBdr>
        </w:div>
        <w:div w:id="1541431751">
          <w:marLeft w:val="0"/>
          <w:marRight w:val="0"/>
          <w:marTop w:val="0"/>
          <w:marBottom w:val="0"/>
          <w:divBdr>
            <w:top w:val="none" w:sz="0" w:space="0" w:color="auto"/>
            <w:left w:val="none" w:sz="0" w:space="0" w:color="auto"/>
            <w:bottom w:val="none" w:sz="0" w:space="0" w:color="auto"/>
            <w:right w:val="none" w:sz="0" w:space="0" w:color="auto"/>
          </w:divBdr>
        </w:div>
        <w:div w:id="1575971030">
          <w:marLeft w:val="0"/>
          <w:marRight w:val="0"/>
          <w:marTop w:val="0"/>
          <w:marBottom w:val="0"/>
          <w:divBdr>
            <w:top w:val="none" w:sz="0" w:space="0" w:color="auto"/>
            <w:left w:val="none" w:sz="0" w:space="0" w:color="auto"/>
            <w:bottom w:val="none" w:sz="0" w:space="0" w:color="auto"/>
            <w:right w:val="none" w:sz="0" w:space="0" w:color="auto"/>
          </w:divBdr>
        </w:div>
        <w:div w:id="1579092248">
          <w:marLeft w:val="0"/>
          <w:marRight w:val="0"/>
          <w:marTop w:val="0"/>
          <w:marBottom w:val="0"/>
          <w:divBdr>
            <w:top w:val="none" w:sz="0" w:space="0" w:color="auto"/>
            <w:left w:val="none" w:sz="0" w:space="0" w:color="auto"/>
            <w:bottom w:val="none" w:sz="0" w:space="0" w:color="auto"/>
            <w:right w:val="none" w:sz="0" w:space="0" w:color="auto"/>
          </w:divBdr>
        </w:div>
        <w:div w:id="1590505634">
          <w:marLeft w:val="0"/>
          <w:marRight w:val="0"/>
          <w:marTop w:val="0"/>
          <w:marBottom w:val="0"/>
          <w:divBdr>
            <w:top w:val="none" w:sz="0" w:space="0" w:color="auto"/>
            <w:left w:val="none" w:sz="0" w:space="0" w:color="auto"/>
            <w:bottom w:val="none" w:sz="0" w:space="0" w:color="auto"/>
            <w:right w:val="none" w:sz="0" w:space="0" w:color="auto"/>
          </w:divBdr>
        </w:div>
        <w:div w:id="1595094579">
          <w:marLeft w:val="0"/>
          <w:marRight w:val="0"/>
          <w:marTop w:val="0"/>
          <w:marBottom w:val="0"/>
          <w:divBdr>
            <w:top w:val="none" w:sz="0" w:space="0" w:color="auto"/>
            <w:left w:val="none" w:sz="0" w:space="0" w:color="auto"/>
            <w:bottom w:val="none" w:sz="0" w:space="0" w:color="auto"/>
            <w:right w:val="none" w:sz="0" w:space="0" w:color="auto"/>
          </w:divBdr>
        </w:div>
        <w:div w:id="1599827108">
          <w:marLeft w:val="0"/>
          <w:marRight w:val="0"/>
          <w:marTop w:val="0"/>
          <w:marBottom w:val="0"/>
          <w:divBdr>
            <w:top w:val="none" w:sz="0" w:space="0" w:color="auto"/>
            <w:left w:val="none" w:sz="0" w:space="0" w:color="auto"/>
            <w:bottom w:val="none" w:sz="0" w:space="0" w:color="auto"/>
            <w:right w:val="none" w:sz="0" w:space="0" w:color="auto"/>
          </w:divBdr>
        </w:div>
        <w:div w:id="1619293111">
          <w:marLeft w:val="0"/>
          <w:marRight w:val="0"/>
          <w:marTop w:val="0"/>
          <w:marBottom w:val="0"/>
          <w:divBdr>
            <w:top w:val="none" w:sz="0" w:space="0" w:color="auto"/>
            <w:left w:val="none" w:sz="0" w:space="0" w:color="auto"/>
            <w:bottom w:val="none" w:sz="0" w:space="0" w:color="auto"/>
            <w:right w:val="none" w:sz="0" w:space="0" w:color="auto"/>
          </w:divBdr>
        </w:div>
        <w:div w:id="1620795881">
          <w:marLeft w:val="0"/>
          <w:marRight w:val="0"/>
          <w:marTop w:val="0"/>
          <w:marBottom w:val="0"/>
          <w:divBdr>
            <w:top w:val="none" w:sz="0" w:space="0" w:color="auto"/>
            <w:left w:val="none" w:sz="0" w:space="0" w:color="auto"/>
            <w:bottom w:val="none" w:sz="0" w:space="0" w:color="auto"/>
            <w:right w:val="none" w:sz="0" w:space="0" w:color="auto"/>
          </w:divBdr>
        </w:div>
        <w:div w:id="1622957074">
          <w:marLeft w:val="0"/>
          <w:marRight w:val="0"/>
          <w:marTop w:val="0"/>
          <w:marBottom w:val="0"/>
          <w:divBdr>
            <w:top w:val="none" w:sz="0" w:space="0" w:color="auto"/>
            <w:left w:val="none" w:sz="0" w:space="0" w:color="auto"/>
            <w:bottom w:val="none" w:sz="0" w:space="0" w:color="auto"/>
            <w:right w:val="none" w:sz="0" w:space="0" w:color="auto"/>
          </w:divBdr>
        </w:div>
        <w:div w:id="1644192333">
          <w:marLeft w:val="0"/>
          <w:marRight w:val="0"/>
          <w:marTop w:val="0"/>
          <w:marBottom w:val="0"/>
          <w:divBdr>
            <w:top w:val="none" w:sz="0" w:space="0" w:color="auto"/>
            <w:left w:val="none" w:sz="0" w:space="0" w:color="auto"/>
            <w:bottom w:val="none" w:sz="0" w:space="0" w:color="auto"/>
            <w:right w:val="none" w:sz="0" w:space="0" w:color="auto"/>
          </w:divBdr>
        </w:div>
        <w:div w:id="1648783454">
          <w:marLeft w:val="0"/>
          <w:marRight w:val="0"/>
          <w:marTop w:val="0"/>
          <w:marBottom w:val="0"/>
          <w:divBdr>
            <w:top w:val="none" w:sz="0" w:space="0" w:color="auto"/>
            <w:left w:val="none" w:sz="0" w:space="0" w:color="auto"/>
            <w:bottom w:val="none" w:sz="0" w:space="0" w:color="auto"/>
            <w:right w:val="none" w:sz="0" w:space="0" w:color="auto"/>
          </w:divBdr>
        </w:div>
        <w:div w:id="1658072761">
          <w:marLeft w:val="0"/>
          <w:marRight w:val="0"/>
          <w:marTop w:val="0"/>
          <w:marBottom w:val="0"/>
          <w:divBdr>
            <w:top w:val="none" w:sz="0" w:space="0" w:color="auto"/>
            <w:left w:val="none" w:sz="0" w:space="0" w:color="auto"/>
            <w:bottom w:val="none" w:sz="0" w:space="0" w:color="auto"/>
            <w:right w:val="none" w:sz="0" w:space="0" w:color="auto"/>
          </w:divBdr>
        </w:div>
        <w:div w:id="1665863280">
          <w:marLeft w:val="0"/>
          <w:marRight w:val="0"/>
          <w:marTop w:val="0"/>
          <w:marBottom w:val="0"/>
          <w:divBdr>
            <w:top w:val="none" w:sz="0" w:space="0" w:color="auto"/>
            <w:left w:val="none" w:sz="0" w:space="0" w:color="auto"/>
            <w:bottom w:val="none" w:sz="0" w:space="0" w:color="auto"/>
            <w:right w:val="none" w:sz="0" w:space="0" w:color="auto"/>
          </w:divBdr>
        </w:div>
        <w:div w:id="1667857333">
          <w:marLeft w:val="0"/>
          <w:marRight w:val="0"/>
          <w:marTop w:val="0"/>
          <w:marBottom w:val="0"/>
          <w:divBdr>
            <w:top w:val="none" w:sz="0" w:space="0" w:color="auto"/>
            <w:left w:val="none" w:sz="0" w:space="0" w:color="auto"/>
            <w:bottom w:val="none" w:sz="0" w:space="0" w:color="auto"/>
            <w:right w:val="none" w:sz="0" w:space="0" w:color="auto"/>
          </w:divBdr>
        </w:div>
        <w:div w:id="1693141720">
          <w:marLeft w:val="0"/>
          <w:marRight w:val="0"/>
          <w:marTop w:val="0"/>
          <w:marBottom w:val="0"/>
          <w:divBdr>
            <w:top w:val="none" w:sz="0" w:space="0" w:color="auto"/>
            <w:left w:val="none" w:sz="0" w:space="0" w:color="auto"/>
            <w:bottom w:val="none" w:sz="0" w:space="0" w:color="auto"/>
            <w:right w:val="none" w:sz="0" w:space="0" w:color="auto"/>
          </w:divBdr>
        </w:div>
        <w:div w:id="1714429747">
          <w:marLeft w:val="0"/>
          <w:marRight w:val="0"/>
          <w:marTop w:val="0"/>
          <w:marBottom w:val="0"/>
          <w:divBdr>
            <w:top w:val="none" w:sz="0" w:space="0" w:color="auto"/>
            <w:left w:val="none" w:sz="0" w:space="0" w:color="auto"/>
            <w:bottom w:val="none" w:sz="0" w:space="0" w:color="auto"/>
            <w:right w:val="none" w:sz="0" w:space="0" w:color="auto"/>
          </w:divBdr>
        </w:div>
        <w:div w:id="1724524081">
          <w:marLeft w:val="0"/>
          <w:marRight w:val="0"/>
          <w:marTop w:val="0"/>
          <w:marBottom w:val="0"/>
          <w:divBdr>
            <w:top w:val="none" w:sz="0" w:space="0" w:color="auto"/>
            <w:left w:val="none" w:sz="0" w:space="0" w:color="auto"/>
            <w:bottom w:val="none" w:sz="0" w:space="0" w:color="auto"/>
            <w:right w:val="none" w:sz="0" w:space="0" w:color="auto"/>
          </w:divBdr>
        </w:div>
        <w:div w:id="1731266648">
          <w:marLeft w:val="0"/>
          <w:marRight w:val="0"/>
          <w:marTop w:val="0"/>
          <w:marBottom w:val="0"/>
          <w:divBdr>
            <w:top w:val="none" w:sz="0" w:space="0" w:color="auto"/>
            <w:left w:val="none" w:sz="0" w:space="0" w:color="auto"/>
            <w:bottom w:val="none" w:sz="0" w:space="0" w:color="auto"/>
            <w:right w:val="none" w:sz="0" w:space="0" w:color="auto"/>
          </w:divBdr>
        </w:div>
        <w:div w:id="1737318125">
          <w:marLeft w:val="0"/>
          <w:marRight w:val="0"/>
          <w:marTop w:val="0"/>
          <w:marBottom w:val="0"/>
          <w:divBdr>
            <w:top w:val="none" w:sz="0" w:space="0" w:color="auto"/>
            <w:left w:val="none" w:sz="0" w:space="0" w:color="auto"/>
            <w:bottom w:val="none" w:sz="0" w:space="0" w:color="auto"/>
            <w:right w:val="none" w:sz="0" w:space="0" w:color="auto"/>
          </w:divBdr>
        </w:div>
        <w:div w:id="1751926555">
          <w:marLeft w:val="0"/>
          <w:marRight w:val="0"/>
          <w:marTop w:val="0"/>
          <w:marBottom w:val="0"/>
          <w:divBdr>
            <w:top w:val="none" w:sz="0" w:space="0" w:color="auto"/>
            <w:left w:val="none" w:sz="0" w:space="0" w:color="auto"/>
            <w:bottom w:val="none" w:sz="0" w:space="0" w:color="auto"/>
            <w:right w:val="none" w:sz="0" w:space="0" w:color="auto"/>
          </w:divBdr>
        </w:div>
        <w:div w:id="1755202154">
          <w:marLeft w:val="0"/>
          <w:marRight w:val="0"/>
          <w:marTop w:val="0"/>
          <w:marBottom w:val="0"/>
          <w:divBdr>
            <w:top w:val="none" w:sz="0" w:space="0" w:color="auto"/>
            <w:left w:val="none" w:sz="0" w:space="0" w:color="auto"/>
            <w:bottom w:val="none" w:sz="0" w:space="0" w:color="auto"/>
            <w:right w:val="none" w:sz="0" w:space="0" w:color="auto"/>
          </w:divBdr>
        </w:div>
        <w:div w:id="1762138159">
          <w:marLeft w:val="0"/>
          <w:marRight w:val="0"/>
          <w:marTop w:val="0"/>
          <w:marBottom w:val="0"/>
          <w:divBdr>
            <w:top w:val="none" w:sz="0" w:space="0" w:color="auto"/>
            <w:left w:val="none" w:sz="0" w:space="0" w:color="auto"/>
            <w:bottom w:val="none" w:sz="0" w:space="0" w:color="auto"/>
            <w:right w:val="none" w:sz="0" w:space="0" w:color="auto"/>
          </w:divBdr>
        </w:div>
        <w:div w:id="1767846321">
          <w:marLeft w:val="0"/>
          <w:marRight w:val="0"/>
          <w:marTop w:val="0"/>
          <w:marBottom w:val="0"/>
          <w:divBdr>
            <w:top w:val="none" w:sz="0" w:space="0" w:color="auto"/>
            <w:left w:val="none" w:sz="0" w:space="0" w:color="auto"/>
            <w:bottom w:val="none" w:sz="0" w:space="0" w:color="auto"/>
            <w:right w:val="none" w:sz="0" w:space="0" w:color="auto"/>
          </w:divBdr>
        </w:div>
        <w:div w:id="1770658621">
          <w:marLeft w:val="0"/>
          <w:marRight w:val="0"/>
          <w:marTop w:val="0"/>
          <w:marBottom w:val="0"/>
          <w:divBdr>
            <w:top w:val="none" w:sz="0" w:space="0" w:color="auto"/>
            <w:left w:val="none" w:sz="0" w:space="0" w:color="auto"/>
            <w:bottom w:val="none" w:sz="0" w:space="0" w:color="auto"/>
            <w:right w:val="none" w:sz="0" w:space="0" w:color="auto"/>
          </w:divBdr>
        </w:div>
        <w:div w:id="1822186798">
          <w:marLeft w:val="0"/>
          <w:marRight w:val="0"/>
          <w:marTop w:val="0"/>
          <w:marBottom w:val="0"/>
          <w:divBdr>
            <w:top w:val="none" w:sz="0" w:space="0" w:color="auto"/>
            <w:left w:val="none" w:sz="0" w:space="0" w:color="auto"/>
            <w:bottom w:val="none" w:sz="0" w:space="0" w:color="auto"/>
            <w:right w:val="none" w:sz="0" w:space="0" w:color="auto"/>
          </w:divBdr>
        </w:div>
        <w:div w:id="1829318702">
          <w:marLeft w:val="0"/>
          <w:marRight w:val="0"/>
          <w:marTop w:val="0"/>
          <w:marBottom w:val="0"/>
          <w:divBdr>
            <w:top w:val="none" w:sz="0" w:space="0" w:color="auto"/>
            <w:left w:val="none" w:sz="0" w:space="0" w:color="auto"/>
            <w:bottom w:val="none" w:sz="0" w:space="0" w:color="auto"/>
            <w:right w:val="none" w:sz="0" w:space="0" w:color="auto"/>
          </w:divBdr>
        </w:div>
        <w:div w:id="1840924635">
          <w:marLeft w:val="0"/>
          <w:marRight w:val="0"/>
          <w:marTop w:val="0"/>
          <w:marBottom w:val="0"/>
          <w:divBdr>
            <w:top w:val="none" w:sz="0" w:space="0" w:color="auto"/>
            <w:left w:val="none" w:sz="0" w:space="0" w:color="auto"/>
            <w:bottom w:val="none" w:sz="0" w:space="0" w:color="auto"/>
            <w:right w:val="none" w:sz="0" w:space="0" w:color="auto"/>
          </w:divBdr>
        </w:div>
        <w:div w:id="1856966721">
          <w:marLeft w:val="0"/>
          <w:marRight w:val="0"/>
          <w:marTop w:val="0"/>
          <w:marBottom w:val="0"/>
          <w:divBdr>
            <w:top w:val="none" w:sz="0" w:space="0" w:color="auto"/>
            <w:left w:val="none" w:sz="0" w:space="0" w:color="auto"/>
            <w:bottom w:val="none" w:sz="0" w:space="0" w:color="auto"/>
            <w:right w:val="none" w:sz="0" w:space="0" w:color="auto"/>
          </w:divBdr>
        </w:div>
        <w:div w:id="1890610392">
          <w:marLeft w:val="0"/>
          <w:marRight w:val="0"/>
          <w:marTop w:val="0"/>
          <w:marBottom w:val="0"/>
          <w:divBdr>
            <w:top w:val="none" w:sz="0" w:space="0" w:color="auto"/>
            <w:left w:val="none" w:sz="0" w:space="0" w:color="auto"/>
            <w:bottom w:val="none" w:sz="0" w:space="0" w:color="auto"/>
            <w:right w:val="none" w:sz="0" w:space="0" w:color="auto"/>
          </w:divBdr>
        </w:div>
        <w:div w:id="1902330184">
          <w:marLeft w:val="0"/>
          <w:marRight w:val="0"/>
          <w:marTop w:val="0"/>
          <w:marBottom w:val="0"/>
          <w:divBdr>
            <w:top w:val="none" w:sz="0" w:space="0" w:color="auto"/>
            <w:left w:val="none" w:sz="0" w:space="0" w:color="auto"/>
            <w:bottom w:val="none" w:sz="0" w:space="0" w:color="auto"/>
            <w:right w:val="none" w:sz="0" w:space="0" w:color="auto"/>
          </w:divBdr>
        </w:div>
        <w:div w:id="1909996547">
          <w:marLeft w:val="0"/>
          <w:marRight w:val="0"/>
          <w:marTop w:val="0"/>
          <w:marBottom w:val="0"/>
          <w:divBdr>
            <w:top w:val="none" w:sz="0" w:space="0" w:color="auto"/>
            <w:left w:val="none" w:sz="0" w:space="0" w:color="auto"/>
            <w:bottom w:val="none" w:sz="0" w:space="0" w:color="auto"/>
            <w:right w:val="none" w:sz="0" w:space="0" w:color="auto"/>
          </w:divBdr>
        </w:div>
        <w:div w:id="1922638533">
          <w:marLeft w:val="0"/>
          <w:marRight w:val="0"/>
          <w:marTop w:val="0"/>
          <w:marBottom w:val="0"/>
          <w:divBdr>
            <w:top w:val="none" w:sz="0" w:space="0" w:color="auto"/>
            <w:left w:val="none" w:sz="0" w:space="0" w:color="auto"/>
            <w:bottom w:val="none" w:sz="0" w:space="0" w:color="auto"/>
            <w:right w:val="none" w:sz="0" w:space="0" w:color="auto"/>
          </w:divBdr>
        </w:div>
        <w:div w:id="1925147784">
          <w:marLeft w:val="0"/>
          <w:marRight w:val="0"/>
          <w:marTop w:val="0"/>
          <w:marBottom w:val="0"/>
          <w:divBdr>
            <w:top w:val="none" w:sz="0" w:space="0" w:color="auto"/>
            <w:left w:val="none" w:sz="0" w:space="0" w:color="auto"/>
            <w:bottom w:val="none" w:sz="0" w:space="0" w:color="auto"/>
            <w:right w:val="none" w:sz="0" w:space="0" w:color="auto"/>
          </w:divBdr>
        </w:div>
        <w:div w:id="1929727686">
          <w:marLeft w:val="0"/>
          <w:marRight w:val="0"/>
          <w:marTop w:val="0"/>
          <w:marBottom w:val="0"/>
          <w:divBdr>
            <w:top w:val="none" w:sz="0" w:space="0" w:color="auto"/>
            <w:left w:val="none" w:sz="0" w:space="0" w:color="auto"/>
            <w:bottom w:val="none" w:sz="0" w:space="0" w:color="auto"/>
            <w:right w:val="none" w:sz="0" w:space="0" w:color="auto"/>
          </w:divBdr>
        </w:div>
        <w:div w:id="1933322115">
          <w:marLeft w:val="0"/>
          <w:marRight w:val="0"/>
          <w:marTop w:val="0"/>
          <w:marBottom w:val="0"/>
          <w:divBdr>
            <w:top w:val="none" w:sz="0" w:space="0" w:color="auto"/>
            <w:left w:val="none" w:sz="0" w:space="0" w:color="auto"/>
            <w:bottom w:val="none" w:sz="0" w:space="0" w:color="auto"/>
            <w:right w:val="none" w:sz="0" w:space="0" w:color="auto"/>
          </w:divBdr>
        </w:div>
        <w:div w:id="1959942810">
          <w:marLeft w:val="0"/>
          <w:marRight w:val="0"/>
          <w:marTop w:val="0"/>
          <w:marBottom w:val="0"/>
          <w:divBdr>
            <w:top w:val="none" w:sz="0" w:space="0" w:color="auto"/>
            <w:left w:val="none" w:sz="0" w:space="0" w:color="auto"/>
            <w:bottom w:val="none" w:sz="0" w:space="0" w:color="auto"/>
            <w:right w:val="none" w:sz="0" w:space="0" w:color="auto"/>
          </w:divBdr>
        </w:div>
        <w:div w:id="1962691036">
          <w:marLeft w:val="0"/>
          <w:marRight w:val="0"/>
          <w:marTop w:val="0"/>
          <w:marBottom w:val="0"/>
          <w:divBdr>
            <w:top w:val="none" w:sz="0" w:space="0" w:color="auto"/>
            <w:left w:val="none" w:sz="0" w:space="0" w:color="auto"/>
            <w:bottom w:val="none" w:sz="0" w:space="0" w:color="auto"/>
            <w:right w:val="none" w:sz="0" w:space="0" w:color="auto"/>
          </w:divBdr>
        </w:div>
        <w:div w:id="1973050255">
          <w:marLeft w:val="0"/>
          <w:marRight w:val="0"/>
          <w:marTop w:val="0"/>
          <w:marBottom w:val="0"/>
          <w:divBdr>
            <w:top w:val="none" w:sz="0" w:space="0" w:color="auto"/>
            <w:left w:val="none" w:sz="0" w:space="0" w:color="auto"/>
            <w:bottom w:val="none" w:sz="0" w:space="0" w:color="auto"/>
            <w:right w:val="none" w:sz="0" w:space="0" w:color="auto"/>
          </w:divBdr>
        </w:div>
        <w:div w:id="1975213218">
          <w:marLeft w:val="0"/>
          <w:marRight w:val="0"/>
          <w:marTop w:val="0"/>
          <w:marBottom w:val="0"/>
          <w:divBdr>
            <w:top w:val="none" w:sz="0" w:space="0" w:color="auto"/>
            <w:left w:val="none" w:sz="0" w:space="0" w:color="auto"/>
            <w:bottom w:val="none" w:sz="0" w:space="0" w:color="auto"/>
            <w:right w:val="none" w:sz="0" w:space="0" w:color="auto"/>
          </w:divBdr>
        </w:div>
        <w:div w:id="1978215341">
          <w:marLeft w:val="0"/>
          <w:marRight w:val="0"/>
          <w:marTop w:val="0"/>
          <w:marBottom w:val="0"/>
          <w:divBdr>
            <w:top w:val="none" w:sz="0" w:space="0" w:color="auto"/>
            <w:left w:val="none" w:sz="0" w:space="0" w:color="auto"/>
            <w:bottom w:val="none" w:sz="0" w:space="0" w:color="auto"/>
            <w:right w:val="none" w:sz="0" w:space="0" w:color="auto"/>
          </w:divBdr>
        </w:div>
        <w:div w:id="1999797499">
          <w:marLeft w:val="0"/>
          <w:marRight w:val="0"/>
          <w:marTop w:val="0"/>
          <w:marBottom w:val="0"/>
          <w:divBdr>
            <w:top w:val="none" w:sz="0" w:space="0" w:color="auto"/>
            <w:left w:val="none" w:sz="0" w:space="0" w:color="auto"/>
            <w:bottom w:val="none" w:sz="0" w:space="0" w:color="auto"/>
            <w:right w:val="none" w:sz="0" w:space="0" w:color="auto"/>
          </w:divBdr>
        </w:div>
        <w:div w:id="2017264300">
          <w:marLeft w:val="0"/>
          <w:marRight w:val="0"/>
          <w:marTop w:val="0"/>
          <w:marBottom w:val="0"/>
          <w:divBdr>
            <w:top w:val="none" w:sz="0" w:space="0" w:color="auto"/>
            <w:left w:val="none" w:sz="0" w:space="0" w:color="auto"/>
            <w:bottom w:val="none" w:sz="0" w:space="0" w:color="auto"/>
            <w:right w:val="none" w:sz="0" w:space="0" w:color="auto"/>
          </w:divBdr>
        </w:div>
        <w:div w:id="2034648127">
          <w:marLeft w:val="0"/>
          <w:marRight w:val="0"/>
          <w:marTop w:val="0"/>
          <w:marBottom w:val="0"/>
          <w:divBdr>
            <w:top w:val="none" w:sz="0" w:space="0" w:color="auto"/>
            <w:left w:val="none" w:sz="0" w:space="0" w:color="auto"/>
            <w:bottom w:val="none" w:sz="0" w:space="0" w:color="auto"/>
            <w:right w:val="none" w:sz="0" w:space="0" w:color="auto"/>
          </w:divBdr>
        </w:div>
        <w:div w:id="2037000002">
          <w:marLeft w:val="0"/>
          <w:marRight w:val="0"/>
          <w:marTop w:val="0"/>
          <w:marBottom w:val="0"/>
          <w:divBdr>
            <w:top w:val="none" w:sz="0" w:space="0" w:color="auto"/>
            <w:left w:val="none" w:sz="0" w:space="0" w:color="auto"/>
            <w:bottom w:val="none" w:sz="0" w:space="0" w:color="auto"/>
            <w:right w:val="none" w:sz="0" w:space="0" w:color="auto"/>
          </w:divBdr>
        </w:div>
        <w:div w:id="2071491903">
          <w:marLeft w:val="0"/>
          <w:marRight w:val="0"/>
          <w:marTop w:val="0"/>
          <w:marBottom w:val="0"/>
          <w:divBdr>
            <w:top w:val="none" w:sz="0" w:space="0" w:color="auto"/>
            <w:left w:val="none" w:sz="0" w:space="0" w:color="auto"/>
            <w:bottom w:val="none" w:sz="0" w:space="0" w:color="auto"/>
            <w:right w:val="none" w:sz="0" w:space="0" w:color="auto"/>
          </w:divBdr>
        </w:div>
        <w:div w:id="2115130089">
          <w:marLeft w:val="0"/>
          <w:marRight w:val="0"/>
          <w:marTop w:val="0"/>
          <w:marBottom w:val="0"/>
          <w:divBdr>
            <w:top w:val="none" w:sz="0" w:space="0" w:color="auto"/>
            <w:left w:val="none" w:sz="0" w:space="0" w:color="auto"/>
            <w:bottom w:val="none" w:sz="0" w:space="0" w:color="auto"/>
            <w:right w:val="none" w:sz="0" w:space="0" w:color="auto"/>
          </w:divBdr>
        </w:div>
        <w:div w:id="2125684205">
          <w:marLeft w:val="0"/>
          <w:marRight w:val="0"/>
          <w:marTop w:val="0"/>
          <w:marBottom w:val="0"/>
          <w:divBdr>
            <w:top w:val="none" w:sz="0" w:space="0" w:color="auto"/>
            <w:left w:val="none" w:sz="0" w:space="0" w:color="auto"/>
            <w:bottom w:val="none" w:sz="0" w:space="0" w:color="auto"/>
            <w:right w:val="none" w:sz="0" w:space="0" w:color="auto"/>
          </w:divBdr>
        </w:div>
        <w:div w:id="2136021418">
          <w:marLeft w:val="0"/>
          <w:marRight w:val="0"/>
          <w:marTop w:val="0"/>
          <w:marBottom w:val="0"/>
          <w:divBdr>
            <w:top w:val="none" w:sz="0" w:space="0" w:color="auto"/>
            <w:left w:val="none" w:sz="0" w:space="0" w:color="auto"/>
            <w:bottom w:val="none" w:sz="0" w:space="0" w:color="auto"/>
            <w:right w:val="none" w:sz="0" w:space="0" w:color="auto"/>
          </w:divBdr>
        </w:div>
        <w:div w:id="2147158320">
          <w:marLeft w:val="0"/>
          <w:marRight w:val="0"/>
          <w:marTop w:val="0"/>
          <w:marBottom w:val="0"/>
          <w:divBdr>
            <w:top w:val="none" w:sz="0" w:space="0" w:color="auto"/>
            <w:left w:val="none" w:sz="0" w:space="0" w:color="auto"/>
            <w:bottom w:val="none" w:sz="0" w:space="0" w:color="auto"/>
            <w:right w:val="none" w:sz="0" w:space="0" w:color="auto"/>
          </w:divBdr>
        </w:div>
      </w:divsChild>
    </w:div>
    <w:div w:id="407966473">
      <w:bodyDiv w:val="1"/>
      <w:marLeft w:val="0"/>
      <w:marRight w:val="0"/>
      <w:marTop w:val="0"/>
      <w:marBottom w:val="0"/>
      <w:divBdr>
        <w:top w:val="none" w:sz="0" w:space="0" w:color="auto"/>
        <w:left w:val="none" w:sz="0" w:space="0" w:color="auto"/>
        <w:bottom w:val="none" w:sz="0" w:space="0" w:color="auto"/>
        <w:right w:val="none" w:sz="0" w:space="0" w:color="auto"/>
      </w:divBdr>
      <w:divsChild>
        <w:div w:id="13458995">
          <w:marLeft w:val="0"/>
          <w:marRight w:val="0"/>
          <w:marTop w:val="0"/>
          <w:marBottom w:val="0"/>
          <w:divBdr>
            <w:top w:val="none" w:sz="0" w:space="0" w:color="auto"/>
            <w:left w:val="none" w:sz="0" w:space="0" w:color="auto"/>
            <w:bottom w:val="none" w:sz="0" w:space="0" w:color="auto"/>
            <w:right w:val="none" w:sz="0" w:space="0" w:color="auto"/>
          </w:divBdr>
          <w:divsChild>
            <w:div w:id="345134040">
              <w:marLeft w:val="0"/>
              <w:marRight w:val="0"/>
              <w:marTop w:val="0"/>
              <w:marBottom w:val="0"/>
              <w:divBdr>
                <w:top w:val="none" w:sz="0" w:space="0" w:color="auto"/>
                <w:left w:val="none" w:sz="0" w:space="0" w:color="auto"/>
                <w:bottom w:val="none" w:sz="0" w:space="0" w:color="auto"/>
                <w:right w:val="none" w:sz="0" w:space="0" w:color="auto"/>
              </w:divBdr>
            </w:div>
            <w:div w:id="553394057">
              <w:marLeft w:val="0"/>
              <w:marRight w:val="0"/>
              <w:marTop w:val="0"/>
              <w:marBottom w:val="0"/>
              <w:divBdr>
                <w:top w:val="none" w:sz="0" w:space="0" w:color="auto"/>
                <w:left w:val="none" w:sz="0" w:space="0" w:color="auto"/>
                <w:bottom w:val="none" w:sz="0" w:space="0" w:color="auto"/>
                <w:right w:val="none" w:sz="0" w:space="0" w:color="auto"/>
              </w:divBdr>
            </w:div>
            <w:div w:id="557668181">
              <w:marLeft w:val="0"/>
              <w:marRight w:val="0"/>
              <w:marTop w:val="0"/>
              <w:marBottom w:val="0"/>
              <w:divBdr>
                <w:top w:val="none" w:sz="0" w:space="0" w:color="auto"/>
                <w:left w:val="none" w:sz="0" w:space="0" w:color="auto"/>
                <w:bottom w:val="none" w:sz="0" w:space="0" w:color="auto"/>
                <w:right w:val="none" w:sz="0" w:space="0" w:color="auto"/>
              </w:divBdr>
            </w:div>
            <w:div w:id="571430835">
              <w:marLeft w:val="0"/>
              <w:marRight w:val="0"/>
              <w:marTop w:val="0"/>
              <w:marBottom w:val="0"/>
              <w:divBdr>
                <w:top w:val="none" w:sz="0" w:space="0" w:color="auto"/>
                <w:left w:val="none" w:sz="0" w:space="0" w:color="auto"/>
                <w:bottom w:val="none" w:sz="0" w:space="0" w:color="auto"/>
                <w:right w:val="none" w:sz="0" w:space="0" w:color="auto"/>
              </w:divBdr>
            </w:div>
            <w:div w:id="1378433802">
              <w:marLeft w:val="0"/>
              <w:marRight w:val="0"/>
              <w:marTop w:val="0"/>
              <w:marBottom w:val="0"/>
              <w:divBdr>
                <w:top w:val="none" w:sz="0" w:space="0" w:color="auto"/>
                <w:left w:val="none" w:sz="0" w:space="0" w:color="auto"/>
                <w:bottom w:val="none" w:sz="0" w:space="0" w:color="auto"/>
                <w:right w:val="none" w:sz="0" w:space="0" w:color="auto"/>
              </w:divBdr>
            </w:div>
          </w:divsChild>
        </w:div>
        <w:div w:id="364214135">
          <w:marLeft w:val="0"/>
          <w:marRight w:val="0"/>
          <w:marTop w:val="0"/>
          <w:marBottom w:val="0"/>
          <w:divBdr>
            <w:top w:val="none" w:sz="0" w:space="0" w:color="auto"/>
            <w:left w:val="none" w:sz="0" w:space="0" w:color="auto"/>
            <w:bottom w:val="none" w:sz="0" w:space="0" w:color="auto"/>
            <w:right w:val="none" w:sz="0" w:space="0" w:color="auto"/>
          </w:divBdr>
        </w:div>
        <w:div w:id="630092315">
          <w:marLeft w:val="0"/>
          <w:marRight w:val="0"/>
          <w:marTop w:val="0"/>
          <w:marBottom w:val="0"/>
          <w:divBdr>
            <w:top w:val="none" w:sz="0" w:space="0" w:color="auto"/>
            <w:left w:val="none" w:sz="0" w:space="0" w:color="auto"/>
            <w:bottom w:val="none" w:sz="0" w:space="0" w:color="auto"/>
            <w:right w:val="none" w:sz="0" w:space="0" w:color="auto"/>
          </w:divBdr>
          <w:divsChild>
            <w:div w:id="451019210">
              <w:marLeft w:val="0"/>
              <w:marRight w:val="0"/>
              <w:marTop w:val="0"/>
              <w:marBottom w:val="0"/>
              <w:divBdr>
                <w:top w:val="none" w:sz="0" w:space="0" w:color="auto"/>
                <w:left w:val="none" w:sz="0" w:space="0" w:color="auto"/>
                <w:bottom w:val="none" w:sz="0" w:space="0" w:color="auto"/>
                <w:right w:val="none" w:sz="0" w:space="0" w:color="auto"/>
              </w:divBdr>
            </w:div>
            <w:div w:id="590089308">
              <w:marLeft w:val="0"/>
              <w:marRight w:val="0"/>
              <w:marTop w:val="0"/>
              <w:marBottom w:val="0"/>
              <w:divBdr>
                <w:top w:val="none" w:sz="0" w:space="0" w:color="auto"/>
                <w:left w:val="none" w:sz="0" w:space="0" w:color="auto"/>
                <w:bottom w:val="none" w:sz="0" w:space="0" w:color="auto"/>
                <w:right w:val="none" w:sz="0" w:space="0" w:color="auto"/>
              </w:divBdr>
            </w:div>
            <w:div w:id="1023095355">
              <w:marLeft w:val="0"/>
              <w:marRight w:val="0"/>
              <w:marTop w:val="0"/>
              <w:marBottom w:val="0"/>
              <w:divBdr>
                <w:top w:val="none" w:sz="0" w:space="0" w:color="auto"/>
                <w:left w:val="none" w:sz="0" w:space="0" w:color="auto"/>
                <w:bottom w:val="none" w:sz="0" w:space="0" w:color="auto"/>
                <w:right w:val="none" w:sz="0" w:space="0" w:color="auto"/>
              </w:divBdr>
            </w:div>
            <w:div w:id="1526097056">
              <w:marLeft w:val="0"/>
              <w:marRight w:val="0"/>
              <w:marTop w:val="0"/>
              <w:marBottom w:val="0"/>
              <w:divBdr>
                <w:top w:val="none" w:sz="0" w:space="0" w:color="auto"/>
                <w:left w:val="none" w:sz="0" w:space="0" w:color="auto"/>
                <w:bottom w:val="none" w:sz="0" w:space="0" w:color="auto"/>
                <w:right w:val="none" w:sz="0" w:space="0" w:color="auto"/>
              </w:divBdr>
            </w:div>
            <w:div w:id="2084139764">
              <w:marLeft w:val="0"/>
              <w:marRight w:val="0"/>
              <w:marTop w:val="0"/>
              <w:marBottom w:val="0"/>
              <w:divBdr>
                <w:top w:val="none" w:sz="0" w:space="0" w:color="auto"/>
                <w:left w:val="none" w:sz="0" w:space="0" w:color="auto"/>
                <w:bottom w:val="none" w:sz="0" w:space="0" w:color="auto"/>
                <w:right w:val="none" w:sz="0" w:space="0" w:color="auto"/>
              </w:divBdr>
            </w:div>
          </w:divsChild>
        </w:div>
        <w:div w:id="673260869">
          <w:marLeft w:val="0"/>
          <w:marRight w:val="0"/>
          <w:marTop w:val="0"/>
          <w:marBottom w:val="0"/>
          <w:divBdr>
            <w:top w:val="none" w:sz="0" w:space="0" w:color="auto"/>
            <w:left w:val="none" w:sz="0" w:space="0" w:color="auto"/>
            <w:bottom w:val="none" w:sz="0" w:space="0" w:color="auto"/>
            <w:right w:val="none" w:sz="0" w:space="0" w:color="auto"/>
          </w:divBdr>
        </w:div>
        <w:div w:id="678508105">
          <w:marLeft w:val="0"/>
          <w:marRight w:val="0"/>
          <w:marTop w:val="0"/>
          <w:marBottom w:val="0"/>
          <w:divBdr>
            <w:top w:val="none" w:sz="0" w:space="0" w:color="auto"/>
            <w:left w:val="none" w:sz="0" w:space="0" w:color="auto"/>
            <w:bottom w:val="none" w:sz="0" w:space="0" w:color="auto"/>
            <w:right w:val="none" w:sz="0" w:space="0" w:color="auto"/>
          </w:divBdr>
        </w:div>
        <w:div w:id="1149832854">
          <w:marLeft w:val="0"/>
          <w:marRight w:val="0"/>
          <w:marTop w:val="0"/>
          <w:marBottom w:val="0"/>
          <w:divBdr>
            <w:top w:val="none" w:sz="0" w:space="0" w:color="auto"/>
            <w:left w:val="none" w:sz="0" w:space="0" w:color="auto"/>
            <w:bottom w:val="none" w:sz="0" w:space="0" w:color="auto"/>
            <w:right w:val="none" w:sz="0" w:space="0" w:color="auto"/>
          </w:divBdr>
        </w:div>
        <w:div w:id="1295718906">
          <w:marLeft w:val="0"/>
          <w:marRight w:val="0"/>
          <w:marTop w:val="0"/>
          <w:marBottom w:val="0"/>
          <w:divBdr>
            <w:top w:val="none" w:sz="0" w:space="0" w:color="auto"/>
            <w:left w:val="none" w:sz="0" w:space="0" w:color="auto"/>
            <w:bottom w:val="none" w:sz="0" w:space="0" w:color="auto"/>
            <w:right w:val="none" w:sz="0" w:space="0" w:color="auto"/>
          </w:divBdr>
        </w:div>
        <w:div w:id="1346321635">
          <w:marLeft w:val="0"/>
          <w:marRight w:val="0"/>
          <w:marTop w:val="0"/>
          <w:marBottom w:val="0"/>
          <w:divBdr>
            <w:top w:val="none" w:sz="0" w:space="0" w:color="auto"/>
            <w:left w:val="none" w:sz="0" w:space="0" w:color="auto"/>
            <w:bottom w:val="none" w:sz="0" w:space="0" w:color="auto"/>
            <w:right w:val="none" w:sz="0" w:space="0" w:color="auto"/>
          </w:divBdr>
          <w:divsChild>
            <w:div w:id="226576354">
              <w:marLeft w:val="0"/>
              <w:marRight w:val="0"/>
              <w:marTop w:val="0"/>
              <w:marBottom w:val="0"/>
              <w:divBdr>
                <w:top w:val="none" w:sz="0" w:space="0" w:color="auto"/>
                <w:left w:val="none" w:sz="0" w:space="0" w:color="auto"/>
                <w:bottom w:val="none" w:sz="0" w:space="0" w:color="auto"/>
                <w:right w:val="none" w:sz="0" w:space="0" w:color="auto"/>
              </w:divBdr>
            </w:div>
            <w:div w:id="502211435">
              <w:marLeft w:val="0"/>
              <w:marRight w:val="0"/>
              <w:marTop w:val="0"/>
              <w:marBottom w:val="0"/>
              <w:divBdr>
                <w:top w:val="none" w:sz="0" w:space="0" w:color="auto"/>
                <w:left w:val="none" w:sz="0" w:space="0" w:color="auto"/>
                <w:bottom w:val="none" w:sz="0" w:space="0" w:color="auto"/>
                <w:right w:val="none" w:sz="0" w:space="0" w:color="auto"/>
              </w:divBdr>
            </w:div>
            <w:div w:id="803545302">
              <w:marLeft w:val="0"/>
              <w:marRight w:val="0"/>
              <w:marTop w:val="0"/>
              <w:marBottom w:val="0"/>
              <w:divBdr>
                <w:top w:val="none" w:sz="0" w:space="0" w:color="auto"/>
                <w:left w:val="none" w:sz="0" w:space="0" w:color="auto"/>
                <w:bottom w:val="none" w:sz="0" w:space="0" w:color="auto"/>
                <w:right w:val="none" w:sz="0" w:space="0" w:color="auto"/>
              </w:divBdr>
            </w:div>
            <w:div w:id="1407267318">
              <w:marLeft w:val="0"/>
              <w:marRight w:val="0"/>
              <w:marTop w:val="0"/>
              <w:marBottom w:val="0"/>
              <w:divBdr>
                <w:top w:val="none" w:sz="0" w:space="0" w:color="auto"/>
                <w:left w:val="none" w:sz="0" w:space="0" w:color="auto"/>
                <w:bottom w:val="none" w:sz="0" w:space="0" w:color="auto"/>
                <w:right w:val="none" w:sz="0" w:space="0" w:color="auto"/>
              </w:divBdr>
            </w:div>
            <w:div w:id="1705014928">
              <w:marLeft w:val="0"/>
              <w:marRight w:val="0"/>
              <w:marTop w:val="0"/>
              <w:marBottom w:val="0"/>
              <w:divBdr>
                <w:top w:val="none" w:sz="0" w:space="0" w:color="auto"/>
                <w:left w:val="none" w:sz="0" w:space="0" w:color="auto"/>
                <w:bottom w:val="none" w:sz="0" w:space="0" w:color="auto"/>
                <w:right w:val="none" w:sz="0" w:space="0" w:color="auto"/>
              </w:divBdr>
            </w:div>
          </w:divsChild>
        </w:div>
        <w:div w:id="1476870331">
          <w:marLeft w:val="0"/>
          <w:marRight w:val="0"/>
          <w:marTop w:val="0"/>
          <w:marBottom w:val="0"/>
          <w:divBdr>
            <w:top w:val="none" w:sz="0" w:space="0" w:color="auto"/>
            <w:left w:val="none" w:sz="0" w:space="0" w:color="auto"/>
            <w:bottom w:val="none" w:sz="0" w:space="0" w:color="auto"/>
            <w:right w:val="none" w:sz="0" w:space="0" w:color="auto"/>
          </w:divBdr>
        </w:div>
        <w:div w:id="1575779878">
          <w:marLeft w:val="0"/>
          <w:marRight w:val="0"/>
          <w:marTop w:val="0"/>
          <w:marBottom w:val="0"/>
          <w:divBdr>
            <w:top w:val="none" w:sz="0" w:space="0" w:color="auto"/>
            <w:left w:val="none" w:sz="0" w:space="0" w:color="auto"/>
            <w:bottom w:val="none" w:sz="0" w:space="0" w:color="auto"/>
            <w:right w:val="none" w:sz="0" w:space="0" w:color="auto"/>
          </w:divBdr>
          <w:divsChild>
            <w:div w:id="81952097">
              <w:marLeft w:val="0"/>
              <w:marRight w:val="0"/>
              <w:marTop w:val="0"/>
              <w:marBottom w:val="0"/>
              <w:divBdr>
                <w:top w:val="none" w:sz="0" w:space="0" w:color="auto"/>
                <w:left w:val="none" w:sz="0" w:space="0" w:color="auto"/>
                <w:bottom w:val="none" w:sz="0" w:space="0" w:color="auto"/>
                <w:right w:val="none" w:sz="0" w:space="0" w:color="auto"/>
              </w:divBdr>
            </w:div>
            <w:div w:id="435639256">
              <w:marLeft w:val="0"/>
              <w:marRight w:val="0"/>
              <w:marTop w:val="0"/>
              <w:marBottom w:val="0"/>
              <w:divBdr>
                <w:top w:val="none" w:sz="0" w:space="0" w:color="auto"/>
                <w:left w:val="none" w:sz="0" w:space="0" w:color="auto"/>
                <w:bottom w:val="none" w:sz="0" w:space="0" w:color="auto"/>
                <w:right w:val="none" w:sz="0" w:space="0" w:color="auto"/>
              </w:divBdr>
            </w:div>
            <w:div w:id="702436490">
              <w:marLeft w:val="0"/>
              <w:marRight w:val="0"/>
              <w:marTop w:val="0"/>
              <w:marBottom w:val="0"/>
              <w:divBdr>
                <w:top w:val="none" w:sz="0" w:space="0" w:color="auto"/>
                <w:left w:val="none" w:sz="0" w:space="0" w:color="auto"/>
                <w:bottom w:val="none" w:sz="0" w:space="0" w:color="auto"/>
                <w:right w:val="none" w:sz="0" w:space="0" w:color="auto"/>
              </w:divBdr>
            </w:div>
            <w:div w:id="754475291">
              <w:marLeft w:val="0"/>
              <w:marRight w:val="0"/>
              <w:marTop w:val="0"/>
              <w:marBottom w:val="0"/>
              <w:divBdr>
                <w:top w:val="none" w:sz="0" w:space="0" w:color="auto"/>
                <w:left w:val="none" w:sz="0" w:space="0" w:color="auto"/>
                <w:bottom w:val="none" w:sz="0" w:space="0" w:color="auto"/>
                <w:right w:val="none" w:sz="0" w:space="0" w:color="auto"/>
              </w:divBdr>
            </w:div>
            <w:div w:id="2009210886">
              <w:marLeft w:val="0"/>
              <w:marRight w:val="0"/>
              <w:marTop w:val="0"/>
              <w:marBottom w:val="0"/>
              <w:divBdr>
                <w:top w:val="none" w:sz="0" w:space="0" w:color="auto"/>
                <w:left w:val="none" w:sz="0" w:space="0" w:color="auto"/>
                <w:bottom w:val="none" w:sz="0" w:space="0" w:color="auto"/>
                <w:right w:val="none" w:sz="0" w:space="0" w:color="auto"/>
              </w:divBdr>
            </w:div>
          </w:divsChild>
        </w:div>
        <w:div w:id="1754008113">
          <w:marLeft w:val="0"/>
          <w:marRight w:val="0"/>
          <w:marTop w:val="0"/>
          <w:marBottom w:val="0"/>
          <w:divBdr>
            <w:top w:val="none" w:sz="0" w:space="0" w:color="auto"/>
            <w:left w:val="none" w:sz="0" w:space="0" w:color="auto"/>
            <w:bottom w:val="none" w:sz="0" w:space="0" w:color="auto"/>
            <w:right w:val="none" w:sz="0" w:space="0" w:color="auto"/>
          </w:divBdr>
        </w:div>
        <w:div w:id="1994482622">
          <w:marLeft w:val="0"/>
          <w:marRight w:val="0"/>
          <w:marTop w:val="0"/>
          <w:marBottom w:val="0"/>
          <w:divBdr>
            <w:top w:val="none" w:sz="0" w:space="0" w:color="auto"/>
            <w:left w:val="none" w:sz="0" w:space="0" w:color="auto"/>
            <w:bottom w:val="none" w:sz="0" w:space="0" w:color="auto"/>
            <w:right w:val="none" w:sz="0" w:space="0" w:color="auto"/>
          </w:divBdr>
        </w:div>
      </w:divsChild>
    </w:div>
    <w:div w:id="479857054">
      <w:bodyDiv w:val="1"/>
      <w:marLeft w:val="0"/>
      <w:marRight w:val="0"/>
      <w:marTop w:val="0"/>
      <w:marBottom w:val="0"/>
      <w:divBdr>
        <w:top w:val="none" w:sz="0" w:space="0" w:color="auto"/>
        <w:left w:val="none" w:sz="0" w:space="0" w:color="auto"/>
        <w:bottom w:val="none" w:sz="0" w:space="0" w:color="auto"/>
        <w:right w:val="none" w:sz="0" w:space="0" w:color="auto"/>
      </w:divBdr>
      <w:divsChild>
        <w:div w:id="552280114">
          <w:marLeft w:val="0"/>
          <w:marRight w:val="0"/>
          <w:marTop w:val="0"/>
          <w:marBottom w:val="0"/>
          <w:divBdr>
            <w:top w:val="none" w:sz="0" w:space="0" w:color="auto"/>
            <w:left w:val="none" w:sz="0" w:space="0" w:color="auto"/>
            <w:bottom w:val="none" w:sz="0" w:space="0" w:color="auto"/>
            <w:right w:val="none" w:sz="0" w:space="0" w:color="auto"/>
          </w:divBdr>
          <w:divsChild>
            <w:div w:id="714736461">
              <w:marLeft w:val="0"/>
              <w:marRight w:val="0"/>
              <w:marTop w:val="30"/>
              <w:marBottom w:val="30"/>
              <w:divBdr>
                <w:top w:val="none" w:sz="0" w:space="0" w:color="auto"/>
                <w:left w:val="none" w:sz="0" w:space="0" w:color="auto"/>
                <w:bottom w:val="none" w:sz="0" w:space="0" w:color="auto"/>
                <w:right w:val="none" w:sz="0" w:space="0" w:color="auto"/>
              </w:divBdr>
              <w:divsChild>
                <w:div w:id="27023872">
                  <w:marLeft w:val="0"/>
                  <w:marRight w:val="0"/>
                  <w:marTop w:val="0"/>
                  <w:marBottom w:val="0"/>
                  <w:divBdr>
                    <w:top w:val="none" w:sz="0" w:space="0" w:color="auto"/>
                    <w:left w:val="none" w:sz="0" w:space="0" w:color="auto"/>
                    <w:bottom w:val="none" w:sz="0" w:space="0" w:color="auto"/>
                    <w:right w:val="none" w:sz="0" w:space="0" w:color="auto"/>
                  </w:divBdr>
                  <w:divsChild>
                    <w:div w:id="132645905">
                      <w:marLeft w:val="0"/>
                      <w:marRight w:val="0"/>
                      <w:marTop w:val="0"/>
                      <w:marBottom w:val="0"/>
                      <w:divBdr>
                        <w:top w:val="none" w:sz="0" w:space="0" w:color="auto"/>
                        <w:left w:val="none" w:sz="0" w:space="0" w:color="auto"/>
                        <w:bottom w:val="none" w:sz="0" w:space="0" w:color="auto"/>
                        <w:right w:val="none" w:sz="0" w:space="0" w:color="auto"/>
                      </w:divBdr>
                    </w:div>
                  </w:divsChild>
                </w:div>
                <w:div w:id="553808969">
                  <w:marLeft w:val="0"/>
                  <w:marRight w:val="0"/>
                  <w:marTop w:val="0"/>
                  <w:marBottom w:val="0"/>
                  <w:divBdr>
                    <w:top w:val="none" w:sz="0" w:space="0" w:color="auto"/>
                    <w:left w:val="none" w:sz="0" w:space="0" w:color="auto"/>
                    <w:bottom w:val="none" w:sz="0" w:space="0" w:color="auto"/>
                    <w:right w:val="none" w:sz="0" w:space="0" w:color="auto"/>
                  </w:divBdr>
                  <w:divsChild>
                    <w:div w:id="35471191">
                      <w:marLeft w:val="0"/>
                      <w:marRight w:val="0"/>
                      <w:marTop w:val="0"/>
                      <w:marBottom w:val="0"/>
                      <w:divBdr>
                        <w:top w:val="none" w:sz="0" w:space="0" w:color="auto"/>
                        <w:left w:val="none" w:sz="0" w:space="0" w:color="auto"/>
                        <w:bottom w:val="none" w:sz="0" w:space="0" w:color="auto"/>
                        <w:right w:val="none" w:sz="0" w:space="0" w:color="auto"/>
                      </w:divBdr>
                    </w:div>
                    <w:div w:id="184948177">
                      <w:marLeft w:val="0"/>
                      <w:marRight w:val="0"/>
                      <w:marTop w:val="0"/>
                      <w:marBottom w:val="0"/>
                      <w:divBdr>
                        <w:top w:val="none" w:sz="0" w:space="0" w:color="auto"/>
                        <w:left w:val="none" w:sz="0" w:space="0" w:color="auto"/>
                        <w:bottom w:val="none" w:sz="0" w:space="0" w:color="auto"/>
                        <w:right w:val="none" w:sz="0" w:space="0" w:color="auto"/>
                      </w:divBdr>
                    </w:div>
                    <w:div w:id="222446082">
                      <w:marLeft w:val="0"/>
                      <w:marRight w:val="0"/>
                      <w:marTop w:val="0"/>
                      <w:marBottom w:val="0"/>
                      <w:divBdr>
                        <w:top w:val="none" w:sz="0" w:space="0" w:color="auto"/>
                        <w:left w:val="none" w:sz="0" w:space="0" w:color="auto"/>
                        <w:bottom w:val="none" w:sz="0" w:space="0" w:color="auto"/>
                        <w:right w:val="none" w:sz="0" w:space="0" w:color="auto"/>
                      </w:divBdr>
                    </w:div>
                    <w:div w:id="431633870">
                      <w:marLeft w:val="0"/>
                      <w:marRight w:val="0"/>
                      <w:marTop w:val="0"/>
                      <w:marBottom w:val="0"/>
                      <w:divBdr>
                        <w:top w:val="none" w:sz="0" w:space="0" w:color="auto"/>
                        <w:left w:val="none" w:sz="0" w:space="0" w:color="auto"/>
                        <w:bottom w:val="none" w:sz="0" w:space="0" w:color="auto"/>
                        <w:right w:val="none" w:sz="0" w:space="0" w:color="auto"/>
                      </w:divBdr>
                    </w:div>
                    <w:div w:id="628098507">
                      <w:marLeft w:val="0"/>
                      <w:marRight w:val="0"/>
                      <w:marTop w:val="0"/>
                      <w:marBottom w:val="0"/>
                      <w:divBdr>
                        <w:top w:val="none" w:sz="0" w:space="0" w:color="auto"/>
                        <w:left w:val="none" w:sz="0" w:space="0" w:color="auto"/>
                        <w:bottom w:val="none" w:sz="0" w:space="0" w:color="auto"/>
                        <w:right w:val="none" w:sz="0" w:space="0" w:color="auto"/>
                      </w:divBdr>
                    </w:div>
                    <w:div w:id="643660433">
                      <w:marLeft w:val="0"/>
                      <w:marRight w:val="0"/>
                      <w:marTop w:val="0"/>
                      <w:marBottom w:val="0"/>
                      <w:divBdr>
                        <w:top w:val="none" w:sz="0" w:space="0" w:color="auto"/>
                        <w:left w:val="none" w:sz="0" w:space="0" w:color="auto"/>
                        <w:bottom w:val="none" w:sz="0" w:space="0" w:color="auto"/>
                        <w:right w:val="none" w:sz="0" w:space="0" w:color="auto"/>
                      </w:divBdr>
                    </w:div>
                    <w:div w:id="693503892">
                      <w:marLeft w:val="0"/>
                      <w:marRight w:val="0"/>
                      <w:marTop w:val="0"/>
                      <w:marBottom w:val="0"/>
                      <w:divBdr>
                        <w:top w:val="none" w:sz="0" w:space="0" w:color="auto"/>
                        <w:left w:val="none" w:sz="0" w:space="0" w:color="auto"/>
                        <w:bottom w:val="none" w:sz="0" w:space="0" w:color="auto"/>
                        <w:right w:val="none" w:sz="0" w:space="0" w:color="auto"/>
                      </w:divBdr>
                    </w:div>
                    <w:div w:id="840897271">
                      <w:marLeft w:val="0"/>
                      <w:marRight w:val="0"/>
                      <w:marTop w:val="0"/>
                      <w:marBottom w:val="0"/>
                      <w:divBdr>
                        <w:top w:val="none" w:sz="0" w:space="0" w:color="auto"/>
                        <w:left w:val="none" w:sz="0" w:space="0" w:color="auto"/>
                        <w:bottom w:val="none" w:sz="0" w:space="0" w:color="auto"/>
                        <w:right w:val="none" w:sz="0" w:space="0" w:color="auto"/>
                      </w:divBdr>
                    </w:div>
                    <w:div w:id="895163930">
                      <w:marLeft w:val="0"/>
                      <w:marRight w:val="0"/>
                      <w:marTop w:val="0"/>
                      <w:marBottom w:val="0"/>
                      <w:divBdr>
                        <w:top w:val="none" w:sz="0" w:space="0" w:color="auto"/>
                        <w:left w:val="none" w:sz="0" w:space="0" w:color="auto"/>
                        <w:bottom w:val="none" w:sz="0" w:space="0" w:color="auto"/>
                        <w:right w:val="none" w:sz="0" w:space="0" w:color="auto"/>
                      </w:divBdr>
                    </w:div>
                    <w:div w:id="957445892">
                      <w:marLeft w:val="0"/>
                      <w:marRight w:val="0"/>
                      <w:marTop w:val="0"/>
                      <w:marBottom w:val="0"/>
                      <w:divBdr>
                        <w:top w:val="none" w:sz="0" w:space="0" w:color="auto"/>
                        <w:left w:val="none" w:sz="0" w:space="0" w:color="auto"/>
                        <w:bottom w:val="none" w:sz="0" w:space="0" w:color="auto"/>
                        <w:right w:val="none" w:sz="0" w:space="0" w:color="auto"/>
                      </w:divBdr>
                    </w:div>
                    <w:div w:id="1001157672">
                      <w:marLeft w:val="0"/>
                      <w:marRight w:val="0"/>
                      <w:marTop w:val="0"/>
                      <w:marBottom w:val="0"/>
                      <w:divBdr>
                        <w:top w:val="none" w:sz="0" w:space="0" w:color="auto"/>
                        <w:left w:val="none" w:sz="0" w:space="0" w:color="auto"/>
                        <w:bottom w:val="none" w:sz="0" w:space="0" w:color="auto"/>
                        <w:right w:val="none" w:sz="0" w:space="0" w:color="auto"/>
                      </w:divBdr>
                    </w:div>
                    <w:div w:id="1031808812">
                      <w:marLeft w:val="0"/>
                      <w:marRight w:val="0"/>
                      <w:marTop w:val="0"/>
                      <w:marBottom w:val="0"/>
                      <w:divBdr>
                        <w:top w:val="none" w:sz="0" w:space="0" w:color="auto"/>
                        <w:left w:val="none" w:sz="0" w:space="0" w:color="auto"/>
                        <w:bottom w:val="none" w:sz="0" w:space="0" w:color="auto"/>
                        <w:right w:val="none" w:sz="0" w:space="0" w:color="auto"/>
                      </w:divBdr>
                    </w:div>
                    <w:div w:id="1032995419">
                      <w:marLeft w:val="0"/>
                      <w:marRight w:val="0"/>
                      <w:marTop w:val="0"/>
                      <w:marBottom w:val="0"/>
                      <w:divBdr>
                        <w:top w:val="none" w:sz="0" w:space="0" w:color="auto"/>
                        <w:left w:val="none" w:sz="0" w:space="0" w:color="auto"/>
                        <w:bottom w:val="none" w:sz="0" w:space="0" w:color="auto"/>
                        <w:right w:val="none" w:sz="0" w:space="0" w:color="auto"/>
                      </w:divBdr>
                    </w:div>
                    <w:div w:id="1033725455">
                      <w:marLeft w:val="0"/>
                      <w:marRight w:val="0"/>
                      <w:marTop w:val="0"/>
                      <w:marBottom w:val="0"/>
                      <w:divBdr>
                        <w:top w:val="none" w:sz="0" w:space="0" w:color="auto"/>
                        <w:left w:val="none" w:sz="0" w:space="0" w:color="auto"/>
                        <w:bottom w:val="none" w:sz="0" w:space="0" w:color="auto"/>
                        <w:right w:val="none" w:sz="0" w:space="0" w:color="auto"/>
                      </w:divBdr>
                    </w:div>
                    <w:div w:id="1041054148">
                      <w:marLeft w:val="0"/>
                      <w:marRight w:val="0"/>
                      <w:marTop w:val="0"/>
                      <w:marBottom w:val="0"/>
                      <w:divBdr>
                        <w:top w:val="none" w:sz="0" w:space="0" w:color="auto"/>
                        <w:left w:val="none" w:sz="0" w:space="0" w:color="auto"/>
                        <w:bottom w:val="none" w:sz="0" w:space="0" w:color="auto"/>
                        <w:right w:val="none" w:sz="0" w:space="0" w:color="auto"/>
                      </w:divBdr>
                    </w:div>
                    <w:div w:id="1188834559">
                      <w:marLeft w:val="0"/>
                      <w:marRight w:val="0"/>
                      <w:marTop w:val="0"/>
                      <w:marBottom w:val="0"/>
                      <w:divBdr>
                        <w:top w:val="none" w:sz="0" w:space="0" w:color="auto"/>
                        <w:left w:val="none" w:sz="0" w:space="0" w:color="auto"/>
                        <w:bottom w:val="none" w:sz="0" w:space="0" w:color="auto"/>
                        <w:right w:val="none" w:sz="0" w:space="0" w:color="auto"/>
                      </w:divBdr>
                    </w:div>
                    <w:div w:id="1294094622">
                      <w:marLeft w:val="0"/>
                      <w:marRight w:val="0"/>
                      <w:marTop w:val="0"/>
                      <w:marBottom w:val="0"/>
                      <w:divBdr>
                        <w:top w:val="none" w:sz="0" w:space="0" w:color="auto"/>
                        <w:left w:val="none" w:sz="0" w:space="0" w:color="auto"/>
                        <w:bottom w:val="none" w:sz="0" w:space="0" w:color="auto"/>
                        <w:right w:val="none" w:sz="0" w:space="0" w:color="auto"/>
                      </w:divBdr>
                    </w:div>
                    <w:div w:id="1445921895">
                      <w:marLeft w:val="0"/>
                      <w:marRight w:val="0"/>
                      <w:marTop w:val="0"/>
                      <w:marBottom w:val="0"/>
                      <w:divBdr>
                        <w:top w:val="none" w:sz="0" w:space="0" w:color="auto"/>
                        <w:left w:val="none" w:sz="0" w:space="0" w:color="auto"/>
                        <w:bottom w:val="none" w:sz="0" w:space="0" w:color="auto"/>
                        <w:right w:val="none" w:sz="0" w:space="0" w:color="auto"/>
                      </w:divBdr>
                    </w:div>
                    <w:div w:id="1565944480">
                      <w:marLeft w:val="0"/>
                      <w:marRight w:val="0"/>
                      <w:marTop w:val="0"/>
                      <w:marBottom w:val="0"/>
                      <w:divBdr>
                        <w:top w:val="none" w:sz="0" w:space="0" w:color="auto"/>
                        <w:left w:val="none" w:sz="0" w:space="0" w:color="auto"/>
                        <w:bottom w:val="none" w:sz="0" w:space="0" w:color="auto"/>
                        <w:right w:val="none" w:sz="0" w:space="0" w:color="auto"/>
                      </w:divBdr>
                    </w:div>
                    <w:div w:id="1782646279">
                      <w:marLeft w:val="0"/>
                      <w:marRight w:val="0"/>
                      <w:marTop w:val="0"/>
                      <w:marBottom w:val="0"/>
                      <w:divBdr>
                        <w:top w:val="none" w:sz="0" w:space="0" w:color="auto"/>
                        <w:left w:val="none" w:sz="0" w:space="0" w:color="auto"/>
                        <w:bottom w:val="none" w:sz="0" w:space="0" w:color="auto"/>
                        <w:right w:val="none" w:sz="0" w:space="0" w:color="auto"/>
                      </w:divBdr>
                    </w:div>
                    <w:div w:id="1818374571">
                      <w:marLeft w:val="0"/>
                      <w:marRight w:val="0"/>
                      <w:marTop w:val="0"/>
                      <w:marBottom w:val="0"/>
                      <w:divBdr>
                        <w:top w:val="none" w:sz="0" w:space="0" w:color="auto"/>
                        <w:left w:val="none" w:sz="0" w:space="0" w:color="auto"/>
                        <w:bottom w:val="none" w:sz="0" w:space="0" w:color="auto"/>
                        <w:right w:val="none" w:sz="0" w:space="0" w:color="auto"/>
                      </w:divBdr>
                    </w:div>
                    <w:div w:id="1874616656">
                      <w:marLeft w:val="0"/>
                      <w:marRight w:val="0"/>
                      <w:marTop w:val="0"/>
                      <w:marBottom w:val="0"/>
                      <w:divBdr>
                        <w:top w:val="none" w:sz="0" w:space="0" w:color="auto"/>
                        <w:left w:val="none" w:sz="0" w:space="0" w:color="auto"/>
                        <w:bottom w:val="none" w:sz="0" w:space="0" w:color="auto"/>
                        <w:right w:val="none" w:sz="0" w:space="0" w:color="auto"/>
                      </w:divBdr>
                    </w:div>
                    <w:div w:id="1905992272">
                      <w:marLeft w:val="0"/>
                      <w:marRight w:val="0"/>
                      <w:marTop w:val="0"/>
                      <w:marBottom w:val="0"/>
                      <w:divBdr>
                        <w:top w:val="none" w:sz="0" w:space="0" w:color="auto"/>
                        <w:left w:val="none" w:sz="0" w:space="0" w:color="auto"/>
                        <w:bottom w:val="none" w:sz="0" w:space="0" w:color="auto"/>
                        <w:right w:val="none" w:sz="0" w:space="0" w:color="auto"/>
                      </w:divBdr>
                    </w:div>
                    <w:div w:id="1930575544">
                      <w:marLeft w:val="0"/>
                      <w:marRight w:val="0"/>
                      <w:marTop w:val="0"/>
                      <w:marBottom w:val="0"/>
                      <w:divBdr>
                        <w:top w:val="none" w:sz="0" w:space="0" w:color="auto"/>
                        <w:left w:val="none" w:sz="0" w:space="0" w:color="auto"/>
                        <w:bottom w:val="none" w:sz="0" w:space="0" w:color="auto"/>
                        <w:right w:val="none" w:sz="0" w:space="0" w:color="auto"/>
                      </w:divBdr>
                    </w:div>
                    <w:div w:id="1931968059">
                      <w:marLeft w:val="0"/>
                      <w:marRight w:val="0"/>
                      <w:marTop w:val="0"/>
                      <w:marBottom w:val="0"/>
                      <w:divBdr>
                        <w:top w:val="none" w:sz="0" w:space="0" w:color="auto"/>
                        <w:left w:val="none" w:sz="0" w:space="0" w:color="auto"/>
                        <w:bottom w:val="none" w:sz="0" w:space="0" w:color="auto"/>
                        <w:right w:val="none" w:sz="0" w:space="0" w:color="auto"/>
                      </w:divBdr>
                    </w:div>
                    <w:div w:id="1990937252">
                      <w:marLeft w:val="0"/>
                      <w:marRight w:val="0"/>
                      <w:marTop w:val="0"/>
                      <w:marBottom w:val="0"/>
                      <w:divBdr>
                        <w:top w:val="none" w:sz="0" w:space="0" w:color="auto"/>
                        <w:left w:val="none" w:sz="0" w:space="0" w:color="auto"/>
                        <w:bottom w:val="none" w:sz="0" w:space="0" w:color="auto"/>
                        <w:right w:val="none" w:sz="0" w:space="0" w:color="auto"/>
                      </w:divBdr>
                    </w:div>
                    <w:div w:id="2086145798">
                      <w:marLeft w:val="0"/>
                      <w:marRight w:val="0"/>
                      <w:marTop w:val="0"/>
                      <w:marBottom w:val="0"/>
                      <w:divBdr>
                        <w:top w:val="none" w:sz="0" w:space="0" w:color="auto"/>
                        <w:left w:val="none" w:sz="0" w:space="0" w:color="auto"/>
                        <w:bottom w:val="none" w:sz="0" w:space="0" w:color="auto"/>
                        <w:right w:val="none" w:sz="0" w:space="0" w:color="auto"/>
                      </w:divBdr>
                    </w:div>
                  </w:divsChild>
                </w:div>
                <w:div w:id="736248521">
                  <w:marLeft w:val="0"/>
                  <w:marRight w:val="0"/>
                  <w:marTop w:val="0"/>
                  <w:marBottom w:val="0"/>
                  <w:divBdr>
                    <w:top w:val="none" w:sz="0" w:space="0" w:color="auto"/>
                    <w:left w:val="none" w:sz="0" w:space="0" w:color="auto"/>
                    <w:bottom w:val="none" w:sz="0" w:space="0" w:color="auto"/>
                    <w:right w:val="none" w:sz="0" w:space="0" w:color="auto"/>
                  </w:divBdr>
                  <w:divsChild>
                    <w:div w:id="513153044">
                      <w:marLeft w:val="0"/>
                      <w:marRight w:val="0"/>
                      <w:marTop w:val="0"/>
                      <w:marBottom w:val="0"/>
                      <w:divBdr>
                        <w:top w:val="none" w:sz="0" w:space="0" w:color="auto"/>
                        <w:left w:val="none" w:sz="0" w:space="0" w:color="auto"/>
                        <w:bottom w:val="none" w:sz="0" w:space="0" w:color="auto"/>
                        <w:right w:val="none" w:sz="0" w:space="0" w:color="auto"/>
                      </w:divBdr>
                    </w:div>
                    <w:div w:id="765157701">
                      <w:marLeft w:val="0"/>
                      <w:marRight w:val="0"/>
                      <w:marTop w:val="0"/>
                      <w:marBottom w:val="0"/>
                      <w:divBdr>
                        <w:top w:val="none" w:sz="0" w:space="0" w:color="auto"/>
                        <w:left w:val="none" w:sz="0" w:space="0" w:color="auto"/>
                        <w:bottom w:val="none" w:sz="0" w:space="0" w:color="auto"/>
                        <w:right w:val="none" w:sz="0" w:space="0" w:color="auto"/>
                      </w:divBdr>
                    </w:div>
                    <w:div w:id="1497577947">
                      <w:marLeft w:val="0"/>
                      <w:marRight w:val="0"/>
                      <w:marTop w:val="0"/>
                      <w:marBottom w:val="0"/>
                      <w:divBdr>
                        <w:top w:val="none" w:sz="0" w:space="0" w:color="auto"/>
                        <w:left w:val="none" w:sz="0" w:space="0" w:color="auto"/>
                        <w:bottom w:val="none" w:sz="0" w:space="0" w:color="auto"/>
                        <w:right w:val="none" w:sz="0" w:space="0" w:color="auto"/>
                      </w:divBdr>
                    </w:div>
                  </w:divsChild>
                </w:div>
                <w:div w:id="1732343588">
                  <w:marLeft w:val="0"/>
                  <w:marRight w:val="0"/>
                  <w:marTop w:val="0"/>
                  <w:marBottom w:val="0"/>
                  <w:divBdr>
                    <w:top w:val="none" w:sz="0" w:space="0" w:color="auto"/>
                    <w:left w:val="none" w:sz="0" w:space="0" w:color="auto"/>
                    <w:bottom w:val="none" w:sz="0" w:space="0" w:color="auto"/>
                    <w:right w:val="none" w:sz="0" w:space="0" w:color="auto"/>
                  </w:divBdr>
                  <w:divsChild>
                    <w:div w:id="326905310">
                      <w:marLeft w:val="0"/>
                      <w:marRight w:val="0"/>
                      <w:marTop w:val="0"/>
                      <w:marBottom w:val="0"/>
                      <w:divBdr>
                        <w:top w:val="none" w:sz="0" w:space="0" w:color="auto"/>
                        <w:left w:val="none" w:sz="0" w:space="0" w:color="auto"/>
                        <w:bottom w:val="none" w:sz="0" w:space="0" w:color="auto"/>
                        <w:right w:val="none" w:sz="0" w:space="0" w:color="auto"/>
                      </w:divBdr>
                    </w:div>
                    <w:div w:id="349262156">
                      <w:marLeft w:val="0"/>
                      <w:marRight w:val="0"/>
                      <w:marTop w:val="0"/>
                      <w:marBottom w:val="0"/>
                      <w:divBdr>
                        <w:top w:val="none" w:sz="0" w:space="0" w:color="auto"/>
                        <w:left w:val="none" w:sz="0" w:space="0" w:color="auto"/>
                        <w:bottom w:val="none" w:sz="0" w:space="0" w:color="auto"/>
                        <w:right w:val="none" w:sz="0" w:space="0" w:color="auto"/>
                      </w:divBdr>
                    </w:div>
                    <w:div w:id="676614570">
                      <w:marLeft w:val="0"/>
                      <w:marRight w:val="0"/>
                      <w:marTop w:val="0"/>
                      <w:marBottom w:val="0"/>
                      <w:divBdr>
                        <w:top w:val="none" w:sz="0" w:space="0" w:color="auto"/>
                        <w:left w:val="none" w:sz="0" w:space="0" w:color="auto"/>
                        <w:bottom w:val="none" w:sz="0" w:space="0" w:color="auto"/>
                        <w:right w:val="none" w:sz="0" w:space="0" w:color="auto"/>
                      </w:divBdr>
                    </w:div>
                    <w:div w:id="726496543">
                      <w:marLeft w:val="0"/>
                      <w:marRight w:val="0"/>
                      <w:marTop w:val="0"/>
                      <w:marBottom w:val="0"/>
                      <w:divBdr>
                        <w:top w:val="none" w:sz="0" w:space="0" w:color="auto"/>
                        <w:left w:val="none" w:sz="0" w:space="0" w:color="auto"/>
                        <w:bottom w:val="none" w:sz="0" w:space="0" w:color="auto"/>
                        <w:right w:val="none" w:sz="0" w:space="0" w:color="auto"/>
                      </w:divBdr>
                    </w:div>
                    <w:div w:id="770589329">
                      <w:marLeft w:val="0"/>
                      <w:marRight w:val="0"/>
                      <w:marTop w:val="0"/>
                      <w:marBottom w:val="0"/>
                      <w:divBdr>
                        <w:top w:val="none" w:sz="0" w:space="0" w:color="auto"/>
                        <w:left w:val="none" w:sz="0" w:space="0" w:color="auto"/>
                        <w:bottom w:val="none" w:sz="0" w:space="0" w:color="auto"/>
                        <w:right w:val="none" w:sz="0" w:space="0" w:color="auto"/>
                      </w:divBdr>
                    </w:div>
                    <w:div w:id="1021929621">
                      <w:marLeft w:val="0"/>
                      <w:marRight w:val="0"/>
                      <w:marTop w:val="0"/>
                      <w:marBottom w:val="0"/>
                      <w:divBdr>
                        <w:top w:val="none" w:sz="0" w:space="0" w:color="auto"/>
                        <w:left w:val="none" w:sz="0" w:space="0" w:color="auto"/>
                        <w:bottom w:val="none" w:sz="0" w:space="0" w:color="auto"/>
                        <w:right w:val="none" w:sz="0" w:space="0" w:color="auto"/>
                      </w:divBdr>
                    </w:div>
                    <w:div w:id="1302342351">
                      <w:marLeft w:val="0"/>
                      <w:marRight w:val="0"/>
                      <w:marTop w:val="0"/>
                      <w:marBottom w:val="0"/>
                      <w:divBdr>
                        <w:top w:val="none" w:sz="0" w:space="0" w:color="auto"/>
                        <w:left w:val="none" w:sz="0" w:space="0" w:color="auto"/>
                        <w:bottom w:val="none" w:sz="0" w:space="0" w:color="auto"/>
                        <w:right w:val="none" w:sz="0" w:space="0" w:color="auto"/>
                      </w:divBdr>
                    </w:div>
                    <w:div w:id="1454404111">
                      <w:marLeft w:val="0"/>
                      <w:marRight w:val="0"/>
                      <w:marTop w:val="0"/>
                      <w:marBottom w:val="0"/>
                      <w:divBdr>
                        <w:top w:val="none" w:sz="0" w:space="0" w:color="auto"/>
                        <w:left w:val="none" w:sz="0" w:space="0" w:color="auto"/>
                        <w:bottom w:val="none" w:sz="0" w:space="0" w:color="auto"/>
                        <w:right w:val="none" w:sz="0" w:space="0" w:color="auto"/>
                      </w:divBdr>
                    </w:div>
                    <w:div w:id="1477145778">
                      <w:marLeft w:val="0"/>
                      <w:marRight w:val="0"/>
                      <w:marTop w:val="0"/>
                      <w:marBottom w:val="0"/>
                      <w:divBdr>
                        <w:top w:val="none" w:sz="0" w:space="0" w:color="auto"/>
                        <w:left w:val="none" w:sz="0" w:space="0" w:color="auto"/>
                        <w:bottom w:val="none" w:sz="0" w:space="0" w:color="auto"/>
                        <w:right w:val="none" w:sz="0" w:space="0" w:color="auto"/>
                      </w:divBdr>
                    </w:div>
                    <w:div w:id="1517033349">
                      <w:marLeft w:val="0"/>
                      <w:marRight w:val="0"/>
                      <w:marTop w:val="0"/>
                      <w:marBottom w:val="0"/>
                      <w:divBdr>
                        <w:top w:val="none" w:sz="0" w:space="0" w:color="auto"/>
                        <w:left w:val="none" w:sz="0" w:space="0" w:color="auto"/>
                        <w:bottom w:val="none" w:sz="0" w:space="0" w:color="auto"/>
                        <w:right w:val="none" w:sz="0" w:space="0" w:color="auto"/>
                      </w:divBdr>
                    </w:div>
                    <w:div w:id="1703556054">
                      <w:marLeft w:val="0"/>
                      <w:marRight w:val="0"/>
                      <w:marTop w:val="0"/>
                      <w:marBottom w:val="0"/>
                      <w:divBdr>
                        <w:top w:val="none" w:sz="0" w:space="0" w:color="auto"/>
                        <w:left w:val="none" w:sz="0" w:space="0" w:color="auto"/>
                        <w:bottom w:val="none" w:sz="0" w:space="0" w:color="auto"/>
                        <w:right w:val="none" w:sz="0" w:space="0" w:color="auto"/>
                      </w:divBdr>
                    </w:div>
                    <w:div w:id="1749573369">
                      <w:marLeft w:val="0"/>
                      <w:marRight w:val="0"/>
                      <w:marTop w:val="0"/>
                      <w:marBottom w:val="0"/>
                      <w:divBdr>
                        <w:top w:val="none" w:sz="0" w:space="0" w:color="auto"/>
                        <w:left w:val="none" w:sz="0" w:space="0" w:color="auto"/>
                        <w:bottom w:val="none" w:sz="0" w:space="0" w:color="auto"/>
                        <w:right w:val="none" w:sz="0" w:space="0" w:color="auto"/>
                      </w:divBdr>
                    </w:div>
                    <w:div w:id="1799447839">
                      <w:marLeft w:val="0"/>
                      <w:marRight w:val="0"/>
                      <w:marTop w:val="0"/>
                      <w:marBottom w:val="0"/>
                      <w:divBdr>
                        <w:top w:val="none" w:sz="0" w:space="0" w:color="auto"/>
                        <w:left w:val="none" w:sz="0" w:space="0" w:color="auto"/>
                        <w:bottom w:val="none" w:sz="0" w:space="0" w:color="auto"/>
                        <w:right w:val="none" w:sz="0" w:space="0" w:color="auto"/>
                      </w:divBdr>
                    </w:div>
                    <w:div w:id="1811289294">
                      <w:marLeft w:val="0"/>
                      <w:marRight w:val="0"/>
                      <w:marTop w:val="0"/>
                      <w:marBottom w:val="0"/>
                      <w:divBdr>
                        <w:top w:val="none" w:sz="0" w:space="0" w:color="auto"/>
                        <w:left w:val="none" w:sz="0" w:space="0" w:color="auto"/>
                        <w:bottom w:val="none" w:sz="0" w:space="0" w:color="auto"/>
                        <w:right w:val="none" w:sz="0" w:space="0" w:color="auto"/>
                      </w:divBdr>
                    </w:div>
                    <w:div w:id="2133132858">
                      <w:marLeft w:val="0"/>
                      <w:marRight w:val="0"/>
                      <w:marTop w:val="0"/>
                      <w:marBottom w:val="0"/>
                      <w:divBdr>
                        <w:top w:val="none" w:sz="0" w:space="0" w:color="auto"/>
                        <w:left w:val="none" w:sz="0" w:space="0" w:color="auto"/>
                        <w:bottom w:val="none" w:sz="0" w:space="0" w:color="auto"/>
                        <w:right w:val="none" w:sz="0" w:space="0" w:color="auto"/>
                      </w:divBdr>
                    </w:div>
                  </w:divsChild>
                </w:div>
                <w:div w:id="1870607037">
                  <w:marLeft w:val="0"/>
                  <w:marRight w:val="0"/>
                  <w:marTop w:val="0"/>
                  <w:marBottom w:val="0"/>
                  <w:divBdr>
                    <w:top w:val="none" w:sz="0" w:space="0" w:color="auto"/>
                    <w:left w:val="none" w:sz="0" w:space="0" w:color="auto"/>
                    <w:bottom w:val="none" w:sz="0" w:space="0" w:color="auto"/>
                    <w:right w:val="none" w:sz="0" w:space="0" w:color="auto"/>
                  </w:divBdr>
                  <w:divsChild>
                    <w:div w:id="97528490">
                      <w:marLeft w:val="0"/>
                      <w:marRight w:val="0"/>
                      <w:marTop w:val="0"/>
                      <w:marBottom w:val="0"/>
                      <w:divBdr>
                        <w:top w:val="none" w:sz="0" w:space="0" w:color="auto"/>
                        <w:left w:val="none" w:sz="0" w:space="0" w:color="auto"/>
                        <w:bottom w:val="none" w:sz="0" w:space="0" w:color="auto"/>
                        <w:right w:val="none" w:sz="0" w:space="0" w:color="auto"/>
                      </w:divBdr>
                    </w:div>
                    <w:div w:id="612251123">
                      <w:marLeft w:val="0"/>
                      <w:marRight w:val="0"/>
                      <w:marTop w:val="0"/>
                      <w:marBottom w:val="0"/>
                      <w:divBdr>
                        <w:top w:val="none" w:sz="0" w:space="0" w:color="auto"/>
                        <w:left w:val="none" w:sz="0" w:space="0" w:color="auto"/>
                        <w:bottom w:val="none" w:sz="0" w:space="0" w:color="auto"/>
                        <w:right w:val="none" w:sz="0" w:space="0" w:color="auto"/>
                      </w:divBdr>
                    </w:div>
                    <w:div w:id="1236696838">
                      <w:marLeft w:val="0"/>
                      <w:marRight w:val="0"/>
                      <w:marTop w:val="0"/>
                      <w:marBottom w:val="0"/>
                      <w:divBdr>
                        <w:top w:val="none" w:sz="0" w:space="0" w:color="auto"/>
                        <w:left w:val="none" w:sz="0" w:space="0" w:color="auto"/>
                        <w:bottom w:val="none" w:sz="0" w:space="0" w:color="auto"/>
                        <w:right w:val="none" w:sz="0" w:space="0" w:color="auto"/>
                      </w:divBdr>
                    </w:div>
                    <w:div w:id="1373723630">
                      <w:marLeft w:val="0"/>
                      <w:marRight w:val="0"/>
                      <w:marTop w:val="0"/>
                      <w:marBottom w:val="0"/>
                      <w:divBdr>
                        <w:top w:val="none" w:sz="0" w:space="0" w:color="auto"/>
                        <w:left w:val="none" w:sz="0" w:space="0" w:color="auto"/>
                        <w:bottom w:val="none" w:sz="0" w:space="0" w:color="auto"/>
                        <w:right w:val="none" w:sz="0" w:space="0" w:color="auto"/>
                      </w:divBdr>
                    </w:div>
                  </w:divsChild>
                </w:div>
                <w:div w:id="1874729809">
                  <w:marLeft w:val="0"/>
                  <w:marRight w:val="0"/>
                  <w:marTop w:val="0"/>
                  <w:marBottom w:val="0"/>
                  <w:divBdr>
                    <w:top w:val="none" w:sz="0" w:space="0" w:color="auto"/>
                    <w:left w:val="none" w:sz="0" w:space="0" w:color="auto"/>
                    <w:bottom w:val="none" w:sz="0" w:space="0" w:color="auto"/>
                    <w:right w:val="none" w:sz="0" w:space="0" w:color="auto"/>
                  </w:divBdr>
                  <w:divsChild>
                    <w:div w:id="914247697">
                      <w:marLeft w:val="0"/>
                      <w:marRight w:val="0"/>
                      <w:marTop w:val="0"/>
                      <w:marBottom w:val="0"/>
                      <w:divBdr>
                        <w:top w:val="none" w:sz="0" w:space="0" w:color="auto"/>
                        <w:left w:val="none" w:sz="0" w:space="0" w:color="auto"/>
                        <w:bottom w:val="none" w:sz="0" w:space="0" w:color="auto"/>
                        <w:right w:val="none" w:sz="0" w:space="0" w:color="auto"/>
                      </w:divBdr>
                    </w:div>
                    <w:div w:id="1263490536">
                      <w:marLeft w:val="0"/>
                      <w:marRight w:val="0"/>
                      <w:marTop w:val="0"/>
                      <w:marBottom w:val="0"/>
                      <w:divBdr>
                        <w:top w:val="none" w:sz="0" w:space="0" w:color="auto"/>
                        <w:left w:val="none" w:sz="0" w:space="0" w:color="auto"/>
                        <w:bottom w:val="none" w:sz="0" w:space="0" w:color="auto"/>
                        <w:right w:val="none" w:sz="0" w:space="0" w:color="auto"/>
                      </w:divBdr>
                    </w:div>
                    <w:div w:id="1328512585">
                      <w:marLeft w:val="0"/>
                      <w:marRight w:val="0"/>
                      <w:marTop w:val="0"/>
                      <w:marBottom w:val="0"/>
                      <w:divBdr>
                        <w:top w:val="none" w:sz="0" w:space="0" w:color="auto"/>
                        <w:left w:val="none" w:sz="0" w:space="0" w:color="auto"/>
                        <w:bottom w:val="none" w:sz="0" w:space="0" w:color="auto"/>
                        <w:right w:val="none" w:sz="0" w:space="0" w:color="auto"/>
                      </w:divBdr>
                    </w:div>
                  </w:divsChild>
                </w:div>
                <w:div w:id="1966885148">
                  <w:marLeft w:val="0"/>
                  <w:marRight w:val="0"/>
                  <w:marTop w:val="0"/>
                  <w:marBottom w:val="0"/>
                  <w:divBdr>
                    <w:top w:val="none" w:sz="0" w:space="0" w:color="auto"/>
                    <w:left w:val="none" w:sz="0" w:space="0" w:color="auto"/>
                    <w:bottom w:val="none" w:sz="0" w:space="0" w:color="auto"/>
                    <w:right w:val="none" w:sz="0" w:space="0" w:color="auto"/>
                  </w:divBdr>
                  <w:divsChild>
                    <w:div w:id="62456859">
                      <w:marLeft w:val="0"/>
                      <w:marRight w:val="0"/>
                      <w:marTop w:val="0"/>
                      <w:marBottom w:val="0"/>
                      <w:divBdr>
                        <w:top w:val="none" w:sz="0" w:space="0" w:color="auto"/>
                        <w:left w:val="none" w:sz="0" w:space="0" w:color="auto"/>
                        <w:bottom w:val="none" w:sz="0" w:space="0" w:color="auto"/>
                        <w:right w:val="none" w:sz="0" w:space="0" w:color="auto"/>
                      </w:divBdr>
                    </w:div>
                    <w:div w:id="138891035">
                      <w:marLeft w:val="0"/>
                      <w:marRight w:val="0"/>
                      <w:marTop w:val="0"/>
                      <w:marBottom w:val="0"/>
                      <w:divBdr>
                        <w:top w:val="none" w:sz="0" w:space="0" w:color="auto"/>
                        <w:left w:val="none" w:sz="0" w:space="0" w:color="auto"/>
                        <w:bottom w:val="none" w:sz="0" w:space="0" w:color="auto"/>
                        <w:right w:val="none" w:sz="0" w:space="0" w:color="auto"/>
                      </w:divBdr>
                    </w:div>
                    <w:div w:id="268006000">
                      <w:marLeft w:val="0"/>
                      <w:marRight w:val="0"/>
                      <w:marTop w:val="0"/>
                      <w:marBottom w:val="0"/>
                      <w:divBdr>
                        <w:top w:val="none" w:sz="0" w:space="0" w:color="auto"/>
                        <w:left w:val="none" w:sz="0" w:space="0" w:color="auto"/>
                        <w:bottom w:val="none" w:sz="0" w:space="0" w:color="auto"/>
                        <w:right w:val="none" w:sz="0" w:space="0" w:color="auto"/>
                      </w:divBdr>
                    </w:div>
                    <w:div w:id="286858995">
                      <w:marLeft w:val="0"/>
                      <w:marRight w:val="0"/>
                      <w:marTop w:val="0"/>
                      <w:marBottom w:val="0"/>
                      <w:divBdr>
                        <w:top w:val="none" w:sz="0" w:space="0" w:color="auto"/>
                        <w:left w:val="none" w:sz="0" w:space="0" w:color="auto"/>
                        <w:bottom w:val="none" w:sz="0" w:space="0" w:color="auto"/>
                        <w:right w:val="none" w:sz="0" w:space="0" w:color="auto"/>
                      </w:divBdr>
                    </w:div>
                    <w:div w:id="305353491">
                      <w:marLeft w:val="0"/>
                      <w:marRight w:val="0"/>
                      <w:marTop w:val="0"/>
                      <w:marBottom w:val="0"/>
                      <w:divBdr>
                        <w:top w:val="none" w:sz="0" w:space="0" w:color="auto"/>
                        <w:left w:val="none" w:sz="0" w:space="0" w:color="auto"/>
                        <w:bottom w:val="none" w:sz="0" w:space="0" w:color="auto"/>
                        <w:right w:val="none" w:sz="0" w:space="0" w:color="auto"/>
                      </w:divBdr>
                    </w:div>
                    <w:div w:id="328338357">
                      <w:marLeft w:val="0"/>
                      <w:marRight w:val="0"/>
                      <w:marTop w:val="0"/>
                      <w:marBottom w:val="0"/>
                      <w:divBdr>
                        <w:top w:val="none" w:sz="0" w:space="0" w:color="auto"/>
                        <w:left w:val="none" w:sz="0" w:space="0" w:color="auto"/>
                        <w:bottom w:val="none" w:sz="0" w:space="0" w:color="auto"/>
                        <w:right w:val="none" w:sz="0" w:space="0" w:color="auto"/>
                      </w:divBdr>
                    </w:div>
                    <w:div w:id="476653538">
                      <w:marLeft w:val="0"/>
                      <w:marRight w:val="0"/>
                      <w:marTop w:val="0"/>
                      <w:marBottom w:val="0"/>
                      <w:divBdr>
                        <w:top w:val="none" w:sz="0" w:space="0" w:color="auto"/>
                        <w:left w:val="none" w:sz="0" w:space="0" w:color="auto"/>
                        <w:bottom w:val="none" w:sz="0" w:space="0" w:color="auto"/>
                        <w:right w:val="none" w:sz="0" w:space="0" w:color="auto"/>
                      </w:divBdr>
                    </w:div>
                    <w:div w:id="626283409">
                      <w:marLeft w:val="0"/>
                      <w:marRight w:val="0"/>
                      <w:marTop w:val="0"/>
                      <w:marBottom w:val="0"/>
                      <w:divBdr>
                        <w:top w:val="none" w:sz="0" w:space="0" w:color="auto"/>
                        <w:left w:val="none" w:sz="0" w:space="0" w:color="auto"/>
                        <w:bottom w:val="none" w:sz="0" w:space="0" w:color="auto"/>
                        <w:right w:val="none" w:sz="0" w:space="0" w:color="auto"/>
                      </w:divBdr>
                    </w:div>
                    <w:div w:id="683870916">
                      <w:marLeft w:val="0"/>
                      <w:marRight w:val="0"/>
                      <w:marTop w:val="0"/>
                      <w:marBottom w:val="0"/>
                      <w:divBdr>
                        <w:top w:val="none" w:sz="0" w:space="0" w:color="auto"/>
                        <w:left w:val="none" w:sz="0" w:space="0" w:color="auto"/>
                        <w:bottom w:val="none" w:sz="0" w:space="0" w:color="auto"/>
                        <w:right w:val="none" w:sz="0" w:space="0" w:color="auto"/>
                      </w:divBdr>
                    </w:div>
                    <w:div w:id="954141038">
                      <w:marLeft w:val="0"/>
                      <w:marRight w:val="0"/>
                      <w:marTop w:val="0"/>
                      <w:marBottom w:val="0"/>
                      <w:divBdr>
                        <w:top w:val="none" w:sz="0" w:space="0" w:color="auto"/>
                        <w:left w:val="none" w:sz="0" w:space="0" w:color="auto"/>
                        <w:bottom w:val="none" w:sz="0" w:space="0" w:color="auto"/>
                        <w:right w:val="none" w:sz="0" w:space="0" w:color="auto"/>
                      </w:divBdr>
                    </w:div>
                    <w:div w:id="957028900">
                      <w:marLeft w:val="0"/>
                      <w:marRight w:val="0"/>
                      <w:marTop w:val="0"/>
                      <w:marBottom w:val="0"/>
                      <w:divBdr>
                        <w:top w:val="none" w:sz="0" w:space="0" w:color="auto"/>
                        <w:left w:val="none" w:sz="0" w:space="0" w:color="auto"/>
                        <w:bottom w:val="none" w:sz="0" w:space="0" w:color="auto"/>
                        <w:right w:val="none" w:sz="0" w:space="0" w:color="auto"/>
                      </w:divBdr>
                    </w:div>
                    <w:div w:id="1187986820">
                      <w:marLeft w:val="0"/>
                      <w:marRight w:val="0"/>
                      <w:marTop w:val="0"/>
                      <w:marBottom w:val="0"/>
                      <w:divBdr>
                        <w:top w:val="none" w:sz="0" w:space="0" w:color="auto"/>
                        <w:left w:val="none" w:sz="0" w:space="0" w:color="auto"/>
                        <w:bottom w:val="none" w:sz="0" w:space="0" w:color="auto"/>
                        <w:right w:val="none" w:sz="0" w:space="0" w:color="auto"/>
                      </w:divBdr>
                    </w:div>
                    <w:div w:id="1217163108">
                      <w:marLeft w:val="0"/>
                      <w:marRight w:val="0"/>
                      <w:marTop w:val="0"/>
                      <w:marBottom w:val="0"/>
                      <w:divBdr>
                        <w:top w:val="none" w:sz="0" w:space="0" w:color="auto"/>
                        <w:left w:val="none" w:sz="0" w:space="0" w:color="auto"/>
                        <w:bottom w:val="none" w:sz="0" w:space="0" w:color="auto"/>
                        <w:right w:val="none" w:sz="0" w:space="0" w:color="auto"/>
                      </w:divBdr>
                    </w:div>
                    <w:div w:id="1334262513">
                      <w:marLeft w:val="0"/>
                      <w:marRight w:val="0"/>
                      <w:marTop w:val="0"/>
                      <w:marBottom w:val="0"/>
                      <w:divBdr>
                        <w:top w:val="none" w:sz="0" w:space="0" w:color="auto"/>
                        <w:left w:val="none" w:sz="0" w:space="0" w:color="auto"/>
                        <w:bottom w:val="none" w:sz="0" w:space="0" w:color="auto"/>
                        <w:right w:val="none" w:sz="0" w:space="0" w:color="auto"/>
                      </w:divBdr>
                    </w:div>
                    <w:div w:id="1425879535">
                      <w:marLeft w:val="0"/>
                      <w:marRight w:val="0"/>
                      <w:marTop w:val="0"/>
                      <w:marBottom w:val="0"/>
                      <w:divBdr>
                        <w:top w:val="none" w:sz="0" w:space="0" w:color="auto"/>
                        <w:left w:val="none" w:sz="0" w:space="0" w:color="auto"/>
                        <w:bottom w:val="none" w:sz="0" w:space="0" w:color="auto"/>
                        <w:right w:val="none" w:sz="0" w:space="0" w:color="auto"/>
                      </w:divBdr>
                    </w:div>
                    <w:div w:id="1427649863">
                      <w:marLeft w:val="0"/>
                      <w:marRight w:val="0"/>
                      <w:marTop w:val="0"/>
                      <w:marBottom w:val="0"/>
                      <w:divBdr>
                        <w:top w:val="none" w:sz="0" w:space="0" w:color="auto"/>
                        <w:left w:val="none" w:sz="0" w:space="0" w:color="auto"/>
                        <w:bottom w:val="none" w:sz="0" w:space="0" w:color="auto"/>
                        <w:right w:val="none" w:sz="0" w:space="0" w:color="auto"/>
                      </w:divBdr>
                    </w:div>
                    <w:div w:id="1485049373">
                      <w:marLeft w:val="0"/>
                      <w:marRight w:val="0"/>
                      <w:marTop w:val="0"/>
                      <w:marBottom w:val="0"/>
                      <w:divBdr>
                        <w:top w:val="none" w:sz="0" w:space="0" w:color="auto"/>
                        <w:left w:val="none" w:sz="0" w:space="0" w:color="auto"/>
                        <w:bottom w:val="none" w:sz="0" w:space="0" w:color="auto"/>
                        <w:right w:val="none" w:sz="0" w:space="0" w:color="auto"/>
                      </w:divBdr>
                    </w:div>
                    <w:div w:id="1513376843">
                      <w:marLeft w:val="0"/>
                      <w:marRight w:val="0"/>
                      <w:marTop w:val="0"/>
                      <w:marBottom w:val="0"/>
                      <w:divBdr>
                        <w:top w:val="none" w:sz="0" w:space="0" w:color="auto"/>
                        <w:left w:val="none" w:sz="0" w:space="0" w:color="auto"/>
                        <w:bottom w:val="none" w:sz="0" w:space="0" w:color="auto"/>
                        <w:right w:val="none" w:sz="0" w:space="0" w:color="auto"/>
                      </w:divBdr>
                    </w:div>
                    <w:div w:id="1642341708">
                      <w:marLeft w:val="0"/>
                      <w:marRight w:val="0"/>
                      <w:marTop w:val="0"/>
                      <w:marBottom w:val="0"/>
                      <w:divBdr>
                        <w:top w:val="none" w:sz="0" w:space="0" w:color="auto"/>
                        <w:left w:val="none" w:sz="0" w:space="0" w:color="auto"/>
                        <w:bottom w:val="none" w:sz="0" w:space="0" w:color="auto"/>
                        <w:right w:val="none" w:sz="0" w:space="0" w:color="auto"/>
                      </w:divBdr>
                    </w:div>
                    <w:div w:id="1647011729">
                      <w:marLeft w:val="0"/>
                      <w:marRight w:val="0"/>
                      <w:marTop w:val="0"/>
                      <w:marBottom w:val="0"/>
                      <w:divBdr>
                        <w:top w:val="none" w:sz="0" w:space="0" w:color="auto"/>
                        <w:left w:val="none" w:sz="0" w:space="0" w:color="auto"/>
                        <w:bottom w:val="none" w:sz="0" w:space="0" w:color="auto"/>
                        <w:right w:val="none" w:sz="0" w:space="0" w:color="auto"/>
                      </w:divBdr>
                    </w:div>
                    <w:div w:id="1715890399">
                      <w:marLeft w:val="0"/>
                      <w:marRight w:val="0"/>
                      <w:marTop w:val="0"/>
                      <w:marBottom w:val="0"/>
                      <w:divBdr>
                        <w:top w:val="none" w:sz="0" w:space="0" w:color="auto"/>
                        <w:left w:val="none" w:sz="0" w:space="0" w:color="auto"/>
                        <w:bottom w:val="none" w:sz="0" w:space="0" w:color="auto"/>
                        <w:right w:val="none" w:sz="0" w:space="0" w:color="auto"/>
                      </w:divBdr>
                    </w:div>
                    <w:div w:id="1876195433">
                      <w:marLeft w:val="0"/>
                      <w:marRight w:val="0"/>
                      <w:marTop w:val="0"/>
                      <w:marBottom w:val="0"/>
                      <w:divBdr>
                        <w:top w:val="none" w:sz="0" w:space="0" w:color="auto"/>
                        <w:left w:val="none" w:sz="0" w:space="0" w:color="auto"/>
                        <w:bottom w:val="none" w:sz="0" w:space="0" w:color="auto"/>
                        <w:right w:val="none" w:sz="0" w:space="0" w:color="auto"/>
                      </w:divBdr>
                    </w:div>
                    <w:div w:id="1884250320">
                      <w:marLeft w:val="0"/>
                      <w:marRight w:val="0"/>
                      <w:marTop w:val="0"/>
                      <w:marBottom w:val="0"/>
                      <w:divBdr>
                        <w:top w:val="none" w:sz="0" w:space="0" w:color="auto"/>
                        <w:left w:val="none" w:sz="0" w:space="0" w:color="auto"/>
                        <w:bottom w:val="none" w:sz="0" w:space="0" w:color="auto"/>
                        <w:right w:val="none" w:sz="0" w:space="0" w:color="auto"/>
                      </w:divBdr>
                    </w:div>
                    <w:div w:id="1907298859">
                      <w:marLeft w:val="0"/>
                      <w:marRight w:val="0"/>
                      <w:marTop w:val="0"/>
                      <w:marBottom w:val="0"/>
                      <w:divBdr>
                        <w:top w:val="none" w:sz="0" w:space="0" w:color="auto"/>
                        <w:left w:val="none" w:sz="0" w:space="0" w:color="auto"/>
                        <w:bottom w:val="none" w:sz="0" w:space="0" w:color="auto"/>
                        <w:right w:val="none" w:sz="0" w:space="0" w:color="auto"/>
                      </w:divBdr>
                    </w:div>
                    <w:div w:id="21091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4681">
          <w:marLeft w:val="0"/>
          <w:marRight w:val="0"/>
          <w:marTop w:val="0"/>
          <w:marBottom w:val="0"/>
          <w:divBdr>
            <w:top w:val="none" w:sz="0" w:space="0" w:color="auto"/>
            <w:left w:val="none" w:sz="0" w:space="0" w:color="auto"/>
            <w:bottom w:val="none" w:sz="0" w:space="0" w:color="auto"/>
            <w:right w:val="none" w:sz="0" w:space="0" w:color="auto"/>
          </w:divBdr>
        </w:div>
        <w:div w:id="1047333669">
          <w:marLeft w:val="0"/>
          <w:marRight w:val="0"/>
          <w:marTop w:val="0"/>
          <w:marBottom w:val="0"/>
          <w:divBdr>
            <w:top w:val="none" w:sz="0" w:space="0" w:color="auto"/>
            <w:left w:val="none" w:sz="0" w:space="0" w:color="auto"/>
            <w:bottom w:val="none" w:sz="0" w:space="0" w:color="auto"/>
            <w:right w:val="none" w:sz="0" w:space="0" w:color="auto"/>
          </w:divBdr>
          <w:divsChild>
            <w:div w:id="910654554">
              <w:marLeft w:val="0"/>
              <w:marRight w:val="0"/>
              <w:marTop w:val="30"/>
              <w:marBottom w:val="30"/>
              <w:divBdr>
                <w:top w:val="none" w:sz="0" w:space="0" w:color="auto"/>
                <w:left w:val="none" w:sz="0" w:space="0" w:color="auto"/>
                <w:bottom w:val="none" w:sz="0" w:space="0" w:color="auto"/>
                <w:right w:val="none" w:sz="0" w:space="0" w:color="auto"/>
              </w:divBdr>
              <w:divsChild>
                <w:div w:id="335350725">
                  <w:marLeft w:val="0"/>
                  <w:marRight w:val="0"/>
                  <w:marTop w:val="0"/>
                  <w:marBottom w:val="0"/>
                  <w:divBdr>
                    <w:top w:val="none" w:sz="0" w:space="0" w:color="auto"/>
                    <w:left w:val="none" w:sz="0" w:space="0" w:color="auto"/>
                    <w:bottom w:val="none" w:sz="0" w:space="0" w:color="auto"/>
                    <w:right w:val="none" w:sz="0" w:space="0" w:color="auto"/>
                  </w:divBdr>
                  <w:divsChild>
                    <w:div w:id="157118804">
                      <w:marLeft w:val="0"/>
                      <w:marRight w:val="0"/>
                      <w:marTop w:val="0"/>
                      <w:marBottom w:val="0"/>
                      <w:divBdr>
                        <w:top w:val="none" w:sz="0" w:space="0" w:color="auto"/>
                        <w:left w:val="none" w:sz="0" w:space="0" w:color="auto"/>
                        <w:bottom w:val="none" w:sz="0" w:space="0" w:color="auto"/>
                        <w:right w:val="none" w:sz="0" w:space="0" w:color="auto"/>
                      </w:divBdr>
                    </w:div>
                    <w:div w:id="237715618">
                      <w:marLeft w:val="0"/>
                      <w:marRight w:val="0"/>
                      <w:marTop w:val="0"/>
                      <w:marBottom w:val="0"/>
                      <w:divBdr>
                        <w:top w:val="none" w:sz="0" w:space="0" w:color="auto"/>
                        <w:left w:val="none" w:sz="0" w:space="0" w:color="auto"/>
                        <w:bottom w:val="none" w:sz="0" w:space="0" w:color="auto"/>
                        <w:right w:val="none" w:sz="0" w:space="0" w:color="auto"/>
                      </w:divBdr>
                    </w:div>
                    <w:div w:id="354501475">
                      <w:marLeft w:val="0"/>
                      <w:marRight w:val="0"/>
                      <w:marTop w:val="0"/>
                      <w:marBottom w:val="0"/>
                      <w:divBdr>
                        <w:top w:val="none" w:sz="0" w:space="0" w:color="auto"/>
                        <w:left w:val="none" w:sz="0" w:space="0" w:color="auto"/>
                        <w:bottom w:val="none" w:sz="0" w:space="0" w:color="auto"/>
                        <w:right w:val="none" w:sz="0" w:space="0" w:color="auto"/>
                      </w:divBdr>
                    </w:div>
                    <w:div w:id="495799842">
                      <w:marLeft w:val="0"/>
                      <w:marRight w:val="0"/>
                      <w:marTop w:val="0"/>
                      <w:marBottom w:val="0"/>
                      <w:divBdr>
                        <w:top w:val="none" w:sz="0" w:space="0" w:color="auto"/>
                        <w:left w:val="none" w:sz="0" w:space="0" w:color="auto"/>
                        <w:bottom w:val="none" w:sz="0" w:space="0" w:color="auto"/>
                        <w:right w:val="none" w:sz="0" w:space="0" w:color="auto"/>
                      </w:divBdr>
                    </w:div>
                    <w:div w:id="751242856">
                      <w:marLeft w:val="0"/>
                      <w:marRight w:val="0"/>
                      <w:marTop w:val="0"/>
                      <w:marBottom w:val="0"/>
                      <w:divBdr>
                        <w:top w:val="none" w:sz="0" w:space="0" w:color="auto"/>
                        <w:left w:val="none" w:sz="0" w:space="0" w:color="auto"/>
                        <w:bottom w:val="none" w:sz="0" w:space="0" w:color="auto"/>
                        <w:right w:val="none" w:sz="0" w:space="0" w:color="auto"/>
                      </w:divBdr>
                    </w:div>
                    <w:div w:id="795828529">
                      <w:marLeft w:val="0"/>
                      <w:marRight w:val="0"/>
                      <w:marTop w:val="0"/>
                      <w:marBottom w:val="0"/>
                      <w:divBdr>
                        <w:top w:val="none" w:sz="0" w:space="0" w:color="auto"/>
                        <w:left w:val="none" w:sz="0" w:space="0" w:color="auto"/>
                        <w:bottom w:val="none" w:sz="0" w:space="0" w:color="auto"/>
                        <w:right w:val="none" w:sz="0" w:space="0" w:color="auto"/>
                      </w:divBdr>
                    </w:div>
                    <w:div w:id="804392861">
                      <w:marLeft w:val="0"/>
                      <w:marRight w:val="0"/>
                      <w:marTop w:val="0"/>
                      <w:marBottom w:val="0"/>
                      <w:divBdr>
                        <w:top w:val="none" w:sz="0" w:space="0" w:color="auto"/>
                        <w:left w:val="none" w:sz="0" w:space="0" w:color="auto"/>
                        <w:bottom w:val="none" w:sz="0" w:space="0" w:color="auto"/>
                        <w:right w:val="none" w:sz="0" w:space="0" w:color="auto"/>
                      </w:divBdr>
                    </w:div>
                    <w:div w:id="843015586">
                      <w:marLeft w:val="0"/>
                      <w:marRight w:val="0"/>
                      <w:marTop w:val="0"/>
                      <w:marBottom w:val="0"/>
                      <w:divBdr>
                        <w:top w:val="none" w:sz="0" w:space="0" w:color="auto"/>
                        <w:left w:val="none" w:sz="0" w:space="0" w:color="auto"/>
                        <w:bottom w:val="none" w:sz="0" w:space="0" w:color="auto"/>
                        <w:right w:val="none" w:sz="0" w:space="0" w:color="auto"/>
                      </w:divBdr>
                    </w:div>
                    <w:div w:id="913125085">
                      <w:marLeft w:val="0"/>
                      <w:marRight w:val="0"/>
                      <w:marTop w:val="0"/>
                      <w:marBottom w:val="0"/>
                      <w:divBdr>
                        <w:top w:val="none" w:sz="0" w:space="0" w:color="auto"/>
                        <w:left w:val="none" w:sz="0" w:space="0" w:color="auto"/>
                        <w:bottom w:val="none" w:sz="0" w:space="0" w:color="auto"/>
                        <w:right w:val="none" w:sz="0" w:space="0" w:color="auto"/>
                      </w:divBdr>
                    </w:div>
                    <w:div w:id="934479814">
                      <w:marLeft w:val="0"/>
                      <w:marRight w:val="0"/>
                      <w:marTop w:val="0"/>
                      <w:marBottom w:val="0"/>
                      <w:divBdr>
                        <w:top w:val="none" w:sz="0" w:space="0" w:color="auto"/>
                        <w:left w:val="none" w:sz="0" w:space="0" w:color="auto"/>
                        <w:bottom w:val="none" w:sz="0" w:space="0" w:color="auto"/>
                        <w:right w:val="none" w:sz="0" w:space="0" w:color="auto"/>
                      </w:divBdr>
                    </w:div>
                    <w:div w:id="1111776694">
                      <w:marLeft w:val="0"/>
                      <w:marRight w:val="0"/>
                      <w:marTop w:val="0"/>
                      <w:marBottom w:val="0"/>
                      <w:divBdr>
                        <w:top w:val="none" w:sz="0" w:space="0" w:color="auto"/>
                        <w:left w:val="none" w:sz="0" w:space="0" w:color="auto"/>
                        <w:bottom w:val="none" w:sz="0" w:space="0" w:color="auto"/>
                        <w:right w:val="none" w:sz="0" w:space="0" w:color="auto"/>
                      </w:divBdr>
                    </w:div>
                    <w:div w:id="1122966065">
                      <w:marLeft w:val="0"/>
                      <w:marRight w:val="0"/>
                      <w:marTop w:val="0"/>
                      <w:marBottom w:val="0"/>
                      <w:divBdr>
                        <w:top w:val="none" w:sz="0" w:space="0" w:color="auto"/>
                        <w:left w:val="none" w:sz="0" w:space="0" w:color="auto"/>
                        <w:bottom w:val="none" w:sz="0" w:space="0" w:color="auto"/>
                        <w:right w:val="none" w:sz="0" w:space="0" w:color="auto"/>
                      </w:divBdr>
                    </w:div>
                    <w:div w:id="1364208374">
                      <w:marLeft w:val="0"/>
                      <w:marRight w:val="0"/>
                      <w:marTop w:val="0"/>
                      <w:marBottom w:val="0"/>
                      <w:divBdr>
                        <w:top w:val="none" w:sz="0" w:space="0" w:color="auto"/>
                        <w:left w:val="none" w:sz="0" w:space="0" w:color="auto"/>
                        <w:bottom w:val="none" w:sz="0" w:space="0" w:color="auto"/>
                        <w:right w:val="none" w:sz="0" w:space="0" w:color="auto"/>
                      </w:divBdr>
                    </w:div>
                    <w:div w:id="1415010110">
                      <w:marLeft w:val="0"/>
                      <w:marRight w:val="0"/>
                      <w:marTop w:val="0"/>
                      <w:marBottom w:val="0"/>
                      <w:divBdr>
                        <w:top w:val="none" w:sz="0" w:space="0" w:color="auto"/>
                        <w:left w:val="none" w:sz="0" w:space="0" w:color="auto"/>
                        <w:bottom w:val="none" w:sz="0" w:space="0" w:color="auto"/>
                        <w:right w:val="none" w:sz="0" w:space="0" w:color="auto"/>
                      </w:divBdr>
                    </w:div>
                    <w:div w:id="1548910453">
                      <w:marLeft w:val="0"/>
                      <w:marRight w:val="0"/>
                      <w:marTop w:val="0"/>
                      <w:marBottom w:val="0"/>
                      <w:divBdr>
                        <w:top w:val="none" w:sz="0" w:space="0" w:color="auto"/>
                        <w:left w:val="none" w:sz="0" w:space="0" w:color="auto"/>
                        <w:bottom w:val="none" w:sz="0" w:space="0" w:color="auto"/>
                        <w:right w:val="none" w:sz="0" w:space="0" w:color="auto"/>
                      </w:divBdr>
                    </w:div>
                    <w:div w:id="1832715581">
                      <w:marLeft w:val="0"/>
                      <w:marRight w:val="0"/>
                      <w:marTop w:val="0"/>
                      <w:marBottom w:val="0"/>
                      <w:divBdr>
                        <w:top w:val="none" w:sz="0" w:space="0" w:color="auto"/>
                        <w:left w:val="none" w:sz="0" w:space="0" w:color="auto"/>
                        <w:bottom w:val="none" w:sz="0" w:space="0" w:color="auto"/>
                        <w:right w:val="none" w:sz="0" w:space="0" w:color="auto"/>
                      </w:divBdr>
                    </w:div>
                  </w:divsChild>
                </w:div>
                <w:div w:id="491601030">
                  <w:marLeft w:val="0"/>
                  <w:marRight w:val="0"/>
                  <w:marTop w:val="0"/>
                  <w:marBottom w:val="0"/>
                  <w:divBdr>
                    <w:top w:val="none" w:sz="0" w:space="0" w:color="auto"/>
                    <w:left w:val="none" w:sz="0" w:space="0" w:color="auto"/>
                    <w:bottom w:val="none" w:sz="0" w:space="0" w:color="auto"/>
                    <w:right w:val="none" w:sz="0" w:space="0" w:color="auto"/>
                  </w:divBdr>
                  <w:divsChild>
                    <w:div w:id="252738104">
                      <w:marLeft w:val="0"/>
                      <w:marRight w:val="0"/>
                      <w:marTop w:val="0"/>
                      <w:marBottom w:val="0"/>
                      <w:divBdr>
                        <w:top w:val="none" w:sz="0" w:space="0" w:color="auto"/>
                        <w:left w:val="none" w:sz="0" w:space="0" w:color="auto"/>
                        <w:bottom w:val="none" w:sz="0" w:space="0" w:color="auto"/>
                        <w:right w:val="none" w:sz="0" w:space="0" w:color="auto"/>
                      </w:divBdr>
                    </w:div>
                    <w:div w:id="1404448131">
                      <w:marLeft w:val="0"/>
                      <w:marRight w:val="0"/>
                      <w:marTop w:val="0"/>
                      <w:marBottom w:val="0"/>
                      <w:divBdr>
                        <w:top w:val="none" w:sz="0" w:space="0" w:color="auto"/>
                        <w:left w:val="none" w:sz="0" w:space="0" w:color="auto"/>
                        <w:bottom w:val="none" w:sz="0" w:space="0" w:color="auto"/>
                        <w:right w:val="none" w:sz="0" w:space="0" w:color="auto"/>
                      </w:divBdr>
                    </w:div>
                    <w:div w:id="1968855302">
                      <w:marLeft w:val="0"/>
                      <w:marRight w:val="0"/>
                      <w:marTop w:val="0"/>
                      <w:marBottom w:val="0"/>
                      <w:divBdr>
                        <w:top w:val="none" w:sz="0" w:space="0" w:color="auto"/>
                        <w:left w:val="none" w:sz="0" w:space="0" w:color="auto"/>
                        <w:bottom w:val="none" w:sz="0" w:space="0" w:color="auto"/>
                        <w:right w:val="none" w:sz="0" w:space="0" w:color="auto"/>
                      </w:divBdr>
                    </w:div>
                  </w:divsChild>
                </w:div>
                <w:div w:id="580722669">
                  <w:marLeft w:val="0"/>
                  <w:marRight w:val="0"/>
                  <w:marTop w:val="0"/>
                  <w:marBottom w:val="0"/>
                  <w:divBdr>
                    <w:top w:val="none" w:sz="0" w:space="0" w:color="auto"/>
                    <w:left w:val="none" w:sz="0" w:space="0" w:color="auto"/>
                    <w:bottom w:val="none" w:sz="0" w:space="0" w:color="auto"/>
                    <w:right w:val="none" w:sz="0" w:space="0" w:color="auto"/>
                  </w:divBdr>
                  <w:divsChild>
                    <w:div w:id="1510296315">
                      <w:marLeft w:val="0"/>
                      <w:marRight w:val="0"/>
                      <w:marTop w:val="0"/>
                      <w:marBottom w:val="0"/>
                      <w:divBdr>
                        <w:top w:val="none" w:sz="0" w:space="0" w:color="auto"/>
                        <w:left w:val="none" w:sz="0" w:space="0" w:color="auto"/>
                        <w:bottom w:val="none" w:sz="0" w:space="0" w:color="auto"/>
                        <w:right w:val="none" w:sz="0" w:space="0" w:color="auto"/>
                      </w:divBdr>
                    </w:div>
                    <w:div w:id="1746683714">
                      <w:marLeft w:val="0"/>
                      <w:marRight w:val="0"/>
                      <w:marTop w:val="0"/>
                      <w:marBottom w:val="0"/>
                      <w:divBdr>
                        <w:top w:val="none" w:sz="0" w:space="0" w:color="auto"/>
                        <w:left w:val="none" w:sz="0" w:space="0" w:color="auto"/>
                        <w:bottom w:val="none" w:sz="0" w:space="0" w:color="auto"/>
                        <w:right w:val="none" w:sz="0" w:space="0" w:color="auto"/>
                      </w:divBdr>
                    </w:div>
                  </w:divsChild>
                </w:div>
                <w:div w:id="595989014">
                  <w:marLeft w:val="0"/>
                  <w:marRight w:val="0"/>
                  <w:marTop w:val="0"/>
                  <w:marBottom w:val="0"/>
                  <w:divBdr>
                    <w:top w:val="none" w:sz="0" w:space="0" w:color="auto"/>
                    <w:left w:val="none" w:sz="0" w:space="0" w:color="auto"/>
                    <w:bottom w:val="none" w:sz="0" w:space="0" w:color="auto"/>
                    <w:right w:val="none" w:sz="0" w:space="0" w:color="auto"/>
                  </w:divBdr>
                  <w:divsChild>
                    <w:div w:id="76749887">
                      <w:marLeft w:val="0"/>
                      <w:marRight w:val="0"/>
                      <w:marTop w:val="0"/>
                      <w:marBottom w:val="0"/>
                      <w:divBdr>
                        <w:top w:val="none" w:sz="0" w:space="0" w:color="auto"/>
                        <w:left w:val="none" w:sz="0" w:space="0" w:color="auto"/>
                        <w:bottom w:val="none" w:sz="0" w:space="0" w:color="auto"/>
                        <w:right w:val="none" w:sz="0" w:space="0" w:color="auto"/>
                      </w:divBdr>
                    </w:div>
                    <w:div w:id="279145398">
                      <w:marLeft w:val="0"/>
                      <w:marRight w:val="0"/>
                      <w:marTop w:val="0"/>
                      <w:marBottom w:val="0"/>
                      <w:divBdr>
                        <w:top w:val="none" w:sz="0" w:space="0" w:color="auto"/>
                        <w:left w:val="none" w:sz="0" w:space="0" w:color="auto"/>
                        <w:bottom w:val="none" w:sz="0" w:space="0" w:color="auto"/>
                        <w:right w:val="none" w:sz="0" w:space="0" w:color="auto"/>
                      </w:divBdr>
                    </w:div>
                    <w:div w:id="1433670634">
                      <w:marLeft w:val="0"/>
                      <w:marRight w:val="0"/>
                      <w:marTop w:val="0"/>
                      <w:marBottom w:val="0"/>
                      <w:divBdr>
                        <w:top w:val="none" w:sz="0" w:space="0" w:color="auto"/>
                        <w:left w:val="none" w:sz="0" w:space="0" w:color="auto"/>
                        <w:bottom w:val="none" w:sz="0" w:space="0" w:color="auto"/>
                        <w:right w:val="none" w:sz="0" w:space="0" w:color="auto"/>
                      </w:divBdr>
                    </w:div>
                  </w:divsChild>
                </w:div>
                <w:div w:id="752824134">
                  <w:marLeft w:val="0"/>
                  <w:marRight w:val="0"/>
                  <w:marTop w:val="0"/>
                  <w:marBottom w:val="0"/>
                  <w:divBdr>
                    <w:top w:val="none" w:sz="0" w:space="0" w:color="auto"/>
                    <w:left w:val="none" w:sz="0" w:space="0" w:color="auto"/>
                    <w:bottom w:val="none" w:sz="0" w:space="0" w:color="auto"/>
                    <w:right w:val="none" w:sz="0" w:space="0" w:color="auto"/>
                  </w:divBdr>
                  <w:divsChild>
                    <w:div w:id="119763256">
                      <w:marLeft w:val="0"/>
                      <w:marRight w:val="0"/>
                      <w:marTop w:val="0"/>
                      <w:marBottom w:val="0"/>
                      <w:divBdr>
                        <w:top w:val="none" w:sz="0" w:space="0" w:color="auto"/>
                        <w:left w:val="none" w:sz="0" w:space="0" w:color="auto"/>
                        <w:bottom w:val="none" w:sz="0" w:space="0" w:color="auto"/>
                        <w:right w:val="none" w:sz="0" w:space="0" w:color="auto"/>
                      </w:divBdr>
                    </w:div>
                    <w:div w:id="188417279">
                      <w:marLeft w:val="0"/>
                      <w:marRight w:val="0"/>
                      <w:marTop w:val="0"/>
                      <w:marBottom w:val="0"/>
                      <w:divBdr>
                        <w:top w:val="none" w:sz="0" w:space="0" w:color="auto"/>
                        <w:left w:val="none" w:sz="0" w:space="0" w:color="auto"/>
                        <w:bottom w:val="none" w:sz="0" w:space="0" w:color="auto"/>
                        <w:right w:val="none" w:sz="0" w:space="0" w:color="auto"/>
                      </w:divBdr>
                    </w:div>
                    <w:div w:id="326985606">
                      <w:marLeft w:val="0"/>
                      <w:marRight w:val="0"/>
                      <w:marTop w:val="0"/>
                      <w:marBottom w:val="0"/>
                      <w:divBdr>
                        <w:top w:val="none" w:sz="0" w:space="0" w:color="auto"/>
                        <w:left w:val="none" w:sz="0" w:space="0" w:color="auto"/>
                        <w:bottom w:val="none" w:sz="0" w:space="0" w:color="auto"/>
                        <w:right w:val="none" w:sz="0" w:space="0" w:color="auto"/>
                      </w:divBdr>
                    </w:div>
                    <w:div w:id="589856311">
                      <w:marLeft w:val="0"/>
                      <w:marRight w:val="0"/>
                      <w:marTop w:val="0"/>
                      <w:marBottom w:val="0"/>
                      <w:divBdr>
                        <w:top w:val="none" w:sz="0" w:space="0" w:color="auto"/>
                        <w:left w:val="none" w:sz="0" w:space="0" w:color="auto"/>
                        <w:bottom w:val="none" w:sz="0" w:space="0" w:color="auto"/>
                        <w:right w:val="none" w:sz="0" w:space="0" w:color="auto"/>
                      </w:divBdr>
                    </w:div>
                    <w:div w:id="864754713">
                      <w:marLeft w:val="0"/>
                      <w:marRight w:val="0"/>
                      <w:marTop w:val="0"/>
                      <w:marBottom w:val="0"/>
                      <w:divBdr>
                        <w:top w:val="none" w:sz="0" w:space="0" w:color="auto"/>
                        <w:left w:val="none" w:sz="0" w:space="0" w:color="auto"/>
                        <w:bottom w:val="none" w:sz="0" w:space="0" w:color="auto"/>
                        <w:right w:val="none" w:sz="0" w:space="0" w:color="auto"/>
                      </w:divBdr>
                    </w:div>
                    <w:div w:id="910894106">
                      <w:marLeft w:val="0"/>
                      <w:marRight w:val="0"/>
                      <w:marTop w:val="0"/>
                      <w:marBottom w:val="0"/>
                      <w:divBdr>
                        <w:top w:val="none" w:sz="0" w:space="0" w:color="auto"/>
                        <w:left w:val="none" w:sz="0" w:space="0" w:color="auto"/>
                        <w:bottom w:val="none" w:sz="0" w:space="0" w:color="auto"/>
                        <w:right w:val="none" w:sz="0" w:space="0" w:color="auto"/>
                      </w:divBdr>
                    </w:div>
                    <w:div w:id="1014767857">
                      <w:marLeft w:val="0"/>
                      <w:marRight w:val="0"/>
                      <w:marTop w:val="0"/>
                      <w:marBottom w:val="0"/>
                      <w:divBdr>
                        <w:top w:val="none" w:sz="0" w:space="0" w:color="auto"/>
                        <w:left w:val="none" w:sz="0" w:space="0" w:color="auto"/>
                        <w:bottom w:val="none" w:sz="0" w:space="0" w:color="auto"/>
                        <w:right w:val="none" w:sz="0" w:space="0" w:color="auto"/>
                      </w:divBdr>
                    </w:div>
                    <w:div w:id="1052459370">
                      <w:marLeft w:val="0"/>
                      <w:marRight w:val="0"/>
                      <w:marTop w:val="0"/>
                      <w:marBottom w:val="0"/>
                      <w:divBdr>
                        <w:top w:val="none" w:sz="0" w:space="0" w:color="auto"/>
                        <w:left w:val="none" w:sz="0" w:space="0" w:color="auto"/>
                        <w:bottom w:val="none" w:sz="0" w:space="0" w:color="auto"/>
                        <w:right w:val="none" w:sz="0" w:space="0" w:color="auto"/>
                      </w:divBdr>
                    </w:div>
                    <w:div w:id="1118254275">
                      <w:marLeft w:val="0"/>
                      <w:marRight w:val="0"/>
                      <w:marTop w:val="0"/>
                      <w:marBottom w:val="0"/>
                      <w:divBdr>
                        <w:top w:val="none" w:sz="0" w:space="0" w:color="auto"/>
                        <w:left w:val="none" w:sz="0" w:space="0" w:color="auto"/>
                        <w:bottom w:val="none" w:sz="0" w:space="0" w:color="auto"/>
                        <w:right w:val="none" w:sz="0" w:space="0" w:color="auto"/>
                      </w:divBdr>
                    </w:div>
                    <w:div w:id="1631863377">
                      <w:marLeft w:val="0"/>
                      <w:marRight w:val="0"/>
                      <w:marTop w:val="0"/>
                      <w:marBottom w:val="0"/>
                      <w:divBdr>
                        <w:top w:val="none" w:sz="0" w:space="0" w:color="auto"/>
                        <w:left w:val="none" w:sz="0" w:space="0" w:color="auto"/>
                        <w:bottom w:val="none" w:sz="0" w:space="0" w:color="auto"/>
                        <w:right w:val="none" w:sz="0" w:space="0" w:color="auto"/>
                      </w:divBdr>
                    </w:div>
                  </w:divsChild>
                </w:div>
                <w:div w:id="1139877738">
                  <w:marLeft w:val="0"/>
                  <w:marRight w:val="0"/>
                  <w:marTop w:val="0"/>
                  <w:marBottom w:val="0"/>
                  <w:divBdr>
                    <w:top w:val="none" w:sz="0" w:space="0" w:color="auto"/>
                    <w:left w:val="none" w:sz="0" w:space="0" w:color="auto"/>
                    <w:bottom w:val="none" w:sz="0" w:space="0" w:color="auto"/>
                    <w:right w:val="none" w:sz="0" w:space="0" w:color="auto"/>
                  </w:divBdr>
                  <w:divsChild>
                    <w:div w:id="209919102">
                      <w:marLeft w:val="0"/>
                      <w:marRight w:val="0"/>
                      <w:marTop w:val="0"/>
                      <w:marBottom w:val="0"/>
                      <w:divBdr>
                        <w:top w:val="none" w:sz="0" w:space="0" w:color="auto"/>
                        <w:left w:val="none" w:sz="0" w:space="0" w:color="auto"/>
                        <w:bottom w:val="none" w:sz="0" w:space="0" w:color="auto"/>
                        <w:right w:val="none" w:sz="0" w:space="0" w:color="auto"/>
                      </w:divBdr>
                    </w:div>
                    <w:div w:id="215971518">
                      <w:marLeft w:val="0"/>
                      <w:marRight w:val="0"/>
                      <w:marTop w:val="0"/>
                      <w:marBottom w:val="0"/>
                      <w:divBdr>
                        <w:top w:val="none" w:sz="0" w:space="0" w:color="auto"/>
                        <w:left w:val="none" w:sz="0" w:space="0" w:color="auto"/>
                        <w:bottom w:val="none" w:sz="0" w:space="0" w:color="auto"/>
                        <w:right w:val="none" w:sz="0" w:space="0" w:color="auto"/>
                      </w:divBdr>
                    </w:div>
                    <w:div w:id="826827361">
                      <w:marLeft w:val="0"/>
                      <w:marRight w:val="0"/>
                      <w:marTop w:val="0"/>
                      <w:marBottom w:val="0"/>
                      <w:divBdr>
                        <w:top w:val="none" w:sz="0" w:space="0" w:color="auto"/>
                        <w:left w:val="none" w:sz="0" w:space="0" w:color="auto"/>
                        <w:bottom w:val="none" w:sz="0" w:space="0" w:color="auto"/>
                        <w:right w:val="none" w:sz="0" w:space="0" w:color="auto"/>
                      </w:divBdr>
                    </w:div>
                    <w:div w:id="863900814">
                      <w:marLeft w:val="0"/>
                      <w:marRight w:val="0"/>
                      <w:marTop w:val="0"/>
                      <w:marBottom w:val="0"/>
                      <w:divBdr>
                        <w:top w:val="none" w:sz="0" w:space="0" w:color="auto"/>
                        <w:left w:val="none" w:sz="0" w:space="0" w:color="auto"/>
                        <w:bottom w:val="none" w:sz="0" w:space="0" w:color="auto"/>
                        <w:right w:val="none" w:sz="0" w:space="0" w:color="auto"/>
                      </w:divBdr>
                    </w:div>
                    <w:div w:id="1002702826">
                      <w:marLeft w:val="0"/>
                      <w:marRight w:val="0"/>
                      <w:marTop w:val="0"/>
                      <w:marBottom w:val="0"/>
                      <w:divBdr>
                        <w:top w:val="none" w:sz="0" w:space="0" w:color="auto"/>
                        <w:left w:val="none" w:sz="0" w:space="0" w:color="auto"/>
                        <w:bottom w:val="none" w:sz="0" w:space="0" w:color="auto"/>
                        <w:right w:val="none" w:sz="0" w:space="0" w:color="auto"/>
                      </w:divBdr>
                    </w:div>
                    <w:div w:id="1091391626">
                      <w:marLeft w:val="0"/>
                      <w:marRight w:val="0"/>
                      <w:marTop w:val="0"/>
                      <w:marBottom w:val="0"/>
                      <w:divBdr>
                        <w:top w:val="none" w:sz="0" w:space="0" w:color="auto"/>
                        <w:left w:val="none" w:sz="0" w:space="0" w:color="auto"/>
                        <w:bottom w:val="none" w:sz="0" w:space="0" w:color="auto"/>
                        <w:right w:val="none" w:sz="0" w:space="0" w:color="auto"/>
                      </w:divBdr>
                    </w:div>
                    <w:div w:id="1312825975">
                      <w:marLeft w:val="0"/>
                      <w:marRight w:val="0"/>
                      <w:marTop w:val="0"/>
                      <w:marBottom w:val="0"/>
                      <w:divBdr>
                        <w:top w:val="none" w:sz="0" w:space="0" w:color="auto"/>
                        <w:left w:val="none" w:sz="0" w:space="0" w:color="auto"/>
                        <w:bottom w:val="none" w:sz="0" w:space="0" w:color="auto"/>
                        <w:right w:val="none" w:sz="0" w:space="0" w:color="auto"/>
                      </w:divBdr>
                    </w:div>
                    <w:div w:id="1403521296">
                      <w:marLeft w:val="0"/>
                      <w:marRight w:val="0"/>
                      <w:marTop w:val="0"/>
                      <w:marBottom w:val="0"/>
                      <w:divBdr>
                        <w:top w:val="none" w:sz="0" w:space="0" w:color="auto"/>
                        <w:left w:val="none" w:sz="0" w:space="0" w:color="auto"/>
                        <w:bottom w:val="none" w:sz="0" w:space="0" w:color="auto"/>
                        <w:right w:val="none" w:sz="0" w:space="0" w:color="auto"/>
                      </w:divBdr>
                    </w:div>
                    <w:div w:id="1720931131">
                      <w:marLeft w:val="0"/>
                      <w:marRight w:val="0"/>
                      <w:marTop w:val="0"/>
                      <w:marBottom w:val="0"/>
                      <w:divBdr>
                        <w:top w:val="none" w:sz="0" w:space="0" w:color="auto"/>
                        <w:left w:val="none" w:sz="0" w:space="0" w:color="auto"/>
                        <w:bottom w:val="none" w:sz="0" w:space="0" w:color="auto"/>
                        <w:right w:val="none" w:sz="0" w:space="0" w:color="auto"/>
                      </w:divBdr>
                    </w:div>
                    <w:div w:id="1933081547">
                      <w:marLeft w:val="0"/>
                      <w:marRight w:val="0"/>
                      <w:marTop w:val="0"/>
                      <w:marBottom w:val="0"/>
                      <w:divBdr>
                        <w:top w:val="none" w:sz="0" w:space="0" w:color="auto"/>
                        <w:left w:val="none" w:sz="0" w:space="0" w:color="auto"/>
                        <w:bottom w:val="none" w:sz="0" w:space="0" w:color="auto"/>
                        <w:right w:val="none" w:sz="0" w:space="0" w:color="auto"/>
                      </w:divBdr>
                    </w:div>
                  </w:divsChild>
                </w:div>
                <w:div w:id="1255363110">
                  <w:marLeft w:val="0"/>
                  <w:marRight w:val="0"/>
                  <w:marTop w:val="0"/>
                  <w:marBottom w:val="0"/>
                  <w:divBdr>
                    <w:top w:val="none" w:sz="0" w:space="0" w:color="auto"/>
                    <w:left w:val="none" w:sz="0" w:space="0" w:color="auto"/>
                    <w:bottom w:val="none" w:sz="0" w:space="0" w:color="auto"/>
                    <w:right w:val="none" w:sz="0" w:space="0" w:color="auto"/>
                  </w:divBdr>
                  <w:divsChild>
                    <w:div w:id="1846089501">
                      <w:marLeft w:val="0"/>
                      <w:marRight w:val="0"/>
                      <w:marTop w:val="0"/>
                      <w:marBottom w:val="0"/>
                      <w:divBdr>
                        <w:top w:val="none" w:sz="0" w:space="0" w:color="auto"/>
                        <w:left w:val="none" w:sz="0" w:space="0" w:color="auto"/>
                        <w:bottom w:val="none" w:sz="0" w:space="0" w:color="auto"/>
                        <w:right w:val="none" w:sz="0" w:space="0" w:color="auto"/>
                      </w:divBdr>
                    </w:div>
                  </w:divsChild>
                </w:div>
                <w:div w:id="1322352535">
                  <w:marLeft w:val="0"/>
                  <w:marRight w:val="0"/>
                  <w:marTop w:val="0"/>
                  <w:marBottom w:val="0"/>
                  <w:divBdr>
                    <w:top w:val="none" w:sz="0" w:space="0" w:color="auto"/>
                    <w:left w:val="none" w:sz="0" w:space="0" w:color="auto"/>
                    <w:bottom w:val="none" w:sz="0" w:space="0" w:color="auto"/>
                    <w:right w:val="none" w:sz="0" w:space="0" w:color="auto"/>
                  </w:divBdr>
                  <w:divsChild>
                    <w:div w:id="470294359">
                      <w:marLeft w:val="0"/>
                      <w:marRight w:val="0"/>
                      <w:marTop w:val="0"/>
                      <w:marBottom w:val="0"/>
                      <w:divBdr>
                        <w:top w:val="none" w:sz="0" w:space="0" w:color="auto"/>
                        <w:left w:val="none" w:sz="0" w:space="0" w:color="auto"/>
                        <w:bottom w:val="none" w:sz="0" w:space="0" w:color="auto"/>
                        <w:right w:val="none" w:sz="0" w:space="0" w:color="auto"/>
                      </w:divBdr>
                    </w:div>
                    <w:div w:id="587495405">
                      <w:marLeft w:val="0"/>
                      <w:marRight w:val="0"/>
                      <w:marTop w:val="0"/>
                      <w:marBottom w:val="0"/>
                      <w:divBdr>
                        <w:top w:val="none" w:sz="0" w:space="0" w:color="auto"/>
                        <w:left w:val="none" w:sz="0" w:space="0" w:color="auto"/>
                        <w:bottom w:val="none" w:sz="0" w:space="0" w:color="auto"/>
                        <w:right w:val="none" w:sz="0" w:space="0" w:color="auto"/>
                      </w:divBdr>
                    </w:div>
                    <w:div w:id="2098549983">
                      <w:marLeft w:val="0"/>
                      <w:marRight w:val="0"/>
                      <w:marTop w:val="0"/>
                      <w:marBottom w:val="0"/>
                      <w:divBdr>
                        <w:top w:val="none" w:sz="0" w:space="0" w:color="auto"/>
                        <w:left w:val="none" w:sz="0" w:space="0" w:color="auto"/>
                        <w:bottom w:val="none" w:sz="0" w:space="0" w:color="auto"/>
                        <w:right w:val="none" w:sz="0" w:space="0" w:color="auto"/>
                      </w:divBdr>
                    </w:div>
                  </w:divsChild>
                </w:div>
                <w:div w:id="1431269122">
                  <w:marLeft w:val="0"/>
                  <w:marRight w:val="0"/>
                  <w:marTop w:val="0"/>
                  <w:marBottom w:val="0"/>
                  <w:divBdr>
                    <w:top w:val="none" w:sz="0" w:space="0" w:color="auto"/>
                    <w:left w:val="none" w:sz="0" w:space="0" w:color="auto"/>
                    <w:bottom w:val="none" w:sz="0" w:space="0" w:color="auto"/>
                    <w:right w:val="none" w:sz="0" w:space="0" w:color="auto"/>
                  </w:divBdr>
                  <w:divsChild>
                    <w:div w:id="494107162">
                      <w:marLeft w:val="0"/>
                      <w:marRight w:val="0"/>
                      <w:marTop w:val="0"/>
                      <w:marBottom w:val="0"/>
                      <w:divBdr>
                        <w:top w:val="none" w:sz="0" w:space="0" w:color="auto"/>
                        <w:left w:val="none" w:sz="0" w:space="0" w:color="auto"/>
                        <w:bottom w:val="none" w:sz="0" w:space="0" w:color="auto"/>
                        <w:right w:val="none" w:sz="0" w:space="0" w:color="auto"/>
                      </w:divBdr>
                    </w:div>
                    <w:div w:id="505676080">
                      <w:marLeft w:val="0"/>
                      <w:marRight w:val="0"/>
                      <w:marTop w:val="0"/>
                      <w:marBottom w:val="0"/>
                      <w:divBdr>
                        <w:top w:val="none" w:sz="0" w:space="0" w:color="auto"/>
                        <w:left w:val="none" w:sz="0" w:space="0" w:color="auto"/>
                        <w:bottom w:val="none" w:sz="0" w:space="0" w:color="auto"/>
                        <w:right w:val="none" w:sz="0" w:space="0" w:color="auto"/>
                      </w:divBdr>
                    </w:div>
                    <w:div w:id="2097507219">
                      <w:marLeft w:val="0"/>
                      <w:marRight w:val="0"/>
                      <w:marTop w:val="0"/>
                      <w:marBottom w:val="0"/>
                      <w:divBdr>
                        <w:top w:val="none" w:sz="0" w:space="0" w:color="auto"/>
                        <w:left w:val="none" w:sz="0" w:space="0" w:color="auto"/>
                        <w:bottom w:val="none" w:sz="0" w:space="0" w:color="auto"/>
                        <w:right w:val="none" w:sz="0" w:space="0" w:color="auto"/>
                      </w:divBdr>
                    </w:div>
                  </w:divsChild>
                </w:div>
                <w:div w:id="1884706591">
                  <w:marLeft w:val="0"/>
                  <w:marRight w:val="0"/>
                  <w:marTop w:val="0"/>
                  <w:marBottom w:val="0"/>
                  <w:divBdr>
                    <w:top w:val="none" w:sz="0" w:space="0" w:color="auto"/>
                    <w:left w:val="none" w:sz="0" w:space="0" w:color="auto"/>
                    <w:bottom w:val="none" w:sz="0" w:space="0" w:color="auto"/>
                    <w:right w:val="none" w:sz="0" w:space="0" w:color="auto"/>
                  </w:divBdr>
                  <w:divsChild>
                    <w:div w:id="817378324">
                      <w:marLeft w:val="0"/>
                      <w:marRight w:val="0"/>
                      <w:marTop w:val="0"/>
                      <w:marBottom w:val="0"/>
                      <w:divBdr>
                        <w:top w:val="none" w:sz="0" w:space="0" w:color="auto"/>
                        <w:left w:val="none" w:sz="0" w:space="0" w:color="auto"/>
                        <w:bottom w:val="none" w:sz="0" w:space="0" w:color="auto"/>
                        <w:right w:val="none" w:sz="0" w:space="0" w:color="auto"/>
                      </w:divBdr>
                    </w:div>
                  </w:divsChild>
                </w:div>
                <w:div w:id="1909226192">
                  <w:marLeft w:val="0"/>
                  <w:marRight w:val="0"/>
                  <w:marTop w:val="0"/>
                  <w:marBottom w:val="0"/>
                  <w:divBdr>
                    <w:top w:val="none" w:sz="0" w:space="0" w:color="auto"/>
                    <w:left w:val="none" w:sz="0" w:space="0" w:color="auto"/>
                    <w:bottom w:val="none" w:sz="0" w:space="0" w:color="auto"/>
                    <w:right w:val="none" w:sz="0" w:space="0" w:color="auto"/>
                  </w:divBdr>
                  <w:divsChild>
                    <w:div w:id="66388562">
                      <w:marLeft w:val="0"/>
                      <w:marRight w:val="0"/>
                      <w:marTop w:val="0"/>
                      <w:marBottom w:val="0"/>
                      <w:divBdr>
                        <w:top w:val="none" w:sz="0" w:space="0" w:color="auto"/>
                        <w:left w:val="none" w:sz="0" w:space="0" w:color="auto"/>
                        <w:bottom w:val="none" w:sz="0" w:space="0" w:color="auto"/>
                        <w:right w:val="none" w:sz="0" w:space="0" w:color="auto"/>
                      </w:divBdr>
                    </w:div>
                    <w:div w:id="135610753">
                      <w:marLeft w:val="0"/>
                      <w:marRight w:val="0"/>
                      <w:marTop w:val="0"/>
                      <w:marBottom w:val="0"/>
                      <w:divBdr>
                        <w:top w:val="none" w:sz="0" w:space="0" w:color="auto"/>
                        <w:left w:val="none" w:sz="0" w:space="0" w:color="auto"/>
                        <w:bottom w:val="none" w:sz="0" w:space="0" w:color="auto"/>
                        <w:right w:val="none" w:sz="0" w:space="0" w:color="auto"/>
                      </w:divBdr>
                    </w:div>
                    <w:div w:id="230117114">
                      <w:marLeft w:val="0"/>
                      <w:marRight w:val="0"/>
                      <w:marTop w:val="0"/>
                      <w:marBottom w:val="0"/>
                      <w:divBdr>
                        <w:top w:val="none" w:sz="0" w:space="0" w:color="auto"/>
                        <w:left w:val="none" w:sz="0" w:space="0" w:color="auto"/>
                        <w:bottom w:val="none" w:sz="0" w:space="0" w:color="auto"/>
                        <w:right w:val="none" w:sz="0" w:space="0" w:color="auto"/>
                      </w:divBdr>
                    </w:div>
                    <w:div w:id="400522106">
                      <w:marLeft w:val="0"/>
                      <w:marRight w:val="0"/>
                      <w:marTop w:val="0"/>
                      <w:marBottom w:val="0"/>
                      <w:divBdr>
                        <w:top w:val="none" w:sz="0" w:space="0" w:color="auto"/>
                        <w:left w:val="none" w:sz="0" w:space="0" w:color="auto"/>
                        <w:bottom w:val="none" w:sz="0" w:space="0" w:color="auto"/>
                        <w:right w:val="none" w:sz="0" w:space="0" w:color="auto"/>
                      </w:divBdr>
                    </w:div>
                    <w:div w:id="678890116">
                      <w:marLeft w:val="0"/>
                      <w:marRight w:val="0"/>
                      <w:marTop w:val="0"/>
                      <w:marBottom w:val="0"/>
                      <w:divBdr>
                        <w:top w:val="none" w:sz="0" w:space="0" w:color="auto"/>
                        <w:left w:val="none" w:sz="0" w:space="0" w:color="auto"/>
                        <w:bottom w:val="none" w:sz="0" w:space="0" w:color="auto"/>
                        <w:right w:val="none" w:sz="0" w:space="0" w:color="auto"/>
                      </w:divBdr>
                    </w:div>
                    <w:div w:id="707922281">
                      <w:marLeft w:val="0"/>
                      <w:marRight w:val="0"/>
                      <w:marTop w:val="0"/>
                      <w:marBottom w:val="0"/>
                      <w:divBdr>
                        <w:top w:val="none" w:sz="0" w:space="0" w:color="auto"/>
                        <w:left w:val="none" w:sz="0" w:space="0" w:color="auto"/>
                        <w:bottom w:val="none" w:sz="0" w:space="0" w:color="auto"/>
                        <w:right w:val="none" w:sz="0" w:space="0" w:color="auto"/>
                      </w:divBdr>
                    </w:div>
                    <w:div w:id="774860829">
                      <w:marLeft w:val="0"/>
                      <w:marRight w:val="0"/>
                      <w:marTop w:val="0"/>
                      <w:marBottom w:val="0"/>
                      <w:divBdr>
                        <w:top w:val="none" w:sz="0" w:space="0" w:color="auto"/>
                        <w:left w:val="none" w:sz="0" w:space="0" w:color="auto"/>
                        <w:bottom w:val="none" w:sz="0" w:space="0" w:color="auto"/>
                        <w:right w:val="none" w:sz="0" w:space="0" w:color="auto"/>
                      </w:divBdr>
                    </w:div>
                    <w:div w:id="899441709">
                      <w:marLeft w:val="0"/>
                      <w:marRight w:val="0"/>
                      <w:marTop w:val="0"/>
                      <w:marBottom w:val="0"/>
                      <w:divBdr>
                        <w:top w:val="none" w:sz="0" w:space="0" w:color="auto"/>
                        <w:left w:val="none" w:sz="0" w:space="0" w:color="auto"/>
                        <w:bottom w:val="none" w:sz="0" w:space="0" w:color="auto"/>
                        <w:right w:val="none" w:sz="0" w:space="0" w:color="auto"/>
                      </w:divBdr>
                    </w:div>
                    <w:div w:id="1053239800">
                      <w:marLeft w:val="0"/>
                      <w:marRight w:val="0"/>
                      <w:marTop w:val="0"/>
                      <w:marBottom w:val="0"/>
                      <w:divBdr>
                        <w:top w:val="none" w:sz="0" w:space="0" w:color="auto"/>
                        <w:left w:val="none" w:sz="0" w:space="0" w:color="auto"/>
                        <w:bottom w:val="none" w:sz="0" w:space="0" w:color="auto"/>
                        <w:right w:val="none" w:sz="0" w:space="0" w:color="auto"/>
                      </w:divBdr>
                    </w:div>
                    <w:div w:id="1508978333">
                      <w:marLeft w:val="0"/>
                      <w:marRight w:val="0"/>
                      <w:marTop w:val="0"/>
                      <w:marBottom w:val="0"/>
                      <w:divBdr>
                        <w:top w:val="none" w:sz="0" w:space="0" w:color="auto"/>
                        <w:left w:val="none" w:sz="0" w:space="0" w:color="auto"/>
                        <w:bottom w:val="none" w:sz="0" w:space="0" w:color="auto"/>
                        <w:right w:val="none" w:sz="0" w:space="0" w:color="auto"/>
                      </w:divBdr>
                    </w:div>
                    <w:div w:id="1646809407">
                      <w:marLeft w:val="0"/>
                      <w:marRight w:val="0"/>
                      <w:marTop w:val="0"/>
                      <w:marBottom w:val="0"/>
                      <w:divBdr>
                        <w:top w:val="none" w:sz="0" w:space="0" w:color="auto"/>
                        <w:left w:val="none" w:sz="0" w:space="0" w:color="auto"/>
                        <w:bottom w:val="none" w:sz="0" w:space="0" w:color="auto"/>
                        <w:right w:val="none" w:sz="0" w:space="0" w:color="auto"/>
                      </w:divBdr>
                    </w:div>
                    <w:div w:id="20060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3492">
      <w:bodyDiv w:val="1"/>
      <w:marLeft w:val="0"/>
      <w:marRight w:val="0"/>
      <w:marTop w:val="0"/>
      <w:marBottom w:val="0"/>
      <w:divBdr>
        <w:top w:val="none" w:sz="0" w:space="0" w:color="auto"/>
        <w:left w:val="none" w:sz="0" w:space="0" w:color="auto"/>
        <w:bottom w:val="none" w:sz="0" w:space="0" w:color="auto"/>
        <w:right w:val="none" w:sz="0" w:space="0" w:color="auto"/>
      </w:divBdr>
      <w:divsChild>
        <w:div w:id="908274957">
          <w:marLeft w:val="0"/>
          <w:marRight w:val="0"/>
          <w:marTop w:val="0"/>
          <w:marBottom w:val="0"/>
          <w:divBdr>
            <w:top w:val="none" w:sz="0" w:space="0" w:color="auto"/>
            <w:left w:val="none" w:sz="0" w:space="0" w:color="auto"/>
            <w:bottom w:val="none" w:sz="0" w:space="0" w:color="auto"/>
            <w:right w:val="none" w:sz="0" w:space="0" w:color="auto"/>
          </w:divBdr>
          <w:divsChild>
            <w:div w:id="12533365">
              <w:marLeft w:val="0"/>
              <w:marRight w:val="0"/>
              <w:marTop w:val="0"/>
              <w:marBottom w:val="0"/>
              <w:divBdr>
                <w:top w:val="none" w:sz="0" w:space="0" w:color="auto"/>
                <w:left w:val="none" w:sz="0" w:space="0" w:color="auto"/>
                <w:bottom w:val="none" w:sz="0" w:space="0" w:color="auto"/>
                <w:right w:val="none" w:sz="0" w:space="0" w:color="auto"/>
              </w:divBdr>
            </w:div>
            <w:div w:id="37701323">
              <w:marLeft w:val="0"/>
              <w:marRight w:val="0"/>
              <w:marTop w:val="0"/>
              <w:marBottom w:val="0"/>
              <w:divBdr>
                <w:top w:val="none" w:sz="0" w:space="0" w:color="auto"/>
                <w:left w:val="none" w:sz="0" w:space="0" w:color="auto"/>
                <w:bottom w:val="none" w:sz="0" w:space="0" w:color="auto"/>
                <w:right w:val="none" w:sz="0" w:space="0" w:color="auto"/>
              </w:divBdr>
            </w:div>
            <w:div w:id="81223992">
              <w:marLeft w:val="0"/>
              <w:marRight w:val="0"/>
              <w:marTop w:val="0"/>
              <w:marBottom w:val="0"/>
              <w:divBdr>
                <w:top w:val="none" w:sz="0" w:space="0" w:color="auto"/>
                <w:left w:val="none" w:sz="0" w:space="0" w:color="auto"/>
                <w:bottom w:val="none" w:sz="0" w:space="0" w:color="auto"/>
                <w:right w:val="none" w:sz="0" w:space="0" w:color="auto"/>
              </w:divBdr>
            </w:div>
            <w:div w:id="167720013">
              <w:marLeft w:val="0"/>
              <w:marRight w:val="0"/>
              <w:marTop w:val="0"/>
              <w:marBottom w:val="0"/>
              <w:divBdr>
                <w:top w:val="none" w:sz="0" w:space="0" w:color="auto"/>
                <w:left w:val="none" w:sz="0" w:space="0" w:color="auto"/>
                <w:bottom w:val="none" w:sz="0" w:space="0" w:color="auto"/>
                <w:right w:val="none" w:sz="0" w:space="0" w:color="auto"/>
              </w:divBdr>
            </w:div>
            <w:div w:id="485170638">
              <w:marLeft w:val="0"/>
              <w:marRight w:val="0"/>
              <w:marTop w:val="0"/>
              <w:marBottom w:val="0"/>
              <w:divBdr>
                <w:top w:val="none" w:sz="0" w:space="0" w:color="auto"/>
                <w:left w:val="none" w:sz="0" w:space="0" w:color="auto"/>
                <w:bottom w:val="none" w:sz="0" w:space="0" w:color="auto"/>
                <w:right w:val="none" w:sz="0" w:space="0" w:color="auto"/>
              </w:divBdr>
            </w:div>
            <w:div w:id="507792997">
              <w:marLeft w:val="0"/>
              <w:marRight w:val="0"/>
              <w:marTop w:val="0"/>
              <w:marBottom w:val="0"/>
              <w:divBdr>
                <w:top w:val="none" w:sz="0" w:space="0" w:color="auto"/>
                <w:left w:val="none" w:sz="0" w:space="0" w:color="auto"/>
                <w:bottom w:val="none" w:sz="0" w:space="0" w:color="auto"/>
                <w:right w:val="none" w:sz="0" w:space="0" w:color="auto"/>
              </w:divBdr>
            </w:div>
            <w:div w:id="637108172">
              <w:marLeft w:val="0"/>
              <w:marRight w:val="0"/>
              <w:marTop w:val="0"/>
              <w:marBottom w:val="0"/>
              <w:divBdr>
                <w:top w:val="none" w:sz="0" w:space="0" w:color="auto"/>
                <w:left w:val="none" w:sz="0" w:space="0" w:color="auto"/>
                <w:bottom w:val="none" w:sz="0" w:space="0" w:color="auto"/>
                <w:right w:val="none" w:sz="0" w:space="0" w:color="auto"/>
              </w:divBdr>
            </w:div>
            <w:div w:id="638342625">
              <w:marLeft w:val="0"/>
              <w:marRight w:val="0"/>
              <w:marTop w:val="0"/>
              <w:marBottom w:val="0"/>
              <w:divBdr>
                <w:top w:val="none" w:sz="0" w:space="0" w:color="auto"/>
                <w:left w:val="none" w:sz="0" w:space="0" w:color="auto"/>
                <w:bottom w:val="none" w:sz="0" w:space="0" w:color="auto"/>
                <w:right w:val="none" w:sz="0" w:space="0" w:color="auto"/>
              </w:divBdr>
            </w:div>
            <w:div w:id="846016316">
              <w:marLeft w:val="0"/>
              <w:marRight w:val="0"/>
              <w:marTop w:val="0"/>
              <w:marBottom w:val="0"/>
              <w:divBdr>
                <w:top w:val="none" w:sz="0" w:space="0" w:color="auto"/>
                <w:left w:val="none" w:sz="0" w:space="0" w:color="auto"/>
                <w:bottom w:val="none" w:sz="0" w:space="0" w:color="auto"/>
                <w:right w:val="none" w:sz="0" w:space="0" w:color="auto"/>
              </w:divBdr>
            </w:div>
            <w:div w:id="878517808">
              <w:marLeft w:val="0"/>
              <w:marRight w:val="0"/>
              <w:marTop w:val="0"/>
              <w:marBottom w:val="0"/>
              <w:divBdr>
                <w:top w:val="none" w:sz="0" w:space="0" w:color="auto"/>
                <w:left w:val="none" w:sz="0" w:space="0" w:color="auto"/>
                <w:bottom w:val="none" w:sz="0" w:space="0" w:color="auto"/>
                <w:right w:val="none" w:sz="0" w:space="0" w:color="auto"/>
              </w:divBdr>
            </w:div>
            <w:div w:id="905187569">
              <w:marLeft w:val="0"/>
              <w:marRight w:val="0"/>
              <w:marTop w:val="0"/>
              <w:marBottom w:val="0"/>
              <w:divBdr>
                <w:top w:val="none" w:sz="0" w:space="0" w:color="auto"/>
                <w:left w:val="none" w:sz="0" w:space="0" w:color="auto"/>
                <w:bottom w:val="none" w:sz="0" w:space="0" w:color="auto"/>
                <w:right w:val="none" w:sz="0" w:space="0" w:color="auto"/>
              </w:divBdr>
            </w:div>
            <w:div w:id="1096899353">
              <w:marLeft w:val="0"/>
              <w:marRight w:val="0"/>
              <w:marTop w:val="0"/>
              <w:marBottom w:val="0"/>
              <w:divBdr>
                <w:top w:val="none" w:sz="0" w:space="0" w:color="auto"/>
                <w:left w:val="none" w:sz="0" w:space="0" w:color="auto"/>
                <w:bottom w:val="none" w:sz="0" w:space="0" w:color="auto"/>
                <w:right w:val="none" w:sz="0" w:space="0" w:color="auto"/>
              </w:divBdr>
            </w:div>
            <w:div w:id="1120225601">
              <w:marLeft w:val="0"/>
              <w:marRight w:val="0"/>
              <w:marTop w:val="0"/>
              <w:marBottom w:val="0"/>
              <w:divBdr>
                <w:top w:val="none" w:sz="0" w:space="0" w:color="auto"/>
                <w:left w:val="none" w:sz="0" w:space="0" w:color="auto"/>
                <w:bottom w:val="none" w:sz="0" w:space="0" w:color="auto"/>
                <w:right w:val="none" w:sz="0" w:space="0" w:color="auto"/>
              </w:divBdr>
            </w:div>
            <w:div w:id="1294411789">
              <w:marLeft w:val="0"/>
              <w:marRight w:val="0"/>
              <w:marTop w:val="0"/>
              <w:marBottom w:val="0"/>
              <w:divBdr>
                <w:top w:val="none" w:sz="0" w:space="0" w:color="auto"/>
                <w:left w:val="none" w:sz="0" w:space="0" w:color="auto"/>
                <w:bottom w:val="none" w:sz="0" w:space="0" w:color="auto"/>
                <w:right w:val="none" w:sz="0" w:space="0" w:color="auto"/>
              </w:divBdr>
            </w:div>
            <w:div w:id="1297684383">
              <w:marLeft w:val="0"/>
              <w:marRight w:val="0"/>
              <w:marTop w:val="0"/>
              <w:marBottom w:val="0"/>
              <w:divBdr>
                <w:top w:val="none" w:sz="0" w:space="0" w:color="auto"/>
                <w:left w:val="none" w:sz="0" w:space="0" w:color="auto"/>
                <w:bottom w:val="none" w:sz="0" w:space="0" w:color="auto"/>
                <w:right w:val="none" w:sz="0" w:space="0" w:color="auto"/>
              </w:divBdr>
            </w:div>
            <w:div w:id="1304045023">
              <w:marLeft w:val="0"/>
              <w:marRight w:val="0"/>
              <w:marTop w:val="0"/>
              <w:marBottom w:val="0"/>
              <w:divBdr>
                <w:top w:val="none" w:sz="0" w:space="0" w:color="auto"/>
                <w:left w:val="none" w:sz="0" w:space="0" w:color="auto"/>
                <w:bottom w:val="none" w:sz="0" w:space="0" w:color="auto"/>
                <w:right w:val="none" w:sz="0" w:space="0" w:color="auto"/>
              </w:divBdr>
            </w:div>
            <w:div w:id="1376809044">
              <w:marLeft w:val="0"/>
              <w:marRight w:val="0"/>
              <w:marTop w:val="0"/>
              <w:marBottom w:val="0"/>
              <w:divBdr>
                <w:top w:val="none" w:sz="0" w:space="0" w:color="auto"/>
                <w:left w:val="none" w:sz="0" w:space="0" w:color="auto"/>
                <w:bottom w:val="none" w:sz="0" w:space="0" w:color="auto"/>
                <w:right w:val="none" w:sz="0" w:space="0" w:color="auto"/>
              </w:divBdr>
            </w:div>
            <w:div w:id="1380276463">
              <w:marLeft w:val="0"/>
              <w:marRight w:val="0"/>
              <w:marTop w:val="0"/>
              <w:marBottom w:val="0"/>
              <w:divBdr>
                <w:top w:val="none" w:sz="0" w:space="0" w:color="auto"/>
                <w:left w:val="none" w:sz="0" w:space="0" w:color="auto"/>
                <w:bottom w:val="none" w:sz="0" w:space="0" w:color="auto"/>
                <w:right w:val="none" w:sz="0" w:space="0" w:color="auto"/>
              </w:divBdr>
            </w:div>
            <w:div w:id="1775322858">
              <w:marLeft w:val="0"/>
              <w:marRight w:val="0"/>
              <w:marTop w:val="0"/>
              <w:marBottom w:val="0"/>
              <w:divBdr>
                <w:top w:val="none" w:sz="0" w:space="0" w:color="auto"/>
                <w:left w:val="none" w:sz="0" w:space="0" w:color="auto"/>
                <w:bottom w:val="none" w:sz="0" w:space="0" w:color="auto"/>
                <w:right w:val="none" w:sz="0" w:space="0" w:color="auto"/>
              </w:divBdr>
            </w:div>
            <w:div w:id="1803112847">
              <w:marLeft w:val="0"/>
              <w:marRight w:val="0"/>
              <w:marTop w:val="0"/>
              <w:marBottom w:val="0"/>
              <w:divBdr>
                <w:top w:val="none" w:sz="0" w:space="0" w:color="auto"/>
                <w:left w:val="none" w:sz="0" w:space="0" w:color="auto"/>
                <w:bottom w:val="none" w:sz="0" w:space="0" w:color="auto"/>
                <w:right w:val="none" w:sz="0" w:space="0" w:color="auto"/>
              </w:divBdr>
            </w:div>
            <w:div w:id="1855261222">
              <w:marLeft w:val="0"/>
              <w:marRight w:val="0"/>
              <w:marTop w:val="0"/>
              <w:marBottom w:val="0"/>
              <w:divBdr>
                <w:top w:val="none" w:sz="0" w:space="0" w:color="auto"/>
                <w:left w:val="none" w:sz="0" w:space="0" w:color="auto"/>
                <w:bottom w:val="none" w:sz="0" w:space="0" w:color="auto"/>
                <w:right w:val="none" w:sz="0" w:space="0" w:color="auto"/>
              </w:divBdr>
            </w:div>
            <w:div w:id="1874539068">
              <w:marLeft w:val="0"/>
              <w:marRight w:val="0"/>
              <w:marTop w:val="0"/>
              <w:marBottom w:val="0"/>
              <w:divBdr>
                <w:top w:val="none" w:sz="0" w:space="0" w:color="auto"/>
                <w:left w:val="none" w:sz="0" w:space="0" w:color="auto"/>
                <w:bottom w:val="none" w:sz="0" w:space="0" w:color="auto"/>
                <w:right w:val="none" w:sz="0" w:space="0" w:color="auto"/>
              </w:divBdr>
            </w:div>
            <w:div w:id="1888296400">
              <w:marLeft w:val="0"/>
              <w:marRight w:val="0"/>
              <w:marTop w:val="0"/>
              <w:marBottom w:val="0"/>
              <w:divBdr>
                <w:top w:val="none" w:sz="0" w:space="0" w:color="auto"/>
                <w:left w:val="none" w:sz="0" w:space="0" w:color="auto"/>
                <w:bottom w:val="none" w:sz="0" w:space="0" w:color="auto"/>
                <w:right w:val="none" w:sz="0" w:space="0" w:color="auto"/>
              </w:divBdr>
            </w:div>
            <w:div w:id="1950383489">
              <w:marLeft w:val="0"/>
              <w:marRight w:val="0"/>
              <w:marTop w:val="0"/>
              <w:marBottom w:val="0"/>
              <w:divBdr>
                <w:top w:val="none" w:sz="0" w:space="0" w:color="auto"/>
                <w:left w:val="none" w:sz="0" w:space="0" w:color="auto"/>
                <w:bottom w:val="none" w:sz="0" w:space="0" w:color="auto"/>
                <w:right w:val="none" w:sz="0" w:space="0" w:color="auto"/>
              </w:divBdr>
            </w:div>
            <w:div w:id="1977251776">
              <w:marLeft w:val="0"/>
              <w:marRight w:val="0"/>
              <w:marTop w:val="0"/>
              <w:marBottom w:val="0"/>
              <w:divBdr>
                <w:top w:val="none" w:sz="0" w:space="0" w:color="auto"/>
                <w:left w:val="none" w:sz="0" w:space="0" w:color="auto"/>
                <w:bottom w:val="none" w:sz="0" w:space="0" w:color="auto"/>
                <w:right w:val="none" w:sz="0" w:space="0" w:color="auto"/>
              </w:divBdr>
            </w:div>
            <w:div w:id="2072851898">
              <w:marLeft w:val="0"/>
              <w:marRight w:val="0"/>
              <w:marTop w:val="0"/>
              <w:marBottom w:val="0"/>
              <w:divBdr>
                <w:top w:val="none" w:sz="0" w:space="0" w:color="auto"/>
                <w:left w:val="none" w:sz="0" w:space="0" w:color="auto"/>
                <w:bottom w:val="none" w:sz="0" w:space="0" w:color="auto"/>
                <w:right w:val="none" w:sz="0" w:space="0" w:color="auto"/>
              </w:divBdr>
            </w:div>
          </w:divsChild>
        </w:div>
        <w:div w:id="926497391">
          <w:marLeft w:val="0"/>
          <w:marRight w:val="0"/>
          <w:marTop w:val="0"/>
          <w:marBottom w:val="0"/>
          <w:divBdr>
            <w:top w:val="none" w:sz="0" w:space="0" w:color="auto"/>
            <w:left w:val="none" w:sz="0" w:space="0" w:color="auto"/>
            <w:bottom w:val="none" w:sz="0" w:space="0" w:color="auto"/>
            <w:right w:val="none" w:sz="0" w:space="0" w:color="auto"/>
          </w:divBdr>
          <w:divsChild>
            <w:div w:id="58481511">
              <w:marLeft w:val="0"/>
              <w:marRight w:val="0"/>
              <w:marTop w:val="0"/>
              <w:marBottom w:val="0"/>
              <w:divBdr>
                <w:top w:val="none" w:sz="0" w:space="0" w:color="auto"/>
                <w:left w:val="none" w:sz="0" w:space="0" w:color="auto"/>
                <w:bottom w:val="none" w:sz="0" w:space="0" w:color="auto"/>
                <w:right w:val="none" w:sz="0" w:space="0" w:color="auto"/>
              </w:divBdr>
            </w:div>
            <w:div w:id="187331943">
              <w:marLeft w:val="0"/>
              <w:marRight w:val="0"/>
              <w:marTop w:val="0"/>
              <w:marBottom w:val="0"/>
              <w:divBdr>
                <w:top w:val="none" w:sz="0" w:space="0" w:color="auto"/>
                <w:left w:val="none" w:sz="0" w:space="0" w:color="auto"/>
                <w:bottom w:val="none" w:sz="0" w:space="0" w:color="auto"/>
                <w:right w:val="none" w:sz="0" w:space="0" w:color="auto"/>
              </w:divBdr>
            </w:div>
            <w:div w:id="237789371">
              <w:marLeft w:val="0"/>
              <w:marRight w:val="0"/>
              <w:marTop w:val="0"/>
              <w:marBottom w:val="0"/>
              <w:divBdr>
                <w:top w:val="none" w:sz="0" w:space="0" w:color="auto"/>
                <w:left w:val="none" w:sz="0" w:space="0" w:color="auto"/>
                <w:bottom w:val="none" w:sz="0" w:space="0" w:color="auto"/>
                <w:right w:val="none" w:sz="0" w:space="0" w:color="auto"/>
              </w:divBdr>
            </w:div>
            <w:div w:id="339623225">
              <w:marLeft w:val="0"/>
              <w:marRight w:val="0"/>
              <w:marTop w:val="0"/>
              <w:marBottom w:val="0"/>
              <w:divBdr>
                <w:top w:val="none" w:sz="0" w:space="0" w:color="auto"/>
                <w:left w:val="none" w:sz="0" w:space="0" w:color="auto"/>
                <w:bottom w:val="none" w:sz="0" w:space="0" w:color="auto"/>
                <w:right w:val="none" w:sz="0" w:space="0" w:color="auto"/>
              </w:divBdr>
            </w:div>
            <w:div w:id="431828398">
              <w:marLeft w:val="0"/>
              <w:marRight w:val="0"/>
              <w:marTop w:val="0"/>
              <w:marBottom w:val="0"/>
              <w:divBdr>
                <w:top w:val="none" w:sz="0" w:space="0" w:color="auto"/>
                <w:left w:val="none" w:sz="0" w:space="0" w:color="auto"/>
                <w:bottom w:val="none" w:sz="0" w:space="0" w:color="auto"/>
                <w:right w:val="none" w:sz="0" w:space="0" w:color="auto"/>
              </w:divBdr>
            </w:div>
            <w:div w:id="455490978">
              <w:marLeft w:val="0"/>
              <w:marRight w:val="0"/>
              <w:marTop w:val="0"/>
              <w:marBottom w:val="0"/>
              <w:divBdr>
                <w:top w:val="none" w:sz="0" w:space="0" w:color="auto"/>
                <w:left w:val="none" w:sz="0" w:space="0" w:color="auto"/>
                <w:bottom w:val="none" w:sz="0" w:space="0" w:color="auto"/>
                <w:right w:val="none" w:sz="0" w:space="0" w:color="auto"/>
              </w:divBdr>
            </w:div>
            <w:div w:id="487791882">
              <w:marLeft w:val="0"/>
              <w:marRight w:val="0"/>
              <w:marTop w:val="0"/>
              <w:marBottom w:val="0"/>
              <w:divBdr>
                <w:top w:val="none" w:sz="0" w:space="0" w:color="auto"/>
                <w:left w:val="none" w:sz="0" w:space="0" w:color="auto"/>
                <w:bottom w:val="none" w:sz="0" w:space="0" w:color="auto"/>
                <w:right w:val="none" w:sz="0" w:space="0" w:color="auto"/>
              </w:divBdr>
            </w:div>
            <w:div w:id="622493405">
              <w:marLeft w:val="0"/>
              <w:marRight w:val="0"/>
              <w:marTop w:val="0"/>
              <w:marBottom w:val="0"/>
              <w:divBdr>
                <w:top w:val="none" w:sz="0" w:space="0" w:color="auto"/>
                <w:left w:val="none" w:sz="0" w:space="0" w:color="auto"/>
                <w:bottom w:val="none" w:sz="0" w:space="0" w:color="auto"/>
                <w:right w:val="none" w:sz="0" w:space="0" w:color="auto"/>
              </w:divBdr>
            </w:div>
            <w:div w:id="688531580">
              <w:marLeft w:val="0"/>
              <w:marRight w:val="0"/>
              <w:marTop w:val="0"/>
              <w:marBottom w:val="0"/>
              <w:divBdr>
                <w:top w:val="none" w:sz="0" w:space="0" w:color="auto"/>
                <w:left w:val="none" w:sz="0" w:space="0" w:color="auto"/>
                <w:bottom w:val="none" w:sz="0" w:space="0" w:color="auto"/>
                <w:right w:val="none" w:sz="0" w:space="0" w:color="auto"/>
              </w:divBdr>
            </w:div>
            <w:div w:id="696270315">
              <w:marLeft w:val="0"/>
              <w:marRight w:val="0"/>
              <w:marTop w:val="0"/>
              <w:marBottom w:val="0"/>
              <w:divBdr>
                <w:top w:val="none" w:sz="0" w:space="0" w:color="auto"/>
                <w:left w:val="none" w:sz="0" w:space="0" w:color="auto"/>
                <w:bottom w:val="none" w:sz="0" w:space="0" w:color="auto"/>
                <w:right w:val="none" w:sz="0" w:space="0" w:color="auto"/>
              </w:divBdr>
            </w:div>
            <w:div w:id="725640439">
              <w:marLeft w:val="0"/>
              <w:marRight w:val="0"/>
              <w:marTop w:val="0"/>
              <w:marBottom w:val="0"/>
              <w:divBdr>
                <w:top w:val="none" w:sz="0" w:space="0" w:color="auto"/>
                <w:left w:val="none" w:sz="0" w:space="0" w:color="auto"/>
                <w:bottom w:val="none" w:sz="0" w:space="0" w:color="auto"/>
                <w:right w:val="none" w:sz="0" w:space="0" w:color="auto"/>
              </w:divBdr>
            </w:div>
            <w:div w:id="762839346">
              <w:marLeft w:val="0"/>
              <w:marRight w:val="0"/>
              <w:marTop w:val="0"/>
              <w:marBottom w:val="0"/>
              <w:divBdr>
                <w:top w:val="none" w:sz="0" w:space="0" w:color="auto"/>
                <w:left w:val="none" w:sz="0" w:space="0" w:color="auto"/>
                <w:bottom w:val="none" w:sz="0" w:space="0" w:color="auto"/>
                <w:right w:val="none" w:sz="0" w:space="0" w:color="auto"/>
              </w:divBdr>
            </w:div>
            <w:div w:id="890963793">
              <w:marLeft w:val="0"/>
              <w:marRight w:val="0"/>
              <w:marTop w:val="0"/>
              <w:marBottom w:val="0"/>
              <w:divBdr>
                <w:top w:val="none" w:sz="0" w:space="0" w:color="auto"/>
                <w:left w:val="none" w:sz="0" w:space="0" w:color="auto"/>
                <w:bottom w:val="none" w:sz="0" w:space="0" w:color="auto"/>
                <w:right w:val="none" w:sz="0" w:space="0" w:color="auto"/>
              </w:divBdr>
            </w:div>
            <w:div w:id="915288569">
              <w:marLeft w:val="0"/>
              <w:marRight w:val="0"/>
              <w:marTop w:val="0"/>
              <w:marBottom w:val="0"/>
              <w:divBdr>
                <w:top w:val="none" w:sz="0" w:space="0" w:color="auto"/>
                <w:left w:val="none" w:sz="0" w:space="0" w:color="auto"/>
                <w:bottom w:val="none" w:sz="0" w:space="0" w:color="auto"/>
                <w:right w:val="none" w:sz="0" w:space="0" w:color="auto"/>
              </w:divBdr>
            </w:div>
            <w:div w:id="938483997">
              <w:marLeft w:val="0"/>
              <w:marRight w:val="0"/>
              <w:marTop w:val="0"/>
              <w:marBottom w:val="0"/>
              <w:divBdr>
                <w:top w:val="none" w:sz="0" w:space="0" w:color="auto"/>
                <w:left w:val="none" w:sz="0" w:space="0" w:color="auto"/>
                <w:bottom w:val="none" w:sz="0" w:space="0" w:color="auto"/>
                <w:right w:val="none" w:sz="0" w:space="0" w:color="auto"/>
              </w:divBdr>
            </w:div>
            <w:div w:id="1258100256">
              <w:marLeft w:val="0"/>
              <w:marRight w:val="0"/>
              <w:marTop w:val="0"/>
              <w:marBottom w:val="0"/>
              <w:divBdr>
                <w:top w:val="none" w:sz="0" w:space="0" w:color="auto"/>
                <w:left w:val="none" w:sz="0" w:space="0" w:color="auto"/>
                <w:bottom w:val="none" w:sz="0" w:space="0" w:color="auto"/>
                <w:right w:val="none" w:sz="0" w:space="0" w:color="auto"/>
              </w:divBdr>
            </w:div>
            <w:div w:id="1272933589">
              <w:marLeft w:val="0"/>
              <w:marRight w:val="0"/>
              <w:marTop w:val="0"/>
              <w:marBottom w:val="0"/>
              <w:divBdr>
                <w:top w:val="none" w:sz="0" w:space="0" w:color="auto"/>
                <w:left w:val="none" w:sz="0" w:space="0" w:color="auto"/>
                <w:bottom w:val="none" w:sz="0" w:space="0" w:color="auto"/>
                <w:right w:val="none" w:sz="0" w:space="0" w:color="auto"/>
              </w:divBdr>
            </w:div>
            <w:div w:id="1293247353">
              <w:marLeft w:val="0"/>
              <w:marRight w:val="0"/>
              <w:marTop w:val="0"/>
              <w:marBottom w:val="0"/>
              <w:divBdr>
                <w:top w:val="none" w:sz="0" w:space="0" w:color="auto"/>
                <w:left w:val="none" w:sz="0" w:space="0" w:color="auto"/>
                <w:bottom w:val="none" w:sz="0" w:space="0" w:color="auto"/>
                <w:right w:val="none" w:sz="0" w:space="0" w:color="auto"/>
              </w:divBdr>
            </w:div>
            <w:div w:id="1371761393">
              <w:marLeft w:val="0"/>
              <w:marRight w:val="0"/>
              <w:marTop w:val="0"/>
              <w:marBottom w:val="0"/>
              <w:divBdr>
                <w:top w:val="none" w:sz="0" w:space="0" w:color="auto"/>
                <w:left w:val="none" w:sz="0" w:space="0" w:color="auto"/>
                <w:bottom w:val="none" w:sz="0" w:space="0" w:color="auto"/>
                <w:right w:val="none" w:sz="0" w:space="0" w:color="auto"/>
              </w:divBdr>
            </w:div>
            <w:div w:id="1389496283">
              <w:marLeft w:val="0"/>
              <w:marRight w:val="0"/>
              <w:marTop w:val="0"/>
              <w:marBottom w:val="0"/>
              <w:divBdr>
                <w:top w:val="none" w:sz="0" w:space="0" w:color="auto"/>
                <w:left w:val="none" w:sz="0" w:space="0" w:color="auto"/>
                <w:bottom w:val="none" w:sz="0" w:space="0" w:color="auto"/>
                <w:right w:val="none" w:sz="0" w:space="0" w:color="auto"/>
              </w:divBdr>
            </w:div>
            <w:div w:id="1392731902">
              <w:marLeft w:val="0"/>
              <w:marRight w:val="0"/>
              <w:marTop w:val="0"/>
              <w:marBottom w:val="0"/>
              <w:divBdr>
                <w:top w:val="none" w:sz="0" w:space="0" w:color="auto"/>
                <w:left w:val="none" w:sz="0" w:space="0" w:color="auto"/>
                <w:bottom w:val="none" w:sz="0" w:space="0" w:color="auto"/>
                <w:right w:val="none" w:sz="0" w:space="0" w:color="auto"/>
              </w:divBdr>
            </w:div>
            <w:div w:id="1457791967">
              <w:marLeft w:val="0"/>
              <w:marRight w:val="0"/>
              <w:marTop w:val="0"/>
              <w:marBottom w:val="0"/>
              <w:divBdr>
                <w:top w:val="none" w:sz="0" w:space="0" w:color="auto"/>
                <w:left w:val="none" w:sz="0" w:space="0" w:color="auto"/>
                <w:bottom w:val="none" w:sz="0" w:space="0" w:color="auto"/>
                <w:right w:val="none" w:sz="0" w:space="0" w:color="auto"/>
              </w:divBdr>
            </w:div>
            <w:div w:id="1547911009">
              <w:marLeft w:val="0"/>
              <w:marRight w:val="0"/>
              <w:marTop w:val="0"/>
              <w:marBottom w:val="0"/>
              <w:divBdr>
                <w:top w:val="none" w:sz="0" w:space="0" w:color="auto"/>
                <w:left w:val="none" w:sz="0" w:space="0" w:color="auto"/>
                <w:bottom w:val="none" w:sz="0" w:space="0" w:color="auto"/>
                <w:right w:val="none" w:sz="0" w:space="0" w:color="auto"/>
              </w:divBdr>
            </w:div>
            <w:div w:id="1606838710">
              <w:marLeft w:val="0"/>
              <w:marRight w:val="0"/>
              <w:marTop w:val="0"/>
              <w:marBottom w:val="0"/>
              <w:divBdr>
                <w:top w:val="none" w:sz="0" w:space="0" w:color="auto"/>
                <w:left w:val="none" w:sz="0" w:space="0" w:color="auto"/>
                <w:bottom w:val="none" w:sz="0" w:space="0" w:color="auto"/>
                <w:right w:val="none" w:sz="0" w:space="0" w:color="auto"/>
              </w:divBdr>
            </w:div>
            <w:div w:id="1732537594">
              <w:marLeft w:val="0"/>
              <w:marRight w:val="0"/>
              <w:marTop w:val="0"/>
              <w:marBottom w:val="0"/>
              <w:divBdr>
                <w:top w:val="none" w:sz="0" w:space="0" w:color="auto"/>
                <w:left w:val="none" w:sz="0" w:space="0" w:color="auto"/>
                <w:bottom w:val="none" w:sz="0" w:space="0" w:color="auto"/>
                <w:right w:val="none" w:sz="0" w:space="0" w:color="auto"/>
              </w:divBdr>
            </w:div>
            <w:div w:id="1856066470">
              <w:marLeft w:val="0"/>
              <w:marRight w:val="0"/>
              <w:marTop w:val="0"/>
              <w:marBottom w:val="0"/>
              <w:divBdr>
                <w:top w:val="none" w:sz="0" w:space="0" w:color="auto"/>
                <w:left w:val="none" w:sz="0" w:space="0" w:color="auto"/>
                <w:bottom w:val="none" w:sz="0" w:space="0" w:color="auto"/>
                <w:right w:val="none" w:sz="0" w:space="0" w:color="auto"/>
              </w:divBdr>
            </w:div>
            <w:div w:id="1943491880">
              <w:marLeft w:val="0"/>
              <w:marRight w:val="0"/>
              <w:marTop w:val="0"/>
              <w:marBottom w:val="0"/>
              <w:divBdr>
                <w:top w:val="none" w:sz="0" w:space="0" w:color="auto"/>
                <w:left w:val="none" w:sz="0" w:space="0" w:color="auto"/>
                <w:bottom w:val="none" w:sz="0" w:space="0" w:color="auto"/>
                <w:right w:val="none" w:sz="0" w:space="0" w:color="auto"/>
              </w:divBdr>
            </w:div>
            <w:div w:id="1951739636">
              <w:marLeft w:val="0"/>
              <w:marRight w:val="0"/>
              <w:marTop w:val="0"/>
              <w:marBottom w:val="0"/>
              <w:divBdr>
                <w:top w:val="none" w:sz="0" w:space="0" w:color="auto"/>
                <w:left w:val="none" w:sz="0" w:space="0" w:color="auto"/>
                <w:bottom w:val="none" w:sz="0" w:space="0" w:color="auto"/>
                <w:right w:val="none" w:sz="0" w:space="0" w:color="auto"/>
              </w:divBdr>
            </w:div>
            <w:div w:id="2119593019">
              <w:marLeft w:val="0"/>
              <w:marRight w:val="0"/>
              <w:marTop w:val="0"/>
              <w:marBottom w:val="0"/>
              <w:divBdr>
                <w:top w:val="none" w:sz="0" w:space="0" w:color="auto"/>
                <w:left w:val="none" w:sz="0" w:space="0" w:color="auto"/>
                <w:bottom w:val="none" w:sz="0" w:space="0" w:color="auto"/>
                <w:right w:val="none" w:sz="0" w:space="0" w:color="auto"/>
              </w:divBdr>
            </w:div>
          </w:divsChild>
        </w:div>
        <w:div w:id="1292515409">
          <w:marLeft w:val="0"/>
          <w:marRight w:val="0"/>
          <w:marTop w:val="0"/>
          <w:marBottom w:val="0"/>
          <w:divBdr>
            <w:top w:val="none" w:sz="0" w:space="0" w:color="auto"/>
            <w:left w:val="none" w:sz="0" w:space="0" w:color="auto"/>
            <w:bottom w:val="none" w:sz="0" w:space="0" w:color="auto"/>
            <w:right w:val="none" w:sz="0" w:space="0" w:color="auto"/>
          </w:divBdr>
          <w:divsChild>
            <w:div w:id="111437629">
              <w:marLeft w:val="0"/>
              <w:marRight w:val="0"/>
              <w:marTop w:val="0"/>
              <w:marBottom w:val="0"/>
              <w:divBdr>
                <w:top w:val="none" w:sz="0" w:space="0" w:color="auto"/>
                <w:left w:val="none" w:sz="0" w:space="0" w:color="auto"/>
                <w:bottom w:val="none" w:sz="0" w:space="0" w:color="auto"/>
                <w:right w:val="none" w:sz="0" w:space="0" w:color="auto"/>
              </w:divBdr>
            </w:div>
            <w:div w:id="409233197">
              <w:marLeft w:val="0"/>
              <w:marRight w:val="0"/>
              <w:marTop w:val="0"/>
              <w:marBottom w:val="0"/>
              <w:divBdr>
                <w:top w:val="none" w:sz="0" w:space="0" w:color="auto"/>
                <w:left w:val="none" w:sz="0" w:space="0" w:color="auto"/>
                <w:bottom w:val="none" w:sz="0" w:space="0" w:color="auto"/>
                <w:right w:val="none" w:sz="0" w:space="0" w:color="auto"/>
              </w:divBdr>
            </w:div>
            <w:div w:id="461113821">
              <w:marLeft w:val="0"/>
              <w:marRight w:val="0"/>
              <w:marTop w:val="0"/>
              <w:marBottom w:val="0"/>
              <w:divBdr>
                <w:top w:val="none" w:sz="0" w:space="0" w:color="auto"/>
                <w:left w:val="none" w:sz="0" w:space="0" w:color="auto"/>
                <w:bottom w:val="none" w:sz="0" w:space="0" w:color="auto"/>
                <w:right w:val="none" w:sz="0" w:space="0" w:color="auto"/>
              </w:divBdr>
            </w:div>
            <w:div w:id="664281717">
              <w:marLeft w:val="0"/>
              <w:marRight w:val="0"/>
              <w:marTop w:val="0"/>
              <w:marBottom w:val="0"/>
              <w:divBdr>
                <w:top w:val="none" w:sz="0" w:space="0" w:color="auto"/>
                <w:left w:val="none" w:sz="0" w:space="0" w:color="auto"/>
                <w:bottom w:val="none" w:sz="0" w:space="0" w:color="auto"/>
                <w:right w:val="none" w:sz="0" w:space="0" w:color="auto"/>
              </w:divBdr>
            </w:div>
            <w:div w:id="922104894">
              <w:marLeft w:val="0"/>
              <w:marRight w:val="0"/>
              <w:marTop w:val="0"/>
              <w:marBottom w:val="0"/>
              <w:divBdr>
                <w:top w:val="none" w:sz="0" w:space="0" w:color="auto"/>
                <w:left w:val="none" w:sz="0" w:space="0" w:color="auto"/>
                <w:bottom w:val="none" w:sz="0" w:space="0" w:color="auto"/>
                <w:right w:val="none" w:sz="0" w:space="0" w:color="auto"/>
              </w:divBdr>
            </w:div>
            <w:div w:id="961233335">
              <w:marLeft w:val="0"/>
              <w:marRight w:val="0"/>
              <w:marTop w:val="0"/>
              <w:marBottom w:val="0"/>
              <w:divBdr>
                <w:top w:val="none" w:sz="0" w:space="0" w:color="auto"/>
                <w:left w:val="none" w:sz="0" w:space="0" w:color="auto"/>
                <w:bottom w:val="none" w:sz="0" w:space="0" w:color="auto"/>
                <w:right w:val="none" w:sz="0" w:space="0" w:color="auto"/>
              </w:divBdr>
            </w:div>
            <w:div w:id="1019431017">
              <w:marLeft w:val="0"/>
              <w:marRight w:val="0"/>
              <w:marTop w:val="0"/>
              <w:marBottom w:val="0"/>
              <w:divBdr>
                <w:top w:val="none" w:sz="0" w:space="0" w:color="auto"/>
                <w:left w:val="none" w:sz="0" w:space="0" w:color="auto"/>
                <w:bottom w:val="none" w:sz="0" w:space="0" w:color="auto"/>
                <w:right w:val="none" w:sz="0" w:space="0" w:color="auto"/>
              </w:divBdr>
            </w:div>
            <w:div w:id="1376659383">
              <w:marLeft w:val="0"/>
              <w:marRight w:val="0"/>
              <w:marTop w:val="0"/>
              <w:marBottom w:val="0"/>
              <w:divBdr>
                <w:top w:val="none" w:sz="0" w:space="0" w:color="auto"/>
                <w:left w:val="none" w:sz="0" w:space="0" w:color="auto"/>
                <w:bottom w:val="none" w:sz="0" w:space="0" w:color="auto"/>
                <w:right w:val="none" w:sz="0" w:space="0" w:color="auto"/>
              </w:divBdr>
            </w:div>
            <w:div w:id="1411388039">
              <w:marLeft w:val="0"/>
              <w:marRight w:val="0"/>
              <w:marTop w:val="0"/>
              <w:marBottom w:val="0"/>
              <w:divBdr>
                <w:top w:val="none" w:sz="0" w:space="0" w:color="auto"/>
                <w:left w:val="none" w:sz="0" w:space="0" w:color="auto"/>
                <w:bottom w:val="none" w:sz="0" w:space="0" w:color="auto"/>
                <w:right w:val="none" w:sz="0" w:space="0" w:color="auto"/>
              </w:divBdr>
            </w:div>
            <w:div w:id="1528830513">
              <w:marLeft w:val="0"/>
              <w:marRight w:val="0"/>
              <w:marTop w:val="0"/>
              <w:marBottom w:val="0"/>
              <w:divBdr>
                <w:top w:val="none" w:sz="0" w:space="0" w:color="auto"/>
                <w:left w:val="none" w:sz="0" w:space="0" w:color="auto"/>
                <w:bottom w:val="none" w:sz="0" w:space="0" w:color="auto"/>
                <w:right w:val="none" w:sz="0" w:space="0" w:color="auto"/>
              </w:divBdr>
            </w:div>
            <w:div w:id="1552031942">
              <w:marLeft w:val="0"/>
              <w:marRight w:val="0"/>
              <w:marTop w:val="0"/>
              <w:marBottom w:val="0"/>
              <w:divBdr>
                <w:top w:val="none" w:sz="0" w:space="0" w:color="auto"/>
                <w:left w:val="none" w:sz="0" w:space="0" w:color="auto"/>
                <w:bottom w:val="none" w:sz="0" w:space="0" w:color="auto"/>
                <w:right w:val="none" w:sz="0" w:space="0" w:color="auto"/>
              </w:divBdr>
            </w:div>
            <w:div w:id="1589846585">
              <w:marLeft w:val="0"/>
              <w:marRight w:val="0"/>
              <w:marTop w:val="0"/>
              <w:marBottom w:val="0"/>
              <w:divBdr>
                <w:top w:val="none" w:sz="0" w:space="0" w:color="auto"/>
                <w:left w:val="none" w:sz="0" w:space="0" w:color="auto"/>
                <w:bottom w:val="none" w:sz="0" w:space="0" w:color="auto"/>
                <w:right w:val="none" w:sz="0" w:space="0" w:color="auto"/>
              </w:divBdr>
            </w:div>
            <w:div w:id="1959213714">
              <w:marLeft w:val="0"/>
              <w:marRight w:val="0"/>
              <w:marTop w:val="0"/>
              <w:marBottom w:val="0"/>
              <w:divBdr>
                <w:top w:val="none" w:sz="0" w:space="0" w:color="auto"/>
                <w:left w:val="none" w:sz="0" w:space="0" w:color="auto"/>
                <w:bottom w:val="none" w:sz="0" w:space="0" w:color="auto"/>
                <w:right w:val="none" w:sz="0" w:space="0" w:color="auto"/>
              </w:divBdr>
            </w:div>
            <w:div w:id="1994720091">
              <w:marLeft w:val="0"/>
              <w:marRight w:val="0"/>
              <w:marTop w:val="0"/>
              <w:marBottom w:val="0"/>
              <w:divBdr>
                <w:top w:val="none" w:sz="0" w:space="0" w:color="auto"/>
                <w:left w:val="none" w:sz="0" w:space="0" w:color="auto"/>
                <w:bottom w:val="none" w:sz="0" w:space="0" w:color="auto"/>
                <w:right w:val="none" w:sz="0" w:space="0" w:color="auto"/>
              </w:divBdr>
            </w:div>
            <w:div w:id="2081560596">
              <w:marLeft w:val="0"/>
              <w:marRight w:val="0"/>
              <w:marTop w:val="0"/>
              <w:marBottom w:val="0"/>
              <w:divBdr>
                <w:top w:val="none" w:sz="0" w:space="0" w:color="auto"/>
                <w:left w:val="none" w:sz="0" w:space="0" w:color="auto"/>
                <w:bottom w:val="none" w:sz="0" w:space="0" w:color="auto"/>
                <w:right w:val="none" w:sz="0" w:space="0" w:color="auto"/>
              </w:divBdr>
            </w:div>
          </w:divsChild>
        </w:div>
        <w:div w:id="1442185421">
          <w:marLeft w:val="0"/>
          <w:marRight w:val="0"/>
          <w:marTop w:val="0"/>
          <w:marBottom w:val="0"/>
          <w:divBdr>
            <w:top w:val="none" w:sz="0" w:space="0" w:color="auto"/>
            <w:left w:val="none" w:sz="0" w:space="0" w:color="auto"/>
            <w:bottom w:val="none" w:sz="0" w:space="0" w:color="auto"/>
            <w:right w:val="none" w:sz="0" w:space="0" w:color="auto"/>
          </w:divBdr>
          <w:divsChild>
            <w:div w:id="208499794">
              <w:marLeft w:val="0"/>
              <w:marRight w:val="0"/>
              <w:marTop w:val="0"/>
              <w:marBottom w:val="0"/>
              <w:divBdr>
                <w:top w:val="none" w:sz="0" w:space="0" w:color="auto"/>
                <w:left w:val="none" w:sz="0" w:space="0" w:color="auto"/>
                <w:bottom w:val="none" w:sz="0" w:space="0" w:color="auto"/>
                <w:right w:val="none" w:sz="0" w:space="0" w:color="auto"/>
              </w:divBdr>
            </w:div>
            <w:div w:id="316420907">
              <w:marLeft w:val="0"/>
              <w:marRight w:val="0"/>
              <w:marTop w:val="0"/>
              <w:marBottom w:val="0"/>
              <w:divBdr>
                <w:top w:val="none" w:sz="0" w:space="0" w:color="auto"/>
                <w:left w:val="none" w:sz="0" w:space="0" w:color="auto"/>
                <w:bottom w:val="none" w:sz="0" w:space="0" w:color="auto"/>
                <w:right w:val="none" w:sz="0" w:space="0" w:color="auto"/>
              </w:divBdr>
            </w:div>
            <w:div w:id="450126533">
              <w:marLeft w:val="0"/>
              <w:marRight w:val="0"/>
              <w:marTop w:val="0"/>
              <w:marBottom w:val="0"/>
              <w:divBdr>
                <w:top w:val="none" w:sz="0" w:space="0" w:color="auto"/>
                <w:left w:val="none" w:sz="0" w:space="0" w:color="auto"/>
                <w:bottom w:val="none" w:sz="0" w:space="0" w:color="auto"/>
                <w:right w:val="none" w:sz="0" w:space="0" w:color="auto"/>
              </w:divBdr>
            </w:div>
          </w:divsChild>
        </w:div>
        <w:div w:id="1526793542">
          <w:marLeft w:val="0"/>
          <w:marRight w:val="0"/>
          <w:marTop w:val="0"/>
          <w:marBottom w:val="0"/>
          <w:divBdr>
            <w:top w:val="none" w:sz="0" w:space="0" w:color="auto"/>
            <w:left w:val="none" w:sz="0" w:space="0" w:color="auto"/>
            <w:bottom w:val="none" w:sz="0" w:space="0" w:color="auto"/>
            <w:right w:val="none" w:sz="0" w:space="0" w:color="auto"/>
          </w:divBdr>
          <w:divsChild>
            <w:div w:id="890266506">
              <w:marLeft w:val="0"/>
              <w:marRight w:val="0"/>
              <w:marTop w:val="0"/>
              <w:marBottom w:val="0"/>
              <w:divBdr>
                <w:top w:val="none" w:sz="0" w:space="0" w:color="auto"/>
                <w:left w:val="none" w:sz="0" w:space="0" w:color="auto"/>
                <w:bottom w:val="none" w:sz="0" w:space="0" w:color="auto"/>
                <w:right w:val="none" w:sz="0" w:space="0" w:color="auto"/>
              </w:divBdr>
            </w:div>
            <w:div w:id="1497963555">
              <w:marLeft w:val="0"/>
              <w:marRight w:val="0"/>
              <w:marTop w:val="0"/>
              <w:marBottom w:val="0"/>
              <w:divBdr>
                <w:top w:val="none" w:sz="0" w:space="0" w:color="auto"/>
                <w:left w:val="none" w:sz="0" w:space="0" w:color="auto"/>
                <w:bottom w:val="none" w:sz="0" w:space="0" w:color="auto"/>
                <w:right w:val="none" w:sz="0" w:space="0" w:color="auto"/>
              </w:divBdr>
            </w:div>
            <w:div w:id="2042776520">
              <w:marLeft w:val="0"/>
              <w:marRight w:val="0"/>
              <w:marTop w:val="0"/>
              <w:marBottom w:val="0"/>
              <w:divBdr>
                <w:top w:val="none" w:sz="0" w:space="0" w:color="auto"/>
                <w:left w:val="none" w:sz="0" w:space="0" w:color="auto"/>
                <w:bottom w:val="none" w:sz="0" w:space="0" w:color="auto"/>
                <w:right w:val="none" w:sz="0" w:space="0" w:color="auto"/>
              </w:divBdr>
            </w:div>
          </w:divsChild>
        </w:div>
        <w:div w:id="1764372714">
          <w:marLeft w:val="0"/>
          <w:marRight w:val="0"/>
          <w:marTop w:val="0"/>
          <w:marBottom w:val="0"/>
          <w:divBdr>
            <w:top w:val="none" w:sz="0" w:space="0" w:color="auto"/>
            <w:left w:val="none" w:sz="0" w:space="0" w:color="auto"/>
            <w:bottom w:val="none" w:sz="0" w:space="0" w:color="auto"/>
            <w:right w:val="none" w:sz="0" w:space="0" w:color="auto"/>
          </w:divBdr>
          <w:divsChild>
            <w:div w:id="140389361">
              <w:marLeft w:val="0"/>
              <w:marRight w:val="0"/>
              <w:marTop w:val="0"/>
              <w:marBottom w:val="0"/>
              <w:divBdr>
                <w:top w:val="none" w:sz="0" w:space="0" w:color="auto"/>
                <w:left w:val="none" w:sz="0" w:space="0" w:color="auto"/>
                <w:bottom w:val="none" w:sz="0" w:space="0" w:color="auto"/>
                <w:right w:val="none" w:sz="0" w:space="0" w:color="auto"/>
              </w:divBdr>
            </w:div>
            <w:div w:id="1350447744">
              <w:marLeft w:val="0"/>
              <w:marRight w:val="0"/>
              <w:marTop w:val="0"/>
              <w:marBottom w:val="0"/>
              <w:divBdr>
                <w:top w:val="none" w:sz="0" w:space="0" w:color="auto"/>
                <w:left w:val="none" w:sz="0" w:space="0" w:color="auto"/>
                <w:bottom w:val="none" w:sz="0" w:space="0" w:color="auto"/>
                <w:right w:val="none" w:sz="0" w:space="0" w:color="auto"/>
              </w:divBdr>
            </w:div>
          </w:divsChild>
        </w:div>
        <w:div w:id="2003045121">
          <w:marLeft w:val="0"/>
          <w:marRight w:val="0"/>
          <w:marTop w:val="0"/>
          <w:marBottom w:val="0"/>
          <w:divBdr>
            <w:top w:val="none" w:sz="0" w:space="0" w:color="auto"/>
            <w:left w:val="none" w:sz="0" w:space="0" w:color="auto"/>
            <w:bottom w:val="none" w:sz="0" w:space="0" w:color="auto"/>
            <w:right w:val="none" w:sz="0" w:space="0" w:color="auto"/>
          </w:divBdr>
          <w:divsChild>
            <w:div w:id="10787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4398">
      <w:bodyDiv w:val="1"/>
      <w:marLeft w:val="0"/>
      <w:marRight w:val="0"/>
      <w:marTop w:val="0"/>
      <w:marBottom w:val="0"/>
      <w:divBdr>
        <w:top w:val="none" w:sz="0" w:space="0" w:color="auto"/>
        <w:left w:val="none" w:sz="0" w:space="0" w:color="auto"/>
        <w:bottom w:val="none" w:sz="0" w:space="0" w:color="auto"/>
        <w:right w:val="none" w:sz="0" w:space="0" w:color="auto"/>
      </w:divBdr>
      <w:divsChild>
        <w:div w:id="1670210173">
          <w:marLeft w:val="0"/>
          <w:marRight w:val="0"/>
          <w:marTop w:val="0"/>
          <w:marBottom w:val="0"/>
          <w:divBdr>
            <w:top w:val="none" w:sz="0" w:space="0" w:color="auto"/>
            <w:left w:val="none" w:sz="0" w:space="0" w:color="auto"/>
            <w:bottom w:val="none" w:sz="0" w:space="0" w:color="auto"/>
            <w:right w:val="none" w:sz="0" w:space="0" w:color="auto"/>
          </w:divBdr>
        </w:div>
        <w:div w:id="1999065832">
          <w:marLeft w:val="0"/>
          <w:marRight w:val="0"/>
          <w:marTop w:val="0"/>
          <w:marBottom w:val="0"/>
          <w:divBdr>
            <w:top w:val="none" w:sz="0" w:space="0" w:color="auto"/>
            <w:left w:val="none" w:sz="0" w:space="0" w:color="auto"/>
            <w:bottom w:val="none" w:sz="0" w:space="0" w:color="auto"/>
            <w:right w:val="none" w:sz="0" w:space="0" w:color="auto"/>
          </w:divBdr>
        </w:div>
      </w:divsChild>
    </w:div>
    <w:div w:id="583226545">
      <w:bodyDiv w:val="1"/>
      <w:marLeft w:val="0"/>
      <w:marRight w:val="0"/>
      <w:marTop w:val="0"/>
      <w:marBottom w:val="0"/>
      <w:divBdr>
        <w:top w:val="none" w:sz="0" w:space="0" w:color="auto"/>
        <w:left w:val="none" w:sz="0" w:space="0" w:color="auto"/>
        <w:bottom w:val="none" w:sz="0" w:space="0" w:color="auto"/>
        <w:right w:val="none" w:sz="0" w:space="0" w:color="auto"/>
      </w:divBdr>
      <w:divsChild>
        <w:div w:id="88738059">
          <w:marLeft w:val="0"/>
          <w:marRight w:val="0"/>
          <w:marTop w:val="0"/>
          <w:marBottom w:val="0"/>
          <w:divBdr>
            <w:top w:val="none" w:sz="0" w:space="0" w:color="auto"/>
            <w:left w:val="none" w:sz="0" w:space="0" w:color="auto"/>
            <w:bottom w:val="none" w:sz="0" w:space="0" w:color="auto"/>
            <w:right w:val="none" w:sz="0" w:space="0" w:color="auto"/>
          </w:divBdr>
        </w:div>
        <w:div w:id="547110134">
          <w:marLeft w:val="0"/>
          <w:marRight w:val="0"/>
          <w:marTop w:val="0"/>
          <w:marBottom w:val="0"/>
          <w:divBdr>
            <w:top w:val="none" w:sz="0" w:space="0" w:color="auto"/>
            <w:left w:val="none" w:sz="0" w:space="0" w:color="auto"/>
            <w:bottom w:val="none" w:sz="0" w:space="0" w:color="auto"/>
            <w:right w:val="none" w:sz="0" w:space="0" w:color="auto"/>
          </w:divBdr>
        </w:div>
        <w:div w:id="1449354012">
          <w:marLeft w:val="0"/>
          <w:marRight w:val="0"/>
          <w:marTop w:val="0"/>
          <w:marBottom w:val="0"/>
          <w:divBdr>
            <w:top w:val="none" w:sz="0" w:space="0" w:color="auto"/>
            <w:left w:val="none" w:sz="0" w:space="0" w:color="auto"/>
            <w:bottom w:val="none" w:sz="0" w:space="0" w:color="auto"/>
            <w:right w:val="none" w:sz="0" w:space="0" w:color="auto"/>
          </w:divBdr>
        </w:div>
        <w:div w:id="1643148893">
          <w:marLeft w:val="0"/>
          <w:marRight w:val="0"/>
          <w:marTop w:val="0"/>
          <w:marBottom w:val="0"/>
          <w:divBdr>
            <w:top w:val="none" w:sz="0" w:space="0" w:color="auto"/>
            <w:left w:val="none" w:sz="0" w:space="0" w:color="auto"/>
            <w:bottom w:val="none" w:sz="0" w:space="0" w:color="auto"/>
            <w:right w:val="none" w:sz="0" w:space="0" w:color="auto"/>
          </w:divBdr>
          <w:divsChild>
            <w:div w:id="349994215">
              <w:marLeft w:val="-75"/>
              <w:marRight w:val="0"/>
              <w:marTop w:val="30"/>
              <w:marBottom w:val="30"/>
              <w:divBdr>
                <w:top w:val="none" w:sz="0" w:space="0" w:color="auto"/>
                <w:left w:val="none" w:sz="0" w:space="0" w:color="auto"/>
                <w:bottom w:val="none" w:sz="0" w:space="0" w:color="auto"/>
                <w:right w:val="none" w:sz="0" w:space="0" w:color="auto"/>
              </w:divBdr>
              <w:divsChild>
                <w:div w:id="17969175">
                  <w:marLeft w:val="0"/>
                  <w:marRight w:val="0"/>
                  <w:marTop w:val="0"/>
                  <w:marBottom w:val="0"/>
                  <w:divBdr>
                    <w:top w:val="none" w:sz="0" w:space="0" w:color="auto"/>
                    <w:left w:val="none" w:sz="0" w:space="0" w:color="auto"/>
                    <w:bottom w:val="none" w:sz="0" w:space="0" w:color="auto"/>
                    <w:right w:val="none" w:sz="0" w:space="0" w:color="auto"/>
                  </w:divBdr>
                  <w:divsChild>
                    <w:div w:id="373041115">
                      <w:marLeft w:val="0"/>
                      <w:marRight w:val="0"/>
                      <w:marTop w:val="0"/>
                      <w:marBottom w:val="0"/>
                      <w:divBdr>
                        <w:top w:val="none" w:sz="0" w:space="0" w:color="auto"/>
                        <w:left w:val="none" w:sz="0" w:space="0" w:color="auto"/>
                        <w:bottom w:val="none" w:sz="0" w:space="0" w:color="auto"/>
                        <w:right w:val="none" w:sz="0" w:space="0" w:color="auto"/>
                      </w:divBdr>
                    </w:div>
                  </w:divsChild>
                </w:div>
                <w:div w:id="51467068">
                  <w:marLeft w:val="0"/>
                  <w:marRight w:val="0"/>
                  <w:marTop w:val="0"/>
                  <w:marBottom w:val="0"/>
                  <w:divBdr>
                    <w:top w:val="none" w:sz="0" w:space="0" w:color="auto"/>
                    <w:left w:val="none" w:sz="0" w:space="0" w:color="auto"/>
                    <w:bottom w:val="none" w:sz="0" w:space="0" w:color="auto"/>
                    <w:right w:val="none" w:sz="0" w:space="0" w:color="auto"/>
                  </w:divBdr>
                  <w:divsChild>
                    <w:div w:id="1626038382">
                      <w:marLeft w:val="0"/>
                      <w:marRight w:val="0"/>
                      <w:marTop w:val="0"/>
                      <w:marBottom w:val="0"/>
                      <w:divBdr>
                        <w:top w:val="none" w:sz="0" w:space="0" w:color="auto"/>
                        <w:left w:val="none" w:sz="0" w:space="0" w:color="auto"/>
                        <w:bottom w:val="none" w:sz="0" w:space="0" w:color="auto"/>
                        <w:right w:val="none" w:sz="0" w:space="0" w:color="auto"/>
                      </w:divBdr>
                    </w:div>
                  </w:divsChild>
                </w:div>
                <w:div w:id="106627188">
                  <w:marLeft w:val="0"/>
                  <w:marRight w:val="0"/>
                  <w:marTop w:val="0"/>
                  <w:marBottom w:val="0"/>
                  <w:divBdr>
                    <w:top w:val="none" w:sz="0" w:space="0" w:color="auto"/>
                    <w:left w:val="none" w:sz="0" w:space="0" w:color="auto"/>
                    <w:bottom w:val="none" w:sz="0" w:space="0" w:color="auto"/>
                    <w:right w:val="none" w:sz="0" w:space="0" w:color="auto"/>
                  </w:divBdr>
                  <w:divsChild>
                    <w:div w:id="318458041">
                      <w:marLeft w:val="0"/>
                      <w:marRight w:val="0"/>
                      <w:marTop w:val="0"/>
                      <w:marBottom w:val="0"/>
                      <w:divBdr>
                        <w:top w:val="none" w:sz="0" w:space="0" w:color="auto"/>
                        <w:left w:val="none" w:sz="0" w:space="0" w:color="auto"/>
                        <w:bottom w:val="none" w:sz="0" w:space="0" w:color="auto"/>
                        <w:right w:val="none" w:sz="0" w:space="0" w:color="auto"/>
                      </w:divBdr>
                    </w:div>
                  </w:divsChild>
                </w:div>
                <w:div w:id="139423752">
                  <w:marLeft w:val="0"/>
                  <w:marRight w:val="0"/>
                  <w:marTop w:val="0"/>
                  <w:marBottom w:val="0"/>
                  <w:divBdr>
                    <w:top w:val="none" w:sz="0" w:space="0" w:color="auto"/>
                    <w:left w:val="none" w:sz="0" w:space="0" w:color="auto"/>
                    <w:bottom w:val="none" w:sz="0" w:space="0" w:color="auto"/>
                    <w:right w:val="none" w:sz="0" w:space="0" w:color="auto"/>
                  </w:divBdr>
                  <w:divsChild>
                    <w:div w:id="1529565150">
                      <w:marLeft w:val="0"/>
                      <w:marRight w:val="0"/>
                      <w:marTop w:val="0"/>
                      <w:marBottom w:val="0"/>
                      <w:divBdr>
                        <w:top w:val="none" w:sz="0" w:space="0" w:color="auto"/>
                        <w:left w:val="none" w:sz="0" w:space="0" w:color="auto"/>
                        <w:bottom w:val="none" w:sz="0" w:space="0" w:color="auto"/>
                        <w:right w:val="none" w:sz="0" w:space="0" w:color="auto"/>
                      </w:divBdr>
                    </w:div>
                  </w:divsChild>
                </w:div>
                <w:div w:id="220603700">
                  <w:marLeft w:val="0"/>
                  <w:marRight w:val="0"/>
                  <w:marTop w:val="0"/>
                  <w:marBottom w:val="0"/>
                  <w:divBdr>
                    <w:top w:val="none" w:sz="0" w:space="0" w:color="auto"/>
                    <w:left w:val="none" w:sz="0" w:space="0" w:color="auto"/>
                    <w:bottom w:val="none" w:sz="0" w:space="0" w:color="auto"/>
                    <w:right w:val="none" w:sz="0" w:space="0" w:color="auto"/>
                  </w:divBdr>
                  <w:divsChild>
                    <w:div w:id="1771468318">
                      <w:marLeft w:val="0"/>
                      <w:marRight w:val="0"/>
                      <w:marTop w:val="0"/>
                      <w:marBottom w:val="0"/>
                      <w:divBdr>
                        <w:top w:val="none" w:sz="0" w:space="0" w:color="auto"/>
                        <w:left w:val="none" w:sz="0" w:space="0" w:color="auto"/>
                        <w:bottom w:val="none" w:sz="0" w:space="0" w:color="auto"/>
                        <w:right w:val="none" w:sz="0" w:space="0" w:color="auto"/>
                      </w:divBdr>
                    </w:div>
                  </w:divsChild>
                </w:div>
                <w:div w:id="275333082">
                  <w:marLeft w:val="0"/>
                  <w:marRight w:val="0"/>
                  <w:marTop w:val="0"/>
                  <w:marBottom w:val="0"/>
                  <w:divBdr>
                    <w:top w:val="none" w:sz="0" w:space="0" w:color="auto"/>
                    <w:left w:val="none" w:sz="0" w:space="0" w:color="auto"/>
                    <w:bottom w:val="none" w:sz="0" w:space="0" w:color="auto"/>
                    <w:right w:val="none" w:sz="0" w:space="0" w:color="auto"/>
                  </w:divBdr>
                  <w:divsChild>
                    <w:div w:id="2019623703">
                      <w:marLeft w:val="0"/>
                      <w:marRight w:val="0"/>
                      <w:marTop w:val="0"/>
                      <w:marBottom w:val="0"/>
                      <w:divBdr>
                        <w:top w:val="none" w:sz="0" w:space="0" w:color="auto"/>
                        <w:left w:val="none" w:sz="0" w:space="0" w:color="auto"/>
                        <w:bottom w:val="none" w:sz="0" w:space="0" w:color="auto"/>
                        <w:right w:val="none" w:sz="0" w:space="0" w:color="auto"/>
                      </w:divBdr>
                    </w:div>
                  </w:divsChild>
                </w:div>
                <w:div w:id="498425322">
                  <w:marLeft w:val="0"/>
                  <w:marRight w:val="0"/>
                  <w:marTop w:val="0"/>
                  <w:marBottom w:val="0"/>
                  <w:divBdr>
                    <w:top w:val="none" w:sz="0" w:space="0" w:color="auto"/>
                    <w:left w:val="none" w:sz="0" w:space="0" w:color="auto"/>
                    <w:bottom w:val="none" w:sz="0" w:space="0" w:color="auto"/>
                    <w:right w:val="none" w:sz="0" w:space="0" w:color="auto"/>
                  </w:divBdr>
                  <w:divsChild>
                    <w:div w:id="1582595542">
                      <w:marLeft w:val="0"/>
                      <w:marRight w:val="0"/>
                      <w:marTop w:val="0"/>
                      <w:marBottom w:val="0"/>
                      <w:divBdr>
                        <w:top w:val="none" w:sz="0" w:space="0" w:color="auto"/>
                        <w:left w:val="none" w:sz="0" w:space="0" w:color="auto"/>
                        <w:bottom w:val="none" w:sz="0" w:space="0" w:color="auto"/>
                        <w:right w:val="none" w:sz="0" w:space="0" w:color="auto"/>
                      </w:divBdr>
                    </w:div>
                  </w:divsChild>
                </w:div>
                <w:div w:id="619264616">
                  <w:marLeft w:val="0"/>
                  <w:marRight w:val="0"/>
                  <w:marTop w:val="0"/>
                  <w:marBottom w:val="0"/>
                  <w:divBdr>
                    <w:top w:val="none" w:sz="0" w:space="0" w:color="auto"/>
                    <w:left w:val="none" w:sz="0" w:space="0" w:color="auto"/>
                    <w:bottom w:val="none" w:sz="0" w:space="0" w:color="auto"/>
                    <w:right w:val="none" w:sz="0" w:space="0" w:color="auto"/>
                  </w:divBdr>
                  <w:divsChild>
                    <w:div w:id="10574762">
                      <w:marLeft w:val="0"/>
                      <w:marRight w:val="0"/>
                      <w:marTop w:val="0"/>
                      <w:marBottom w:val="0"/>
                      <w:divBdr>
                        <w:top w:val="none" w:sz="0" w:space="0" w:color="auto"/>
                        <w:left w:val="none" w:sz="0" w:space="0" w:color="auto"/>
                        <w:bottom w:val="none" w:sz="0" w:space="0" w:color="auto"/>
                        <w:right w:val="none" w:sz="0" w:space="0" w:color="auto"/>
                      </w:divBdr>
                    </w:div>
                  </w:divsChild>
                </w:div>
                <w:div w:id="745028134">
                  <w:marLeft w:val="0"/>
                  <w:marRight w:val="0"/>
                  <w:marTop w:val="0"/>
                  <w:marBottom w:val="0"/>
                  <w:divBdr>
                    <w:top w:val="none" w:sz="0" w:space="0" w:color="auto"/>
                    <w:left w:val="none" w:sz="0" w:space="0" w:color="auto"/>
                    <w:bottom w:val="none" w:sz="0" w:space="0" w:color="auto"/>
                    <w:right w:val="none" w:sz="0" w:space="0" w:color="auto"/>
                  </w:divBdr>
                  <w:divsChild>
                    <w:div w:id="352154373">
                      <w:marLeft w:val="0"/>
                      <w:marRight w:val="0"/>
                      <w:marTop w:val="0"/>
                      <w:marBottom w:val="0"/>
                      <w:divBdr>
                        <w:top w:val="none" w:sz="0" w:space="0" w:color="auto"/>
                        <w:left w:val="none" w:sz="0" w:space="0" w:color="auto"/>
                        <w:bottom w:val="none" w:sz="0" w:space="0" w:color="auto"/>
                        <w:right w:val="none" w:sz="0" w:space="0" w:color="auto"/>
                      </w:divBdr>
                    </w:div>
                    <w:div w:id="610630281">
                      <w:marLeft w:val="0"/>
                      <w:marRight w:val="0"/>
                      <w:marTop w:val="0"/>
                      <w:marBottom w:val="0"/>
                      <w:divBdr>
                        <w:top w:val="none" w:sz="0" w:space="0" w:color="auto"/>
                        <w:left w:val="none" w:sz="0" w:space="0" w:color="auto"/>
                        <w:bottom w:val="none" w:sz="0" w:space="0" w:color="auto"/>
                        <w:right w:val="none" w:sz="0" w:space="0" w:color="auto"/>
                      </w:divBdr>
                    </w:div>
                  </w:divsChild>
                </w:div>
                <w:div w:id="920337970">
                  <w:marLeft w:val="0"/>
                  <w:marRight w:val="0"/>
                  <w:marTop w:val="0"/>
                  <w:marBottom w:val="0"/>
                  <w:divBdr>
                    <w:top w:val="none" w:sz="0" w:space="0" w:color="auto"/>
                    <w:left w:val="none" w:sz="0" w:space="0" w:color="auto"/>
                    <w:bottom w:val="none" w:sz="0" w:space="0" w:color="auto"/>
                    <w:right w:val="none" w:sz="0" w:space="0" w:color="auto"/>
                  </w:divBdr>
                  <w:divsChild>
                    <w:div w:id="1938713706">
                      <w:marLeft w:val="0"/>
                      <w:marRight w:val="0"/>
                      <w:marTop w:val="0"/>
                      <w:marBottom w:val="0"/>
                      <w:divBdr>
                        <w:top w:val="none" w:sz="0" w:space="0" w:color="auto"/>
                        <w:left w:val="none" w:sz="0" w:space="0" w:color="auto"/>
                        <w:bottom w:val="none" w:sz="0" w:space="0" w:color="auto"/>
                        <w:right w:val="none" w:sz="0" w:space="0" w:color="auto"/>
                      </w:divBdr>
                    </w:div>
                  </w:divsChild>
                </w:div>
                <w:div w:id="981079437">
                  <w:marLeft w:val="0"/>
                  <w:marRight w:val="0"/>
                  <w:marTop w:val="0"/>
                  <w:marBottom w:val="0"/>
                  <w:divBdr>
                    <w:top w:val="none" w:sz="0" w:space="0" w:color="auto"/>
                    <w:left w:val="none" w:sz="0" w:space="0" w:color="auto"/>
                    <w:bottom w:val="none" w:sz="0" w:space="0" w:color="auto"/>
                    <w:right w:val="none" w:sz="0" w:space="0" w:color="auto"/>
                  </w:divBdr>
                  <w:divsChild>
                    <w:div w:id="1013410011">
                      <w:marLeft w:val="0"/>
                      <w:marRight w:val="0"/>
                      <w:marTop w:val="0"/>
                      <w:marBottom w:val="0"/>
                      <w:divBdr>
                        <w:top w:val="none" w:sz="0" w:space="0" w:color="auto"/>
                        <w:left w:val="none" w:sz="0" w:space="0" w:color="auto"/>
                        <w:bottom w:val="none" w:sz="0" w:space="0" w:color="auto"/>
                        <w:right w:val="none" w:sz="0" w:space="0" w:color="auto"/>
                      </w:divBdr>
                    </w:div>
                  </w:divsChild>
                </w:div>
                <w:div w:id="1047069415">
                  <w:marLeft w:val="0"/>
                  <w:marRight w:val="0"/>
                  <w:marTop w:val="0"/>
                  <w:marBottom w:val="0"/>
                  <w:divBdr>
                    <w:top w:val="none" w:sz="0" w:space="0" w:color="auto"/>
                    <w:left w:val="none" w:sz="0" w:space="0" w:color="auto"/>
                    <w:bottom w:val="none" w:sz="0" w:space="0" w:color="auto"/>
                    <w:right w:val="none" w:sz="0" w:space="0" w:color="auto"/>
                  </w:divBdr>
                  <w:divsChild>
                    <w:div w:id="2090805659">
                      <w:marLeft w:val="0"/>
                      <w:marRight w:val="0"/>
                      <w:marTop w:val="0"/>
                      <w:marBottom w:val="0"/>
                      <w:divBdr>
                        <w:top w:val="none" w:sz="0" w:space="0" w:color="auto"/>
                        <w:left w:val="none" w:sz="0" w:space="0" w:color="auto"/>
                        <w:bottom w:val="none" w:sz="0" w:space="0" w:color="auto"/>
                        <w:right w:val="none" w:sz="0" w:space="0" w:color="auto"/>
                      </w:divBdr>
                    </w:div>
                  </w:divsChild>
                </w:div>
                <w:div w:id="1063024547">
                  <w:marLeft w:val="0"/>
                  <w:marRight w:val="0"/>
                  <w:marTop w:val="0"/>
                  <w:marBottom w:val="0"/>
                  <w:divBdr>
                    <w:top w:val="none" w:sz="0" w:space="0" w:color="auto"/>
                    <w:left w:val="none" w:sz="0" w:space="0" w:color="auto"/>
                    <w:bottom w:val="none" w:sz="0" w:space="0" w:color="auto"/>
                    <w:right w:val="none" w:sz="0" w:space="0" w:color="auto"/>
                  </w:divBdr>
                  <w:divsChild>
                    <w:div w:id="1714890783">
                      <w:marLeft w:val="0"/>
                      <w:marRight w:val="0"/>
                      <w:marTop w:val="0"/>
                      <w:marBottom w:val="0"/>
                      <w:divBdr>
                        <w:top w:val="none" w:sz="0" w:space="0" w:color="auto"/>
                        <w:left w:val="none" w:sz="0" w:space="0" w:color="auto"/>
                        <w:bottom w:val="none" w:sz="0" w:space="0" w:color="auto"/>
                        <w:right w:val="none" w:sz="0" w:space="0" w:color="auto"/>
                      </w:divBdr>
                    </w:div>
                  </w:divsChild>
                </w:div>
                <w:div w:id="1233155323">
                  <w:marLeft w:val="0"/>
                  <w:marRight w:val="0"/>
                  <w:marTop w:val="0"/>
                  <w:marBottom w:val="0"/>
                  <w:divBdr>
                    <w:top w:val="none" w:sz="0" w:space="0" w:color="auto"/>
                    <w:left w:val="none" w:sz="0" w:space="0" w:color="auto"/>
                    <w:bottom w:val="none" w:sz="0" w:space="0" w:color="auto"/>
                    <w:right w:val="none" w:sz="0" w:space="0" w:color="auto"/>
                  </w:divBdr>
                  <w:divsChild>
                    <w:div w:id="788087788">
                      <w:marLeft w:val="0"/>
                      <w:marRight w:val="0"/>
                      <w:marTop w:val="0"/>
                      <w:marBottom w:val="0"/>
                      <w:divBdr>
                        <w:top w:val="none" w:sz="0" w:space="0" w:color="auto"/>
                        <w:left w:val="none" w:sz="0" w:space="0" w:color="auto"/>
                        <w:bottom w:val="none" w:sz="0" w:space="0" w:color="auto"/>
                        <w:right w:val="none" w:sz="0" w:space="0" w:color="auto"/>
                      </w:divBdr>
                    </w:div>
                  </w:divsChild>
                </w:div>
                <w:div w:id="1338533004">
                  <w:marLeft w:val="0"/>
                  <w:marRight w:val="0"/>
                  <w:marTop w:val="0"/>
                  <w:marBottom w:val="0"/>
                  <w:divBdr>
                    <w:top w:val="none" w:sz="0" w:space="0" w:color="auto"/>
                    <w:left w:val="none" w:sz="0" w:space="0" w:color="auto"/>
                    <w:bottom w:val="none" w:sz="0" w:space="0" w:color="auto"/>
                    <w:right w:val="none" w:sz="0" w:space="0" w:color="auto"/>
                  </w:divBdr>
                  <w:divsChild>
                    <w:div w:id="1149130553">
                      <w:marLeft w:val="0"/>
                      <w:marRight w:val="0"/>
                      <w:marTop w:val="0"/>
                      <w:marBottom w:val="0"/>
                      <w:divBdr>
                        <w:top w:val="none" w:sz="0" w:space="0" w:color="auto"/>
                        <w:left w:val="none" w:sz="0" w:space="0" w:color="auto"/>
                        <w:bottom w:val="none" w:sz="0" w:space="0" w:color="auto"/>
                        <w:right w:val="none" w:sz="0" w:space="0" w:color="auto"/>
                      </w:divBdr>
                    </w:div>
                  </w:divsChild>
                </w:div>
                <w:div w:id="1345746645">
                  <w:marLeft w:val="0"/>
                  <w:marRight w:val="0"/>
                  <w:marTop w:val="0"/>
                  <w:marBottom w:val="0"/>
                  <w:divBdr>
                    <w:top w:val="none" w:sz="0" w:space="0" w:color="auto"/>
                    <w:left w:val="none" w:sz="0" w:space="0" w:color="auto"/>
                    <w:bottom w:val="none" w:sz="0" w:space="0" w:color="auto"/>
                    <w:right w:val="none" w:sz="0" w:space="0" w:color="auto"/>
                  </w:divBdr>
                  <w:divsChild>
                    <w:div w:id="827787016">
                      <w:marLeft w:val="0"/>
                      <w:marRight w:val="0"/>
                      <w:marTop w:val="0"/>
                      <w:marBottom w:val="0"/>
                      <w:divBdr>
                        <w:top w:val="none" w:sz="0" w:space="0" w:color="auto"/>
                        <w:left w:val="none" w:sz="0" w:space="0" w:color="auto"/>
                        <w:bottom w:val="none" w:sz="0" w:space="0" w:color="auto"/>
                        <w:right w:val="none" w:sz="0" w:space="0" w:color="auto"/>
                      </w:divBdr>
                    </w:div>
                    <w:div w:id="1414233245">
                      <w:marLeft w:val="0"/>
                      <w:marRight w:val="0"/>
                      <w:marTop w:val="0"/>
                      <w:marBottom w:val="0"/>
                      <w:divBdr>
                        <w:top w:val="none" w:sz="0" w:space="0" w:color="auto"/>
                        <w:left w:val="none" w:sz="0" w:space="0" w:color="auto"/>
                        <w:bottom w:val="none" w:sz="0" w:space="0" w:color="auto"/>
                        <w:right w:val="none" w:sz="0" w:space="0" w:color="auto"/>
                      </w:divBdr>
                    </w:div>
                  </w:divsChild>
                </w:div>
                <w:div w:id="1896547881">
                  <w:marLeft w:val="0"/>
                  <w:marRight w:val="0"/>
                  <w:marTop w:val="0"/>
                  <w:marBottom w:val="0"/>
                  <w:divBdr>
                    <w:top w:val="none" w:sz="0" w:space="0" w:color="auto"/>
                    <w:left w:val="none" w:sz="0" w:space="0" w:color="auto"/>
                    <w:bottom w:val="none" w:sz="0" w:space="0" w:color="auto"/>
                    <w:right w:val="none" w:sz="0" w:space="0" w:color="auto"/>
                  </w:divBdr>
                  <w:divsChild>
                    <w:div w:id="541400015">
                      <w:marLeft w:val="0"/>
                      <w:marRight w:val="0"/>
                      <w:marTop w:val="0"/>
                      <w:marBottom w:val="0"/>
                      <w:divBdr>
                        <w:top w:val="none" w:sz="0" w:space="0" w:color="auto"/>
                        <w:left w:val="none" w:sz="0" w:space="0" w:color="auto"/>
                        <w:bottom w:val="none" w:sz="0" w:space="0" w:color="auto"/>
                        <w:right w:val="none" w:sz="0" w:space="0" w:color="auto"/>
                      </w:divBdr>
                    </w:div>
                  </w:divsChild>
                </w:div>
                <w:div w:id="1952853333">
                  <w:marLeft w:val="0"/>
                  <w:marRight w:val="0"/>
                  <w:marTop w:val="0"/>
                  <w:marBottom w:val="0"/>
                  <w:divBdr>
                    <w:top w:val="none" w:sz="0" w:space="0" w:color="auto"/>
                    <w:left w:val="none" w:sz="0" w:space="0" w:color="auto"/>
                    <w:bottom w:val="none" w:sz="0" w:space="0" w:color="auto"/>
                    <w:right w:val="none" w:sz="0" w:space="0" w:color="auto"/>
                  </w:divBdr>
                  <w:divsChild>
                    <w:div w:id="1041319166">
                      <w:marLeft w:val="0"/>
                      <w:marRight w:val="0"/>
                      <w:marTop w:val="0"/>
                      <w:marBottom w:val="0"/>
                      <w:divBdr>
                        <w:top w:val="none" w:sz="0" w:space="0" w:color="auto"/>
                        <w:left w:val="none" w:sz="0" w:space="0" w:color="auto"/>
                        <w:bottom w:val="none" w:sz="0" w:space="0" w:color="auto"/>
                        <w:right w:val="none" w:sz="0" w:space="0" w:color="auto"/>
                      </w:divBdr>
                    </w:div>
                    <w:div w:id="1796673046">
                      <w:marLeft w:val="0"/>
                      <w:marRight w:val="0"/>
                      <w:marTop w:val="0"/>
                      <w:marBottom w:val="0"/>
                      <w:divBdr>
                        <w:top w:val="none" w:sz="0" w:space="0" w:color="auto"/>
                        <w:left w:val="none" w:sz="0" w:space="0" w:color="auto"/>
                        <w:bottom w:val="none" w:sz="0" w:space="0" w:color="auto"/>
                        <w:right w:val="none" w:sz="0" w:space="0" w:color="auto"/>
                      </w:divBdr>
                    </w:div>
                  </w:divsChild>
                </w:div>
                <w:div w:id="1961522347">
                  <w:marLeft w:val="0"/>
                  <w:marRight w:val="0"/>
                  <w:marTop w:val="0"/>
                  <w:marBottom w:val="0"/>
                  <w:divBdr>
                    <w:top w:val="none" w:sz="0" w:space="0" w:color="auto"/>
                    <w:left w:val="none" w:sz="0" w:space="0" w:color="auto"/>
                    <w:bottom w:val="none" w:sz="0" w:space="0" w:color="auto"/>
                    <w:right w:val="none" w:sz="0" w:space="0" w:color="auto"/>
                  </w:divBdr>
                  <w:divsChild>
                    <w:div w:id="1269507238">
                      <w:marLeft w:val="0"/>
                      <w:marRight w:val="0"/>
                      <w:marTop w:val="0"/>
                      <w:marBottom w:val="0"/>
                      <w:divBdr>
                        <w:top w:val="none" w:sz="0" w:space="0" w:color="auto"/>
                        <w:left w:val="none" w:sz="0" w:space="0" w:color="auto"/>
                        <w:bottom w:val="none" w:sz="0" w:space="0" w:color="auto"/>
                        <w:right w:val="none" w:sz="0" w:space="0" w:color="auto"/>
                      </w:divBdr>
                    </w:div>
                  </w:divsChild>
                </w:div>
                <w:div w:id="2107118287">
                  <w:marLeft w:val="0"/>
                  <w:marRight w:val="0"/>
                  <w:marTop w:val="0"/>
                  <w:marBottom w:val="0"/>
                  <w:divBdr>
                    <w:top w:val="none" w:sz="0" w:space="0" w:color="auto"/>
                    <w:left w:val="none" w:sz="0" w:space="0" w:color="auto"/>
                    <w:bottom w:val="none" w:sz="0" w:space="0" w:color="auto"/>
                    <w:right w:val="none" w:sz="0" w:space="0" w:color="auto"/>
                  </w:divBdr>
                  <w:divsChild>
                    <w:div w:id="18060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73633">
          <w:marLeft w:val="0"/>
          <w:marRight w:val="0"/>
          <w:marTop w:val="0"/>
          <w:marBottom w:val="0"/>
          <w:divBdr>
            <w:top w:val="none" w:sz="0" w:space="0" w:color="auto"/>
            <w:left w:val="none" w:sz="0" w:space="0" w:color="auto"/>
            <w:bottom w:val="none" w:sz="0" w:space="0" w:color="auto"/>
            <w:right w:val="none" w:sz="0" w:space="0" w:color="auto"/>
          </w:divBdr>
        </w:div>
        <w:div w:id="1837070579">
          <w:marLeft w:val="0"/>
          <w:marRight w:val="0"/>
          <w:marTop w:val="0"/>
          <w:marBottom w:val="0"/>
          <w:divBdr>
            <w:top w:val="none" w:sz="0" w:space="0" w:color="auto"/>
            <w:left w:val="none" w:sz="0" w:space="0" w:color="auto"/>
            <w:bottom w:val="none" w:sz="0" w:space="0" w:color="auto"/>
            <w:right w:val="none" w:sz="0" w:space="0" w:color="auto"/>
          </w:divBdr>
        </w:div>
        <w:div w:id="2016568807">
          <w:marLeft w:val="0"/>
          <w:marRight w:val="0"/>
          <w:marTop w:val="0"/>
          <w:marBottom w:val="0"/>
          <w:divBdr>
            <w:top w:val="none" w:sz="0" w:space="0" w:color="auto"/>
            <w:left w:val="none" w:sz="0" w:space="0" w:color="auto"/>
            <w:bottom w:val="none" w:sz="0" w:space="0" w:color="auto"/>
            <w:right w:val="none" w:sz="0" w:space="0" w:color="auto"/>
          </w:divBdr>
        </w:div>
      </w:divsChild>
    </w:div>
    <w:div w:id="617446077">
      <w:bodyDiv w:val="1"/>
      <w:marLeft w:val="0"/>
      <w:marRight w:val="0"/>
      <w:marTop w:val="0"/>
      <w:marBottom w:val="0"/>
      <w:divBdr>
        <w:top w:val="none" w:sz="0" w:space="0" w:color="auto"/>
        <w:left w:val="none" w:sz="0" w:space="0" w:color="auto"/>
        <w:bottom w:val="none" w:sz="0" w:space="0" w:color="auto"/>
        <w:right w:val="none" w:sz="0" w:space="0" w:color="auto"/>
      </w:divBdr>
      <w:divsChild>
        <w:div w:id="192815573">
          <w:marLeft w:val="0"/>
          <w:marRight w:val="0"/>
          <w:marTop w:val="0"/>
          <w:marBottom w:val="0"/>
          <w:divBdr>
            <w:top w:val="none" w:sz="0" w:space="0" w:color="auto"/>
            <w:left w:val="none" w:sz="0" w:space="0" w:color="auto"/>
            <w:bottom w:val="none" w:sz="0" w:space="0" w:color="auto"/>
            <w:right w:val="none" w:sz="0" w:space="0" w:color="auto"/>
          </w:divBdr>
          <w:divsChild>
            <w:div w:id="1237865375">
              <w:marLeft w:val="-75"/>
              <w:marRight w:val="0"/>
              <w:marTop w:val="30"/>
              <w:marBottom w:val="30"/>
              <w:divBdr>
                <w:top w:val="none" w:sz="0" w:space="0" w:color="auto"/>
                <w:left w:val="none" w:sz="0" w:space="0" w:color="auto"/>
                <w:bottom w:val="none" w:sz="0" w:space="0" w:color="auto"/>
                <w:right w:val="none" w:sz="0" w:space="0" w:color="auto"/>
              </w:divBdr>
              <w:divsChild>
                <w:div w:id="2359892">
                  <w:marLeft w:val="0"/>
                  <w:marRight w:val="0"/>
                  <w:marTop w:val="0"/>
                  <w:marBottom w:val="0"/>
                  <w:divBdr>
                    <w:top w:val="none" w:sz="0" w:space="0" w:color="auto"/>
                    <w:left w:val="none" w:sz="0" w:space="0" w:color="auto"/>
                    <w:bottom w:val="none" w:sz="0" w:space="0" w:color="auto"/>
                    <w:right w:val="none" w:sz="0" w:space="0" w:color="auto"/>
                  </w:divBdr>
                  <w:divsChild>
                    <w:div w:id="581837303">
                      <w:marLeft w:val="0"/>
                      <w:marRight w:val="0"/>
                      <w:marTop w:val="0"/>
                      <w:marBottom w:val="0"/>
                      <w:divBdr>
                        <w:top w:val="none" w:sz="0" w:space="0" w:color="auto"/>
                        <w:left w:val="none" w:sz="0" w:space="0" w:color="auto"/>
                        <w:bottom w:val="none" w:sz="0" w:space="0" w:color="auto"/>
                        <w:right w:val="none" w:sz="0" w:space="0" w:color="auto"/>
                      </w:divBdr>
                    </w:div>
                  </w:divsChild>
                </w:div>
                <w:div w:id="3286464">
                  <w:marLeft w:val="0"/>
                  <w:marRight w:val="0"/>
                  <w:marTop w:val="0"/>
                  <w:marBottom w:val="0"/>
                  <w:divBdr>
                    <w:top w:val="none" w:sz="0" w:space="0" w:color="auto"/>
                    <w:left w:val="none" w:sz="0" w:space="0" w:color="auto"/>
                    <w:bottom w:val="none" w:sz="0" w:space="0" w:color="auto"/>
                    <w:right w:val="none" w:sz="0" w:space="0" w:color="auto"/>
                  </w:divBdr>
                  <w:divsChild>
                    <w:div w:id="637035163">
                      <w:marLeft w:val="0"/>
                      <w:marRight w:val="0"/>
                      <w:marTop w:val="0"/>
                      <w:marBottom w:val="0"/>
                      <w:divBdr>
                        <w:top w:val="none" w:sz="0" w:space="0" w:color="auto"/>
                        <w:left w:val="none" w:sz="0" w:space="0" w:color="auto"/>
                        <w:bottom w:val="none" w:sz="0" w:space="0" w:color="auto"/>
                        <w:right w:val="none" w:sz="0" w:space="0" w:color="auto"/>
                      </w:divBdr>
                    </w:div>
                  </w:divsChild>
                </w:div>
                <w:div w:id="14969675">
                  <w:marLeft w:val="0"/>
                  <w:marRight w:val="0"/>
                  <w:marTop w:val="0"/>
                  <w:marBottom w:val="0"/>
                  <w:divBdr>
                    <w:top w:val="none" w:sz="0" w:space="0" w:color="auto"/>
                    <w:left w:val="none" w:sz="0" w:space="0" w:color="auto"/>
                    <w:bottom w:val="none" w:sz="0" w:space="0" w:color="auto"/>
                    <w:right w:val="none" w:sz="0" w:space="0" w:color="auto"/>
                  </w:divBdr>
                  <w:divsChild>
                    <w:div w:id="119033021">
                      <w:marLeft w:val="0"/>
                      <w:marRight w:val="0"/>
                      <w:marTop w:val="0"/>
                      <w:marBottom w:val="0"/>
                      <w:divBdr>
                        <w:top w:val="none" w:sz="0" w:space="0" w:color="auto"/>
                        <w:left w:val="none" w:sz="0" w:space="0" w:color="auto"/>
                        <w:bottom w:val="none" w:sz="0" w:space="0" w:color="auto"/>
                        <w:right w:val="none" w:sz="0" w:space="0" w:color="auto"/>
                      </w:divBdr>
                    </w:div>
                  </w:divsChild>
                </w:div>
                <w:div w:id="23482921">
                  <w:marLeft w:val="0"/>
                  <w:marRight w:val="0"/>
                  <w:marTop w:val="0"/>
                  <w:marBottom w:val="0"/>
                  <w:divBdr>
                    <w:top w:val="none" w:sz="0" w:space="0" w:color="auto"/>
                    <w:left w:val="none" w:sz="0" w:space="0" w:color="auto"/>
                    <w:bottom w:val="none" w:sz="0" w:space="0" w:color="auto"/>
                    <w:right w:val="none" w:sz="0" w:space="0" w:color="auto"/>
                  </w:divBdr>
                  <w:divsChild>
                    <w:div w:id="154690490">
                      <w:marLeft w:val="0"/>
                      <w:marRight w:val="0"/>
                      <w:marTop w:val="0"/>
                      <w:marBottom w:val="0"/>
                      <w:divBdr>
                        <w:top w:val="none" w:sz="0" w:space="0" w:color="auto"/>
                        <w:left w:val="none" w:sz="0" w:space="0" w:color="auto"/>
                        <w:bottom w:val="none" w:sz="0" w:space="0" w:color="auto"/>
                        <w:right w:val="none" w:sz="0" w:space="0" w:color="auto"/>
                      </w:divBdr>
                    </w:div>
                  </w:divsChild>
                </w:div>
                <w:div w:id="28065905">
                  <w:marLeft w:val="0"/>
                  <w:marRight w:val="0"/>
                  <w:marTop w:val="0"/>
                  <w:marBottom w:val="0"/>
                  <w:divBdr>
                    <w:top w:val="none" w:sz="0" w:space="0" w:color="auto"/>
                    <w:left w:val="none" w:sz="0" w:space="0" w:color="auto"/>
                    <w:bottom w:val="none" w:sz="0" w:space="0" w:color="auto"/>
                    <w:right w:val="none" w:sz="0" w:space="0" w:color="auto"/>
                  </w:divBdr>
                  <w:divsChild>
                    <w:div w:id="1440445672">
                      <w:marLeft w:val="0"/>
                      <w:marRight w:val="0"/>
                      <w:marTop w:val="0"/>
                      <w:marBottom w:val="0"/>
                      <w:divBdr>
                        <w:top w:val="none" w:sz="0" w:space="0" w:color="auto"/>
                        <w:left w:val="none" w:sz="0" w:space="0" w:color="auto"/>
                        <w:bottom w:val="none" w:sz="0" w:space="0" w:color="auto"/>
                        <w:right w:val="none" w:sz="0" w:space="0" w:color="auto"/>
                      </w:divBdr>
                    </w:div>
                  </w:divsChild>
                </w:div>
                <w:div w:id="38867398">
                  <w:marLeft w:val="0"/>
                  <w:marRight w:val="0"/>
                  <w:marTop w:val="0"/>
                  <w:marBottom w:val="0"/>
                  <w:divBdr>
                    <w:top w:val="none" w:sz="0" w:space="0" w:color="auto"/>
                    <w:left w:val="none" w:sz="0" w:space="0" w:color="auto"/>
                    <w:bottom w:val="none" w:sz="0" w:space="0" w:color="auto"/>
                    <w:right w:val="none" w:sz="0" w:space="0" w:color="auto"/>
                  </w:divBdr>
                  <w:divsChild>
                    <w:div w:id="992685716">
                      <w:marLeft w:val="0"/>
                      <w:marRight w:val="0"/>
                      <w:marTop w:val="0"/>
                      <w:marBottom w:val="0"/>
                      <w:divBdr>
                        <w:top w:val="none" w:sz="0" w:space="0" w:color="auto"/>
                        <w:left w:val="none" w:sz="0" w:space="0" w:color="auto"/>
                        <w:bottom w:val="none" w:sz="0" w:space="0" w:color="auto"/>
                        <w:right w:val="none" w:sz="0" w:space="0" w:color="auto"/>
                      </w:divBdr>
                    </w:div>
                  </w:divsChild>
                </w:div>
                <w:div w:id="49965028">
                  <w:marLeft w:val="0"/>
                  <w:marRight w:val="0"/>
                  <w:marTop w:val="0"/>
                  <w:marBottom w:val="0"/>
                  <w:divBdr>
                    <w:top w:val="none" w:sz="0" w:space="0" w:color="auto"/>
                    <w:left w:val="none" w:sz="0" w:space="0" w:color="auto"/>
                    <w:bottom w:val="none" w:sz="0" w:space="0" w:color="auto"/>
                    <w:right w:val="none" w:sz="0" w:space="0" w:color="auto"/>
                  </w:divBdr>
                  <w:divsChild>
                    <w:div w:id="1741366318">
                      <w:marLeft w:val="0"/>
                      <w:marRight w:val="0"/>
                      <w:marTop w:val="0"/>
                      <w:marBottom w:val="0"/>
                      <w:divBdr>
                        <w:top w:val="none" w:sz="0" w:space="0" w:color="auto"/>
                        <w:left w:val="none" w:sz="0" w:space="0" w:color="auto"/>
                        <w:bottom w:val="none" w:sz="0" w:space="0" w:color="auto"/>
                        <w:right w:val="none" w:sz="0" w:space="0" w:color="auto"/>
                      </w:divBdr>
                    </w:div>
                  </w:divsChild>
                </w:div>
                <w:div w:id="52050903">
                  <w:marLeft w:val="0"/>
                  <w:marRight w:val="0"/>
                  <w:marTop w:val="0"/>
                  <w:marBottom w:val="0"/>
                  <w:divBdr>
                    <w:top w:val="none" w:sz="0" w:space="0" w:color="auto"/>
                    <w:left w:val="none" w:sz="0" w:space="0" w:color="auto"/>
                    <w:bottom w:val="none" w:sz="0" w:space="0" w:color="auto"/>
                    <w:right w:val="none" w:sz="0" w:space="0" w:color="auto"/>
                  </w:divBdr>
                  <w:divsChild>
                    <w:div w:id="360791154">
                      <w:marLeft w:val="0"/>
                      <w:marRight w:val="0"/>
                      <w:marTop w:val="0"/>
                      <w:marBottom w:val="0"/>
                      <w:divBdr>
                        <w:top w:val="none" w:sz="0" w:space="0" w:color="auto"/>
                        <w:left w:val="none" w:sz="0" w:space="0" w:color="auto"/>
                        <w:bottom w:val="none" w:sz="0" w:space="0" w:color="auto"/>
                        <w:right w:val="none" w:sz="0" w:space="0" w:color="auto"/>
                      </w:divBdr>
                    </w:div>
                  </w:divsChild>
                </w:div>
                <w:div w:id="75253081">
                  <w:marLeft w:val="0"/>
                  <w:marRight w:val="0"/>
                  <w:marTop w:val="0"/>
                  <w:marBottom w:val="0"/>
                  <w:divBdr>
                    <w:top w:val="none" w:sz="0" w:space="0" w:color="auto"/>
                    <w:left w:val="none" w:sz="0" w:space="0" w:color="auto"/>
                    <w:bottom w:val="none" w:sz="0" w:space="0" w:color="auto"/>
                    <w:right w:val="none" w:sz="0" w:space="0" w:color="auto"/>
                  </w:divBdr>
                  <w:divsChild>
                    <w:div w:id="1443575695">
                      <w:marLeft w:val="0"/>
                      <w:marRight w:val="0"/>
                      <w:marTop w:val="0"/>
                      <w:marBottom w:val="0"/>
                      <w:divBdr>
                        <w:top w:val="none" w:sz="0" w:space="0" w:color="auto"/>
                        <w:left w:val="none" w:sz="0" w:space="0" w:color="auto"/>
                        <w:bottom w:val="none" w:sz="0" w:space="0" w:color="auto"/>
                        <w:right w:val="none" w:sz="0" w:space="0" w:color="auto"/>
                      </w:divBdr>
                    </w:div>
                  </w:divsChild>
                </w:div>
                <w:div w:id="81492928">
                  <w:marLeft w:val="0"/>
                  <w:marRight w:val="0"/>
                  <w:marTop w:val="0"/>
                  <w:marBottom w:val="0"/>
                  <w:divBdr>
                    <w:top w:val="none" w:sz="0" w:space="0" w:color="auto"/>
                    <w:left w:val="none" w:sz="0" w:space="0" w:color="auto"/>
                    <w:bottom w:val="none" w:sz="0" w:space="0" w:color="auto"/>
                    <w:right w:val="none" w:sz="0" w:space="0" w:color="auto"/>
                  </w:divBdr>
                  <w:divsChild>
                    <w:div w:id="1371563752">
                      <w:marLeft w:val="0"/>
                      <w:marRight w:val="0"/>
                      <w:marTop w:val="0"/>
                      <w:marBottom w:val="0"/>
                      <w:divBdr>
                        <w:top w:val="none" w:sz="0" w:space="0" w:color="auto"/>
                        <w:left w:val="none" w:sz="0" w:space="0" w:color="auto"/>
                        <w:bottom w:val="none" w:sz="0" w:space="0" w:color="auto"/>
                        <w:right w:val="none" w:sz="0" w:space="0" w:color="auto"/>
                      </w:divBdr>
                    </w:div>
                  </w:divsChild>
                </w:div>
                <w:div w:id="87040373">
                  <w:marLeft w:val="0"/>
                  <w:marRight w:val="0"/>
                  <w:marTop w:val="0"/>
                  <w:marBottom w:val="0"/>
                  <w:divBdr>
                    <w:top w:val="none" w:sz="0" w:space="0" w:color="auto"/>
                    <w:left w:val="none" w:sz="0" w:space="0" w:color="auto"/>
                    <w:bottom w:val="none" w:sz="0" w:space="0" w:color="auto"/>
                    <w:right w:val="none" w:sz="0" w:space="0" w:color="auto"/>
                  </w:divBdr>
                  <w:divsChild>
                    <w:div w:id="1503282344">
                      <w:marLeft w:val="0"/>
                      <w:marRight w:val="0"/>
                      <w:marTop w:val="0"/>
                      <w:marBottom w:val="0"/>
                      <w:divBdr>
                        <w:top w:val="none" w:sz="0" w:space="0" w:color="auto"/>
                        <w:left w:val="none" w:sz="0" w:space="0" w:color="auto"/>
                        <w:bottom w:val="none" w:sz="0" w:space="0" w:color="auto"/>
                        <w:right w:val="none" w:sz="0" w:space="0" w:color="auto"/>
                      </w:divBdr>
                    </w:div>
                  </w:divsChild>
                </w:div>
                <w:div w:id="99765794">
                  <w:marLeft w:val="0"/>
                  <w:marRight w:val="0"/>
                  <w:marTop w:val="0"/>
                  <w:marBottom w:val="0"/>
                  <w:divBdr>
                    <w:top w:val="none" w:sz="0" w:space="0" w:color="auto"/>
                    <w:left w:val="none" w:sz="0" w:space="0" w:color="auto"/>
                    <w:bottom w:val="none" w:sz="0" w:space="0" w:color="auto"/>
                    <w:right w:val="none" w:sz="0" w:space="0" w:color="auto"/>
                  </w:divBdr>
                  <w:divsChild>
                    <w:div w:id="1354766498">
                      <w:marLeft w:val="0"/>
                      <w:marRight w:val="0"/>
                      <w:marTop w:val="0"/>
                      <w:marBottom w:val="0"/>
                      <w:divBdr>
                        <w:top w:val="none" w:sz="0" w:space="0" w:color="auto"/>
                        <w:left w:val="none" w:sz="0" w:space="0" w:color="auto"/>
                        <w:bottom w:val="none" w:sz="0" w:space="0" w:color="auto"/>
                        <w:right w:val="none" w:sz="0" w:space="0" w:color="auto"/>
                      </w:divBdr>
                    </w:div>
                  </w:divsChild>
                </w:div>
                <w:div w:id="100880202">
                  <w:marLeft w:val="0"/>
                  <w:marRight w:val="0"/>
                  <w:marTop w:val="0"/>
                  <w:marBottom w:val="0"/>
                  <w:divBdr>
                    <w:top w:val="none" w:sz="0" w:space="0" w:color="auto"/>
                    <w:left w:val="none" w:sz="0" w:space="0" w:color="auto"/>
                    <w:bottom w:val="none" w:sz="0" w:space="0" w:color="auto"/>
                    <w:right w:val="none" w:sz="0" w:space="0" w:color="auto"/>
                  </w:divBdr>
                  <w:divsChild>
                    <w:div w:id="505436883">
                      <w:marLeft w:val="0"/>
                      <w:marRight w:val="0"/>
                      <w:marTop w:val="0"/>
                      <w:marBottom w:val="0"/>
                      <w:divBdr>
                        <w:top w:val="none" w:sz="0" w:space="0" w:color="auto"/>
                        <w:left w:val="none" w:sz="0" w:space="0" w:color="auto"/>
                        <w:bottom w:val="none" w:sz="0" w:space="0" w:color="auto"/>
                        <w:right w:val="none" w:sz="0" w:space="0" w:color="auto"/>
                      </w:divBdr>
                    </w:div>
                  </w:divsChild>
                </w:div>
                <w:div w:id="126289073">
                  <w:marLeft w:val="0"/>
                  <w:marRight w:val="0"/>
                  <w:marTop w:val="0"/>
                  <w:marBottom w:val="0"/>
                  <w:divBdr>
                    <w:top w:val="none" w:sz="0" w:space="0" w:color="auto"/>
                    <w:left w:val="none" w:sz="0" w:space="0" w:color="auto"/>
                    <w:bottom w:val="none" w:sz="0" w:space="0" w:color="auto"/>
                    <w:right w:val="none" w:sz="0" w:space="0" w:color="auto"/>
                  </w:divBdr>
                  <w:divsChild>
                    <w:div w:id="96171930">
                      <w:marLeft w:val="0"/>
                      <w:marRight w:val="0"/>
                      <w:marTop w:val="0"/>
                      <w:marBottom w:val="0"/>
                      <w:divBdr>
                        <w:top w:val="none" w:sz="0" w:space="0" w:color="auto"/>
                        <w:left w:val="none" w:sz="0" w:space="0" w:color="auto"/>
                        <w:bottom w:val="none" w:sz="0" w:space="0" w:color="auto"/>
                        <w:right w:val="none" w:sz="0" w:space="0" w:color="auto"/>
                      </w:divBdr>
                    </w:div>
                  </w:divsChild>
                </w:div>
                <w:div w:id="130176073">
                  <w:marLeft w:val="0"/>
                  <w:marRight w:val="0"/>
                  <w:marTop w:val="0"/>
                  <w:marBottom w:val="0"/>
                  <w:divBdr>
                    <w:top w:val="none" w:sz="0" w:space="0" w:color="auto"/>
                    <w:left w:val="none" w:sz="0" w:space="0" w:color="auto"/>
                    <w:bottom w:val="none" w:sz="0" w:space="0" w:color="auto"/>
                    <w:right w:val="none" w:sz="0" w:space="0" w:color="auto"/>
                  </w:divBdr>
                  <w:divsChild>
                    <w:div w:id="2014643741">
                      <w:marLeft w:val="0"/>
                      <w:marRight w:val="0"/>
                      <w:marTop w:val="0"/>
                      <w:marBottom w:val="0"/>
                      <w:divBdr>
                        <w:top w:val="none" w:sz="0" w:space="0" w:color="auto"/>
                        <w:left w:val="none" w:sz="0" w:space="0" w:color="auto"/>
                        <w:bottom w:val="none" w:sz="0" w:space="0" w:color="auto"/>
                        <w:right w:val="none" w:sz="0" w:space="0" w:color="auto"/>
                      </w:divBdr>
                    </w:div>
                  </w:divsChild>
                </w:div>
                <w:div w:id="183634503">
                  <w:marLeft w:val="0"/>
                  <w:marRight w:val="0"/>
                  <w:marTop w:val="0"/>
                  <w:marBottom w:val="0"/>
                  <w:divBdr>
                    <w:top w:val="none" w:sz="0" w:space="0" w:color="auto"/>
                    <w:left w:val="none" w:sz="0" w:space="0" w:color="auto"/>
                    <w:bottom w:val="none" w:sz="0" w:space="0" w:color="auto"/>
                    <w:right w:val="none" w:sz="0" w:space="0" w:color="auto"/>
                  </w:divBdr>
                  <w:divsChild>
                    <w:div w:id="1721133107">
                      <w:marLeft w:val="0"/>
                      <w:marRight w:val="0"/>
                      <w:marTop w:val="0"/>
                      <w:marBottom w:val="0"/>
                      <w:divBdr>
                        <w:top w:val="none" w:sz="0" w:space="0" w:color="auto"/>
                        <w:left w:val="none" w:sz="0" w:space="0" w:color="auto"/>
                        <w:bottom w:val="none" w:sz="0" w:space="0" w:color="auto"/>
                        <w:right w:val="none" w:sz="0" w:space="0" w:color="auto"/>
                      </w:divBdr>
                    </w:div>
                  </w:divsChild>
                </w:div>
                <w:div w:id="213389888">
                  <w:marLeft w:val="0"/>
                  <w:marRight w:val="0"/>
                  <w:marTop w:val="0"/>
                  <w:marBottom w:val="0"/>
                  <w:divBdr>
                    <w:top w:val="none" w:sz="0" w:space="0" w:color="auto"/>
                    <w:left w:val="none" w:sz="0" w:space="0" w:color="auto"/>
                    <w:bottom w:val="none" w:sz="0" w:space="0" w:color="auto"/>
                    <w:right w:val="none" w:sz="0" w:space="0" w:color="auto"/>
                  </w:divBdr>
                  <w:divsChild>
                    <w:div w:id="1351882026">
                      <w:marLeft w:val="0"/>
                      <w:marRight w:val="0"/>
                      <w:marTop w:val="0"/>
                      <w:marBottom w:val="0"/>
                      <w:divBdr>
                        <w:top w:val="none" w:sz="0" w:space="0" w:color="auto"/>
                        <w:left w:val="none" w:sz="0" w:space="0" w:color="auto"/>
                        <w:bottom w:val="none" w:sz="0" w:space="0" w:color="auto"/>
                        <w:right w:val="none" w:sz="0" w:space="0" w:color="auto"/>
                      </w:divBdr>
                    </w:div>
                  </w:divsChild>
                </w:div>
                <w:div w:id="234899106">
                  <w:marLeft w:val="0"/>
                  <w:marRight w:val="0"/>
                  <w:marTop w:val="0"/>
                  <w:marBottom w:val="0"/>
                  <w:divBdr>
                    <w:top w:val="none" w:sz="0" w:space="0" w:color="auto"/>
                    <w:left w:val="none" w:sz="0" w:space="0" w:color="auto"/>
                    <w:bottom w:val="none" w:sz="0" w:space="0" w:color="auto"/>
                    <w:right w:val="none" w:sz="0" w:space="0" w:color="auto"/>
                  </w:divBdr>
                  <w:divsChild>
                    <w:div w:id="1639336692">
                      <w:marLeft w:val="0"/>
                      <w:marRight w:val="0"/>
                      <w:marTop w:val="0"/>
                      <w:marBottom w:val="0"/>
                      <w:divBdr>
                        <w:top w:val="none" w:sz="0" w:space="0" w:color="auto"/>
                        <w:left w:val="none" w:sz="0" w:space="0" w:color="auto"/>
                        <w:bottom w:val="none" w:sz="0" w:space="0" w:color="auto"/>
                        <w:right w:val="none" w:sz="0" w:space="0" w:color="auto"/>
                      </w:divBdr>
                    </w:div>
                  </w:divsChild>
                </w:div>
                <w:div w:id="235287664">
                  <w:marLeft w:val="0"/>
                  <w:marRight w:val="0"/>
                  <w:marTop w:val="0"/>
                  <w:marBottom w:val="0"/>
                  <w:divBdr>
                    <w:top w:val="none" w:sz="0" w:space="0" w:color="auto"/>
                    <w:left w:val="none" w:sz="0" w:space="0" w:color="auto"/>
                    <w:bottom w:val="none" w:sz="0" w:space="0" w:color="auto"/>
                    <w:right w:val="none" w:sz="0" w:space="0" w:color="auto"/>
                  </w:divBdr>
                  <w:divsChild>
                    <w:div w:id="1437630316">
                      <w:marLeft w:val="0"/>
                      <w:marRight w:val="0"/>
                      <w:marTop w:val="0"/>
                      <w:marBottom w:val="0"/>
                      <w:divBdr>
                        <w:top w:val="none" w:sz="0" w:space="0" w:color="auto"/>
                        <w:left w:val="none" w:sz="0" w:space="0" w:color="auto"/>
                        <w:bottom w:val="none" w:sz="0" w:space="0" w:color="auto"/>
                        <w:right w:val="none" w:sz="0" w:space="0" w:color="auto"/>
                      </w:divBdr>
                    </w:div>
                  </w:divsChild>
                </w:div>
                <w:div w:id="264578190">
                  <w:marLeft w:val="0"/>
                  <w:marRight w:val="0"/>
                  <w:marTop w:val="0"/>
                  <w:marBottom w:val="0"/>
                  <w:divBdr>
                    <w:top w:val="none" w:sz="0" w:space="0" w:color="auto"/>
                    <w:left w:val="none" w:sz="0" w:space="0" w:color="auto"/>
                    <w:bottom w:val="none" w:sz="0" w:space="0" w:color="auto"/>
                    <w:right w:val="none" w:sz="0" w:space="0" w:color="auto"/>
                  </w:divBdr>
                  <w:divsChild>
                    <w:div w:id="258178891">
                      <w:marLeft w:val="0"/>
                      <w:marRight w:val="0"/>
                      <w:marTop w:val="0"/>
                      <w:marBottom w:val="0"/>
                      <w:divBdr>
                        <w:top w:val="none" w:sz="0" w:space="0" w:color="auto"/>
                        <w:left w:val="none" w:sz="0" w:space="0" w:color="auto"/>
                        <w:bottom w:val="none" w:sz="0" w:space="0" w:color="auto"/>
                        <w:right w:val="none" w:sz="0" w:space="0" w:color="auto"/>
                      </w:divBdr>
                    </w:div>
                  </w:divsChild>
                </w:div>
                <w:div w:id="308093689">
                  <w:marLeft w:val="0"/>
                  <w:marRight w:val="0"/>
                  <w:marTop w:val="0"/>
                  <w:marBottom w:val="0"/>
                  <w:divBdr>
                    <w:top w:val="none" w:sz="0" w:space="0" w:color="auto"/>
                    <w:left w:val="none" w:sz="0" w:space="0" w:color="auto"/>
                    <w:bottom w:val="none" w:sz="0" w:space="0" w:color="auto"/>
                    <w:right w:val="none" w:sz="0" w:space="0" w:color="auto"/>
                  </w:divBdr>
                  <w:divsChild>
                    <w:div w:id="708803957">
                      <w:marLeft w:val="0"/>
                      <w:marRight w:val="0"/>
                      <w:marTop w:val="0"/>
                      <w:marBottom w:val="0"/>
                      <w:divBdr>
                        <w:top w:val="none" w:sz="0" w:space="0" w:color="auto"/>
                        <w:left w:val="none" w:sz="0" w:space="0" w:color="auto"/>
                        <w:bottom w:val="none" w:sz="0" w:space="0" w:color="auto"/>
                        <w:right w:val="none" w:sz="0" w:space="0" w:color="auto"/>
                      </w:divBdr>
                    </w:div>
                  </w:divsChild>
                </w:div>
                <w:div w:id="310869380">
                  <w:marLeft w:val="0"/>
                  <w:marRight w:val="0"/>
                  <w:marTop w:val="0"/>
                  <w:marBottom w:val="0"/>
                  <w:divBdr>
                    <w:top w:val="none" w:sz="0" w:space="0" w:color="auto"/>
                    <w:left w:val="none" w:sz="0" w:space="0" w:color="auto"/>
                    <w:bottom w:val="none" w:sz="0" w:space="0" w:color="auto"/>
                    <w:right w:val="none" w:sz="0" w:space="0" w:color="auto"/>
                  </w:divBdr>
                  <w:divsChild>
                    <w:div w:id="310670842">
                      <w:marLeft w:val="0"/>
                      <w:marRight w:val="0"/>
                      <w:marTop w:val="0"/>
                      <w:marBottom w:val="0"/>
                      <w:divBdr>
                        <w:top w:val="none" w:sz="0" w:space="0" w:color="auto"/>
                        <w:left w:val="none" w:sz="0" w:space="0" w:color="auto"/>
                        <w:bottom w:val="none" w:sz="0" w:space="0" w:color="auto"/>
                        <w:right w:val="none" w:sz="0" w:space="0" w:color="auto"/>
                      </w:divBdr>
                    </w:div>
                  </w:divsChild>
                </w:div>
                <w:div w:id="353727221">
                  <w:marLeft w:val="0"/>
                  <w:marRight w:val="0"/>
                  <w:marTop w:val="0"/>
                  <w:marBottom w:val="0"/>
                  <w:divBdr>
                    <w:top w:val="none" w:sz="0" w:space="0" w:color="auto"/>
                    <w:left w:val="none" w:sz="0" w:space="0" w:color="auto"/>
                    <w:bottom w:val="none" w:sz="0" w:space="0" w:color="auto"/>
                    <w:right w:val="none" w:sz="0" w:space="0" w:color="auto"/>
                  </w:divBdr>
                  <w:divsChild>
                    <w:div w:id="561713847">
                      <w:marLeft w:val="0"/>
                      <w:marRight w:val="0"/>
                      <w:marTop w:val="0"/>
                      <w:marBottom w:val="0"/>
                      <w:divBdr>
                        <w:top w:val="none" w:sz="0" w:space="0" w:color="auto"/>
                        <w:left w:val="none" w:sz="0" w:space="0" w:color="auto"/>
                        <w:bottom w:val="none" w:sz="0" w:space="0" w:color="auto"/>
                        <w:right w:val="none" w:sz="0" w:space="0" w:color="auto"/>
                      </w:divBdr>
                    </w:div>
                  </w:divsChild>
                </w:div>
                <w:div w:id="378668799">
                  <w:marLeft w:val="0"/>
                  <w:marRight w:val="0"/>
                  <w:marTop w:val="0"/>
                  <w:marBottom w:val="0"/>
                  <w:divBdr>
                    <w:top w:val="none" w:sz="0" w:space="0" w:color="auto"/>
                    <w:left w:val="none" w:sz="0" w:space="0" w:color="auto"/>
                    <w:bottom w:val="none" w:sz="0" w:space="0" w:color="auto"/>
                    <w:right w:val="none" w:sz="0" w:space="0" w:color="auto"/>
                  </w:divBdr>
                  <w:divsChild>
                    <w:div w:id="1081412289">
                      <w:marLeft w:val="0"/>
                      <w:marRight w:val="0"/>
                      <w:marTop w:val="0"/>
                      <w:marBottom w:val="0"/>
                      <w:divBdr>
                        <w:top w:val="none" w:sz="0" w:space="0" w:color="auto"/>
                        <w:left w:val="none" w:sz="0" w:space="0" w:color="auto"/>
                        <w:bottom w:val="none" w:sz="0" w:space="0" w:color="auto"/>
                        <w:right w:val="none" w:sz="0" w:space="0" w:color="auto"/>
                      </w:divBdr>
                    </w:div>
                  </w:divsChild>
                </w:div>
                <w:div w:id="382872163">
                  <w:marLeft w:val="0"/>
                  <w:marRight w:val="0"/>
                  <w:marTop w:val="0"/>
                  <w:marBottom w:val="0"/>
                  <w:divBdr>
                    <w:top w:val="none" w:sz="0" w:space="0" w:color="auto"/>
                    <w:left w:val="none" w:sz="0" w:space="0" w:color="auto"/>
                    <w:bottom w:val="none" w:sz="0" w:space="0" w:color="auto"/>
                    <w:right w:val="none" w:sz="0" w:space="0" w:color="auto"/>
                  </w:divBdr>
                  <w:divsChild>
                    <w:div w:id="1053121129">
                      <w:marLeft w:val="0"/>
                      <w:marRight w:val="0"/>
                      <w:marTop w:val="0"/>
                      <w:marBottom w:val="0"/>
                      <w:divBdr>
                        <w:top w:val="none" w:sz="0" w:space="0" w:color="auto"/>
                        <w:left w:val="none" w:sz="0" w:space="0" w:color="auto"/>
                        <w:bottom w:val="none" w:sz="0" w:space="0" w:color="auto"/>
                        <w:right w:val="none" w:sz="0" w:space="0" w:color="auto"/>
                      </w:divBdr>
                    </w:div>
                  </w:divsChild>
                </w:div>
                <w:div w:id="384522388">
                  <w:marLeft w:val="0"/>
                  <w:marRight w:val="0"/>
                  <w:marTop w:val="0"/>
                  <w:marBottom w:val="0"/>
                  <w:divBdr>
                    <w:top w:val="none" w:sz="0" w:space="0" w:color="auto"/>
                    <w:left w:val="none" w:sz="0" w:space="0" w:color="auto"/>
                    <w:bottom w:val="none" w:sz="0" w:space="0" w:color="auto"/>
                    <w:right w:val="none" w:sz="0" w:space="0" w:color="auto"/>
                  </w:divBdr>
                  <w:divsChild>
                    <w:div w:id="118884093">
                      <w:marLeft w:val="0"/>
                      <w:marRight w:val="0"/>
                      <w:marTop w:val="0"/>
                      <w:marBottom w:val="0"/>
                      <w:divBdr>
                        <w:top w:val="none" w:sz="0" w:space="0" w:color="auto"/>
                        <w:left w:val="none" w:sz="0" w:space="0" w:color="auto"/>
                        <w:bottom w:val="none" w:sz="0" w:space="0" w:color="auto"/>
                        <w:right w:val="none" w:sz="0" w:space="0" w:color="auto"/>
                      </w:divBdr>
                    </w:div>
                  </w:divsChild>
                </w:div>
                <w:div w:id="397896824">
                  <w:marLeft w:val="0"/>
                  <w:marRight w:val="0"/>
                  <w:marTop w:val="0"/>
                  <w:marBottom w:val="0"/>
                  <w:divBdr>
                    <w:top w:val="none" w:sz="0" w:space="0" w:color="auto"/>
                    <w:left w:val="none" w:sz="0" w:space="0" w:color="auto"/>
                    <w:bottom w:val="none" w:sz="0" w:space="0" w:color="auto"/>
                    <w:right w:val="none" w:sz="0" w:space="0" w:color="auto"/>
                  </w:divBdr>
                  <w:divsChild>
                    <w:div w:id="1841850549">
                      <w:marLeft w:val="0"/>
                      <w:marRight w:val="0"/>
                      <w:marTop w:val="0"/>
                      <w:marBottom w:val="0"/>
                      <w:divBdr>
                        <w:top w:val="none" w:sz="0" w:space="0" w:color="auto"/>
                        <w:left w:val="none" w:sz="0" w:space="0" w:color="auto"/>
                        <w:bottom w:val="none" w:sz="0" w:space="0" w:color="auto"/>
                        <w:right w:val="none" w:sz="0" w:space="0" w:color="auto"/>
                      </w:divBdr>
                    </w:div>
                  </w:divsChild>
                </w:div>
                <w:div w:id="414908881">
                  <w:marLeft w:val="0"/>
                  <w:marRight w:val="0"/>
                  <w:marTop w:val="0"/>
                  <w:marBottom w:val="0"/>
                  <w:divBdr>
                    <w:top w:val="none" w:sz="0" w:space="0" w:color="auto"/>
                    <w:left w:val="none" w:sz="0" w:space="0" w:color="auto"/>
                    <w:bottom w:val="none" w:sz="0" w:space="0" w:color="auto"/>
                    <w:right w:val="none" w:sz="0" w:space="0" w:color="auto"/>
                  </w:divBdr>
                  <w:divsChild>
                    <w:div w:id="359480855">
                      <w:marLeft w:val="0"/>
                      <w:marRight w:val="0"/>
                      <w:marTop w:val="0"/>
                      <w:marBottom w:val="0"/>
                      <w:divBdr>
                        <w:top w:val="none" w:sz="0" w:space="0" w:color="auto"/>
                        <w:left w:val="none" w:sz="0" w:space="0" w:color="auto"/>
                        <w:bottom w:val="none" w:sz="0" w:space="0" w:color="auto"/>
                        <w:right w:val="none" w:sz="0" w:space="0" w:color="auto"/>
                      </w:divBdr>
                    </w:div>
                  </w:divsChild>
                </w:div>
                <w:div w:id="420686507">
                  <w:marLeft w:val="0"/>
                  <w:marRight w:val="0"/>
                  <w:marTop w:val="0"/>
                  <w:marBottom w:val="0"/>
                  <w:divBdr>
                    <w:top w:val="none" w:sz="0" w:space="0" w:color="auto"/>
                    <w:left w:val="none" w:sz="0" w:space="0" w:color="auto"/>
                    <w:bottom w:val="none" w:sz="0" w:space="0" w:color="auto"/>
                    <w:right w:val="none" w:sz="0" w:space="0" w:color="auto"/>
                  </w:divBdr>
                  <w:divsChild>
                    <w:div w:id="778791080">
                      <w:marLeft w:val="0"/>
                      <w:marRight w:val="0"/>
                      <w:marTop w:val="0"/>
                      <w:marBottom w:val="0"/>
                      <w:divBdr>
                        <w:top w:val="none" w:sz="0" w:space="0" w:color="auto"/>
                        <w:left w:val="none" w:sz="0" w:space="0" w:color="auto"/>
                        <w:bottom w:val="none" w:sz="0" w:space="0" w:color="auto"/>
                        <w:right w:val="none" w:sz="0" w:space="0" w:color="auto"/>
                      </w:divBdr>
                    </w:div>
                  </w:divsChild>
                </w:div>
                <w:div w:id="430513984">
                  <w:marLeft w:val="0"/>
                  <w:marRight w:val="0"/>
                  <w:marTop w:val="0"/>
                  <w:marBottom w:val="0"/>
                  <w:divBdr>
                    <w:top w:val="none" w:sz="0" w:space="0" w:color="auto"/>
                    <w:left w:val="none" w:sz="0" w:space="0" w:color="auto"/>
                    <w:bottom w:val="none" w:sz="0" w:space="0" w:color="auto"/>
                    <w:right w:val="none" w:sz="0" w:space="0" w:color="auto"/>
                  </w:divBdr>
                  <w:divsChild>
                    <w:div w:id="805855029">
                      <w:marLeft w:val="0"/>
                      <w:marRight w:val="0"/>
                      <w:marTop w:val="0"/>
                      <w:marBottom w:val="0"/>
                      <w:divBdr>
                        <w:top w:val="none" w:sz="0" w:space="0" w:color="auto"/>
                        <w:left w:val="none" w:sz="0" w:space="0" w:color="auto"/>
                        <w:bottom w:val="none" w:sz="0" w:space="0" w:color="auto"/>
                        <w:right w:val="none" w:sz="0" w:space="0" w:color="auto"/>
                      </w:divBdr>
                    </w:div>
                  </w:divsChild>
                </w:div>
                <w:div w:id="438261155">
                  <w:marLeft w:val="0"/>
                  <w:marRight w:val="0"/>
                  <w:marTop w:val="0"/>
                  <w:marBottom w:val="0"/>
                  <w:divBdr>
                    <w:top w:val="none" w:sz="0" w:space="0" w:color="auto"/>
                    <w:left w:val="none" w:sz="0" w:space="0" w:color="auto"/>
                    <w:bottom w:val="none" w:sz="0" w:space="0" w:color="auto"/>
                    <w:right w:val="none" w:sz="0" w:space="0" w:color="auto"/>
                  </w:divBdr>
                  <w:divsChild>
                    <w:div w:id="1268928985">
                      <w:marLeft w:val="0"/>
                      <w:marRight w:val="0"/>
                      <w:marTop w:val="0"/>
                      <w:marBottom w:val="0"/>
                      <w:divBdr>
                        <w:top w:val="none" w:sz="0" w:space="0" w:color="auto"/>
                        <w:left w:val="none" w:sz="0" w:space="0" w:color="auto"/>
                        <w:bottom w:val="none" w:sz="0" w:space="0" w:color="auto"/>
                        <w:right w:val="none" w:sz="0" w:space="0" w:color="auto"/>
                      </w:divBdr>
                    </w:div>
                  </w:divsChild>
                </w:div>
                <w:div w:id="465779530">
                  <w:marLeft w:val="0"/>
                  <w:marRight w:val="0"/>
                  <w:marTop w:val="0"/>
                  <w:marBottom w:val="0"/>
                  <w:divBdr>
                    <w:top w:val="none" w:sz="0" w:space="0" w:color="auto"/>
                    <w:left w:val="none" w:sz="0" w:space="0" w:color="auto"/>
                    <w:bottom w:val="none" w:sz="0" w:space="0" w:color="auto"/>
                    <w:right w:val="none" w:sz="0" w:space="0" w:color="auto"/>
                  </w:divBdr>
                  <w:divsChild>
                    <w:div w:id="420761793">
                      <w:marLeft w:val="0"/>
                      <w:marRight w:val="0"/>
                      <w:marTop w:val="0"/>
                      <w:marBottom w:val="0"/>
                      <w:divBdr>
                        <w:top w:val="none" w:sz="0" w:space="0" w:color="auto"/>
                        <w:left w:val="none" w:sz="0" w:space="0" w:color="auto"/>
                        <w:bottom w:val="none" w:sz="0" w:space="0" w:color="auto"/>
                        <w:right w:val="none" w:sz="0" w:space="0" w:color="auto"/>
                      </w:divBdr>
                    </w:div>
                  </w:divsChild>
                </w:div>
                <w:div w:id="475873603">
                  <w:marLeft w:val="0"/>
                  <w:marRight w:val="0"/>
                  <w:marTop w:val="0"/>
                  <w:marBottom w:val="0"/>
                  <w:divBdr>
                    <w:top w:val="none" w:sz="0" w:space="0" w:color="auto"/>
                    <w:left w:val="none" w:sz="0" w:space="0" w:color="auto"/>
                    <w:bottom w:val="none" w:sz="0" w:space="0" w:color="auto"/>
                    <w:right w:val="none" w:sz="0" w:space="0" w:color="auto"/>
                  </w:divBdr>
                  <w:divsChild>
                    <w:div w:id="2125229418">
                      <w:marLeft w:val="0"/>
                      <w:marRight w:val="0"/>
                      <w:marTop w:val="0"/>
                      <w:marBottom w:val="0"/>
                      <w:divBdr>
                        <w:top w:val="none" w:sz="0" w:space="0" w:color="auto"/>
                        <w:left w:val="none" w:sz="0" w:space="0" w:color="auto"/>
                        <w:bottom w:val="none" w:sz="0" w:space="0" w:color="auto"/>
                        <w:right w:val="none" w:sz="0" w:space="0" w:color="auto"/>
                      </w:divBdr>
                    </w:div>
                  </w:divsChild>
                </w:div>
                <w:div w:id="488984473">
                  <w:marLeft w:val="0"/>
                  <w:marRight w:val="0"/>
                  <w:marTop w:val="0"/>
                  <w:marBottom w:val="0"/>
                  <w:divBdr>
                    <w:top w:val="none" w:sz="0" w:space="0" w:color="auto"/>
                    <w:left w:val="none" w:sz="0" w:space="0" w:color="auto"/>
                    <w:bottom w:val="none" w:sz="0" w:space="0" w:color="auto"/>
                    <w:right w:val="none" w:sz="0" w:space="0" w:color="auto"/>
                  </w:divBdr>
                  <w:divsChild>
                    <w:div w:id="1631398742">
                      <w:marLeft w:val="0"/>
                      <w:marRight w:val="0"/>
                      <w:marTop w:val="0"/>
                      <w:marBottom w:val="0"/>
                      <w:divBdr>
                        <w:top w:val="none" w:sz="0" w:space="0" w:color="auto"/>
                        <w:left w:val="none" w:sz="0" w:space="0" w:color="auto"/>
                        <w:bottom w:val="none" w:sz="0" w:space="0" w:color="auto"/>
                        <w:right w:val="none" w:sz="0" w:space="0" w:color="auto"/>
                      </w:divBdr>
                    </w:div>
                  </w:divsChild>
                </w:div>
                <w:div w:id="510531004">
                  <w:marLeft w:val="0"/>
                  <w:marRight w:val="0"/>
                  <w:marTop w:val="0"/>
                  <w:marBottom w:val="0"/>
                  <w:divBdr>
                    <w:top w:val="none" w:sz="0" w:space="0" w:color="auto"/>
                    <w:left w:val="none" w:sz="0" w:space="0" w:color="auto"/>
                    <w:bottom w:val="none" w:sz="0" w:space="0" w:color="auto"/>
                    <w:right w:val="none" w:sz="0" w:space="0" w:color="auto"/>
                  </w:divBdr>
                  <w:divsChild>
                    <w:div w:id="1725525080">
                      <w:marLeft w:val="0"/>
                      <w:marRight w:val="0"/>
                      <w:marTop w:val="0"/>
                      <w:marBottom w:val="0"/>
                      <w:divBdr>
                        <w:top w:val="none" w:sz="0" w:space="0" w:color="auto"/>
                        <w:left w:val="none" w:sz="0" w:space="0" w:color="auto"/>
                        <w:bottom w:val="none" w:sz="0" w:space="0" w:color="auto"/>
                        <w:right w:val="none" w:sz="0" w:space="0" w:color="auto"/>
                      </w:divBdr>
                    </w:div>
                  </w:divsChild>
                </w:div>
                <w:div w:id="519316370">
                  <w:marLeft w:val="0"/>
                  <w:marRight w:val="0"/>
                  <w:marTop w:val="0"/>
                  <w:marBottom w:val="0"/>
                  <w:divBdr>
                    <w:top w:val="none" w:sz="0" w:space="0" w:color="auto"/>
                    <w:left w:val="none" w:sz="0" w:space="0" w:color="auto"/>
                    <w:bottom w:val="none" w:sz="0" w:space="0" w:color="auto"/>
                    <w:right w:val="none" w:sz="0" w:space="0" w:color="auto"/>
                  </w:divBdr>
                  <w:divsChild>
                    <w:div w:id="91753053">
                      <w:marLeft w:val="0"/>
                      <w:marRight w:val="0"/>
                      <w:marTop w:val="0"/>
                      <w:marBottom w:val="0"/>
                      <w:divBdr>
                        <w:top w:val="none" w:sz="0" w:space="0" w:color="auto"/>
                        <w:left w:val="none" w:sz="0" w:space="0" w:color="auto"/>
                        <w:bottom w:val="none" w:sz="0" w:space="0" w:color="auto"/>
                        <w:right w:val="none" w:sz="0" w:space="0" w:color="auto"/>
                      </w:divBdr>
                    </w:div>
                  </w:divsChild>
                </w:div>
                <w:div w:id="521214388">
                  <w:marLeft w:val="0"/>
                  <w:marRight w:val="0"/>
                  <w:marTop w:val="0"/>
                  <w:marBottom w:val="0"/>
                  <w:divBdr>
                    <w:top w:val="none" w:sz="0" w:space="0" w:color="auto"/>
                    <w:left w:val="none" w:sz="0" w:space="0" w:color="auto"/>
                    <w:bottom w:val="none" w:sz="0" w:space="0" w:color="auto"/>
                    <w:right w:val="none" w:sz="0" w:space="0" w:color="auto"/>
                  </w:divBdr>
                  <w:divsChild>
                    <w:div w:id="382103444">
                      <w:marLeft w:val="0"/>
                      <w:marRight w:val="0"/>
                      <w:marTop w:val="0"/>
                      <w:marBottom w:val="0"/>
                      <w:divBdr>
                        <w:top w:val="none" w:sz="0" w:space="0" w:color="auto"/>
                        <w:left w:val="none" w:sz="0" w:space="0" w:color="auto"/>
                        <w:bottom w:val="none" w:sz="0" w:space="0" w:color="auto"/>
                        <w:right w:val="none" w:sz="0" w:space="0" w:color="auto"/>
                      </w:divBdr>
                    </w:div>
                  </w:divsChild>
                </w:div>
                <w:div w:id="532424721">
                  <w:marLeft w:val="0"/>
                  <w:marRight w:val="0"/>
                  <w:marTop w:val="0"/>
                  <w:marBottom w:val="0"/>
                  <w:divBdr>
                    <w:top w:val="none" w:sz="0" w:space="0" w:color="auto"/>
                    <w:left w:val="none" w:sz="0" w:space="0" w:color="auto"/>
                    <w:bottom w:val="none" w:sz="0" w:space="0" w:color="auto"/>
                    <w:right w:val="none" w:sz="0" w:space="0" w:color="auto"/>
                  </w:divBdr>
                  <w:divsChild>
                    <w:div w:id="2037805775">
                      <w:marLeft w:val="0"/>
                      <w:marRight w:val="0"/>
                      <w:marTop w:val="0"/>
                      <w:marBottom w:val="0"/>
                      <w:divBdr>
                        <w:top w:val="none" w:sz="0" w:space="0" w:color="auto"/>
                        <w:left w:val="none" w:sz="0" w:space="0" w:color="auto"/>
                        <w:bottom w:val="none" w:sz="0" w:space="0" w:color="auto"/>
                        <w:right w:val="none" w:sz="0" w:space="0" w:color="auto"/>
                      </w:divBdr>
                    </w:div>
                  </w:divsChild>
                </w:div>
                <w:div w:id="553392684">
                  <w:marLeft w:val="0"/>
                  <w:marRight w:val="0"/>
                  <w:marTop w:val="0"/>
                  <w:marBottom w:val="0"/>
                  <w:divBdr>
                    <w:top w:val="none" w:sz="0" w:space="0" w:color="auto"/>
                    <w:left w:val="none" w:sz="0" w:space="0" w:color="auto"/>
                    <w:bottom w:val="none" w:sz="0" w:space="0" w:color="auto"/>
                    <w:right w:val="none" w:sz="0" w:space="0" w:color="auto"/>
                  </w:divBdr>
                  <w:divsChild>
                    <w:div w:id="1355302374">
                      <w:marLeft w:val="0"/>
                      <w:marRight w:val="0"/>
                      <w:marTop w:val="0"/>
                      <w:marBottom w:val="0"/>
                      <w:divBdr>
                        <w:top w:val="none" w:sz="0" w:space="0" w:color="auto"/>
                        <w:left w:val="none" w:sz="0" w:space="0" w:color="auto"/>
                        <w:bottom w:val="none" w:sz="0" w:space="0" w:color="auto"/>
                        <w:right w:val="none" w:sz="0" w:space="0" w:color="auto"/>
                      </w:divBdr>
                    </w:div>
                  </w:divsChild>
                </w:div>
                <w:div w:id="578904978">
                  <w:marLeft w:val="0"/>
                  <w:marRight w:val="0"/>
                  <w:marTop w:val="0"/>
                  <w:marBottom w:val="0"/>
                  <w:divBdr>
                    <w:top w:val="none" w:sz="0" w:space="0" w:color="auto"/>
                    <w:left w:val="none" w:sz="0" w:space="0" w:color="auto"/>
                    <w:bottom w:val="none" w:sz="0" w:space="0" w:color="auto"/>
                    <w:right w:val="none" w:sz="0" w:space="0" w:color="auto"/>
                  </w:divBdr>
                  <w:divsChild>
                    <w:div w:id="1985425989">
                      <w:marLeft w:val="0"/>
                      <w:marRight w:val="0"/>
                      <w:marTop w:val="0"/>
                      <w:marBottom w:val="0"/>
                      <w:divBdr>
                        <w:top w:val="none" w:sz="0" w:space="0" w:color="auto"/>
                        <w:left w:val="none" w:sz="0" w:space="0" w:color="auto"/>
                        <w:bottom w:val="none" w:sz="0" w:space="0" w:color="auto"/>
                        <w:right w:val="none" w:sz="0" w:space="0" w:color="auto"/>
                      </w:divBdr>
                    </w:div>
                  </w:divsChild>
                </w:div>
                <w:div w:id="596518712">
                  <w:marLeft w:val="0"/>
                  <w:marRight w:val="0"/>
                  <w:marTop w:val="0"/>
                  <w:marBottom w:val="0"/>
                  <w:divBdr>
                    <w:top w:val="none" w:sz="0" w:space="0" w:color="auto"/>
                    <w:left w:val="none" w:sz="0" w:space="0" w:color="auto"/>
                    <w:bottom w:val="none" w:sz="0" w:space="0" w:color="auto"/>
                    <w:right w:val="none" w:sz="0" w:space="0" w:color="auto"/>
                  </w:divBdr>
                  <w:divsChild>
                    <w:div w:id="1812750157">
                      <w:marLeft w:val="0"/>
                      <w:marRight w:val="0"/>
                      <w:marTop w:val="0"/>
                      <w:marBottom w:val="0"/>
                      <w:divBdr>
                        <w:top w:val="none" w:sz="0" w:space="0" w:color="auto"/>
                        <w:left w:val="none" w:sz="0" w:space="0" w:color="auto"/>
                        <w:bottom w:val="none" w:sz="0" w:space="0" w:color="auto"/>
                        <w:right w:val="none" w:sz="0" w:space="0" w:color="auto"/>
                      </w:divBdr>
                    </w:div>
                  </w:divsChild>
                </w:div>
                <w:div w:id="605967988">
                  <w:marLeft w:val="0"/>
                  <w:marRight w:val="0"/>
                  <w:marTop w:val="0"/>
                  <w:marBottom w:val="0"/>
                  <w:divBdr>
                    <w:top w:val="none" w:sz="0" w:space="0" w:color="auto"/>
                    <w:left w:val="none" w:sz="0" w:space="0" w:color="auto"/>
                    <w:bottom w:val="none" w:sz="0" w:space="0" w:color="auto"/>
                    <w:right w:val="none" w:sz="0" w:space="0" w:color="auto"/>
                  </w:divBdr>
                  <w:divsChild>
                    <w:div w:id="1326204637">
                      <w:marLeft w:val="0"/>
                      <w:marRight w:val="0"/>
                      <w:marTop w:val="0"/>
                      <w:marBottom w:val="0"/>
                      <w:divBdr>
                        <w:top w:val="none" w:sz="0" w:space="0" w:color="auto"/>
                        <w:left w:val="none" w:sz="0" w:space="0" w:color="auto"/>
                        <w:bottom w:val="none" w:sz="0" w:space="0" w:color="auto"/>
                        <w:right w:val="none" w:sz="0" w:space="0" w:color="auto"/>
                      </w:divBdr>
                    </w:div>
                  </w:divsChild>
                </w:div>
                <w:div w:id="607010782">
                  <w:marLeft w:val="0"/>
                  <w:marRight w:val="0"/>
                  <w:marTop w:val="0"/>
                  <w:marBottom w:val="0"/>
                  <w:divBdr>
                    <w:top w:val="none" w:sz="0" w:space="0" w:color="auto"/>
                    <w:left w:val="none" w:sz="0" w:space="0" w:color="auto"/>
                    <w:bottom w:val="none" w:sz="0" w:space="0" w:color="auto"/>
                    <w:right w:val="none" w:sz="0" w:space="0" w:color="auto"/>
                  </w:divBdr>
                  <w:divsChild>
                    <w:div w:id="1511871471">
                      <w:marLeft w:val="0"/>
                      <w:marRight w:val="0"/>
                      <w:marTop w:val="0"/>
                      <w:marBottom w:val="0"/>
                      <w:divBdr>
                        <w:top w:val="none" w:sz="0" w:space="0" w:color="auto"/>
                        <w:left w:val="none" w:sz="0" w:space="0" w:color="auto"/>
                        <w:bottom w:val="none" w:sz="0" w:space="0" w:color="auto"/>
                        <w:right w:val="none" w:sz="0" w:space="0" w:color="auto"/>
                      </w:divBdr>
                    </w:div>
                  </w:divsChild>
                </w:div>
                <w:div w:id="612590848">
                  <w:marLeft w:val="0"/>
                  <w:marRight w:val="0"/>
                  <w:marTop w:val="0"/>
                  <w:marBottom w:val="0"/>
                  <w:divBdr>
                    <w:top w:val="none" w:sz="0" w:space="0" w:color="auto"/>
                    <w:left w:val="none" w:sz="0" w:space="0" w:color="auto"/>
                    <w:bottom w:val="none" w:sz="0" w:space="0" w:color="auto"/>
                    <w:right w:val="none" w:sz="0" w:space="0" w:color="auto"/>
                  </w:divBdr>
                  <w:divsChild>
                    <w:div w:id="925311169">
                      <w:marLeft w:val="0"/>
                      <w:marRight w:val="0"/>
                      <w:marTop w:val="0"/>
                      <w:marBottom w:val="0"/>
                      <w:divBdr>
                        <w:top w:val="none" w:sz="0" w:space="0" w:color="auto"/>
                        <w:left w:val="none" w:sz="0" w:space="0" w:color="auto"/>
                        <w:bottom w:val="none" w:sz="0" w:space="0" w:color="auto"/>
                        <w:right w:val="none" w:sz="0" w:space="0" w:color="auto"/>
                      </w:divBdr>
                    </w:div>
                  </w:divsChild>
                </w:div>
                <w:div w:id="619723904">
                  <w:marLeft w:val="0"/>
                  <w:marRight w:val="0"/>
                  <w:marTop w:val="0"/>
                  <w:marBottom w:val="0"/>
                  <w:divBdr>
                    <w:top w:val="none" w:sz="0" w:space="0" w:color="auto"/>
                    <w:left w:val="none" w:sz="0" w:space="0" w:color="auto"/>
                    <w:bottom w:val="none" w:sz="0" w:space="0" w:color="auto"/>
                    <w:right w:val="none" w:sz="0" w:space="0" w:color="auto"/>
                  </w:divBdr>
                  <w:divsChild>
                    <w:div w:id="1035351001">
                      <w:marLeft w:val="0"/>
                      <w:marRight w:val="0"/>
                      <w:marTop w:val="0"/>
                      <w:marBottom w:val="0"/>
                      <w:divBdr>
                        <w:top w:val="none" w:sz="0" w:space="0" w:color="auto"/>
                        <w:left w:val="none" w:sz="0" w:space="0" w:color="auto"/>
                        <w:bottom w:val="none" w:sz="0" w:space="0" w:color="auto"/>
                        <w:right w:val="none" w:sz="0" w:space="0" w:color="auto"/>
                      </w:divBdr>
                    </w:div>
                  </w:divsChild>
                </w:div>
                <w:div w:id="638727038">
                  <w:marLeft w:val="0"/>
                  <w:marRight w:val="0"/>
                  <w:marTop w:val="0"/>
                  <w:marBottom w:val="0"/>
                  <w:divBdr>
                    <w:top w:val="none" w:sz="0" w:space="0" w:color="auto"/>
                    <w:left w:val="none" w:sz="0" w:space="0" w:color="auto"/>
                    <w:bottom w:val="none" w:sz="0" w:space="0" w:color="auto"/>
                    <w:right w:val="none" w:sz="0" w:space="0" w:color="auto"/>
                  </w:divBdr>
                  <w:divsChild>
                    <w:div w:id="981732851">
                      <w:marLeft w:val="0"/>
                      <w:marRight w:val="0"/>
                      <w:marTop w:val="0"/>
                      <w:marBottom w:val="0"/>
                      <w:divBdr>
                        <w:top w:val="none" w:sz="0" w:space="0" w:color="auto"/>
                        <w:left w:val="none" w:sz="0" w:space="0" w:color="auto"/>
                        <w:bottom w:val="none" w:sz="0" w:space="0" w:color="auto"/>
                        <w:right w:val="none" w:sz="0" w:space="0" w:color="auto"/>
                      </w:divBdr>
                    </w:div>
                  </w:divsChild>
                </w:div>
                <w:div w:id="677075147">
                  <w:marLeft w:val="0"/>
                  <w:marRight w:val="0"/>
                  <w:marTop w:val="0"/>
                  <w:marBottom w:val="0"/>
                  <w:divBdr>
                    <w:top w:val="none" w:sz="0" w:space="0" w:color="auto"/>
                    <w:left w:val="none" w:sz="0" w:space="0" w:color="auto"/>
                    <w:bottom w:val="none" w:sz="0" w:space="0" w:color="auto"/>
                    <w:right w:val="none" w:sz="0" w:space="0" w:color="auto"/>
                  </w:divBdr>
                  <w:divsChild>
                    <w:div w:id="1780559820">
                      <w:marLeft w:val="0"/>
                      <w:marRight w:val="0"/>
                      <w:marTop w:val="0"/>
                      <w:marBottom w:val="0"/>
                      <w:divBdr>
                        <w:top w:val="none" w:sz="0" w:space="0" w:color="auto"/>
                        <w:left w:val="none" w:sz="0" w:space="0" w:color="auto"/>
                        <w:bottom w:val="none" w:sz="0" w:space="0" w:color="auto"/>
                        <w:right w:val="none" w:sz="0" w:space="0" w:color="auto"/>
                      </w:divBdr>
                    </w:div>
                  </w:divsChild>
                </w:div>
                <w:div w:id="677578137">
                  <w:marLeft w:val="0"/>
                  <w:marRight w:val="0"/>
                  <w:marTop w:val="0"/>
                  <w:marBottom w:val="0"/>
                  <w:divBdr>
                    <w:top w:val="none" w:sz="0" w:space="0" w:color="auto"/>
                    <w:left w:val="none" w:sz="0" w:space="0" w:color="auto"/>
                    <w:bottom w:val="none" w:sz="0" w:space="0" w:color="auto"/>
                    <w:right w:val="none" w:sz="0" w:space="0" w:color="auto"/>
                  </w:divBdr>
                  <w:divsChild>
                    <w:div w:id="1429539631">
                      <w:marLeft w:val="0"/>
                      <w:marRight w:val="0"/>
                      <w:marTop w:val="0"/>
                      <w:marBottom w:val="0"/>
                      <w:divBdr>
                        <w:top w:val="none" w:sz="0" w:space="0" w:color="auto"/>
                        <w:left w:val="none" w:sz="0" w:space="0" w:color="auto"/>
                        <w:bottom w:val="none" w:sz="0" w:space="0" w:color="auto"/>
                        <w:right w:val="none" w:sz="0" w:space="0" w:color="auto"/>
                      </w:divBdr>
                    </w:div>
                  </w:divsChild>
                </w:div>
                <w:div w:id="687487913">
                  <w:marLeft w:val="0"/>
                  <w:marRight w:val="0"/>
                  <w:marTop w:val="0"/>
                  <w:marBottom w:val="0"/>
                  <w:divBdr>
                    <w:top w:val="none" w:sz="0" w:space="0" w:color="auto"/>
                    <w:left w:val="none" w:sz="0" w:space="0" w:color="auto"/>
                    <w:bottom w:val="none" w:sz="0" w:space="0" w:color="auto"/>
                    <w:right w:val="none" w:sz="0" w:space="0" w:color="auto"/>
                  </w:divBdr>
                  <w:divsChild>
                    <w:div w:id="1116145082">
                      <w:marLeft w:val="0"/>
                      <w:marRight w:val="0"/>
                      <w:marTop w:val="0"/>
                      <w:marBottom w:val="0"/>
                      <w:divBdr>
                        <w:top w:val="none" w:sz="0" w:space="0" w:color="auto"/>
                        <w:left w:val="none" w:sz="0" w:space="0" w:color="auto"/>
                        <w:bottom w:val="none" w:sz="0" w:space="0" w:color="auto"/>
                        <w:right w:val="none" w:sz="0" w:space="0" w:color="auto"/>
                      </w:divBdr>
                    </w:div>
                  </w:divsChild>
                </w:div>
                <w:div w:id="690061247">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0"/>
                      <w:marBottom w:val="0"/>
                      <w:divBdr>
                        <w:top w:val="none" w:sz="0" w:space="0" w:color="auto"/>
                        <w:left w:val="none" w:sz="0" w:space="0" w:color="auto"/>
                        <w:bottom w:val="none" w:sz="0" w:space="0" w:color="auto"/>
                        <w:right w:val="none" w:sz="0" w:space="0" w:color="auto"/>
                      </w:divBdr>
                    </w:div>
                  </w:divsChild>
                </w:div>
                <w:div w:id="700545725">
                  <w:marLeft w:val="0"/>
                  <w:marRight w:val="0"/>
                  <w:marTop w:val="0"/>
                  <w:marBottom w:val="0"/>
                  <w:divBdr>
                    <w:top w:val="none" w:sz="0" w:space="0" w:color="auto"/>
                    <w:left w:val="none" w:sz="0" w:space="0" w:color="auto"/>
                    <w:bottom w:val="none" w:sz="0" w:space="0" w:color="auto"/>
                    <w:right w:val="none" w:sz="0" w:space="0" w:color="auto"/>
                  </w:divBdr>
                  <w:divsChild>
                    <w:div w:id="1291739664">
                      <w:marLeft w:val="0"/>
                      <w:marRight w:val="0"/>
                      <w:marTop w:val="0"/>
                      <w:marBottom w:val="0"/>
                      <w:divBdr>
                        <w:top w:val="none" w:sz="0" w:space="0" w:color="auto"/>
                        <w:left w:val="none" w:sz="0" w:space="0" w:color="auto"/>
                        <w:bottom w:val="none" w:sz="0" w:space="0" w:color="auto"/>
                        <w:right w:val="none" w:sz="0" w:space="0" w:color="auto"/>
                      </w:divBdr>
                    </w:div>
                  </w:divsChild>
                </w:div>
                <w:div w:id="712776797">
                  <w:marLeft w:val="0"/>
                  <w:marRight w:val="0"/>
                  <w:marTop w:val="0"/>
                  <w:marBottom w:val="0"/>
                  <w:divBdr>
                    <w:top w:val="none" w:sz="0" w:space="0" w:color="auto"/>
                    <w:left w:val="none" w:sz="0" w:space="0" w:color="auto"/>
                    <w:bottom w:val="none" w:sz="0" w:space="0" w:color="auto"/>
                    <w:right w:val="none" w:sz="0" w:space="0" w:color="auto"/>
                  </w:divBdr>
                  <w:divsChild>
                    <w:div w:id="1662001352">
                      <w:marLeft w:val="0"/>
                      <w:marRight w:val="0"/>
                      <w:marTop w:val="0"/>
                      <w:marBottom w:val="0"/>
                      <w:divBdr>
                        <w:top w:val="none" w:sz="0" w:space="0" w:color="auto"/>
                        <w:left w:val="none" w:sz="0" w:space="0" w:color="auto"/>
                        <w:bottom w:val="none" w:sz="0" w:space="0" w:color="auto"/>
                        <w:right w:val="none" w:sz="0" w:space="0" w:color="auto"/>
                      </w:divBdr>
                    </w:div>
                  </w:divsChild>
                </w:div>
                <w:div w:id="725640634">
                  <w:marLeft w:val="0"/>
                  <w:marRight w:val="0"/>
                  <w:marTop w:val="0"/>
                  <w:marBottom w:val="0"/>
                  <w:divBdr>
                    <w:top w:val="none" w:sz="0" w:space="0" w:color="auto"/>
                    <w:left w:val="none" w:sz="0" w:space="0" w:color="auto"/>
                    <w:bottom w:val="none" w:sz="0" w:space="0" w:color="auto"/>
                    <w:right w:val="none" w:sz="0" w:space="0" w:color="auto"/>
                  </w:divBdr>
                  <w:divsChild>
                    <w:div w:id="1366827118">
                      <w:marLeft w:val="0"/>
                      <w:marRight w:val="0"/>
                      <w:marTop w:val="0"/>
                      <w:marBottom w:val="0"/>
                      <w:divBdr>
                        <w:top w:val="none" w:sz="0" w:space="0" w:color="auto"/>
                        <w:left w:val="none" w:sz="0" w:space="0" w:color="auto"/>
                        <w:bottom w:val="none" w:sz="0" w:space="0" w:color="auto"/>
                        <w:right w:val="none" w:sz="0" w:space="0" w:color="auto"/>
                      </w:divBdr>
                    </w:div>
                  </w:divsChild>
                </w:div>
                <w:div w:id="728964458">
                  <w:marLeft w:val="0"/>
                  <w:marRight w:val="0"/>
                  <w:marTop w:val="0"/>
                  <w:marBottom w:val="0"/>
                  <w:divBdr>
                    <w:top w:val="none" w:sz="0" w:space="0" w:color="auto"/>
                    <w:left w:val="none" w:sz="0" w:space="0" w:color="auto"/>
                    <w:bottom w:val="none" w:sz="0" w:space="0" w:color="auto"/>
                    <w:right w:val="none" w:sz="0" w:space="0" w:color="auto"/>
                  </w:divBdr>
                  <w:divsChild>
                    <w:div w:id="2123379476">
                      <w:marLeft w:val="0"/>
                      <w:marRight w:val="0"/>
                      <w:marTop w:val="0"/>
                      <w:marBottom w:val="0"/>
                      <w:divBdr>
                        <w:top w:val="none" w:sz="0" w:space="0" w:color="auto"/>
                        <w:left w:val="none" w:sz="0" w:space="0" w:color="auto"/>
                        <w:bottom w:val="none" w:sz="0" w:space="0" w:color="auto"/>
                        <w:right w:val="none" w:sz="0" w:space="0" w:color="auto"/>
                      </w:divBdr>
                    </w:div>
                  </w:divsChild>
                </w:div>
                <w:div w:id="743721496">
                  <w:marLeft w:val="0"/>
                  <w:marRight w:val="0"/>
                  <w:marTop w:val="0"/>
                  <w:marBottom w:val="0"/>
                  <w:divBdr>
                    <w:top w:val="none" w:sz="0" w:space="0" w:color="auto"/>
                    <w:left w:val="none" w:sz="0" w:space="0" w:color="auto"/>
                    <w:bottom w:val="none" w:sz="0" w:space="0" w:color="auto"/>
                    <w:right w:val="none" w:sz="0" w:space="0" w:color="auto"/>
                  </w:divBdr>
                  <w:divsChild>
                    <w:div w:id="1418405288">
                      <w:marLeft w:val="0"/>
                      <w:marRight w:val="0"/>
                      <w:marTop w:val="0"/>
                      <w:marBottom w:val="0"/>
                      <w:divBdr>
                        <w:top w:val="none" w:sz="0" w:space="0" w:color="auto"/>
                        <w:left w:val="none" w:sz="0" w:space="0" w:color="auto"/>
                        <w:bottom w:val="none" w:sz="0" w:space="0" w:color="auto"/>
                        <w:right w:val="none" w:sz="0" w:space="0" w:color="auto"/>
                      </w:divBdr>
                    </w:div>
                  </w:divsChild>
                </w:div>
                <w:div w:id="775252225">
                  <w:marLeft w:val="0"/>
                  <w:marRight w:val="0"/>
                  <w:marTop w:val="0"/>
                  <w:marBottom w:val="0"/>
                  <w:divBdr>
                    <w:top w:val="none" w:sz="0" w:space="0" w:color="auto"/>
                    <w:left w:val="none" w:sz="0" w:space="0" w:color="auto"/>
                    <w:bottom w:val="none" w:sz="0" w:space="0" w:color="auto"/>
                    <w:right w:val="none" w:sz="0" w:space="0" w:color="auto"/>
                  </w:divBdr>
                  <w:divsChild>
                    <w:div w:id="710105696">
                      <w:marLeft w:val="0"/>
                      <w:marRight w:val="0"/>
                      <w:marTop w:val="0"/>
                      <w:marBottom w:val="0"/>
                      <w:divBdr>
                        <w:top w:val="none" w:sz="0" w:space="0" w:color="auto"/>
                        <w:left w:val="none" w:sz="0" w:space="0" w:color="auto"/>
                        <w:bottom w:val="none" w:sz="0" w:space="0" w:color="auto"/>
                        <w:right w:val="none" w:sz="0" w:space="0" w:color="auto"/>
                      </w:divBdr>
                    </w:div>
                  </w:divsChild>
                </w:div>
                <w:div w:id="777990694">
                  <w:marLeft w:val="0"/>
                  <w:marRight w:val="0"/>
                  <w:marTop w:val="0"/>
                  <w:marBottom w:val="0"/>
                  <w:divBdr>
                    <w:top w:val="none" w:sz="0" w:space="0" w:color="auto"/>
                    <w:left w:val="none" w:sz="0" w:space="0" w:color="auto"/>
                    <w:bottom w:val="none" w:sz="0" w:space="0" w:color="auto"/>
                    <w:right w:val="none" w:sz="0" w:space="0" w:color="auto"/>
                  </w:divBdr>
                  <w:divsChild>
                    <w:div w:id="745149803">
                      <w:marLeft w:val="0"/>
                      <w:marRight w:val="0"/>
                      <w:marTop w:val="0"/>
                      <w:marBottom w:val="0"/>
                      <w:divBdr>
                        <w:top w:val="none" w:sz="0" w:space="0" w:color="auto"/>
                        <w:left w:val="none" w:sz="0" w:space="0" w:color="auto"/>
                        <w:bottom w:val="none" w:sz="0" w:space="0" w:color="auto"/>
                        <w:right w:val="none" w:sz="0" w:space="0" w:color="auto"/>
                      </w:divBdr>
                    </w:div>
                  </w:divsChild>
                </w:div>
                <w:div w:id="801970931">
                  <w:marLeft w:val="0"/>
                  <w:marRight w:val="0"/>
                  <w:marTop w:val="0"/>
                  <w:marBottom w:val="0"/>
                  <w:divBdr>
                    <w:top w:val="none" w:sz="0" w:space="0" w:color="auto"/>
                    <w:left w:val="none" w:sz="0" w:space="0" w:color="auto"/>
                    <w:bottom w:val="none" w:sz="0" w:space="0" w:color="auto"/>
                    <w:right w:val="none" w:sz="0" w:space="0" w:color="auto"/>
                  </w:divBdr>
                  <w:divsChild>
                    <w:div w:id="1413771076">
                      <w:marLeft w:val="0"/>
                      <w:marRight w:val="0"/>
                      <w:marTop w:val="0"/>
                      <w:marBottom w:val="0"/>
                      <w:divBdr>
                        <w:top w:val="none" w:sz="0" w:space="0" w:color="auto"/>
                        <w:left w:val="none" w:sz="0" w:space="0" w:color="auto"/>
                        <w:bottom w:val="none" w:sz="0" w:space="0" w:color="auto"/>
                        <w:right w:val="none" w:sz="0" w:space="0" w:color="auto"/>
                      </w:divBdr>
                    </w:div>
                  </w:divsChild>
                </w:div>
                <w:div w:id="806437325">
                  <w:marLeft w:val="0"/>
                  <w:marRight w:val="0"/>
                  <w:marTop w:val="0"/>
                  <w:marBottom w:val="0"/>
                  <w:divBdr>
                    <w:top w:val="none" w:sz="0" w:space="0" w:color="auto"/>
                    <w:left w:val="none" w:sz="0" w:space="0" w:color="auto"/>
                    <w:bottom w:val="none" w:sz="0" w:space="0" w:color="auto"/>
                    <w:right w:val="none" w:sz="0" w:space="0" w:color="auto"/>
                  </w:divBdr>
                  <w:divsChild>
                    <w:div w:id="374087176">
                      <w:marLeft w:val="0"/>
                      <w:marRight w:val="0"/>
                      <w:marTop w:val="0"/>
                      <w:marBottom w:val="0"/>
                      <w:divBdr>
                        <w:top w:val="none" w:sz="0" w:space="0" w:color="auto"/>
                        <w:left w:val="none" w:sz="0" w:space="0" w:color="auto"/>
                        <w:bottom w:val="none" w:sz="0" w:space="0" w:color="auto"/>
                        <w:right w:val="none" w:sz="0" w:space="0" w:color="auto"/>
                      </w:divBdr>
                    </w:div>
                  </w:divsChild>
                </w:div>
                <w:div w:id="817915164">
                  <w:marLeft w:val="0"/>
                  <w:marRight w:val="0"/>
                  <w:marTop w:val="0"/>
                  <w:marBottom w:val="0"/>
                  <w:divBdr>
                    <w:top w:val="none" w:sz="0" w:space="0" w:color="auto"/>
                    <w:left w:val="none" w:sz="0" w:space="0" w:color="auto"/>
                    <w:bottom w:val="none" w:sz="0" w:space="0" w:color="auto"/>
                    <w:right w:val="none" w:sz="0" w:space="0" w:color="auto"/>
                  </w:divBdr>
                  <w:divsChild>
                    <w:div w:id="312637640">
                      <w:marLeft w:val="0"/>
                      <w:marRight w:val="0"/>
                      <w:marTop w:val="0"/>
                      <w:marBottom w:val="0"/>
                      <w:divBdr>
                        <w:top w:val="none" w:sz="0" w:space="0" w:color="auto"/>
                        <w:left w:val="none" w:sz="0" w:space="0" w:color="auto"/>
                        <w:bottom w:val="none" w:sz="0" w:space="0" w:color="auto"/>
                        <w:right w:val="none" w:sz="0" w:space="0" w:color="auto"/>
                      </w:divBdr>
                    </w:div>
                  </w:divsChild>
                </w:div>
                <w:div w:id="830020506">
                  <w:marLeft w:val="0"/>
                  <w:marRight w:val="0"/>
                  <w:marTop w:val="0"/>
                  <w:marBottom w:val="0"/>
                  <w:divBdr>
                    <w:top w:val="none" w:sz="0" w:space="0" w:color="auto"/>
                    <w:left w:val="none" w:sz="0" w:space="0" w:color="auto"/>
                    <w:bottom w:val="none" w:sz="0" w:space="0" w:color="auto"/>
                    <w:right w:val="none" w:sz="0" w:space="0" w:color="auto"/>
                  </w:divBdr>
                  <w:divsChild>
                    <w:div w:id="77018177">
                      <w:marLeft w:val="0"/>
                      <w:marRight w:val="0"/>
                      <w:marTop w:val="0"/>
                      <w:marBottom w:val="0"/>
                      <w:divBdr>
                        <w:top w:val="none" w:sz="0" w:space="0" w:color="auto"/>
                        <w:left w:val="none" w:sz="0" w:space="0" w:color="auto"/>
                        <w:bottom w:val="none" w:sz="0" w:space="0" w:color="auto"/>
                        <w:right w:val="none" w:sz="0" w:space="0" w:color="auto"/>
                      </w:divBdr>
                    </w:div>
                  </w:divsChild>
                </w:div>
                <w:div w:id="830950691">
                  <w:marLeft w:val="0"/>
                  <w:marRight w:val="0"/>
                  <w:marTop w:val="0"/>
                  <w:marBottom w:val="0"/>
                  <w:divBdr>
                    <w:top w:val="none" w:sz="0" w:space="0" w:color="auto"/>
                    <w:left w:val="none" w:sz="0" w:space="0" w:color="auto"/>
                    <w:bottom w:val="none" w:sz="0" w:space="0" w:color="auto"/>
                    <w:right w:val="none" w:sz="0" w:space="0" w:color="auto"/>
                  </w:divBdr>
                  <w:divsChild>
                    <w:div w:id="535502735">
                      <w:marLeft w:val="0"/>
                      <w:marRight w:val="0"/>
                      <w:marTop w:val="0"/>
                      <w:marBottom w:val="0"/>
                      <w:divBdr>
                        <w:top w:val="none" w:sz="0" w:space="0" w:color="auto"/>
                        <w:left w:val="none" w:sz="0" w:space="0" w:color="auto"/>
                        <w:bottom w:val="none" w:sz="0" w:space="0" w:color="auto"/>
                        <w:right w:val="none" w:sz="0" w:space="0" w:color="auto"/>
                      </w:divBdr>
                    </w:div>
                  </w:divsChild>
                </w:div>
                <w:div w:id="833030716">
                  <w:marLeft w:val="0"/>
                  <w:marRight w:val="0"/>
                  <w:marTop w:val="0"/>
                  <w:marBottom w:val="0"/>
                  <w:divBdr>
                    <w:top w:val="none" w:sz="0" w:space="0" w:color="auto"/>
                    <w:left w:val="none" w:sz="0" w:space="0" w:color="auto"/>
                    <w:bottom w:val="none" w:sz="0" w:space="0" w:color="auto"/>
                    <w:right w:val="none" w:sz="0" w:space="0" w:color="auto"/>
                  </w:divBdr>
                  <w:divsChild>
                    <w:div w:id="409541885">
                      <w:marLeft w:val="0"/>
                      <w:marRight w:val="0"/>
                      <w:marTop w:val="0"/>
                      <w:marBottom w:val="0"/>
                      <w:divBdr>
                        <w:top w:val="none" w:sz="0" w:space="0" w:color="auto"/>
                        <w:left w:val="none" w:sz="0" w:space="0" w:color="auto"/>
                        <w:bottom w:val="none" w:sz="0" w:space="0" w:color="auto"/>
                        <w:right w:val="none" w:sz="0" w:space="0" w:color="auto"/>
                      </w:divBdr>
                    </w:div>
                  </w:divsChild>
                </w:div>
                <w:div w:id="854227130">
                  <w:marLeft w:val="0"/>
                  <w:marRight w:val="0"/>
                  <w:marTop w:val="0"/>
                  <w:marBottom w:val="0"/>
                  <w:divBdr>
                    <w:top w:val="none" w:sz="0" w:space="0" w:color="auto"/>
                    <w:left w:val="none" w:sz="0" w:space="0" w:color="auto"/>
                    <w:bottom w:val="none" w:sz="0" w:space="0" w:color="auto"/>
                    <w:right w:val="none" w:sz="0" w:space="0" w:color="auto"/>
                  </w:divBdr>
                  <w:divsChild>
                    <w:div w:id="956641755">
                      <w:marLeft w:val="0"/>
                      <w:marRight w:val="0"/>
                      <w:marTop w:val="0"/>
                      <w:marBottom w:val="0"/>
                      <w:divBdr>
                        <w:top w:val="none" w:sz="0" w:space="0" w:color="auto"/>
                        <w:left w:val="none" w:sz="0" w:space="0" w:color="auto"/>
                        <w:bottom w:val="none" w:sz="0" w:space="0" w:color="auto"/>
                        <w:right w:val="none" w:sz="0" w:space="0" w:color="auto"/>
                      </w:divBdr>
                    </w:div>
                  </w:divsChild>
                </w:div>
                <w:div w:id="856818170">
                  <w:marLeft w:val="0"/>
                  <w:marRight w:val="0"/>
                  <w:marTop w:val="0"/>
                  <w:marBottom w:val="0"/>
                  <w:divBdr>
                    <w:top w:val="none" w:sz="0" w:space="0" w:color="auto"/>
                    <w:left w:val="none" w:sz="0" w:space="0" w:color="auto"/>
                    <w:bottom w:val="none" w:sz="0" w:space="0" w:color="auto"/>
                    <w:right w:val="none" w:sz="0" w:space="0" w:color="auto"/>
                  </w:divBdr>
                  <w:divsChild>
                    <w:div w:id="1133060960">
                      <w:marLeft w:val="0"/>
                      <w:marRight w:val="0"/>
                      <w:marTop w:val="0"/>
                      <w:marBottom w:val="0"/>
                      <w:divBdr>
                        <w:top w:val="none" w:sz="0" w:space="0" w:color="auto"/>
                        <w:left w:val="none" w:sz="0" w:space="0" w:color="auto"/>
                        <w:bottom w:val="none" w:sz="0" w:space="0" w:color="auto"/>
                        <w:right w:val="none" w:sz="0" w:space="0" w:color="auto"/>
                      </w:divBdr>
                    </w:div>
                  </w:divsChild>
                </w:div>
                <w:div w:id="857308901">
                  <w:marLeft w:val="0"/>
                  <w:marRight w:val="0"/>
                  <w:marTop w:val="0"/>
                  <w:marBottom w:val="0"/>
                  <w:divBdr>
                    <w:top w:val="none" w:sz="0" w:space="0" w:color="auto"/>
                    <w:left w:val="none" w:sz="0" w:space="0" w:color="auto"/>
                    <w:bottom w:val="none" w:sz="0" w:space="0" w:color="auto"/>
                    <w:right w:val="none" w:sz="0" w:space="0" w:color="auto"/>
                  </w:divBdr>
                  <w:divsChild>
                    <w:div w:id="1606421286">
                      <w:marLeft w:val="0"/>
                      <w:marRight w:val="0"/>
                      <w:marTop w:val="0"/>
                      <w:marBottom w:val="0"/>
                      <w:divBdr>
                        <w:top w:val="none" w:sz="0" w:space="0" w:color="auto"/>
                        <w:left w:val="none" w:sz="0" w:space="0" w:color="auto"/>
                        <w:bottom w:val="none" w:sz="0" w:space="0" w:color="auto"/>
                        <w:right w:val="none" w:sz="0" w:space="0" w:color="auto"/>
                      </w:divBdr>
                    </w:div>
                  </w:divsChild>
                </w:div>
                <w:div w:id="859703104">
                  <w:marLeft w:val="0"/>
                  <w:marRight w:val="0"/>
                  <w:marTop w:val="0"/>
                  <w:marBottom w:val="0"/>
                  <w:divBdr>
                    <w:top w:val="none" w:sz="0" w:space="0" w:color="auto"/>
                    <w:left w:val="none" w:sz="0" w:space="0" w:color="auto"/>
                    <w:bottom w:val="none" w:sz="0" w:space="0" w:color="auto"/>
                    <w:right w:val="none" w:sz="0" w:space="0" w:color="auto"/>
                  </w:divBdr>
                  <w:divsChild>
                    <w:div w:id="714237710">
                      <w:marLeft w:val="0"/>
                      <w:marRight w:val="0"/>
                      <w:marTop w:val="0"/>
                      <w:marBottom w:val="0"/>
                      <w:divBdr>
                        <w:top w:val="none" w:sz="0" w:space="0" w:color="auto"/>
                        <w:left w:val="none" w:sz="0" w:space="0" w:color="auto"/>
                        <w:bottom w:val="none" w:sz="0" w:space="0" w:color="auto"/>
                        <w:right w:val="none" w:sz="0" w:space="0" w:color="auto"/>
                      </w:divBdr>
                    </w:div>
                  </w:divsChild>
                </w:div>
                <w:div w:id="867907638">
                  <w:marLeft w:val="0"/>
                  <w:marRight w:val="0"/>
                  <w:marTop w:val="0"/>
                  <w:marBottom w:val="0"/>
                  <w:divBdr>
                    <w:top w:val="none" w:sz="0" w:space="0" w:color="auto"/>
                    <w:left w:val="none" w:sz="0" w:space="0" w:color="auto"/>
                    <w:bottom w:val="none" w:sz="0" w:space="0" w:color="auto"/>
                    <w:right w:val="none" w:sz="0" w:space="0" w:color="auto"/>
                  </w:divBdr>
                  <w:divsChild>
                    <w:div w:id="1733041542">
                      <w:marLeft w:val="0"/>
                      <w:marRight w:val="0"/>
                      <w:marTop w:val="0"/>
                      <w:marBottom w:val="0"/>
                      <w:divBdr>
                        <w:top w:val="none" w:sz="0" w:space="0" w:color="auto"/>
                        <w:left w:val="none" w:sz="0" w:space="0" w:color="auto"/>
                        <w:bottom w:val="none" w:sz="0" w:space="0" w:color="auto"/>
                        <w:right w:val="none" w:sz="0" w:space="0" w:color="auto"/>
                      </w:divBdr>
                    </w:div>
                  </w:divsChild>
                </w:div>
                <w:div w:id="871574692">
                  <w:marLeft w:val="0"/>
                  <w:marRight w:val="0"/>
                  <w:marTop w:val="0"/>
                  <w:marBottom w:val="0"/>
                  <w:divBdr>
                    <w:top w:val="none" w:sz="0" w:space="0" w:color="auto"/>
                    <w:left w:val="none" w:sz="0" w:space="0" w:color="auto"/>
                    <w:bottom w:val="none" w:sz="0" w:space="0" w:color="auto"/>
                    <w:right w:val="none" w:sz="0" w:space="0" w:color="auto"/>
                  </w:divBdr>
                  <w:divsChild>
                    <w:div w:id="1160776509">
                      <w:marLeft w:val="0"/>
                      <w:marRight w:val="0"/>
                      <w:marTop w:val="0"/>
                      <w:marBottom w:val="0"/>
                      <w:divBdr>
                        <w:top w:val="none" w:sz="0" w:space="0" w:color="auto"/>
                        <w:left w:val="none" w:sz="0" w:space="0" w:color="auto"/>
                        <w:bottom w:val="none" w:sz="0" w:space="0" w:color="auto"/>
                        <w:right w:val="none" w:sz="0" w:space="0" w:color="auto"/>
                      </w:divBdr>
                    </w:div>
                  </w:divsChild>
                </w:div>
                <w:div w:id="883447593">
                  <w:marLeft w:val="0"/>
                  <w:marRight w:val="0"/>
                  <w:marTop w:val="0"/>
                  <w:marBottom w:val="0"/>
                  <w:divBdr>
                    <w:top w:val="none" w:sz="0" w:space="0" w:color="auto"/>
                    <w:left w:val="none" w:sz="0" w:space="0" w:color="auto"/>
                    <w:bottom w:val="none" w:sz="0" w:space="0" w:color="auto"/>
                    <w:right w:val="none" w:sz="0" w:space="0" w:color="auto"/>
                  </w:divBdr>
                  <w:divsChild>
                    <w:div w:id="362437379">
                      <w:marLeft w:val="0"/>
                      <w:marRight w:val="0"/>
                      <w:marTop w:val="0"/>
                      <w:marBottom w:val="0"/>
                      <w:divBdr>
                        <w:top w:val="none" w:sz="0" w:space="0" w:color="auto"/>
                        <w:left w:val="none" w:sz="0" w:space="0" w:color="auto"/>
                        <w:bottom w:val="none" w:sz="0" w:space="0" w:color="auto"/>
                        <w:right w:val="none" w:sz="0" w:space="0" w:color="auto"/>
                      </w:divBdr>
                    </w:div>
                  </w:divsChild>
                </w:div>
                <w:div w:id="896161663">
                  <w:marLeft w:val="0"/>
                  <w:marRight w:val="0"/>
                  <w:marTop w:val="0"/>
                  <w:marBottom w:val="0"/>
                  <w:divBdr>
                    <w:top w:val="none" w:sz="0" w:space="0" w:color="auto"/>
                    <w:left w:val="none" w:sz="0" w:space="0" w:color="auto"/>
                    <w:bottom w:val="none" w:sz="0" w:space="0" w:color="auto"/>
                    <w:right w:val="none" w:sz="0" w:space="0" w:color="auto"/>
                  </w:divBdr>
                  <w:divsChild>
                    <w:div w:id="926613622">
                      <w:marLeft w:val="0"/>
                      <w:marRight w:val="0"/>
                      <w:marTop w:val="0"/>
                      <w:marBottom w:val="0"/>
                      <w:divBdr>
                        <w:top w:val="none" w:sz="0" w:space="0" w:color="auto"/>
                        <w:left w:val="none" w:sz="0" w:space="0" w:color="auto"/>
                        <w:bottom w:val="none" w:sz="0" w:space="0" w:color="auto"/>
                        <w:right w:val="none" w:sz="0" w:space="0" w:color="auto"/>
                      </w:divBdr>
                    </w:div>
                  </w:divsChild>
                </w:div>
                <w:div w:id="903680329">
                  <w:marLeft w:val="0"/>
                  <w:marRight w:val="0"/>
                  <w:marTop w:val="0"/>
                  <w:marBottom w:val="0"/>
                  <w:divBdr>
                    <w:top w:val="none" w:sz="0" w:space="0" w:color="auto"/>
                    <w:left w:val="none" w:sz="0" w:space="0" w:color="auto"/>
                    <w:bottom w:val="none" w:sz="0" w:space="0" w:color="auto"/>
                    <w:right w:val="none" w:sz="0" w:space="0" w:color="auto"/>
                  </w:divBdr>
                  <w:divsChild>
                    <w:div w:id="1155683882">
                      <w:marLeft w:val="0"/>
                      <w:marRight w:val="0"/>
                      <w:marTop w:val="0"/>
                      <w:marBottom w:val="0"/>
                      <w:divBdr>
                        <w:top w:val="none" w:sz="0" w:space="0" w:color="auto"/>
                        <w:left w:val="none" w:sz="0" w:space="0" w:color="auto"/>
                        <w:bottom w:val="none" w:sz="0" w:space="0" w:color="auto"/>
                        <w:right w:val="none" w:sz="0" w:space="0" w:color="auto"/>
                      </w:divBdr>
                    </w:div>
                  </w:divsChild>
                </w:div>
                <w:div w:id="920334755">
                  <w:marLeft w:val="0"/>
                  <w:marRight w:val="0"/>
                  <w:marTop w:val="0"/>
                  <w:marBottom w:val="0"/>
                  <w:divBdr>
                    <w:top w:val="none" w:sz="0" w:space="0" w:color="auto"/>
                    <w:left w:val="none" w:sz="0" w:space="0" w:color="auto"/>
                    <w:bottom w:val="none" w:sz="0" w:space="0" w:color="auto"/>
                    <w:right w:val="none" w:sz="0" w:space="0" w:color="auto"/>
                  </w:divBdr>
                  <w:divsChild>
                    <w:div w:id="1514762723">
                      <w:marLeft w:val="0"/>
                      <w:marRight w:val="0"/>
                      <w:marTop w:val="0"/>
                      <w:marBottom w:val="0"/>
                      <w:divBdr>
                        <w:top w:val="none" w:sz="0" w:space="0" w:color="auto"/>
                        <w:left w:val="none" w:sz="0" w:space="0" w:color="auto"/>
                        <w:bottom w:val="none" w:sz="0" w:space="0" w:color="auto"/>
                        <w:right w:val="none" w:sz="0" w:space="0" w:color="auto"/>
                      </w:divBdr>
                    </w:div>
                  </w:divsChild>
                </w:div>
                <w:div w:id="990332659">
                  <w:marLeft w:val="0"/>
                  <w:marRight w:val="0"/>
                  <w:marTop w:val="0"/>
                  <w:marBottom w:val="0"/>
                  <w:divBdr>
                    <w:top w:val="none" w:sz="0" w:space="0" w:color="auto"/>
                    <w:left w:val="none" w:sz="0" w:space="0" w:color="auto"/>
                    <w:bottom w:val="none" w:sz="0" w:space="0" w:color="auto"/>
                    <w:right w:val="none" w:sz="0" w:space="0" w:color="auto"/>
                  </w:divBdr>
                  <w:divsChild>
                    <w:div w:id="1008404575">
                      <w:marLeft w:val="0"/>
                      <w:marRight w:val="0"/>
                      <w:marTop w:val="0"/>
                      <w:marBottom w:val="0"/>
                      <w:divBdr>
                        <w:top w:val="none" w:sz="0" w:space="0" w:color="auto"/>
                        <w:left w:val="none" w:sz="0" w:space="0" w:color="auto"/>
                        <w:bottom w:val="none" w:sz="0" w:space="0" w:color="auto"/>
                        <w:right w:val="none" w:sz="0" w:space="0" w:color="auto"/>
                      </w:divBdr>
                    </w:div>
                  </w:divsChild>
                </w:div>
                <w:div w:id="1008100608">
                  <w:marLeft w:val="0"/>
                  <w:marRight w:val="0"/>
                  <w:marTop w:val="0"/>
                  <w:marBottom w:val="0"/>
                  <w:divBdr>
                    <w:top w:val="none" w:sz="0" w:space="0" w:color="auto"/>
                    <w:left w:val="none" w:sz="0" w:space="0" w:color="auto"/>
                    <w:bottom w:val="none" w:sz="0" w:space="0" w:color="auto"/>
                    <w:right w:val="none" w:sz="0" w:space="0" w:color="auto"/>
                  </w:divBdr>
                  <w:divsChild>
                    <w:div w:id="415518423">
                      <w:marLeft w:val="0"/>
                      <w:marRight w:val="0"/>
                      <w:marTop w:val="0"/>
                      <w:marBottom w:val="0"/>
                      <w:divBdr>
                        <w:top w:val="none" w:sz="0" w:space="0" w:color="auto"/>
                        <w:left w:val="none" w:sz="0" w:space="0" w:color="auto"/>
                        <w:bottom w:val="none" w:sz="0" w:space="0" w:color="auto"/>
                        <w:right w:val="none" w:sz="0" w:space="0" w:color="auto"/>
                      </w:divBdr>
                    </w:div>
                  </w:divsChild>
                </w:div>
                <w:div w:id="1011839850">
                  <w:marLeft w:val="0"/>
                  <w:marRight w:val="0"/>
                  <w:marTop w:val="0"/>
                  <w:marBottom w:val="0"/>
                  <w:divBdr>
                    <w:top w:val="none" w:sz="0" w:space="0" w:color="auto"/>
                    <w:left w:val="none" w:sz="0" w:space="0" w:color="auto"/>
                    <w:bottom w:val="none" w:sz="0" w:space="0" w:color="auto"/>
                    <w:right w:val="none" w:sz="0" w:space="0" w:color="auto"/>
                  </w:divBdr>
                  <w:divsChild>
                    <w:div w:id="1042901928">
                      <w:marLeft w:val="0"/>
                      <w:marRight w:val="0"/>
                      <w:marTop w:val="0"/>
                      <w:marBottom w:val="0"/>
                      <w:divBdr>
                        <w:top w:val="none" w:sz="0" w:space="0" w:color="auto"/>
                        <w:left w:val="none" w:sz="0" w:space="0" w:color="auto"/>
                        <w:bottom w:val="none" w:sz="0" w:space="0" w:color="auto"/>
                        <w:right w:val="none" w:sz="0" w:space="0" w:color="auto"/>
                      </w:divBdr>
                    </w:div>
                  </w:divsChild>
                </w:div>
                <w:div w:id="1013535935">
                  <w:marLeft w:val="0"/>
                  <w:marRight w:val="0"/>
                  <w:marTop w:val="0"/>
                  <w:marBottom w:val="0"/>
                  <w:divBdr>
                    <w:top w:val="none" w:sz="0" w:space="0" w:color="auto"/>
                    <w:left w:val="none" w:sz="0" w:space="0" w:color="auto"/>
                    <w:bottom w:val="none" w:sz="0" w:space="0" w:color="auto"/>
                    <w:right w:val="none" w:sz="0" w:space="0" w:color="auto"/>
                  </w:divBdr>
                  <w:divsChild>
                    <w:div w:id="1555920435">
                      <w:marLeft w:val="0"/>
                      <w:marRight w:val="0"/>
                      <w:marTop w:val="0"/>
                      <w:marBottom w:val="0"/>
                      <w:divBdr>
                        <w:top w:val="none" w:sz="0" w:space="0" w:color="auto"/>
                        <w:left w:val="none" w:sz="0" w:space="0" w:color="auto"/>
                        <w:bottom w:val="none" w:sz="0" w:space="0" w:color="auto"/>
                        <w:right w:val="none" w:sz="0" w:space="0" w:color="auto"/>
                      </w:divBdr>
                    </w:div>
                  </w:divsChild>
                </w:div>
                <w:div w:id="1037854012">
                  <w:marLeft w:val="0"/>
                  <w:marRight w:val="0"/>
                  <w:marTop w:val="0"/>
                  <w:marBottom w:val="0"/>
                  <w:divBdr>
                    <w:top w:val="none" w:sz="0" w:space="0" w:color="auto"/>
                    <w:left w:val="none" w:sz="0" w:space="0" w:color="auto"/>
                    <w:bottom w:val="none" w:sz="0" w:space="0" w:color="auto"/>
                    <w:right w:val="none" w:sz="0" w:space="0" w:color="auto"/>
                  </w:divBdr>
                  <w:divsChild>
                    <w:div w:id="148445527">
                      <w:marLeft w:val="0"/>
                      <w:marRight w:val="0"/>
                      <w:marTop w:val="0"/>
                      <w:marBottom w:val="0"/>
                      <w:divBdr>
                        <w:top w:val="none" w:sz="0" w:space="0" w:color="auto"/>
                        <w:left w:val="none" w:sz="0" w:space="0" w:color="auto"/>
                        <w:bottom w:val="none" w:sz="0" w:space="0" w:color="auto"/>
                        <w:right w:val="none" w:sz="0" w:space="0" w:color="auto"/>
                      </w:divBdr>
                    </w:div>
                  </w:divsChild>
                </w:div>
                <w:div w:id="1041055030">
                  <w:marLeft w:val="0"/>
                  <w:marRight w:val="0"/>
                  <w:marTop w:val="0"/>
                  <w:marBottom w:val="0"/>
                  <w:divBdr>
                    <w:top w:val="none" w:sz="0" w:space="0" w:color="auto"/>
                    <w:left w:val="none" w:sz="0" w:space="0" w:color="auto"/>
                    <w:bottom w:val="none" w:sz="0" w:space="0" w:color="auto"/>
                    <w:right w:val="none" w:sz="0" w:space="0" w:color="auto"/>
                  </w:divBdr>
                  <w:divsChild>
                    <w:div w:id="1613049881">
                      <w:marLeft w:val="0"/>
                      <w:marRight w:val="0"/>
                      <w:marTop w:val="0"/>
                      <w:marBottom w:val="0"/>
                      <w:divBdr>
                        <w:top w:val="none" w:sz="0" w:space="0" w:color="auto"/>
                        <w:left w:val="none" w:sz="0" w:space="0" w:color="auto"/>
                        <w:bottom w:val="none" w:sz="0" w:space="0" w:color="auto"/>
                        <w:right w:val="none" w:sz="0" w:space="0" w:color="auto"/>
                      </w:divBdr>
                    </w:div>
                  </w:divsChild>
                </w:div>
                <w:div w:id="1041440902">
                  <w:marLeft w:val="0"/>
                  <w:marRight w:val="0"/>
                  <w:marTop w:val="0"/>
                  <w:marBottom w:val="0"/>
                  <w:divBdr>
                    <w:top w:val="none" w:sz="0" w:space="0" w:color="auto"/>
                    <w:left w:val="none" w:sz="0" w:space="0" w:color="auto"/>
                    <w:bottom w:val="none" w:sz="0" w:space="0" w:color="auto"/>
                    <w:right w:val="none" w:sz="0" w:space="0" w:color="auto"/>
                  </w:divBdr>
                  <w:divsChild>
                    <w:div w:id="51392423">
                      <w:marLeft w:val="0"/>
                      <w:marRight w:val="0"/>
                      <w:marTop w:val="0"/>
                      <w:marBottom w:val="0"/>
                      <w:divBdr>
                        <w:top w:val="none" w:sz="0" w:space="0" w:color="auto"/>
                        <w:left w:val="none" w:sz="0" w:space="0" w:color="auto"/>
                        <w:bottom w:val="none" w:sz="0" w:space="0" w:color="auto"/>
                        <w:right w:val="none" w:sz="0" w:space="0" w:color="auto"/>
                      </w:divBdr>
                    </w:div>
                  </w:divsChild>
                </w:div>
                <w:div w:id="1045057157">
                  <w:marLeft w:val="0"/>
                  <w:marRight w:val="0"/>
                  <w:marTop w:val="0"/>
                  <w:marBottom w:val="0"/>
                  <w:divBdr>
                    <w:top w:val="none" w:sz="0" w:space="0" w:color="auto"/>
                    <w:left w:val="none" w:sz="0" w:space="0" w:color="auto"/>
                    <w:bottom w:val="none" w:sz="0" w:space="0" w:color="auto"/>
                    <w:right w:val="none" w:sz="0" w:space="0" w:color="auto"/>
                  </w:divBdr>
                  <w:divsChild>
                    <w:div w:id="1526361177">
                      <w:marLeft w:val="0"/>
                      <w:marRight w:val="0"/>
                      <w:marTop w:val="0"/>
                      <w:marBottom w:val="0"/>
                      <w:divBdr>
                        <w:top w:val="none" w:sz="0" w:space="0" w:color="auto"/>
                        <w:left w:val="none" w:sz="0" w:space="0" w:color="auto"/>
                        <w:bottom w:val="none" w:sz="0" w:space="0" w:color="auto"/>
                        <w:right w:val="none" w:sz="0" w:space="0" w:color="auto"/>
                      </w:divBdr>
                    </w:div>
                  </w:divsChild>
                </w:div>
                <w:div w:id="1049914149">
                  <w:marLeft w:val="0"/>
                  <w:marRight w:val="0"/>
                  <w:marTop w:val="0"/>
                  <w:marBottom w:val="0"/>
                  <w:divBdr>
                    <w:top w:val="none" w:sz="0" w:space="0" w:color="auto"/>
                    <w:left w:val="none" w:sz="0" w:space="0" w:color="auto"/>
                    <w:bottom w:val="none" w:sz="0" w:space="0" w:color="auto"/>
                    <w:right w:val="none" w:sz="0" w:space="0" w:color="auto"/>
                  </w:divBdr>
                  <w:divsChild>
                    <w:div w:id="1544245122">
                      <w:marLeft w:val="0"/>
                      <w:marRight w:val="0"/>
                      <w:marTop w:val="0"/>
                      <w:marBottom w:val="0"/>
                      <w:divBdr>
                        <w:top w:val="none" w:sz="0" w:space="0" w:color="auto"/>
                        <w:left w:val="none" w:sz="0" w:space="0" w:color="auto"/>
                        <w:bottom w:val="none" w:sz="0" w:space="0" w:color="auto"/>
                        <w:right w:val="none" w:sz="0" w:space="0" w:color="auto"/>
                      </w:divBdr>
                    </w:div>
                  </w:divsChild>
                </w:div>
                <w:div w:id="1050034833">
                  <w:marLeft w:val="0"/>
                  <w:marRight w:val="0"/>
                  <w:marTop w:val="0"/>
                  <w:marBottom w:val="0"/>
                  <w:divBdr>
                    <w:top w:val="none" w:sz="0" w:space="0" w:color="auto"/>
                    <w:left w:val="none" w:sz="0" w:space="0" w:color="auto"/>
                    <w:bottom w:val="none" w:sz="0" w:space="0" w:color="auto"/>
                    <w:right w:val="none" w:sz="0" w:space="0" w:color="auto"/>
                  </w:divBdr>
                  <w:divsChild>
                    <w:div w:id="1634287545">
                      <w:marLeft w:val="0"/>
                      <w:marRight w:val="0"/>
                      <w:marTop w:val="0"/>
                      <w:marBottom w:val="0"/>
                      <w:divBdr>
                        <w:top w:val="none" w:sz="0" w:space="0" w:color="auto"/>
                        <w:left w:val="none" w:sz="0" w:space="0" w:color="auto"/>
                        <w:bottom w:val="none" w:sz="0" w:space="0" w:color="auto"/>
                        <w:right w:val="none" w:sz="0" w:space="0" w:color="auto"/>
                      </w:divBdr>
                    </w:div>
                  </w:divsChild>
                </w:div>
                <w:div w:id="1059399306">
                  <w:marLeft w:val="0"/>
                  <w:marRight w:val="0"/>
                  <w:marTop w:val="0"/>
                  <w:marBottom w:val="0"/>
                  <w:divBdr>
                    <w:top w:val="none" w:sz="0" w:space="0" w:color="auto"/>
                    <w:left w:val="none" w:sz="0" w:space="0" w:color="auto"/>
                    <w:bottom w:val="none" w:sz="0" w:space="0" w:color="auto"/>
                    <w:right w:val="none" w:sz="0" w:space="0" w:color="auto"/>
                  </w:divBdr>
                  <w:divsChild>
                    <w:div w:id="1113596825">
                      <w:marLeft w:val="0"/>
                      <w:marRight w:val="0"/>
                      <w:marTop w:val="0"/>
                      <w:marBottom w:val="0"/>
                      <w:divBdr>
                        <w:top w:val="none" w:sz="0" w:space="0" w:color="auto"/>
                        <w:left w:val="none" w:sz="0" w:space="0" w:color="auto"/>
                        <w:bottom w:val="none" w:sz="0" w:space="0" w:color="auto"/>
                        <w:right w:val="none" w:sz="0" w:space="0" w:color="auto"/>
                      </w:divBdr>
                    </w:div>
                  </w:divsChild>
                </w:div>
                <w:div w:id="1071123336">
                  <w:marLeft w:val="0"/>
                  <w:marRight w:val="0"/>
                  <w:marTop w:val="0"/>
                  <w:marBottom w:val="0"/>
                  <w:divBdr>
                    <w:top w:val="none" w:sz="0" w:space="0" w:color="auto"/>
                    <w:left w:val="none" w:sz="0" w:space="0" w:color="auto"/>
                    <w:bottom w:val="none" w:sz="0" w:space="0" w:color="auto"/>
                    <w:right w:val="none" w:sz="0" w:space="0" w:color="auto"/>
                  </w:divBdr>
                  <w:divsChild>
                    <w:div w:id="1076442047">
                      <w:marLeft w:val="0"/>
                      <w:marRight w:val="0"/>
                      <w:marTop w:val="0"/>
                      <w:marBottom w:val="0"/>
                      <w:divBdr>
                        <w:top w:val="none" w:sz="0" w:space="0" w:color="auto"/>
                        <w:left w:val="none" w:sz="0" w:space="0" w:color="auto"/>
                        <w:bottom w:val="none" w:sz="0" w:space="0" w:color="auto"/>
                        <w:right w:val="none" w:sz="0" w:space="0" w:color="auto"/>
                      </w:divBdr>
                    </w:div>
                  </w:divsChild>
                </w:div>
                <w:div w:id="1082335386">
                  <w:marLeft w:val="0"/>
                  <w:marRight w:val="0"/>
                  <w:marTop w:val="0"/>
                  <w:marBottom w:val="0"/>
                  <w:divBdr>
                    <w:top w:val="none" w:sz="0" w:space="0" w:color="auto"/>
                    <w:left w:val="none" w:sz="0" w:space="0" w:color="auto"/>
                    <w:bottom w:val="none" w:sz="0" w:space="0" w:color="auto"/>
                    <w:right w:val="none" w:sz="0" w:space="0" w:color="auto"/>
                  </w:divBdr>
                  <w:divsChild>
                    <w:div w:id="19674678">
                      <w:marLeft w:val="0"/>
                      <w:marRight w:val="0"/>
                      <w:marTop w:val="0"/>
                      <w:marBottom w:val="0"/>
                      <w:divBdr>
                        <w:top w:val="none" w:sz="0" w:space="0" w:color="auto"/>
                        <w:left w:val="none" w:sz="0" w:space="0" w:color="auto"/>
                        <w:bottom w:val="none" w:sz="0" w:space="0" w:color="auto"/>
                        <w:right w:val="none" w:sz="0" w:space="0" w:color="auto"/>
                      </w:divBdr>
                    </w:div>
                  </w:divsChild>
                </w:div>
                <w:div w:id="1123424610">
                  <w:marLeft w:val="0"/>
                  <w:marRight w:val="0"/>
                  <w:marTop w:val="0"/>
                  <w:marBottom w:val="0"/>
                  <w:divBdr>
                    <w:top w:val="none" w:sz="0" w:space="0" w:color="auto"/>
                    <w:left w:val="none" w:sz="0" w:space="0" w:color="auto"/>
                    <w:bottom w:val="none" w:sz="0" w:space="0" w:color="auto"/>
                    <w:right w:val="none" w:sz="0" w:space="0" w:color="auto"/>
                  </w:divBdr>
                  <w:divsChild>
                    <w:div w:id="628246351">
                      <w:marLeft w:val="0"/>
                      <w:marRight w:val="0"/>
                      <w:marTop w:val="0"/>
                      <w:marBottom w:val="0"/>
                      <w:divBdr>
                        <w:top w:val="none" w:sz="0" w:space="0" w:color="auto"/>
                        <w:left w:val="none" w:sz="0" w:space="0" w:color="auto"/>
                        <w:bottom w:val="none" w:sz="0" w:space="0" w:color="auto"/>
                        <w:right w:val="none" w:sz="0" w:space="0" w:color="auto"/>
                      </w:divBdr>
                    </w:div>
                  </w:divsChild>
                </w:div>
                <w:div w:id="1135560207">
                  <w:marLeft w:val="0"/>
                  <w:marRight w:val="0"/>
                  <w:marTop w:val="0"/>
                  <w:marBottom w:val="0"/>
                  <w:divBdr>
                    <w:top w:val="none" w:sz="0" w:space="0" w:color="auto"/>
                    <w:left w:val="none" w:sz="0" w:space="0" w:color="auto"/>
                    <w:bottom w:val="none" w:sz="0" w:space="0" w:color="auto"/>
                    <w:right w:val="none" w:sz="0" w:space="0" w:color="auto"/>
                  </w:divBdr>
                  <w:divsChild>
                    <w:div w:id="1985114498">
                      <w:marLeft w:val="0"/>
                      <w:marRight w:val="0"/>
                      <w:marTop w:val="0"/>
                      <w:marBottom w:val="0"/>
                      <w:divBdr>
                        <w:top w:val="none" w:sz="0" w:space="0" w:color="auto"/>
                        <w:left w:val="none" w:sz="0" w:space="0" w:color="auto"/>
                        <w:bottom w:val="none" w:sz="0" w:space="0" w:color="auto"/>
                        <w:right w:val="none" w:sz="0" w:space="0" w:color="auto"/>
                      </w:divBdr>
                    </w:div>
                  </w:divsChild>
                </w:div>
                <w:div w:id="1146043568">
                  <w:marLeft w:val="0"/>
                  <w:marRight w:val="0"/>
                  <w:marTop w:val="0"/>
                  <w:marBottom w:val="0"/>
                  <w:divBdr>
                    <w:top w:val="none" w:sz="0" w:space="0" w:color="auto"/>
                    <w:left w:val="none" w:sz="0" w:space="0" w:color="auto"/>
                    <w:bottom w:val="none" w:sz="0" w:space="0" w:color="auto"/>
                    <w:right w:val="none" w:sz="0" w:space="0" w:color="auto"/>
                  </w:divBdr>
                  <w:divsChild>
                    <w:div w:id="2118059440">
                      <w:marLeft w:val="0"/>
                      <w:marRight w:val="0"/>
                      <w:marTop w:val="0"/>
                      <w:marBottom w:val="0"/>
                      <w:divBdr>
                        <w:top w:val="none" w:sz="0" w:space="0" w:color="auto"/>
                        <w:left w:val="none" w:sz="0" w:space="0" w:color="auto"/>
                        <w:bottom w:val="none" w:sz="0" w:space="0" w:color="auto"/>
                        <w:right w:val="none" w:sz="0" w:space="0" w:color="auto"/>
                      </w:divBdr>
                    </w:div>
                  </w:divsChild>
                </w:div>
                <w:div w:id="1157066118">
                  <w:marLeft w:val="0"/>
                  <w:marRight w:val="0"/>
                  <w:marTop w:val="0"/>
                  <w:marBottom w:val="0"/>
                  <w:divBdr>
                    <w:top w:val="none" w:sz="0" w:space="0" w:color="auto"/>
                    <w:left w:val="none" w:sz="0" w:space="0" w:color="auto"/>
                    <w:bottom w:val="none" w:sz="0" w:space="0" w:color="auto"/>
                    <w:right w:val="none" w:sz="0" w:space="0" w:color="auto"/>
                  </w:divBdr>
                  <w:divsChild>
                    <w:div w:id="477114583">
                      <w:marLeft w:val="0"/>
                      <w:marRight w:val="0"/>
                      <w:marTop w:val="0"/>
                      <w:marBottom w:val="0"/>
                      <w:divBdr>
                        <w:top w:val="none" w:sz="0" w:space="0" w:color="auto"/>
                        <w:left w:val="none" w:sz="0" w:space="0" w:color="auto"/>
                        <w:bottom w:val="none" w:sz="0" w:space="0" w:color="auto"/>
                        <w:right w:val="none" w:sz="0" w:space="0" w:color="auto"/>
                      </w:divBdr>
                    </w:div>
                  </w:divsChild>
                </w:div>
                <w:div w:id="1159661886">
                  <w:marLeft w:val="0"/>
                  <w:marRight w:val="0"/>
                  <w:marTop w:val="0"/>
                  <w:marBottom w:val="0"/>
                  <w:divBdr>
                    <w:top w:val="none" w:sz="0" w:space="0" w:color="auto"/>
                    <w:left w:val="none" w:sz="0" w:space="0" w:color="auto"/>
                    <w:bottom w:val="none" w:sz="0" w:space="0" w:color="auto"/>
                    <w:right w:val="none" w:sz="0" w:space="0" w:color="auto"/>
                  </w:divBdr>
                  <w:divsChild>
                    <w:div w:id="153112416">
                      <w:marLeft w:val="0"/>
                      <w:marRight w:val="0"/>
                      <w:marTop w:val="0"/>
                      <w:marBottom w:val="0"/>
                      <w:divBdr>
                        <w:top w:val="none" w:sz="0" w:space="0" w:color="auto"/>
                        <w:left w:val="none" w:sz="0" w:space="0" w:color="auto"/>
                        <w:bottom w:val="none" w:sz="0" w:space="0" w:color="auto"/>
                        <w:right w:val="none" w:sz="0" w:space="0" w:color="auto"/>
                      </w:divBdr>
                    </w:div>
                  </w:divsChild>
                </w:div>
                <w:div w:id="1164393158">
                  <w:marLeft w:val="0"/>
                  <w:marRight w:val="0"/>
                  <w:marTop w:val="0"/>
                  <w:marBottom w:val="0"/>
                  <w:divBdr>
                    <w:top w:val="none" w:sz="0" w:space="0" w:color="auto"/>
                    <w:left w:val="none" w:sz="0" w:space="0" w:color="auto"/>
                    <w:bottom w:val="none" w:sz="0" w:space="0" w:color="auto"/>
                    <w:right w:val="none" w:sz="0" w:space="0" w:color="auto"/>
                  </w:divBdr>
                  <w:divsChild>
                    <w:div w:id="421806400">
                      <w:marLeft w:val="0"/>
                      <w:marRight w:val="0"/>
                      <w:marTop w:val="0"/>
                      <w:marBottom w:val="0"/>
                      <w:divBdr>
                        <w:top w:val="none" w:sz="0" w:space="0" w:color="auto"/>
                        <w:left w:val="none" w:sz="0" w:space="0" w:color="auto"/>
                        <w:bottom w:val="none" w:sz="0" w:space="0" w:color="auto"/>
                        <w:right w:val="none" w:sz="0" w:space="0" w:color="auto"/>
                      </w:divBdr>
                    </w:div>
                  </w:divsChild>
                </w:div>
                <w:div w:id="1191145646">
                  <w:marLeft w:val="0"/>
                  <w:marRight w:val="0"/>
                  <w:marTop w:val="0"/>
                  <w:marBottom w:val="0"/>
                  <w:divBdr>
                    <w:top w:val="none" w:sz="0" w:space="0" w:color="auto"/>
                    <w:left w:val="none" w:sz="0" w:space="0" w:color="auto"/>
                    <w:bottom w:val="none" w:sz="0" w:space="0" w:color="auto"/>
                    <w:right w:val="none" w:sz="0" w:space="0" w:color="auto"/>
                  </w:divBdr>
                  <w:divsChild>
                    <w:div w:id="1321040539">
                      <w:marLeft w:val="0"/>
                      <w:marRight w:val="0"/>
                      <w:marTop w:val="0"/>
                      <w:marBottom w:val="0"/>
                      <w:divBdr>
                        <w:top w:val="none" w:sz="0" w:space="0" w:color="auto"/>
                        <w:left w:val="none" w:sz="0" w:space="0" w:color="auto"/>
                        <w:bottom w:val="none" w:sz="0" w:space="0" w:color="auto"/>
                        <w:right w:val="none" w:sz="0" w:space="0" w:color="auto"/>
                      </w:divBdr>
                    </w:div>
                  </w:divsChild>
                </w:div>
                <w:div w:id="1205941192">
                  <w:marLeft w:val="0"/>
                  <w:marRight w:val="0"/>
                  <w:marTop w:val="0"/>
                  <w:marBottom w:val="0"/>
                  <w:divBdr>
                    <w:top w:val="none" w:sz="0" w:space="0" w:color="auto"/>
                    <w:left w:val="none" w:sz="0" w:space="0" w:color="auto"/>
                    <w:bottom w:val="none" w:sz="0" w:space="0" w:color="auto"/>
                    <w:right w:val="none" w:sz="0" w:space="0" w:color="auto"/>
                  </w:divBdr>
                  <w:divsChild>
                    <w:div w:id="1229540112">
                      <w:marLeft w:val="0"/>
                      <w:marRight w:val="0"/>
                      <w:marTop w:val="0"/>
                      <w:marBottom w:val="0"/>
                      <w:divBdr>
                        <w:top w:val="none" w:sz="0" w:space="0" w:color="auto"/>
                        <w:left w:val="none" w:sz="0" w:space="0" w:color="auto"/>
                        <w:bottom w:val="none" w:sz="0" w:space="0" w:color="auto"/>
                        <w:right w:val="none" w:sz="0" w:space="0" w:color="auto"/>
                      </w:divBdr>
                    </w:div>
                  </w:divsChild>
                </w:div>
                <w:div w:id="1208295273">
                  <w:marLeft w:val="0"/>
                  <w:marRight w:val="0"/>
                  <w:marTop w:val="0"/>
                  <w:marBottom w:val="0"/>
                  <w:divBdr>
                    <w:top w:val="none" w:sz="0" w:space="0" w:color="auto"/>
                    <w:left w:val="none" w:sz="0" w:space="0" w:color="auto"/>
                    <w:bottom w:val="none" w:sz="0" w:space="0" w:color="auto"/>
                    <w:right w:val="none" w:sz="0" w:space="0" w:color="auto"/>
                  </w:divBdr>
                  <w:divsChild>
                    <w:div w:id="450245174">
                      <w:marLeft w:val="0"/>
                      <w:marRight w:val="0"/>
                      <w:marTop w:val="0"/>
                      <w:marBottom w:val="0"/>
                      <w:divBdr>
                        <w:top w:val="none" w:sz="0" w:space="0" w:color="auto"/>
                        <w:left w:val="none" w:sz="0" w:space="0" w:color="auto"/>
                        <w:bottom w:val="none" w:sz="0" w:space="0" w:color="auto"/>
                        <w:right w:val="none" w:sz="0" w:space="0" w:color="auto"/>
                      </w:divBdr>
                    </w:div>
                  </w:divsChild>
                </w:div>
                <w:div w:id="1215266070">
                  <w:marLeft w:val="0"/>
                  <w:marRight w:val="0"/>
                  <w:marTop w:val="0"/>
                  <w:marBottom w:val="0"/>
                  <w:divBdr>
                    <w:top w:val="none" w:sz="0" w:space="0" w:color="auto"/>
                    <w:left w:val="none" w:sz="0" w:space="0" w:color="auto"/>
                    <w:bottom w:val="none" w:sz="0" w:space="0" w:color="auto"/>
                    <w:right w:val="none" w:sz="0" w:space="0" w:color="auto"/>
                  </w:divBdr>
                  <w:divsChild>
                    <w:div w:id="1146514251">
                      <w:marLeft w:val="0"/>
                      <w:marRight w:val="0"/>
                      <w:marTop w:val="0"/>
                      <w:marBottom w:val="0"/>
                      <w:divBdr>
                        <w:top w:val="none" w:sz="0" w:space="0" w:color="auto"/>
                        <w:left w:val="none" w:sz="0" w:space="0" w:color="auto"/>
                        <w:bottom w:val="none" w:sz="0" w:space="0" w:color="auto"/>
                        <w:right w:val="none" w:sz="0" w:space="0" w:color="auto"/>
                      </w:divBdr>
                    </w:div>
                  </w:divsChild>
                </w:div>
                <w:div w:id="1219514507">
                  <w:marLeft w:val="0"/>
                  <w:marRight w:val="0"/>
                  <w:marTop w:val="0"/>
                  <w:marBottom w:val="0"/>
                  <w:divBdr>
                    <w:top w:val="none" w:sz="0" w:space="0" w:color="auto"/>
                    <w:left w:val="none" w:sz="0" w:space="0" w:color="auto"/>
                    <w:bottom w:val="none" w:sz="0" w:space="0" w:color="auto"/>
                    <w:right w:val="none" w:sz="0" w:space="0" w:color="auto"/>
                  </w:divBdr>
                  <w:divsChild>
                    <w:div w:id="825701738">
                      <w:marLeft w:val="0"/>
                      <w:marRight w:val="0"/>
                      <w:marTop w:val="0"/>
                      <w:marBottom w:val="0"/>
                      <w:divBdr>
                        <w:top w:val="none" w:sz="0" w:space="0" w:color="auto"/>
                        <w:left w:val="none" w:sz="0" w:space="0" w:color="auto"/>
                        <w:bottom w:val="none" w:sz="0" w:space="0" w:color="auto"/>
                        <w:right w:val="none" w:sz="0" w:space="0" w:color="auto"/>
                      </w:divBdr>
                    </w:div>
                  </w:divsChild>
                </w:div>
                <w:div w:id="1241058536">
                  <w:marLeft w:val="0"/>
                  <w:marRight w:val="0"/>
                  <w:marTop w:val="0"/>
                  <w:marBottom w:val="0"/>
                  <w:divBdr>
                    <w:top w:val="none" w:sz="0" w:space="0" w:color="auto"/>
                    <w:left w:val="none" w:sz="0" w:space="0" w:color="auto"/>
                    <w:bottom w:val="none" w:sz="0" w:space="0" w:color="auto"/>
                    <w:right w:val="none" w:sz="0" w:space="0" w:color="auto"/>
                  </w:divBdr>
                  <w:divsChild>
                    <w:div w:id="2049525850">
                      <w:marLeft w:val="0"/>
                      <w:marRight w:val="0"/>
                      <w:marTop w:val="0"/>
                      <w:marBottom w:val="0"/>
                      <w:divBdr>
                        <w:top w:val="none" w:sz="0" w:space="0" w:color="auto"/>
                        <w:left w:val="none" w:sz="0" w:space="0" w:color="auto"/>
                        <w:bottom w:val="none" w:sz="0" w:space="0" w:color="auto"/>
                        <w:right w:val="none" w:sz="0" w:space="0" w:color="auto"/>
                      </w:divBdr>
                    </w:div>
                  </w:divsChild>
                </w:div>
                <w:div w:id="1257177555">
                  <w:marLeft w:val="0"/>
                  <w:marRight w:val="0"/>
                  <w:marTop w:val="0"/>
                  <w:marBottom w:val="0"/>
                  <w:divBdr>
                    <w:top w:val="none" w:sz="0" w:space="0" w:color="auto"/>
                    <w:left w:val="none" w:sz="0" w:space="0" w:color="auto"/>
                    <w:bottom w:val="none" w:sz="0" w:space="0" w:color="auto"/>
                    <w:right w:val="none" w:sz="0" w:space="0" w:color="auto"/>
                  </w:divBdr>
                  <w:divsChild>
                    <w:div w:id="1132987251">
                      <w:marLeft w:val="0"/>
                      <w:marRight w:val="0"/>
                      <w:marTop w:val="0"/>
                      <w:marBottom w:val="0"/>
                      <w:divBdr>
                        <w:top w:val="none" w:sz="0" w:space="0" w:color="auto"/>
                        <w:left w:val="none" w:sz="0" w:space="0" w:color="auto"/>
                        <w:bottom w:val="none" w:sz="0" w:space="0" w:color="auto"/>
                        <w:right w:val="none" w:sz="0" w:space="0" w:color="auto"/>
                      </w:divBdr>
                    </w:div>
                  </w:divsChild>
                </w:div>
                <w:div w:id="1279265337">
                  <w:marLeft w:val="0"/>
                  <w:marRight w:val="0"/>
                  <w:marTop w:val="0"/>
                  <w:marBottom w:val="0"/>
                  <w:divBdr>
                    <w:top w:val="none" w:sz="0" w:space="0" w:color="auto"/>
                    <w:left w:val="none" w:sz="0" w:space="0" w:color="auto"/>
                    <w:bottom w:val="none" w:sz="0" w:space="0" w:color="auto"/>
                    <w:right w:val="none" w:sz="0" w:space="0" w:color="auto"/>
                  </w:divBdr>
                  <w:divsChild>
                    <w:div w:id="2007661689">
                      <w:marLeft w:val="0"/>
                      <w:marRight w:val="0"/>
                      <w:marTop w:val="0"/>
                      <w:marBottom w:val="0"/>
                      <w:divBdr>
                        <w:top w:val="none" w:sz="0" w:space="0" w:color="auto"/>
                        <w:left w:val="none" w:sz="0" w:space="0" w:color="auto"/>
                        <w:bottom w:val="none" w:sz="0" w:space="0" w:color="auto"/>
                        <w:right w:val="none" w:sz="0" w:space="0" w:color="auto"/>
                      </w:divBdr>
                    </w:div>
                  </w:divsChild>
                </w:div>
                <w:div w:id="1284651695">
                  <w:marLeft w:val="0"/>
                  <w:marRight w:val="0"/>
                  <w:marTop w:val="0"/>
                  <w:marBottom w:val="0"/>
                  <w:divBdr>
                    <w:top w:val="none" w:sz="0" w:space="0" w:color="auto"/>
                    <w:left w:val="none" w:sz="0" w:space="0" w:color="auto"/>
                    <w:bottom w:val="none" w:sz="0" w:space="0" w:color="auto"/>
                    <w:right w:val="none" w:sz="0" w:space="0" w:color="auto"/>
                  </w:divBdr>
                  <w:divsChild>
                    <w:div w:id="104622533">
                      <w:marLeft w:val="0"/>
                      <w:marRight w:val="0"/>
                      <w:marTop w:val="0"/>
                      <w:marBottom w:val="0"/>
                      <w:divBdr>
                        <w:top w:val="none" w:sz="0" w:space="0" w:color="auto"/>
                        <w:left w:val="none" w:sz="0" w:space="0" w:color="auto"/>
                        <w:bottom w:val="none" w:sz="0" w:space="0" w:color="auto"/>
                        <w:right w:val="none" w:sz="0" w:space="0" w:color="auto"/>
                      </w:divBdr>
                    </w:div>
                  </w:divsChild>
                </w:div>
                <w:div w:id="1286962290">
                  <w:marLeft w:val="0"/>
                  <w:marRight w:val="0"/>
                  <w:marTop w:val="0"/>
                  <w:marBottom w:val="0"/>
                  <w:divBdr>
                    <w:top w:val="none" w:sz="0" w:space="0" w:color="auto"/>
                    <w:left w:val="none" w:sz="0" w:space="0" w:color="auto"/>
                    <w:bottom w:val="none" w:sz="0" w:space="0" w:color="auto"/>
                    <w:right w:val="none" w:sz="0" w:space="0" w:color="auto"/>
                  </w:divBdr>
                  <w:divsChild>
                    <w:div w:id="333798001">
                      <w:marLeft w:val="0"/>
                      <w:marRight w:val="0"/>
                      <w:marTop w:val="0"/>
                      <w:marBottom w:val="0"/>
                      <w:divBdr>
                        <w:top w:val="none" w:sz="0" w:space="0" w:color="auto"/>
                        <w:left w:val="none" w:sz="0" w:space="0" w:color="auto"/>
                        <w:bottom w:val="none" w:sz="0" w:space="0" w:color="auto"/>
                        <w:right w:val="none" w:sz="0" w:space="0" w:color="auto"/>
                      </w:divBdr>
                    </w:div>
                  </w:divsChild>
                </w:div>
                <w:div w:id="1304893662">
                  <w:marLeft w:val="0"/>
                  <w:marRight w:val="0"/>
                  <w:marTop w:val="0"/>
                  <w:marBottom w:val="0"/>
                  <w:divBdr>
                    <w:top w:val="none" w:sz="0" w:space="0" w:color="auto"/>
                    <w:left w:val="none" w:sz="0" w:space="0" w:color="auto"/>
                    <w:bottom w:val="none" w:sz="0" w:space="0" w:color="auto"/>
                    <w:right w:val="none" w:sz="0" w:space="0" w:color="auto"/>
                  </w:divBdr>
                  <w:divsChild>
                    <w:div w:id="1340541664">
                      <w:marLeft w:val="0"/>
                      <w:marRight w:val="0"/>
                      <w:marTop w:val="0"/>
                      <w:marBottom w:val="0"/>
                      <w:divBdr>
                        <w:top w:val="none" w:sz="0" w:space="0" w:color="auto"/>
                        <w:left w:val="none" w:sz="0" w:space="0" w:color="auto"/>
                        <w:bottom w:val="none" w:sz="0" w:space="0" w:color="auto"/>
                        <w:right w:val="none" w:sz="0" w:space="0" w:color="auto"/>
                      </w:divBdr>
                    </w:div>
                  </w:divsChild>
                </w:div>
                <w:div w:id="1306163557">
                  <w:marLeft w:val="0"/>
                  <w:marRight w:val="0"/>
                  <w:marTop w:val="0"/>
                  <w:marBottom w:val="0"/>
                  <w:divBdr>
                    <w:top w:val="none" w:sz="0" w:space="0" w:color="auto"/>
                    <w:left w:val="none" w:sz="0" w:space="0" w:color="auto"/>
                    <w:bottom w:val="none" w:sz="0" w:space="0" w:color="auto"/>
                    <w:right w:val="none" w:sz="0" w:space="0" w:color="auto"/>
                  </w:divBdr>
                  <w:divsChild>
                    <w:div w:id="1159924615">
                      <w:marLeft w:val="0"/>
                      <w:marRight w:val="0"/>
                      <w:marTop w:val="0"/>
                      <w:marBottom w:val="0"/>
                      <w:divBdr>
                        <w:top w:val="none" w:sz="0" w:space="0" w:color="auto"/>
                        <w:left w:val="none" w:sz="0" w:space="0" w:color="auto"/>
                        <w:bottom w:val="none" w:sz="0" w:space="0" w:color="auto"/>
                        <w:right w:val="none" w:sz="0" w:space="0" w:color="auto"/>
                      </w:divBdr>
                    </w:div>
                  </w:divsChild>
                </w:div>
                <w:div w:id="1311130135">
                  <w:marLeft w:val="0"/>
                  <w:marRight w:val="0"/>
                  <w:marTop w:val="0"/>
                  <w:marBottom w:val="0"/>
                  <w:divBdr>
                    <w:top w:val="none" w:sz="0" w:space="0" w:color="auto"/>
                    <w:left w:val="none" w:sz="0" w:space="0" w:color="auto"/>
                    <w:bottom w:val="none" w:sz="0" w:space="0" w:color="auto"/>
                    <w:right w:val="none" w:sz="0" w:space="0" w:color="auto"/>
                  </w:divBdr>
                  <w:divsChild>
                    <w:div w:id="1616476260">
                      <w:marLeft w:val="0"/>
                      <w:marRight w:val="0"/>
                      <w:marTop w:val="0"/>
                      <w:marBottom w:val="0"/>
                      <w:divBdr>
                        <w:top w:val="none" w:sz="0" w:space="0" w:color="auto"/>
                        <w:left w:val="none" w:sz="0" w:space="0" w:color="auto"/>
                        <w:bottom w:val="none" w:sz="0" w:space="0" w:color="auto"/>
                        <w:right w:val="none" w:sz="0" w:space="0" w:color="auto"/>
                      </w:divBdr>
                    </w:div>
                  </w:divsChild>
                </w:div>
                <w:div w:id="1312363691">
                  <w:marLeft w:val="0"/>
                  <w:marRight w:val="0"/>
                  <w:marTop w:val="0"/>
                  <w:marBottom w:val="0"/>
                  <w:divBdr>
                    <w:top w:val="none" w:sz="0" w:space="0" w:color="auto"/>
                    <w:left w:val="none" w:sz="0" w:space="0" w:color="auto"/>
                    <w:bottom w:val="none" w:sz="0" w:space="0" w:color="auto"/>
                    <w:right w:val="none" w:sz="0" w:space="0" w:color="auto"/>
                  </w:divBdr>
                  <w:divsChild>
                    <w:div w:id="20011293">
                      <w:marLeft w:val="0"/>
                      <w:marRight w:val="0"/>
                      <w:marTop w:val="0"/>
                      <w:marBottom w:val="0"/>
                      <w:divBdr>
                        <w:top w:val="none" w:sz="0" w:space="0" w:color="auto"/>
                        <w:left w:val="none" w:sz="0" w:space="0" w:color="auto"/>
                        <w:bottom w:val="none" w:sz="0" w:space="0" w:color="auto"/>
                        <w:right w:val="none" w:sz="0" w:space="0" w:color="auto"/>
                      </w:divBdr>
                    </w:div>
                  </w:divsChild>
                </w:div>
                <w:div w:id="1325280264">
                  <w:marLeft w:val="0"/>
                  <w:marRight w:val="0"/>
                  <w:marTop w:val="0"/>
                  <w:marBottom w:val="0"/>
                  <w:divBdr>
                    <w:top w:val="none" w:sz="0" w:space="0" w:color="auto"/>
                    <w:left w:val="none" w:sz="0" w:space="0" w:color="auto"/>
                    <w:bottom w:val="none" w:sz="0" w:space="0" w:color="auto"/>
                    <w:right w:val="none" w:sz="0" w:space="0" w:color="auto"/>
                  </w:divBdr>
                  <w:divsChild>
                    <w:div w:id="1408527790">
                      <w:marLeft w:val="0"/>
                      <w:marRight w:val="0"/>
                      <w:marTop w:val="0"/>
                      <w:marBottom w:val="0"/>
                      <w:divBdr>
                        <w:top w:val="none" w:sz="0" w:space="0" w:color="auto"/>
                        <w:left w:val="none" w:sz="0" w:space="0" w:color="auto"/>
                        <w:bottom w:val="none" w:sz="0" w:space="0" w:color="auto"/>
                        <w:right w:val="none" w:sz="0" w:space="0" w:color="auto"/>
                      </w:divBdr>
                    </w:div>
                  </w:divsChild>
                </w:div>
                <w:div w:id="1328242133">
                  <w:marLeft w:val="0"/>
                  <w:marRight w:val="0"/>
                  <w:marTop w:val="0"/>
                  <w:marBottom w:val="0"/>
                  <w:divBdr>
                    <w:top w:val="none" w:sz="0" w:space="0" w:color="auto"/>
                    <w:left w:val="none" w:sz="0" w:space="0" w:color="auto"/>
                    <w:bottom w:val="none" w:sz="0" w:space="0" w:color="auto"/>
                    <w:right w:val="none" w:sz="0" w:space="0" w:color="auto"/>
                  </w:divBdr>
                  <w:divsChild>
                    <w:div w:id="360519523">
                      <w:marLeft w:val="0"/>
                      <w:marRight w:val="0"/>
                      <w:marTop w:val="0"/>
                      <w:marBottom w:val="0"/>
                      <w:divBdr>
                        <w:top w:val="none" w:sz="0" w:space="0" w:color="auto"/>
                        <w:left w:val="none" w:sz="0" w:space="0" w:color="auto"/>
                        <w:bottom w:val="none" w:sz="0" w:space="0" w:color="auto"/>
                        <w:right w:val="none" w:sz="0" w:space="0" w:color="auto"/>
                      </w:divBdr>
                    </w:div>
                  </w:divsChild>
                </w:div>
                <w:div w:id="1356807307">
                  <w:marLeft w:val="0"/>
                  <w:marRight w:val="0"/>
                  <w:marTop w:val="0"/>
                  <w:marBottom w:val="0"/>
                  <w:divBdr>
                    <w:top w:val="none" w:sz="0" w:space="0" w:color="auto"/>
                    <w:left w:val="none" w:sz="0" w:space="0" w:color="auto"/>
                    <w:bottom w:val="none" w:sz="0" w:space="0" w:color="auto"/>
                    <w:right w:val="none" w:sz="0" w:space="0" w:color="auto"/>
                  </w:divBdr>
                  <w:divsChild>
                    <w:div w:id="1095979753">
                      <w:marLeft w:val="0"/>
                      <w:marRight w:val="0"/>
                      <w:marTop w:val="0"/>
                      <w:marBottom w:val="0"/>
                      <w:divBdr>
                        <w:top w:val="none" w:sz="0" w:space="0" w:color="auto"/>
                        <w:left w:val="none" w:sz="0" w:space="0" w:color="auto"/>
                        <w:bottom w:val="none" w:sz="0" w:space="0" w:color="auto"/>
                        <w:right w:val="none" w:sz="0" w:space="0" w:color="auto"/>
                      </w:divBdr>
                    </w:div>
                  </w:divsChild>
                </w:div>
                <w:div w:id="1366176650">
                  <w:marLeft w:val="0"/>
                  <w:marRight w:val="0"/>
                  <w:marTop w:val="0"/>
                  <w:marBottom w:val="0"/>
                  <w:divBdr>
                    <w:top w:val="none" w:sz="0" w:space="0" w:color="auto"/>
                    <w:left w:val="none" w:sz="0" w:space="0" w:color="auto"/>
                    <w:bottom w:val="none" w:sz="0" w:space="0" w:color="auto"/>
                    <w:right w:val="none" w:sz="0" w:space="0" w:color="auto"/>
                  </w:divBdr>
                  <w:divsChild>
                    <w:div w:id="72364691">
                      <w:marLeft w:val="0"/>
                      <w:marRight w:val="0"/>
                      <w:marTop w:val="0"/>
                      <w:marBottom w:val="0"/>
                      <w:divBdr>
                        <w:top w:val="none" w:sz="0" w:space="0" w:color="auto"/>
                        <w:left w:val="none" w:sz="0" w:space="0" w:color="auto"/>
                        <w:bottom w:val="none" w:sz="0" w:space="0" w:color="auto"/>
                        <w:right w:val="none" w:sz="0" w:space="0" w:color="auto"/>
                      </w:divBdr>
                    </w:div>
                  </w:divsChild>
                </w:div>
                <w:div w:id="1369725094">
                  <w:marLeft w:val="0"/>
                  <w:marRight w:val="0"/>
                  <w:marTop w:val="0"/>
                  <w:marBottom w:val="0"/>
                  <w:divBdr>
                    <w:top w:val="none" w:sz="0" w:space="0" w:color="auto"/>
                    <w:left w:val="none" w:sz="0" w:space="0" w:color="auto"/>
                    <w:bottom w:val="none" w:sz="0" w:space="0" w:color="auto"/>
                    <w:right w:val="none" w:sz="0" w:space="0" w:color="auto"/>
                  </w:divBdr>
                  <w:divsChild>
                    <w:div w:id="657391995">
                      <w:marLeft w:val="0"/>
                      <w:marRight w:val="0"/>
                      <w:marTop w:val="0"/>
                      <w:marBottom w:val="0"/>
                      <w:divBdr>
                        <w:top w:val="none" w:sz="0" w:space="0" w:color="auto"/>
                        <w:left w:val="none" w:sz="0" w:space="0" w:color="auto"/>
                        <w:bottom w:val="none" w:sz="0" w:space="0" w:color="auto"/>
                        <w:right w:val="none" w:sz="0" w:space="0" w:color="auto"/>
                      </w:divBdr>
                    </w:div>
                  </w:divsChild>
                </w:div>
                <w:div w:id="1373336162">
                  <w:marLeft w:val="0"/>
                  <w:marRight w:val="0"/>
                  <w:marTop w:val="0"/>
                  <w:marBottom w:val="0"/>
                  <w:divBdr>
                    <w:top w:val="none" w:sz="0" w:space="0" w:color="auto"/>
                    <w:left w:val="none" w:sz="0" w:space="0" w:color="auto"/>
                    <w:bottom w:val="none" w:sz="0" w:space="0" w:color="auto"/>
                    <w:right w:val="none" w:sz="0" w:space="0" w:color="auto"/>
                  </w:divBdr>
                  <w:divsChild>
                    <w:div w:id="693265847">
                      <w:marLeft w:val="0"/>
                      <w:marRight w:val="0"/>
                      <w:marTop w:val="0"/>
                      <w:marBottom w:val="0"/>
                      <w:divBdr>
                        <w:top w:val="none" w:sz="0" w:space="0" w:color="auto"/>
                        <w:left w:val="none" w:sz="0" w:space="0" w:color="auto"/>
                        <w:bottom w:val="none" w:sz="0" w:space="0" w:color="auto"/>
                        <w:right w:val="none" w:sz="0" w:space="0" w:color="auto"/>
                      </w:divBdr>
                    </w:div>
                  </w:divsChild>
                </w:div>
                <w:div w:id="1380743520">
                  <w:marLeft w:val="0"/>
                  <w:marRight w:val="0"/>
                  <w:marTop w:val="0"/>
                  <w:marBottom w:val="0"/>
                  <w:divBdr>
                    <w:top w:val="none" w:sz="0" w:space="0" w:color="auto"/>
                    <w:left w:val="none" w:sz="0" w:space="0" w:color="auto"/>
                    <w:bottom w:val="none" w:sz="0" w:space="0" w:color="auto"/>
                    <w:right w:val="none" w:sz="0" w:space="0" w:color="auto"/>
                  </w:divBdr>
                  <w:divsChild>
                    <w:div w:id="354576914">
                      <w:marLeft w:val="0"/>
                      <w:marRight w:val="0"/>
                      <w:marTop w:val="0"/>
                      <w:marBottom w:val="0"/>
                      <w:divBdr>
                        <w:top w:val="none" w:sz="0" w:space="0" w:color="auto"/>
                        <w:left w:val="none" w:sz="0" w:space="0" w:color="auto"/>
                        <w:bottom w:val="none" w:sz="0" w:space="0" w:color="auto"/>
                        <w:right w:val="none" w:sz="0" w:space="0" w:color="auto"/>
                      </w:divBdr>
                    </w:div>
                  </w:divsChild>
                </w:div>
                <w:div w:id="1388451657">
                  <w:marLeft w:val="0"/>
                  <w:marRight w:val="0"/>
                  <w:marTop w:val="0"/>
                  <w:marBottom w:val="0"/>
                  <w:divBdr>
                    <w:top w:val="none" w:sz="0" w:space="0" w:color="auto"/>
                    <w:left w:val="none" w:sz="0" w:space="0" w:color="auto"/>
                    <w:bottom w:val="none" w:sz="0" w:space="0" w:color="auto"/>
                    <w:right w:val="none" w:sz="0" w:space="0" w:color="auto"/>
                  </w:divBdr>
                  <w:divsChild>
                    <w:div w:id="14307306">
                      <w:marLeft w:val="0"/>
                      <w:marRight w:val="0"/>
                      <w:marTop w:val="0"/>
                      <w:marBottom w:val="0"/>
                      <w:divBdr>
                        <w:top w:val="none" w:sz="0" w:space="0" w:color="auto"/>
                        <w:left w:val="none" w:sz="0" w:space="0" w:color="auto"/>
                        <w:bottom w:val="none" w:sz="0" w:space="0" w:color="auto"/>
                        <w:right w:val="none" w:sz="0" w:space="0" w:color="auto"/>
                      </w:divBdr>
                    </w:div>
                  </w:divsChild>
                </w:div>
                <w:div w:id="1407193766">
                  <w:marLeft w:val="0"/>
                  <w:marRight w:val="0"/>
                  <w:marTop w:val="0"/>
                  <w:marBottom w:val="0"/>
                  <w:divBdr>
                    <w:top w:val="none" w:sz="0" w:space="0" w:color="auto"/>
                    <w:left w:val="none" w:sz="0" w:space="0" w:color="auto"/>
                    <w:bottom w:val="none" w:sz="0" w:space="0" w:color="auto"/>
                    <w:right w:val="none" w:sz="0" w:space="0" w:color="auto"/>
                  </w:divBdr>
                  <w:divsChild>
                    <w:div w:id="1062748880">
                      <w:marLeft w:val="0"/>
                      <w:marRight w:val="0"/>
                      <w:marTop w:val="0"/>
                      <w:marBottom w:val="0"/>
                      <w:divBdr>
                        <w:top w:val="none" w:sz="0" w:space="0" w:color="auto"/>
                        <w:left w:val="none" w:sz="0" w:space="0" w:color="auto"/>
                        <w:bottom w:val="none" w:sz="0" w:space="0" w:color="auto"/>
                        <w:right w:val="none" w:sz="0" w:space="0" w:color="auto"/>
                      </w:divBdr>
                    </w:div>
                  </w:divsChild>
                </w:div>
                <w:div w:id="1416440812">
                  <w:marLeft w:val="0"/>
                  <w:marRight w:val="0"/>
                  <w:marTop w:val="0"/>
                  <w:marBottom w:val="0"/>
                  <w:divBdr>
                    <w:top w:val="none" w:sz="0" w:space="0" w:color="auto"/>
                    <w:left w:val="none" w:sz="0" w:space="0" w:color="auto"/>
                    <w:bottom w:val="none" w:sz="0" w:space="0" w:color="auto"/>
                    <w:right w:val="none" w:sz="0" w:space="0" w:color="auto"/>
                  </w:divBdr>
                  <w:divsChild>
                    <w:div w:id="1458909396">
                      <w:marLeft w:val="0"/>
                      <w:marRight w:val="0"/>
                      <w:marTop w:val="0"/>
                      <w:marBottom w:val="0"/>
                      <w:divBdr>
                        <w:top w:val="none" w:sz="0" w:space="0" w:color="auto"/>
                        <w:left w:val="none" w:sz="0" w:space="0" w:color="auto"/>
                        <w:bottom w:val="none" w:sz="0" w:space="0" w:color="auto"/>
                        <w:right w:val="none" w:sz="0" w:space="0" w:color="auto"/>
                      </w:divBdr>
                    </w:div>
                  </w:divsChild>
                </w:div>
                <w:div w:id="1421684314">
                  <w:marLeft w:val="0"/>
                  <w:marRight w:val="0"/>
                  <w:marTop w:val="0"/>
                  <w:marBottom w:val="0"/>
                  <w:divBdr>
                    <w:top w:val="none" w:sz="0" w:space="0" w:color="auto"/>
                    <w:left w:val="none" w:sz="0" w:space="0" w:color="auto"/>
                    <w:bottom w:val="none" w:sz="0" w:space="0" w:color="auto"/>
                    <w:right w:val="none" w:sz="0" w:space="0" w:color="auto"/>
                  </w:divBdr>
                  <w:divsChild>
                    <w:div w:id="1653364477">
                      <w:marLeft w:val="0"/>
                      <w:marRight w:val="0"/>
                      <w:marTop w:val="0"/>
                      <w:marBottom w:val="0"/>
                      <w:divBdr>
                        <w:top w:val="none" w:sz="0" w:space="0" w:color="auto"/>
                        <w:left w:val="none" w:sz="0" w:space="0" w:color="auto"/>
                        <w:bottom w:val="none" w:sz="0" w:space="0" w:color="auto"/>
                        <w:right w:val="none" w:sz="0" w:space="0" w:color="auto"/>
                      </w:divBdr>
                    </w:div>
                  </w:divsChild>
                </w:div>
                <w:div w:id="1422604703">
                  <w:marLeft w:val="0"/>
                  <w:marRight w:val="0"/>
                  <w:marTop w:val="0"/>
                  <w:marBottom w:val="0"/>
                  <w:divBdr>
                    <w:top w:val="none" w:sz="0" w:space="0" w:color="auto"/>
                    <w:left w:val="none" w:sz="0" w:space="0" w:color="auto"/>
                    <w:bottom w:val="none" w:sz="0" w:space="0" w:color="auto"/>
                    <w:right w:val="none" w:sz="0" w:space="0" w:color="auto"/>
                  </w:divBdr>
                  <w:divsChild>
                    <w:div w:id="1832255730">
                      <w:marLeft w:val="0"/>
                      <w:marRight w:val="0"/>
                      <w:marTop w:val="0"/>
                      <w:marBottom w:val="0"/>
                      <w:divBdr>
                        <w:top w:val="none" w:sz="0" w:space="0" w:color="auto"/>
                        <w:left w:val="none" w:sz="0" w:space="0" w:color="auto"/>
                        <w:bottom w:val="none" w:sz="0" w:space="0" w:color="auto"/>
                        <w:right w:val="none" w:sz="0" w:space="0" w:color="auto"/>
                      </w:divBdr>
                    </w:div>
                  </w:divsChild>
                </w:div>
                <w:div w:id="1439374288">
                  <w:marLeft w:val="0"/>
                  <w:marRight w:val="0"/>
                  <w:marTop w:val="0"/>
                  <w:marBottom w:val="0"/>
                  <w:divBdr>
                    <w:top w:val="none" w:sz="0" w:space="0" w:color="auto"/>
                    <w:left w:val="none" w:sz="0" w:space="0" w:color="auto"/>
                    <w:bottom w:val="none" w:sz="0" w:space="0" w:color="auto"/>
                    <w:right w:val="none" w:sz="0" w:space="0" w:color="auto"/>
                  </w:divBdr>
                  <w:divsChild>
                    <w:div w:id="1330407814">
                      <w:marLeft w:val="0"/>
                      <w:marRight w:val="0"/>
                      <w:marTop w:val="0"/>
                      <w:marBottom w:val="0"/>
                      <w:divBdr>
                        <w:top w:val="none" w:sz="0" w:space="0" w:color="auto"/>
                        <w:left w:val="none" w:sz="0" w:space="0" w:color="auto"/>
                        <w:bottom w:val="none" w:sz="0" w:space="0" w:color="auto"/>
                        <w:right w:val="none" w:sz="0" w:space="0" w:color="auto"/>
                      </w:divBdr>
                    </w:div>
                  </w:divsChild>
                </w:div>
                <w:div w:id="1440685300">
                  <w:marLeft w:val="0"/>
                  <w:marRight w:val="0"/>
                  <w:marTop w:val="0"/>
                  <w:marBottom w:val="0"/>
                  <w:divBdr>
                    <w:top w:val="none" w:sz="0" w:space="0" w:color="auto"/>
                    <w:left w:val="none" w:sz="0" w:space="0" w:color="auto"/>
                    <w:bottom w:val="none" w:sz="0" w:space="0" w:color="auto"/>
                    <w:right w:val="none" w:sz="0" w:space="0" w:color="auto"/>
                  </w:divBdr>
                  <w:divsChild>
                    <w:div w:id="2030712084">
                      <w:marLeft w:val="0"/>
                      <w:marRight w:val="0"/>
                      <w:marTop w:val="0"/>
                      <w:marBottom w:val="0"/>
                      <w:divBdr>
                        <w:top w:val="none" w:sz="0" w:space="0" w:color="auto"/>
                        <w:left w:val="none" w:sz="0" w:space="0" w:color="auto"/>
                        <w:bottom w:val="none" w:sz="0" w:space="0" w:color="auto"/>
                        <w:right w:val="none" w:sz="0" w:space="0" w:color="auto"/>
                      </w:divBdr>
                    </w:div>
                  </w:divsChild>
                </w:div>
                <w:div w:id="1442384210">
                  <w:marLeft w:val="0"/>
                  <w:marRight w:val="0"/>
                  <w:marTop w:val="0"/>
                  <w:marBottom w:val="0"/>
                  <w:divBdr>
                    <w:top w:val="none" w:sz="0" w:space="0" w:color="auto"/>
                    <w:left w:val="none" w:sz="0" w:space="0" w:color="auto"/>
                    <w:bottom w:val="none" w:sz="0" w:space="0" w:color="auto"/>
                    <w:right w:val="none" w:sz="0" w:space="0" w:color="auto"/>
                  </w:divBdr>
                  <w:divsChild>
                    <w:div w:id="1610435018">
                      <w:marLeft w:val="0"/>
                      <w:marRight w:val="0"/>
                      <w:marTop w:val="0"/>
                      <w:marBottom w:val="0"/>
                      <w:divBdr>
                        <w:top w:val="none" w:sz="0" w:space="0" w:color="auto"/>
                        <w:left w:val="none" w:sz="0" w:space="0" w:color="auto"/>
                        <w:bottom w:val="none" w:sz="0" w:space="0" w:color="auto"/>
                        <w:right w:val="none" w:sz="0" w:space="0" w:color="auto"/>
                      </w:divBdr>
                    </w:div>
                  </w:divsChild>
                </w:div>
                <w:div w:id="1454324977">
                  <w:marLeft w:val="0"/>
                  <w:marRight w:val="0"/>
                  <w:marTop w:val="0"/>
                  <w:marBottom w:val="0"/>
                  <w:divBdr>
                    <w:top w:val="none" w:sz="0" w:space="0" w:color="auto"/>
                    <w:left w:val="none" w:sz="0" w:space="0" w:color="auto"/>
                    <w:bottom w:val="none" w:sz="0" w:space="0" w:color="auto"/>
                    <w:right w:val="none" w:sz="0" w:space="0" w:color="auto"/>
                  </w:divBdr>
                  <w:divsChild>
                    <w:div w:id="1643466289">
                      <w:marLeft w:val="0"/>
                      <w:marRight w:val="0"/>
                      <w:marTop w:val="0"/>
                      <w:marBottom w:val="0"/>
                      <w:divBdr>
                        <w:top w:val="none" w:sz="0" w:space="0" w:color="auto"/>
                        <w:left w:val="none" w:sz="0" w:space="0" w:color="auto"/>
                        <w:bottom w:val="none" w:sz="0" w:space="0" w:color="auto"/>
                        <w:right w:val="none" w:sz="0" w:space="0" w:color="auto"/>
                      </w:divBdr>
                    </w:div>
                  </w:divsChild>
                </w:div>
                <w:div w:id="1485509462">
                  <w:marLeft w:val="0"/>
                  <w:marRight w:val="0"/>
                  <w:marTop w:val="0"/>
                  <w:marBottom w:val="0"/>
                  <w:divBdr>
                    <w:top w:val="none" w:sz="0" w:space="0" w:color="auto"/>
                    <w:left w:val="none" w:sz="0" w:space="0" w:color="auto"/>
                    <w:bottom w:val="none" w:sz="0" w:space="0" w:color="auto"/>
                    <w:right w:val="none" w:sz="0" w:space="0" w:color="auto"/>
                  </w:divBdr>
                  <w:divsChild>
                    <w:div w:id="1173958248">
                      <w:marLeft w:val="0"/>
                      <w:marRight w:val="0"/>
                      <w:marTop w:val="0"/>
                      <w:marBottom w:val="0"/>
                      <w:divBdr>
                        <w:top w:val="none" w:sz="0" w:space="0" w:color="auto"/>
                        <w:left w:val="none" w:sz="0" w:space="0" w:color="auto"/>
                        <w:bottom w:val="none" w:sz="0" w:space="0" w:color="auto"/>
                        <w:right w:val="none" w:sz="0" w:space="0" w:color="auto"/>
                      </w:divBdr>
                    </w:div>
                  </w:divsChild>
                </w:div>
                <w:div w:id="1487359896">
                  <w:marLeft w:val="0"/>
                  <w:marRight w:val="0"/>
                  <w:marTop w:val="0"/>
                  <w:marBottom w:val="0"/>
                  <w:divBdr>
                    <w:top w:val="none" w:sz="0" w:space="0" w:color="auto"/>
                    <w:left w:val="none" w:sz="0" w:space="0" w:color="auto"/>
                    <w:bottom w:val="none" w:sz="0" w:space="0" w:color="auto"/>
                    <w:right w:val="none" w:sz="0" w:space="0" w:color="auto"/>
                  </w:divBdr>
                  <w:divsChild>
                    <w:div w:id="372996504">
                      <w:marLeft w:val="0"/>
                      <w:marRight w:val="0"/>
                      <w:marTop w:val="0"/>
                      <w:marBottom w:val="0"/>
                      <w:divBdr>
                        <w:top w:val="none" w:sz="0" w:space="0" w:color="auto"/>
                        <w:left w:val="none" w:sz="0" w:space="0" w:color="auto"/>
                        <w:bottom w:val="none" w:sz="0" w:space="0" w:color="auto"/>
                        <w:right w:val="none" w:sz="0" w:space="0" w:color="auto"/>
                      </w:divBdr>
                    </w:div>
                  </w:divsChild>
                </w:div>
                <w:div w:id="1490363560">
                  <w:marLeft w:val="0"/>
                  <w:marRight w:val="0"/>
                  <w:marTop w:val="0"/>
                  <w:marBottom w:val="0"/>
                  <w:divBdr>
                    <w:top w:val="none" w:sz="0" w:space="0" w:color="auto"/>
                    <w:left w:val="none" w:sz="0" w:space="0" w:color="auto"/>
                    <w:bottom w:val="none" w:sz="0" w:space="0" w:color="auto"/>
                    <w:right w:val="none" w:sz="0" w:space="0" w:color="auto"/>
                  </w:divBdr>
                  <w:divsChild>
                    <w:div w:id="457844177">
                      <w:marLeft w:val="0"/>
                      <w:marRight w:val="0"/>
                      <w:marTop w:val="0"/>
                      <w:marBottom w:val="0"/>
                      <w:divBdr>
                        <w:top w:val="none" w:sz="0" w:space="0" w:color="auto"/>
                        <w:left w:val="none" w:sz="0" w:space="0" w:color="auto"/>
                        <w:bottom w:val="none" w:sz="0" w:space="0" w:color="auto"/>
                        <w:right w:val="none" w:sz="0" w:space="0" w:color="auto"/>
                      </w:divBdr>
                    </w:div>
                  </w:divsChild>
                </w:div>
                <w:div w:id="1491214571">
                  <w:marLeft w:val="0"/>
                  <w:marRight w:val="0"/>
                  <w:marTop w:val="0"/>
                  <w:marBottom w:val="0"/>
                  <w:divBdr>
                    <w:top w:val="none" w:sz="0" w:space="0" w:color="auto"/>
                    <w:left w:val="none" w:sz="0" w:space="0" w:color="auto"/>
                    <w:bottom w:val="none" w:sz="0" w:space="0" w:color="auto"/>
                    <w:right w:val="none" w:sz="0" w:space="0" w:color="auto"/>
                  </w:divBdr>
                  <w:divsChild>
                    <w:div w:id="1192186037">
                      <w:marLeft w:val="0"/>
                      <w:marRight w:val="0"/>
                      <w:marTop w:val="0"/>
                      <w:marBottom w:val="0"/>
                      <w:divBdr>
                        <w:top w:val="none" w:sz="0" w:space="0" w:color="auto"/>
                        <w:left w:val="none" w:sz="0" w:space="0" w:color="auto"/>
                        <w:bottom w:val="none" w:sz="0" w:space="0" w:color="auto"/>
                        <w:right w:val="none" w:sz="0" w:space="0" w:color="auto"/>
                      </w:divBdr>
                    </w:div>
                  </w:divsChild>
                </w:div>
                <w:div w:id="1530532809">
                  <w:marLeft w:val="0"/>
                  <w:marRight w:val="0"/>
                  <w:marTop w:val="0"/>
                  <w:marBottom w:val="0"/>
                  <w:divBdr>
                    <w:top w:val="none" w:sz="0" w:space="0" w:color="auto"/>
                    <w:left w:val="none" w:sz="0" w:space="0" w:color="auto"/>
                    <w:bottom w:val="none" w:sz="0" w:space="0" w:color="auto"/>
                    <w:right w:val="none" w:sz="0" w:space="0" w:color="auto"/>
                  </w:divBdr>
                  <w:divsChild>
                    <w:div w:id="18286842">
                      <w:marLeft w:val="0"/>
                      <w:marRight w:val="0"/>
                      <w:marTop w:val="0"/>
                      <w:marBottom w:val="0"/>
                      <w:divBdr>
                        <w:top w:val="none" w:sz="0" w:space="0" w:color="auto"/>
                        <w:left w:val="none" w:sz="0" w:space="0" w:color="auto"/>
                        <w:bottom w:val="none" w:sz="0" w:space="0" w:color="auto"/>
                        <w:right w:val="none" w:sz="0" w:space="0" w:color="auto"/>
                      </w:divBdr>
                    </w:div>
                  </w:divsChild>
                </w:div>
                <w:div w:id="1548300590">
                  <w:marLeft w:val="0"/>
                  <w:marRight w:val="0"/>
                  <w:marTop w:val="0"/>
                  <w:marBottom w:val="0"/>
                  <w:divBdr>
                    <w:top w:val="none" w:sz="0" w:space="0" w:color="auto"/>
                    <w:left w:val="none" w:sz="0" w:space="0" w:color="auto"/>
                    <w:bottom w:val="none" w:sz="0" w:space="0" w:color="auto"/>
                    <w:right w:val="none" w:sz="0" w:space="0" w:color="auto"/>
                  </w:divBdr>
                  <w:divsChild>
                    <w:div w:id="1409810905">
                      <w:marLeft w:val="0"/>
                      <w:marRight w:val="0"/>
                      <w:marTop w:val="0"/>
                      <w:marBottom w:val="0"/>
                      <w:divBdr>
                        <w:top w:val="none" w:sz="0" w:space="0" w:color="auto"/>
                        <w:left w:val="none" w:sz="0" w:space="0" w:color="auto"/>
                        <w:bottom w:val="none" w:sz="0" w:space="0" w:color="auto"/>
                        <w:right w:val="none" w:sz="0" w:space="0" w:color="auto"/>
                      </w:divBdr>
                    </w:div>
                  </w:divsChild>
                </w:div>
                <w:div w:id="1548490182">
                  <w:marLeft w:val="0"/>
                  <w:marRight w:val="0"/>
                  <w:marTop w:val="0"/>
                  <w:marBottom w:val="0"/>
                  <w:divBdr>
                    <w:top w:val="none" w:sz="0" w:space="0" w:color="auto"/>
                    <w:left w:val="none" w:sz="0" w:space="0" w:color="auto"/>
                    <w:bottom w:val="none" w:sz="0" w:space="0" w:color="auto"/>
                    <w:right w:val="none" w:sz="0" w:space="0" w:color="auto"/>
                  </w:divBdr>
                  <w:divsChild>
                    <w:div w:id="1451391697">
                      <w:marLeft w:val="0"/>
                      <w:marRight w:val="0"/>
                      <w:marTop w:val="0"/>
                      <w:marBottom w:val="0"/>
                      <w:divBdr>
                        <w:top w:val="none" w:sz="0" w:space="0" w:color="auto"/>
                        <w:left w:val="none" w:sz="0" w:space="0" w:color="auto"/>
                        <w:bottom w:val="none" w:sz="0" w:space="0" w:color="auto"/>
                        <w:right w:val="none" w:sz="0" w:space="0" w:color="auto"/>
                      </w:divBdr>
                    </w:div>
                  </w:divsChild>
                </w:div>
                <w:div w:id="1560938265">
                  <w:marLeft w:val="0"/>
                  <w:marRight w:val="0"/>
                  <w:marTop w:val="0"/>
                  <w:marBottom w:val="0"/>
                  <w:divBdr>
                    <w:top w:val="none" w:sz="0" w:space="0" w:color="auto"/>
                    <w:left w:val="none" w:sz="0" w:space="0" w:color="auto"/>
                    <w:bottom w:val="none" w:sz="0" w:space="0" w:color="auto"/>
                    <w:right w:val="none" w:sz="0" w:space="0" w:color="auto"/>
                  </w:divBdr>
                  <w:divsChild>
                    <w:div w:id="956527273">
                      <w:marLeft w:val="0"/>
                      <w:marRight w:val="0"/>
                      <w:marTop w:val="0"/>
                      <w:marBottom w:val="0"/>
                      <w:divBdr>
                        <w:top w:val="none" w:sz="0" w:space="0" w:color="auto"/>
                        <w:left w:val="none" w:sz="0" w:space="0" w:color="auto"/>
                        <w:bottom w:val="none" w:sz="0" w:space="0" w:color="auto"/>
                        <w:right w:val="none" w:sz="0" w:space="0" w:color="auto"/>
                      </w:divBdr>
                    </w:div>
                  </w:divsChild>
                </w:div>
                <w:div w:id="1580361123">
                  <w:marLeft w:val="0"/>
                  <w:marRight w:val="0"/>
                  <w:marTop w:val="0"/>
                  <w:marBottom w:val="0"/>
                  <w:divBdr>
                    <w:top w:val="none" w:sz="0" w:space="0" w:color="auto"/>
                    <w:left w:val="none" w:sz="0" w:space="0" w:color="auto"/>
                    <w:bottom w:val="none" w:sz="0" w:space="0" w:color="auto"/>
                    <w:right w:val="none" w:sz="0" w:space="0" w:color="auto"/>
                  </w:divBdr>
                  <w:divsChild>
                    <w:div w:id="314530671">
                      <w:marLeft w:val="0"/>
                      <w:marRight w:val="0"/>
                      <w:marTop w:val="0"/>
                      <w:marBottom w:val="0"/>
                      <w:divBdr>
                        <w:top w:val="none" w:sz="0" w:space="0" w:color="auto"/>
                        <w:left w:val="none" w:sz="0" w:space="0" w:color="auto"/>
                        <w:bottom w:val="none" w:sz="0" w:space="0" w:color="auto"/>
                        <w:right w:val="none" w:sz="0" w:space="0" w:color="auto"/>
                      </w:divBdr>
                    </w:div>
                  </w:divsChild>
                </w:div>
                <w:div w:id="1582594699">
                  <w:marLeft w:val="0"/>
                  <w:marRight w:val="0"/>
                  <w:marTop w:val="0"/>
                  <w:marBottom w:val="0"/>
                  <w:divBdr>
                    <w:top w:val="none" w:sz="0" w:space="0" w:color="auto"/>
                    <w:left w:val="none" w:sz="0" w:space="0" w:color="auto"/>
                    <w:bottom w:val="none" w:sz="0" w:space="0" w:color="auto"/>
                    <w:right w:val="none" w:sz="0" w:space="0" w:color="auto"/>
                  </w:divBdr>
                  <w:divsChild>
                    <w:div w:id="1924802502">
                      <w:marLeft w:val="0"/>
                      <w:marRight w:val="0"/>
                      <w:marTop w:val="0"/>
                      <w:marBottom w:val="0"/>
                      <w:divBdr>
                        <w:top w:val="none" w:sz="0" w:space="0" w:color="auto"/>
                        <w:left w:val="none" w:sz="0" w:space="0" w:color="auto"/>
                        <w:bottom w:val="none" w:sz="0" w:space="0" w:color="auto"/>
                        <w:right w:val="none" w:sz="0" w:space="0" w:color="auto"/>
                      </w:divBdr>
                    </w:div>
                  </w:divsChild>
                </w:div>
                <w:div w:id="1611006814">
                  <w:marLeft w:val="0"/>
                  <w:marRight w:val="0"/>
                  <w:marTop w:val="0"/>
                  <w:marBottom w:val="0"/>
                  <w:divBdr>
                    <w:top w:val="none" w:sz="0" w:space="0" w:color="auto"/>
                    <w:left w:val="none" w:sz="0" w:space="0" w:color="auto"/>
                    <w:bottom w:val="none" w:sz="0" w:space="0" w:color="auto"/>
                    <w:right w:val="none" w:sz="0" w:space="0" w:color="auto"/>
                  </w:divBdr>
                  <w:divsChild>
                    <w:div w:id="514610848">
                      <w:marLeft w:val="0"/>
                      <w:marRight w:val="0"/>
                      <w:marTop w:val="0"/>
                      <w:marBottom w:val="0"/>
                      <w:divBdr>
                        <w:top w:val="none" w:sz="0" w:space="0" w:color="auto"/>
                        <w:left w:val="none" w:sz="0" w:space="0" w:color="auto"/>
                        <w:bottom w:val="none" w:sz="0" w:space="0" w:color="auto"/>
                        <w:right w:val="none" w:sz="0" w:space="0" w:color="auto"/>
                      </w:divBdr>
                    </w:div>
                  </w:divsChild>
                </w:div>
                <w:div w:id="1611006842">
                  <w:marLeft w:val="0"/>
                  <w:marRight w:val="0"/>
                  <w:marTop w:val="0"/>
                  <w:marBottom w:val="0"/>
                  <w:divBdr>
                    <w:top w:val="none" w:sz="0" w:space="0" w:color="auto"/>
                    <w:left w:val="none" w:sz="0" w:space="0" w:color="auto"/>
                    <w:bottom w:val="none" w:sz="0" w:space="0" w:color="auto"/>
                    <w:right w:val="none" w:sz="0" w:space="0" w:color="auto"/>
                  </w:divBdr>
                  <w:divsChild>
                    <w:div w:id="1461418562">
                      <w:marLeft w:val="0"/>
                      <w:marRight w:val="0"/>
                      <w:marTop w:val="0"/>
                      <w:marBottom w:val="0"/>
                      <w:divBdr>
                        <w:top w:val="none" w:sz="0" w:space="0" w:color="auto"/>
                        <w:left w:val="none" w:sz="0" w:space="0" w:color="auto"/>
                        <w:bottom w:val="none" w:sz="0" w:space="0" w:color="auto"/>
                        <w:right w:val="none" w:sz="0" w:space="0" w:color="auto"/>
                      </w:divBdr>
                    </w:div>
                  </w:divsChild>
                </w:div>
                <w:div w:id="1617642900">
                  <w:marLeft w:val="0"/>
                  <w:marRight w:val="0"/>
                  <w:marTop w:val="0"/>
                  <w:marBottom w:val="0"/>
                  <w:divBdr>
                    <w:top w:val="none" w:sz="0" w:space="0" w:color="auto"/>
                    <w:left w:val="none" w:sz="0" w:space="0" w:color="auto"/>
                    <w:bottom w:val="none" w:sz="0" w:space="0" w:color="auto"/>
                    <w:right w:val="none" w:sz="0" w:space="0" w:color="auto"/>
                  </w:divBdr>
                  <w:divsChild>
                    <w:div w:id="1643731473">
                      <w:marLeft w:val="0"/>
                      <w:marRight w:val="0"/>
                      <w:marTop w:val="0"/>
                      <w:marBottom w:val="0"/>
                      <w:divBdr>
                        <w:top w:val="none" w:sz="0" w:space="0" w:color="auto"/>
                        <w:left w:val="none" w:sz="0" w:space="0" w:color="auto"/>
                        <w:bottom w:val="none" w:sz="0" w:space="0" w:color="auto"/>
                        <w:right w:val="none" w:sz="0" w:space="0" w:color="auto"/>
                      </w:divBdr>
                    </w:div>
                  </w:divsChild>
                </w:div>
                <w:div w:id="1622569117">
                  <w:marLeft w:val="0"/>
                  <w:marRight w:val="0"/>
                  <w:marTop w:val="0"/>
                  <w:marBottom w:val="0"/>
                  <w:divBdr>
                    <w:top w:val="none" w:sz="0" w:space="0" w:color="auto"/>
                    <w:left w:val="none" w:sz="0" w:space="0" w:color="auto"/>
                    <w:bottom w:val="none" w:sz="0" w:space="0" w:color="auto"/>
                    <w:right w:val="none" w:sz="0" w:space="0" w:color="auto"/>
                  </w:divBdr>
                  <w:divsChild>
                    <w:div w:id="2000039568">
                      <w:marLeft w:val="0"/>
                      <w:marRight w:val="0"/>
                      <w:marTop w:val="0"/>
                      <w:marBottom w:val="0"/>
                      <w:divBdr>
                        <w:top w:val="none" w:sz="0" w:space="0" w:color="auto"/>
                        <w:left w:val="none" w:sz="0" w:space="0" w:color="auto"/>
                        <w:bottom w:val="none" w:sz="0" w:space="0" w:color="auto"/>
                        <w:right w:val="none" w:sz="0" w:space="0" w:color="auto"/>
                      </w:divBdr>
                    </w:div>
                  </w:divsChild>
                </w:div>
                <w:div w:id="1628395300">
                  <w:marLeft w:val="0"/>
                  <w:marRight w:val="0"/>
                  <w:marTop w:val="0"/>
                  <w:marBottom w:val="0"/>
                  <w:divBdr>
                    <w:top w:val="none" w:sz="0" w:space="0" w:color="auto"/>
                    <w:left w:val="none" w:sz="0" w:space="0" w:color="auto"/>
                    <w:bottom w:val="none" w:sz="0" w:space="0" w:color="auto"/>
                    <w:right w:val="none" w:sz="0" w:space="0" w:color="auto"/>
                  </w:divBdr>
                  <w:divsChild>
                    <w:div w:id="233054126">
                      <w:marLeft w:val="0"/>
                      <w:marRight w:val="0"/>
                      <w:marTop w:val="0"/>
                      <w:marBottom w:val="0"/>
                      <w:divBdr>
                        <w:top w:val="none" w:sz="0" w:space="0" w:color="auto"/>
                        <w:left w:val="none" w:sz="0" w:space="0" w:color="auto"/>
                        <w:bottom w:val="none" w:sz="0" w:space="0" w:color="auto"/>
                        <w:right w:val="none" w:sz="0" w:space="0" w:color="auto"/>
                      </w:divBdr>
                    </w:div>
                  </w:divsChild>
                </w:div>
                <w:div w:id="1630546853">
                  <w:marLeft w:val="0"/>
                  <w:marRight w:val="0"/>
                  <w:marTop w:val="0"/>
                  <w:marBottom w:val="0"/>
                  <w:divBdr>
                    <w:top w:val="none" w:sz="0" w:space="0" w:color="auto"/>
                    <w:left w:val="none" w:sz="0" w:space="0" w:color="auto"/>
                    <w:bottom w:val="none" w:sz="0" w:space="0" w:color="auto"/>
                    <w:right w:val="none" w:sz="0" w:space="0" w:color="auto"/>
                  </w:divBdr>
                  <w:divsChild>
                    <w:div w:id="1672105215">
                      <w:marLeft w:val="0"/>
                      <w:marRight w:val="0"/>
                      <w:marTop w:val="0"/>
                      <w:marBottom w:val="0"/>
                      <w:divBdr>
                        <w:top w:val="none" w:sz="0" w:space="0" w:color="auto"/>
                        <w:left w:val="none" w:sz="0" w:space="0" w:color="auto"/>
                        <w:bottom w:val="none" w:sz="0" w:space="0" w:color="auto"/>
                        <w:right w:val="none" w:sz="0" w:space="0" w:color="auto"/>
                      </w:divBdr>
                    </w:div>
                  </w:divsChild>
                </w:div>
                <w:div w:id="1641572160">
                  <w:marLeft w:val="0"/>
                  <w:marRight w:val="0"/>
                  <w:marTop w:val="0"/>
                  <w:marBottom w:val="0"/>
                  <w:divBdr>
                    <w:top w:val="none" w:sz="0" w:space="0" w:color="auto"/>
                    <w:left w:val="none" w:sz="0" w:space="0" w:color="auto"/>
                    <w:bottom w:val="none" w:sz="0" w:space="0" w:color="auto"/>
                    <w:right w:val="none" w:sz="0" w:space="0" w:color="auto"/>
                  </w:divBdr>
                  <w:divsChild>
                    <w:div w:id="575700613">
                      <w:marLeft w:val="0"/>
                      <w:marRight w:val="0"/>
                      <w:marTop w:val="0"/>
                      <w:marBottom w:val="0"/>
                      <w:divBdr>
                        <w:top w:val="none" w:sz="0" w:space="0" w:color="auto"/>
                        <w:left w:val="none" w:sz="0" w:space="0" w:color="auto"/>
                        <w:bottom w:val="none" w:sz="0" w:space="0" w:color="auto"/>
                        <w:right w:val="none" w:sz="0" w:space="0" w:color="auto"/>
                      </w:divBdr>
                    </w:div>
                  </w:divsChild>
                </w:div>
                <w:div w:id="1641764255">
                  <w:marLeft w:val="0"/>
                  <w:marRight w:val="0"/>
                  <w:marTop w:val="0"/>
                  <w:marBottom w:val="0"/>
                  <w:divBdr>
                    <w:top w:val="none" w:sz="0" w:space="0" w:color="auto"/>
                    <w:left w:val="none" w:sz="0" w:space="0" w:color="auto"/>
                    <w:bottom w:val="none" w:sz="0" w:space="0" w:color="auto"/>
                    <w:right w:val="none" w:sz="0" w:space="0" w:color="auto"/>
                  </w:divBdr>
                  <w:divsChild>
                    <w:div w:id="1407458382">
                      <w:marLeft w:val="0"/>
                      <w:marRight w:val="0"/>
                      <w:marTop w:val="0"/>
                      <w:marBottom w:val="0"/>
                      <w:divBdr>
                        <w:top w:val="none" w:sz="0" w:space="0" w:color="auto"/>
                        <w:left w:val="none" w:sz="0" w:space="0" w:color="auto"/>
                        <w:bottom w:val="none" w:sz="0" w:space="0" w:color="auto"/>
                        <w:right w:val="none" w:sz="0" w:space="0" w:color="auto"/>
                      </w:divBdr>
                    </w:div>
                  </w:divsChild>
                </w:div>
                <w:div w:id="1651253384">
                  <w:marLeft w:val="0"/>
                  <w:marRight w:val="0"/>
                  <w:marTop w:val="0"/>
                  <w:marBottom w:val="0"/>
                  <w:divBdr>
                    <w:top w:val="none" w:sz="0" w:space="0" w:color="auto"/>
                    <w:left w:val="none" w:sz="0" w:space="0" w:color="auto"/>
                    <w:bottom w:val="none" w:sz="0" w:space="0" w:color="auto"/>
                    <w:right w:val="none" w:sz="0" w:space="0" w:color="auto"/>
                  </w:divBdr>
                  <w:divsChild>
                    <w:div w:id="989283999">
                      <w:marLeft w:val="0"/>
                      <w:marRight w:val="0"/>
                      <w:marTop w:val="0"/>
                      <w:marBottom w:val="0"/>
                      <w:divBdr>
                        <w:top w:val="none" w:sz="0" w:space="0" w:color="auto"/>
                        <w:left w:val="none" w:sz="0" w:space="0" w:color="auto"/>
                        <w:bottom w:val="none" w:sz="0" w:space="0" w:color="auto"/>
                        <w:right w:val="none" w:sz="0" w:space="0" w:color="auto"/>
                      </w:divBdr>
                    </w:div>
                  </w:divsChild>
                </w:div>
                <w:div w:id="1678270811">
                  <w:marLeft w:val="0"/>
                  <w:marRight w:val="0"/>
                  <w:marTop w:val="0"/>
                  <w:marBottom w:val="0"/>
                  <w:divBdr>
                    <w:top w:val="none" w:sz="0" w:space="0" w:color="auto"/>
                    <w:left w:val="none" w:sz="0" w:space="0" w:color="auto"/>
                    <w:bottom w:val="none" w:sz="0" w:space="0" w:color="auto"/>
                    <w:right w:val="none" w:sz="0" w:space="0" w:color="auto"/>
                  </w:divBdr>
                  <w:divsChild>
                    <w:div w:id="782388022">
                      <w:marLeft w:val="0"/>
                      <w:marRight w:val="0"/>
                      <w:marTop w:val="0"/>
                      <w:marBottom w:val="0"/>
                      <w:divBdr>
                        <w:top w:val="none" w:sz="0" w:space="0" w:color="auto"/>
                        <w:left w:val="none" w:sz="0" w:space="0" w:color="auto"/>
                        <w:bottom w:val="none" w:sz="0" w:space="0" w:color="auto"/>
                        <w:right w:val="none" w:sz="0" w:space="0" w:color="auto"/>
                      </w:divBdr>
                    </w:div>
                  </w:divsChild>
                </w:div>
                <w:div w:id="1684283843">
                  <w:marLeft w:val="0"/>
                  <w:marRight w:val="0"/>
                  <w:marTop w:val="0"/>
                  <w:marBottom w:val="0"/>
                  <w:divBdr>
                    <w:top w:val="none" w:sz="0" w:space="0" w:color="auto"/>
                    <w:left w:val="none" w:sz="0" w:space="0" w:color="auto"/>
                    <w:bottom w:val="none" w:sz="0" w:space="0" w:color="auto"/>
                    <w:right w:val="none" w:sz="0" w:space="0" w:color="auto"/>
                  </w:divBdr>
                  <w:divsChild>
                    <w:div w:id="1234659942">
                      <w:marLeft w:val="0"/>
                      <w:marRight w:val="0"/>
                      <w:marTop w:val="0"/>
                      <w:marBottom w:val="0"/>
                      <w:divBdr>
                        <w:top w:val="none" w:sz="0" w:space="0" w:color="auto"/>
                        <w:left w:val="none" w:sz="0" w:space="0" w:color="auto"/>
                        <w:bottom w:val="none" w:sz="0" w:space="0" w:color="auto"/>
                        <w:right w:val="none" w:sz="0" w:space="0" w:color="auto"/>
                      </w:divBdr>
                    </w:div>
                  </w:divsChild>
                </w:div>
                <w:div w:id="1686127723">
                  <w:marLeft w:val="0"/>
                  <w:marRight w:val="0"/>
                  <w:marTop w:val="0"/>
                  <w:marBottom w:val="0"/>
                  <w:divBdr>
                    <w:top w:val="none" w:sz="0" w:space="0" w:color="auto"/>
                    <w:left w:val="none" w:sz="0" w:space="0" w:color="auto"/>
                    <w:bottom w:val="none" w:sz="0" w:space="0" w:color="auto"/>
                    <w:right w:val="none" w:sz="0" w:space="0" w:color="auto"/>
                  </w:divBdr>
                  <w:divsChild>
                    <w:div w:id="779909268">
                      <w:marLeft w:val="0"/>
                      <w:marRight w:val="0"/>
                      <w:marTop w:val="0"/>
                      <w:marBottom w:val="0"/>
                      <w:divBdr>
                        <w:top w:val="none" w:sz="0" w:space="0" w:color="auto"/>
                        <w:left w:val="none" w:sz="0" w:space="0" w:color="auto"/>
                        <w:bottom w:val="none" w:sz="0" w:space="0" w:color="auto"/>
                        <w:right w:val="none" w:sz="0" w:space="0" w:color="auto"/>
                      </w:divBdr>
                    </w:div>
                  </w:divsChild>
                </w:div>
                <w:div w:id="1692219980">
                  <w:marLeft w:val="0"/>
                  <w:marRight w:val="0"/>
                  <w:marTop w:val="0"/>
                  <w:marBottom w:val="0"/>
                  <w:divBdr>
                    <w:top w:val="none" w:sz="0" w:space="0" w:color="auto"/>
                    <w:left w:val="none" w:sz="0" w:space="0" w:color="auto"/>
                    <w:bottom w:val="none" w:sz="0" w:space="0" w:color="auto"/>
                    <w:right w:val="none" w:sz="0" w:space="0" w:color="auto"/>
                  </w:divBdr>
                  <w:divsChild>
                    <w:div w:id="2009675749">
                      <w:marLeft w:val="0"/>
                      <w:marRight w:val="0"/>
                      <w:marTop w:val="0"/>
                      <w:marBottom w:val="0"/>
                      <w:divBdr>
                        <w:top w:val="none" w:sz="0" w:space="0" w:color="auto"/>
                        <w:left w:val="none" w:sz="0" w:space="0" w:color="auto"/>
                        <w:bottom w:val="none" w:sz="0" w:space="0" w:color="auto"/>
                        <w:right w:val="none" w:sz="0" w:space="0" w:color="auto"/>
                      </w:divBdr>
                    </w:div>
                  </w:divsChild>
                </w:div>
                <w:div w:id="1700156438">
                  <w:marLeft w:val="0"/>
                  <w:marRight w:val="0"/>
                  <w:marTop w:val="0"/>
                  <w:marBottom w:val="0"/>
                  <w:divBdr>
                    <w:top w:val="none" w:sz="0" w:space="0" w:color="auto"/>
                    <w:left w:val="none" w:sz="0" w:space="0" w:color="auto"/>
                    <w:bottom w:val="none" w:sz="0" w:space="0" w:color="auto"/>
                    <w:right w:val="none" w:sz="0" w:space="0" w:color="auto"/>
                  </w:divBdr>
                  <w:divsChild>
                    <w:div w:id="867645243">
                      <w:marLeft w:val="0"/>
                      <w:marRight w:val="0"/>
                      <w:marTop w:val="0"/>
                      <w:marBottom w:val="0"/>
                      <w:divBdr>
                        <w:top w:val="none" w:sz="0" w:space="0" w:color="auto"/>
                        <w:left w:val="none" w:sz="0" w:space="0" w:color="auto"/>
                        <w:bottom w:val="none" w:sz="0" w:space="0" w:color="auto"/>
                        <w:right w:val="none" w:sz="0" w:space="0" w:color="auto"/>
                      </w:divBdr>
                    </w:div>
                  </w:divsChild>
                </w:div>
                <w:div w:id="1726102998">
                  <w:marLeft w:val="0"/>
                  <w:marRight w:val="0"/>
                  <w:marTop w:val="0"/>
                  <w:marBottom w:val="0"/>
                  <w:divBdr>
                    <w:top w:val="none" w:sz="0" w:space="0" w:color="auto"/>
                    <w:left w:val="none" w:sz="0" w:space="0" w:color="auto"/>
                    <w:bottom w:val="none" w:sz="0" w:space="0" w:color="auto"/>
                    <w:right w:val="none" w:sz="0" w:space="0" w:color="auto"/>
                  </w:divBdr>
                  <w:divsChild>
                    <w:div w:id="1575625263">
                      <w:marLeft w:val="0"/>
                      <w:marRight w:val="0"/>
                      <w:marTop w:val="0"/>
                      <w:marBottom w:val="0"/>
                      <w:divBdr>
                        <w:top w:val="none" w:sz="0" w:space="0" w:color="auto"/>
                        <w:left w:val="none" w:sz="0" w:space="0" w:color="auto"/>
                        <w:bottom w:val="none" w:sz="0" w:space="0" w:color="auto"/>
                        <w:right w:val="none" w:sz="0" w:space="0" w:color="auto"/>
                      </w:divBdr>
                    </w:div>
                  </w:divsChild>
                </w:div>
                <w:div w:id="1727332358">
                  <w:marLeft w:val="0"/>
                  <w:marRight w:val="0"/>
                  <w:marTop w:val="0"/>
                  <w:marBottom w:val="0"/>
                  <w:divBdr>
                    <w:top w:val="none" w:sz="0" w:space="0" w:color="auto"/>
                    <w:left w:val="none" w:sz="0" w:space="0" w:color="auto"/>
                    <w:bottom w:val="none" w:sz="0" w:space="0" w:color="auto"/>
                    <w:right w:val="none" w:sz="0" w:space="0" w:color="auto"/>
                  </w:divBdr>
                  <w:divsChild>
                    <w:div w:id="1322081813">
                      <w:marLeft w:val="0"/>
                      <w:marRight w:val="0"/>
                      <w:marTop w:val="0"/>
                      <w:marBottom w:val="0"/>
                      <w:divBdr>
                        <w:top w:val="none" w:sz="0" w:space="0" w:color="auto"/>
                        <w:left w:val="none" w:sz="0" w:space="0" w:color="auto"/>
                        <w:bottom w:val="none" w:sz="0" w:space="0" w:color="auto"/>
                        <w:right w:val="none" w:sz="0" w:space="0" w:color="auto"/>
                      </w:divBdr>
                    </w:div>
                  </w:divsChild>
                </w:div>
                <w:div w:id="1739204114">
                  <w:marLeft w:val="0"/>
                  <w:marRight w:val="0"/>
                  <w:marTop w:val="0"/>
                  <w:marBottom w:val="0"/>
                  <w:divBdr>
                    <w:top w:val="none" w:sz="0" w:space="0" w:color="auto"/>
                    <w:left w:val="none" w:sz="0" w:space="0" w:color="auto"/>
                    <w:bottom w:val="none" w:sz="0" w:space="0" w:color="auto"/>
                    <w:right w:val="none" w:sz="0" w:space="0" w:color="auto"/>
                  </w:divBdr>
                  <w:divsChild>
                    <w:div w:id="1630160970">
                      <w:marLeft w:val="0"/>
                      <w:marRight w:val="0"/>
                      <w:marTop w:val="0"/>
                      <w:marBottom w:val="0"/>
                      <w:divBdr>
                        <w:top w:val="none" w:sz="0" w:space="0" w:color="auto"/>
                        <w:left w:val="none" w:sz="0" w:space="0" w:color="auto"/>
                        <w:bottom w:val="none" w:sz="0" w:space="0" w:color="auto"/>
                        <w:right w:val="none" w:sz="0" w:space="0" w:color="auto"/>
                      </w:divBdr>
                    </w:div>
                  </w:divsChild>
                </w:div>
                <w:div w:id="1741057263">
                  <w:marLeft w:val="0"/>
                  <w:marRight w:val="0"/>
                  <w:marTop w:val="0"/>
                  <w:marBottom w:val="0"/>
                  <w:divBdr>
                    <w:top w:val="none" w:sz="0" w:space="0" w:color="auto"/>
                    <w:left w:val="none" w:sz="0" w:space="0" w:color="auto"/>
                    <w:bottom w:val="none" w:sz="0" w:space="0" w:color="auto"/>
                    <w:right w:val="none" w:sz="0" w:space="0" w:color="auto"/>
                  </w:divBdr>
                  <w:divsChild>
                    <w:div w:id="1066150357">
                      <w:marLeft w:val="0"/>
                      <w:marRight w:val="0"/>
                      <w:marTop w:val="0"/>
                      <w:marBottom w:val="0"/>
                      <w:divBdr>
                        <w:top w:val="none" w:sz="0" w:space="0" w:color="auto"/>
                        <w:left w:val="none" w:sz="0" w:space="0" w:color="auto"/>
                        <w:bottom w:val="none" w:sz="0" w:space="0" w:color="auto"/>
                        <w:right w:val="none" w:sz="0" w:space="0" w:color="auto"/>
                      </w:divBdr>
                    </w:div>
                  </w:divsChild>
                </w:div>
                <w:div w:id="1796363447">
                  <w:marLeft w:val="0"/>
                  <w:marRight w:val="0"/>
                  <w:marTop w:val="0"/>
                  <w:marBottom w:val="0"/>
                  <w:divBdr>
                    <w:top w:val="none" w:sz="0" w:space="0" w:color="auto"/>
                    <w:left w:val="none" w:sz="0" w:space="0" w:color="auto"/>
                    <w:bottom w:val="none" w:sz="0" w:space="0" w:color="auto"/>
                    <w:right w:val="none" w:sz="0" w:space="0" w:color="auto"/>
                  </w:divBdr>
                  <w:divsChild>
                    <w:div w:id="1103574706">
                      <w:marLeft w:val="0"/>
                      <w:marRight w:val="0"/>
                      <w:marTop w:val="0"/>
                      <w:marBottom w:val="0"/>
                      <w:divBdr>
                        <w:top w:val="none" w:sz="0" w:space="0" w:color="auto"/>
                        <w:left w:val="none" w:sz="0" w:space="0" w:color="auto"/>
                        <w:bottom w:val="none" w:sz="0" w:space="0" w:color="auto"/>
                        <w:right w:val="none" w:sz="0" w:space="0" w:color="auto"/>
                      </w:divBdr>
                    </w:div>
                  </w:divsChild>
                </w:div>
                <w:div w:id="1797139303">
                  <w:marLeft w:val="0"/>
                  <w:marRight w:val="0"/>
                  <w:marTop w:val="0"/>
                  <w:marBottom w:val="0"/>
                  <w:divBdr>
                    <w:top w:val="none" w:sz="0" w:space="0" w:color="auto"/>
                    <w:left w:val="none" w:sz="0" w:space="0" w:color="auto"/>
                    <w:bottom w:val="none" w:sz="0" w:space="0" w:color="auto"/>
                    <w:right w:val="none" w:sz="0" w:space="0" w:color="auto"/>
                  </w:divBdr>
                  <w:divsChild>
                    <w:div w:id="1461414622">
                      <w:marLeft w:val="0"/>
                      <w:marRight w:val="0"/>
                      <w:marTop w:val="0"/>
                      <w:marBottom w:val="0"/>
                      <w:divBdr>
                        <w:top w:val="none" w:sz="0" w:space="0" w:color="auto"/>
                        <w:left w:val="none" w:sz="0" w:space="0" w:color="auto"/>
                        <w:bottom w:val="none" w:sz="0" w:space="0" w:color="auto"/>
                        <w:right w:val="none" w:sz="0" w:space="0" w:color="auto"/>
                      </w:divBdr>
                    </w:div>
                  </w:divsChild>
                </w:div>
                <w:div w:id="1803500166">
                  <w:marLeft w:val="0"/>
                  <w:marRight w:val="0"/>
                  <w:marTop w:val="0"/>
                  <w:marBottom w:val="0"/>
                  <w:divBdr>
                    <w:top w:val="none" w:sz="0" w:space="0" w:color="auto"/>
                    <w:left w:val="none" w:sz="0" w:space="0" w:color="auto"/>
                    <w:bottom w:val="none" w:sz="0" w:space="0" w:color="auto"/>
                    <w:right w:val="none" w:sz="0" w:space="0" w:color="auto"/>
                  </w:divBdr>
                  <w:divsChild>
                    <w:div w:id="1413356642">
                      <w:marLeft w:val="0"/>
                      <w:marRight w:val="0"/>
                      <w:marTop w:val="0"/>
                      <w:marBottom w:val="0"/>
                      <w:divBdr>
                        <w:top w:val="none" w:sz="0" w:space="0" w:color="auto"/>
                        <w:left w:val="none" w:sz="0" w:space="0" w:color="auto"/>
                        <w:bottom w:val="none" w:sz="0" w:space="0" w:color="auto"/>
                        <w:right w:val="none" w:sz="0" w:space="0" w:color="auto"/>
                      </w:divBdr>
                    </w:div>
                  </w:divsChild>
                </w:div>
                <w:div w:id="1806504378">
                  <w:marLeft w:val="0"/>
                  <w:marRight w:val="0"/>
                  <w:marTop w:val="0"/>
                  <w:marBottom w:val="0"/>
                  <w:divBdr>
                    <w:top w:val="none" w:sz="0" w:space="0" w:color="auto"/>
                    <w:left w:val="none" w:sz="0" w:space="0" w:color="auto"/>
                    <w:bottom w:val="none" w:sz="0" w:space="0" w:color="auto"/>
                    <w:right w:val="none" w:sz="0" w:space="0" w:color="auto"/>
                  </w:divBdr>
                  <w:divsChild>
                    <w:div w:id="1481455986">
                      <w:marLeft w:val="0"/>
                      <w:marRight w:val="0"/>
                      <w:marTop w:val="0"/>
                      <w:marBottom w:val="0"/>
                      <w:divBdr>
                        <w:top w:val="none" w:sz="0" w:space="0" w:color="auto"/>
                        <w:left w:val="none" w:sz="0" w:space="0" w:color="auto"/>
                        <w:bottom w:val="none" w:sz="0" w:space="0" w:color="auto"/>
                        <w:right w:val="none" w:sz="0" w:space="0" w:color="auto"/>
                      </w:divBdr>
                    </w:div>
                  </w:divsChild>
                </w:div>
                <w:div w:id="1811512124">
                  <w:marLeft w:val="0"/>
                  <w:marRight w:val="0"/>
                  <w:marTop w:val="0"/>
                  <w:marBottom w:val="0"/>
                  <w:divBdr>
                    <w:top w:val="none" w:sz="0" w:space="0" w:color="auto"/>
                    <w:left w:val="none" w:sz="0" w:space="0" w:color="auto"/>
                    <w:bottom w:val="none" w:sz="0" w:space="0" w:color="auto"/>
                    <w:right w:val="none" w:sz="0" w:space="0" w:color="auto"/>
                  </w:divBdr>
                  <w:divsChild>
                    <w:div w:id="151797463">
                      <w:marLeft w:val="0"/>
                      <w:marRight w:val="0"/>
                      <w:marTop w:val="0"/>
                      <w:marBottom w:val="0"/>
                      <w:divBdr>
                        <w:top w:val="none" w:sz="0" w:space="0" w:color="auto"/>
                        <w:left w:val="none" w:sz="0" w:space="0" w:color="auto"/>
                        <w:bottom w:val="none" w:sz="0" w:space="0" w:color="auto"/>
                        <w:right w:val="none" w:sz="0" w:space="0" w:color="auto"/>
                      </w:divBdr>
                    </w:div>
                  </w:divsChild>
                </w:div>
                <w:div w:id="1829712288">
                  <w:marLeft w:val="0"/>
                  <w:marRight w:val="0"/>
                  <w:marTop w:val="0"/>
                  <w:marBottom w:val="0"/>
                  <w:divBdr>
                    <w:top w:val="none" w:sz="0" w:space="0" w:color="auto"/>
                    <w:left w:val="none" w:sz="0" w:space="0" w:color="auto"/>
                    <w:bottom w:val="none" w:sz="0" w:space="0" w:color="auto"/>
                    <w:right w:val="none" w:sz="0" w:space="0" w:color="auto"/>
                  </w:divBdr>
                  <w:divsChild>
                    <w:div w:id="374933177">
                      <w:marLeft w:val="0"/>
                      <w:marRight w:val="0"/>
                      <w:marTop w:val="0"/>
                      <w:marBottom w:val="0"/>
                      <w:divBdr>
                        <w:top w:val="none" w:sz="0" w:space="0" w:color="auto"/>
                        <w:left w:val="none" w:sz="0" w:space="0" w:color="auto"/>
                        <w:bottom w:val="none" w:sz="0" w:space="0" w:color="auto"/>
                        <w:right w:val="none" w:sz="0" w:space="0" w:color="auto"/>
                      </w:divBdr>
                    </w:div>
                  </w:divsChild>
                </w:div>
                <w:div w:id="1839728953">
                  <w:marLeft w:val="0"/>
                  <w:marRight w:val="0"/>
                  <w:marTop w:val="0"/>
                  <w:marBottom w:val="0"/>
                  <w:divBdr>
                    <w:top w:val="none" w:sz="0" w:space="0" w:color="auto"/>
                    <w:left w:val="none" w:sz="0" w:space="0" w:color="auto"/>
                    <w:bottom w:val="none" w:sz="0" w:space="0" w:color="auto"/>
                    <w:right w:val="none" w:sz="0" w:space="0" w:color="auto"/>
                  </w:divBdr>
                  <w:divsChild>
                    <w:div w:id="1847283700">
                      <w:marLeft w:val="0"/>
                      <w:marRight w:val="0"/>
                      <w:marTop w:val="0"/>
                      <w:marBottom w:val="0"/>
                      <w:divBdr>
                        <w:top w:val="none" w:sz="0" w:space="0" w:color="auto"/>
                        <w:left w:val="none" w:sz="0" w:space="0" w:color="auto"/>
                        <w:bottom w:val="none" w:sz="0" w:space="0" w:color="auto"/>
                        <w:right w:val="none" w:sz="0" w:space="0" w:color="auto"/>
                      </w:divBdr>
                    </w:div>
                  </w:divsChild>
                </w:div>
                <w:div w:id="1854420330">
                  <w:marLeft w:val="0"/>
                  <w:marRight w:val="0"/>
                  <w:marTop w:val="0"/>
                  <w:marBottom w:val="0"/>
                  <w:divBdr>
                    <w:top w:val="none" w:sz="0" w:space="0" w:color="auto"/>
                    <w:left w:val="none" w:sz="0" w:space="0" w:color="auto"/>
                    <w:bottom w:val="none" w:sz="0" w:space="0" w:color="auto"/>
                    <w:right w:val="none" w:sz="0" w:space="0" w:color="auto"/>
                  </w:divBdr>
                  <w:divsChild>
                    <w:div w:id="1315989367">
                      <w:marLeft w:val="0"/>
                      <w:marRight w:val="0"/>
                      <w:marTop w:val="0"/>
                      <w:marBottom w:val="0"/>
                      <w:divBdr>
                        <w:top w:val="none" w:sz="0" w:space="0" w:color="auto"/>
                        <w:left w:val="none" w:sz="0" w:space="0" w:color="auto"/>
                        <w:bottom w:val="none" w:sz="0" w:space="0" w:color="auto"/>
                        <w:right w:val="none" w:sz="0" w:space="0" w:color="auto"/>
                      </w:divBdr>
                    </w:div>
                  </w:divsChild>
                </w:div>
                <w:div w:id="1860316459">
                  <w:marLeft w:val="0"/>
                  <w:marRight w:val="0"/>
                  <w:marTop w:val="0"/>
                  <w:marBottom w:val="0"/>
                  <w:divBdr>
                    <w:top w:val="none" w:sz="0" w:space="0" w:color="auto"/>
                    <w:left w:val="none" w:sz="0" w:space="0" w:color="auto"/>
                    <w:bottom w:val="none" w:sz="0" w:space="0" w:color="auto"/>
                    <w:right w:val="none" w:sz="0" w:space="0" w:color="auto"/>
                  </w:divBdr>
                  <w:divsChild>
                    <w:div w:id="1640526462">
                      <w:marLeft w:val="0"/>
                      <w:marRight w:val="0"/>
                      <w:marTop w:val="0"/>
                      <w:marBottom w:val="0"/>
                      <w:divBdr>
                        <w:top w:val="none" w:sz="0" w:space="0" w:color="auto"/>
                        <w:left w:val="none" w:sz="0" w:space="0" w:color="auto"/>
                        <w:bottom w:val="none" w:sz="0" w:space="0" w:color="auto"/>
                        <w:right w:val="none" w:sz="0" w:space="0" w:color="auto"/>
                      </w:divBdr>
                    </w:div>
                  </w:divsChild>
                </w:div>
                <w:div w:id="1863324093">
                  <w:marLeft w:val="0"/>
                  <w:marRight w:val="0"/>
                  <w:marTop w:val="0"/>
                  <w:marBottom w:val="0"/>
                  <w:divBdr>
                    <w:top w:val="none" w:sz="0" w:space="0" w:color="auto"/>
                    <w:left w:val="none" w:sz="0" w:space="0" w:color="auto"/>
                    <w:bottom w:val="none" w:sz="0" w:space="0" w:color="auto"/>
                    <w:right w:val="none" w:sz="0" w:space="0" w:color="auto"/>
                  </w:divBdr>
                  <w:divsChild>
                    <w:div w:id="1347173003">
                      <w:marLeft w:val="0"/>
                      <w:marRight w:val="0"/>
                      <w:marTop w:val="0"/>
                      <w:marBottom w:val="0"/>
                      <w:divBdr>
                        <w:top w:val="none" w:sz="0" w:space="0" w:color="auto"/>
                        <w:left w:val="none" w:sz="0" w:space="0" w:color="auto"/>
                        <w:bottom w:val="none" w:sz="0" w:space="0" w:color="auto"/>
                        <w:right w:val="none" w:sz="0" w:space="0" w:color="auto"/>
                      </w:divBdr>
                    </w:div>
                  </w:divsChild>
                </w:div>
                <w:div w:id="1902327562">
                  <w:marLeft w:val="0"/>
                  <w:marRight w:val="0"/>
                  <w:marTop w:val="0"/>
                  <w:marBottom w:val="0"/>
                  <w:divBdr>
                    <w:top w:val="none" w:sz="0" w:space="0" w:color="auto"/>
                    <w:left w:val="none" w:sz="0" w:space="0" w:color="auto"/>
                    <w:bottom w:val="none" w:sz="0" w:space="0" w:color="auto"/>
                    <w:right w:val="none" w:sz="0" w:space="0" w:color="auto"/>
                  </w:divBdr>
                  <w:divsChild>
                    <w:div w:id="650251211">
                      <w:marLeft w:val="0"/>
                      <w:marRight w:val="0"/>
                      <w:marTop w:val="0"/>
                      <w:marBottom w:val="0"/>
                      <w:divBdr>
                        <w:top w:val="none" w:sz="0" w:space="0" w:color="auto"/>
                        <w:left w:val="none" w:sz="0" w:space="0" w:color="auto"/>
                        <w:bottom w:val="none" w:sz="0" w:space="0" w:color="auto"/>
                        <w:right w:val="none" w:sz="0" w:space="0" w:color="auto"/>
                      </w:divBdr>
                    </w:div>
                  </w:divsChild>
                </w:div>
                <w:div w:id="1905866836">
                  <w:marLeft w:val="0"/>
                  <w:marRight w:val="0"/>
                  <w:marTop w:val="0"/>
                  <w:marBottom w:val="0"/>
                  <w:divBdr>
                    <w:top w:val="none" w:sz="0" w:space="0" w:color="auto"/>
                    <w:left w:val="none" w:sz="0" w:space="0" w:color="auto"/>
                    <w:bottom w:val="none" w:sz="0" w:space="0" w:color="auto"/>
                    <w:right w:val="none" w:sz="0" w:space="0" w:color="auto"/>
                  </w:divBdr>
                  <w:divsChild>
                    <w:div w:id="1068722663">
                      <w:marLeft w:val="0"/>
                      <w:marRight w:val="0"/>
                      <w:marTop w:val="0"/>
                      <w:marBottom w:val="0"/>
                      <w:divBdr>
                        <w:top w:val="none" w:sz="0" w:space="0" w:color="auto"/>
                        <w:left w:val="none" w:sz="0" w:space="0" w:color="auto"/>
                        <w:bottom w:val="none" w:sz="0" w:space="0" w:color="auto"/>
                        <w:right w:val="none" w:sz="0" w:space="0" w:color="auto"/>
                      </w:divBdr>
                    </w:div>
                  </w:divsChild>
                </w:div>
                <w:div w:id="1911303064">
                  <w:marLeft w:val="0"/>
                  <w:marRight w:val="0"/>
                  <w:marTop w:val="0"/>
                  <w:marBottom w:val="0"/>
                  <w:divBdr>
                    <w:top w:val="none" w:sz="0" w:space="0" w:color="auto"/>
                    <w:left w:val="none" w:sz="0" w:space="0" w:color="auto"/>
                    <w:bottom w:val="none" w:sz="0" w:space="0" w:color="auto"/>
                    <w:right w:val="none" w:sz="0" w:space="0" w:color="auto"/>
                  </w:divBdr>
                  <w:divsChild>
                    <w:div w:id="1913660885">
                      <w:marLeft w:val="0"/>
                      <w:marRight w:val="0"/>
                      <w:marTop w:val="0"/>
                      <w:marBottom w:val="0"/>
                      <w:divBdr>
                        <w:top w:val="none" w:sz="0" w:space="0" w:color="auto"/>
                        <w:left w:val="none" w:sz="0" w:space="0" w:color="auto"/>
                        <w:bottom w:val="none" w:sz="0" w:space="0" w:color="auto"/>
                        <w:right w:val="none" w:sz="0" w:space="0" w:color="auto"/>
                      </w:divBdr>
                    </w:div>
                  </w:divsChild>
                </w:div>
                <w:div w:id="1917591381">
                  <w:marLeft w:val="0"/>
                  <w:marRight w:val="0"/>
                  <w:marTop w:val="0"/>
                  <w:marBottom w:val="0"/>
                  <w:divBdr>
                    <w:top w:val="none" w:sz="0" w:space="0" w:color="auto"/>
                    <w:left w:val="none" w:sz="0" w:space="0" w:color="auto"/>
                    <w:bottom w:val="none" w:sz="0" w:space="0" w:color="auto"/>
                    <w:right w:val="none" w:sz="0" w:space="0" w:color="auto"/>
                  </w:divBdr>
                  <w:divsChild>
                    <w:div w:id="22442522">
                      <w:marLeft w:val="0"/>
                      <w:marRight w:val="0"/>
                      <w:marTop w:val="0"/>
                      <w:marBottom w:val="0"/>
                      <w:divBdr>
                        <w:top w:val="none" w:sz="0" w:space="0" w:color="auto"/>
                        <w:left w:val="none" w:sz="0" w:space="0" w:color="auto"/>
                        <w:bottom w:val="none" w:sz="0" w:space="0" w:color="auto"/>
                        <w:right w:val="none" w:sz="0" w:space="0" w:color="auto"/>
                      </w:divBdr>
                    </w:div>
                  </w:divsChild>
                </w:div>
                <w:div w:id="1924025871">
                  <w:marLeft w:val="0"/>
                  <w:marRight w:val="0"/>
                  <w:marTop w:val="0"/>
                  <w:marBottom w:val="0"/>
                  <w:divBdr>
                    <w:top w:val="none" w:sz="0" w:space="0" w:color="auto"/>
                    <w:left w:val="none" w:sz="0" w:space="0" w:color="auto"/>
                    <w:bottom w:val="none" w:sz="0" w:space="0" w:color="auto"/>
                    <w:right w:val="none" w:sz="0" w:space="0" w:color="auto"/>
                  </w:divBdr>
                  <w:divsChild>
                    <w:div w:id="1325086663">
                      <w:marLeft w:val="0"/>
                      <w:marRight w:val="0"/>
                      <w:marTop w:val="0"/>
                      <w:marBottom w:val="0"/>
                      <w:divBdr>
                        <w:top w:val="none" w:sz="0" w:space="0" w:color="auto"/>
                        <w:left w:val="none" w:sz="0" w:space="0" w:color="auto"/>
                        <w:bottom w:val="none" w:sz="0" w:space="0" w:color="auto"/>
                        <w:right w:val="none" w:sz="0" w:space="0" w:color="auto"/>
                      </w:divBdr>
                    </w:div>
                  </w:divsChild>
                </w:div>
                <w:div w:id="1933081636">
                  <w:marLeft w:val="0"/>
                  <w:marRight w:val="0"/>
                  <w:marTop w:val="0"/>
                  <w:marBottom w:val="0"/>
                  <w:divBdr>
                    <w:top w:val="none" w:sz="0" w:space="0" w:color="auto"/>
                    <w:left w:val="none" w:sz="0" w:space="0" w:color="auto"/>
                    <w:bottom w:val="none" w:sz="0" w:space="0" w:color="auto"/>
                    <w:right w:val="none" w:sz="0" w:space="0" w:color="auto"/>
                  </w:divBdr>
                  <w:divsChild>
                    <w:div w:id="2049799222">
                      <w:marLeft w:val="0"/>
                      <w:marRight w:val="0"/>
                      <w:marTop w:val="0"/>
                      <w:marBottom w:val="0"/>
                      <w:divBdr>
                        <w:top w:val="none" w:sz="0" w:space="0" w:color="auto"/>
                        <w:left w:val="none" w:sz="0" w:space="0" w:color="auto"/>
                        <w:bottom w:val="none" w:sz="0" w:space="0" w:color="auto"/>
                        <w:right w:val="none" w:sz="0" w:space="0" w:color="auto"/>
                      </w:divBdr>
                    </w:div>
                  </w:divsChild>
                </w:div>
                <w:div w:id="1949460024">
                  <w:marLeft w:val="0"/>
                  <w:marRight w:val="0"/>
                  <w:marTop w:val="0"/>
                  <w:marBottom w:val="0"/>
                  <w:divBdr>
                    <w:top w:val="none" w:sz="0" w:space="0" w:color="auto"/>
                    <w:left w:val="none" w:sz="0" w:space="0" w:color="auto"/>
                    <w:bottom w:val="none" w:sz="0" w:space="0" w:color="auto"/>
                    <w:right w:val="none" w:sz="0" w:space="0" w:color="auto"/>
                  </w:divBdr>
                  <w:divsChild>
                    <w:div w:id="826554181">
                      <w:marLeft w:val="0"/>
                      <w:marRight w:val="0"/>
                      <w:marTop w:val="0"/>
                      <w:marBottom w:val="0"/>
                      <w:divBdr>
                        <w:top w:val="none" w:sz="0" w:space="0" w:color="auto"/>
                        <w:left w:val="none" w:sz="0" w:space="0" w:color="auto"/>
                        <w:bottom w:val="none" w:sz="0" w:space="0" w:color="auto"/>
                        <w:right w:val="none" w:sz="0" w:space="0" w:color="auto"/>
                      </w:divBdr>
                    </w:div>
                  </w:divsChild>
                </w:div>
                <w:div w:id="1963610732">
                  <w:marLeft w:val="0"/>
                  <w:marRight w:val="0"/>
                  <w:marTop w:val="0"/>
                  <w:marBottom w:val="0"/>
                  <w:divBdr>
                    <w:top w:val="none" w:sz="0" w:space="0" w:color="auto"/>
                    <w:left w:val="none" w:sz="0" w:space="0" w:color="auto"/>
                    <w:bottom w:val="none" w:sz="0" w:space="0" w:color="auto"/>
                    <w:right w:val="none" w:sz="0" w:space="0" w:color="auto"/>
                  </w:divBdr>
                  <w:divsChild>
                    <w:div w:id="680355150">
                      <w:marLeft w:val="0"/>
                      <w:marRight w:val="0"/>
                      <w:marTop w:val="0"/>
                      <w:marBottom w:val="0"/>
                      <w:divBdr>
                        <w:top w:val="none" w:sz="0" w:space="0" w:color="auto"/>
                        <w:left w:val="none" w:sz="0" w:space="0" w:color="auto"/>
                        <w:bottom w:val="none" w:sz="0" w:space="0" w:color="auto"/>
                        <w:right w:val="none" w:sz="0" w:space="0" w:color="auto"/>
                      </w:divBdr>
                    </w:div>
                  </w:divsChild>
                </w:div>
                <w:div w:id="1965960985">
                  <w:marLeft w:val="0"/>
                  <w:marRight w:val="0"/>
                  <w:marTop w:val="0"/>
                  <w:marBottom w:val="0"/>
                  <w:divBdr>
                    <w:top w:val="none" w:sz="0" w:space="0" w:color="auto"/>
                    <w:left w:val="none" w:sz="0" w:space="0" w:color="auto"/>
                    <w:bottom w:val="none" w:sz="0" w:space="0" w:color="auto"/>
                    <w:right w:val="none" w:sz="0" w:space="0" w:color="auto"/>
                  </w:divBdr>
                  <w:divsChild>
                    <w:div w:id="1447773769">
                      <w:marLeft w:val="0"/>
                      <w:marRight w:val="0"/>
                      <w:marTop w:val="0"/>
                      <w:marBottom w:val="0"/>
                      <w:divBdr>
                        <w:top w:val="none" w:sz="0" w:space="0" w:color="auto"/>
                        <w:left w:val="none" w:sz="0" w:space="0" w:color="auto"/>
                        <w:bottom w:val="none" w:sz="0" w:space="0" w:color="auto"/>
                        <w:right w:val="none" w:sz="0" w:space="0" w:color="auto"/>
                      </w:divBdr>
                    </w:div>
                  </w:divsChild>
                </w:div>
                <w:div w:id="1982073243">
                  <w:marLeft w:val="0"/>
                  <w:marRight w:val="0"/>
                  <w:marTop w:val="0"/>
                  <w:marBottom w:val="0"/>
                  <w:divBdr>
                    <w:top w:val="none" w:sz="0" w:space="0" w:color="auto"/>
                    <w:left w:val="none" w:sz="0" w:space="0" w:color="auto"/>
                    <w:bottom w:val="none" w:sz="0" w:space="0" w:color="auto"/>
                    <w:right w:val="none" w:sz="0" w:space="0" w:color="auto"/>
                  </w:divBdr>
                  <w:divsChild>
                    <w:div w:id="204683311">
                      <w:marLeft w:val="0"/>
                      <w:marRight w:val="0"/>
                      <w:marTop w:val="0"/>
                      <w:marBottom w:val="0"/>
                      <w:divBdr>
                        <w:top w:val="none" w:sz="0" w:space="0" w:color="auto"/>
                        <w:left w:val="none" w:sz="0" w:space="0" w:color="auto"/>
                        <w:bottom w:val="none" w:sz="0" w:space="0" w:color="auto"/>
                        <w:right w:val="none" w:sz="0" w:space="0" w:color="auto"/>
                      </w:divBdr>
                    </w:div>
                  </w:divsChild>
                </w:div>
                <w:div w:id="2029796148">
                  <w:marLeft w:val="0"/>
                  <w:marRight w:val="0"/>
                  <w:marTop w:val="0"/>
                  <w:marBottom w:val="0"/>
                  <w:divBdr>
                    <w:top w:val="none" w:sz="0" w:space="0" w:color="auto"/>
                    <w:left w:val="none" w:sz="0" w:space="0" w:color="auto"/>
                    <w:bottom w:val="none" w:sz="0" w:space="0" w:color="auto"/>
                    <w:right w:val="none" w:sz="0" w:space="0" w:color="auto"/>
                  </w:divBdr>
                  <w:divsChild>
                    <w:div w:id="854424958">
                      <w:marLeft w:val="0"/>
                      <w:marRight w:val="0"/>
                      <w:marTop w:val="0"/>
                      <w:marBottom w:val="0"/>
                      <w:divBdr>
                        <w:top w:val="none" w:sz="0" w:space="0" w:color="auto"/>
                        <w:left w:val="none" w:sz="0" w:space="0" w:color="auto"/>
                        <w:bottom w:val="none" w:sz="0" w:space="0" w:color="auto"/>
                        <w:right w:val="none" w:sz="0" w:space="0" w:color="auto"/>
                      </w:divBdr>
                    </w:div>
                  </w:divsChild>
                </w:div>
                <w:div w:id="2037802059">
                  <w:marLeft w:val="0"/>
                  <w:marRight w:val="0"/>
                  <w:marTop w:val="0"/>
                  <w:marBottom w:val="0"/>
                  <w:divBdr>
                    <w:top w:val="none" w:sz="0" w:space="0" w:color="auto"/>
                    <w:left w:val="none" w:sz="0" w:space="0" w:color="auto"/>
                    <w:bottom w:val="none" w:sz="0" w:space="0" w:color="auto"/>
                    <w:right w:val="none" w:sz="0" w:space="0" w:color="auto"/>
                  </w:divBdr>
                  <w:divsChild>
                    <w:div w:id="277831293">
                      <w:marLeft w:val="0"/>
                      <w:marRight w:val="0"/>
                      <w:marTop w:val="0"/>
                      <w:marBottom w:val="0"/>
                      <w:divBdr>
                        <w:top w:val="none" w:sz="0" w:space="0" w:color="auto"/>
                        <w:left w:val="none" w:sz="0" w:space="0" w:color="auto"/>
                        <w:bottom w:val="none" w:sz="0" w:space="0" w:color="auto"/>
                        <w:right w:val="none" w:sz="0" w:space="0" w:color="auto"/>
                      </w:divBdr>
                    </w:div>
                  </w:divsChild>
                </w:div>
                <w:div w:id="2054307520">
                  <w:marLeft w:val="0"/>
                  <w:marRight w:val="0"/>
                  <w:marTop w:val="0"/>
                  <w:marBottom w:val="0"/>
                  <w:divBdr>
                    <w:top w:val="none" w:sz="0" w:space="0" w:color="auto"/>
                    <w:left w:val="none" w:sz="0" w:space="0" w:color="auto"/>
                    <w:bottom w:val="none" w:sz="0" w:space="0" w:color="auto"/>
                    <w:right w:val="none" w:sz="0" w:space="0" w:color="auto"/>
                  </w:divBdr>
                  <w:divsChild>
                    <w:div w:id="1198197507">
                      <w:marLeft w:val="0"/>
                      <w:marRight w:val="0"/>
                      <w:marTop w:val="0"/>
                      <w:marBottom w:val="0"/>
                      <w:divBdr>
                        <w:top w:val="none" w:sz="0" w:space="0" w:color="auto"/>
                        <w:left w:val="none" w:sz="0" w:space="0" w:color="auto"/>
                        <w:bottom w:val="none" w:sz="0" w:space="0" w:color="auto"/>
                        <w:right w:val="none" w:sz="0" w:space="0" w:color="auto"/>
                      </w:divBdr>
                    </w:div>
                  </w:divsChild>
                </w:div>
                <w:div w:id="2060585801">
                  <w:marLeft w:val="0"/>
                  <w:marRight w:val="0"/>
                  <w:marTop w:val="0"/>
                  <w:marBottom w:val="0"/>
                  <w:divBdr>
                    <w:top w:val="none" w:sz="0" w:space="0" w:color="auto"/>
                    <w:left w:val="none" w:sz="0" w:space="0" w:color="auto"/>
                    <w:bottom w:val="none" w:sz="0" w:space="0" w:color="auto"/>
                    <w:right w:val="none" w:sz="0" w:space="0" w:color="auto"/>
                  </w:divBdr>
                  <w:divsChild>
                    <w:div w:id="1259287519">
                      <w:marLeft w:val="0"/>
                      <w:marRight w:val="0"/>
                      <w:marTop w:val="0"/>
                      <w:marBottom w:val="0"/>
                      <w:divBdr>
                        <w:top w:val="none" w:sz="0" w:space="0" w:color="auto"/>
                        <w:left w:val="none" w:sz="0" w:space="0" w:color="auto"/>
                        <w:bottom w:val="none" w:sz="0" w:space="0" w:color="auto"/>
                        <w:right w:val="none" w:sz="0" w:space="0" w:color="auto"/>
                      </w:divBdr>
                    </w:div>
                  </w:divsChild>
                </w:div>
                <w:div w:id="2082290884">
                  <w:marLeft w:val="0"/>
                  <w:marRight w:val="0"/>
                  <w:marTop w:val="0"/>
                  <w:marBottom w:val="0"/>
                  <w:divBdr>
                    <w:top w:val="none" w:sz="0" w:space="0" w:color="auto"/>
                    <w:left w:val="none" w:sz="0" w:space="0" w:color="auto"/>
                    <w:bottom w:val="none" w:sz="0" w:space="0" w:color="auto"/>
                    <w:right w:val="none" w:sz="0" w:space="0" w:color="auto"/>
                  </w:divBdr>
                  <w:divsChild>
                    <w:div w:id="832915227">
                      <w:marLeft w:val="0"/>
                      <w:marRight w:val="0"/>
                      <w:marTop w:val="0"/>
                      <w:marBottom w:val="0"/>
                      <w:divBdr>
                        <w:top w:val="none" w:sz="0" w:space="0" w:color="auto"/>
                        <w:left w:val="none" w:sz="0" w:space="0" w:color="auto"/>
                        <w:bottom w:val="none" w:sz="0" w:space="0" w:color="auto"/>
                        <w:right w:val="none" w:sz="0" w:space="0" w:color="auto"/>
                      </w:divBdr>
                    </w:div>
                  </w:divsChild>
                </w:div>
                <w:div w:id="2094280289">
                  <w:marLeft w:val="0"/>
                  <w:marRight w:val="0"/>
                  <w:marTop w:val="0"/>
                  <w:marBottom w:val="0"/>
                  <w:divBdr>
                    <w:top w:val="none" w:sz="0" w:space="0" w:color="auto"/>
                    <w:left w:val="none" w:sz="0" w:space="0" w:color="auto"/>
                    <w:bottom w:val="none" w:sz="0" w:space="0" w:color="auto"/>
                    <w:right w:val="none" w:sz="0" w:space="0" w:color="auto"/>
                  </w:divBdr>
                  <w:divsChild>
                    <w:div w:id="1079794714">
                      <w:marLeft w:val="0"/>
                      <w:marRight w:val="0"/>
                      <w:marTop w:val="0"/>
                      <w:marBottom w:val="0"/>
                      <w:divBdr>
                        <w:top w:val="none" w:sz="0" w:space="0" w:color="auto"/>
                        <w:left w:val="none" w:sz="0" w:space="0" w:color="auto"/>
                        <w:bottom w:val="none" w:sz="0" w:space="0" w:color="auto"/>
                        <w:right w:val="none" w:sz="0" w:space="0" w:color="auto"/>
                      </w:divBdr>
                    </w:div>
                  </w:divsChild>
                </w:div>
                <w:div w:id="2115320433">
                  <w:marLeft w:val="0"/>
                  <w:marRight w:val="0"/>
                  <w:marTop w:val="0"/>
                  <w:marBottom w:val="0"/>
                  <w:divBdr>
                    <w:top w:val="none" w:sz="0" w:space="0" w:color="auto"/>
                    <w:left w:val="none" w:sz="0" w:space="0" w:color="auto"/>
                    <w:bottom w:val="none" w:sz="0" w:space="0" w:color="auto"/>
                    <w:right w:val="none" w:sz="0" w:space="0" w:color="auto"/>
                  </w:divBdr>
                  <w:divsChild>
                    <w:div w:id="976059627">
                      <w:marLeft w:val="0"/>
                      <w:marRight w:val="0"/>
                      <w:marTop w:val="0"/>
                      <w:marBottom w:val="0"/>
                      <w:divBdr>
                        <w:top w:val="none" w:sz="0" w:space="0" w:color="auto"/>
                        <w:left w:val="none" w:sz="0" w:space="0" w:color="auto"/>
                        <w:bottom w:val="none" w:sz="0" w:space="0" w:color="auto"/>
                        <w:right w:val="none" w:sz="0" w:space="0" w:color="auto"/>
                      </w:divBdr>
                    </w:div>
                  </w:divsChild>
                </w:div>
                <w:div w:id="2119173426">
                  <w:marLeft w:val="0"/>
                  <w:marRight w:val="0"/>
                  <w:marTop w:val="0"/>
                  <w:marBottom w:val="0"/>
                  <w:divBdr>
                    <w:top w:val="none" w:sz="0" w:space="0" w:color="auto"/>
                    <w:left w:val="none" w:sz="0" w:space="0" w:color="auto"/>
                    <w:bottom w:val="none" w:sz="0" w:space="0" w:color="auto"/>
                    <w:right w:val="none" w:sz="0" w:space="0" w:color="auto"/>
                  </w:divBdr>
                  <w:divsChild>
                    <w:div w:id="56244254">
                      <w:marLeft w:val="0"/>
                      <w:marRight w:val="0"/>
                      <w:marTop w:val="0"/>
                      <w:marBottom w:val="0"/>
                      <w:divBdr>
                        <w:top w:val="none" w:sz="0" w:space="0" w:color="auto"/>
                        <w:left w:val="none" w:sz="0" w:space="0" w:color="auto"/>
                        <w:bottom w:val="none" w:sz="0" w:space="0" w:color="auto"/>
                        <w:right w:val="none" w:sz="0" w:space="0" w:color="auto"/>
                      </w:divBdr>
                    </w:div>
                  </w:divsChild>
                </w:div>
                <w:div w:id="2142376999">
                  <w:marLeft w:val="0"/>
                  <w:marRight w:val="0"/>
                  <w:marTop w:val="0"/>
                  <w:marBottom w:val="0"/>
                  <w:divBdr>
                    <w:top w:val="none" w:sz="0" w:space="0" w:color="auto"/>
                    <w:left w:val="none" w:sz="0" w:space="0" w:color="auto"/>
                    <w:bottom w:val="none" w:sz="0" w:space="0" w:color="auto"/>
                    <w:right w:val="none" w:sz="0" w:space="0" w:color="auto"/>
                  </w:divBdr>
                  <w:divsChild>
                    <w:div w:id="1462067881">
                      <w:marLeft w:val="0"/>
                      <w:marRight w:val="0"/>
                      <w:marTop w:val="0"/>
                      <w:marBottom w:val="0"/>
                      <w:divBdr>
                        <w:top w:val="none" w:sz="0" w:space="0" w:color="auto"/>
                        <w:left w:val="none" w:sz="0" w:space="0" w:color="auto"/>
                        <w:bottom w:val="none" w:sz="0" w:space="0" w:color="auto"/>
                        <w:right w:val="none" w:sz="0" w:space="0" w:color="auto"/>
                      </w:divBdr>
                    </w:div>
                  </w:divsChild>
                </w:div>
                <w:div w:id="2142839447">
                  <w:marLeft w:val="0"/>
                  <w:marRight w:val="0"/>
                  <w:marTop w:val="0"/>
                  <w:marBottom w:val="0"/>
                  <w:divBdr>
                    <w:top w:val="none" w:sz="0" w:space="0" w:color="auto"/>
                    <w:left w:val="none" w:sz="0" w:space="0" w:color="auto"/>
                    <w:bottom w:val="none" w:sz="0" w:space="0" w:color="auto"/>
                    <w:right w:val="none" w:sz="0" w:space="0" w:color="auto"/>
                  </w:divBdr>
                  <w:divsChild>
                    <w:div w:id="1935476162">
                      <w:marLeft w:val="0"/>
                      <w:marRight w:val="0"/>
                      <w:marTop w:val="0"/>
                      <w:marBottom w:val="0"/>
                      <w:divBdr>
                        <w:top w:val="none" w:sz="0" w:space="0" w:color="auto"/>
                        <w:left w:val="none" w:sz="0" w:space="0" w:color="auto"/>
                        <w:bottom w:val="none" w:sz="0" w:space="0" w:color="auto"/>
                        <w:right w:val="none" w:sz="0" w:space="0" w:color="auto"/>
                      </w:divBdr>
                    </w:div>
                  </w:divsChild>
                </w:div>
                <w:div w:id="2146117734">
                  <w:marLeft w:val="0"/>
                  <w:marRight w:val="0"/>
                  <w:marTop w:val="0"/>
                  <w:marBottom w:val="0"/>
                  <w:divBdr>
                    <w:top w:val="none" w:sz="0" w:space="0" w:color="auto"/>
                    <w:left w:val="none" w:sz="0" w:space="0" w:color="auto"/>
                    <w:bottom w:val="none" w:sz="0" w:space="0" w:color="auto"/>
                    <w:right w:val="none" w:sz="0" w:space="0" w:color="auto"/>
                  </w:divBdr>
                  <w:divsChild>
                    <w:div w:id="19980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06342">
          <w:marLeft w:val="0"/>
          <w:marRight w:val="0"/>
          <w:marTop w:val="0"/>
          <w:marBottom w:val="0"/>
          <w:divBdr>
            <w:top w:val="none" w:sz="0" w:space="0" w:color="auto"/>
            <w:left w:val="none" w:sz="0" w:space="0" w:color="auto"/>
            <w:bottom w:val="none" w:sz="0" w:space="0" w:color="auto"/>
            <w:right w:val="none" w:sz="0" w:space="0" w:color="auto"/>
          </w:divBdr>
        </w:div>
        <w:div w:id="601762505">
          <w:marLeft w:val="0"/>
          <w:marRight w:val="0"/>
          <w:marTop w:val="0"/>
          <w:marBottom w:val="0"/>
          <w:divBdr>
            <w:top w:val="none" w:sz="0" w:space="0" w:color="auto"/>
            <w:left w:val="none" w:sz="0" w:space="0" w:color="auto"/>
            <w:bottom w:val="none" w:sz="0" w:space="0" w:color="auto"/>
            <w:right w:val="none" w:sz="0" w:space="0" w:color="auto"/>
          </w:divBdr>
        </w:div>
        <w:div w:id="718817910">
          <w:marLeft w:val="0"/>
          <w:marRight w:val="0"/>
          <w:marTop w:val="0"/>
          <w:marBottom w:val="0"/>
          <w:divBdr>
            <w:top w:val="none" w:sz="0" w:space="0" w:color="auto"/>
            <w:left w:val="none" w:sz="0" w:space="0" w:color="auto"/>
            <w:bottom w:val="none" w:sz="0" w:space="0" w:color="auto"/>
            <w:right w:val="none" w:sz="0" w:space="0" w:color="auto"/>
          </w:divBdr>
          <w:divsChild>
            <w:div w:id="284699488">
              <w:marLeft w:val="0"/>
              <w:marRight w:val="0"/>
              <w:marTop w:val="0"/>
              <w:marBottom w:val="0"/>
              <w:divBdr>
                <w:top w:val="none" w:sz="0" w:space="0" w:color="auto"/>
                <w:left w:val="none" w:sz="0" w:space="0" w:color="auto"/>
                <w:bottom w:val="none" w:sz="0" w:space="0" w:color="auto"/>
                <w:right w:val="none" w:sz="0" w:space="0" w:color="auto"/>
              </w:divBdr>
            </w:div>
            <w:div w:id="458500267">
              <w:marLeft w:val="0"/>
              <w:marRight w:val="0"/>
              <w:marTop w:val="0"/>
              <w:marBottom w:val="0"/>
              <w:divBdr>
                <w:top w:val="none" w:sz="0" w:space="0" w:color="auto"/>
                <w:left w:val="none" w:sz="0" w:space="0" w:color="auto"/>
                <w:bottom w:val="none" w:sz="0" w:space="0" w:color="auto"/>
                <w:right w:val="none" w:sz="0" w:space="0" w:color="auto"/>
              </w:divBdr>
            </w:div>
          </w:divsChild>
        </w:div>
        <w:div w:id="1196195563">
          <w:marLeft w:val="0"/>
          <w:marRight w:val="0"/>
          <w:marTop w:val="0"/>
          <w:marBottom w:val="0"/>
          <w:divBdr>
            <w:top w:val="none" w:sz="0" w:space="0" w:color="auto"/>
            <w:left w:val="none" w:sz="0" w:space="0" w:color="auto"/>
            <w:bottom w:val="none" w:sz="0" w:space="0" w:color="auto"/>
            <w:right w:val="none" w:sz="0" w:space="0" w:color="auto"/>
          </w:divBdr>
        </w:div>
        <w:div w:id="1263881265">
          <w:marLeft w:val="0"/>
          <w:marRight w:val="0"/>
          <w:marTop w:val="0"/>
          <w:marBottom w:val="0"/>
          <w:divBdr>
            <w:top w:val="none" w:sz="0" w:space="0" w:color="auto"/>
            <w:left w:val="none" w:sz="0" w:space="0" w:color="auto"/>
            <w:bottom w:val="none" w:sz="0" w:space="0" w:color="auto"/>
            <w:right w:val="none" w:sz="0" w:space="0" w:color="auto"/>
          </w:divBdr>
          <w:divsChild>
            <w:div w:id="638077355">
              <w:marLeft w:val="-75"/>
              <w:marRight w:val="0"/>
              <w:marTop w:val="30"/>
              <w:marBottom w:val="30"/>
              <w:divBdr>
                <w:top w:val="none" w:sz="0" w:space="0" w:color="auto"/>
                <w:left w:val="none" w:sz="0" w:space="0" w:color="auto"/>
                <w:bottom w:val="none" w:sz="0" w:space="0" w:color="auto"/>
                <w:right w:val="none" w:sz="0" w:space="0" w:color="auto"/>
              </w:divBdr>
              <w:divsChild>
                <w:div w:id="607200879">
                  <w:marLeft w:val="0"/>
                  <w:marRight w:val="0"/>
                  <w:marTop w:val="0"/>
                  <w:marBottom w:val="0"/>
                  <w:divBdr>
                    <w:top w:val="none" w:sz="0" w:space="0" w:color="auto"/>
                    <w:left w:val="none" w:sz="0" w:space="0" w:color="auto"/>
                    <w:bottom w:val="none" w:sz="0" w:space="0" w:color="auto"/>
                    <w:right w:val="none" w:sz="0" w:space="0" w:color="auto"/>
                  </w:divBdr>
                  <w:divsChild>
                    <w:div w:id="747380699">
                      <w:marLeft w:val="0"/>
                      <w:marRight w:val="0"/>
                      <w:marTop w:val="0"/>
                      <w:marBottom w:val="0"/>
                      <w:divBdr>
                        <w:top w:val="none" w:sz="0" w:space="0" w:color="auto"/>
                        <w:left w:val="none" w:sz="0" w:space="0" w:color="auto"/>
                        <w:bottom w:val="none" w:sz="0" w:space="0" w:color="auto"/>
                        <w:right w:val="none" w:sz="0" w:space="0" w:color="auto"/>
                      </w:divBdr>
                    </w:div>
                    <w:div w:id="1371414224">
                      <w:marLeft w:val="0"/>
                      <w:marRight w:val="0"/>
                      <w:marTop w:val="0"/>
                      <w:marBottom w:val="0"/>
                      <w:divBdr>
                        <w:top w:val="none" w:sz="0" w:space="0" w:color="auto"/>
                        <w:left w:val="none" w:sz="0" w:space="0" w:color="auto"/>
                        <w:bottom w:val="none" w:sz="0" w:space="0" w:color="auto"/>
                        <w:right w:val="none" w:sz="0" w:space="0" w:color="auto"/>
                      </w:divBdr>
                    </w:div>
                  </w:divsChild>
                </w:div>
                <w:div w:id="1006438569">
                  <w:marLeft w:val="0"/>
                  <w:marRight w:val="0"/>
                  <w:marTop w:val="0"/>
                  <w:marBottom w:val="0"/>
                  <w:divBdr>
                    <w:top w:val="none" w:sz="0" w:space="0" w:color="auto"/>
                    <w:left w:val="none" w:sz="0" w:space="0" w:color="auto"/>
                    <w:bottom w:val="none" w:sz="0" w:space="0" w:color="auto"/>
                    <w:right w:val="none" w:sz="0" w:space="0" w:color="auto"/>
                  </w:divBdr>
                  <w:divsChild>
                    <w:div w:id="1380321689">
                      <w:marLeft w:val="0"/>
                      <w:marRight w:val="0"/>
                      <w:marTop w:val="0"/>
                      <w:marBottom w:val="0"/>
                      <w:divBdr>
                        <w:top w:val="none" w:sz="0" w:space="0" w:color="auto"/>
                        <w:left w:val="none" w:sz="0" w:space="0" w:color="auto"/>
                        <w:bottom w:val="none" w:sz="0" w:space="0" w:color="auto"/>
                        <w:right w:val="none" w:sz="0" w:space="0" w:color="auto"/>
                      </w:divBdr>
                    </w:div>
                  </w:divsChild>
                </w:div>
                <w:div w:id="1207983967">
                  <w:marLeft w:val="0"/>
                  <w:marRight w:val="0"/>
                  <w:marTop w:val="0"/>
                  <w:marBottom w:val="0"/>
                  <w:divBdr>
                    <w:top w:val="none" w:sz="0" w:space="0" w:color="auto"/>
                    <w:left w:val="none" w:sz="0" w:space="0" w:color="auto"/>
                    <w:bottom w:val="none" w:sz="0" w:space="0" w:color="auto"/>
                    <w:right w:val="none" w:sz="0" w:space="0" w:color="auto"/>
                  </w:divBdr>
                  <w:divsChild>
                    <w:div w:id="349063282">
                      <w:marLeft w:val="0"/>
                      <w:marRight w:val="0"/>
                      <w:marTop w:val="0"/>
                      <w:marBottom w:val="0"/>
                      <w:divBdr>
                        <w:top w:val="none" w:sz="0" w:space="0" w:color="auto"/>
                        <w:left w:val="none" w:sz="0" w:space="0" w:color="auto"/>
                        <w:bottom w:val="none" w:sz="0" w:space="0" w:color="auto"/>
                        <w:right w:val="none" w:sz="0" w:space="0" w:color="auto"/>
                      </w:divBdr>
                    </w:div>
                  </w:divsChild>
                </w:div>
                <w:div w:id="1489053856">
                  <w:marLeft w:val="0"/>
                  <w:marRight w:val="0"/>
                  <w:marTop w:val="0"/>
                  <w:marBottom w:val="0"/>
                  <w:divBdr>
                    <w:top w:val="none" w:sz="0" w:space="0" w:color="auto"/>
                    <w:left w:val="none" w:sz="0" w:space="0" w:color="auto"/>
                    <w:bottom w:val="none" w:sz="0" w:space="0" w:color="auto"/>
                    <w:right w:val="none" w:sz="0" w:space="0" w:color="auto"/>
                  </w:divBdr>
                  <w:divsChild>
                    <w:div w:id="7420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8729">
          <w:marLeft w:val="0"/>
          <w:marRight w:val="0"/>
          <w:marTop w:val="0"/>
          <w:marBottom w:val="0"/>
          <w:divBdr>
            <w:top w:val="none" w:sz="0" w:space="0" w:color="auto"/>
            <w:left w:val="none" w:sz="0" w:space="0" w:color="auto"/>
            <w:bottom w:val="none" w:sz="0" w:space="0" w:color="auto"/>
            <w:right w:val="none" w:sz="0" w:space="0" w:color="auto"/>
          </w:divBdr>
        </w:div>
        <w:div w:id="1891115816">
          <w:marLeft w:val="0"/>
          <w:marRight w:val="0"/>
          <w:marTop w:val="0"/>
          <w:marBottom w:val="0"/>
          <w:divBdr>
            <w:top w:val="none" w:sz="0" w:space="0" w:color="auto"/>
            <w:left w:val="none" w:sz="0" w:space="0" w:color="auto"/>
            <w:bottom w:val="none" w:sz="0" w:space="0" w:color="auto"/>
            <w:right w:val="none" w:sz="0" w:space="0" w:color="auto"/>
          </w:divBdr>
        </w:div>
        <w:div w:id="2133090479">
          <w:marLeft w:val="0"/>
          <w:marRight w:val="0"/>
          <w:marTop w:val="0"/>
          <w:marBottom w:val="0"/>
          <w:divBdr>
            <w:top w:val="none" w:sz="0" w:space="0" w:color="auto"/>
            <w:left w:val="none" w:sz="0" w:space="0" w:color="auto"/>
            <w:bottom w:val="none" w:sz="0" w:space="0" w:color="auto"/>
            <w:right w:val="none" w:sz="0" w:space="0" w:color="auto"/>
          </w:divBdr>
          <w:divsChild>
            <w:div w:id="280066398">
              <w:marLeft w:val="0"/>
              <w:marRight w:val="0"/>
              <w:marTop w:val="0"/>
              <w:marBottom w:val="0"/>
              <w:divBdr>
                <w:top w:val="none" w:sz="0" w:space="0" w:color="auto"/>
                <w:left w:val="none" w:sz="0" w:space="0" w:color="auto"/>
                <w:bottom w:val="none" w:sz="0" w:space="0" w:color="auto"/>
                <w:right w:val="none" w:sz="0" w:space="0" w:color="auto"/>
              </w:divBdr>
            </w:div>
            <w:div w:id="552153010">
              <w:marLeft w:val="0"/>
              <w:marRight w:val="0"/>
              <w:marTop w:val="0"/>
              <w:marBottom w:val="0"/>
              <w:divBdr>
                <w:top w:val="none" w:sz="0" w:space="0" w:color="auto"/>
                <w:left w:val="none" w:sz="0" w:space="0" w:color="auto"/>
                <w:bottom w:val="none" w:sz="0" w:space="0" w:color="auto"/>
                <w:right w:val="none" w:sz="0" w:space="0" w:color="auto"/>
              </w:divBdr>
            </w:div>
            <w:div w:id="678434726">
              <w:marLeft w:val="0"/>
              <w:marRight w:val="0"/>
              <w:marTop w:val="0"/>
              <w:marBottom w:val="0"/>
              <w:divBdr>
                <w:top w:val="none" w:sz="0" w:space="0" w:color="auto"/>
                <w:left w:val="none" w:sz="0" w:space="0" w:color="auto"/>
                <w:bottom w:val="none" w:sz="0" w:space="0" w:color="auto"/>
                <w:right w:val="none" w:sz="0" w:space="0" w:color="auto"/>
              </w:divBdr>
            </w:div>
            <w:div w:id="1528251547">
              <w:marLeft w:val="0"/>
              <w:marRight w:val="0"/>
              <w:marTop w:val="0"/>
              <w:marBottom w:val="0"/>
              <w:divBdr>
                <w:top w:val="none" w:sz="0" w:space="0" w:color="auto"/>
                <w:left w:val="none" w:sz="0" w:space="0" w:color="auto"/>
                <w:bottom w:val="none" w:sz="0" w:space="0" w:color="auto"/>
                <w:right w:val="none" w:sz="0" w:space="0" w:color="auto"/>
              </w:divBdr>
            </w:div>
            <w:div w:id="15403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3185">
      <w:bodyDiv w:val="1"/>
      <w:marLeft w:val="0"/>
      <w:marRight w:val="0"/>
      <w:marTop w:val="0"/>
      <w:marBottom w:val="0"/>
      <w:divBdr>
        <w:top w:val="none" w:sz="0" w:space="0" w:color="auto"/>
        <w:left w:val="none" w:sz="0" w:space="0" w:color="auto"/>
        <w:bottom w:val="none" w:sz="0" w:space="0" w:color="auto"/>
        <w:right w:val="none" w:sz="0" w:space="0" w:color="auto"/>
      </w:divBdr>
      <w:divsChild>
        <w:div w:id="142890442">
          <w:marLeft w:val="0"/>
          <w:marRight w:val="0"/>
          <w:marTop w:val="0"/>
          <w:marBottom w:val="0"/>
          <w:divBdr>
            <w:top w:val="none" w:sz="0" w:space="0" w:color="auto"/>
            <w:left w:val="none" w:sz="0" w:space="0" w:color="auto"/>
            <w:bottom w:val="none" w:sz="0" w:space="0" w:color="auto"/>
            <w:right w:val="none" w:sz="0" w:space="0" w:color="auto"/>
          </w:divBdr>
          <w:divsChild>
            <w:div w:id="524752597">
              <w:marLeft w:val="0"/>
              <w:marRight w:val="0"/>
              <w:marTop w:val="0"/>
              <w:marBottom w:val="0"/>
              <w:divBdr>
                <w:top w:val="none" w:sz="0" w:space="0" w:color="auto"/>
                <w:left w:val="none" w:sz="0" w:space="0" w:color="auto"/>
                <w:bottom w:val="none" w:sz="0" w:space="0" w:color="auto"/>
                <w:right w:val="none" w:sz="0" w:space="0" w:color="auto"/>
              </w:divBdr>
            </w:div>
            <w:div w:id="1070538795">
              <w:marLeft w:val="0"/>
              <w:marRight w:val="0"/>
              <w:marTop w:val="0"/>
              <w:marBottom w:val="0"/>
              <w:divBdr>
                <w:top w:val="none" w:sz="0" w:space="0" w:color="auto"/>
                <w:left w:val="none" w:sz="0" w:space="0" w:color="auto"/>
                <w:bottom w:val="none" w:sz="0" w:space="0" w:color="auto"/>
                <w:right w:val="none" w:sz="0" w:space="0" w:color="auto"/>
              </w:divBdr>
            </w:div>
          </w:divsChild>
        </w:div>
        <w:div w:id="195897867">
          <w:marLeft w:val="0"/>
          <w:marRight w:val="0"/>
          <w:marTop w:val="0"/>
          <w:marBottom w:val="0"/>
          <w:divBdr>
            <w:top w:val="none" w:sz="0" w:space="0" w:color="auto"/>
            <w:left w:val="none" w:sz="0" w:space="0" w:color="auto"/>
            <w:bottom w:val="none" w:sz="0" w:space="0" w:color="auto"/>
            <w:right w:val="none" w:sz="0" w:space="0" w:color="auto"/>
          </w:divBdr>
          <w:divsChild>
            <w:div w:id="82915270">
              <w:marLeft w:val="0"/>
              <w:marRight w:val="0"/>
              <w:marTop w:val="0"/>
              <w:marBottom w:val="0"/>
              <w:divBdr>
                <w:top w:val="none" w:sz="0" w:space="0" w:color="auto"/>
                <w:left w:val="none" w:sz="0" w:space="0" w:color="auto"/>
                <w:bottom w:val="none" w:sz="0" w:space="0" w:color="auto"/>
                <w:right w:val="none" w:sz="0" w:space="0" w:color="auto"/>
              </w:divBdr>
            </w:div>
            <w:div w:id="1624531818">
              <w:marLeft w:val="0"/>
              <w:marRight w:val="0"/>
              <w:marTop w:val="0"/>
              <w:marBottom w:val="0"/>
              <w:divBdr>
                <w:top w:val="none" w:sz="0" w:space="0" w:color="auto"/>
                <w:left w:val="none" w:sz="0" w:space="0" w:color="auto"/>
                <w:bottom w:val="none" w:sz="0" w:space="0" w:color="auto"/>
                <w:right w:val="none" w:sz="0" w:space="0" w:color="auto"/>
              </w:divBdr>
            </w:div>
            <w:div w:id="1975213062">
              <w:marLeft w:val="0"/>
              <w:marRight w:val="0"/>
              <w:marTop w:val="0"/>
              <w:marBottom w:val="0"/>
              <w:divBdr>
                <w:top w:val="none" w:sz="0" w:space="0" w:color="auto"/>
                <w:left w:val="none" w:sz="0" w:space="0" w:color="auto"/>
                <w:bottom w:val="none" w:sz="0" w:space="0" w:color="auto"/>
                <w:right w:val="none" w:sz="0" w:space="0" w:color="auto"/>
              </w:divBdr>
            </w:div>
          </w:divsChild>
        </w:div>
        <w:div w:id="416370425">
          <w:marLeft w:val="0"/>
          <w:marRight w:val="0"/>
          <w:marTop w:val="0"/>
          <w:marBottom w:val="0"/>
          <w:divBdr>
            <w:top w:val="none" w:sz="0" w:space="0" w:color="auto"/>
            <w:left w:val="none" w:sz="0" w:space="0" w:color="auto"/>
            <w:bottom w:val="none" w:sz="0" w:space="0" w:color="auto"/>
            <w:right w:val="none" w:sz="0" w:space="0" w:color="auto"/>
          </w:divBdr>
          <w:divsChild>
            <w:div w:id="17320905">
              <w:marLeft w:val="0"/>
              <w:marRight w:val="0"/>
              <w:marTop w:val="0"/>
              <w:marBottom w:val="0"/>
              <w:divBdr>
                <w:top w:val="none" w:sz="0" w:space="0" w:color="auto"/>
                <w:left w:val="none" w:sz="0" w:space="0" w:color="auto"/>
                <w:bottom w:val="none" w:sz="0" w:space="0" w:color="auto"/>
                <w:right w:val="none" w:sz="0" w:space="0" w:color="auto"/>
              </w:divBdr>
            </w:div>
            <w:div w:id="203449549">
              <w:marLeft w:val="0"/>
              <w:marRight w:val="0"/>
              <w:marTop w:val="0"/>
              <w:marBottom w:val="0"/>
              <w:divBdr>
                <w:top w:val="none" w:sz="0" w:space="0" w:color="auto"/>
                <w:left w:val="none" w:sz="0" w:space="0" w:color="auto"/>
                <w:bottom w:val="none" w:sz="0" w:space="0" w:color="auto"/>
                <w:right w:val="none" w:sz="0" w:space="0" w:color="auto"/>
              </w:divBdr>
            </w:div>
            <w:div w:id="280263751">
              <w:marLeft w:val="0"/>
              <w:marRight w:val="0"/>
              <w:marTop w:val="0"/>
              <w:marBottom w:val="0"/>
              <w:divBdr>
                <w:top w:val="none" w:sz="0" w:space="0" w:color="auto"/>
                <w:left w:val="none" w:sz="0" w:space="0" w:color="auto"/>
                <w:bottom w:val="none" w:sz="0" w:space="0" w:color="auto"/>
                <w:right w:val="none" w:sz="0" w:space="0" w:color="auto"/>
              </w:divBdr>
            </w:div>
            <w:div w:id="300963495">
              <w:marLeft w:val="0"/>
              <w:marRight w:val="0"/>
              <w:marTop w:val="0"/>
              <w:marBottom w:val="0"/>
              <w:divBdr>
                <w:top w:val="none" w:sz="0" w:space="0" w:color="auto"/>
                <w:left w:val="none" w:sz="0" w:space="0" w:color="auto"/>
                <w:bottom w:val="none" w:sz="0" w:space="0" w:color="auto"/>
                <w:right w:val="none" w:sz="0" w:space="0" w:color="auto"/>
              </w:divBdr>
            </w:div>
            <w:div w:id="321126423">
              <w:marLeft w:val="0"/>
              <w:marRight w:val="0"/>
              <w:marTop w:val="0"/>
              <w:marBottom w:val="0"/>
              <w:divBdr>
                <w:top w:val="none" w:sz="0" w:space="0" w:color="auto"/>
                <w:left w:val="none" w:sz="0" w:space="0" w:color="auto"/>
                <w:bottom w:val="none" w:sz="0" w:space="0" w:color="auto"/>
                <w:right w:val="none" w:sz="0" w:space="0" w:color="auto"/>
              </w:divBdr>
            </w:div>
            <w:div w:id="514927111">
              <w:marLeft w:val="0"/>
              <w:marRight w:val="0"/>
              <w:marTop w:val="0"/>
              <w:marBottom w:val="0"/>
              <w:divBdr>
                <w:top w:val="none" w:sz="0" w:space="0" w:color="auto"/>
                <w:left w:val="none" w:sz="0" w:space="0" w:color="auto"/>
                <w:bottom w:val="none" w:sz="0" w:space="0" w:color="auto"/>
                <w:right w:val="none" w:sz="0" w:space="0" w:color="auto"/>
              </w:divBdr>
            </w:div>
            <w:div w:id="649676749">
              <w:marLeft w:val="0"/>
              <w:marRight w:val="0"/>
              <w:marTop w:val="0"/>
              <w:marBottom w:val="0"/>
              <w:divBdr>
                <w:top w:val="none" w:sz="0" w:space="0" w:color="auto"/>
                <w:left w:val="none" w:sz="0" w:space="0" w:color="auto"/>
                <w:bottom w:val="none" w:sz="0" w:space="0" w:color="auto"/>
                <w:right w:val="none" w:sz="0" w:space="0" w:color="auto"/>
              </w:divBdr>
            </w:div>
            <w:div w:id="676739044">
              <w:marLeft w:val="0"/>
              <w:marRight w:val="0"/>
              <w:marTop w:val="0"/>
              <w:marBottom w:val="0"/>
              <w:divBdr>
                <w:top w:val="none" w:sz="0" w:space="0" w:color="auto"/>
                <w:left w:val="none" w:sz="0" w:space="0" w:color="auto"/>
                <w:bottom w:val="none" w:sz="0" w:space="0" w:color="auto"/>
                <w:right w:val="none" w:sz="0" w:space="0" w:color="auto"/>
              </w:divBdr>
            </w:div>
            <w:div w:id="684938401">
              <w:marLeft w:val="0"/>
              <w:marRight w:val="0"/>
              <w:marTop w:val="0"/>
              <w:marBottom w:val="0"/>
              <w:divBdr>
                <w:top w:val="none" w:sz="0" w:space="0" w:color="auto"/>
                <w:left w:val="none" w:sz="0" w:space="0" w:color="auto"/>
                <w:bottom w:val="none" w:sz="0" w:space="0" w:color="auto"/>
                <w:right w:val="none" w:sz="0" w:space="0" w:color="auto"/>
              </w:divBdr>
            </w:div>
            <w:div w:id="691107870">
              <w:marLeft w:val="0"/>
              <w:marRight w:val="0"/>
              <w:marTop w:val="0"/>
              <w:marBottom w:val="0"/>
              <w:divBdr>
                <w:top w:val="none" w:sz="0" w:space="0" w:color="auto"/>
                <w:left w:val="none" w:sz="0" w:space="0" w:color="auto"/>
                <w:bottom w:val="none" w:sz="0" w:space="0" w:color="auto"/>
                <w:right w:val="none" w:sz="0" w:space="0" w:color="auto"/>
              </w:divBdr>
            </w:div>
            <w:div w:id="835650424">
              <w:marLeft w:val="0"/>
              <w:marRight w:val="0"/>
              <w:marTop w:val="0"/>
              <w:marBottom w:val="0"/>
              <w:divBdr>
                <w:top w:val="none" w:sz="0" w:space="0" w:color="auto"/>
                <w:left w:val="none" w:sz="0" w:space="0" w:color="auto"/>
                <w:bottom w:val="none" w:sz="0" w:space="0" w:color="auto"/>
                <w:right w:val="none" w:sz="0" w:space="0" w:color="auto"/>
              </w:divBdr>
            </w:div>
            <w:div w:id="859200057">
              <w:marLeft w:val="0"/>
              <w:marRight w:val="0"/>
              <w:marTop w:val="0"/>
              <w:marBottom w:val="0"/>
              <w:divBdr>
                <w:top w:val="none" w:sz="0" w:space="0" w:color="auto"/>
                <w:left w:val="none" w:sz="0" w:space="0" w:color="auto"/>
                <w:bottom w:val="none" w:sz="0" w:space="0" w:color="auto"/>
                <w:right w:val="none" w:sz="0" w:space="0" w:color="auto"/>
              </w:divBdr>
            </w:div>
            <w:div w:id="905913567">
              <w:marLeft w:val="0"/>
              <w:marRight w:val="0"/>
              <w:marTop w:val="0"/>
              <w:marBottom w:val="0"/>
              <w:divBdr>
                <w:top w:val="none" w:sz="0" w:space="0" w:color="auto"/>
                <w:left w:val="none" w:sz="0" w:space="0" w:color="auto"/>
                <w:bottom w:val="none" w:sz="0" w:space="0" w:color="auto"/>
                <w:right w:val="none" w:sz="0" w:space="0" w:color="auto"/>
              </w:divBdr>
            </w:div>
            <w:div w:id="994919232">
              <w:marLeft w:val="0"/>
              <w:marRight w:val="0"/>
              <w:marTop w:val="0"/>
              <w:marBottom w:val="0"/>
              <w:divBdr>
                <w:top w:val="none" w:sz="0" w:space="0" w:color="auto"/>
                <w:left w:val="none" w:sz="0" w:space="0" w:color="auto"/>
                <w:bottom w:val="none" w:sz="0" w:space="0" w:color="auto"/>
                <w:right w:val="none" w:sz="0" w:space="0" w:color="auto"/>
              </w:divBdr>
            </w:div>
            <w:div w:id="1089275727">
              <w:marLeft w:val="0"/>
              <w:marRight w:val="0"/>
              <w:marTop w:val="0"/>
              <w:marBottom w:val="0"/>
              <w:divBdr>
                <w:top w:val="none" w:sz="0" w:space="0" w:color="auto"/>
                <w:left w:val="none" w:sz="0" w:space="0" w:color="auto"/>
                <w:bottom w:val="none" w:sz="0" w:space="0" w:color="auto"/>
                <w:right w:val="none" w:sz="0" w:space="0" w:color="auto"/>
              </w:divBdr>
            </w:div>
            <w:div w:id="1109934226">
              <w:marLeft w:val="0"/>
              <w:marRight w:val="0"/>
              <w:marTop w:val="0"/>
              <w:marBottom w:val="0"/>
              <w:divBdr>
                <w:top w:val="none" w:sz="0" w:space="0" w:color="auto"/>
                <w:left w:val="none" w:sz="0" w:space="0" w:color="auto"/>
                <w:bottom w:val="none" w:sz="0" w:space="0" w:color="auto"/>
                <w:right w:val="none" w:sz="0" w:space="0" w:color="auto"/>
              </w:divBdr>
            </w:div>
            <w:div w:id="1203522205">
              <w:marLeft w:val="0"/>
              <w:marRight w:val="0"/>
              <w:marTop w:val="0"/>
              <w:marBottom w:val="0"/>
              <w:divBdr>
                <w:top w:val="none" w:sz="0" w:space="0" w:color="auto"/>
                <w:left w:val="none" w:sz="0" w:space="0" w:color="auto"/>
                <w:bottom w:val="none" w:sz="0" w:space="0" w:color="auto"/>
                <w:right w:val="none" w:sz="0" w:space="0" w:color="auto"/>
              </w:divBdr>
            </w:div>
            <w:div w:id="1344627211">
              <w:marLeft w:val="0"/>
              <w:marRight w:val="0"/>
              <w:marTop w:val="0"/>
              <w:marBottom w:val="0"/>
              <w:divBdr>
                <w:top w:val="none" w:sz="0" w:space="0" w:color="auto"/>
                <w:left w:val="none" w:sz="0" w:space="0" w:color="auto"/>
                <w:bottom w:val="none" w:sz="0" w:space="0" w:color="auto"/>
                <w:right w:val="none" w:sz="0" w:space="0" w:color="auto"/>
              </w:divBdr>
            </w:div>
            <w:div w:id="1421490971">
              <w:marLeft w:val="0"/>
              <w:marRight w:val="0"/>
              <w:marTop w:val="0"/>
              <w:marBottom w:val="0"/>
              <w:divBdr>
                <w:top w:val="none" w:sz="0" w:space="0" w:color="auto"/>
                <w:left w:val="none" w:sz="0" w:space="0" w:color="auto"/>
                <w:bottom w:val="none" w:sz="0" w:space="0" w:color="auto"/>
                <w:right w:val="none" w:sz="0" w:space="0" w:color="auto"/>
              </w:divBdr>
            </w:div>
            <w:div w:id="1596281295">
              <w:marLeft w:val="0"/>
              <w:marRight w:val="0"/>
              <w:marTop w:val="0"/>
              <w:marBottom w:val="0"/>
              <w:divBdr>
                <w:top w:val="none" w:sz="0" w:space="0" w:color="auto"/>
                <w:left w:val="none" w:sz="0" w:space="0" w:color="auto"/>
                <w:bottom w:val="none" w:sz="0" w:space="0" w:color="auto"/>
                <w:right w:val="none" w:sz="0" w:space="0" w:color="auto"/>
              </w:divBdr>
            </w:div>
            <w:div w:id="1606420411">
              <w:marLeft w:val="0"/>
              <w:marRight w:val="0"/>
              <w:marTop w:val="0"/>
              <w:marBottom w:val="0"/>
              <w:divBdr>
                <w:top w:val="none" w:sz="0" w:space="0" w:color="auto"/>
                <w:left w:val="none" w:sz="0" w:space="0" w:color="auto"/>
                <w:bottom w:val="none" w:sz="0" w:space="0" w:color="auto"/>
                <w:right w:val="none" w:sz="0" w:space="0" w:color="auto"/>
              </w:divBdr>
            </w:div>
            <w:div w:id="1652441823">
              <w:marLeft w:val="0"/>
              <w:marRight w:val="0"/>
              <w:marTop w:val="0"/>
              <w:marBottom w:val="0"/>
              <w:divBdr>
                <w:top w:val="none" w:sz="0" w:space="0" w:color="auto"/>
                <w:left w:val="none" w:sz="0" w:space="0" w:color="auto"/>
                <w:bottom w:val="none" w:sz="0" w:space="0" w:color="auto"/>
                <w:right w:val="none" w:sz="0" w:space="0" w:color="auto"/>
              </w:divBdr>
            </w:div>
            <w:div w:id="1764493117">
              <w:marLeft w:val="0"/>
              <w:marRight w:val="0"/>
              <w:marTop w:val="0"/>
              <w:marBottom w:val="0"/>
              <w:divBdr>
                <w:top w:val="none" w:sz="0" w:space="0" w:color="auto"/>
                <w:left w:val="none" w:sz="0" w:space="0" w:color="auto"/>
                <w:bottom w:val="none" w:sz="0" w:space="0" w:color="auto"/>
                <w:right w:val="none" w:sz="0" w:space="0" w:color="auto"/>
              </w:divBdr>
            </w:div>
            <w:div w:id="1901746345">
              <w:marLeft w:val="0"/>
              <w:marRight w:val="0"/>
              <w:marTop w:val="0"/>
              <w:marBottom w:val="0"/>
              <w:divBdr>
                <w:top w:val="none" w:sz="0" w:space="0" w:color="auto"/>
                <w:left w:val="none" w:sz="0" w:space="0" w:color="auto"/>
                <w:bottom w:val="none" w:sz="0" w:space="0" w:color="auto"/>
                <w:right w:val="none" w:sz="0" w:space="0" w:color="auto"/>
              </w:divBdr>
            </w:div>
            <w:div w:id="1984844176">
              <w:marLeft w:val="0"/>
              <w:marRight w:val="0"/>
              <w:marTop w:val="0"/>
              <w:marBottom w:val="0"/>
              <w:divBdr>
                <w:top w:val="none" w:sz="0" w:space="0" w:color="auto"/>
                <w:left w:val="none" w:sz="0" w:space="0" w:color="auto"/>
                <w:bottom w:val="none" w:sz="0" w:space="0" w:color="auto"/>
                <w:right w:val="none" w:sz="0" w:space="0" w:color="auto"/>
              </w:divBdr>
            </w:div>
            <w:div w:id="2009869157">
              <w:marLeft w:val="0"/>
              <w:marRight w:val="0"/>
              <w:marTop w:val="0"/>
              <w:marBottom w:val="0"/>
              <w:divBdr>
                <w:top w:val="none" w:sz="0" w:space="0" w:color="auto"/>
                <w:left w:val="none" w:sz="0" w:space="0" w:color="auto"/>
                <w:bottom w:val="none" w:sz="0" w:space="0" w:color="auto"/>
                <w:right w:val="none" w:sz="0" w:space="0" w:color="auto"/>
              </w:divBdr>
            </w:div>
            <w:div w:id="2027249984">
              <w:marLeft w:val="0"/>
              <w:marRight w:val="0"/>
              <w:marTop w:val="0"/>
              <w:marBottom w:val="0"/>
              <w:divBdr>
                <w:top w:val="none" w:sz="0" w:space="0" w:color="auto"/>
                <w:left w:val="none" w:sz="0" w:space="0" w:color="auto"/>
                <w:bottom w:val="none" w:sz="0" w:space="0" w:color="auto"/>
                <w:right w:val="none" w:sz="0" w:space="0" w:color="auto"/>
              </w:divBdr>
            </w:div>
            <w:div w:id="2072268770">
              <w:marLeft w:val="0"/>
              <w:marRight w:val="0"/>
              <w:marTop w:val="0"/>
              <w:marBottom w:val="0"/>
              <w:divBdr>
                <w:top w:val="none" w:sz="0" w:space="0" w:color="auto"/>
                <w:left w:val="none" w:sz="0" w:space="0" w:color="auto"/>
                <w:bottom w:val="none" w:sz="0" w:space="0" w:color="auto"/>
                <w:right w:val="none" w:sz="0" w:space="0" w:color="auto"/>
              </w:divBdr>
            </w:div>
            <w:div w:id="2095665109">
              <w:marLeft w:val="0"/>
              <w:marRight w:val="0"/>
              <w:marTop w:val="0"/>
              <w:marBottom w:val="0"/>
              <w:divBdr>
                <w:top w:val="none" w:sz="0" w:space="0" w:color="auto"/>
                <w:left w:val="none" w:sz="0" w:space="0" w:color="auto"/>
                <w:bottom w:val="none" w:sz="0" w:space="0" w:color="auto"/>
                <w:right w:val="none" w:sz="0" w:space="0" w:color="auto"/>
              </w:divBdr>
            </w:div>
          </w:divsChild>
        </w:div>
        <w:div w:id="577440477">
          <w:marLeft w:val="0"/>
          <w:marRight w:val="0"/>
          <w:marTop w:val="0"/>
          <w:marBottom w:val="0"/>
          <w:divBdr>
            <w:top w:val="none" w:sz="0" w:space="0" w:color="auto"/>
            <w:left w:val="none" w:sz="0" w:space="0" w:color="auto"/>
            <w:bottom w:val="none" w:sz="0" w:space="0" w:color="auto"/>
            <w:right w:val="none" w:sz="0" w:space="0" w:color="auto"/>
          </w:divBdr>
          <w:divsChild>
            <w:div w:id="30959945">
              <w:marLeft w:val="0"/>
              <w:marRight w:val="0"/>
              <w:marTop w:val="0"/>
              <w:marBottom w:val="0"/>
              <w:divBdr>
                <w:top w:val="none" w:sz="0" w:space="0" w:color="auto"/>
                <w:left w:val="none" w:sz="0" w:space="0" w:color="auto"/>
                <w:bottom w:val="none" w:sz="0" w:space="0" w:color="auto"/>
                <w:right w:val="none" w:sz="0" w:space="0" w:color="auto"/>
              </w:divBdr>
            </w:div>
            <w:div w:id="149294513">
              <w:marLeft w:val="0"/>
              <w:marRight w:val="0"/>
              <w:marTop w:val="0"/>
              <w:marBottom w:val="0"/>
              <w:divBdr>
                <w:top w:val="none" w:sz="0" w:space="0" w:color="auto"/>
                <w:left w:val="none" w:sz="0" w:space="0" w:color="auto"/>
                <w:bottom w:val="none" w:sz="0" w:space="0" w:color="auto"/>
                <w:right w:val="none" w:sz="0" w:space="0" w:color="auto"/>
              </w:divBdr>
            </w:div>
            <w:div w:id="482237932">
              <w:marLeft w:val="0"/>
              <w:marRight w:val="0"/>
              <w:marTop w:val="0"/>
              <w:marBottom w:val="0"/>
              <w:divBdr>
                <w:top w:val="none" w:sz="0" w:space="0" w:color="auto"/>
                <w:left w:val="none" w:sz="0" w:space="0" w:color="auto"/>
                <w:bottom w:val="none" w:sz="0" w:space="0" w:color="auto"/>
                <w:right w:val="none" w:sz="0" w:space="0" w:color="auto"/>
              </w:divBdr>
            </w:div>
            <w:div w:id="482356130">
              <w:marLeft w:val="0"/>
              <w:marRight w:val="0"/>
              <w:marTop w:val="0"/>
              <w:marBottom w:val="0"/>
              <w:divBdr>
                <w:top w:val="none" w:sz="0" w:space="0" w:color="auto"/>
                <w:left w:val="none" w:sz="0" w:space="0" w:color="auto"/>
                <w:bottom w:val="none" w:sz="0" w:space="0" w:color="auto"/>
                <w:right w:val="none" w:sz="0" w:space="0" w:color="auto"/>
              </w:divBdr>
            </w:div>
            <w:div w:id="494338869">
              <w:marLeft w:val="0"/>
              <w:marRight w:val="0"/>
              <w:marTop w:val="0"/>
              <w:marBottom w:val="0"/>
              <w:divBdr>
                <w:top w:val="none" w:sz="0" w:space="0" w:color="auto"/>
                <w:left w:val="none" w:sz="0" w:space="0" w:color="auto"/>
                <w:bottom w:val="none" w:sz="0" w:space="0" w:color="auto"/>
                <w:right w:val="none" w:sz="0" w:space="0" w:color="auto"/>
              </w:divBdr>
            </w:div>
            <w:div w:id="546526918">
              <w:marLeft w:val="0"/>
              <w:marRight w:val="0"/>
              <w:marTop w:val="0"/>
              <w:marBottom w:val="0"/>
              <w:divBdr>
                <w:top w:val="none" w:sz="0" w:space="0" w:color="auto"/>
                <w:left w:val="none" w:sz="0" w:space="0" w:color="auto"/>
                <w:bottom w:val="none" w:sz="0" w:space="0" w:color="auto"/>
                <w:right w:val="none" w:sz="0" w:space="0" w:color="auto"/>
              </w:divBdr>
            </w:div>
            <w:div w:id="746925756">
              <w:marLeft w:val="0"/>
              <w:marRight w:val="0"/>
              <w:marTop w:val="0"/>
              <w:marBottom w:val="0"/>
              <w:divBdr>
                <w:top w:val="none" w:sz="0" w:space="0" w:color="auto"/>
                <w:left w:val="none" w:sz="0" w:space="0" w:color="auto"/>
                <w:bottom w:val="none" w:sz="0" w:space="0" w:color="auto"/>
                <w:right w:val="none" w:sz="0" w:space="0" w:color="auto"/>
              </w:divBdr>
            </w:div>
            <w:div w:id="1277368534">
              <w:marLeft w:val="0"/>
              <w:marRight w:val="0"/>
              <w:marTop w:val="0"/>
              <w:marBottom w:val="0"/>
              <w:divBdr>
                <w:top w:val="none" w:sz="0" w:space="0" w:color="auto"/>
                <w:left w:val="none" w:sz="0" w:space="0" w:color="auto"/>
                <w:bottom w:val="none" w:sz="0" w:space="0" w:color="auto"/>
                <w:right w:val="none" w:sz="0" w:space="0" w:color="auto"/>
              </w:divBdr>
            </w:div>
            <w:div w:id="1317958665">
              <w:marLeft w:val="0"/>
              <w:marRight w:val="0"/>
              <w:marTop w:val="0"/>
              <w:marBottom w:val="0"/>
              <w:divBdr>
                <w:top w:val="none" w:sz="0" w:space="0" w:color="auto"/>
                <w:left w:val="none" w:sz="0" w:space="0" w:color="auto"/>
                <w:bottom w:val="none" w:sz="0" w:space="0" w:color="auto"/>
                <w:right w:val="none" w:sz="0" w:space="0" w:color="auto"/>
              </w:divBdr>
            </w:div>
            <w:div w:id="1332025559">
              <w:marLeft w:val="0"/>
              <w:marRight w:val="0"/>
              <w:marTop w:val="0"/>
              <w:marBottom w:val="0"/>
              <w:divBdr>
                <w:top w:val="none" w:sz="0" w:space="0" w:color="auto"/>
                <w:left w:val="none" w:sz="0" w:space="0" w:color="auto"/>
                <w:bottom w:val="none" w:sz="0" w:space="0" w:color="auto"/>
                <w:right w:val="none" w:sz="0" w:space="0" w:color="auto"/>
              </w:divBdr>
            </w:div>
            <w:div w:id="1551457312">
              <w:marLeft w:val="0"/>
              <w:marRight w:val="0"/>
              <w:marTop w:val="0"/>
              <w:marBottom w:val="0"/>
              <w:divBdr>
                <w:top w:val="none" w:sz="0" w:space="0" w:color="auto"/>
                <w:left w:val="none" w:sz="0" w:space="0" w:color="auto"/>
                <w:bottom w:val="none" w:sz="0" w:space="0" w:color="auto"/>
                <w:right w:val="none" w:sz="0" w:space="0" w:color="auto"/>
              </w:divBdr>
            </w:div>
            <w:div w:id="1647201867">
              <w:marLeft w:val="0"/>
              <w:marRight w:val="0"/>
              <w:marTop w:val="0"/>
              <w:marBottom w:val="0"/>
              <w:divBdr>
                <w:top w:val="none" w:sz="0" w:space="0" w:color="auto"/>
                <w:left w:val="none" w:sz="0" w:space="0" w:color="auto"/>
                <w:bottom w:val="none" w:sz="0" w:space="0" w:color="auto"/>
                <w:right w:val="none" w:sz="0" w:space="0" w:color="auto"/>
              </w:divBdr>
            </w:div>
            <w:div w:id="1935625007">
              <w:marLeft w:val="0"/>
              <w:marRight w:val="0"/>
              <w:marTop w:val="0"/>
              <w:marBottom w:val="0"/>
              <w:divBdr>
                <w:top w:val="none" w:sz="0" w:space="0" w:color="auto"/>
                <w:left w:val="none" w:sz="0" w:space="0" w:color="auto"/>
                <w:bottom w:val="none" w:sz="0" w:space="0" w:color="auto"/>
                <w:right w:val="none" w:sz="0" w:space="0" w:color="auto"/>
              </w:divBdr>
            </w:div>
            <w:div w:id="2128624688">
              <w:marLeft w:val="0"/>
              <w:marRight w:val="0"/>
              <w:marTop w:val="0"/>
              <w:marBottom w:val="0"/>
              <w:divBdr>
                <w:top w:val="none" w:sz="0" w:space="0" w:color="auto"/>
                <w:left w:val="none" w:sz="0" w:space="0" w:color="auto"/>
                <w:bottom w:val="none" w:sz="0" w:space="0" w:color="auto"/>
                <w:right w:val="none" w:sz="0" w:space="0" w:color="auto"/>
              </w:divBdr>
            </w:div>
            <w:div w:id="2137721153">
              <w:marLeft w:val="0"/>
              <w:marRight w:val="0"/>
              <w:marTop w:val="0"/>
              <w:marBottom w:val="0"/>
              <w:divBdr>
                <w:top w:val="none" w:sz="0" w:space="0" w:color="auto"/>
                <w:left w:val="none" w:sz="0" w:space="0" w:color="auto"/>
                <w:bottom w:val="none" w:sz="0" w:space="0" w:color="auto"/>
                <w:right w:val="none" w:sz="0" w:space="0" w:color="auto"/>
              </w:divBdr>
            </w:div>
          </w:divsChild>
        </w:div>
        <w:div w:id="1169754995">
          <w:marLeft w:val="0"/>
          <w:marRight w:val="0"/>
          <w:marTop w:val="0"/>
          <w:marBottom w:val="0"/>
          <w:divBdr>
            <w:top w:val="none" w:sz="0" w:space="0" w:color="auto"/>
            <w:left w:val="none" w:sz="0" w:space="0" w:color="auto"/>
            <w:bottom w:val="none" w:sz="0" w:space="0" w:color="auto"/>
            <w:right w:val="none" w:sz="0" w:space="0" w:color="auto"/>
          </w:divBdr>
          <w:divsChild>
            <w:div w:id="405108132">
              <w:marLeft w:val="0"/>
              <w:marRight w:val="0"/>
              <w:marTop w:val="0"/>
              <w:marBottom w:val="0"/>
              <w:divBdr>
                <w:top w:val="none" w:sz="0" w:space="0" w:color="auto"/>
                <w:left w:val="none" w:sz="0" w:space="0" w:color="auto"/>
                <w:bottom w:val="none" w:sz="0" w:space="0" w:color="auto"/>
                <w:right w:val="none" w:sz="0" w:space="0" w:color="auto"/>
              </w:divBdr>
            </w:div>
            <w:div w:id="1232541558">
              <w:marLeft w:val="0"/>
              <w:marRight w:val="0"/>
              <w:marTop w:val="0"/>
              <w:marBottom w:val="0"/>
              <w:divBdr>
                <w:top w:val="none" w:sz="0" w:space="0" w:color="auto"/>
                <w:left w:val="none" w:sz="0" w:space="0" w:color="auto"/>
                <w:bottom w:val="none" w:sz="0" w:space="0" w:color="auto"/>
                <w:right w:val="none" w:sz="0" w:space="0" w:color="auto"/>
              </w:divBdr>
            </w:div>
            <w:div w:id="1410879916">
              <w:marLeft w:val="0"/>
              <w:marRight w:val="0"/>
              <w:marTop w:val="0"/>
              <w:marBottom w:val="0"/>
              <w:divBdr>
                <w:top w:val="none" w:sz="0" w:space="0" w:color="auto"/>
                <w:left w:val="none" w:sz="0" w:space="0" w:color="auto"/>
                <w:bottom w:val="none" w:sz="0" w:space="0" w:color="auto"/>
                <w:right w:val="none" w:sz="0" w:space="0" w:color="auto"/>
              </w:divBdr>
            </w:div>
          </w:divsChild>
        </w:div>
        <w:div w:id="1496797127">
          <w:marLeft w:val="0"/>
          <w:marRight w:val="0"/>
          <w:marTop w:val="0"/>
          <w:marBottom w:val="0"/>
          <w:divBdr>
            <w:top w:val="none" w:sz="0" w:space="0" w:color="auto"/>
            <w:left w:val="none" w:sz="0" w:space="0" w:color="auto"/>
            <w:bottom w:val="none" w:sz="0" w:space="0" w:color="auto"/>
            <w:right w:val="none" w:sz="0" w:space="0" w:color="auto"/>
          </w:divBdr>
          <w:divsChild>
            <w:div w:id="148251957">
              <w:marLeft w:val="0"/>
              <w:marRight w:val="0"/>
              <w:marTop w:val="0"/>
              <w:marBottom w:val="0"/>
              <w:divBdr>
                <w:top w:val="none" w:sz="0" w:space="0" w:color="auto"/>
                <w:left w:val="none" w:sz="0" w:space="0" w:color="auto"/>
                <w:bottom w:val="none" w:sz="0" w:space="0" w:color="auto"/>
                <w:right w:val="none" w:sz="0" w:space="0" w:color="auto"/>
              </w:divBdr>
            </w:div>
            <w:div w:id="337663140">
              <w:marLeft w:val="0"/>
              <w:marRight w:val="0"/>
              <w:marTop w:val="0"/>
              <w:marBottom w:val="0"/>
              <w:divBdr>
                <w:top w:val="none" w:sz="0" w:space="0" w:color="auto"/>
                <w:left w:val="none" w:sz="0" w:space="0" w:color="auto"/>
                <w:bottom w:val="none" w:sz="0" w:space="0" w:color="auto"/>
                <w:right w:val="none" w:sz="0" w:space="0" w:color="auto"/>
              </w:divBdr>
            </w:div>
            <w:div w:id="408622579">
              <w:marLeft w:val="0"/>
              <w:marRight w:val="0"/>
              <w:marTop w:val="0"/>
              <w:marBottom w:val="0"/>
              <w:divBdr>
                <w:top w:val="none" w:sz="0" w:space="0" w:color="auto"/>
                <w:left w:val="none" w:sz="0" w:space="0" w:color="auto"/>
                <w:bottom w:val="none" w:sz="0" w:space="0" w:color="auto"/>
                <w:right w:val="none" w:sz="0" w:space="0" w:color="auto"/>
              </w:divBdr>
            </w:div>
            <w:div w:id="601185432">
              <w:marLeft w:val="0"/>
              <w:marRight w:val="0"/>
              <w:marTop w:val="0"/>
              <w:marBottom w:val="0"/>
              <w:divBdr>
                <w:top w:val="none" w:sz="0" w:space="0" w:color="auto"/>
                <w:left w:val="none" w:sz="0" w:space="0" w:color="auto"/>
                <w:bottom w:val="none" w:sz="0" w:space="0" w:color="auto"/>
                <w:right w:val="none" w:sz="0" w:space="0" w:color="auto"/>
              </w:divBdr>
            </w:div>
            <w:div w:id="613174500">
              <w:marLeft w:val="0"/>
              <w:marRight w:val="0"/>
              <w:marTop w:val="0"/>
              <w:marBottom w:val="0"/>
              <w:divBdr>
                <w:top w:val="none" w:sz="0" w:space="0" w:color="auto"/>
                <w:left w:val="none" w:sz="0" w:space="0" w:color="auto"/>
                <w:bottom w:val="none" w:sz="0" w:space="0" w:color="auto"/>
                <w:right w:val="none" w:sz="0" w:space="0" w:color="auto"/>
              </w:divBdr>
            </w:div>
            <w:div w:id="680815505">
              <w:marLeft w:val="0"/>
              <w:marRight w:val="0"/>
              <w:marTop w:val="0"/>
              <w:marBottom w:val="0"/>
              <w:divBdr>
                <w:top w:val="none" w:sz="0" w:space="0" w:color="auto"/>
                <w:left w:val="none" w:sz="0" w:space="0" w:color="auto"/>
                <w:bottom w:val="none" w:sz="0" w:space="0" w:color="auto"/>
                <w:right w:val="none" w:sz="0" w:space="0" w:color="auto"/>
              </w:divBdr>
            </w:div>
            <w:div w:id="897666105">
              <w:marLeft w:val="0"/>
              <w:marRight w:val="0"/>
              <w:marTop w:val="0"/>
              <w:marBottom w:val="0"/>
              <w:divBdr>
                <w:top w:val="none" w:sz="0" w:space="0" w:color="auto"/>
                <w:left w:val="none" w:sz="0" w:space="0" w:color="auto"/>
                <w:bottom w:val="none" w:sz="0" w:space="0" w:color="auto"/>
                <w:right w:val="none" w:sz="0" w:space="0" w:color="auto"/>
              </w:divBdr>
            </w:div>
            <w:div w:id="940602652">
              <w:marLeft w:val="0"/>
              <w:marRight w:val="0"/>
              <w:marTop w:val="0"/>
              <w:marBottom w:val="0"/>
              <w:divBdr>
                <w:top w:val="none" w:sz="0" w:space="0" w:color="auto"/>
                <w:left w:val="none" w:sz="0" w:space="0" w:color="auto"/>
                <w:bottom w:val="none" w:sz="0" w:space="0" w:color="auto"/>
                <w:right w:val="none" w:sz="0" w:space="0" w:color="auto"/>
              </w:divBdr>
            </w:div>
            <w:div w:id="965476381">
              <w:marLeft w:val="0"/>
              <w:marRight w:val="0"/>
              <w:marTop w:val="0"/>
              <w:marBottom w:val="0"/>
              <w:divBdr>
                <w:top w:val="none" w:sz="0" w:space="0" w:color="auto"/>
                <w:left w:val="none" w:sz="0" w:space="0" w:color="auto"/>
                <w:bottom w:val="none" w:sz="0" w:space="0" w:color="auto"/>
                <w:right w:val="none" w:sz="0" w:space="0" w:color="auto"/>
              </w:divBdr>
            </w:div>
            <w:div w:id="1028094774">
              <w:marLeft w:val="0"/>
              <w:marRight w:val="0"/>
              <w:marTop w:val="0"/>
              <w:marBottom w:val="0"/>
              <w:divBdr>
                <w:top w:val="none" w:sz="0" w:space="0" w:color="auto"/>
                <w:left w:val="none" w:sz="0" w:space="0" w:color="auto"/>
                <w:bottom w:val="none" w:sz="0" w:space="0" w:color="auto"/>
                <w:right w:val="none" w:sz="0" w:space="0" w:color="auto"/>
              </w:divBdr>
            </w:div>
            <w:div w:id="1287350905">
              <w:marLeft w:val="0"/>
              <w:marRight w:val="0"/>
              <w:marTop w:val="0"/>
              <w:marBottom w:val="0"/>
              <w:divBdr>
                <w:top w:val="none" w:sz="0" w:space="0" w:color="auto"/>
                <w:left w:val="none" w:sz="0" w:space="0" w:color="auto"/>
                <w:bottom w:val="none" w:sz="0" w:space="0" w:color="auto"/>
                <w:right w:val="none" w:sz="0" w:space="0" w:color="auto"/>
              </w:divBdr>
            </w:div>
            <w:div w:id="1295481012">
              <w:marLeft w:val="0"/>
              <w:marRight w:val="0"/>
              <w:marTop w:val="0"/>
              <w:marBottom w:val="0"/>
              <w:divBdr>
                <w:top w:val="none" w:sz="0" w:space="0" w:color="auto"/>
                <w:left w:val="none" w:sz="0" w:space="0" w:color="auto"/>
                <w:bottom w:val="none" w:sz="0" w:space="0" w:color="auto"/>
                <w:right w:val="none" w:sz="0" w:space="0" w:color="auto"/>
              </w:divBdr>
            </w:div>
            <w:div w:id="1396973905">
              <w:marLeft w:val="0"/>
              <w:marRight w:val="0"/>
              <w:marTop w:val="0"/>
              <w:marBottom w:val="0"/>
              <w:divBdr>
                <w:top w:val="none" w:sz="0" w:space="0" w:color="auto"/>
                <w:left w:val="none" w:sz="0" w:space="0" w:color="auto"/>
                <w:bottom w:val="none" w:sz="0" w:space="0" w:color="auto"/>
                <w:right w:val="none" w:sz="0" w:space="0" w:color="auto"/>
              </w:divBdr>
            </w:div>
            <w:div w:id="1422144671">
              <w:marLeft w:val="0"/>
              <w:marRight w:val="0"/>
              <w:marTop w:val="0"/>
              <w:marBottom w:val="0"/>
              <w:divBdr>
                <w:top w:val="none" w:sz="0" w:space="0" w:color="auto"/>
                <w:left w:val="none" w:sz="0" w:space="0" w:color="auto"/>
                <w:bottom w:val="none" w:sz="0" w:space="0" w:color="auto"/>
                <w:right w:val="none" w:sz="0" w:space="0" w:color="auto"/>
              </w:divBdr>
            </w:div>
            <w:div w:id="1460680400">
              <w:marLeft w:val="0"/>
              <w:marRight w:val="0"/>
              <w:marTop w:val="0"/>
              <w:marBottom w:val="0"/>
              <w:divBdr>
                <w:top w:val="none" w:sz="0" w:space="0" w:color="auto"/>
                <w:left w:val="none" w:sz="0" w:space="0" w:color="auto"/>
                <w:bottom w:val="none" w:sz="0" w:space="0" w:color="auto"/>
                <w:right w:val="none" w:sz="0" w:space="0" w:color="auto"/>
              </w:divBdr>
            </w:div>
            <w:div w:id="1472559475">
              <w:marLeft w:val="0"/>
              <w:marRight w:val="0"/>
              <w:marTop w:val="0"/>
              <w:marBottom w:val="0"/>
              <w:divBdr>
                <w:top w:val="none" w:sz="0" w:space="0" w:color="auto"/>
                <w:left w:val="none" w:sz="0" w:space="0" w:color="auto"/>
                <w:bottom w:val="none" w:sz="0" w:space="0" w:color="auto"/>
                <w:right w:val="none" w:sz="0" w:space="0" w:color="auto"/>
              </w:divBdr>
            </w:div>
            <w:div w:id="1615213277">
              <w:marLeft w:val="0"/>
              <w:marRight w:val="0"/>
              <w:marTop w:val="0"/>
              <w:marBottom w:val="0"/>
              <w:divBdr>
                <w:top w:val="none" w:sz="0" w:space="0" w:color="auto"/>
                <w:left w:val="none" w:sz="0" w:space="0" w:color="auto"/>
                <w:bottom w:val="none" w:sz="0" w:space="0" w:color="auto"/>
                <w:right w:val="none" w:sz="0" w:space="0" w:color="auto"/>
              </w:divBdr>
            </w:div>
            <w:div w:id="1627737016">
              <w:marLeft w:val="0"/>
              <w:marRight w:val="0"/>
              <w:marTop w:val="0"/>
              <w:marBottom w:val="0"/>
              <w:divBdr>
                <w:top w:val="none" w:sz="0" w:space="0" w:color="auto"/>
                <w:left w:val="none" w:sz="0" w:space="0" w:color="auto"/>
                <w:bottom w:val="none" w:sz="0" w:space="0" w:color="auto"/>
                <w:right w:val="none" w:sz="0" w:space="0" w:color="auto"/>
              </w:divBdr>
            </w:div>
            <w:div w:id="1648165520">
              <w:marLeft w:val="0"/>
              <w:marRight w:val="0"/>
              <w:marTop w:val="0"/>
              <w:marBottom w:val="0"/>
              <w:divBdr>
                <w:top w:val="none" w:sz="0" w:space="0" w:color="auto"/>
                <w:left w:val="none" w:sz="0" w:space="0" w:color="auto"/>
                <w:bottom w:val="none" w:sz="0" w:space="0" w:color="auto"/>
                <w:right w:val="none" w:sz="0" w:space="0" w:color="auto"/>
              </w:divBdr>
            </w:div>
            <w:div w:id="1663729650">
              <w:marLeft w:val="0"/>
              <w:marRight w:val="0"/>
              <w:marTop w:val="0"/>
              <w:marBottom w:val="0"/>
              <w:divBdr>
                <w:top w:val="none" w:sz="0" w:space="0" w:color="auto"/>
                <w:left w:val="none" w:sz="0" w:space="0" w:color="auto"/>
                <w:bottom w:val="none" w:sz="0" w:space="0" w:color="auto"/>
                <w:right w:val="none" w:sz="0" w:space="0" w:color="auto"/>
              </w:divBdr>
            </w:div>
            <w:div w:id="1782526688">
              <w:marLeft w:val="0"/>
              <w:marRight w:val="0"/>
              <w:marTop w:val="0"/>
              <w:marBottom w:val="0"/>
              <w:divBdr>
                <w:top w:val="none" w:sz="0" w:space="0" w:color="auto"/>
                <w:left w:val="none" w:sz="0" w:space="0" w:color="auto"/>
                <w:bottom w:val="none" w:sz="0" w:space="0" w:color="auto"/>
                <w:right w:val="none" w:sz="0" w:space="0" w:color="auto"/>
              </w:divBdr>
            </w:div>
            <w:div w:id="1870947727">
              <w:marLeft w:val="0"/>
              <w:marRight w:val="0"/>
              <w:marTop w:val="0"/>
              <w:marBottom w:val="0"/>
              <w:divBdr>
                <w:top w:val="none" w:sz="0" w:space="0" w:color="auto"/>
                <w:left w:val="none" w:sz="0" w:space="0" w:color="auto"/>
                <w:bottom w:val="none" w:sz="0" w:space="0" w:color="auto"/>
                <w:right w:val="none" w:sz="0" w:space="0" w:color="auto"/>
              </w:divBdr>
            </w:div>
            <w:div w:id="1883983634">
              <w:marLeft w:val="0"/>
              <w:marRight w:val="0"/>
              <w:marTop w:val="0"/>
              <w:marBottom w:val="0"/>
              <w:divBdr>
                <w:top w:val="none" w:sz="0" w:space="0" w:color="auto"/>
                <w:left w:val="none" w:sz="0" w:space="0" w:color="auto"/>
                <w:bottom w:val="none" w:sz="0" w:space="0" w:color="auto"/>
                <w:right w:val="none" w:sz="0" w:space="0" w:color="auto"/>
              </w:divBdr>
            </w:div>
            <w:div w:id="2030254010">
              <w:marLeft w:val="0"/>
              <w:marRight w:val="0"/>
              <w:marTop w:val="0"/>
              <w:marBottom w:val="0"/>
              <w:divBdr>
                <w:top w:val="none" w:sz="0" w:space="0" w:color="auto"/>
                <w:left w:val="none" w:sz="0" w:space="0" w:color="auto"/>
                <w:bottom w:val="none" w:sz="0" w:space="0" w:color="auto"/>
                <w:right w:val="none" w:sz="0" w:space="0" w:color="auto"/>
              </w:divBdr>
            </w:div>
            <w:div w:id="2072076158">
              <w:marLeft w:val="0"/>
              <w:marRight w:val="0"/>
              <w:marTop w:val="0"/>
              <w:marBottom w:val="0"/>
              <w:divBdr>
                <w:top w:val="none" w:sz="0" w:space="0" w:color="auto"/>
                <w:left w:val="none" w:sz="0" w:space="0" w:color="auto"/>
                <w:bottom w:val="none" w:sz="0" w:space="0" w:color="auto"/>
                <w:right w:val="none" w:sz="0" w:space="0" w:color="auto"/>
              </w:divBdr>
            </w:div>
            <w:div w:id="2087796641">
              <w:marLeft w:val="0"/>
              <w:marRight w:val="0"/>
              <w:marTop w:val="0"/>
              <w:marBottom w:val="0"/>
              <w:divBdr>
                <w:top w:val="none" w:sz="0" w:space="0" w:color="auto"/>
                <w:left w:val="none" w:sz="0" w:space="0" w:color="auto"/>
                <w:bottom w:val="none" w:sz="0" w:space="0" w:color="auto"/>
                <w:right w:val="none" w:sz="0" w:space="0" w:color="auto"/>
              </w:divBdr>
            </w:div>
          </w:divsChild>
        </w:div>
        <w:div w:id="1676181471">
          <w:marLeft w:val="0"/>
          <w:marRight w:val="0"/>
          <w:marTop w:val="0"/>
          <w:marBottom w:val="0"/>
          <w:divBdr>
            <w:top w:val="none" w:sz="0" w:space="0" w:color="auto"/>
            <w:left w:val="none" w:sz="0" w:space="0" w:color="auto"/>
            <w:bottom w:val="none" w:sz="0" w:space="0" w:color="auto"/>
            <w:right w:val="none" w:sz="0" w:space="0" w:color="auto"/>
          </w:divBdr>
          <w:divsChild>
            <w:div w:id="10637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6270">
      <w:bodyDiv w:val="1"/>
      <w:marLeft w:val="0"/>
      <w:marRight w:val="0"/>
      <w:marTop w:val="0"/>
      <w:marBottom w:val="0"/>
      <w:divBdr>
        <w:top w:val="none" w:sz="0" w:space="0" w:color="auto"/>
        <w:left w:val="none" w:sz="0" w:space="0" w:color="auto"/>
        <w:bottom w:val="none" w:sz="0" w:space="0" w:color="auto"/>
        <w:right w:val="none" w:sz="0" w:space="0" w:color="auto"/>
      </w:divBdr>
      <w:divsChild>
        <w:div w:id="104739262">
          <w:marLeft w:val="0"/>
          <w:marRight w:val="0"/>
          <w:marTop w:val="0"/>
          <w:marBottom w:val="0"/>
          <w:divBdr>
            <w:top w:val="none" w:sz="0" w:space="0" w:color="auto"/>
            <w:left w:val="none" w:sz="0" w:space="0" w:color="auto"/>
            <w:bottom w:val="none" w:sz="0" w:space="0" w:color="auto"/>
            <w:right w:val="none" w:sz="0" w:space="0" w:color="auto"/>
          </w:divBdr>
        </w:div>
        <w:div w:id="280961318">
          <w:marLeft w:val="0"/>
          <w:marRight w:val="0"/>
          <w:marTop w:val="0"/>
          <w:marBottom w:val="0"/>
          <w:divBdr>
            <w:top w:val="none" w:sz="0" w:space="0" w:color="auto"/>
            <w:left w:val="none" w:sz="0" w:space="0" w:color="auto"/>
            <w:bottom w:val="none" w:sz="0" w:space="0" w:color="auto"/>
            <w:right w:val="none" w:sz="0" w:space="0" w:color="auto"/>
          </w:divBdr>
        </w:div>
        <w:div w:id="469516841">
          <w:marLeft w:val="0"/>
          <w:marRight w:val="0"/>
          <w:marTop w:val="0"/>
          <w:marBottom w:val="0"/>
          <w:divBdr>
            <w:top w:val="none" w:sz="0" w:space="0" w:color="auto"/>
            <w:left w:val="none" w:sz="0" w:space="0" w:color="auto"/>
            <w:bottom w:val="none" w:sz="0" w:space="0" w:color="auto"/>
            <w:right w:val="none" w:sz="0" w:space="0" w:color="auto"/>
          </w:divBdr>
        </w:div>
        <w:div w:id="513421213">
          <w:marLeft w:val="0"/>
          <w:marRight w:val="0"/>
          <w:marTop w:val="0"/>
          <w:marBottom w:val="0"/>
          <w:divBdr>
            <w:top w:val="none" w:sz="0" w:space="0" w:color="auto"/>
            <w:left w:val="none" w:sz="0" w:space="0" w:color="auto"/>
            <w:bottom w:val="none" w:sz="0" w:space="0" w:color="auto"/>
            <w:right w:val="none" w:sz="0" w:space="0" w:color="auto"/>
          </w:divBdr>
        </w:div>
        <w:div w:id="728263859">
          <w:marLeft w:val="0"/>
          <w:marRight w:val="0"/>
          <w:marTop w:val="0"/>
          <w:marBottom w:val="0"/>
          <w:divBdr>
            <w:top w:val="none" w:sz="0" w:space="0" w:color="auto"/>
            <w:left w:val="none" w:sz="0" w:space="0" w:color="auto"/>
            <w:bottom w:val="none" w:sz="0" w:space="0" w:color="auto"/>
            <w:right w:val="none" w:sz="0" w:space="0" w:color="auto"/>
          </w:divBdr>
        </w:div>
        <w:div w:id="861938174">
          <w:marLeft w:val="0"/>
          <w:marRight w:val="0"/>
          <w:marTop w:val="0"/>
          <w:marBottom w:val="0"/>
          <w:divBdr>
            <w:top w:val="none" w:sz="0" w:space="0" w:color="auto"/>
            <w:left w:val="none" w:sz="0" w:space="0" w:color="auto"/>
            <w:bottom w:val="none" w:sz="0" w:space="0" w:color="auto"/>
            <w:right w:val="none" w:sz="0" w:space="0" w:color="auto"/>
          </w:divBdr>
        </w:div>
        <w:div w:id="984360876">
          <w:marLeft w:val="0"/>
          <w:marRight w:val="0"/>
          <w:marTop w:val="0"/>
          <w:marBottom w:val="0"/>
          <w:divBdr>
            <w:top w:val="none" w:sz="0" w:space="0" w:color="auto"/>
            <w:left w:val="none" w:sz="0" w:space="0" w:color="auto"/>
            <w:bottom w:val="none" w:sz="0" w:space="0" w:color="auto"/>
            <w:right w:val="none" w:sz="0" w:space="0" w:color="auto"/>
          </w:divBdr>
        </w:div>
        <w:div w:id="1168403315">
          <w:marLeft w:val="0"/>
          <w:marRight w:val="0"/>
          <w:marTop w:val="0"/>
          <w:marBottom w:val="0"/>
          <w:divBdr>
            <w:top w:val="none" w:sz="0" w:space="0" w:color="auto"/>
            <w:left w:val="none" w:sz="0" w:space="0" w:color="auto"/>
            <w:bottom w:val="none" w:sz="0" w:space="0" w:color="auto"/>
            <w:right w:val="none" w:sz="0" w:space="0" w:color="auto"/>
          </w:divBdr>
        </w:div>
        <w:div w:id="1476289986">
          <w:marLeft w:val="0"/>
          <w:marRight w:val="0"/>
          <w:marTop w:val="0"/>
          <w:marBottom w:val="0"/>
          <w:divBdr>
            <w:top w:val="none" w:sz="0" w:space="0" w:color="auto"/>
            <w:left w:val="none" w:sz="0" w:space="0" w:color="auto"/>
            <w:bottom w:val="none" w:sz="0" w:space="0" w:color="auto"/>
            <w:right w:val="none" w:sz="0" w:space="0" w:color="auto"/>
          </w:divBdr>
        </w:div>
        <w:div w:id="1718551672">
          <w:marLeft w:val="0"/>
          <w:marRight w:val="0"/>
          <w:marTop w:val="0"/>
          <w:marBottom w:val="0"/>
          <w:divBdr>
            <w:top w:val="none" w:sz="0" w:space="0" w:color="auto"/>
            <w:left w:val="none" w:sz="0" w:space="0" w:color="auto"/>
            <w:bottom w:val="none" w:sz="0" w:space="0" w:color="auto"/>
            <w:right w:val="none" w:sz="0" w:space="0" w:color="auto"/>
          </w:divBdr>
          <w:divsChild>
            <w:div w:id="1295020653">
              <w:marLeft w:val="-75"/>
              <w:marRight w:val="0"/>
              <w:marTop w:val="30"/>
              <w:marBottom w:val="30"/>
              <w:divBdr>
                <w:top w:val="none" w:sz="0" w:space="0" w:color="auto"/>
                <w:left w:val="none" w:sz="0" w:space="0" w:color="auto"/>
                <w:bottom w:val="none" w:sz="0" w:space="0" w:color="auto"/>
                <w:right w:val="none" w:sz="0" w:space="0" w:color="auto"/>
              </w:divBdr>
              <w:divsChild>
                <w:div w:id="17585436">
                  <w:marLeft w:val="0"/>
                  <w:marRight w:val="0"/>
                  <w:marTop w:val="0"/>
                  <w:marBottom w:val="0"/>
                  <w:divBdr>
                    <w:top w:val="none" w:sz="0" w:space="0" w:color="auto"/>
                    <w:left w:val="none" w:sz="0" w:space="0" w:color="auto"/>
                    <w:bottom w:val="none" w:sz="0" w:space="0" w:color="auto"/>
                    <w:right w:val="none" w:sz="0" w:space="0" w:color="auto"/>
                  </w:divBdr>
                  <w:divsChild>
                    <w:div w:id="1997217971">
                      <w:marLeft w:val="0"/>
                      <w:marRight w:val="0"/>
                      <w:marTop w:val="0"/>
                      <w:marBottom w:val="0"/>
                      <w:divBdr>
                        <w:top w:val="none" w:sz="0" w:space="0" w:color="auto"/>
                        <w:left w:val="none" w:sz="0" w:space="0" w:color="auto"/>
                        <w:bottom w:val="none" w:sz="0" w:space="0" w:color="auto"/>
                        <w:right w:val="none" w:sz="0" w:space="0" w:color="auto"/>
                      </w:divBdr>
                    </w:div>
                  </w:divsChild>
                </w:div>
                <w:div w:id="45952597">
                  <w:marLeft w:val="0"/>
                  <w:marRight w:val="0"/>
                  <w:marTop w:val="0"/>
                  <w:marBottom w:val="0"/>
                  <w:divBdr>
                    <w:top w:val="none" w:sz="0" w:space="0" w:color="auto"/>
                    <w:left w:val="none" w:sz="0" w:space="0" w:color="auto"/>
                    <w:bottom w:val="none" w:sz="0" w:space="0" w:color="auto"/>
                    <w:right w:val="none" w:sz="0" w:space="0" w:color="auto"/>
                  </w:divBdr>
                  <w:divsChild>
                    <w:div w:id="1760977954">
                      <w:marLeft w:val="0"/>
                      <w:marRight w:val="0"/>
                      <w:marTop w:val="0"/>
                      <w:marBottom w:val="0"/>
                      <w:divBdr>
                        <w:top w:val="none" w:sz="0" w:space="0" w:color="auto"/>
                        <w:left w:val="none" w:sz="0" w:space="0" w:color="auto"/>
                        <w:bottom w:val="none" w:sz="0" w:space="0" w:color="auto"/>
                        <w:right w:val="none" w:sz="0" w:space="0" w:color="auto"/>
                      </w:divBdr>
                    </w:div>
                  </w:divsChild>
                </w:div>
                <w:div w:id="123037729">
                  <w:marLeft w:val="0"/>
                  <w:marRight w:val="0"/>
                  <w:marTop w:val="0"/>
                  <w:marBottom w:val="0"/>
                  <w:divBdr>
                    <w:top w:val="none" w:sz="0" w:space="0" w:color="auto"/>
                    <w:left w:val="none" w:sz="0" w:space="0" w:color="auto"/>
                    <w:bottom w:val="none" w:sz="0" w:space="0" w:color="auto"/>
                    <w:right w:val="none" w:sz="0" w:space="0" w:color="auto"/>
                  </w:divBdr>
                  <w:divsChild>
                    <w:div w:id="193345500">
                      <w:marLeft w:val="0"/>
                      <w:marRight w:val="0"/>
                      <w:marTop w:val="0"/>
                      <w:marBottom w:val="0"/>
                      <w:divBdr>
                        <w:top w:val="none" w:sz="0" w:space="0" w:color="auto"/>
                        <w:left w:val="none" w:sz="0" w:space="0" w:color="auto"/>
                        <w:bottom w:val="none" w:sz="0" w:space="0" w:color="auto"/>
                        <w:right w:val="none" w:sz="0" w:space="0" w:color="auto"/>
                      </w:divBdr>
                    </w:div>
                  </w:divsChild>
                </w:div>
                <w:div w:id="167333045">
                  <w:marLeft w:val="0"/>
                  <w:marRight w:val="0"/>
                  <w:marTop w:val="0"/>
                  <w:marBottom w:val="0"/>
                  <w:divBdr>
                    <w:top w:val="none" w:sz="0" w:space="0" w:color="auto"/>
                    <w:left w:val="none" w:sz="0" w:space="0" w:color="auto"/>
                    <w:bottom w:val="none" w:sz="0" w:space="0" w:color="auto"/>
                    <w:right w:val="none" w:sz="0" w:space="0" w:color="auto"/>
                  </w:divBdr>
                  <w:divsChild>
                    <w:div w:id="1736198570">
                      <w:marLeft w:val="0"/>
                      <w:marRight w:val="0"/>
                      <w:marTop w:val="0"/>
                      <w:marBottom w:val="0"/>
                      <w:divBdr>
                        <w:top w:val="none" w:sz="0" w:space="0" w:color="auto"/>
                        <w:left w:val="none" w:sz="0" w:space="0" w:color="auto"/>
                        <w:bottom w:val="none" w:sz="0" w:space="0" w:color="auto"/>
                        <w:right w:val="none" w:sz="0" w:space="0" w:color="auto"/>
                      </w:divBdr>
                    </w:div>
                  </w:divsChild>
                </w:div>
                <w:div w:id="205264606">
                  <w:marLeft w:val="0"/>
                  <w:marRight w:val="0"/>
                  <w:marTop w:val="0"/>
                  <w:marBottom w:val="0"/>
                  <w:divBdr>
                    <w:top w:val="none" w:sz="0" w:space="0" w:color="auto"/>
                    <w:left w:val="none" w:sz="0" w:space="0" w:color="auto"/>
                    <w:bottom w:val="none" w:sz="0" w:space="0" w:color="auto"/>
                    <w:right w:val="none" w:sz="0" w:space="0" w:color="auto"/>
                  </w:divBdr>
                  <w:divsChild>
                    <w:div w:id="915091133">
                      <w:marLeft w:val="0"/>
                      <w:marRight w:val="0"/>
                      <w:marTop w:val="0"/>
                      <w:marBottom w:val="0"/>
                      <w:divBdr>
                        <w:top w:val="none" w:sz="0" w:space="0" w:color="auto"/>
                        <w:left w:val="none" w:sz="0" w:space="0" w:color="auto"/>
                        <w:bottom w:val="none" w:sz="0" w:space="0" w:color="auto"/>
                        <w:right w:val="none" w:sz="0" w:space="0" w:color="auto"/>
                      </w:divBdr>
                    </w:div>
                  </w:divsChild>
                </w:div>
                <w:div w:id="241256509">
                  <w:marLeft w:val="0"/>
                  <w:marRight w:val="0"/>
                  <w:marTop w:val="0"/>
                  <w:marBottom w:val="0"/>
                  <w:divBdr>
                    <w:top w:val="none" w:sz="0" w:space="0" w:color="auto"/>
                    <w:left w:val="none" w:sz="0" w:space="0" w:color="auto"/>
                    <w:bottom w:val="none" w:sz="0" w:space="0" w:color="auto"/>
                    <w:right w:val="none" w:sz="0" w:space="0" w:color="auto"/>
                  </w:divBdr>
                  <w:divsChild>
                    <w:div w:id="2061516057">
                      <w:marLeft w:val="0"/>
                      <w:marRight w:val="0"/>
                      <w:marTop w:val="0"/>
                      <w:marBottom w:val="0"/>
                      <w:divBdr>
                        <w:top w:val="none" w:sz="0" w:space="0" w:color="auto"/>
                        <w:left w:val="none" w:sz="0" w:space="0" w:color="auto"/>
                        <w:bottom w:val="none" w:sz="0" w:space="0" w:color="auto"/>
                        <w:right w:val="none" w:sz="0" w:space="0" w:color="auto"/>
                      </w:divBdr>
                    </w:div>
                  </w:divsChild>
                </w:div>
                <w:div w:id="281887087">
                  <w:marLeft w:val="0"/>
                  <w:marRight w:val="0"/>
                  <w:marTop w:val="0"/>
                  <w:marBottom w:val="0"/>
                  <w:divBdr>
                    <w:top w:val="none" w:sz="0" w:space="0" w:color="auto"/>
                    <w:left w:val="none" w:sz="0" w:space="0" w:color="auto"/>
                    <w:bottom w:val="none" w:sz="0" w:space="0" w:color="auto"/>
                    <w:right w:val="none" w:sz="0" w:space="0" w:color="auto"/>
                  </w:divBdr>
                  <w:divsChild>
                    <w:div w:id="2052266600">
                      <w:marLeft w:val="0"/>
                      <w:marRight w:val="0"/>
                      <w:marTop w:val="0"/>
                      <w:marBottom w:val="0"/>
                      <w:divBdr>
                        <w:top w:val="none" w:sz="0" w:space="0" w:color="auto"/>
                        <w:left w:val="none" w:sz="0" w:space="0" w:color="auto"/>
                        <w:bottom w:val="none" w:sz="0" w:space="0" w:color="auto"/>
                        <w:right w:val="none" w:sz="0" w:space="0" w:color="auto"/>
                      </w:divBdr>
                    </w:div>
                  </w:divsChild>
                </w:div>
                <w:div w:id="349069067">
                  <w:marLeft w:val="0"/>
                  <w:marRight w:val="0"/>
                  <w:marTop w:val="0"/>
                  <w:marBottom w:val="0"/>
                  <w:divBdr>
                    <w:top w:val="none" w:sz="0" w:space="0" w:color="auto"/>
                    <w:left w:val="none" w:sz="0" w:space="0" w:color="auto"/>
                    <w:bottom w:val="none" w:sz="0" w:space="0" w:color="auto"/>
                    <w:right w:val="none" w:sz="0" w:space="0" w:color="auto"/>
                  </w:divBdr>
                  <w:divsChild>
                    <w:div w:id="1146120336">
                      <w:marLeft w:val="0"/>
                      <w:marRight w:val="0"/>
                      <w:marTop w:val="0"/>
                      <w:marBottom w:val="0"/>
                      <w:divBdr>
                        <w:top w:val="none" w:sz="0" w:space="0" w:color="auto"/>
                        <w:left w:val="none" w:sz="0" w:space="0" w:color="auto"/>
                        <w:bottom w:val="none" w:sz="0" w:space="0" w:color="auto"/>
                        <w:right w:val="none" w:sz="0" w:space="0" w:color="auto"/>
                      </w:divBdr>
                    </w:div>
                  </w:divsChild>
                </w:div>
                <w:div w:id="355884791">
                  <w:marLeft w:val="0"/>
                  <w:marRight w:val="0"/>
                  <w:marTop w:val="0"/>
                  <w:marBottom w:val="0"/>
                  <w:divBdr>
                    <w:top w:val="none" w:sz="0" w:space="0" w:color="auto"/>
                    <w:left w:val="none" w:sz="0" w:space="0" w:color="auto"/>
                    <w:bottom w:val="none" w:sz="0" w:space="0" w:color="auto"/>
                    <w:right w:val="none" w:sz="0" w:space="0" w:color="auto"/>
                  </w:divBdr>
                  <w:divsChild>
                    <w:div w:id="1138379738">
                      <w:marLeft w:val="0"/>
                      <w:marRight w:val="0"/>
                      <w:marTop w:val="0"/>
                      <w:marBottom w:val="0"/>
                      <w:divBdr>
                        <w:top w:val="none" w:sz="0" w:space="0" w:color="auto"/>
                        <w:left w:val="none" w:sz="0" w:space="0" w:color="auto"/>
                        <w:bottom w:val="none" w:sz="0" w:space="0" w:color="auto"/>
                        <w:right w:val="none" w:sz="0" w:space="0" w:color="auto"/>
                      </w:divBdr>
                    </w:div>
                  </w:divsChild>
                </w:div>
                <w:div w:id="363408163">
                  <w:marLeft w:val="0"/>
                  <w:marRight w:val="0"/>
                  <w:marTop w:val="0"/>
                  <w:marBottom w:val="0"/>
                  <w:divBdr>
                    <w:top w:val="none" w:sz="0" w:space="0" w:color="auto"/>
                    <w:left w:val="none" w:sz="0" w:space="0" w:color="auto"/>
                    <w:bottom w:val="none" w:sz="0" w:space="0" w:color="auto"/>
                    <w:right w:val="none" w:sz="0" w:space="0" w:color="auto"/>
                  </w:divBdr>
                  <w:divsChild>
                    <w:div w:id="951013702">
                      <w:marLeft w:val="0"/>
                      <w:marRight w:val="0"/>
                      <w:marTop w:val="0"/>
                      <w:marBottom w:val="0"/>
                      <w:divBdr>
                        <w:top w:val="none" w:sz="0" w:space="0" w:color="auto"/>
                        <w:left w:val="none" w:sz="0" w:space="0" w:color="auto"/>
                        <w:bottom w:val="none" w:sz="0" w:space="0" w:color="auto"/>
                        <w:right w:val="none" w:sz="0" w:space="0" w:color="auto"/>
                      </w:divBdr>
                    </w:div>
                  </w:divsChild>
                </w:div>
                <w:div w:id="438187258">
                  <w:marLeft w:val="0"/>
                  <w:marRight w:val="0"/>
                  <w:marTop w:val="0"/>
                  <w:marBottom w:val="0"/>
                  <w:divBdr>
                    <w:top w:val="none" w:sz="0" w:space="0" w:color="auto"/>
                    <w:left w:val="none" w:sz="0" w:space="0" w:color="auto"/>
                    <w:bottom w:val="none" w:sz="0" w:space="0" w:color="auto"/>
                    <w:right w:val="none" w:sz="0" w:space="0" w:color="auto"/>
                  </w:divBdr>
                  <w:divsChild>
                    <w:div w:id="1035884190">
                      <w:marLeft w:val="0"/>
                      <w:marRight w:val="0"/>
                      <w:marTop w:val="0"/>
                      <w:marBottom w:val="0"/>
                      <w:divBdr>
                        <w:top w:val="none" w:sz="0" w:space="0" w:color="auto"/>
                        <w:left w:val="none" w:sz="0" w:space="0" w:color="auto"/>
                        <w:bottom w:val="none" w:sz="0" w:space="0" w:color="auto"/>
                        <w:right w:val="none" w:sz="0" w:space="0" w:color="auto"/>
                      </w:divBdr>
                    </w:div>
                  </w:divsChild>
                </w:div>
                <w:div w:id="630749282">
                  <w:marLeft w:val="0"/>
                  <w:marRight w:val="0"/>
                  <w:marTop w:val="0"/>
                  <w:marBottom w:val="0"/>
                  <w:divBdr>
                    <w:top w:val="none" w:sz="0" w:space="0" w:color="auto"/>
                    <w:left w:val="none" w:sz="0" w:space="0" w:color="auto"/>
                    <w:bottom w:val="none" w:sz="0" w:space="0" w:color="auto"/>
                    <w:right w:val="none" w:sz="0" w:space="0" w:color="auto"/>
                  </w:divBdr>
                  <w:divsChild>
                    <w:div w:id="1282764198">
                      <w:marLeft w:val="0"/>
                      <w:marRight w:val="0"/>
                      <w:marTop w:val="0"/>
                      <w:marBottom w:val="0"/>
                      <w:divBdr>
                        <w:top w:val="none" w:sz="0" w:space="0" w:color="auto"/>
                        <w:left w:val="none" w:sz="0" w:space="0" w:color="auto"/>
                        <w:bottom w:val="none" w:sz="0" w:space="0" w:color="auto"/>
                        <w:right w:val="none" w:sz="0" w:space="0" w:color="auto"/>
                      </w:divBdr>
                    </w:div>
                  </w:divsChild>
                </w:div>
                <w:div w:id="729811230">
                  <w:marLeft w:val="0"/>
                  <w:marRight w:val="0"/>
                  <w:marTop w:val="0"/>
                  <w:marBottom w:val="0"/>
                  <w:divBdr>
                    <w:top w:val="none" w:sz="0" w:space="0" w:color="auto"/>
                    <w:left w:val="none" w:sz="0" w:space="0" w:color="auto"/>
                    <w:bottom w:val="none" w:sz="0" w:space="0" w:color="auto"/>
                    <w:right w:val="none" w:sz="0" w:space="0" w:color="auto"/>
                  </w:divBdr>
                  <w:divsChild>
                    <w:div w:id="234897008">
                      <w:marLeft w:val="0"/>
                      <w:marRight w:val="0"/>
                      <w:marTop w:val="0"/>
                      <w:marBottom w:val="0"/>
                      <w:divBdr>
                        <w:top w:val="none" w:sz="0" w:space="0" w:color="auto"/>
                        <w:left w:val="none" w:sz="0" w:space="0" w:color="auto"/>
                        <w:bottom w:val="none" w:sz="0" w:space="0" w:color="auto"/>
                        <w:right w:val="none" w:sz="0" w:space="0" w:color="auto"/>
                      </w:divBdr>
                    </w:div>
                    <w:div w:id="360932610">
                      <w:marLeft w:val="0"/>
                      <w:marRight w:val="0"/>
                      <w:marTop w:val="0"/>
                      <w:marBottom w:val="0"/>
                      <w:divBdr>
                        <w:top w:val="none" w:sz="0" w:space="0" w:color="auto"/>
                        <w:left w:val="none" w:sz="0" w:space="0" w:color="auto"/>
                        <w:bottom w:val="none" w:sz="0" w:space="0" w:color="auto"/>
                        <w:right w:val="none" w:sz="0" w:space="0" w:color="auto"/>
                      </w:divBdr>
                    </w:div>
                    <w:div w:id="762726286">
                      <w:marLeft w:val="0"/>
                      <w:marRight w:val="0"/>
                      <w:marTop w:val="0"/>
                      <w:marBottom w:val="0"/>
                      <w:divBdr>
                        <w:top w:val="none" w:sz="0" w:space="0" w:color="auto"/>
                        <w:left w:val="none" w:sz="0" w:space="0" w:color="auto"/>
                        <w:bottom w:val="none" w:sz="0" w:space="0" w:color="auto"/>
                        <w:right w:val="none" w:sz="0" w:space="0" w:color="auto"/>
                      </w:divBdr>
                    </w:div>
                    <w:div w:id="1433433392">
                      <w:marLeft w:val="0"/>
                      <w:marRight w:val="0"/>
                      <w:marTop w:val="0"/>
                      <w:marBottom w:val="0"/>
                      <w:divBdr>
                        <w:top w:val="none" w:sz="0" w:space="0" w:color="auto"/>
                        <w:left w:val="none" w:sz="0" w:space="0" w:color="auto"/>
                        <w:bottom w:val="none" w:sz="0" w:space="0" w:color="auto"/>
                        <w:right w:val="none" w:sz="0" w:space="0" w:color="auto"/>
                      </w:divBdr>
                    </w:div>
                    <w:div w:id="1650668144">
                      <w:marLeft w:val="0"/>
                      <w:marRight w:val="0"/>
                      <w:marTop w:val="0"/>
                      <w:marBottom w:val="0"/>
                      <w:divBdr>
                        <w:top w:val="none" w:sz="0" w:space="0" w:color="auto"/>
                        <w:left w:val="none" w:sz="0" w:space="0" w:color="auto"/>
                        <w:bottom w:val="none" w:sz="0" w:space="0" w:color="auto"/>
                        <w:right w:val="none" w:sz="0" w:space="0" w:color="auto"/>
                      </w:divBdr>
                    </w:div>
                  </w:divsChild>
                </w:div>
                <w:div w:id="809443300">
                  <w:marLeft w:val="0"/>
                  <w:marRight w:val="0"/>
                  <w:marTop w:val="0"/>
                  <w:marBottom w:val="0"/>
                  <w:divBdr>
                    <w:top w:val="none" w:sz="0" w:space="0" w:color="auto"/>
                    <w:left w:val="none" w:sz="0" w:space="0" w:color="auto"/>
                    <w:bottom w:val="none" w:sz="0" w:space="0" w:color="auto"/>
                    <w:right w:val="none" w:sz="0" w:space="0" w:color="auto"/>
                  </w:divBdr>
                  <w:divsChild>
                    <w:div w:id="1822306402">
                      <w:marLeft w:val="0"/>
                      <w:marRight w:val="0"/>
                      <w:marTop w:val="0"/>
                      <w:marBottom w:val="0"/>
                      <w:divBdr>
                        <w:top w:val="none" w:sz="0" w:space="0" w:color="auto"/>
                        <w:left w:val="none" w:sz="0" w:space="0" w:color="auto"/>
                        <w:bottom w:val="none" w:sz="0" w:space="0" w:color="auto"/>
                        <w:right w:val="none" w:sz="0" w:space="0" w:color="auto"/>
                      </w:divBdr>
                    </w:div>
                  </w:divsChild>
                </w:div>
                <w:div w:id="810756554">
                  <w:marLeft w:val="0"/>
                  <w:marRight w:val="0"/>
                  <w:marTop w:val="0"/>
                  <w:marBottom w:val="0"/>
                  <w:divBdr>
                    <w:top w:val="none" w:sz="0" w:space="0" w:color="auto"/>
                    <w:left w:val="none" w:sz="0" w:space="0" w:color="auto"/>
                    <w:bottom w:val="none" w:sz="0" w:space="0" w:color="auto"/>
                    <w:right w:val="none" w:sz="0" w:space="0" w:color="auto"/>
                  </w:divBdr>
                  <w:divsChild>
                    <w:div w:id="1794128074">
                      <w:marLeft w:val="0"/>
                      <w:marRight w:val="0"/>
                      <w:marTop w:val="0"/>
                      <w:marBottom w:val="0"/>
                      <w:divBdr>
                        <w:top w:val="none" w:sz="0" w:space="0" w:color="auto"/>
                        <w:left w:val="none" w:sz="0" w:space="0" w:color="auto"/>
                        <w:bottom w:val="none" w:sz="0" w:space="0" w:color="auto"/>
                        <w:right w:val="none" w:sz="0" w:space="0" w:color="auto"/>
                      </w:divBdr>
                    </w:div>
                  </w:divsChild>
                </w:div>
                <w:div w:id="1105660917">
                  <w:marLeft w:val="0"/>
                  <w:marRight w:val="0"/>
                  <w:marTop w:val="0"/>
                  <w:marBottom w:val="0"/>
                  <w:divBdr>
                    <w:top w:val="none" w:sz="0" w:space="0" w:color="auto"/>
                    <w:left w:val="none" w:sz="0" w:space="0" w:color="auto"/>
                    <w:bottom w:val="none" w:sz="0" w:space="0" w:color="auto"/>
                    <w:right w:val="none" w:sz="0" w:space="0" w:color="auto"/>
                  </w:divBdr>
                  <w:divsChild>
                    <w:div w:id="1117724686">
                      <w:marLeft w:val="0"/>
                      <w:marRight w:val="0"/>
                      <w:marTop w:val="0"/>
                      <w:marBottom w:val="0"/>
                      <w:divBdr>
                        <w:top w:val="none" w:sz="0" w:space="0" w:color="auto"/>
                        <w:left w:val="none" w:sz="0" w:space="0" w:color="auto"/>
                        <w:bottom w:val="none" w:sz="0" w:space="0" w:color="auto"/>
                        <w:right w:val="none" w:sz="0" w:space="0" w:color="auto"/>
                      </w:divBdr>
                    </w:div>
                  </w:divsChild>
                </w:div>
                <w:div w:id="1212614230">
                  <w:marLeft w:val="0"/>
                  <w:marRight w:val="0"/>
                  <w:marTop w:val="0"/>
                  <w:marBottom w:val="0"/>
                  <w:divBdr>
                    <w:top w:val="none" w:sz="0" w:space="0" w:color="auto"/>
                    <w:left w:val="none" w:sz="0" w:space="0" w:color="auto"/>
                    <w:bottom w:val="none" w:sz="0" w:space="0" w:color="auto"/>
                    <w:right w:val="none" w:sz="0" w:space="0" w:color="auto"/>
                  </w:divBdr>
                  <w:divsChild>
                    <w:div w:id="209342587">
                      <w:marLeft w:val="0"/>
                      <w:marRight w:val="0"/>
                      <w:marTop w:val="0"/>
                      <w:marBottom w:val="0"/>
                      <w:divBdr>
                        <w:top w:val="none" w:sz="0" w:space="0" w:color="auto"/>
                        <w:left w:val="none" w:sz="0" w:space="0" w:color="auto"/>
                        <w:bottom w:val="none" w:sz="0" w:space="0" w:color="auto"/>
                        <w:right w:val="none" w:sz="0" w:space="0" w:color="auto"/>
                      </w:divBdr>
                    </w:div>
                    <w:div w:id="565142937">
                      <w:marLeft w:val="0"/>
                      <w:marRight w:val="0"/>
                      <w:marTop w:val="0"/>
                      <w:marBottom w:val="0"/>
                      <w:divBdr>
                        <w:top w:val="none" w:sz="0" w:space="0" w:color="auto"/>
                        <w:left w:val="none" w:sz="0" w:space="0" w:color="auto"/>
                        <w:bottom w:val="none" w:sz="0" w:space="0" w:color="auto"/>
                        <w:right w:val="none" w:sz="0" w:space="0" w:color="auto"/>
                      </w:divBdr>
                    </w:div>
                    <w:div w:id="1206991261">
                      <w:marLeft w:val="0"/>
                      <w:marRight w:val="0"/>
                      <w:marTop w:val="0"/>
                      <w:marBottom w:val="0"/>
                      <w:divBdr>
                        <w:top w:val="none" w:sz="0" w:space="0" w:color="auto"/>
                        <w:left w:val="none" w:sz="0" w:space="0" w:color="auto"/>
                        <w:bottom w:val="none" w:sz="0" w:space="0" w:color="auto"/>
                        <w:right w:val="none" w:sz="0" w:space="0" w:color="auto"/>
                      </w:divBdr>
                    </w:div>
                    <w:div w:id="1329677630">
                      <w:marLeft w:val="0"/>
                      <w:marRight w:val="0"/>
                      <w:marTop w:val="0"/>
                      <w:marBottom w:val="0"/>
                      <w:divBdr>
                        <w:top w:val="none" w:sz="0" w:space="0" w:color="auto"/>
                        <w:left w:val="none" w:sz="0" w:space="0" w:color="auto"/>
                        <w:bottom w:val="none" w:sz="0" w:space="0" w:color="auto"/>
                        <w:right w:val="none" w:sz="0" w:space="0" w:color="auto"/>
                      </w:divBdr>
                    </w:div>
                    <w:div w:id="1521043050">
                      <w:marLeft w:val="0"/>
                      <w:marRight w:val="0"/>
                      <w:marTop w:val="0"/>
                      <w:marBottom w:val="0"/>
                      <w:divBdr>
                        <w:top w:val="none" w:sz="0" w:space="0" w:color="auto"/>
                        <w:left w:val="none" w:sz="0" w:space="0" w:color="auto"/>
                        <w:bottom w:val="none" w:sz="0" w:space="0" w:color="auto"/>
                        <w:right w:val="none" w:sz="0" w:space="0" w:color="auto"/>
                      </w:divBdr>
                    </w:div>
                    <w:div w:id="1559244053">
                      <w:marLeft w:val="0"/>
                      <w:marRight w:val="0"/>
                      <w:marTop w:val="0"/>
                      <w:marBottom w:val="0"/>
                      <w:divBdr>
                        <w:top w:val="none" w:sz="0" w:space="0" w:color="auto"/>
                        <w:left w:val="none" w:sz="0" w:space="0" w:color="auto"/>
                        <w:bottom w:val="none" w:sz="0" w:space="0" w:color="auto"/>
                        <w:right w:val="none" w:sz="0" w:space="0" w:color="auto"/>
                      </w:divBdr>
                    </w:div>
                    <w:div w:id="1652296299">
                      <w:marLeft w:val="0"/>
                      <w:marRight w:val="0"/>
                      <w:marTop w:val="0"/>
                      <w:marBottom w:val="0"/>
                      <w:divBdr>
                        <w:top w:val="none" w:sz="0" w:space="0" w:color="auto"/>
                        <w:left w:val="none" w:sz="0" w:space="0" w:color="auto"/>
                        <w:bottom w:val="none" w:sz="0" w:space="0" w:color="auto"/>
                        <w:right w:val="none" w:sz="0" w:space="0" w:color="auto"/>
                      </w:divBdr>
                    </w:div>
                    <w:div w:id="1756516503">
                      <w:marLeft w:val="0"/>
                      <w:marRight w:val="0"/>
                      <w:marTop w:val="0"/>
                      <w:marBottom w:val="0"/>
                      <w:divBdr>
                        <w:top w:val="none" w:sz="0" w:space="0" w:color="auto"/>
                        <w:left w:val="none" w:sz="0" w:space="0" w:color="auto"/>
                        <w:bottom w:val="none" w:sz="0" w:space="0" w:color="auto"/>
                        <w:right w:val="none" w:sz="0" w:space="0" w:color="auto"/>
                      </w:divBdr>
                    </w:div>
                  </w:divsChild>
                </w:div>
                <w:div w:id="1303775510">
                  <w:marLeft w:val="0"/>
                  <w:marRight w:val="0"/>
                  <w:marTop w:val="0"/>
                  <w:marBottom w:val="0"/>
                  <w:divBdr>
                    <w:top w:val="none" w:sz="0" w:space="0" w:color="auto"/>
                    <w:left w:val="none" w:sz="0" w:space="0" w:color="auto"/>
                    <w:bottom w:val="none" w:sz="0" w:space="0" w:color="auto"/>
                    <w:right w:val="none" w:sz="0" w:space="0" w:color="auto"/>
                  </w:divBdr>
                  <w:divsChild>
                    <w:div w:id="1548839071">
                      <w:marLeft w:val="0"/>
                      <w:marRight w:val="0"/>
                      <w:marTop w:val="0"/>
                      <w:marBottom w:val="0"/>
                      <w:divBdr>
                        <w:top w:val="none" w:sz="0" w:space="0" w:color="auto"/>
                        <w:left w:val="none" w:sz="0" w:space="0" w:color="auto"/>
                        <w:bottom w:val="none" w:sz="0" w:space="0" w:color="auto"/>
                        <w:right w:val="none" w:sz="0" w:space="0" w:color="auto"/>
                      </w:divBdr>
                    </w:div>
                  </w:divsChild>
                </w:div>
                <w:div w:id="1321734190">
                  <w:marLeft w:val="0"/>
                  <w:marRight w:val="0"/>
                  <w:marTop w:val="0"/>
                  <w:marBottom w:val="0"/>
                  <w:divBdr>
                    <w:top w:val="none" w:sz="0" w:space="0" w:color="auto"/>
                    <w:left w:val="none" w:sz="0" w:space="0" w:color="auto"/>
                    <w:bottom w:val="none" w:sz="0" w:space="0" w:color="auto"/>
                    <w:right w:val="none" w:sz="0" w:space="0" w:color="auto"/>
                  </w:divBdr>
                  <w:divsChild>
                    <w:div w:id="1631664928">
                      <w:marLeft w:val="0"/>
                      <w:marRight w:val="0"/>
                      <w:marTop w:val="0"/>
                      <w:marBottom w:val="0"/>
                      <w:divBdr>
                        <w:top w:val="none" w:sz="0" w:space="0" w:color="auto"/>
                        <w:left w:val="none" w:sz="0" w:space="0" w:color="auto"/>
                        <w:bottom w:val="none" w:sz="0" w:space="0" w:color="auto"/>
                        <w:right w:val="none" w:sz="0" w:space="0" w:color="auto"/>
                      </w:divBdr>
                    </w:div>
                  </w:divsChild>
                </w:div>
                <w:div w:id="1404259598">
                  <w:marLeft w:val="0"/>
                  <w:marRight w:val="0"/>
                  <w:marTop w:val="0"/>
                  <w:marBottom w:val="0"/>
                  <w:divBdr>
                    <w:top w:val="none" w:sz="0" w:space="0" w:color="auto"/>
                    <w:left w:val="none" w:sz="0" w:space="0" w:color="auto"/>
                    <w:bottom w:val="none" w:sz="0" w:space="0" w:color="auto"/>
                    <w:right w:val="none" w:sz="0" w:space="0" w:color="auto"/>
                  </w:divBdr>
                  <w:divsChild>
                    <w:div w:id="240721901">
                      <w:marLeft w:val="0"/>
                      <w:marRight w:val="0"/>
                      <w:marTop w:val="0"/>
                      <w:marBottom w:val="0"/>
                      <w:divBdr>
                        <w:top w:val="none" w:sz="0" w:space="0" w:color="auto"/>
                        <w:left w:val="none" w:sz="0" w:space="0" w:color="auto"/>
                        <w:bottom w:val="none" w:sz="0" w:space="0" w:color="auto"/>
                        <w:right w:val="none" w:sz="0" w:space="0" w:color="auto"/>
                      </w:divBdr>
                    </w:div>
                  </w:divsChild>
                </w:div>
                <w:div w:id="1521775539">
                  <w:marLeft w:val="0"/>
                  <w:marRight w:val="0"/>
                  <w:marTop w:val="0"/>
                  <w:marBottom w:val="0"/>
                  <w:divBdr>
                    <w:top w:val="none" w:sz="0" w:space="0" w:color="auto"/>
                    <w:left w:val="none" w:sz="0" w:space="0" w:color="auto"/>
                    <w:bottom w:val="none" w:sz="0" w:space="0" w:color="auto"/>
                    <w:right w:val="none" w:sz="0" w:space="0" w:color="auto"/>
                  </w:divBdr>
                  <w:divsChild>
                    <w:div w:id="1186092310">
                      <w:marLeft w:val="0"/>
                      <w:marRight w:val="0"/>
                      <w:marTop w:val="0"/>
                      <w:marBottom w:val="0"/>
                      <w:divBdr>
                        <w:top w:val="none" w:sz="0" w:space="0" w:color="auto"/>
                        <w:left w:val="none" w:sz="0" w:space="0" w:color="auto"/>
                        <w:bottom w:val="none" w:sz="0" w:space="0" w:color="auto"/>
                        <w:right w:val="none" w:sz="0" w:space="0" w:color="auto"/>
                      </w:divBdr>
                    </w:div>
                  </w:divsChild>
                </w:div>
                <w:div w:id="1569920175">
                  <w:marLeft w:val="0"/>
                  <w:marRight w:val="0"/>
                  <w:marTop w:val="0"/>
                  <w:marBottom w:val="0"/>
                  <w:divBdr>
                    <w:top w:val="none" w:sz="0" w:space="0" w:color="auto"/>
                    <w:left w:val="none" w:sz="0" w:space="0" w:color="auto"/>
                    <w:bottom w:val="none" w:sz="0" w:space="0" w:color="auto"/>
                    <w:right w:val="none" w:sz="0" w:space="0" w:color="auto"/>
                  </w:divBdr>
                  <w:divsChild>
                    <w:div w:id="1048845183">
                      <w:marLeft w:val="0"/>
                      <w:marRight w:val="0"/>
                      <w:marTop w:val="0"/>
                      <w:marBottom w:val="0"/>
                      <w:divBdr>
                        <w:top w:val="none" w:sz="0" w:space="0" w:color="auto"/>
                        <w:left w:val="none" w:sz="0" w:space="0" w:color="auto"/>
                        <w:bottom w:val="none" w:sz="0" w:space="0" w:color="auto"/>
                        <w:right w:val="none" w:sz="0" w:space="0" w:color="auto"/>
                      </w:divBdr>
                    </w:div>
                  </w:divsChild>
                </w:div>
                <w:div w:id="1689133826">
                  <w:marLeft w:val="0"/>
                  <w:marRight w:val="0"/>
                  <w:marTop w:val="0"/>
                  <w:marBottom w:val="0"/>
                  <w:divBdr>
                    <w:top w:val="none" w:sz="0" w:space="0" w:color="auto"/>
                    <w:left w:val="none" w:sz="0" w:space="0" w:color="auto"/>
                    <w:bottom w:val="none" w:sz="0" w:space="0" w:color="auto"/>
                    <w:right w:val="none" w:sz="0" w:space="0" w:color="auto"/>
                  </w:divBdr>
                  <w:divsChild>
                    <w:div w:id="1210338926">
                      <w:marLeft w:val="0"/>
                      <w:marRight w:val="0"/>
                      <w:marTop w:val="0"/>
                      <w:marBottom w:val="0"/>
                      <w:divBdr>
                        <w:top w:val="none" w:sz="0" w:space="0" w:color="auto"/>
                        <w:left w:val="none" w:sz="0" w:space="0" w:color="auto"/>
                        <w:bottom w:val="none" w:sz="0" w:space="0" w:color="auto"/>
                        <w:right w:val="none" w:sz="0" w:space="0" w:color="auto"/>
                      </w:divBdr>
                    </w:div>
                  </w:divsChild>
                </w:div>
                <w:div w:id="1694696158">
                  <w:marLeft w:val="0"/>
                  <w:marRight w:val="0"/>
                  <w:marTop w:val="0"/>
                  <w:marBottom w:val="0"/>
                  <w:divBdr>
                    <w:top w:val="none" w:sz="0" w:space="0" w:color="auto"/>
                    <w:left w:val="none" w:sz="0" w:space="0" w:color="auto"/>
                    <w:bottom w:val="none" w:sz="0" w:space="0" w:color="auto"/>
                    <w:right w:val="none" w:sz="0" w:space="0" w:color="auto"/>
                  </w:divBdr>
                  <w:divsChild>
                    <w:div w:id="1732851592">
                      <w:marLeft w:val="0"/>
                      <w:marRight w:val="0"/>
                      <w:marTop w:val="0"/>
                      <w:marBottom w:val="0"/>
                      <w:divBdr>
                        <w:top w:val="none" w:sz="0" w:space="0" w:color="auto"/>
                        <w:left w:val="none" w:sz="0" w:space="0" w:color="auto"/>
                        <w:bottom w:val="none" w:sz="0" w:space="0" w:color="auto"/>
                        <w:right w:val="none" w:sz="0" w:space="0" w:color="auto"/>
                      </w:divBdr>
                    </w:div>
                  </w:divsChild>
                </w:div>
                <w:div w:id="1704557812">
                  <w:marLeft w:val="0"/>
                  <w:marRight w:val="0"/>
                  <w:marTop w:val="0"/>
                  <w:marBottom w:val="0"/>
                  <w:divBdr>
                    <w:top w:val="none" w:sz="0" w:space="0" w:color="auto"/>
                    <w:left w:val="none" w:sz="0" w:space="0" w:color="auto"/>
                    <w:bottom w:val="none" w:sz="0" w:space="0" w:color="auto"/>
                    <w:right w:val="none" w:sz="0" w:space="0" w:color="auto"/>
                  </w:divBdr>
                  <w:divsChild>
                    <w:div w:id="637497578">
                      <w:marLeft w:val="0"/>
                      <w:marRight w:val="0"/>
                      <w:marTop w:val="0"/>
                      <w:marBottom w:val="0"/>
                      <w:divBdr>
                        <w:top w:val="none" w:sz="0" w:space="0" w:color="auto"/>
                        <w:left w:val="none" w:sz="0" w:space="0" w:color="auto"/>
                        <w:bottom w:val="none" w:sz="0" w:space="0" w:color="auto"/>
                        <w:right w:val="none" w:sz="0" w:space="0" w:color="auto"/>
                      </w:divBdr>
                    </w:div>
                  </w:divsChild>
                </w:div>
                <w:div w:id="1786464806">
                  <w:marLeft w:val="0"/>
                  <w:marRight w:val="0"/>
                  <w:marTop w:val="0"/>
                  <w:marBottom w:val="0"/>
                  <w:divBdr>
                    <w:top w:val="none" w:sz="0" w:space="0" w:color="auto"/>
                    <w:left w:val="none" w:sz="0" w:space="0" w:color="auto"/>
                    <w:bottom w:val="none" w:sz="0" w:space="0" w:color="auto"/>
                    <w:right w:val="none" w:sz="0" w:space="0" w:color="auto"/>
                  </w:divBdr>
                  <w:divsChild>
                    <w:div w:id="1040865559">
                      <w:marLeft w:val="0"/>
                      <w:marRight w:val="0"/>
                      <w:marTop w:val="0"/>
                      <w:marBottom w:val="0"/>
                      <w:divBdr>
                        <w:top w:val="none" w:sz="0" w:space="0" w:color="auto"/>
                        <w:left w:val="none" w:sz="0" w:space="0" w:color="auto"/>
                        <w:bottom w:val="none" w:sz="0" w:space="0" w:color="auto"/>
                        <w:right w:val="none" w:sz="0" w:space="0" w:color="auto"/>
                      </w:divBdr>
                    </w:div>
                  </w:divsChild>
                </w:div>
                <w:div w:id="1795053216">
                  <w:marLeft w:val="0"/>
                  <w:marRight w:val="0"/>
                  <w:marTop w:val="0"/>
                  <w:marBottom w:val="0"/>
                  <w:divBdr>
                    <w:top w:val="none" w:sz="0" w:space="0" w:color="auto"/>
                    <w:left w:val="none" w:sz="0" w:space="0" w:color="auto"/>
                    <w:bottom w:val="none" w:sz="0" w:space="0" w:color="auto"/>
                    <w:right w:val="none" w:sz="0" w:space="0" w:color="auto"/>
                  </w:divBdr>
                  <w:divsChild>
                    <w:div w:id="322589538">
                      <w:marLeft w:val="0"/>
                      <w:marRight w:val="0"/>
                      <w:marTop w:val="0"/>
                      <w:marBottom w:val="0"/>
                      <w:divBdr>
                        <w:top w:val="none" w:sz="0" w:space="0" w:color="auto"/>
                        <w:left w:val="none" w:sz="0" w:space="0" w:color="auto"/>
                        <w:bottom w:val="none" w:sz="0" w:space="0" w:color="auto"/>
                        <w:right w:val="none" w:sz="0" w:space="0" w:color="auto"/>
                      </w:divBdr>
                    </w:div>
                    <w:div w:id="403380148">
                      <w:marLeft w:val="0"/>
                      <w:marRight w:val="0"/>
                      <w:marTop w:val="0"/>
                      <w:marBottom w:val="0"/>
                      <w:divBdr>
                        <w:top w:val="none" w:sz="0" w:space="0" w:color="auto"/>
                        <w:left w:val="none" w:sz="0" w:space="0" w:color="auto"/>
                        <w:bottom w:val="none" w:sz="0" w:space="0" w:color="auto"/>
                        <w:right w:val="none" w:sz="0" w:space="0" w:color="auto"/>
                      </w:divBdr>
                    </w:div>
                    <w:div w:id="1202205168">
                      <w:marLeft w:val="0"/>
                      <w:marRight w:val="0"/>
                      <w:marTop w:val="0"/>
                      <w:marBottom w:val="0"/>
                      <w:divBdr>
                        <w:top w:val="none" w:sz="0" w:space="0" w:color="auto"/>
                        <w:left w:val="none" w:sz="0" w:space="0" w:color="auto"/>
                        <w:bottom w:val="none" w:sz="0" w:space="0" w:color="auto"/>
                        <w:right w:val="none" w:sz="0" w:space="0" w:color="auto"/>
                      </w:divBdr>
                    </w:div>
                    <w:div w:id="1756244945">
                      <w:marLeft w:val="0"/>
                      <w:marRight w:val="0"/>
                      <w:marTop w:val="0"/>
                      <w:marBottom w:val="0"/>
                      <w:divBdr>
                        <w:top w:val="none" w:sz="0" w:space="0" w:color="auto"/>
                        <w:left w:val="none" w:sz="0" w:space="0" w:color="auto"/>
                        <w:bottom w:val="none" w:sz="0" w:space="0" w:color="auto"/>
                        <w:right w:val="none" w:sz="0" w:space="0" w:color="auto"/>
                      </w:divBdr>
                    </w:div>
                    <w:div w:id="1819414089">
                      <w:marLeft w:val="0"/>
                      <w:marRight w:val="0"/>
                      <w:marTop w:val="0"/>
                      <w:marBottom w:val="0"/>
                      <w:divBdr>
                        <w:top w:val="none" w:sz="0" w:space="0" w:color="auto"/>
                        <w:left w:val="none" w:sz="0" w:space="0" w:color="auto"/>
                        <w:bottom w:val="none" w:sz="0" w:space="0" w:color="auto"/>
                        <w:right w:val="none" w:sz="0" w:space="0" w:color="auto"/>
                      </w:divBdr>
                    </w:div>
                  </w:divsChild>
                </w:div>
                <w:div w:id="1946887424">
                  <w:marLeft w:val="0"/>
                  <w:marRight w:val="0"/>
                  <w:marTop w:val="0"/>
                  <w:marBottom w:val="0"/>
                  <w:divBdr>
                    <w:top w:val="none" w:sz="0" w:space="0" w:color="auto"/>
                    <w:left w:val="none" w:sz="0" w:space="0" w:color="auto"/>
                    <w:bottom w:val="none" w:sz="0" w:space="0" w:color="auto"/>
                    <w:right w:val="none" w:sz="0" w:space="0" w:color="auto"/>
                  </w:divBdr>
                  <w:divsChild>
                    <w:div w:id="204367591">
                      <w:marLeft w:val="0"/>
                      <w:marRight w:val="0"/>
                      <w:marTop w:val="0"/>
                      <w:marBottom w:val="0"/>
                      <w:divBdr>
                        <w:top w:val="none" w:sz="0" w:space="0" w:color="auto"/>
                        <w:left w:val="none" w:sz="0" w:space="0" w:color="auto"/>
                        <w:bottom w:val="none" w:sz="0" w:space="0" w:color="auto"/>
                        <w:right w:val="none" w:sz="0" w:space="0" w:color="auto"/>
                      </w:divBdr>
                    </w:div>
                    <w:div w:id="222062085">
                      <w:marLeft w:val="0"/>
                      <w:marRight w:val="0"/>
                      <w:marTop w:val="0"/>
                      <w:marBottom w:val="0"/>
                      <w:divBdr>
                        <w:top w:val="none" w:sz="0" w:space="0" w:color="auto"/>
                        <w:left w:val="none" w:sz="0" w:space="0" w:color="auto"/>
                        <w:bottom w:val="none" w:sz="0" w:space="0" w:color="auto"/>
                        <w:right w:val="none" w:sz="0" w:space="0" w:color="auto"/>
                      </w:divBdr>
                    </w:div>
                    <w:div w:id="1166284967">
                      <w:marLeft w:val="0"/>
                      <w:marRight w:val="0"/>
                      <w:marTop w:val="0"/>
                      <w:marBottom w:val="0"/>
                      <w:divBdr>
                        <w:top w:val="none" w:sz="0" w:space="0" w:color="auto"/>
                        <w:left w:val="none" w:sz="0" w:space="0" w:color="auto"/>
                        <w:bottom w:val="none" w:sz="0" w:space="0" w:color="auto"/>
                        <w:right w:val="none" w:sz="0" w:space="0" w:color="auto"/>
                      </w:divBdr>
                    </w:div>
                    <w:div w:id="1555504931">
                      <w:marLeft w:val="0"/>
                      <w:marRight w:val="0"/>
                      <w:marTop w:val="0"/>
                      <w:marBottom w:val="0"/>
                      <w:divBdr>
                        <w:top w:val="none" w:sz="0" w:space="0" w:color="auto"/>
                        <w:left w:val="none" w:sz="0" w:space="0" w:color="auto"/>
                        <w:bottom w:val="none" w:sz="0" w:space="0" w:color="auto"/>
                        <w:right w:val="none" w:sz="0" w:space="0" w:color="auto"/>
                      </w:divBdr>
                    </w:div>
                    <w:div w:id="1592012222">
                      <w:marLeft w:val="0"/>
                      <w:marRight w:val="0"/>
                      <w:marTop w:val="0"/>
                      <w:marBottom w:val="0"/>
                      <w:divBdr>
                        <w:top w:val="none" w:sz="0" w:space="0" w:color="auto"/>
                        <w:left w:val="none" w:sz="0" w:space="0" w:color="auto"/>
                        <w:bottom w:val="none" w:sz="0" w:space="0" w:color="auto"/>
                        <w:right w:val="none" w:sz="0" w:space="0" w:color="auto"/>
                      </w:divBdr>
                    </w:div>
                    <w:div w:id="1665620313">
                      <w:marLeft w:val="0"/>
                      <w:marRight w:val="0"/>
                      <w:marTop w:val="0"/>
                      <w:marBottom w:val="0"/>
                      <w:divBdr>
                        <w:top w:val="none" w:sz="0" w:space="0" w:color="auto"/>
                        <w:left w:val="none" w:sz="0" w:space="0" w:color="auto"/>
                        <w:bottom w:val="none" w:sz="0" w:space="0" w:color="auto"/>
                        <w:right w:val="none" w:sz="0" w:space="0" w:color="auto"/>
                      </w:divBdr>
                    </w:div>
                    <w:div w:id="2008821406">
                      <w:marLeft w:val="0"/>
                      <w:marRight w:val="0"/>
                      <w:marTop w:val="0"/>
                      <w:marBottom w:val="0"/>
                      <w:divBdr>
                        <w:top w:val="none" w:sz="0" w:space="0" w:color="auto"/>
                        <w:left w:val="none" w:sz="0" w:space="0" w:color="auto"/>
                        <w:bottom w:val="none" w:sz="0" w:space="0" w:color="auto"/>
                        <w:right w:val="none" w:sz="0" w:space="0" w:color="auto"/>
                      </w:divBdr>
                    </w:div>
                  </w:divsChild>
                </w:div>
                <w:div w:id="2008435602">
                  <w:marLeft w:val="0"/>
                  <w:marRight w:val="0"/>
                  <w:marTop w:val="0"/>
                  <w:marBottom w:val="0"/>
                  <w:divBdr>
                    <w:top w:val="none" w:sz="0" w:space="0" w:color="auto"/>
                    <w:left w:val="none" w:sz="0" w:space="0" w:color="auto"/>
                    <w:bottom w:val="none" w:sz="0" w:space="0" w:color="auto"/>
                    <w:right w:val="none" w:sz="0" w:space="0" w:color="auto"/>
                  </w:divBdr>
                  <w:divsChild>
                    <w:div w:id="179121558">
                      <w:marLeft w:val="0"/>
                      <w:marRight w:val="0"/>
                      <w:marTop w:val="0"/>
                      <w:marBottom w:val="0"/>
                      <w:divBdr>
                        <w:top w:val="none" w:sz="0" w:space="0" w:color="auto"/>
                        <w:left w:val="none" w:sz="0" w:space="0" w:color="auto"/>
                        <w:bottom w:val="none" w:sz="0" w:space="0" w:color="auto"/>
                        <w:right w:val="none" w:sz="0" w:space="0" w:color="auto"/>
                      </w:divBdr>
                    </w:div>
                  </w:divsChild>
                </w:div>
                <w:div w:id="2073501561">
                  <w:marLeft w:val="0"/>
                  <w:marRight w:val="0"/>
                  <w:marTop w:val="0"/>
                  <w:marBottom w:val="0"/>
                  <w:divBdr>
                    <w:top w:val="none" w:sz="0" w:space="0" w:color="auto"/>
                    <w:left w:val="none" w:sz="0" w:space="0" w:color="auto"/>
                    <w:bottom w:val="none" w:sz="0" w:space="0" w:color="auto"/>
                    <w:right w:val="none" w:sz="0" w:space="0" w:color="auto"/>
                  </w:divBdr>
                  <w:divsChild>
                    <w:div w:id="1439640362">
                      <w:marLeft w:val="0"/>
                      <w:marRight w:val="0"/>
                      <w:marTop w:val="0"/>
                      <w:marBottom w:val="0"/>
                      <w:divBdr>
                        <w:top w:val="none" w:sz="0" w:space="0" w:color="auto"/>
                        <w:left w:val="none" w:sz="0" w:space="0" w:color="auto"/>
                        <w:bottom w:val="none" w:sz="0" w:space="0" w:color="auto"/>
                        <w:right w:val="none" w:sz="0" w:space="0" w:color="auto"/>
                      </w:divBdr>
                    </w:div>
                    <w:div w:id="1532835726">
                      <w:marLeft w:val="0"/>
                      <w:marRight w:val="0"/>
                      <w:marTop w:val="0"/>
                      <w:marBottom w:val="0"/>
                      <w:divBdr>
                        <w:top w:val="none" w:sz="0" w:space="0" w:color="auto"/>
                        <w:left w:val="none" w:sz="0" w:space="0" w:color="auto"/>
                        <w:bottom w:val="none" w:sz="0" w:space="0" w:color="auto"/>
                        <w:right w:val="none" w:sz="0" w:space="0" w:color="auto"/>
                      </w:divBdr>
                    </w:div>
                  </w:divsChild>
                </w:div>
                <w:div w:id="2122021555">
                  <w:marLeft w:val="0"/>
                  <w:marRight w:val="0"/>
                  <w:marTop w:val="0"/>
                  <w:marBottom w:val="0"/>
                  <w:divBdr>
                    <w:top w:val="none" w:sz="0" w:space="0" w:color="auto"/>
                    <w:left w:val="none" w:sz="0" w:space="0" w:color="auto"/>
                    <w:bottom w:val="none" w:sz="0" w:space="0" w:color="auto"/>
                    <w:right w:val="none" w:sz="0" w:space="0" w:color="auto"/>
                  </w:divBdr>
                  <w:divsChild>
                    <w:div w:id="8731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50534">
          <w:marLeft w:val="0"/>
          <w:marRight w:val="0"/>
          <w:marTop w:val="0"/>
          <w:marBottom w:val="0"/>
          <w:divBdr>
            <w:top w:val="none" w:sz="0" w:space="0" w:color="auto"/>
            <w:left w:val="none" w:sz="0" w:space="0" w:color="auto"/>
            <w:bottom w:val="none" w:sz="0" w:space="0" w:color="auto"/>
            <w:right w:val="none" w:sz="0" w:space="0" w:color="auto"/>
          </w:divBdr>
        </w:div>
        <w:div w:id="1763136655">
          <w:marLeft w:val="0"/>
          <w:marRight w:val="0"/>
          <w:marTop w:val="0"/>
          <w:marBottom w:val="0"/>
          <w:divBdr>
            <w:top w:val="none" w:sz="0" w:space="0" w:color="auto"/>
            <w:left w:val="none" w:sz="0" w:space="0" w:color="auto"/>
            <w:bottom w:val="none" w:sz="0" w:space="0" w:color="auto"/>
            <w:right w:val="none" w:sz="0" w:space="0" w:color="auto"/>
          </w:divBdr>
        </w:div>
        <w:div w:id="1926183387">
          <w:marLeft w:val="0"/>
          <w:marRight w:val="0"/>
          <w:marTop w:val="0"/>
          <w:marBottom w:val="0"/>
          <w:divBdr>
            <w:top w:val="none" w:sz="0" w:space="0" w:color="auto"/>
            <w:left w:val="none" w:sz="0" w:space="0" w:color="auto"/>
            <w:bottom w:val="none" w:sz="0" w:space="0" w:color="auto"/>
            <w:right w:val="none" w:sz="0" w:space="0" w:color="auto"/>
          </w:divBdr>
        </w:div>
      </w:divsChild>
    </w:div>
    <w:div w:id="633557259">
      <w:bodyDiv w:val="1"/>
      <w:marLeft w:val="0"/>
      <w:marRight w:val="0"/>
      <w:marTop w:val="0"/>
      <w:marBottom w:val="0"/>
      <w:divBdr>
        <w:top w:val="none" w:sz="0" w:space="0" w:color="auto"/>
        <w:left w:val="none" w:sz="0" w:space="0" w:color="auto"/>
        <w:bottom w:val="none" w:sz="0" w:space="0" w:color="auto"/>
        <w:right w:val="none" w:sz="0" w:space="0" w:color="auto"/>
      </w:divBdr>
      <w:divsChild>
        <w:div w:id="4794389">
          <w:marLeft w:val="0"/>
          <w:marRight w:val="0"/>
          <w:marTop w:val="0"/>
          <w:marBottom w:val="0"/>
          <w:divBdr>
            <w:top w:val="none" w:sz="0" w:space="0" w:color="auto"/>
            <w:left w:val="none" w:sz="0" w:space="0" w:color="auto"/>
            <w:bottom w:val="none" w:sz="0" w:space="0" w:color="auto"/>
            <w:right w:val="none" w:sz="0" w:space="0" w:color="auto"/>
          </w:divBdr>
        </w:div>
        <w:div w:id="28847840">
          <w:marLeft w:val="0"/>
          <w:marRight w:val="0"/>
          <w:marTop w:val="0"/>
          <w:marBottom w:val="0"/>
          <w:divBdr>
            <w:top w:val="none" w:sz="0" w:space="0" w:color="auto"/>
            <w:left w:val="none" w:sz="0" w:space="0" w:color="auto"/>
            <w:bottom w:val="none" w:sz="0" w:space="0" w:color="auto"/>
            <w:right w:val="none" w:sz="0" w:space="0" w:color="auto"/>
          </w:divBdr>
        </w:div>
        <w:div w:id="388497481">
          <w:marLeft w:val="0"/>
          <w:marRight w:val="0"/>
          <w:marTop w:val="0"/>
          <w:marBottom w:val="0"/>
          <w:divBdr>
            <w:top w:val="none" w:sz="0" w:space="0" w:color="auto"/>
            <w:left w:val="none" w:sz="0" w:space="0" w:color="auto"/>
            <w:bottom w:val="none" w:sz="0" w:space="0" w:color="auto"/>
            <w:right w:val="none" w:sz="0" w:space="0" w:color="auto"/>
          </w:divBdr>
        </w:div>
        <w:div w:id="429590578">
          <w:marLeft w:val="0"/>
          <w:marRight w:val="0"/>
          <w:marTop w:val="0"/>
          <w:marBottom w:val="0"/>
          <w:divBdr>
            <w:top w:val="none" w:sz="0" w:space="0" w:color="auto"/>
            <w:left w:val="none" w:sz="0" w:space="0" w:color="auto"/>
            <w:bottom w:val="none" w:sz="0" w:space="0" w:color="auto"/>
            <w:right w:val="none" w:sz="0" w:space="0" w:color="auto"/>
          </w:divBdr>
        </w:div>
        <w:div w:id="450393374">
          <w:marLeft w:val="0"/>
          <w:marRight w:val="0"/>
          <w:marTop w:val="0"/>
          <w:marBottom w:val="0"/>
          <w:divBdr>
            <w:top w:val="none" w:sz="0" w:space="0" w:color="auto"/>
            <w:left w:val="none" w:sz="0" w:space="0" w:color="auto"/>
            <w:bottom w:val="none" w:sz="0" w:space="0" w:color="auto"/>
            <w:right w:val="none" w:sz="0" w:space="0" w:color="auto"/>
          </w:divBdr>
        </w:div>
        <w:div w:id="573131058">
          <w:marLeft w:val="0"/>
          <w:marRight w:val="0"/>
          <w:marTop w:val="0"/>
          <w:marBottom w:val="0"/>
          <w:divBdr>
            <w:top w:val="none" w:sz="0" w:space="0" w:color="auto"/>
            <w:left w:val="none" w:sz="0" w:space="0" w:color="auto"/>
            <w:bottom w:val="none" w:sz="0" w:space="0" w:color="auto"/>
            <w:right w:val="none" w:sz="0" w:space="0" w:color="auto"/>
          </w:divBdr>
        </w:div>
        <w:div w:id="628633207">
          <w:marLeft w:val="0"/>
          <w:marRight w:val="0"/>
          <w:marTop w:val="0"/>
          <w:marBottom w:val="0"/>
          <w:divBdr>
            <w:top w:val="none" w:sz="0" w:space="0" w:color="auto"/>
            <w:left w:val="none" w:sz="0" w:space="0" w:color="auto"/>
            <w:bottom w:val="none" w:sz="0" w:space="0" w:color="auto"/>
            <w:right w:val="none" w:sz="0" w:space="0" w:color="auto"/>
          </w:divBdr>
        </w:div>
        <w:div w:id="948774906">
          <w:marLeft w:val="0"/>
          <w:marRight w:val="0"/>
          <w:marTop w:val="0"/>
          <w:marBottom w:val="0"/>
          <w:divBdr>
            <w:top w:val="none" w:sz="0" w:space="0" w:color="auto"/>
            <w:left w:val="none" w:sz="0" w:space="0" w:color="auto"/>
            <w:bottom w:val="none" w:sz="0" w:space="0" w:color="auto"/>
            <w:right w:val="none" w:sz="0" w:space="0" w:color="auto"/>
          </w:divBdr>
        </w:div>
        <w:div w:id="1026492084">
          <w:marLeft w:val="0"/>
          <w:marRight w:val="0"/>
          <w:marTop w:val="0"/>
          <w:marBottom w:val="0"/>
          <w:divBdr>
            <w:top w:val="none" w:sz="0" w:space="0" w:color="auto"/>
            <w:left w:val="none" w:sz="0" w:space="0" w:color="auto"/>
            <w:bottom w:val="none" w:sz="0" w:space="0" w:color="auto"/>
            <w:right w:val="none" w:sz="0" w:space="0" w:color="auto"/>
          </w:divBdr>
        </w:div>
        <w:div w:id="1049843082">
          <w:marLeft w:val="0"/>
          <w:marRight w:val="0"/>
          <w:marTop w:val="0"/>
          <w:marBottom w:val="0"/>
          <w:divBdr>
            <w:top w:val="none" w:sz="0" w:space="0" w:color="auto"/>
            <w:left w:val="none" w:sz="0" w:space="0" w:color="auto"/>
            <w:bottom w:val="none" w:sz="0" w:space="0" w:color="auto"/>
            <w:right w:val="none" w:sz="0" w:space="0" w:color="auto"/>
          </w:divBdr>
          <w:divsChild>
            <w:div w:id="2072534157">
              <w:marLeft w:val="-75"/>
              <w:marRight w:val="0"/>
              <w:marTop w:val="30"/>
              <w:marBottom w:val="30"/>
              <w:divBdr>
                <w:top w:val="none" w:sz="0" w:space="0" w:color="auto"/>
                <w:left w:val="none" w:sz="0" w:space="0" w:color="auto"/>
                <w:bottom w:val="none" w:sz="0" w:space="0" w:color="auto"/>
                <w:right w:val="none" w:sz="0" w:space="0" w:color="auto"/>
              </w:divBdr>
              <w:divsChild>
                <w:div w:id="3287821">
                  <w:marLeft w:val="0"/>
                  <w:marRight w:val="0"/>
                  <w:marTop w:val="0"/>
                  <w:marBottom w:val="0"/>
                  <w:divBdr>
                    <w:top w:val="none" w:sz="0" w:space="0" w:color="auto"/>
                    <w:left w:val="none" w:sz="0" w:space="0" w:color="auto"/>
                    <w:bottom w:val="none" w:sz="0" w:space="0" w:color="auto"/>
                    <w:right w:val="none" w:sz="0" w:space="0" w:color="auto"/>
                  </w:divBdr>
                  <w:divsChild>
                    <w:div w:id="480006460">
                      <w:marLeft w:val="0"/>
                      <w:marRight w:val="0"/>
                      <w:marTop w:val="0"/>
                      <w:marBottom w:val="0"/>
                      <w:divBdr>
                        <w:top w:val="none" w:sz="0" w:space="0" w:color="auto"/>
                        <w:left w:val="none" w:sz="0" w:space="0" w:color="auto"/>
                        <w:bottom w:val="none" w:sz="0" w:space="0" w:color="auto"/>
                        <w:right w:val="none" w:sz="0" w:space="0" w:color="auto"/>
                      </w:divBdr>
                    </w:div>
                  </w:divsChild>
                </w:div>
                <w:div w:id="14811409">
                  <w:marLeft w:val="0"/>
                  <w:marRight w:val="0"/>
                  <w:marTop w:val="0"/>
                  <w:marBottom w:val="0"/>
                  <w:divBdr>
                    <w:top w:val="none" w:sz="0" w:space="0" w:color="auto"/>
                    <w:left w:val="none" w:sz="0" w:space="0" w:color="auto"/>
                    <w:bottom w:val="none" w:sz="0" w:space="0" w:color="auto"/>
                    <w:right w:val="none" w:sz="0" w:space="0" w:color="auto"/>
                  </w:divBdr>
                  <w:divsChild>
                    <w:div w:id="390731437">
                      <w:marLeft w:val="0"/>
                      <w:marRight w:val="0"/>
                      <w:marTop w:val="0"/>
                      <w:marBottom w:val="0"/>
                      <w:divBdr>
                        <w:top w:val="none" w:sz="0" w:space="0" w:color="auto"/>
                        <w:left w:val="none" w:sz="0" w:space="0" w:color="auto"/>
                        <w:bottom w:val="none" w:sz="0" w:space="0" w:color="auto"/>
                        <w:right w:val="none" w:sz="0" w:space="0" w:color="auto"/>
                      </w:divBdr>
                    </w:div>
                  </w:divsChild>
                </w:div>
                <w:div w:id="391124074">
                  <w:marLeft w:val="0"/>
                  <w:marRight w:val="0"/>
                  <w:marTop w:val="0"/>
                  <w:marBottom w:val="0"/>
                  <w:divBdr>
                    <w:top w:val="none" w:sz="0" w:space="0" w:color="auto"/>
                    <w:left w:val="none" w:sz="0" w:space="0" w:color="auto"/>
                    <w:bottom w:val="none" w:sz="0" w:space="0" w:color="auto"/>
                    <w:right w:val="none" w:sz="0" w:space="0" w:color="auto"/>
                  </w:divBdr>
                  <w:divsChild>
                    <w:div w:id="881862075">
                      <w:marLeft w:val="0"/>
                      <w:marRight w:val="0"/>
                      <w:marTop w:val="0"/>
                      <w:marBottom w:val="0"/>
                      <w:divBdr>
                        <w:top w:val="none" w:sz="0" w:space="0" w:color="auto"/>
                        <w:left w:val="none" w:sz="0" w:space="0" w:color="auto"/>
                        <w:bottom w:val="none" w:sz="0" w:space="0" w:color="auto"/>
                        <w:right w:val="none" w:sz="0" w:space="0" w:color="auto"/>
                      </w:divBdr>
                    </w:div>
                  </w:divsChild>
                </w:div>
                <w:div w:id="409545458">
                  <w:marLeft w:val="0"/>
                  <w:marRight w:val="0"/>
                  <w:marTop w:val="0"/>
                  <w:marBottom w:val="0"/>
                  <w:divBdr>
                    <w:top w:val="none" w:sz="0" w:space="0" w:color="auto"/>
                    <w:left w:val="none" w:sz="0" w:space="0" w:color="auto"/>
                    <w:bottom w:val="none" w:sz="0" w:space="0" w:color="auto"/>
                    <w:right w:val="none" w:sz="0" w:space="0" w:color="auto"/>
                  </w:divBdr>
                  <w:divsChild>
                    <w:div w:id="1223953236">
                      <w:marLeft w:val="0"/>
                      <w:marRight w:val="0"/>
                      <w:marTop w:val="0"/>
                      <w:marBottom w:val="0"/>
                      <w:divBdr>
                        <w:top w:val="none" w:sz="0" w:space="0" w:color="auto"/>
                        <w:left w:val="none" w:sz="0" w:space="0" w:color="auto"/>
                        <w:bottom w:val="none" w:sz="0" w:space="0" w:color="auto"/>
                        <w:right w:val="none" w:sz="0" w:space="0" w:color="auto"/>
                      </w:divBdr>
                    </w:div>
                  </w:divsChild>
                </w:div>
                <w:div w:id="414476150">
                  <w:marLeft w:val="0"/>
                  <w:marRight w:val="0"/>
                  <w:marTop w:val="0"/>
                  <w:marBottom w:val="0"/>
                  <w:divBdr>
                    <w:top w:val="none" w:sz="0" w:space="0" w:color="auto"/>
                    <w:left w:val="none" w:sz="0" w:space="0" w:color="auto"/>
                    <w:bottom w:val="none" w:sz="0" w:space="0" w:color="auto"/>
                    <w:right w:val="none" w:sz="0" w:space="0" w:color="auto"/>
                  </w:divBdr>
                  <w:divsChild>
                    <w:div w:id="855656690">
                      <w:marLeft w:val="0"/>
                      <w:marRight w:val="0"/>
                      <w:marTop w:val="0"/>
                      <w:marBottom w:val="0"/>
                      <w:divBdr>
                        <w:top w:val="none" w:sz="0" w:space="0" w:color="auto"/>
                        <w:left w:val="none" w:sz="0" w:space="0" w:color="auto"/>
                        <w:bottom w:val="none" w:sz="0" w:space="0" w:color="auto"/>
                        <w:right w:val="none" w:sz="0" w:space="0" w:color="auto"/>
                      </w:divBdr>
                    </w:div>
                  </w:divsChild>
                </w:div>
                <w:div w:id="508259236">
                  <w:marLeft w:val="0"/>
                  <w:marRight w:val="0"/>
                  <w:marTop w:val="0"/>
                  <w:marBottom w:val="0"/>
                  <w:divBdr>
                    <w:top w:val="none" w:sz="0" w:space="0" w:color="auto"/>
                    <w:left w:val="none" w:sz="0" w:space="0" w:color="auto"/>
                    <w:bottom w:val="none" w:sz="0" w:space="0" w:color="auto"/>
                    <w:right w:val="none" w:sz="0" w:space="0" w:color="auto"/>
                  </w:divBdr>
                  <w:divsChild>
                    <w:div w:id="675612963">
                      <w:marLeft w:val="0"/>
                      <w:marRight w:val="0"/>
                      <w:marTop w:val="0"/>
                      <w:marBottom w:val="0"/>
                      <w:divBdr>
                        <w:top w:val="none" w:sz="0" w:space="0" w:color="auto"/>
                        <w:left w:val="none" w:sz="0" w:space="0" w:color="auto"/>
                        <w:bottom w:val="none" w:sz="0" w:space="0" w:color="auto"/>
                        <w:right w:val="none" w:sz="0" w:space="0" w:color="auto"/>
                      </w:divBdr>
                    </w:div>
                  </w:divsChild>
                </w:div>
                <w:div w:id="546768768">
                  <w:marLeft w:val="0"/>
                  <w:marRight w:val="0"/>
                  <w:marTop w:val="0"/>
                  <w:marBottom w:val="0"/>
                  <w:divBdr>
                    <w:top w:val="none" w:sz="0" w:space="0" w:color="auto"/>
                    <w:left w:val="none" w:sz="0" w:space="0" w:color="auto"/>
                    <w:bottom w:val="none" w:sz="0" w:space="0" w:color="auto"/>
                    <w:right w:val="none" w:sz="0" w:space="0" w:color="auto"/>
                  </w:divBdr>
                  <w:divsChild>
                    <w:div w:id="179589462">
                      <w:marLeft w:val="0"/>
                      <w:marRight w:val="0"/>
                      <w:marTop w:val="0"/>
                      <w:marBottom w:val="0"/>
                      <w:divBdr>
                        <w:top w:val="none" w:sz="0" w:space="0" w:color="auto"/>
                        <w:left w:val="none" w:sz="0" w:space="0" w:color="auto"/>
                        <w:bottom w:val="none" w:sz="0" w:space="0" w:color="auto"/>
                        <w:right w:val="none" w:sz="0" w:space="0" w:color="auto"/>
                      </w:divBdr>
                    </w:div>
                    <w:div w:id="813326845">
                      <w:marLeft w:val="0"/>
                      <w:marRight w:val="0"/>
                      <w:marTop w:val="0"/>
                      <w:marBottom w:val="0"/>
                      <w:divBdr>
                        <w:top w:val="none" w:sz="0" w:space="0" w:color="auto"/>
                        <w:left w:val="none" w:sz="0" w:space="0" w:color="auto"/>
                        <w:bottom w:val="none" w:sz="0" w:space="0" w:color="auto"/>
                        <w:right w:val="none" w:sz="0" w:space="0" w:color="auto"/>
                      </w:divBdr>
                    </w:div>
                    <w:div w:id="957493272">
                      <w:marLeft w:val="0"/>
                      <w:marRight w:val="0"/>
                      <w:marTop w:val="0"/>
                      <w:marBottom w:val="0"/>
                      <w:divBdr>
                        <w:top w:val="none" w:sz="0" w:space="0" w:color="auto"/>
                        <w:left w:val="none" w:sz="0" w:space="0" w:color="auto"/>
                        <w:bottom w:val="none" w:sz="0" w:space="0" w:color="auto"/>
                        <w:right w:val="none" w:sz="0" w:space="0" w:color="auto"/>
                      </w:divBdr>
                    </w:div>
                    <w:div w:id="1012609788">
                      <w:marLeft w:val="0"/>
                      <w:marRight w:val="0"/>
                      <w:marTop w:val="0"/>
                      <w:marBottom w:val="0"/>
                      <w:divBdr>
                        <w:top w:val="none" w:sz="0" w:space="0" w:color="auto"/>
                        <w:left w:val="none" w:sz="0" w:space="0" w:color="auto"/>
                        <w:bottom w:val="none" w:sz="0" w:space="0" w:color="auto"/>
                        <w:right w:val="none" w:sz="0" w:space="0" w:color="auto"/>
                      </w:divBdr>
                    </w:div>
                    <w:div w:id="1146816640">
                      <w:marLeft w:val="0"/>
                      <w:marRight w:val="0"/>
                      <w:marTop w:val="0"/>
                      <w:marBottom w:val="0"/>
                      <w:divBdr>
                        <w:top w:val="none" w:sz="0" w:space="0" w:color="auto"/>
                        <w:left w:val="none" w:sz="0" w:space="0" w:color="auto"/>
                        <w:bottom w:val="none" w:sz="0" w:space="0" w:color="auto"/>
                        <w:right w:val="none" w:sz="0" w:space="0" w:color="auto"/>
                      </w:divBdr>
                    </w:div>
                    <w:div w:id="2019574308">
                      <w:marLeft w:val="0"/>
                      <w:marRight w:val="0"/>
                      <w:marTop w:val="0"/>
                      <w:marBottom w:val="0"/>
                      <w:divBdr>
                        <w:top w:val="none" w:sz="0" w:space="0" w:color="auto"/>
                        <w:left w:val="none" w:sz="0" w:space="0" w:color="auto"/>
                        <w:bottom w:val="none" w:sz="0" w:space="0" w:color="auto"/>
                        <w:right w:val="none" w:sz="0" w:space="0" w:color="auto"/>
                      </w:divBdr>
                    </w:div>
                    <w:div w:id="2124838565">
                      <w:marLeft w:val="0"/>
                      <w:marRight w:val="0"/>
                      <w:marTop w:val="0"/>
                      <w:marBottom w:val="0"/>
                      <w:divBdr>
                        <w:top w:val="none" w:sz="0" w:space="0" w:color="auto"/>
                        <w:left w:val="none" w:sz="0" w:space="0" w:color="auto"/>
                        <w:bottom w:val="none" w:sz="0" w:space="0" w:color="auto"/>
                        <w:right w:val="none" w:sz="0" w:space="0" w:color="auto"/>
                      </w:divBdr>
                    </w:div>
                  </w:divsChild>
                </w:div>
                <w:div w:id="599682401">
                  <w:marLeft w:val="0"/>
                  <w:marRight w:val="0"/>
                  <w:marTop w:val="0"/>
                  <w:marBottom w:val="0"/>
                  <w:divBdr>
                    <w:top w:val="none" w:sz="0" w:space="0" w:color="auto"/>
                    <w:left w:val="none" w:sz="0" w:space="0" w:color="auto"/>
                    <w:bottom w:val="none" w:sz="0" w:space="0" w:color="auto"/>
                    <w:right w:val="none" w:sz="0" w:space="0" w:color="auto"/>
                  </w:divBdr>
                  <w:divsChild>
                    <w:div w:id="179467273">
                      <w:marLeft w:val="0"/>
                      <w:marRight w:val="0"/>
                      <w:marTop w:val="0"/>
                      <w:marBottom w:val="0"/>
                      <w:divBdr>
                        <w:top w:val="none" w:sz="0" w:space="0" w:color="auto"/>
                        <w:left w:val="none" w:sz="0" w:space="0" w:color="auto"/>
                        <w:bottom w:val="none" w:sz="0" w:space="0" w:color="auto"/>
                        <w:right w:val="none" w:sz="0" w:space="0" w:color="auto"/>
                      </w:divBdr>
                    </w:div>
                  </w:divsChild>
                </w:div>
                <w:div w:id="601181751">
                  <w:marLeft w:val="0"/>
                  <w:marRight w:val="0"/>
                  <w:marTop w:val="0"/>
                  <w:marBottom w:val="0"/>
                  <w:divBdr>
                    <w:top w:val="none" w:sz="0" w:space="0" w:color="auto"/>
                    <w:left w:val="none" w:sz="0" w:space="0" w:color="auto"/>
                    <w:bottom w:val="none" w:sz="0" w:space="0" w:color="auto"/>
                    <w:right w:val="none" w:sz="0" w:space="0" w:color="auto"/>
                  </w:divBdr>
                  <w:divsChild>
                    <w:div w:id="558517024">
                      <w:marLeft w:val="0"/>
                      <w:marRight w:val="0"/>
                      <w:marTop w:val="0"/>
                      <w:marBottom w:val="0"/>
                      <w:divBdr>
                        <w:top w:val="none" w:sz="0" w:space="0" w:color="auto"/>
                        <w:left w:val="none" w:sz="0" w:space="0" w:color="auto"/>
                        <w:bottom w:val="none" w:sz="0" w:space="0" w:color="auto"/>
                        <w:right w:val="none" w:sz="0" w:space="0" w:color="auto"/>
                      </w:divBdr>
                    </w:div>
                  </w:divsChild>
                </w:div>
                <w:div w:id="618145737">
                  <w:marLeft w:val="0"/>
                  <w:marRight w:val="0"/>
                  <w:marTop w:val="0"/>
                  <w:marBottom w:val="0"/>
                  <w:divBdr>
                    <w:top w:val="none" w:sz="0" w:space="0" w:color="auto"/>
                    <w:left w:val="none" w:sz="0" w:space="0" w:color="auto"/>
                    <w:bottom w:val="none" w:sz="0" w:space="0" w:color="auto"/>
                    <w:right w:val="none" w:sz="0" w:space="0" w:color="auto"/>
                  </w:divBdr>
                  <w:divsChild>
                    <w:div w:id="1968773326">
                      <w:marLeft w:val="0"/>
                      <w:marRight w:val="0"/>
                      <w:marTop w:val="0"/>
                      <w:marBottom w:val="0"/>
                      <w:divBdr>
                        <w:top w:val="none" w:sz="0" w:space="0" w:color="auto"/>
                        <w:left w:val="none" w:sz="0" w:space="0" w:color="auto"/>
                        <w:bottom w:val="none" w:sz="0" w:space="0" w:color="auto"/>
                        <w:right w:val="none" w:sz="0" w:space="0" w:color="auto"/>
                      </w:divBdr>
                    </w:div>
                  </w:divsChild>
                </w:div>
                <w:div w:id="638536000">
                  <w:marLeft w:val="0"/>
                  <w:marRight w:val="0"/>
                  <w:marTop w:val="0"/>
                  <w:marBottom w:val="0"/>
                  <w:divBdr>
                    <w:top w:val="none" w:sz="0" w:space="0" w:color="auto"/>
                    <w:left w:val="none" w:sz="0" w:space="0" w:color="auto"/>
                    <w:bottom w:val="none" w:sz="0" w:space="0" w:color="auto"/>
                    <w:right w:val="none" w:sz="0" w:space="0" w:color="auto"/>
                  </w:divBdr>
                  <w:divsChild>
                    <w:div w:id="1347363466">
                      <w:marLeft w:val="0"/>
                      <w:marRight w:val="0"/>
                      <w:marTop w:val="0"/>
                      <w:marBottom w:val="0"/>
                      <w:divBdr>
                        <w:top w:val="none" w:sz="0" w:space="0" w:color="auto"/>
                        <w:left w:val="none" w:sz="0" w:space="0" w:color="auto"/>
                        <w:bottom w:val="none" w:sz="0" w:space="0" w:color="auto"/>
                        <w:right w:val="none" w:sz="0" w:space="0" w:color="auto"/>
                      </w:divBdr>
                    </w:div>
                  </w:divsChild>
                </w:div>
                <w:div w:id="691684281">
                  <w:marLeft w:val="0"/>
                  <w:marRight w:val="0"/>
                  <w:marTop w:val="0"/>
                  <w:marBottom w:val="0"/>
                  <w:divBdr>
                    <w:top w:val="none" w:sz="0" w:space="0" w:color="auto"/>
                    <w:left w:val="none" w:sz="0" w:space="0" w:color="auto"/>
                    <w:bottom w:val="none" w:sz="0" w:space="0" w:color="auto"/>
                    <w:right w:val="none" w:sz="0" w:space="0" w:color="auto"/>
                  </w:divBdr>
                  <w:divsChild>
                    <w:div w:id="1358238425">
                      <w:marLeft w:val="0"/>
                      <w:marRight w:val="0"/>
                      <w:marTop w:val="0"/>
                      <w:marBottom w:val="0"/>
                      <w:divBdr>
                        <w:top w:val="none" w:sz="0" w:space="0" w:color="auto"/>
                        <w:left w:val="none" w:sz="0" w:space="0" w:color="auto"/>
                        <w:bottom w:val="none" w:sz="0" w:space="0" w:color="auto"/>
                        <w:right w:val="none" w:sz="0" w:space="0" w:color="auto"/>
                      </w:divBdr>
                    </w:div>
                  </w:divsChild>
                </w:div>
                <w:div w:id="706873749">
                  <w:marLeft w:val="0"/>
                  <w:marRight w:val="0"/>
                  <w:marTop w:val="0"/>
                  <w:marBottom w:val="0"/>
                  <w:divBdr>
                    <w:top w:val="none" w:sz="0" w:space="0" w:color="auto"/>
                    <w:left w:val="none" w:sz="0" w:space="0" w:color="auto"/>
                    <w:bottom w:val="none" w:sz="0" w:space="0" w:color="auto"/>
                    <w:right w:val="none" w:sz="0" w:space="0" w:color="auto"/>
                  </w:divBdr>
                  <w:divsChild>
                    <w:div w:id="223109190">
                      <w:marLeft w:val="0"/>
                      <w:marRight w:val="0"/>
                      <w:marTop w:val="0"/>
                      <w:marBottom w:val="0"/>
                      <w:divBdr>
                        <w:top w:val="none" w:sz="0" w:space="0" w:color="auto"/>
                        <w:left w:val="none" w:sz="0" w:space="0" w:color="auto"/>
                        <w:bottom w:val="none" w:sz="0" w:space="0" w:color="auto"/>
                        <w:right w:val="none" w:sz="0" w:space="0" w:color="auto"/>
                      </w:divBdr>
                    </w:div>
                    <w:div w:id="747118474">
                      <w:marLeft w:val="0"/>
                      <w:marRight w:val="0"/>
                      <w:marTop w:val="0"/>
                      <w:marBottom w:val="0"/>
                      <w:divBdr>
                        <w:top w:val="none" w:sz="0" w:space="0" w:color="auto"/>
                        <w:left w:val="none" w:sz="0" w:space="0" w:color="auto"/>
                        <w:bottom w:val="none" w:sz="0" w:space="0" w:color="auto"/>
                        <w:right w:val="none" w:sz="0" w:space="0" w:color="auto"/>
                      </w:divBdr>
                    </w:div>
                    <w:div w:id="1047996617">
                      <w:marLeft w:val="0"/>
                      <w:marRight w:val="0"/>
                      <w:marTop w:val="0"/>
                      <w:marBottom w:val="0"/>
                      <w:divBdr>
                        <w:top w:val="none" w:sz="0" w:space="0" w:color="auto"/>
                        <w:left w:val="none" w:sz="0" w:space="0" w:color="auto"/>
                        <w:bottom w:val="none" w:sz="0" w:space="0" w:color="auto"/>
                        <w:right w:val="none" w:sz="0" w:space="0" w:color="auto"/>
                      </w:divBdr>
                    </w:div>
                    <w:div w:id="1446193709">
                      <w:marLeft w:val="0"/>
                      <w:marRight w:val="0"/>
                      <w:marTop w:val="0"/>
                      <w:marBottom w:val="0"/>
                      <w:divBdr>
                        <w:top w:val="none" w:sz="0" w:space="0" w:color="auto"/>
                        <w:left w:val="none" w:sz="0" w:space="0" w:color="auto"/>
                        <w:bottom w:val="none" w:sz="0" w:space="0" w:color="auto"/>
                        <w:right w:val="none" w:sz="0" w:space="0" w:color="auto"/>
                      </w:divBdr>
                    </w:div>
                    <w:div w:id="1508329960">
                      <w:marLeft w:val="0"/>
                      <w:marRight w:val="0"/>
                      <w:marTop w:val="0"/>
                      <w:marBottom w:val="0"/>
                      <w:divBdr>
                        <w:top w:val="none" w:sz="0" w:space="0" w:color="auto"/>
                        <w:left w:val="none" w:sz="0" w:space="0" w:color="auto"/>
                        <w:bottom w:val="none" w:sz="0" w:space="0" w:color="auto"/>
                        <w:right w:val="none" w:sz="0" w:space="0" w:color="auto"/>
                      </w:divBdr>
                    </w:div>
                    <w:div w:id="2086759259">
                      <w:marLeft w:val="0"/>
                      <w:marRight w:val="0"/>
                      <w:marTop w:val="0"/>
                      <w:marBottom w:val="0"/>
                      <w:divBdr>
                        <w:top w:val="none" w:sz="0" w:space="0" w:color="auto"/>
                        <w:left w:val="none" w:sz="0" w:space="0" w:color="auto"/>
                        <w:bottom w:val="none" w:sz="0" w:space="0" w:color="auto"/>
                        <w:right w:val="none" w:sz="0" w:space="0" w:color="auto"/>
                      </w:divBdr>
                    </w:div>
                    <w:div w:id="2110731872">
                      <w:marLeft w:val="0"/>
                      <w:marRight w:val="0"/>
                      <w:marTop w:val="0"/>
                      <w:marBottom w:val="0"/>
                      <w:divBdr>
                        <w:top w:val="none" w:sz="0" w:space="0" w:color="auto"/>
                        <w:left w:val="none" w:sz="0" w:space="0" w:color="auto"/>
                        <w:bottom w:val="none" w:sz="0" w:space="0" w:color="auto"/>
                        <w:right w:val="none" w:sz="0" w:space="0" w:color="auto"/>
                      </w:divBdr>
                    </w:div>
                  </w:divsChild>
                </w:div>
                <w:div w:id="753013383">
                  <w:marLeft w:val="0"/>
                  <w:marRight w:val="0"/>
                  <w:marTop w:val="0"/>
                  <w:marBottom w:val="0"/>
                  <w:divBdr>
                    <w:top w:val="none" w:sz="0" w:space="0" w:color="auto"/>
                    <w:left w:val="none" w:sz="0" w:space="0" w:color="auto"/>
                    <w:bottom w:val="none" w:sz="0" w:space="0" w:color="auto"/>
                    <w:right w:val="none" w:sz="0" w:space="0" w:color="auto"/>
                  </w:divBdr>
                  <w:divsChild>
                    <w:div w:id="1072774826">
                      <w:marLeft w:val="0"/>
                      <w:marRight w:val="0"/>
                      <w:marTop w:val="0"/>
                      <w:marBottom w:val="0"/>
                      <w:divBdr>
                        <w:top w:val="none" w:sz="0" w:space="0" w:color="auto"/>
                        <w:left w:val="none" w:sz="0" w:space="0" w:color="auto"/>
                        <w:bottom w:val="none" w:sz="0" w:space="0" w:color="auto"/>
                        <w:right w:val="none" w:sz="0" w:space="0" w:color="auto"/>
                      </w:divBdr>
                    </w:div>
                  </w:divsChild>
                </w:div>
                <w:div w:id="811673895">
                  <w:marLeft w:val="0"/>
                  <w:marRight w:val="0"/>
                  <w:marTop w:val="0"/>
                  <w:marBottom w:val="0"/>
                  <w:divBdr>
                    <w:top w:val="none" w:sz="0" w:space="0" w:color="auto"/>
                    <w:left w:val="none" w:sz="0" w:space="0" w:color="auto"/>
                    <w:bottom w:val="none" w:sz="0" w:space="0" w:color="auto"/>
                    <w:right w:val="none" w:sz="0" w:space="0" w:color="auto"/>
                  </w:divBdr>
                  <w:divsChild>
                    <w:div w:id="1249077050">
                      <w:marLeft w:val="0"/>
                      <w:marRight w:val="0"/>
                      <w:marTop w:val="0"/>
                      <w:marBottom w:val="0"/>
                      <w:divBdr>
                        <w:top w:val="none" w:sz="0" w:space="0" w:color="auto"/>
                        <w:left w:val="none" w:sz="0" w:space="0" w:color="auto"/>
                        <w:bottom w:val="none" w:sz="0" w:space="0" w:color="auto"/>
                        <w:right w:val="none" w:sz="0" w:space="0" w:color="auto"/>
                      </w:divBdr>
                    </w:div>
                  </w:divsChild>
                </w:div>
                <w:div w:id="1005715459">
                  <w:marLeft w:val="0"/>
                  <w:marRight w:val="0"/>
                  <w:marTop w:val="0"/>
                  <w:marBottom w:val="0"/>
                  <w:divBdr>
                    <w:top w:val="none" w:sz="0" w:space="0" w:color="auto"/>
                    <w:left w:val="none" w:sz="0" w:space="0" w:color="auto"/>
                    <w:bottom w:val="none" w:sz="0" w:space="0" w:color="auto"/>
                    <w:right w:val="none" w:sz="0" w:space="0" w:color="auto"/>
                  </w:divBdr>
                  <w:divsChild>
                    <w:div w:id="1168715063">
                      <w:marLeft w:val="0"/>
                      <w:marRight w:val="0"/>
                      <w:marTop w:val="0"/>
                      <w:marBottom w:val="0"/>
                      <w:divBdr>
                        <w:top w:val="none" w:sz="0" w:space="0" w:color="auto"/>
                        <w:left w:val="none" w:sz="0" w:space="0" w:color="auto"/>
                        <w:bottom w:val="none" w:sz="0" w:space="0" w:color="auto"/>
                        <w:right w:val="none" w:sz="0" w:space="0" w:color="auto"/>
                      </w:divBdr>
                    </w:div>
                  </w:divsChild>
                </w:div>
                <w:div w:id="1013609077">
                  <w:marLeft w:val="0"/>
                  <w:marRight w:val="0"/>
                  <w:marTop w:val="0"/>
                  <w:marBottom w:val="0"/>
                  <w:divBdr>
                    <w:top w:val="none" w:sz="0" w:space="0" w:color="auto"/>
                    <w:left w:val="none" w:sz="0" w:space="0" w:color="auto"/>
                    <w:bottom w:val="none" w:sz="0" w:space="0" w:color="auto"/>
                    <w:right w:val="none" w:sz="0" w:space="0" w:color="auto"/>
                  </w:divBdr>
                  <w:divsChild>
                    <w:div w:id="16010623">
                      <w:marLeft w:val="0"/>
                      <w:marRight w:val="0"/>
                      <w:marTop w:val="0"/>
                      <w:marBottom w:val="0"/>
                      <w:divBdr>
                        <w:top w:val="none" w:sz="0" w:space="0" w:color="auto"/>
                        <w:left w:val="none" w:sz="0" w:space="0" w:color="auto"/>
                        <w:bottom w:val="none" w:sz="0" w:space="0" w:color="auto"/>
                        <w:right w:val="none" w:sz="0" w:space="0" w:color="auto"/>
                      </w:divBdr>
                    </w:div>
                    <w:div w:id="209223397">
                      <w:marLeft w:val="0"/>
                      <w:marRight w:val="0"/>
                      <w:marTop w:val="0"/>
                      <w:marBottom w:val="0"/>
                      <w:divBdr>
                        <w:top w:val="none" w:sz="0" w:space="0" w:color="auto"/>
                        <w:left w:val="none" w:sz="0" w:space="0" w:color="auto"/>
                        <w:bottom w:val="none" w:sz="0" w:space="0" w:color="auto"/>
                        <w:right w:val="none" w:sz="0" w:space="0" w:color="auto"/>
                      </w:divBdr>
                    </w:div>
                    <w:div w:id="467473997">
                      <w:marLeft w:val="0"/>
                      <w:marRight w:val="0"/>
                      <w:marTop w:val="0"/>
                      <w:marBottom w:val="0"/>
                      <w:divBdr>
                        <w:top w:val="none" w:sz="0" w:space="0" w:color="auto"/>
                        <w:left w:val="none" w:sz="0" w:space="0" w:color="auto"/>
                        <w:bottom w:val="none" w:sz="0" w:space="0" w:color="auto"/>
                        <w:right w:val="none" w:sz="0" w:space="0" w:color="auto"/>
                      </w:divBdr>
                    </w:div>
                    <w:div w:id="523790071">
                      <w:marLeft w:val="0"/>
                      <w:marRight w:val="0"/>
                      <w:marTop w:val="0"/>
                      <w:marBottom w:val="0"/>
                      <w:divBdr>
                        <w:top w:val="none" w:sz="0" w:space="0" w:color="auto"/>
                        <w:left w:val="none" w:sz="0" w:space="0" w:color="auto"/>
                        <w:bottom w:val="none" w:sz="0" w:space="0" w:color="auto"/>
                        <w:right w:val="none" w:sz="0" w:space="0" w:color="auto"/>
                      </w:divBdr>
                    </w:div>
                    <w:div w:id="631178777">
                      <w:marLeft w:val="0"/>
                      <w:marRight w:val="0"/>
                      <w:marTop w:val="0"/>
                      <w:marBottom w:val="0"/>
                      <w:divBdr>
                        <w:top w:val="none" w:sz="0" w:space="0" w:color="auto"/>
                        <w:left w:val="none" w:sz="0" w:space="0" w:color="auto"/>
                        <w:bottom w:val="none" w:sz="0" w:space="0" w:color="auto"/>
                        <w:right w:val="none" w:sz="0" w:space="0" w:color="auto"/>
                      </w:divBdr>
                    </w:div>
                    <w:div w:id="977153415">
                      <w:marLeft w:val="0"/>
                      <w:marRight w:val="0"/>
                      <w:marTop w:val="0"/>
                      <w:marBottom w:val="0"/>
                      <w:divBdr>
                        <w:top w:val="none" w:sz="0" w:space="0" w:color="auto"/>
                        <w:left w:val="none" w:sz="0" w:space="0" w:color="auto"/>
                        <w:bottom w:val="none" w:sz="0" w:space="0" w:color="auto"/>
                        <w:right w:val="none" w:sz="0" w:space="0" w:color="auto"/>
                      </w:divBdr>
                    </w:div>
                    <w:div w:id="1141265377">
                      <w:marLeft w:val="0"/>
                      <w:marRight w:val="0"/>
                      <w:marTop w:val="0"/>
                      <w:marBottom w:val="0"/>
                      <w:divBdr>
                        <w:top w:val="none" w:sz="0" w:space="0" w:color="auto"/>
                        <w:left w:val="none" w:sz="0" w:space="0" w:color="auto"/>
                        <w:bottom w:val="none" w:sz="0" w:space="0" w:color="auto"/>
                        <w:right w:val="none" w:sz="0" w:space="0" w:color="auto"/>
                      </w:divBdr>
                    </w:div>
                    <w:div w:id="2048680180">
                      <w:marLeft w:val="0"/>
                      <w:marRight w:val="0"/>
                      <w:marTop w:val="0"/>
                      <w:marBottom w:val="0"/>
                      <w:divBdr>
                        <w:top w:val="none" w:sz="0" w:space="0" w:color="auto"/>
                        <w:left w:val="none" w:sz="0" w:space="0" w:color="auto"/>
                        <w:bottom w:val="none" w:sz="0" w:space="0" w:color="auto"/>
                        <w:right w:val="none" w:sz="0" w:space="0" w:color="auto"/>
                      </w:divBdr>
                    </w:div>
                    <w:div w:id="2112386827">
                      <w:marLeft w:val="0"/>
                      <w:marRight w:val="0"/>
                      <w:marTop w:val="0"/>
                      <w:marBottom w:val="0"/>
                      <w:divBdr>
                        <w:top w:val="none" w:sz="0" w:space="0" w:color="auto"/>
                        <w:left w:val="none" w:sz="0" w:space="0" w:color="auto"/>
                        <w:bottom w:val="none" w:sz="0" w:space="0" w:color="auto"/>
                        <w:right w:val="none" w:sz="0" w:space="0" w:color="auto"/>
                      </w:divBdr>
                    </w:div>
                  </w:divsChild>
                </w:div>
                <w:div w:id="1037973081">
                  <w:marLeft w:val="0"/>
                  <w:marRight w:val="0"/>
                  <w:marTop w:val="0"/>
                  <w:marBottom w:val="0"/>
                  <w:divBdr>
                    <w:top w:val="none" w:sz="0" w:space="0" w:color="auto"/>
                    <w:left w:val="none" w:sz="0" w:space="0" w:color="auto"/>
                    <w:bottom w:val="none" w:sz="0" w:space="0" w:color="auto"/>
                    <w:right w:val="none" w:sz="0" w:space="0" w:color="auto"/>
                  </w:divBdr>
                  <w:divsChild>
                    <w:div w:id="1216550104">
                      <w:marLeft w:val="0"/>
                      <w:marRight w:val="0"/>
                      <w:marTop w:val="0"/>
                      <w:marBottom w:val="0"/>
                      <w:divBdr>
                        <w:top w:val="none" w:sz="0" w:space="0" w:color="auto"/>
                        <w:left w:val="none" w:sz="0" w:space="0" w:color="auto"/>
                        <w:bottom w:val="none" w:sz="0" w:space="0" w:color="auto"/>
                        <w:right w:val="none" w:sz="0" w:space="0" w:color="auto"/>
                      </w:divBdr>
                    </w:div>
                  </w:divsChild>
                </w:div>
                <w:div w:id="1241520355">
                  <w:marLeft w:val="0"/>
                  <w:marRight w:val="0"/>
                  <w:marTop w:val="0"/>
                  <w:marBottom w:val="0"/>
                  <w:divBdr>
                    <w:top w:val="none" w:sz="0" w:space="0" w:color="auto"/>
                    <w:left w:val="none" w:sz="0" w:space="0" w:color="auto"/>
                    <w:bottom w:val="none" w:sz="0" w:space="0" w:color="auto"/>
                    <w:right w:val="none" w:sz="0" w:space="0" w:color="auto"/>
                  </w:divBdr>
                  <w:divsChild>
                    <w:div w:id="1613318878">
                      <w:marLeft w:val="0"/>
                      <w:marRight w:val="0"/>
                      <w:marTop w:val="0"/>
                      <w:marBottom w:val="0"/>
                      <w:divBdr>
                        <w:top w:val="none" w:sz="0" w:space="0" w:color="auto"/>
                        <w:left w:val="none" w:sz="0" w:space="0" w:color="auto"/>
                        <w:bottom w:val="none" w:sz="0" w:space="0" w:color="auto"/>
                        <w:right w:val="none" w:sz="0" w:space="0" w:color="auto"/>
                      </w:divBdr>
                    </w:div>
                  </w:divsChild>
                </w:div>
                <w:div w:id="1629240689">
                  <w:marLeft w:val="0"/>
                  <w:marRight w:val="0"/>
                  <w:marTop w:val="0"/>
                  <w:marBottom w:val="0"/>
                  <w:divBdr>
                    <w:top w:val="none" w:sz="0" w:space="0" w:color="auto"/>
                    <w:left w:val="none" w:sz="0" w:space="0" w:color="auto"/>
                    <w:bottom w:val="none" w:sz="0" w:space="0" w:color="auto"/>
                    <w:right w:val="none" w:sz="0" w:space="0" w:color="auto"/>
                  </w:divBdr>
                  <w:divsChild>
                    <w:div w:id="547182507">
                      <w:marLeft w:val="0"/>
                      <w:marRight w:val="0"/>
                      <w:marTop w:val="0"/>
                      <w:marBottom w:val="0"/>
                      <w:divBdr>
                        <w:top w:val="none" w:sz="0" w:space="0" w:color="auto"/>
                        <w:left w:val="none" w:sz="0" w:space="0" w:color="auto"/>
                        <w:bottom w:val="none" w:sz="0" w:space="0" w:color="auto"/>
                        <w:right w:val="none" w:sz="0" w:space="0" w:color="auto"/>
                      </w:divBdr>
                    </w:div>
                    <w:div w:id="646007947">
                      <w:marLeft w:val="0"/>
                      <w:marRight w:val="0"/>
                      <w:marTop w:val="0"/>
                      <w:marBottom w:val="0"/>
                      <w:divBdr>
                        <w:top w:val="none" w:sz="0" w:space="0" w:color="auto"/>
                        <w:left w:val="none" w:sz="0" w:space="0" w:color="auto"/>
                        <w:bottom w:val="none" w:sz="0" w:space="0" w:color="auto"/>
                        <w:right w:val="none" w:sz="0" w:space="0" w:color="auto"/>
                      </w:divBdr>
                    </w:div>
                    <w:div w:id="1015812930">
                      <w:marLeft w:val="0"/>
                      <w:marRight w:val="0"/>
                      <w:marTop w:val="0"/>
                      <w:marBottom w:val="0"/>
                      <w:divBdr>
                        <w:top w:val="none" w:sz="0" w:space="0" w:color="auto"/>
                        <w:left w:val="none" w:sz="0" w:space="0" w:color="auto"/>
                        <w:bottom w:val="none" w:sz="0" w:space="0" w:color="auto"/>
                        <w:right w:val="none" w:sz="0" w:space="0" w:color="auto"/>
                      </w:divBdr>
                    </w:div>
                    <w:div w:id="1195192214">
                      <w:marLeft w:val="0"/>
                      <w:marRight w:val="0"/>
                      <w:marTop w:val="0"/>
                      <w:marBottom w:val="0"/>
                      <w:divBdr>
                        <w:top w:val="none" w:sz="0" w:space="0" w:color="auto"/>
                        <w:left w:val="none" w:sz="0" w:space="0" w:color="auto"/>
                        <w:bottom w:val="none" w:sz="0" w:space="0" w:color="auto"/>
                        <w:right w:val="none" w:sz="0" w:space="0" w:color="auto"/>
                      </w:divBdr>
                    </w:div>
                    <w:div w:id="1268124861">
                      <w:marLeft w:val="0"/>
                      <w:marRight w:val="0"/>
                      <w:marTop w:val="0"/>
                      <w:marBottom w:val="0"/>
                      <w:divBdr>
                        <w:top w:val="none" w:sz="0" w:space="0" w:color="auto"/>
                        <w:left w:val="none" w:sz="0" w:space="0" w:color="auto"/>
                        <w:bottom w:val="none" w:sz="0" w:space="0" w:color="auto"/>
                        <w:right w:val="none" w:sz="0" w:space="0" w:color="auto"/>
                      </w:divBdr>
                    </w:div>
                  </w:divsChild>
                </w:div>
                <w:div w:id="1630549210">
                  <w:marLeft w:val="0"/>
                  <w:marRight w:val="0"/>
                  <w:marTop w:val="0"/>
                  <w:marBottom w:val="0"/>
                  <w:divBdr>
                    <w:top w:val="none" w:sz="0" w:space="0" w:color="auto"/>
                    <w:left w:val="none" w:sz="0" w:space="0" w:color="auto"/>
                    <w:bottom w:val="none" w:sz="0" w:space="0" w:color="auto"/>
                    <w:right w:val="none" w:sz="0" w:space="0" w:color="auto"/>
                  </w:divBdr>
                  <w:divsChild>
                    <w:div w:id="521239019">
                      <w:marLeft w:val="0"/>
                      <w:marRight w:val="0"/>
                      <w:marTop w:val="0"/>
                      <w:marBottom w:val="0"/>
                      <w:divBdr>
                        <w:top w:val="none" w:sz="0" w:space="0" w:color="auto"/>
                        <w:left w:val="none" w:sz="0" w:space="0" w:color="auto"/>
                        <w:bottom w:val="none" w:sz="0" w:space="0" w:color="auto"/>
                        <w:right w:val="none" w:sz="0" w:space="0" w:color="auto"/>
                      </w:divBdr>
                    </w:div>
                  </w:divsChild>
                </w:div>
                <w:div w:id="1673294883">
                  <w:marLeft w:val="0"/>
                  <w:marRight w:val="0"/>
                  <w:marTop w:val="0"/>
                  <w:marBottom w:val="0"/>
                  <w:divBdr>
                    <w:top w:val="none" w:sz="0" w:space="0" w:color="auto"/>
                    <w:left w:val="none" w:sz="0" w:space="0" w:color="auto"/>
                    <w:bottom w:val="none" w:sz="0" w:space="0" w:color="auto"/>
                    <w:right w:val="none" w:sz="0" w:space="0" w:color="auto"/>
                  </w:divBdr>
                  <w:divsChild>
                    <w:div w:id="310405533">
                      <w:marLeft w:val="0"/>
                      <w:marRight w:val="0"/>
                      <w:marTop w:val="0"/>
                      <w:marBottom w:val="0"/>
                      <w:divBdr>
                        <w:top w:val="none" w:sz="0" w:space="0" w:color="auto"/>
                        <w:left w:val="none" w:sz="0" w:space="0" w:color="auto"/>
                        <w:bottom w:val="none" w:sz="0" w:space="0" w:color="auto"/>
                        <w:right w:val="none" w:sz="0" w:space="0" w:color="auto"/>
                      </w:divBdr>
                    </w:div>
                  </w:divsChild>
                </w:div>
                <w:div w:id="1693992159">
                  <w:marLeft w:val="0"/>
                  <w:marRight w:val="0"/>
                  <w:marTop w:val="0"/>
                  <w:marBottom w:val="0"/>
                  <w:divBdr>
                    <w:top w:val="none" w:sz="0" w:space="0" w:color="auto"/>
                    <w:left w:val="none" w:sz="0" w:space="0" w:color="auto"/>
                    <w:bottom w:val="none" w:sz="0" w:space="0" w:color="auto"/>
                    <w:right w:val="none" w:sz="0" w:space="0" w:color="auto"/>
                  </w:divBdr>
                  <w:divsChild>
                    <w:div w:id="2058238662">
                      <w:marLeft w:val="0"/>
                      <w:marRight w:val="0"/>
                      <w:marTop w:val="0"/>
                      <w:marBottom w:val="0"/>
                      <w:divBdr>
                        <w:top w:val="none" w:sz="0" w:space="0" w:color="auto"/>
                        <w:left w:val="none" w:sz="0" w:space="0" w:color="auto"/>
                        <w:bottom w:val="none" w:sz="0" w:space="0" w:color="auto"/>
                        <w:right w:val="none" w:sz="0" w:space="0" w:color="auto"/>
                      </w:divBdr>
                    </w:div>
                  </w:divsChild>
                </w:div>
                <w:div w:id="1712340425">
                  <w:marLeft w:val="0"/>
                  <w:marRight w:val="0"/>
                  <w:marTop w:val="0"/>
                  <w:marBottom w:val="0"/>
                  <w:divBdr>
                    <w:top w:val="none" w:sz="0" w:space="0" w:color="auto"/>
                    <w:left w:val="none" w:sz="0" w:space="0" w:color="auto"/>
                    <w:bottom w:val="none" w:sz="0" w:space="0" w:color="auto"/>
                    <w:right w:val="none" w:sz="0" w:space="0" w:color="auto"/>
                  </w:divBdr>
                  <w:divsChild>
                    <w:div w:id="1563981641">
                      <w:marLeft w:val="0"/>
                      <w:marRight w:val="0"/>
                      <w:marTop w:val="0"/>
                      <w:marBottom w:val="0"/>
                      <w:divBdr>
                        <w:top w:val="none" w:sz="0" w:space="0" w:color="auto"/>
                        <w:left w:val="none" w:sz="0" w:space="0" w:color="auto"/>
                        <w:bottom w:val="none" w:sz="0" w:space="0" w:color="auto"/>
                        <w:right w:val="none" w:sz="0" w:space="0" w:color="auto"/>
                      </w:divBdr>
                    </w:div>
                  </w:divsChild>
                </w:div>
                <w:div w:id="1783302720">
                  <w:marLeft w:val="0"/>
                  <w:marRight w:val="0"/>
                  <w:marTop w:val="0"/>
                  <w:marBottom w:val="0"/>
                  <w:divBdr>
                    <w:top w:val="none" w:sz="0" w:space="0" w:color="auto"/>
                    <w:left w:val="none" w:sz="0" w:space="0" w:color="auto"/>
                    <w:bottom w:val="none" w:sz="0" w:space="0" w:color="auto"/>
                    <w:right w:val="none" w:sz="0" w:space="0" w:color="auto"/>
                  </w:divBdr>
                  <w:divsChild>
                    <w:div w:id="236092594">
                      <w:marLeft w:val="0"/>
                      <w:marRight w:val="0"/>
                      <w:marTop w:val="0"/>
                      <w:marBottom w:val="0"/>
                      <w:divBdr>
                        <w:top w:val="none" w:sz="0" w:space="0" w:color="auto"/>
                        <w:left w:val="none" w:sz="0" w:space="0" w:color="auto"/>
                        <w:bottom w:val="none" w:sz="0" w:space="0" w:color="auto"/>
                        <w:right w:val="none" w:sz="0" w:space="0" w:color="auto"/>
                      </w:divBdr>
                    </w:div>
                    <w:div w:id="1125201504">
                      <w:marLeft w:val="0"/>
                      <w:marRight w:val="0"/>
                      <w:marTop w:val="0"/>
                      <w:marBottom w:val="0"/>
                      <w:divBdr>
                        <w:top w:val="none" w:sz="0" w:space="0" w:color="auto"/>
                        <w:left w:val="none" w:sz="0" w:space="0" w:color="auto"/>
                        <w:bottom w:val="none" w:sz="0" w:space="0" w:color="auto"/>
                        <w:right w:val="none" w:sz="0" w:space="0" w:color="auto"/>
                      </w:divBdr>
                    </w:div>
                  </w:divsChild>
                </w:div>
                <w:div w:id="1789544458">
                  <w:marLeft w:val="0"/>
                  <w:marRight w:val="0"/>
                  <w:marTop w:val="0"/>
                  <w:marBottom w:val="0"/>
                  <w:divBdr>
                    <w:top w:val="none" w:sz="0" w:space="0" w:color="auto"/>
                    <w:left w:val="none" w:sz="0" w:space="0" w:color="auto"/>
                    <w:bottom w:val="none" w:sz="0" w:space="0" w:color="auto"/>
                    <w:right w:val="none" w:sz="0" w:space="0" w:color="auto"/>
                  </w:divBdr>
                  <w:divsChild>
                    <w:div w:id="2085489337">
                      <w:marLeft w:val="0"/>
                      <w:marRight w:val="0"/>
                      <w:marTop w:val="0"/>
                      <w:marBottom w:val="0"/>
                      <w:divBdr>
                        <w:top w:val="none" w:sz="0" w:space="0" w:color="auto"/>
                        <w:left w:val="none" w:sz="0" w:space="0" w:color="auto"/>
                        <w:bottom w:val="none" w:sz="0" w:space="0" w:color="auto"/>
                        <w:right w:val="none" w:sz="0" w:space="0" w:color="auto"/>
                      </w:divBdr>
                    </w:div>
                  </w:divsChild>
                </w:div>
                <w:div w:id="1832523907">
                  <w:marLeft w:val="0"/>
                  <w:marRight w:val="0"/>
                  <w:marTop w:val="0"/>
                  <w:marBottom w:val="0"/>
                  <w:divBdr>
                    <w:top w:val="none" w:sz="0" w:space="0" w:color="auto"/>
                    <w:left w:val="none" w:sz="0" w:space="0" w:color="auto"/>
                    <w:bottom w:val="none" w:sz="0" w:space="0" w:color="auto"/>
                    <w:right w:val="none" w:sz="0" w:space="0" w:color="auto"/>
                  </w:divBdr>
                  <w:divsChild>
                    <w:div w:id="1120489163">
                      <w:marLeft w:val="0"/>
                      <w:marRight w:val="0"/>
                      <w:marTop w:val="0"/>
                      <w:marBottom w:val="0"/>
                      <w:divBdr>
                        <w:top w:val="none" w:sz="0" w:space="0" w:color="auto"/>
                        <w:left w:val="none" w:sz="0" w:space="0" w:color="auto"/>
                        <w:bottom w:val="none" w:sz="0" w:space="0" w:color="auto"/>
                        <w:right w:val="none" w:sz="0" w:space="0" w:color="auto"/>
                      </w:divBdr>
                    </w:div>
                  </w:divsChild>
                </w:div>
                <w:div w:id="1888253030">
                  <w:marLeft w:val="0"/>
                  <w:marRight w:val="0"/>
                  <w:marTop w:val="0"/>
                  <w:marBottom w:val="0"/>
                  <w:divBdr>
                    <w:top w:val="none" w:sz="0" w:space="0" w:color="auto"/>
                    <w:left w:val="none" w:sz="0" w:space="0" w:color="auto"/>
                    <w:bottom w:val="none" w:sz="0" w:space="0" w:color="auto"/>
                    <w:right w:val="none" w:sz="0" w:space="0" w:color="auto"/>
                  </w:divBdr>
                  <w:divsChild>
                    <w:div w:id="1714648976">
                      <w:marLeft w:val="0"/>
                      <w:marRight w:val="0"/>
                      <w:marTop w:val="0"/>
                      <w:marBottom w:val="0"/>
                      <w:divBdr>
                        <w:top w:val="none" w:sz="0" w:space="0" w:color="auto"/>
                        <w:left w:val="none" w:sz="0" w:space="0" w:color="auto"/>
                        <w:bottom w:val="none" w:sz="0" w:space="0" w:color="auto"/>
                        <w:right w:val="none" w:sz="0" w:space="0" w:color="auto"/>
                      </w:divBdr>
                    </w:div>
                  </w:divsChild>
                </w:div>
                <w:div w:id="1922450460">
                  <w:marLeft w:val="0"/>
                  <w:marRight w:val="0"/>
                  <w:marTop w:val="0"/>
                  <w:marBottom w:val="0"/>
                  <w:divBdr>
                    <w:top w:val="none" w:sz="0" w:space="0" w:color="auto"/>
                    <w:left w:val="none" w:sz="0" w:space="0" w:color="auto"/>
                    <w:bottom w:val="none" w:sz="0" w:space="0" w:color="auto"/>
                    <w:right w:val="none" w:sz="0" w:space="0" w:color="auto"/>
                  </w:divBdr>
                  <w:divsChild>
                    <w:div w:id="832573284">
                      <w:marLeft w:val="0"/>
                      <w:marRight w:val="0"/>
                      <w:marTop w:val="0"/>
                      <w:marBottom w:val="0"/>
                      <w:divBdr>
                        <w:top w:val="none" w:sz="0" w:space="0" w:color="auto"/>
                        <w:left w:val="none" w:sz="0" w:space="0" w:color="auto"/>
                        <w:bottom w:val="none" w:sz="0" w:space="0" w:color="auto"/>
                        <w:right w:val="none" w:sz="0" w:space="0" w:color="auto"/>
                      </w:divBdr>
                    </w:div>
                  </w:divsChild>
                </w:div>
                <w:div w:id="2001106897">
                  <w:marLeft w:val="0"/>
                  <w:marRight w:val="0"/>
                  <w:marTop w:val="0"/>
                  <w:marBottom w:val="0"/>
                  <w:divBdr>
                    <w:top w:val="none" w:sz="0" w:space="0" w:color="auto"/>
                    <w:left w:val="none" w:sz="0" w:space="0" w:color="auto"/>
                    <w:bottom w:val="none" w:sz="0" w:space="0" w:color="auto"/>
                    <w:right w:val="none" w:sz="0" w:space="0" w:color="auto"/>
                  </w:divBdr>
                  <w:divsChild>
                    <w:div w:id="465778101">
                      <w:marLeft w:val="0"/>
                      <w:marRight w:val="0"/>
                      <w:marTop w:val="0"/>
                      <w:marBottom w:val="0"/>
                      <w:divBdr>
                        <w:top w:val="none" w:sz="0" w:space="0" w:color="auto"/>
                        <w:left w:val="none" w:sz="0" w:space="0" w:color="auto"/>
                        <w:bottom w:val="none" w:sz="0" w:space="0" w:color="auto"/>
                        <w:right w:val="none" w:sz="0" w:space="0" w:color="auto"/>
                      </w:divBdr>
                    </w:div>
                  </w:divsChild>
                </w:div>
                <w:div w:id="2029747589">
                  <w:marLeft w:val="0"/>
                  <w:marRight w:val="0"/>
                  <w:marTop w:val="0"/>
                  <w:marBottom w:val="0"/>
                  <w:divBdr>
                    <w:top w:val="none" w:sz="0" w:space="0" w:color="auto"/>
                    <w:left w:val="none" w:sz="0" w:space="0" w:color="auto"/>
                    <w:bottom w:val="none" w:sz="0" w:space="0" w:color="auto"/>
                    <w:right w:val="none" w:sz="0" w:space="0" w:color="auto"/>
                  </w:divBdr>
                  <w:divsChild>
                    <w:div w:id="13838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36497">
          <w:marLeft w:val="0"/>
          <w:marRight w:val="0"/>
          <w:marTop w:val="0"/>
          <w:marBottom w:val="0"/>
          <w:divBdr>
            <w:top w:val="none" w:sz="0" w:space="0" w:color="auto"/>
            <w:left w:val="none" w:sz="0" w:space="0" w:color="auto"/>
            <w:bottom w:val="none" w:sz="0" w:space="0" w:color="auto"/>
            <w:right w:val="none" w:sz="0" w:space="0" w:color="auto"/>
          </w:divBdr>
        </w:div>
        <w:div w:id="1307465509">
          <w:marLeft w:val="0"/>
          <w:marRight w:val="0"/>
          <w:marTop w:val="0"/>
          <w:marBottom w:val="0"/>
          <w:divBdr>
            <w:top w:val="none" w:sz="0" w:space="0" w:color="auto"/>
            <w:left w:val="none" w:sz="0" w:space="0" w:color="auto"/>
            <w:bottom w:val="none" w:sz="0" w:space="0" w:color="auto"/>
            <w:right w:val="none" w:sz="0" w:space="0" w:color="auto"/>
          </w:divBdr>
        </w:div>
        <w:div w:id="1507398741">
          <w:marLeft w:val="0"/>
          <w:marRight w:val="0"/>
          <w:marTop w:val="0"/>
          <w:marBottom w:val="0"/>
          <w:divBdr>
            <w:top w:val="none" w:sz="0" w:space="0" w:color="auto"/>
            <w:left w:val="none" w:sz="0" w:space="0" w:color="auto"/>
            <w:bottom w:val="none" w:sz="0" w:space="0" w:color="auto"/>
            <w:right w:val="none" w:sz="0" w:space="0" w:color="auto"/>
          </w:divBdr>
        </w:div>
        <w:div w:id="2043287262">
          <w:marLeft w:val="0"/>
          <w:marRight w:val="0"/>
          <w:marTop w:val="0"/>
          <w:marBottom w:val="0"/>
          <w:divBdr>
            <w:top w:val="none" w:sz="0" w:space="0" w:color="auto"/>
            <w:left w:val="none" w:sz="0" w:space="0" w:color="auto"/>
            <w:bottom w:val="none" w:sz="0" w:space="0" w:color="auto"/>
            <w:right w:val="none" w:sz="0" w:space="0" w:color="auto"/>
          </w:divBdr>
        </w:div>
      </w:divsChild>
    </w:div>
    <w:div w:id="668217794">
      <w:bodyDiv w:val="1"/>
      <w:marLeft w:val="0"/>
      <w:marRight w:val="0"/>
      <w:marTop w:val="0"/>
      <w:marBottom w:val="0"/>
      <w:divBdr>
        <w:top w:val="none" w:sz="0" w:space="0" w:color="auto"/>
        <w:left w:val="none" w:sz="0" w:space="0" w:color="auto"/>
        <w:bottom w:val="none" w:sz="0" w:space="0" w:color="auto"/>
        <w:right w:val="none" w:sz="0" w:space="0" w:color="auto"/>
      </w:divBdr>
      <w:divsChild>
        <w:div w:id="342169732">
          <w:marLeft w:val="0"/>
          <w:marRight w:val="0"/>
          <w:marTop w:val="0"/>
          <w:marBottom w:val="0"/>
          <w:divBdr>
            <w:top w:val="none" w:sz="0" w:space="0" w:color="auto"/>
            <w:left w:val="none" w:sz="0" w:space="0" w:color="auto"/>
            <w:bottom w:val="none" w:sz="0" w:space="0" w:color="auto"/>
            <w:right w:val="none" w:sz="0" w:space="0" w:color="auto"/>
          </w:divBdr>
        </w:div>
        <w:div w:id="1069115372">
          <w:marLeft w:val="0"/>
          <w:marRight w:val="0"/>
          <w:marTop w:val="0"/>
          <w:marBottom w:val="0"/>
          <w:divBdr>
            <w:top w:val="none" w:sz="0" w:space="0" w:color="auto"/>
            <w:left w:val="none" w:sz="0" w:space="0" w:color="auto"/>
            <w:bottom w:val="none" w:sz="0" w:space="0" w:color="auto"/>
            <w:right w:val="none" w:sz="0" w:space="0" w:color="auto"/>
          </w:divBdr>
        </w:div>
        <w:div w:id="1314217256">
          <w:marLeft w:val="0"/>
          <w:marRight w:val="0"/>
          <w:marTop w:val="0"/>
          <w:marBottom w:val="0"/>
          <w:divBdr>
            <w:top w:val="none" w:sz="0" w:space="0" w:color="auto"/>
            <w:left w:val="none" w:sz="0" w:space="0" w:color="auto"/>
            <w:bottom w:val="none" w:sz="0" w:space="0" w:color="auto"/>
            <w:right w:val="none" w:sz="0" w:space="0" w:color="auto"/>
          </w:divBdr>
          <w:divsChild>
            <w:div w:id="555701693">
              <w:marLeft w:val="-75"/>
              <w:marRight w:val="0"/>
              <w:marTop w:val="30"/>
              <w:marBottom w:val="30"/>
              <w:divBdr>
                <w:top w:val="none" w:sz="0" w:space="0" w:color="auto"/>
                <w:left w:val="none" w:sz="0" w:space="0" w:color="auto"/>
                <w:bottom w:val="none" w:sz="0" w:space="0" w:color="auto"/>
                <w:right w:val="none" w:sz="0" w:space="0" w:color="auto"/>
              </w:divBdr>
              <w:divsChild>
                <w:div w:id="15930595">
                  <w:marLeft w:val="0"/>
                  <w:marRight w:val="0"/>
                  <w:marTop w:val="0"/>
                  <w:marBottom w:val="0"/>
                  <w:divBdr>
                    <w:top w:val="none" w:sz="0" w:space="0" w:color="auto"/>
                    <w:left w:val="none" w:sz="0" w:space="0" w:color="auto"/>
                    <w:bottom w:val="none" w:sz="0" w:space="0" w:color="auto"/>
                    <w:right w:val="none" w:sz="0" w:space="0" w:color="auto"/>
                  </w:divBdr>
                  <w:divsChild>
                    <w:div w:id="2039088318">
                      <w:marLeft w:val="0"/>
                      <w:marRight w:val="0"/>
                      <w:marTop w:val="0"/>
                      <w:marBottom w:val="0"/>
                      <w:divBdr>
                        <w:top w:val="none" w:sz="0" w:space="0" w:color="auto"/>
                        <w:left w:val="none" w:sz="0" w:space="0" w:color="auto"/>
                        <w:bottom w:val="none" w:sz="0" w:space="0" w:color="auto"/>
                        <w:right w:val="none" w:sz="0" w:space="0" w:color="auto"/>
                      </w:divBdr>
                    </w:div>
                  </w:divsChild>
                </w:div>
                <w:div w:id="145128218">
                  <w:marLeft w:val="0"/>
                  <w:marRight w:val="0"/>
                  <w:marTop w:val="0"/>
                  <w:marBottom w:val="0"/>
                  <w:divBdr>
                    <w:top w:val="none" w:sz="0" w:space="0" w:color="auto"/>
                    <w:left w:val="none" w:sz="0" w:space="0" w:color="auto"/>
                    <w:bottom w:val="none" w:sz="0" w:space="0" w:color="auto"/>
                    <w:right w:val="none" w:sz="0" w:space="0" w:color="auto"/>
                  </w:divBdr>
                  <w:divsChild>
                    <w:div w:id="1133249413">
                      <w:marLeft w:val="0"/>
                      <w:marRight w:val="0"/>
                      <w:marTop w:val="0"/>
                      <w:marBottom w:val="0"/>
                      <w:divBdr>
                        <w:top w:val="none" w:sz="0" w:space="0" w:color="auto"/>
                        <w:left w:val="none" w:sz="0" w:space="0" w:color="auto"/>
                        <w:bottom w:val="none" w:sz="0" w:space="0" w:color="auto"/>
                        <w:right w:val="none" w:sz="0" w:space="0" w:color="auto"/>
                      </w:divBdr>
                    </w:div>
                    <w:div w:id="1570534059">
                      <w:marLeft w:val="0"/>
                      <w:marRight w:val="0"/>
                      <w:marTop w:val="0"/>
                      <w:marBottom w:val="0"/>
                      <w:divBdr>
                        <w:top w:val="none" w:sz="0" w:space="0" w:color="auto"/>
                        <w:left w:val="none" w:sz="0" w:space="0" w:color="auto"/>
                        <w:bottom w:val="none" w:sz="0" w:space="0" w:color="auto"/>
                        <w:right w:val="none" w:sz="0" w:space="0" w:color="auto"/>
                      </w:divBdr>
                    </w:div>
                  </w:divsChild>
                </w:div>
                <w:div w:id="242375106">
                  <w:marLeft w:val="0"/>
                  <w:marRight w:val="0"/>
                  <w:marTop w:val="0"/>
                  <w:marBottom w:val="0"/>
                  <w:divBdr>
                    <w:top w:val="none" w:sz="0" w:space="0" w:color="auto"/>
                    <w:left w:val="none" w:sz="0" w:space="0" w:color="auto"/>
                    <w:bottom w:val="none" w:sz="0" w:space="0" w:color="auto"/>
                    <w:right w:val="none" w:sz="0" w:space="0" w:color="auto"/>
                  </w:divBdr>
                  <w:divsChild>
                    <w:div w:id="841553715">
                      <w:marLeft w:val="0"/>
                      <w:marRight w:val="0"/>
                      <w:marTop w:val="0"/>
                      <w:marBottom w:val="0"/>
                      <w:divBdr>
                        <w:top w:val="none" w:sz="0" w:space="0" w:color="auto"/>
                        <w:left w:val="none" w:sz="0" w:space="0" w:color="auto"/>
                        <w:bottom w:val="none" w:sz="0" w:space="0" w:color="auto"/>
                        <w:right w:val="none" w:sz="0" w:space="0" w:color="auto"/>
                      </w:divBdr>
                    </w:div>
                  </w:divsChild>
                </w:div>
                <w:div w:id="368841711">
                  <w:marLeft w:val="0"/>
                  <w:marRight w:val="0"/>
                  <w:marTop w:val="0"/>
                  <w:marBottom w:val="0"/>
                  <w:divBdr>
                    <w:top w:val="none" w:sz="0" w:space="0" w:color="auto"/>
                    <w:left w:val="none" w:sz="0" w:space="0" w:color="auto"/>
                    <w:bottom w:val="none" w:sz="0" w:space="0" w:color="auto"/>
                    <w:right w:val="none" w:sz="0" w:space="0" w:color="auto"/>
                  </w:divBdr>
                  <w:divsChild>
                    <w:div w:id="111024395">
                      <w:marLeft w:val="0"/>
                      <w:marRight w:val="0"/>
                      <w:marTop w:val="0"/>
                      <w:marBottom w:val="0"/>
                      <w:divBdr>
                        <w:top w:val="none" w:sz="0" w:space="0" w:color="auto"/>
                        <w:left w:val="none" w:sz="0" w:space="0" w:color="auto"/>
                        <w:bottom w:val="none" w:sz="0" w:space="0" w:color="auto"/>
                        <w:right w:val="none" w:sz="0" w:space="0" w:color="auto"/>
                      </w:divBdr>
                    </w:div>
                    <w:div w:id="1213541783">
                      <w:marLeft w:val="0"/>
                      <w:marRight w:val="0"/>
                      <w:marTop w:val="0"/>
                      <w:marBottom w:val="0"/>
                      <w:divBdr>
                        <w:top w:val="none" w:sz="0" w:space="0" w:color="auto"/>
                        <w:left w:val="none" w:sz="0" w:space="0" w:color="auto"/>
                        <w:bottom w:val="none" w:sz="0" w:space="0" w:color="auto"/>
                        <w:right w:val="none" w:sz="0" w:space="0" w:color="auto"/>
                      </w:divBdr>
                    </w:div>
                  </w:divsChild>
                </w:div>
                <w:div w:id="578488386">
                  <w:marLeft w:val="0"/>
                  <w:marRight w:val="0"/>
                  <w:marTop w:val="0"/>
                  <w:marBottom w:val="0"/>
                  <w:divBdr>
                    <w:top w:val="none" w:sz="0" w:space="0" w:color="auto"/>
                    <w:left w:val="none" w:sz="0" w:space="0" w:color="auto"/>
                    <w:bottom w:val="none" w:sz="0" w:space="0" w:color="auto"/>
                    <w:right w:val="none" w:sz="0" w:space="0" w:color="auto"/>
                  </w:divBdr>
                  <w:divsChild>
                    <w:div w:id="242758096">
                      <w:marLeft w:val="0"/>
                      <w:marRight w:val="0"/>
                      <w:marTop w:val="0"/>
                      <w:marBottom w:val="0"/>
                      <w:divBdr>
                        <w:top w:val="none" w:sz="0" w:space="0" w:color="auto"/>
                        <w:left w:val="none" w:sz="0" w:space="0" w:color="auto"/>
                        <w:bottom w:val="none" w:sz="0" w:space="0" w:color="auto"/>
                        <w:right w:val="none" w:sz="0" w:space="0" w:color="auto"/>
                      </w:divBdr>
                    </w:div>
                  </w:divsChild>
                </w:div>
                <w:div w:id="593052449">
                  <w:marLeft w:val="0"/>
                  <w:marRight w:val="0"/>
                  <w:marTop w:val="0"/>
                  <w:marBottom w:val="0"/>
                  <w:divBdr>
                    <w:top w:val="none" w:sz="0" w:space="0" w:color="auto"/>
                    <w:left w:val="none" w:sz="0" w:space="0" w:color="auto"/>
                    <w:bottom w:val="none" w:sz="0" w:space="0" w:color="auto"/>
                    <w:right w:val="none" w:sz="0" w:space="0" w:color="auto"/>
                  </w:divBdr>
                  <w:divsChild>
                    <w:div w:id="2055349418">
                      <w:marLeft w:val="0"/>
                      <w:marRight w:val="0"/>
                      <w:marTop w:val="0"/>
                      <w:marBottom w:val="0"/>
                      <w:divBdr>
                        <w:top w:val="none" w:sz="0" w:space="0" w:color="auto"/>
                        <w:left w:val="none" w:sz="0" w:space="0" w:color="auto"/>
                        <w:bottom w:val="none" w:sz="0" w:space="0" w:color="auto"/>
                        <w:right w:val="none" w:sz="0" w:space="0" w:color="auto"/>
                      </w:divBdr>
                    </w:div>
                  </w:divsChild>
                </w:div>
                <w:div w:id="858010849">
                  <w:marLeft w:val="0"/>
                  <w:marRight w:val="0"/>
                  <w:marTop w:val="0"/>
                  <w:marBottom w:val="0"/>
                  <w:divBdr>
                    <w:top w:val="none" w:sz="0" w:space="0" w:color="auto"/>
                    <w:left w:val="none" w:sz="0" w:space="0" w:color="auto"/>
                    <w:bottom w:val="none" w:sz="0" w:space="0" w:color="auto"/>
                    <w:right w:val="none" w:sz="0" w:space="0" w:color="auto"/>
                  </w:divBdr>
                  <w:divsChild>
                    <w:div w:id="1309628497">
                      <w:marLeft w:val="0"/>
                      <w:marRight w:val="0"/>
                      <w:marTop w:val="0"/>
                      <w:marBottom w:val="0"/>
                      <w:divBdr>
                        <w:top w:val="none" w:sz="0" w:space="0" w:color="auto"/>
                        <w:left w:val="none" w:sz="0" w:space="0" w:color="auto"/>
                        <w:bottom w:val="none" w:sz="0" w:space="0" w:color="auto"/>
                        <w:right w:val="none" w:sz="0" w:space="0" w:color="auto"/>
                      </w:divBdr>
                    </w:div>
                  </w:divsChild>
                </w:div>
                <w:div w:id="901410356">
                  <w:marLeft w:val="0"/>
                  <w:marRight w:val="0"/>
                  <w:marTop w:val="0"/>
                  <w:marBottom w:val="0"/>
                  <w:divBdr>
                    <w:top w:val="none" w:sz="0" w:space="0" w:color="auto"/>
                    <w:left w:val="none" w:sz="0" w:space="0" w:color="auto"/>
                    <w:bottom w:val="none" w:sz="0" w:space="0" w:color="auto"/>
                    <w:right w:val="none" w:sz="0" w:space="0" w:color="auto"/>
                  </w:divBdr>
                  <w:divsChild>
                    <w:div w:id="1627198640">
                      <w:marLeft w:val="0"/>
                      <w:marRight w:val="0"/>
                      <w:marTop w:val="0"/>
                      <w:marBottom w:val="0"/>
                      <w:divBdr>
                        <w:top w:val="none" w:sz="0" w:space="0" w:color="auto"/>
                        <w:left w:val="none" w:sz="0" w:space="0" w:color="auto"/>
                        <w:bottom w:val="none" w:sz="0" w:space="0" w:color="auto"/>
                        <w:right w:val="none" w:sz="0" w:space="0" w:color="auto"/>
                      </w:divBdr>
                    </w:div>
                  </w:divsChild>
                </w:div>
                <w:div w:id="963578883">
                  <w:marLeft w:val="0"/>
                  <w:marRight w:val="0"/>
                  <w:marTop w:val="0"/>
                  <w:marBottom w:val="0"/>
                  <w:divBdr>
                    <w:top w:val="none" w:sz="0" w:space="0" w:color="auto"/>
                    <w:left w:val="none" w:sz="0" w:space="0" w:color="auto"/>
                    <w:bottom w:val="none" w:sz="0" w:space="0" w:color="auto"/>
                    <w:right w:val="none" w:sz="0" w:space="0" w:color="auto"/>
                  </w:divBdr>
                  <w:divsChild>
                    <w:div w:id="1581982974">
                      <w:marLeft w:val="0"/>
                      <w:marRight w:val="0"/>
                      <w:marTop w:val="0"/>
                      <w:marBottom w:val="0"/>
                      <w:divBdr>
                        <w:top w:val="none" w:sz="0" w:space="0" w:color="auto"/>
                        <w:left w:val="none" w:sz="0" w:space="0" w:color="auto"/>
                        <w:bottom w:val="none" w:sz="0" w:space="0" w:color="auto"/>
                        <w:right w:val="none" w:sz="0" w:space="0" w:color="auto"/>
                      </w:divBdr>
                    </w:div>
                  </w:divsChild>
                </w:div>
                <w:div w:id="1036347020">
                  <w:marLeft w:val="0"/>
                  <w:marRight w:val="0"/>
                  <w:marTop w:val="0"/>
                  <w:marBottom w:val="0"/>
                  <w:divBdr>
                    <w:top w:val="none" w:sz="0" w:space="0" w:color="auto"/>
                    <w:left w:val="none" w:sz="0" w:space="0" w:color="auto"/>
                    <w:bottom w:val="none" w:sz="0" w:space="0" w:color="auto"/>
                    <w:right w:val="none" w:sz="0" w:space="0" w:color="auto"/>
                  </w:divBdr>
                  <w:divsChild>
                    <w:div w:id="1939437167">
                      <w:marLeft w:val="0"/>
                      <w:marRight w:val="0"/>
                      <w:marTop w:val="0"/>
                      <w:marBottom w:val="0"/>
                      <w:divBdr>
                        <w:top w:val="none" w:sz="0" w:space="0" w:color="auto"/>
                        <w:left w:val="none" w:sz="0" w:space="0" w:color="auto"/>
                        <w:bottom w:val="none" w:sz="0" w:space="0" w:color="auto"/>
                        <w:right w:val="none" w:sz="0" w:space="0" w:color="auto"/>
                      </w:divBdr>
                    </w:div>
                  </w:divsChild>
                </w:div>
                <w:div w:id="1206262046">
                  <w:marLeft w:val="0"/>
                  <w:marRight w:val="0"/>
                  <w:marTop w:val="0"/>
                  <w:marBottom w:val="0"/>
                  <w:divBdr>
                    <w:top w:val="none" w:sz="0" w:space="0" w:color="auto"/>
                    <w:left w:val="none" w:sz="0" w:space="0" w:color="auto"/>
                    <w:bottom w:val="none" w:sz="0" w:space="0" w:color="auto"/>
                    <w:right w:val="none" w:sz="0" w:space="0" w:color="auto"/>
                  </w:divBdr>
                  <w:divsChild>
                    <w:div w:id="992181276">
                      <w:marLeft w:val="0"/>
                      <w:marRight w:val="0"/>
                      <w:marTop w:val="0"/>
                      <w:marBottom w:val="0"/>
                      <w:divBdr>
                        <w:top w:val="none" w:sz="0" w:space="0" w:color="auto"/>
                        <w:left w:val="none" w:sz="0" w:space="0" w:color="auto"/>
                        <w:bottom w:val="none" w:sz="0" w:space="0" w:color="auto"/>
                        <w:right w:val="none" w:sz="0" w:space="0" w:color="auto"/>
                      </w:divBdr>
                    </w:div>
                    <w:div w:id="1735082841">
                      <w:marLeft w:val="0"/>
                      <w:marRight w:val="0"/>
                      <w:marTop w:val="0"/>
                      <w:marBottom w:val="0"/>
                      <w:divBdr>
                        <w:top w:val="none" w:sz="0" w:space="0" w:color="auto"/>
                        <w:left w:val="none" w:sz="0" w:space="0" w:color="auto"/>
                        <w:bottom w:val="none" w:sz="0" w:space="0" w:color="auto"/>
                        <w:right w:val="none" w:sz="0" w:space="0" w:color="auto"/>
                      </w:divBdr>
                    </w:div>
                  </w:divsChild>
                </w:div>
                <w:div w:id="1235891156">
                  <w:marLeft w:val="0"/>
                  <w:marRight w:val="0"/>
                  <w:marTop w:val="0"/>
                  <w:marBottom w:val="0"/>
                  <w:divBdr>
                    <w:top w:val="none" w:sz="0" w:space="0" w:color="auto"/>
                    <w:left w:val="none" w:sz="0" w:space="0" w:color="auto"/>
                    <w:bottom w:val="none" w:sz="0" w:space="0" w:color="auto"/>
                    <w:right w:val="none" w:sz="0" w:space="0" w:color="auto"/>
                  </w:divBdr>
                  <w:divsChild>
                    <w:div w:id="712997535">
                      <w:marLeft w:val="0"/>
                      <w:marRight w:val="0"/>
                      <w:marTop w:val="0"/>
                      <w:marBottom w:val="0"/>
                      <w:divBdr>
                        <w:top w:val="none" w:sz="0" w:space="0" w:color="auto"/>
                        <w:left w:val="none" w:sz="0" w:space="0" w:color="auto"/>
                        <w:bottom w:val="none" w:sz="0" w:space="0" w:color="auto"/>
                        <w:right w:val="none" w:sz="0" w:space="0" w:color="auto"/>
                      </w:divBdr>
                    </w:div>
                  </w:divsChild>
                </w:div>
                <w:div w:id="1290165234">
                  <w:marLeft w:val="0"/>
                  <w:marRight w:val="0"/>
                  <w:marTop w:val="0"/>
                  <w:marBottom w:val="0"/>
                  <w:divBdr>
                    <w:top w:val="none" w:sz="0" w:space="0" w:color="auto"/>
                    <w:left w:val="none" w:sz="0" w:space="0" w:color="auto"/>
                    <w:bottom w:val="none" w:sz="0" w:space="0" w:color="auto"/>
                    <w:right w:val="none" w:sz="0" w:space="0" w:color="auto"/>
                  </w:divBdr>
                  <w:divsChild>
                    <w:div w:id="1115751550">
                      <w:marLeft w:val="0"/>
                      <w:marRight w:val="0"/>
                      <w:marTop w:val="0"/>
                      <w:marBottom w:val="0"/>
                      <w:divBdr>
                        <w:top w:val="none" w:sz="0" w:space="0" w:color="auto"/>
                        <w:left w:val="none" w:sz="0" w:space="0" w:color="auto"/>
                        <w:bottom w:val="none" w:sz="0" w:space="0" w:color="auto"/>
                        <w:right w:val="none" w:sz="0" w:space="0" w:color="auto"/>
                      </w:divBdr>
                    </w:div>
                  </w:divsChild>
                </w:div>
                <w:div w:id="1386761945">
                  <w:marLeft w:val="0"/>
                  <w:marRight w:val="0"/>
                  <w:marTop w:val="0"/>
                  <w:marBottom w:val="0"/>
                  <w:divBdr>
                    <w:top w:val="none" w:sz="0" w:space="0" w:color="auto"/>
                    <w:left w:val="none" w:sz="0" w:space="0" w:color="auto"/>
                    <w:bottom w:val="none" w:sz="0" w:space="0" w:color="auto"/>
                    <w:right w:val="none" w:sz="0" w:space="0" w:color="auto"/>
                  </w:divBdr>
                  <w:divsChild>
                    <w:div w:id="1582445884">
                      <w:marLeft w:val="0"/>
                      <w:marRight w:val="0"/>
                      <w:marTop w:val="0"/>
                      <w:marBottom w:val="0"/>
                      <w:divBdr>
                        <w:top w:val="none" w:sz="0" w:space="0" w:color="auto"/>
                        <w:left w:val="none" w:sz="0" w:space="0" w:color="auto"/>
                        <w:bottom w:val="none" w:sz="0" w:space="0" w:color="auto"/>
                        <w:right w:val="none" w:sz="0" w:space="0" w:color="auto"/>
                      </w:divBdr>
                    </w:div>
                  </w:divsChild>
                </w:div>
                <w:div w:id="1449855296">
                  <w:marLeft w:val="0"/>
                  <w:marRight w:val="0"/>
                  <w:marTop w:val="0"/>
                  <w:marBottom w:val="0"/>
                  <w:divBdr>
                    <w:top w:val="none" w:sz="0" w:space="0" w:color="auto"/>
                    <w:left w:val="none" w:sz="0" w:space="0" w:color="auto"/>
                    <w:bottom w:val="none" w:sz="0" w:space="0" w:color="auto"/>
                    <w:right w:val="none" w:sz="0" w:space="0" w:color="auto"/>
                  </w:divBdr>
                  <w:divsChild>
                    <w:div w:id="1700466928">
                      <w:marLeft w:val="0"/>
                      <w:marRight w:val="0"/>
                      <w:marTop w:val="0"/>
                      <w:marBottom w:val="0"/>
                      <w:divBdr>
                        <w:top w:val="none" w:sz="0" w:space="0" w:color="auto"/>
                        <w:left w:val="none" w:sz="0" w:space="0" w:color="auto"/>
                        <w:bottom w:val="none" w:sz="0" w:space="0" w:color="auto"/>
                        <w:right w:val="none" w:sz="0" w:space="0" w:color="auto"/>
                      </w:divBdr>
                    </w:div>
                  </w:divsChild>
                </w:div>
                <w:div w:id="1592935746">
                  <w:marLeft w:val="0"/>
                  <w:marRight w:val="0"/>
                  <w:marTop w:val="0"/>
                  <w:marBottom w:val="0"/>
                  <w:divBdr>
                    <w:top w:val="none" w:sz="0" w:space="0" w:color="auto"/>
                    <w:left w:val="none" w:sz="0" w:space="0" w:color="auto"/>
                    <w:bottom w:val="none" w:sz="0" w:space="0" w:color="auto"/>
                    <w:right w:val="none" w:sz="0" w:space="0" w:color="auto"/>
                  </w:divBdr>
                  <w:divsChild>
                    <w:div w:id="874542911">
                      <w:marLeft w:val="0"/>
                      <w:marRight w:val="0"/>
                      <w:marTop w:val="0"/>
                      <w:marBottom w:val="0"/>
                      <w:divBdr>
                        <w:top w:val="none" w:sz="0" w:space="0" w:color="auto"/>
                        <w:left w:val="none" w:sz="0" w:space="0" w:color="auto"/>
                        <w:bottom w:val="none" w:sz="0" w:space="0" w:color="auto"/>
                        <w:right w:val="none" w:sz="0" w:space="0" w:color="auto"/>
                      </w:divBdr>
                    </w:div>
                  </w:divsChild>
                </w:div>
                <w:div w:id="1638753800">
                  <w:marLeft w:val="0"/>
                  <w:marRight w:val="0"/>
                  <w:marTop w:val="0"/>
                  <w:marBottom w:val="0"/>
                  <w:divBdr>
                    <w:top w:val="none" w:sz="0" w:space="0" w:color="auto"/>
                    <w:left w:val="none" w:sz="0" w:space="0" w:color="auto"/>
                    <w:bottom w:val="none" w:sz="0" w:space="0" w:color="auto"/>
                    <w:right w:val="none" w:sz="0" w:space="0" w:color="auto"/>
                  </w:divBdr>
                  <w:divsChild>
                    <w:div w:id="351302254">
                      <w:marLeft w:val="0"/>
                      <w:marRight w:val="0"/>
                      <w:marTop w:val="0"/>
                      <w:marBottom w:val="0"/>
                      <w:divBdr>
                        <w:top w:val="none" w:sz="0" w:space="0" w:color="auto"/>
                        <w:left w:val="none" w:sz="0" w:space="0" w:color="auto"/>
                        <w:bottom w:val="none" w:sz="0" w:space="0" w:color="auto"/>
                        <w:right w:val="none" w:sz="0" w:space="0" w:color="auto"/>
                      </w:divBdr>
                    </w:div>
                    <w:div w:id="591861000">
                      <w:marLeft w:val="0"/>
                      <w:marRight w:val="0"/>
                      <w:marTop w:val="0"/>
                      <w:marBottom w:val="0"/>
                      <w:divBdr>
                        <w:top w:val="none" w:sz="0" w:space="0" w:color="auto"/>
                        <w:left w:val="none" w:sz="0" w:space="0" w:color="auto"/>
                        <w:bottom w:val="none" w:sz="0" w:space="0" w:color="auto"/>
                        <w:right w:val="none" w:sz="0" w:space="0" w:color="auto"/>
                      </w:divBdr>
                    </w:div>
                  </w:divsChild>
                </w:div>
                <w:div w:id="1658076240">
                  <w:marLeft w:val="0"/>
                  <w:marRight w:val="0"/>
                  <w:marTop w:val="0"/>
                  <w:marBottom w:val="0"/>
                  <w:divBdr>
                    <w:top w:val="none" w:sz="0" w:space="0" w:color="auto"/>
                    <w:left w:val="none" w:sz="0" w:space="0" w:color="auto"/>
                    <w:bottom w:val="none" w:sz="0" w:space="0" w:color="auto"/>
                    <w:right w:val="none" w:sz="0" w:space="0" w:color="auto"/>
                  </w:divBdr>
                  <w:divsChild>
                    <w:div w:id="1062605851">
                      <w:marLeft w:val="0"/>
                      <w:marRight w:val="0"/>
                      <w:marTop w:val="0"/>
                      <w:marBottom w:val="0"/>
                      <w:divBdr>
                        <w:top w:val="none" w:sz="0" w:space="0" w:color="auto"/>
                        <w:left w:val="none" w:sz="0" w:space="0" w:color="auto"/>
                        <w:bottom w:val="none" w:sz="0" w:space="0" w:color="auto"/>
                        <w:right w:val="none" w:sz="0" w:space="0" w:color="auto"/>
                      </w:divBdr>
                    </w:div>
                  </w:divsChild>
                </w:div>
                <w:div w:id="1978144935">
                  <w:marLeft w:val="0"/>
                  <w:marRight w:val="0"/>
                  <w:marTop w:val="0"/>
                  <w:marBottom w:val="0"/>
                  <w:divBdr>
                    <w:top w:val="none" w:sz="0" w:space="0" w:color="auto"/>
                    <w:left w:val="none" w:sz="0" w:space="0" w:color="auto"/>
                    <w:bottom w:val="none" w:sz="0" w:space="0" w:color="auto"/>
                    <w:right w:val="none" w:sz="0" w:space="0" w:color="auto"/>
                  </w:divBdr>
                  <w:divsChild>
                    <w:div w:id="1385179142">
                      <w:marLeft w:val="0"/>
                      <w:marRight w:val="0"/>
                      <w:marTop w:val="0"/>
                      <w:marBottom w:val="0"/>
                      <w:divBdr>
                        <w:top w:val="none" w:sz="0" w:space="0" w:color="auto"/>
                        <w:left w:val="none" w:sz="0" w:space="0" w:color="auto"/>
                        <w:bottom w:val="none" w:sz="0" w:space="0" w:color="auto"/>
                        <w:right w:val="none" w:sz="0" w:space="0" w:color="auto"/>
                      </w:divBdr>
                    </w:div>
                  </w:divsChild>
                </w:div>
                <w:div w:id="2014071200">
                  <w:marLeft w:val="0"/>
                  <w:marRight w:val="0"/>
                  <w:marTop w:val="0"/>
                  <w:marBottom w:val="0"/>
                  <w:divBdr>
                    <w:top w:val="none" w:sz="0" w:space="0" w:color="auto"/>
                    <w:left w:val="none" w:sz="0" w:space="0" w:color="auto"/>
                    <w:bottom w:val="none" w:sz="0" w:space="0" w:color="auto"/>
                    <w:right w:val="none" w:sz="0" w:space="0" w:color="auto"/>
                  </w:divBdr>
                  <w:divsChild>
                    <w:div w:id="1752119860">
                      <w:marLeft w:val="0"/>
                      <w:marRight w:val="0"/>
                      <w:marTop w:val="0"/>
                      <w:marBottom w:val="0"/>
                      <w:divBdr>
                        <w:top w:val="none" w:sz="0" w:space="0" w:color="auto"/>
                        <w:left w:val="none" w:sz="0" w:space="0" w:color="auto"/>
                        <w:bottom w:val="none" w:sz="0" w:space="0" w:color="auto"/>
                        <w:right w:val="none" w:sz="0" w:space="0" w:color="auto"/>
                      </w:divBdr>
                    </w:div>
                  </w:divsChild>
                </w:div>
                <w:div w:id="2029483632">
                  <w:marLeft w:val="0"/>
                  <w:marRight w:val="0"/>
                  <w:marTop w:val="0"/>
                  <w:marBottom w:val="0"/>
                  <w:divBdr>
                    <w:top w:val="none" w:sz="0" w:space="0" w:color="auto"/>
                    <w:left w:val="none" w:sz="0" w:space="0" w:color="auto"/>
                    <w:bottom w:val="none" w:sz="0" w:space="0" w:color="auto"/>
                    <w:right w:val="none" w:sz="0" w:space="0" w:color="auto"/>
                  </w:divBdr>
                  <w:divsChild>
                    <w:div w:id="2024238474">
                      <w:marLeft w:val="0"/>
                      <w:marRight w:val="0"/>
                      <w:marTop w:val="0"/>
                      <w:marBottom w:val="0"/>
                      <w:divBdr>
                        <w:top w:val="none" w:sz="0" w:space="0" w:color="auto"/>
                        <w:left w:val="none" w:sz="0" w:space="0" w:color="auto"/>
                        <w:bottom w:val="none" w:sz="0" w:space="0" w:color="auto"/>
                        <w:right w:val="none" w:sz="0" w:space="0" w:color="auto"/>
                      </w:divBdr>
                    </w:div>
                  </w:divsChild>
                </w:div>
                <w:div w:id="2033022649">
                  <w:marLeft w:val="0"/>
                  <w:marRight w:val="0"/>
                  <w:marTop w:val="0"/>
                  <w:marBottom w:val="0"/>
                  <w:divBdr>
                    <w:top w:val="none" w:sz="0" w:space="0" w:color="auto"/>
                    <w:left w:val="none" w:sz="0" w:space="0" w:color="auto"/>
                    <w:bottom w:val="none" w:sz="0" w:space="0" w:color="auto"/>
                    <w:right w:val="none" w:sz="0" w:space="0" w:color="auto"/>
                  </w:divBdr>
                  <w:divsChild>
                    <w:div w:id="308486776">
                      <w:marLeft w:val="0"/>
                      <w:marRight w:val="0"/>
                      <w:marTop w:val="0"/>
                      <w:marBottom w:val="0"/>
                      <w:divBdr>
                        <w:top w:val="none" w:sz="0" w:space="0" w:color="auto"/>
                        <w:left w:val="none" w:sz="0" w:space="0" w:color="auto"/>
                        <w:bottom w:val="none" w:sz="0" w:space="0" w:color="auto"/>
                        <w:right w:val="none" w:sz="0" w:space="0" w:color="auto"/>
                      </w:divBdr>
                    </w:div>
                  </w:divsChild>
                </w:div>
                <w:div w:id="2082946260">
                  <w:marLeft w:val="0"/>
                  <w:marRight w:val="0"/>
                  <w:marTop w:val="0"/>
                  <w:marBottom w:val="0"/>
                  <w:divBdr>
                    <w:top w:val="none" w:sz="0" w:space="0" w:color="auto"/>
                    <w:left w:val="none" w:sz="0" w:space="0" w:color="auto"/>
                    <w:bottom w:val="none" w:sz="0" w:space="0" w:color="auto"/>
                    <w:right w:val="none" w:sz="0" w:space="0" w:color="auto"/>
                  </w:divBdr>
                  <w:divsChild>
                    <w:div w:id="1704940176">
                      <w:marLeft w:val="0"/>
                      <w:marRight w:val="0"/>
                      <w:marTop w:val="0"/>
                      <w:marBottom w:val="0"/>
                      <w:divBdr>
                        <w:top w:val="none" w:sz="0" w:space="0" w:color="auto"/>
                        <w:left w:val="none" w:sz="0" w:space="0" w:color="auto"/>
                        <w:bottom w:val="none" w:sz="0" w:space="0" w:color="auto"/>
                        <w:right w:val="none" w:sz="0" w:space="0" w:color="auto"/>
                      </w:divBdr>
                    </w:div>
                  </w:divsChild>
                </w:div>
                <w:div w:id="2103839958">
                  <w:marLeft w:val="0"/>
                  <w:marRight w:val="0"/>
                  <w:marTop w:val="0"/>
                  <w:marBottom w:val="0"/>
                  <w:divBdr>
                    <w:top w:val="none" w:sz="0" w:space="0" w:color="auto"/>
                    <w:left w:val="none" w:sz="0" w:space="0" w:color="auto"/>
                    <w:bottom w:val="none" w:sz="0" w:space="0" w:color="auto"/>
                    <w:right w:val="none" w:sz="0" w:space="0" w:color="auto"/>
                  </w:divBdr>
                  <w:divsChild>
                    <w:div w:id="20815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70589">
          <w:marLeft w:val="0"/>
          <w:marRight w:val="0"/>
          <w:marTop w:val="0"/>
          <w:marBottom w:val="0"/>
          <w:divBdr>
            <w:top w:val="none" w:sz="0" w:space="0" w:color="auto"/>
            <w:left w:val="none" w:sz="0" w:space="0" w:color="auto"/>
            <w:bottom w:val="none" w:sz="0" w:space="0" w:color="auto"/>
            <w:right w:val="none" w:sz="0" w:space="0" w:color="auto"/>
          </w:divBdr>
        </w:div>
        <w:div w:id="1679189009">
          <w:marLeft w:val="0"/>
          <w:marRight w:val="0"/>
          <w:marTop w:val="0"/>
          <w:marBottom w:val="0"/>
          <w:divBdr>
            <w:top w:val="none" w:sz="0" w:space="0" w:color="auto"/>
            <w:left w:val="none" w:sz="0" w:space="0" w:color="auto"/>
            <w:bottom w:val="none" w:sz="0" w:space="0" w:color="auto"/>
            <w:right w:val="none" w:sz="0" w:space="0" w:color="auto"/>
          </w:divBdr>
        </w:div>
        <w:div w:id="2029283468">
          <w:marLeft w:val="0"/>
          <w:marRight w:val="0"/>
          <w:marTop w:val="0"/>
          <w:marBottom w:val="0"/>
          <w:divBdr>
            <w:top w:val="none" w:sz="0" w:space="0" w:color="auto"/>
            <w:left w:val="none" w:sz="0" w:space="0" w:color="auto"/>
            <w:bottom w:val="none" w:sz="0" w:space="0" w:color="auto"/>
            <w:right w:val="none" w:sz="0" w:space="0" w:color="auto"/>
          </w:divBdr>
        </w:div>
        <w:div w:id="2047102715">
          <w:marLeft w:val="0"/>
          <w:marRight w:val="0"/>
          <w:marTop w:val="0"/>
          <w:marBottom w:val="0"/>
          <w:divBdr>
            <w:top w:val="none" w:sz="0" w:space="0" w:color="auto"/>
            <w:left w:val="none" w:sz="0" w:space="0" w:color="auto"/>
            <w:bottom w:val="none" w:sz="0" w:space="0" w:color="auto"/>
            <w:right w:val="none" w:sz="0" w:space="0" w:color="auto"/>
          </w:divBdr>
        </w:div>
      </w:divsChild>
    </w:div>
    <w:div w:id="682242935">
      <w:bodyDiv w:val="1"/>
      <w:marLeft w:val="0"/>
      <w:marRight w:val="0"/>
      <w:marTop w:val="0"/>
      <w:marBottom w:val="0"/>
      <w:divBdr>
        <w:top w:val="none" w:sz="0" w:space="0" w:color="auto"/>
        <w:left w:val="none" w:sz="0" w:space="0" w:color="auto"/>
        <w:bottom w:val="none" w:sz="0" w:space="0" w:color="auto"/>
        <w:right w:val="none" w:sz="0" w:space="0" w:color="auto"/>
      </w:divBdr>
      <w:divsChild>
        <w:div w:id="112332945">
          <w:marLeft w:val="0"/>
          <w:marRight w:val="0"/>
          <w:marTop w:val="0"/>
          <w:marBottom w:val="0"/>
          <w:divBdr>
            <w:top w:val="none" w:sz="0" w:space="0" w:color="auto"/>
            <w:left w:val="none" w:sz="0" w:space="0" w:color="auto"/>
            <w:bottom w:val="none" w:sz="0" w:space="0" w:color="auto"/>
            <w:right w:val="none" w:sz="0" w:space="0" w:color="auto"/>
          </w:divBdr>
        </w:div>
        <w:div w:id="156465018">
          <w:marLeft w:val="0"/>
          <w:marRight w:val="0"/>
          <w:marTop w:val="0"/>
          <w:marBottom w:val="0"/>
          <w:divBdr>
            <w:top w:val="none" w:sz="0" w:space="0" w:color="auto"/>
            <w:left w:val="none" w:sz="0" w:space="0" w:color="auto"/>
            <w:bottom w:val="none" w:sz="0" w:space="0" w:color="auto"/>
            <w:right w:val="none" w:sz="0" w:space="0" w:color="auto"/>
          </w:divBdr>
        </w:div>
        <w:div w:id="652442222">
          <w:marLeft w:val="0"/>
          <w:marRight w:val="0"/>
          <w:marTop w:val="0"/>
          <w:marBottom w:val="0"/>
          <w:divBdr>
            <w:top w:val="none" w:sz="0" w:space="0" w:color="auto"/>
            <w:left w:val="none" w:sz="0" w:space="0" w:color="auto"/>
            <w:bottom w:val="none" w:sz="0" w:space="0" w:color="auto"/>
            <w:right w:val="none" w:sz="0" w:space="0" w:color="auto"/>
          </w:divBdr>
        </w:div>
        <w:div w:id="707611970">
          <w:marLeft w:val="0"/>
          <w:marRight w:val="0"/>
          <w:marTop w:val="0"/>
          <w:marBottom w:val="0"/>
          <w:divBdr>
            <w:top w:val="none" w:sz="0" w:space="0" w:color="auto"/>
            <w:left w:val="none" w:sz="0" w:space="0" w:color="auto"/>
            <w:bottom w:val="none" w:sz="0" w:space="0" w:color="auto"/>
            <w:right w:val="none" w:sz="0" w:space="0" w:color="auto"/>
          </w:divBdr>
        </w:div>
        <w:div w:id="911474887">
          <w:marLeft w:val="0"/>
          <w:marRight w:val="0"/>
          <w:marTop w:val="0"/>
          <w:marBottom w:val="0"/>
          <w:divBdr>
            <w:top w:val="none" w:sz="0" w:space="0" w:color="auto"/>
            <w:left w:val="none" w:sz="0" w:space="0" w:color="auto"/>
            <w:bottom w:val="none" w:sz="0" w:space="0" w:color="auto"/>
            <w:right w:val="none" w:sz="0" w:space="0" w:color="auto"/>
          </w:divBdr>
        </w:div>
        <w:div w:id="1065029227">
          <w:marLeft w:val="0"/>
          <w:marRight w:val="0"/>
          <w:marTop w:val="0"/>
          <w:marBottom w:val="0"/>
          <w:divBdr>
            <w:top w:val="none" w:sz="0" w:space="0" w:color="auto"/>
            <w:left w:val="none" w:sz="0" w:space="0" w:color="auto"/>
            <w:bottom w:val="none" w:sz="0" w:space="0" w:color="auto"/>
            <w:right w:val="none" w:sz="0" w:space="0" w:color="auto"/>
          </w:divBdr>
        </w:div>
        <w:div w:id="1231886280">
          <w:marLeft w:val="0"/>
          <w:marRight w:val="0"/>
          <w:marTop w:val="0"/>
          <w:marBottom w:val="0"/>
          <w:divBdr>
            <w:top w:val="none" w:sz="0" w:space="0" w:color="auto"/>
            <w:left w:val="none" w:sz="0" w:space="0" w:color="auto"/>
            <w:bottom w:val="none" w:sz="0" w:space="0" w:color="auto"/>
            <w:right w:val="none" w:sz="0" w:space="0" w:color="auto"/>
          </w:divBdr>
        </w:div>
        <w:div w:id="1255744924">
          <w:marLeft w:val="0"/>
          <w:marRight w:val="0"/>
          <w:marTop w:val="0"/>
          <w:marBottom w:val="0"/>
          <w:divBdr>
            <w:top w:val="none" w:sz="0" w:space="0" w:color="auto"/>
            <w:left w:val="none" w:sz="0" w:space="0" w:color="auto"/>
            <w:bottom w:val="none" w:sz="0" w:space="0" w:color="auto"/>
            <w:right w:val="none" w:sz="0" w:space="0" w:color="auto"/>
          </w:divBdr>
        </w:div>
        <w:div w:id="1258438432">
          <w:marLeft w:val="0"/>
          <w:marRight w:val="0"/>
          <w:marTop w:val="0"/>
          <w:marBottom w:val="0"/>
          <w:divBdr>
            <w:top w:val="none" w:sz="0" w:space="0" w:color="auto"/>
            <w:left w:val="none" w:sz="0" w:space="0" w:color="auto"/>
            <w:bottom w:val="none" w:sz="0" w:space="0" w:color="auto"/>
            <w:right w:val="none" w:sz="0" w:space="0" w:color="auto"/>
          </w:divBdr>
        </w:div>
        <w:div w:id="1394082697">
          <w:marLeft w:val="0"/>
          <w:marRight w:val="0"/>
          <w:marTop w:val="0"/>
          <w:marBottom w:val="0"/>
          <w:divBdr>
            <w:top w:val="none" w:sz="0" w:space="0" w:color="auto"/>
            <w:left w:val="none" w:sz="0" w:space="0" w:color="auto"/>
            <w:bottom w:val="none" w:sz="0" w:space="0" w:color="auto"/>
            <w:right w:val="none" w:sz="0" w:space="0" w:color="auto"/>
          </w:divBdr>
        </w:div>
        <w:div w:id="1732651803">
          <w:marLeft w:val="0"/>
          <w:marRight w:val="0"/>
          <w:marTop w:val="0"/>
          <w:marBottom w:val="0"/>
          <w:divBdr>
            <w:top w:val="none" w:sz="0" w:space="0" w:color="auto"/>
            <w:left w:val="none" w:sz="0" w:space="0" w:color="auto"/>
            <w:bottom w:val="none" w:sz="0" w:space="0" w:color="auto"/>
            <w:right w:val="none" w:sz="0" w:space="0" w:color="auto"/>
          </w:divBdr>
          <w:divsChild>
            <w:div w:id="492914819">
              <w:marLeft w:val="0"/>
              <w:marRight w:val="0"/>
              <w:marTop w:val="0"/>
              <w:marBottom w:val="0"/>
              <w:divBdr>
                <w:top w:val="none" w:sz="0" w:space="0" w:color="auto"/>
                <w:left w:val="none" w:sz="0" w:space="0" w:color="auto"/>
                <w:bottom w:val="none" w:sz="0" w:space="0" w:color="auto"/>
                <w:right w:val="none" w:sz="0" w:space="0" w:color="auto"/>
              </w:divBdr>
            </w:div>
            <w:div w:id="897132568">
              <w:marLeft w:val="0"/>
              <w:marRight w:val="0"/>
              <w:marTop w:val="0"/>
              <w:marBottom w:val="0"/>
              <w:divBdr>
                <w:top w:val="none" w:sz="0" w:space="0" w:color="auto"/>
                <w:left w:val="none" w:sz="0" w:space="0" w:color="auto"/>
                <w:bottom w:val="none" w:sz="0" w:space="0" w:color="auto"/>
                <w:right w:val="none" w:sz="0" w:space="0" w:color="auto"/>
              </w:divBdr>
            </w:div>
            <w:div w:id="957183430">
              <w:marLeft w:val="0"/>
              <w:marRight w:val="0"/>
              <w:marTop w:val="0"/>
              <w:marBottom w:val="0"/>
              <w:divBdr>
                <w:top w:val="none" w:sz="0" w:space="0" w:color="auto"/>
                <w:left w:val="none" w:sz="0" w:space="0" w:color="auto"/>
                <w:bottom w:val="none" w:sz="0" w:space="0" w:color="auto"/>
                <w:right w:val="none" w:sz="0" w:space="0" w:color="auto"/>
              </w:divBdr>
            </w:div>
            <w:div w:id="1125974177">
              <w:marLeft w:val="0"/>
              <w:marRight w:val="0"/>
              <w:marTop w:val="0"/>
              <w:marBottom w:val="0"/>
              <w:divBdr>
                <w:top w:val="none" w:sz="0" w:space="0" w:color="auto"/>
                <w:left w:val="none" w:sz="0" w:space="0" w:color="auto"/>
                <w:bottom w:val="none" w:sz="0" w:space="0" w:color="auto"/>
                <w:right w:val="none" w:sz="0" w:space="0" w:color="auto"/>
              </w:divBdr>
            </w:div>
            <w:div w:id="2067289855">
              <w:marLeft w:val="0"/>
              <w:marRight w:val="0"/>
              <w:marTop w:val="0"/>
              <w:marBottom w:val="0"/>
              <w:divBdr>
                <w:top w:val="none" w:sz="0" w:space="0" w:color="auto"/>
                <w:left w:val="none" w:sz="0" w:space="0" w:color="auto"/>
                <w:bottom w:val="none" w:sz="0" w:space="0" w:color="auto"/>
                <w:right w:val="none" w:sz="0" w:space="0" w:color="auto"/>
              </w:divBdr>
            </w:div>
          </w:divsChild>
        </w:div>
        <w:div w:id="1798449185">
          <w:marLeft w:val="0"/>
          <w:marRight w:val="0"/>
          <w:marTop w:val="0"/>
          <w:marBottom w:val="0"/>
          <w:divBdr>
            <w:top w:val="none" w:sz="0" w:space="0" w:color="auto"/>
            <w:left w:val="none" w:sz="0" w:space="0" w:color="auto"/>
            <w:bottom w:val="none" w:sz="0" w:space="0" w:color="auto"/>
            <w:right w:val="none" w:sz="0" w:space="0" w:color="auto"/>
          </w:divBdr>
        </w:div>
        <w:div w:id="1843857783">
          <w:marLeft w:val="0"/>
          <w:marRight w:val="0"/>
          <w:marTop w:val="0"/>
          <w:marBottom w:val="0"/>
          <w:divBdr>
            <w:top w:val="none" w:sz="0" w:space="0" w:color="auto"/>
            <w:left w:val="none" w:sz="0" w:space="0" w:color="auto"/>
            <w:bottom w:val="none" w:sz="0" w:space="0" w:color="auto"/>
            <w:right w:val="none" w:sz="0" w:space="0" w:color="auto"/>
          </w:divBdr>
        </w:div>
        <w:div w:id="1849830683">
          <w:marLeft w:val="0"/>
          <w:marRight w:val="0"/>
          <w:marTop w:val="0"/>
          <w:marBottom w:val="0"/>
          <w:divBdr>
            <w:top w:val="none" w:sz="0" w:space="0" w:color="auto"/>
            <w:left w:val="none" w:sz="0" w:space="0" w:color="auto"/>
            <w:bottom w:val="none" w:sz="0" w:space="0" w:color="auto"/>
            <w:right w:val="none" w:sz="0" w:space="0" w:color="auto"/>
          </w:divBdr>
        </w:div>
        <w:div w:id="1870222529">
          <w:marLeft w:val="0"/>
          <w:marRight w:val="0"/>
          <w:marTop w:val="0"/>
          <w:marBottom w:val="0"/>
          <w:divBdr>
            <w:top w:val="none" w:sz="0" w:space="0" w:color="auto"/>
            <w:left w:val="none" w:sz="0" w:space="0" w:color="auto"/>
            <w:bottom w:val="none" w:sz="0" w:space="0" w:color="auto"/>
            <w:right w:val="none" w:sz="0" w:space="0" w:color="auto"/>
          </w:divBdr>
        </w:div>
        <w:div w:id="1957130811">
          <w:marLeft w:val="0"/>
          <w:marRight w:val="0"/>
          <w:marTop w:val="0"/>
          <w:marBottom w:val="0"/>
          <w:divBdr>
            <w:top w:val="none" w:sz="0" w:space="0" w:color="auto"/>
            <w:left w:val="none" w:sz="0" w:space="0" w:color="auto"/>
            <w:bottom w:val="none" w:sz="0" w:space="0" w:color="auto"/>
            <w:right w:val="none" w:sz="0" w:space="0" w:color="auto"/>
          </w:divBdr>
        </w:div>
        <w:div w:id="2146190620">
          <w:marLeft w:val="0"/>
          <w:marRight w:val="0"/>
          <w:marTop w:val="0"/>
          <w:marBottom w:val="0"/>
          <w:divBdr>
            <w:top w:val="none" w:sz="0" w:space="0" w:color="auto"/>
            <w:left w:val="none" w:sz="0" w:space="0" w:color="auto"/>
            <w:bottom w:val="none" w:sz="0" w:space="0" w:color="auto"/>
            <w:right w:val="none" w:sz="0" w:space="0" w:color="auto"/>
          </w:divBdr>
        </w:div>
      </w:divsChild>
    </w:div>
    <w:div w:id="719978573">
      <w:bodyDiv w:val="1"/>
      <w:marLeft w:val="0"/>
      <w:marRight w:val="0"/>
      <w:marTop w:val="0"/>
      <w:marBottom w:val="0"/>
      <w:divBdr>
        <w:top w:val="none" w:sz="0" w:space="0" w:color="auto"/>
        <w:left w:val="none" w:sz="0" w:space="0" w:color="auto"/>
        <w:bottom w:val="none" w:sz="0" w:space="0" w:color="auto"/>
        <w:right w:val="none" w:sz="0" w:space="0" w:color="auto"/>
      </w:divBdr>
    </w:div>
    <w:div w:id="749502368">
      <w:bodyDiv w:val="1"/>
      <w:marLeft w:val="0"/>
      <w:marRight w:val="0"/>
      <w:marTop w:val="0"/>
      <w:marBottom w:val="0"/>
      <w:divBdr>
        <w:top w:val="none" w:sz="0" w:space="0" w:color="auto"/>
        <w:left w:val="none" w:sz="0" w:space="0" w:color="auto"/>
        <w:bottom w:val="none" w:sz="0" w:space="0" w:color="auto"/>
        <w:right w:val="none" w:sz="0" w:space="0" w:color="auto"/>
      </w:divBdr>
      <w:divsChild>
        <w:div w:id="103887949">
          <w:marLeft w:val="0"/>
          <w:marRight w:val="0"/>
          <w:marTop w:val="0"/>
          <w:marBottom w:val="0"/>
          <w:divBdr>
            <w:top w:val="none" w:sz="0" w:space="0" w:color="auto"/>
            <w:left w:val="none" w:sz="0" w:space="0" w:color="auto"/>
            <w:bottom w:val="none" w:sz="0" w:space="0" w:color="auto"/>
            <w:right w:val="none" w:sz="0" w:space="0" w:color="auto"/>
          </w:divBdr>
        </w:div>
        <w:div w:id="602878233">
          <w:marLeft w:val="0"/>
          <w:marRight w:val="0"/>
          <w:marTop w:val="0"/>
          <w:marBottom w:val="0"/>
          <w:divBdr>
            <w:top w:val="none" w:sz="0" w:space="0" w:color="auto"/>
            <w:left w:val="none" w:sz="0" w:space="0" w:color="auto"/>
            <w:bottom w:val="none" w:sz="0" w:space="0" w:color="auto"/>
            <w:right w:val="none" w:sz="0" w:space="0" w:color="auto"/>
          </w:divBdr>
        </w:div>
        <w:div w:id="717777818">
          <w:marLeft w:val="0"/>
          <w:marRight w:val="0"/>
          <w:marTop w:val="0"/>
          <w:marBottom w:val="0"/>
          <w:divBdr>
            <w:top w:val="none" w:sz="0" w:space="0" w:color="auto"/>
            <w:left w:val="none" w:sz="0" w:space="0" w:color="auto"/>
            <w:bottom w:val="none" w:sz="0" w:space="0" w:color="auto"/>
            <w:right w:val="none" w:sz="0" w:space="0" w:color="auto"/>
          </w:divBdr>
        </w:div>
        <w:div w:id="1123495689">
          <w:marLeft w:val="0"/>
          <w:marRight w:val="0"/>
          <w:marTop w:val="0"/>
          <w:marBottom w:val="0"/>
          <w:divBdr>
            <w:top w:val="none" w:sz="0" w:space="0" w:color="auto"/>
            <w:left w:val="none" w:sz="0" w:space="0" w:color="auto"/>
            <w:bottom w:val="none" w:sz="0" w:space="0" w:color="auto"/>
            <w:right w:val="none" w:sz="0" w:space="0" w:color="auto"/>
          </w:divBdr>
        </w:div>
        <w:div w:id="1125394965">
          <w:marLeft w:val="0"/>
          <w:marRight w:val="0"/>
          <w:marTop w:val="0"/>
          <w:marBottom w:val="0"/>
          <w:divBdr>
            <w:top w:val="none" w:sz="0" w:space="0" w:color="auto"/>
            <w:left w:val="none" w:sz="0" w:space="0" w:color="auto"/>
            <w:bottom w:val="none" w:sz="0" w:space="0" w:color="auto"/>
            <w:right w:val="none" w:sz="0" w:space="0" w:color="auto"/>
          </w:divBdr>
        </w:div>
        <w:div w:id="1320232088">
          <w:marLeft w:val="0"/>
          <w:marRight w:val="0"/>
          <w:marTop w:val="0"/>
          <w:marBottom w:val="0"/>
          <w:divBdr>
            <w:top w:val="none" w:sz="0" w:space="0" w:color="auto"/>
            <w:left w:val="none" w:sz="0" w:space="0" w:color="auto"/>
            <w:bottom w:val="none" w:sz="0" w:space="0" w:color="auto"/>
            <w:right w:val="none" w:sz="0" w:space="0" w:color="auto"/>
          </w:divBdr>
        </w:div>
        <w:div w:id="1351764122">
          <w:marLeft w:val="0"/>
          <w:marRight w:val="0"/>
          <w:marTop w:val="0"/>
          <w:marBottom w:val="0"/>
          <w:divBdr>
            <w:top w:val="none" w:sz="0" w:space="0" w:color="auto"/>
            <w:left w:val="none" w:sz="0" w:space="0" w:color="auto"/>
            <w:bottom w:val="none" w:sz="0" w:space="0" w:color="auto"/>
            <w:right w:val="none" w:sz="0" w:space="0" w:color="auto"/>
          </w:divBdr>
        </w:div>
        <w:div w:id="1396008011">
          <w:marLeft w:val="0"/>
          <w:marRight w:val="0"/>
          <w:marTop w:val="0"/>
          <w:marBottom w:val="0"/>
          <w:divBdr>
            <w:top w:val="none" w:sz="0" w:space="0" w:color="auto"/>
            <w:left w:val="none" w:sz="0" w:space="0" w:color="auto"/>
            <w:bottom w:val="none" w:sz="0" w:space="0" w:color="auto"/>
            <w:right w:val="none" w:sz="0" w:space="0" w:color="auto"/>
          </w:divBdr>
        </w:div>
        <w:div w:id="1623028647">
          <w:marLeft w:val="0"/>
          <w:marRight w:val="0"/>
          <w:marTop w:val="0"/>
          <w:marBottom w:val="0"/>
          <w:divBdr>
            <w:top w:val="none" w:sz="0" w:space="0" w:color="auto"/>
            <w:left w:val="none" w:sz="0" w:space="0" w:color="auto"/>
            <w:bottom w:val="none" w:sz="0" w:space="0" w:color="auto"/>
            <w:right w:val="none" w:sz="0" w:space="0" w:color="auto"/>
          </w:divBdr>
        </w:div>
        <w:div w:id="1777410606">
          <w:marLeft w:val="0"/>
          <w:marRight w:val="0"/>
          <w:marTop w:val="0"/>
          <w:marBottom w:val="0"/>
          <w:divBdr>
            <w:top w:val="none" w:sz="0" w:space="0" w:color="auto"/>
            <w:left w:val="none" w:sz="0" w:space="0" w:color="auto"/>
            <w:bottom w:val="none" w:sz="0" w:space="0" w:color="auto"/>
            <w:right w:val="none" w:sz="0" w:space="0" w:color="auto"/>
          </w:divBdr>
        </w:div>
        <w:div w:id="1855995649">
          <w:marLeft w:val="0"/>
          <w:marRight w:val="0"/>
          <w:marTop w:val="0"/>
          <w:marBottom w:val="0"/>
          <w:divBdr>
            <w:top w:val="none" w:sz="0" w:space="0" w:color="auto"/>
            <w:left w:val="none" w:sz="0" w:space="0" w:color="auto"/>
            <w:bottom w:val="none" w:sz="0" w:space="0" w:color="auto"/>
            <w:right w:val="none" w:sz="0" w:space="0" w:color="auto"/>
          </w:divBdr>
        </w:div>
      </w:divsChild>
    </w:div>
    <w:div w:id="776753216">
      <w:bodyDiv w:val="1"/>
      <w:marLeft w:val="0"/>
      <w:marRight w:val="0"/>
      <w:marTop w:val="0"/>
      <w:marBottom w:val="0"/>
      <w:divBdr>
        <w:top w:val="none" w:sz="0" w:space="0" w:color="auto"/>
        <w:left w:val="none" w:sz="0" w:space="0" w:color="auto"/>
        <w:bottom w:val="none" w:sz="0" w:space="0" w:color="auto"/>
        <w:right w:val="none" w:sz="0" w:space="0" w:color="auto"/>
      </w:divBdr>
      <w:divsChild>
        <w:div w:id="12613115">
          <w:marLeft w:val="0"/>
          <w:marRight w:val="0"/>
          <w:marTop w:val="0"/>
          <w:marBottom w:val="0"/>
          <w:divBdr>
            <w:top w:val="none" w:sz="0" w:space="0" w:color="auto"/>
            <w:left w:val="none" w:sz="0" w:space="0" w:color="auto"/>
            <w:bottom w:val="none" w:sz="0" w:space="0" w:color="auto"/>
            <w:right w:val="none" w:sz="0" w:space="0" w:color="auto"/>
          </w:divBdr>
        </w:div>
        <w:div w:id="29301280">
          <w:marLeft w:val="0"/>
          <w:marRight w:val="0"/>
          <w:marTop w:val="0"/>
          <w:marBottom w:val="0"/>
          <w:divBdr>
            <w:top w:val="none" w:sz="0" w:space="0" w:color="auto"/>
            <w:left w:val="none" w:sz="0" w:space="0" w:color="auto"/>
            <w:bottom w:val="none" w:sz="0" w:space="0" w:color="auto"/>
            <w:right w:val="none" w:sz="0" w:space="0" w:color="auto"/>
          </w:divBdr>
        </w:div>
        <w:div w:id="75565609">
          <w:marLeft w:val="0"/>
          <w:marRight w:val="0"/>
          <w:marTop w:val="0"/>
          <w:marBottom w:val="0"/>
          <w:divBdr>
            <w:top w:val="none" w:sz="0" w:space="0" w:color="auto"/>
            <w:left w:val="none" w:sz="0" w:space="0" w:color="auto"/>
            <w:bottom w:val="none" w:sz="0" w:space="0" w:color="auto"/>
            <w:right w:val="none" w:sz="0" w:space="0" w:color="auto"/>
          </w:divBdr>
        </w:div>
        <w:div w:id="75590362">
          <w:marLeft w:val="0"/>
          <w:marRight w:val="0"/>
          <w:marTop w:val="0"/>
          <w:marBottom w:val="0"/>
          <w:divBdr>
            <w:top w:val="none" w:sz="0" w:space="0" w:color="auto"/>
            <w:left w:val="none" w:sz="0" w:space="0" w:color="auto"/>
            <w:bottom w:val="none" w:sz="0" w:space="0" w:color="auto"/>
            <w:right w:val="none" w:sz="0" w:space="0" w:color="auto"/>
          </w:divBdr>
        </w:div>
        <w:div w:id="91704149">
          <w:marLeft w:val="0"/>
          <w:marRight w:val="0"/>
          <w:marTop w:val="0"/>
          <w:marBottom w:val="0"/>
          <w:divBdr>
            <w:top w:val="none" w:sz="0" w:space="0" w:color="auto"/>
            <w:left w:val="none" w:sz="0" w:space="0" w:color="auto"/>
            <w:bottom w:val="none" w:sz="0" w:space="0" w:color="auto"/>
            <w:right w:val="none" w:sz="0" w:space="0" w:color="auto"/>
          </w:divBdr>
        </w:div>
        <w:div w:id="121457774">
          <w:marLeft w:val="0"/>
          <w:marRight w:val="0"/>
          <w:marTop w:val="0"/>
          <w:marBottom w:val="0"/>
          <w:divBdr>
            <w:top w:val="none" w:sz="0" w:space="0" w:color="auto"/>
            <w:left w:val="none" w:sz="0" w:space="0" w:color="auto"/>
            <w:bottom w:val="none" w:sz="0" w:space="0" w:color="auto"/>
            <w:right w:val="none" w:sz="0" w:space="0" w:color="auto"/>
          </w:divBdr>
        </w:div>
        <w:div w:id="121968298">
          <w:marLeft w:val="0"/>
          <w:marRight w:val="0"/>
          <w:marTop w:val="0"/>
          <w:marBottom w:val="0"/>
          <w:divBdr>
            <w:top w:val="none" w:sz="0" w:space="0" w:color="auto"/>
            <w:left w:val="none" w:sz="0" w:space="0" w:color="auto"/>
            <w:bottom w:val="none" w:sz="0" w:space="0" w:color="auto"/>
            <w:right w:val="none" w:sz="0" w:space="0" w:color="auto"/>
          </w:divBdr>
        </w:div>
        <w:div w:id="134377567">
          <w:marLeft w:val="0"/>
          <w:marRight w:val="0"/>
          <w:marTop w:val="0"/>
          <w:marBottom w:val="0"/>
          <w:divBdr>
            <w:top w:val="none" w:sz="0" w:space="0" w:color="auto"/>
            <w:left w:val="none" w:sz="0" w:space="0" w:color="auto"/>
            <w:bottom w:val="none" w:sz="0" w:space="0" w:color="auto"/>
            <w:right w:val="none" w:sz="0" w:space="0" w:color="auto"/>
          </w:divBdr>
        </w:div>
        <w:div w:id="138423377">
          <w:marLeft w:val="0"/>
          <w:marRight w:val="0"/>
          <w:marTop w:val="0"/>
          <w:marBottom w:val="0"/>
          <w:divBdr>
            <w:top w:val="none" w:sz="0" w:space="0" w:color="auto"/>
            <w:left w:val="none" w:sz="0" w:space="0" w:color="auto"/>
            <w:bottom w:val="none" w:sz="0" w:space="0" w:color="auto"/>
            <w:right w:val="none" w:sz="0" w:space="0" w:color="auto"/>
          </w:divBdr>
        </w:div>
        <w:div w:id="145125932">
          <w:marLeft w:val="0"/>
          <w:marRight w:val="0"/>
          <w:marTop w:val="0"/>
          <w:marBottom w:val="0"/>
          <w:divBdr>
            <w:top w:val="none" w:sz="0" w:space="0" w:color="auto"/>
            <w:left w:val="none" w:sz="0" w:space="0" w:color="auto"/>
            <w:bottom w:val="none" w:sz="0" w:space="0" w:color="auto"/>
            <w:right w:val="none" w:sz="0" w:space="0" w:color="auto"/>
          </w:divBdr>
        </w:div>
        <w:div w:id="238100103">
          <w:marLeft w:val="0"/>
          <w:marRight w:val="0"/>
          <w:marTop w:val="0"/>
          <w:marBottom w:val="0"/>
          <w:divBdr>
            <w:top w:val="none" w:sz="0" w:space="0" w:color="auto"/>
            <w:left w:val="none" w:sz="0" w:space="0" w:color="auto"/>
            <w:bottom w:val="none" w:sz="0" w:space="0" w:color="auto"/>
            <w:right w:val="none" w:sz="0" w:space="0" w:color="auto"/>
          </w:divBdr>
        </w:div>
        <w:div w:id="249778650">
          <w:marLeft w:val="0"/>
          <w:marRight w:val="0"/>
          <w:marTop w:val="0"/>
          <w:marBottom w:val="0"/>
          <w:divBdr>
            <w:top w:val="none" w:sz="0" w:space="0" w:color="auto"/>
            <w:left w:val="none" w:sz="0" w:space="0" w:color="auto"/>
            <w:bottom w:val="none" w:sz="0" w:space="0" w:color="auto"/>
            <w:right w:val="none" w:sz="0" w:space="0" w:color="auto"/>
          </w:divBdr>
        </w:div>
        <w:div w:id="298536591">
          <w:marLeft w:val="0"/>
          <w:marRight w:val="0"/>
          <w:marTop w:val="0"/>
          <w:marBottom w:val="0"/>
          <w:divBdr>
            <w:top w:val="none" w:sz="0" w:space="0" w:color="auto"/>
            <w:left w:val="none" w:sz="0" w:space="0" w:color="auto"/>
            <w:bottom w:val="none" w:sz="0" w:space="0" w:color="auto"/>
            <w:right w:val="none" w:sz="0" w:space="0" w:color="auto"/>
          </w:divBdr>
        </w:div>
        <w:div w:id="347759680">
          <w:marLeft w:val="0"/>
          <w:marRight w:val="0"/>
          <w:marTop w:val="0"/>
          <w:marBottom w:val="0"/>
          <w:divBdr>
            <w:top w:val="none" w:sz="0" w:space="0" w:color="auto"/>
            <w:left w:val="none" w:sz="0" w:space="0" w:color="auto"/>
            <w:bottom w:val="none" w:sz="0" w:space="0" w:color="auto"/>
            <w:right w:val="none" w:sz="0" w:space="0" w:color="auto"/>
          </w:divBdr>
        </w:div>
        <w:div w:id="409351823">
          <w:marLeft w:val="0"/>
          <w:marRight w:val="0"/>
          <w:marTop w:val="0"/>
          <w:marBottom w:val="0"/>
          <w:divBdr>
            <w:top w:val="none" w:sz="0" w:space="0" w:color="auto"/>
            <w:left w:val="none" w:sz="0" w:space="0" w:color="auto"/>
            <w:bottom w:val="none" w:sz="0" w:space="0" w:color="auto"/>
            <w:right w:val="none" w:sz="0" w:space="0" w:color="auto"/>
          </w:divBdr>
        </w:div>
        <w:div w:id="502937994">
          <w:marLeft w:val="0"/>
          <w:marRight w:val="0"/>
          <w:marTop w:val="0"/>
          <w:marBottom w:val="0"/>
          <w:divBdr>
            <w:top w:val="none" w:sz="0" w:space="0" w:color="auto"/>
            <w:left w:val="none" w:sz="0" w:space="0" w:color="auto"/>
            <w:bottom w:val="none" w:sz="0" w:space="0" w:color="auto"/>
            <w:right w:val="none" w:sz="0" w:space="0" w:color="auto"/>
          </w:divBdr>
        </w:div>
        <w:div w:id="510874773">
          <w:marLeft w:val="0"/>
          <w:marRight w:val="0"/>
          <w:marTop w:val="0"/>
          <w:marBottom w:val="0"/>
          <w:divBdr>
            <w:top w:val="none" w:sz="0" w:space="0" w:color="auto"/>
            <w:left w:val="none" w:sz="0" w:space="0" w:color="auto"/>
            <w:bottom w:val="none" w:sz="0" w:space="0" w:color="auto"/>
            <w:right w:val="none" w:sz="0" w:space="0" w:color="auto"/>
          </w:divBdr>
        </w:div>
        <w:div w:id="518854008">
          <w:marLeft w:val="0"/>
          <w:marRight w:val="0"/>
          <w:marTop w:val="0"/>
          <w:marBottom w:val="0"/>
          <w:divBdr>
            <w:top w:val="none" w:sz="0" w:space="0" w:color="auto"/>
            <w:left w:val="none" w:sz="0" w:space="0" w:color="auto"/>
            <w:bottom w:val="none" w:sz="0" w:space="0" w:color="auto"/>
            <w:right w:val="none" w:sz="0" w:space="0" w:color="auto"/>
          </w:divBdr>
        </w:div>
        <w:div w:id="531306932">
          <w:marLeft w:val="0"/>
          <w:marRight w:val="0"/>
          <w:marTop w:val="0"/>
          <w:marBottom w:val="0"/>
          <w:divBdr>
            <w:top w:val="none" w:sz="0" w:space="0" w:color="auto"/>
            <w:left w:val="none" w:sz="0" w:space="0" w:color="auto"/>
            <w:bottom w:val="none" w:sz="0" w:space="0" w:color="auto"/>
            <w:right w:val="none" w:sz="0" w:space="0" w:color="auto"/>
          </w:divBdr>
        </w:div>
        <w:div w:id="544874943">
          <w:marLeft w:val="0"/>
          <w:marRight w:val="0"/>
          <w:marTop w:val="0"/>
          <w:marBottom w:val="0"/>
          <w:divBdr>
            <w:top w:val="none" w:sz="0" w:space="0" w:color="auto"/>
            <w:left w:val="none" w:sz="0" w:space="0" w:color="auto"/>
            <w:bottom w:val="none" w:sz="0" w:space="0" w:color="auto"/>
            <w:right w:val="none" w:sz="0" w:space="0" w:color="auto"/>
          </w:divBdr>
        </w:div>
        <w:div w:id="561061865">
          <w:marLeft w:val="0"/>
          <w:marRight w:val="0"/>
          <w:marTop w:val="0"/>
          <w:marBottom w:val="0"/>
          <w:divBdr>
            <w:top w:val="none" w:sz="0" w:space="0" w:color="auto"/>
            <w:left w:val="none" w:sz="0" w:space="0" w:color="auto"/>
            <w:bottom w:val="none" w:sz="0" w:space="0" w:color="auto"/>
            <w:right w:val="none" w:sz="0" w:space="0" w:color="auto"/>
          </w:divBdr>
        </w:div>
        <w:div w:id="562331391">
          <w:marLeft w:val="0"/>
          <w:marRight w:val="0"/>
          <w:marTop w:val="0"/>
          <w:marBottom w:val="0"/>
          <w:divBdr>
            <w:top w:val="none" w:sz="0" w:space="0" w:color="auto"/>
            <w:left w:val="none" w:sz="0" w:space="0" w:color="auto"/>
            <w:bottom w:val="none" w:sz="0" w:space="0" w:color="auto"/>
            <w:right w:val="none" w:sz="0" w:space="0" w:color="auto"/>
          </w:divBdr>
        </w:div>
        <w:div w:id="597755447">
          <w:marLeft w:val="0"/>
          <w:marRight w:val="0"/>
          <w:marTop w:val="0"/>
          <w:marBottom w:val="0"/>
          <w:divBdr>
            <w:top w:val="none" w:sz="0" w:space="0" w:color="auto"/>
            <w:left w:val="none" w:sz="0" w:space="0" w:color="auto"/>
            <w:bottom w:val="none" w:sz="0" w:space="0" w:color="auto"/>
            <w:right w:val="none" w:sz="0" w:space="0" w:color="auto"/>
          </w:divBdr>
        </w:div>
        <w:div w:id="695228462">
          <w:marLeft w:val="0"/>
          <w:marRight w:val="0"/>
          <w:marTop w:val="0"/>
          <w:marBottom w:val="0"/>
          <w:divBdr>
            <w:top w:val="none" w:sz="0" w:space="0" w:color="auto"/>
            <w:left w:val="none" w:sz="0" w:space="0" w:color="auto"/>
            <w:bottom w:val="none" w:sz="0" w:space="0" w:color="auto"/>
            <w:right w:val="none" w:sz="0" w:space="0" w:color="auto"/>
          </w:divBdr>
        </w:div>
        <w:div w:id="703361060">
          <w:marLeft w:val="0"/>
          <w:marRight w:val="0"/>
          <w:marTop w:val="0"/>
          <w:marBottom w:val="0"/>
          <w:divBdr>
            <w:top w:val="none" w:sz="0" w:space="0" w:color="auto"/>
            <w:left w:val="none" w:sz="0" w:space="0" w:color="auto"/>
            <w:bottom w:val="none" w:sz="0" w:space="0" w:color="auto"/>
            <w:right w:val="none" w:sz="0" w:space="0" w:color="auto"/>
          </w:divBdr>
        </w:div>
        <w:div w:id="750199936">
          <w:marLeft w:val="0"/>
          <w:marRight w:val="0"/>
          <w:marTop w:val="0"/>
          <w:marBottom w:val="0"/>
          <w:divBdr>
            <w:top w:val="none" w:sz="0" w:space="0" w:color="auto"/>
            <w:left w:val="none" w:sz="0" w:space="0" w:color="auto"/>
            <w:bottom w:val="none" w:sz="0" w:space="0" w:color="auto"/>
            <w:right w:val="none" w:sz="0" w:space="0" w:color="auto"/>
          </w:divBdr>
        </w:div>
        <w:div w:id="766652407">
          <w:marLeft w:val="0"/>
          <w:marRight w:val="0"/>
          <w:marTop w:val="0"/>
          <w:marBottom w:val="0"/>
          <w:divBdr>
            <w:top w:val="none" w:sz="0" w:space="0" w:color="auto"/>
            <w:left w:val="none" w:sz="0" w:space="0" w:color="auto"/>
            <w:bottom w:val="none" w:sz="0" w:space="0" w:color="auto"/>
            <w:right w:val="none" w:sz="0" w:space="0" w:color="auto"/>
          </w:divBdr>
        </w:div>
        <w:div w:id="790904850">
          <w:marLeft w:val="0"/>
          <w:marRight w:val="0"/>
          <w:marTop w:val="0"/>
          <w:marBottom w:val="0"/>
          <w:divBdr>
            <w:top w:val="none" w:sz="0" w:space="0" w:color="auto"/>
            <w:left w:val="none" w:sz="0" w:space="0" w:color="auto"/>
            <w:bottom w:val="none" w:sz="0" w:space="0" w:color="auto"/>
            <w:right w:val="none" w:sz="0" w:space="0" w:color="auto"/>
          </w:divBdr>
        </w:div>
        <w:div w:id="824322185">
          <w:marLeft w:val="0"/>
          <w:marRight w:val="0"/>
          <w:marTop w:val="0"/>
          <w:marBottom w:val="0"/>
          <w:divBdr>
            <w:top w:val="none" w:sz="0" w:space="0" w:color="auto"/>
            <w:left w:val="none" w:sz="0" w:space="0" w:color="auto"/>
            <w:bottom w:val="none" w:sz="0" w:space="0" w:color="auto"/>
            <w:right w:val="none" w:sz="0" w:space="0" w:color="auto"/>
          </w:divBdr>
        </w:div>
        <w:div w:id="853961172">
          <w:marLeft w:val="0"/>
          <w:marRight w:val="0"/>
          <w:marTop w:val="0"/>
          <w:marBottom w:val="0"/>
          <w:divBdr>
            <w:top w:val="none" w:sz="0" w:space="0" w:color="auto"/>
            <w:left w:val="none" w:sz="0" w:space="0" w:color="auto"/>
            <w:bottom w:val="none" w:sz="0" w:space="0" w:color="auto"/>
            <w:right w:val="none" w:sz="0" w:space="0" w:color="auto"/>
          </w:divBdr>
        </w:div>
        <w:div w:id="882715468">
          <w:marLeft w:val="0"/>
          <w:marRight w:val="0"/>
          <w:marTop w:val="0"/>
          <w:marBottom w:val="0"/>
          <w:divBdr>
            <w:top w:val="none" w:sz="0" w:space="0" w:color="auto"/>
            <w:left w:val="none" w:sz="0" w:space="0" w:color="auto"/>
            <w:bottom w:val="none" w:sz="0" w:space="0" w:color="auto"/>
            <w:right w:val="none" w:sz="0" w:space="0" w:color="auto"/>
          </w:divBdr>
        </w:div>
        <w:div w:id="948699622">
          <w:marLeft w:val="0"/>
          <w:marRight w:val="0"/>
          <w:marTop w:val="0"/>
          <w:marBottom w:val="0"/>
          <w:divBdr>
            <w:top w:val="none" w:sz="0" w:space="0" w:color="auto"/>
            <w:left w:val="none" w:sz="0" w:space="0" w:color="auto"/>
            <w:bottom w:val="none" w:sz="0" w:space="0" w:color="auto"/>
            <w:right w:val="none" w:sz="0" w:space="0" w:color="auto"/>
          </w:divBdr>
        </w:div>
        <w:div w:id="949319072">
          <w:marLeft w:val="0"/>
          <w:marRight w:val="0"/>
          <w:marTop w:val="0"/>
          <w:marBottom w:val="0"/>
          <w:divBdr>
            <w:top w:val="none" w:sz="0" w:space="0" w:color="auto"/>
            <w:left w:val="none" w:sz="0" w:space="0" w:color="auto"/>
            <w:bottom w:val="none" w:sz="0" w:space="0" w:color="auto"/>
            <w:right w:val="none" w:sz="0" w:space="0" w:color="auto"/>
          </w:divBdr>
        </w:div>
        <w:div w:id="962418594">
          <w:marLeft w:val="0"/>
          <w:marRight w:val="0"/>
          <w:marTop w:val="0"/>
          <w:marBottom w:val="0"/>
          <w:divBdr>
            <w:top w:val="none" w:sz="0" w:space="0" w:color="auto"/>
            <w:left w:val="none" w:sz="0" w:space="0" w:color="auto"/>
            <w:bottom w:val="none" w:sz="0" w:space="0" w:color="auto"/>
            <w:right w:val="none" w:sz="0" w:space="0" w:color="auto"/>
          </w:divBdr>
        </w:div>
        <w:div w:id="1019088166">
          <w:marLeft w:val="0"/>
          <w:marRight w:val="0"/>
          <w:marTop w:val="0"/>
          <w:marBottom w:val="0"/>
          <w:divBdr>
            <w:top w:val="none" w:sz="0" w:space="0" w:color="auto"/>
            <w:left w:val="none" w:sz="0" w:space="0" w:color="auto"/>
            <w:bottom w:val="none" w:sz="0" w:space="0" w:color="auto"/>
            <w:right w:val="none" w:sz="0" w:space="0" w:color="auto"/>
          </w:divBdr>
        </w:div>
        <w:div w:id="1084567921">
          <w:marLeft w:val="0"/>
          <w:marRight w:val="0"/>
          <w:marTop w:val="0"/>
          <w:marBottom w:val="0"/>
          <w:divBdr>
            <w:top w:val="none" w:sz="0" w:space="0" w:color="auto"/>
            <w:left w:val="none" w:sz="0" w:space="0" w:color="auto"/>
            <w:bottom w:val="none" w:sz="0" w:space="0" w:color="auto"/>
            <w:right w:val="none" w:sz="0" w:space="0" w:color="auto"/>
          </w:divBdr>
        </w:div>
        <w:div w:id="1098990693">
          <w:marLeft w:val="0"/>
          <w:marRight w:val="0"/>
          <w:marTop w:val="0"/>
          <w:marBottom w:val="0"/>
          <w:divBdr>
            <w:top w:val="none" w:sz="0" w:space="0" w:color="auto"/>
            <w:left w:val="none" w:sz="0" w:space="0" w:color="auto"/>
            <w:bottom w:val="none" w:sz="0" w:space="0" w:color="auto"/>
            <w:right w:val="none" w:sz="0" w:space="0" w:color="auto"/>
          </w:divBdr>
        </w:div>
        <w:div w:id="1188832418">
          <w:marLeft w:val="0"/>
          <w:marRight w:val="0"/>
          <w:marTop w:val="0"/>
          <w:marBottom w:val="0"/>
          <w:divBdr>
            <w:top w:val="none" w:sz="0" w:space="0" w:color="auto"/>
            <w:left w:val="none" w:sz="0" w:space="0" w:color="auto"/>
            <w:bottom w:val="none" w:sz="0" w:space="0" w:color="auto"/>
            <w:right w:val="none" w:sz="0" w:space="0" w:color="auto"/>
          </w:divBdr>
        </w:div>
        <w:div w:id="1205556965">
          <w:marLeft w:val="0"/>
          <w:marRight w:val="0"/>
          <w:marTop w:val="0"/>
          <w:marBottom w:val="0"/>
          <w:divBdr>
            <w:top w:val="none" w:sz="0" w:space="0" w:color="auto"/>
            <w:left w:val="none" w:sz="0" w:space="0" w:color="auto"/>
            <w:bottom w:val="none" w:sz="0" w:space="0" w:color="auto"/>
            <w:right w:val="none" w:sz="0" w:space="0" w:color="auto"/>
          </w:divBdr>
        </w:div>
        <w:div w:id="1207833630">
          <w:marLeft w:val="0"/>
          <w:marRight w:val="0"/>
          <w:marTop w:val="0"/>
          <w:marBottom w:val="0"/>
          <w:divBdr>
            <w:top w:val="none" w:sz="0" w:space="0" w:color="auto"/>
            <w:left w:val="none" w:sz="0" w:space="0" w:color="auto"/>
            <w:bottom w:val="none" w:sz="0" w:space="0" w:color="auto"/>
            <w:right w:val="none" w:sz="0" w:space="0" w:color="auto"/>
          </w:divBdr>
          <w:divsChild>
            <w:div w:id="85881036">
              <w:marLeft w:val="0"/>
              <w:marRight w:val="0"/>
              <w:marTop w:val="0"/>
              <w:marBottom w:val="0"/>
              <w:divBdr>
                <w:top w:val="none" w:sz="0" w:space="0" w:color="auto"/>
                <w:left w:val="none" w:sz="0" w:space="0" w:color="auto"/>
                <w:bottom w:val="none" w:sz="0" w:space="0" w:color="auto"/>
                <w:right w:val="none" w:sz="0" w:space="0" w:color="auto"/>
              </w:divBdr>
            </w:div>
            <w:div w:id="247276455">
              <w:marLeft w:val="0"/>
              <w:marRight w:val="0"/>
              <w:marTop w:val="0"/>
              <w:marBottom w:val="0"/>
              <w:divBdr>
                <w:top w:val="none" w:sz="0" w:space="0" w:color="auto"/>
                <w:left w:val="none" w:sz="0" w:space="0" w:color="auto"/>
                <w:bottom w:val="none" w:sz="0" w:space="0" w:color="auto"/>
                <w:right w:val="none" w:sz="0" w:space="0" w:color="auto"/>
              </w:divBdr>
            </w:div>
            <w:div w:id="865100016">
              <w:marLeft w:val="0"/>
              <w:marRight w:val="0"/>
              <w:marTop w:val="0"/>
              <w:marBottom w:val="0"/>
              <w:divBdr>
                <w:top w:val="none" w:sz="0" w:space="0" w:color="auto"/>
                <w:left w:val="none" w:sz="0" w:space="0" w:color="auto"/>
                <w:bottom w:val="none" w:sz="0" w:space="0" w:color="auto"/>
                <w:right w:val="none" w:sz="0" w:space="0" w:color="auto"/>
              </w:divBdr>
            </w:div>
            <w:div w:id="2009552798">
              <w:marLeft w:val="0"/>
              <w:marRight w:val="0"/>
              <w:marTop w:val="0"/>
              <w:marBottom w:val="0"/>
              <w:divBdr>
                <w:top w:val="none" w:sz="0" w:space="0" w:color="auto"/>
                <w:left w:val="none" w:sz="0" w:space="0" w:color="auto"/>
                <w:bottom w:val="none" w:sz="0" w:space="0" w:color="auto"/>
                <w:right w:val="none" w:sz="0" w:space="0" w:color="auto"/>
              </w:divBdr>
            </w:div>
            <w:div w:id="2075658724">
              <w:marLeft w:val="0"/>
              <w:marRight w:val="0"/>
              <w:marTop w:val="0"/>
              <w:marBottom w:val="0"/>
              <w:divBdr>
                <w:top w:val="none" w:sz="0" w:space="0" w:color="auto"/>
                <w:left w:val="none" w:sz="0" w:space="0" w:color="auto"/>
                <w:bottom w:val="none" w:sz="0" w:space="0" w:color="auto"/>
                <w:right w:val="none" w:sz="0" w:space="0" w:color="auto"/>
              </w:divBdr>
            </w:div>
          </w:divsChild>
        </w:div>
        <w:div w:id="1209806417">
          <w:marLeft w:val="0"/>
          <w:marRight w:val="0"/>
          <w:marTop w:val="0"/>
          <w:marBottom w:val="0"/>
          <w:divBdr>
            <w:top w:val="none" w:sz="0" w:space="0" w:color="auto"/>
            <w:left w:val="none" w:sz="0" w:space="0" w:color="auto"/>
            <w:bottom w:val="none" w:sz="0" w:space="0" w:color="auto"/>
            <w:right w:val="none" w:sz="0" w:space="0" w:color="auto"/>
          </w:divBdr>
        </w:div>
        <w:div w:id="1334606165">
          <w:marLeft w:val="0"/>
          <w:marRight w:val="0"/>
          <w:marTop w:val="0"/>
          <w:marBottom w:val="0"/>
          <w:divBdr>
            <w:top w:val="none" w:sz="0" w:space="0" w:color="auto"/>
            <w:left w:val="none" w:sz="0" w:space="0" w:color="auto"/>
            <w:bottom w:val="none" w:sz="0" w:space="0" w:color="auto"/>
            <w:right w:val="none" w:sz="0" w:space="0" w:color="auto"/>
          </w:divBdr>
        </w:div>
        <w:div w:id="1353147213">
          <w:marLeft w:val="0"/>
          <w:marRight w:val="0"/>
          <w:marTop w:val="0"/>
          <w:marBottom w:val="0"/>
          <w:divBdr>
            <w:top w:val="none" w:sz="0" w:space="0" w:color="auto"/>
            <w:left w:val="none" w:sz="0" w:space="0" w:color="auto"/>
            <w:bottom w:val="none" w:sz="0" w:space="0" w:color="auto"/>
            <w:right w:val="none" w:sz="0" w:space="0" w:color="auto"/>
          </w:divBdr>
        </w:div>
        <w:div w:id="1431661229">
          <w:marLeft w:val="0"/>
          <w:marRight w:val="0"/>
          <w:marTop w:val="0"/>
          <w:marBottom w:val="0"/>
          <w:divBdr>
            <w:top w:val="none" w:sz="0" w:space="0" w:color="auto"/>
            <w:left w:val="none" w:sz="0" w:space="0" w:color="auto"/>
            <w:bottom w:val="none" w:sz="0" w:space="0" w:color="auto"/>
            <w:right w:val="none" w:sz="0" w:space="0" w:color="auto"/>
          </w:divBdr>
        </w:div>
        <w:div w:id="1467502488">
          <w:marLeft w:val="0"/>
          <w:marRight w:val="0"/>
          <w:marTop w:val="0"/>
          <w:marBottom w:val="0"/>
          <w:divBdr>
            <w:top w:val="none" w:sz="0" w:space="0" w:color="auto"/>
            <w:left w:val="none" w:sz="0" w:space="0" w:color="auto"/>
            <w:bottom w:val="none" w:sz="0" w:space="0" w:color="auto"/>
            <w:right w:val="none" w:sz="0" w:space="0" w:color="auto"/>
          </w:divBdr>
        </w:div>
        <w:div w:id="1530796665">
          <w:marLeft w:val="0"/>
          <w:marRight w:val="0"/>
          <w:marTop w:val="0"/>
          <w:marBottom w:val="0"/>
          <w:divBdr>
            <w:top w:val="none" w:sz="0" w:space="0" w:color="auto"/>
            <w:left w:val="none" w:sz="0" w:space="0" w:color="auto"/>
            <w:bottom w:val="none" w:sz="0" w:space="0" w:color="auto"/>
            <w:right w:val="none" w:sz="0" w:space="0" w:color="auto"/>
          </w:divBdr>
        </w:div>
        <w:div w:id="1554387646">
          <w:marLeft w:val="0"/>
          <w:marRight w:val="0"/>
          <w:marTop w:val="0"/>
          <w:marBottom w:val="0"/>
          <w:divBdr>
            <w:top w:val="none" w:sz="0" w:space="0" w:color="auto"/>
            <w:left w:val="none" w:sz="0" w:space="0" w:color="auto"/>
            <w:bottom w:val="none" w:sz="0" w:space="0" w:color="auto"/>
            <w:right w:val="none" w:sz="0" w:space="0" w:color="auto"/>
          </w:divBdr>
        </w:div>
        <w:div w:id="1560049385">
          <w:marLeft w:val="0"/>
          <w:marRight w:val="0"/>
          <w:marTop w:val="0"/>
          <w:marBottom w:val="0"/>
          <w:divBdr>
            <w:top w:val="none" w:sz="0" w:space="0" w:color="auto"/>
            <w:left w:val="none" w:sz="0" w:space="0" w:color="auto"/>
            <w:bottom w:val="none" w:sz="0" w:space="0" w:color="auto"/>
            <w:right w:val="none" w:sz="0" w:space="0" w:color="auto"/>
          </w:divBdr>
          <w:divsChild>
            <w:div w:id="415714137">
              <w:marLeft w:val="0"/>
              <w:marRight w:val="0"/>
              <w:marTop w:val="0"/>
              <w:marBottom w:val="0"/>
              <w:divBdr>
                <w:top w:val="none" w:sz="0" w:space="0" w:color="auto"/>
                <w:left w:val="none" w:sz="0" w:space="0" w:color="auto"/>
                <w:bottom w:val="none" w:sz="0" w:space="0" w:color="auto"/>
                <w:right w:val="none" w:sz="0" w:space="0" w:color="auto"/>
              </w:divBdr>
            </w:div>
            <w:div w:id="688677834">
              <w:marLeft w:val="0"/>
              <w:marRight w:val="0"/>
              <w:marTop w:val="0"/>
              <w:marBottom w:val="0"/>
              <w:divBdr>
                <w:top w:val="none" w:sz="0" w:space="0" w:color="auto"/>
                <w:left w:val="none" w:sz="0" w:space="0" w:color="auto"/>
                <w:bottom w:val="none" w:sz="0" w:space="0" w:color="auto"/>
                <w:right w:val="none" w:sz="0" w:space="0" w:color="auto"/>
              </w:divBdr>
            </w:div>
            <w:div w:id="1087271703">
              <w:marLeft w:val="0"/>
              <w:marRight w:val="0"/>
              <w:marTop w:val="0"/>
              <w:marBottom w:val="0"/>
              <w:divBdr>
                <w:top w:val="none" w:sz="0" w:space="0" w:color="auto"/>
                <w:left w:val="none" w:sz="0" w:space="0" w:color="auto"/>
                <w:bottom w:val="none" w:sz="0" w:space="0" w:color="auto"/>
                <w:right w:val="none" w:sz="0" w:space="0" w:color="auto"/>
              </w:divBdr>
            </w:div>
            <w:div w:id="1420983204">
              <w:marLeft w:val="0"/>
              <w:marRight w:val="0"/>
              <w:marTop w:val="0"/>
              <w:marBottom w:val="0"/>
              <w:divBdr>
                <w:top w:val="none" w:sz="0" w:space="0" w:color="auto"/>
                <w:left w:val="none" w:sz="0" w:space="0" w:color="auto"/>
                <w:bottom w:val="none" w:sz="0" w:space="0" w:color="auto"/>
                <w:right w:val="none" w:sz="0" w:space="0" w:color="auto"/>
              </w:divBdr>
            </w:div>
            <w:div w:id="1454132528">
              <w:marLeft w:val="0"/>
              <w:marRight w:val="0"/>
              <w:marTop w:val="0"/>
              <w:marBottom w:val="0"/>
              <w:divBdr>
                <w:top w:val="none" w:sz="0" w:space="0" w:color="auto"/>
                <w:left w:val="none" w:sz="0" w:space="0" w:color="auto"/>
                <w:bottom w:val="none" w:sz="0" w:space="0" w:color="auto"/>
                <w:right w:val="none" w:sz="0" w:space="0" w:color="auto"/>
              </w:divBdr>
            </w:div>
          </w:divsChild>
        </w:div>
        <w:div w:id="1628125615">
          <w:marLeft w:val="0"/>
          <w:marRight w:val="0"/>
          <w:marTop w:val="0"/>
          <w:marBottom w:val="0"/>
          <w:divBdr>
            <w:top w:val="none" w:sz="0" w:space="0" w:color="auto"/>
            <w:left w:val="none" w:sz="0" w:space="0" w:color="auto"/>
            <w:bottom w:val="none" w:sz="0" w:space="0" w:color="auto"/>
            <w:right w:val="none" w:sz="0" w:space="0" w:color="auto"/>
          </w:divBdr>
        </w:div>
        <w:div w:id="1702120733">
          <w:marLeft w:val="0"/>
          <w:marRight w:val="0"/>
          <w:marTop w:val="0"/>
          <w:marBottom w:val="0"/>
          <w:divBdr>
            <w:top w:val="none" w:sz="0" w:space="0" w:color="auto"/>
            <w:left w:val="none" w:sz="0" w:space="0" w:color="auto"/>
            <w:bottom w:val="none" w:sz="0" w:space="0" w:color="auto"/>
            <w:right w:val="none" w:sz="0" w:space="0" w:color="auto"/>
          </w:divBdr>
        </w:div>
        <w:div w:id="1792744728">
          <w:marLeft w:val="0"/>
          <w:marRight w:val="0"/>
          <w:marTop w:val="0"/>
          <w:marBottom w:val="0"/>
          <w:divBdr>
            <w:top w:val="none" w:sz="0" w:space="0" w:color="auto"/>
            <w:left w:val="none" w:sz="0" w:space="0" w:color="auto"/>
            <w:bottom w:val="none" w:sz="0" w:space="0" w:color="auto"/>
            <w:right w:val="none" w:sz="0" w:space="0" w:color="auto"/>
          </w:divBdr>
        </w:div>
        <w:div w:id="1959339612">
          <w:marLeft w:val="0"/>
          <w:marRight w:val="0"/>
          <w:marTop w:val="0"/>
          <w:marBottom w:val="0"/>
          <w:divBdr>
            <w:top w:val="none" w:sz="0" w:space="0" w:color="auto"/>
            <w:left w:val="none" w:sz="0" w:space="0" w:color="auto"/>
            <w:bottom w:val="none" w:sz="0" w:space="0" w:color="auto"/>
            <w:right w:val="none" w:sz="0" w:space="0" w:color="auto"/>
          </w:divBdr>
        </w:div>
        <w:div w:id="1970281048">
          <w:marLeft w:val="0"/>
          <w:marRight w:val="0"/>
          <w:marTop w:val="0"/>
          <w:marBottom w:val="0"/>
          <w:divBdr>
            <w:top w:val="none" w:sz="0" w:space="0" w:color="auto"/>
            <w:left w:val="none" w:sz="0" w:space="0" w:color="auto"/>
            <w:bottom w:val="none" w:sz="0" w:space="0" w:color="auto"/>
            <w:right w:val="none" w:sz="0" w:space="0" w:color="auto"/>
          </w:divBdr>
        </w:div>
        <w:div w:id="1993215438">
          <w:marLeft w:val="0"/>
          <w:marRight w:val="0"/>
          <w:marTop w:val="0"/>
          <w:marBottom w:val="0"/>
          <w:divBdr>
            <w:top w:val="none" w:sz="0" w:space="0" w:color="auto"/>
            <w:left w:val="none" w:sz="0" w:space="0" w:color="auto"/>
            <w:bottom w:val="none" w:sz="0" w:space="0" w:color="auto"/>
            <w:right w:val="none" w:sz="0" w:space="0" w:color="auto"/>
          </w:divBdr>
        </w:div>
        <w:div w:id="2059742809">
          <w:marLeft w:val="0"/>
          <w:marRight w:val="0"/>
          <w:marTop w:val="0"/>
          <w:marBottom w:val="0"/>
          <w:divBdr>
            <w:top w:val="none" w:sz="0" w:space="0" w:color="auto"/>
            <w:left w:val="none" w:sz="0" w:space="0" w:color="auto"/>
            <w:bottom w:val="none" w:sz="0" w:space="0" w:color="auto"/>
            <w:right w:val="none" w:sz="0" w:space="0" w:color="auto"/>
          </w:divBdr>
        </w:div>
        <w:div w:id="2107995767">
          <w:marLeft w:val="0"/>
          <w:marRight w:val="0"/>
          <w:marTop w:val="0"/>
          <w:marBottom w:val="0"/>
          <w:divBdr>
            <w:top w:val="none" w:sz="0" w:space="0" w:color="auto"/>
            <w:left w:val="none" w:sz="0" w:space="0" w:color="auto"/>
            <w:bottom w:val="none" w:sz="0" w:space="0" w:color="auto"/>
            <w:right w:val="none" w:sz="0" w:space="0" w:color="auto"/>
          </w:divBdr>
        </w:div>
        <w:div w:id="2141990093">
          <w:marLeft w:val="0"/>
          <w:marRight w:val="0"/>
          <w:marTop w:val="0"/>
          <w:marBottom w:val="0"/>
          <w:divBdr>
            <w:top w:val="none" w:sz="0" w:space="0" w:color="auto"/>
            <w:left w:val="none" w:sz="0" w:space="0" w:color="auto"/>
            <w:bottom w:val="none" w:sz="0" w:space="0" w:color="auto"/>
            <w:right w:val="none" w:sz="0" w:space="0" w:color="auto"/>
          </w:divBdr>
        </w:div>
      </w:divsChild>
    </w:div>
    <w:div w:id="778452565">
      <w:bodyDiv w:val="1"/>
      <w:marLeft w:val="0"/>
      <w:marRight w:val="0"/>
      <w:marTop w:val="0"/>
      <w:marBottom w:val="0"/>
      <w:divBdr>
        <w:top w:val="none" w:sz="0" w:space="0" w:color="auto"/>
        <w:left w:val="none" w:sz="0" w:space="0" w:color="auto"/>
        <w:bottom w:val="none" w:sz="0" w:space="0" w:color="auto"/>
        <w:right w:val="none" w:sz="0" w:space="0" w:color="auto"/>
      </w:divBdr>
      <w:divsChild>
        <w:div w:id="244270584">
          <w:marLeft w:val="0"/>
          <w:marRight w:val="0"/>
          <w:marTop w:val="0"/>
          <w:marBottom w:val="0"/>
          <w:divBdr>
            <w:top w:val="none" w:sz="0" w:space="0" w:color="auto"/>
            <w:left w:val="none" w:sz="0" w:space="0" w:color="auto"/>
            <w:bottom w:val="none" w:sz="0" w:space="0" w:color="auto"/>
            <w:right w:val="none" w:sz="0" w:space="0" w:color="auto"/>
          </w:divBdr>
          <w:divsChild>
            <w:div w:id="145824594">
              <w:marLeft w:val="0"/>
              <w:marRight w:val="0"/>
              <w:marTop w:val="0"/>
              <w:marBottom w:val="0"/>
              <w:divBdr>
                <w:top w:val="none" w:sz="0" w:space="0" w:color="auto"/>
                <w:left w:val="none" w:sz="0" w:space="0" w:color="auto"/>
                <w:bottom w:val="none" w:sz="0" w:space="0" w:color="auto"/>
                <w:right w:val="none" w:sz="0" w:space="0" w:color="auto"/>
              </w:divBdr>
            </w:div>
            <w:div w:id="659431166">
              <w:marLeft w:val="0"/>
              <w:marRight w:val="0"/>
              <w:marTop w:val="0"/>
              <w:marBottom w:val="0"/>
              <w:divBdr>
                <w:top w:val="none" w:sz="0" w:space="0" w:color="auto"/>
                <w:left w:val="none" w:sz="0" w:space="0" w:color="auto"/>
                <w:bottom w:val="none" w:sz="0" w:space="0" w:color="auto"/>
                <w:right w:val="none" w:sz="0" w:space="0" w:color="auto"/>
              </w:divBdr>
            </w:div>
            <w:div w:id="794062873">
              <w:marLeft w:val="0"/>
              <w:marRight w:val="0"/>
              <w:marTop w:val="0"/>
              <w:marBottom w:val="0"/>
              <w:divBdr>
                <w:top w:val="none" w:sz="0" w:space="0" w:color="auto"/>
                <w:left w:val="none" w:sz="0" w:space="0" w:color="auto"/>
                <w:bottom w:val="none" w:sz="0" w:space="0" w:color="auto"/>
                <w:right w:val="none" w:sz="0" w:space="0" w:color="auto"/>
              </w:divBdr>
            </w:div>
            <w:div w:id="899636737">
              <w:marLeft w:val="0"/>
              <w:marRight w:val="0"/>
              <w:marTop w:val="0"/>
              <w:marBottom w:val="0"/>
              <w:divBdr>
                <w:top w:val="none" w:sz="0" w:space="0" w:color="auto"/>
                <w:left w:val="none" w:sz="0" w:space="0" w:color="auto"/>
                <w:bottom w:val="none" w:sz="0" w:space="0" w:color="auto"/>
                <w:right w:val="none" w:sz="0" w:space="0" w:color="auto"/>
              </w:divBdr>
            </w:div>
            <w:div w:id="1963918813">
              <w:marLeft w:val="0"/>
              <w:marRight w:val="0"/>
              <w:marTop w:val="0"/>
              <w:marBottom w:val="0"/>
              <w:divBdr>
                <w:top w:val="none" w:sz="0" w:space="0" w:color="auto"/>
                <w:left w:val="none" w:sz="0" w:space="0" w:color="auto"/>
                <w:bottom w:val="none" w:sz="0" w:space="0" w:color="auto"/>
                <w:right w:val="none" w:sz="0" w:space="0" w:color="auto"/>
              </w:divBdr>
            </w:div>
          </w:divsChild>
        </w:div>
        <w:div w:id="634721505">
          <w:marLeft w:val="0"/>
          <w:marRight w:val="0"/>
          <w:marTop w:val="0"/>
          <w:marBottom w:val="0"/>
          <w:divBdr>
            <w:top w:val="none" w:sz="0" w:space="0" w:color="auto"/>
            <w:left w:val="none" w:sz="0" w:space="0" w:color="auto"/>
            <w:bottom w:val="none" w:sz="0" w:space="0" w:color="auto"/>
            <w:right w:val="none" w:sz="0" w:space="0" w:color="auto"/>
          </w:divBdr>
        </w:div>
        <w:div w:id="1549992281">
          <w:marLeft w:val="0"/>
          <w:marRight w:val="0"/>
          <w:marTop w:val="0"/>
          <w:marBottom w:val="0"/>
          <w:divBdr>
            <w:top w:val="none" w:sz="0" w:space="0" w:color="auto"/>
            <w:left w:val="none" w:sz="0" w:space="0" w:color="auto"/>
            <w:bottom w:val="none" w:sz="0" w:space="0" w:color="auto"/>
            <w:right w:val="none" w:sz="0" w:space="0" w:color="auto"/>
          </w:divBdr>
          <w:divsChild>
            <w:div w:id="248200769">
              <w:marLeft w:val="0"/>
              <w:marRight w:val="0"/>
              <w:marTop w:val="0"/>
              <w:marBottom w:val="0"/>
              <w:divBdr>
                <w:top w:val="none" w:sz="0" w:space="0" w:color="auto"/>
                <w:left w:val="none" w:sz="0" w:space="0" w:color="auto"/>
                <w:bottom w:val="none" w:sz="0" w:space="0" w:color="auto"/>
                <w:right w:val="none" w:sz="0" w:space="0" w:color="auto"/>
              </w:divBdr>
            </w:div>
            <w:div w:id="404957150">
              <w:marLeft w:val="0"/>
              <w:marRight w:val="0"/>
              <w:marTop w:val="0"/>
              <w:marBottom w:val="0"/>
              <w:divBdr>
                <w:top w:val="none" w:sz="0" w:space="0" w:color="auto"/>
                <w:left w:val="none" w:sz="0" w:space="0" w:color="auto"/>
                <w:bottom w:val="none" w:sz="0" w:space="0" w:color="auto"/>
                <w:right w:val="none" w:sz="0" w:space="0" w:color="auto"/>
              </w:divBdr>
            </w:div>
            <w:div w:id="658264059">
              <w:marLeft w:val="0"/>
              <w:marRight w:val="0"/>
              <w:marTop w:val="0"/>
              <w:marBottom w:val="0"/>
              <w:divBdr>
                <w:top w:val="none" w:sz="0" w:space="0" w:color="auto"/>
                <w:left w:val="none" w:sz="0" w:space="0" w:color="auto"/>
                <w:bottom w:val="none" w:sz="0" w:space="0" w:color="auto"/>
                <w:right w:val="none" w:sz="0" w:space="0" w:color="auto"/>
              </w:divBdr>
            </w:div>
            <w:div w:id="1275749322">
              <w:marLeft w:val="0"/>
              <w:marRight w:val="0"/>
              <w:marTop w:val="0"/>
              <w:marBottom w:val="0"/>
              <w:divBdr>
                <w:top w:val="none" w:sz="0" w:space="0" w:color="auto"/>
                <w:left w:val="none" w:sz="0" w:space="0" w:color="auto"/>
                <w:bottom w:val="none" w:sz="0" w:space="0" w:color="auto"/>
                <w:right w:val="none" w:sz="0" w:space="0" w:color="auto"/>
              </w:divBdr>
            </w:div>
          </w:divsChild>
        </w:div>
        <w:div w:id="1773209962">
          <w:marLeft w:val="0"/>
          <w:marRight w:val="0"/>
          <w:marTop w:val="0"/>
          <w:marBottom w:val="0"/>
          <w:divBdr>
            <w:top w:val="none" w:sz="0" w:space="0" w:color="auto"/>
            <w:left w:val="none" w:sz="0" w:space="0" w:color="auto"/>
            <w:bottom w:val="none" w:sz="0" w:space="0" w:color="auto"/>
            <w:right w:val="none" w:sz="0" w:space="0" w:color="auto"/>
          </w:divBdr>
        </w:div>
        <w:div w:id="1971007549">
          <w:marLeft w:val="0"/>
          <w:marRight w:val="0"/>
          <w:marTop w:val="0"/>
          <w:marBottom w:val="0"/>
          <w:divBdr>
            <w:top w:val="none" w:sz="0" w:space="0" w:color="auto"/>
            <w:left w:val="none" w:sz="0" w:space="0" w:color="auto"/>
            <w:bottom w:val="none" w:sz="0" w:space="0" w:color="auto"/>
            <w:right w:val="none" w:sz="0" w:space="0" w:color="auto"/>
          </w:divBdr>
          <w:divsChild>
            <w:div w:id="292636533">
              <w:marLeft w:val="0"/>
              <w:marRight w:val="0"/>
              <w:marTop w:val="0"/>
              <w:marBottom w:val="0"/>
              <w:divBdr>
                <w:top w:val="none" w:sz="0" w:space="0" w:color="auto"/>
                <w:left w:val="none" w:sz="0" w:space="0" w:color="auto"/>
                <w:bottom w:val="none" w:sz="0" w:space="0" w:color="auto"/>
                <w:right w:val="none" w:sz="0" w:space="0" w:color="auto"/>
              </w:divBdr>
            </w:div>
            <w:div w:id="1263027217">
              <w:marLeft w:val="0"/>
              <w:marRight w:val="0"/>
              <w:marTop w:val="0"/>
              <w:marBottom w:val="0"/>
              <w:divBdr>
                <w:top w:val="none" w:sz="0" w:space="0" w:color="auto"/>
                <w:left w:val="none" w:sz="0" w:space="0" w:color="auto"/>
                <w:bottom w:val="none" w:sz="0" w:space="0" w:color="auto"/>
                <w:right w:val="none" w:sz="0" w:space="0" w:color="auto"/>
              </w:divBdr>
            </w:div>
            <w:div w:id="1463696685">
              <w:marLeft w:val="0"/>
              <w:marRight w:val="0"/>
              <w:marTop w:val="0"/>
              <w:marBottom w:val="0"/>
              <w:divBdr>
                <w:top w:val="none" w:sz="0" w:space="0" w:color="auto"/>
                <w:left w:val="none" w:sz="0" w:space="0" w:color="auto"/>
                <w:bottom w:val="none" w:sz="0" w:space="0" w:color="auto"/>
                <w:right w:val="none" w:sz="0" w:space="0" w:color="auto"/>
              </w:divBdr>
            </w:div>
            <w:div w:id="1755592334">
              <w:marLeft w:val="0"/>
              <w:marRight w:val="0"/>
              <w:marTop w:val="0"/>
              <w:marBottom w:val="0"/>
              <w:divBdr>
                <w:top w:val="none" w:sz="0" w:space="0" w:color="auto"/>
                <w:left w:val="none" w:sz="0" w:space="0" w:color="auto"/>
                <w:bottom w:val="none" w:sz="0" w:space="0" w:color="auto"/>
                <w:right w:val="none" w:sz="0" w:space="0" w:color="auto"/>
              </w:divBdr>
            </w:div>
            <w:div w:id="203091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4819">
      <w:bodyDiv w:val="1"/>
      <w:marLeft w:val="0"/>
      <w:marRight w:val="0"/>
      <w:marTop w:val="0"/>
      <w:marBottom w:val="0"/>
      <w:divBdr>
        <w:top w:val="none" w:sz="0" w:space="0" w:color="auto"/>
        <w:left w:val="none" w:sz="0" w:space="0" w:color="auto"/>
        <w:bottom w:val="none" w:sz="0" w:space="0" w:color="auto"/>
        <w:right w:val="none" w:sz="0" w:space="0" w:color="auto"/>
      </w:divBdr>
      <w:divsChild>
        <w:div w:id="90274951">
          <w:marLeft w:val="0"/>
          <w:marRight w:val="0"/>
          <w:marTop w:val="0"/>
          <w:marBottom w:val="0"/>
          <w:divBdr>
            <w:top w:val="none" w:sz="0" w:space="0" w:color="auto"/>
            <w:left w:val="none" w:sz="0" w:space="0" w:color="auto"/>
            <w:bottom w:val="none" w:sz="0" w:space="0" w:color="auto"/>
            <w:right w:val="none" w:sz="0" w:space="0" w:color="auto"/>
          </w:divBdr>
        </w:div>
        <w:div w:id="121658403">
          <w:marLeft w:val="0"/>
          <w:marRight w:val="0"/>
          <w:marTop w:val="0"/>
          <w:marBottom w:val="0"/>
          <w:divBdr>
            <w:top w:val="none" w:sz="0" w:space="0" w:color="auto"/>
            <w:left w:val="none" w:sz="0" w:space="0" w:color="auto"/>
            <w:bottom w:val="none" w:sz="0" w:space="0" w:color="auto"/>
            <w:right w:val="none" w:sz="0" w:space="0" w:color="auto"/>
          </w:divBdr>
        </w:div>
        <w:div w:id="547105526">
          <w:marLeft w:val="0"/>
          <w:marRight w:val="0"/>
          <w:marTop w:val="0"/>
          <w:marBottom w:val="0"/>
          <w:divBdr>
            <w:top w:val="none" w:sz="0" w:space="0" w:color="auto"/>
            <w:left w:val="none" w:sz="0" w:space="0" w:color="auto"/>
            <w:bottom w:val="none" w:sz="0" w:space="0" w:color="auto"/>
            <w:right w:val="none" w:sz="0" w:space="0" w:color="auto"/>
          </w:divBdr>
        </w:div>
        <w:div w:id="861240081">
          <w:marLeft w:val="0"/>
          <w:marRight w:val="0"/>
          <w:marTop w:val="0"/>
          <w:marBottom w:val="0"/>
          <w:divBdr>
            <w:top w:val="none" w:sz="0" w:space="0" w:color="auto"/>
            <w:left w:val="none" w:sz="0" w:space="0" w:color="auto"/>
            <w:bottom w:val="none" w:sz="0" w:space="0" w:color="auto"/>
            <w:right w:val="none" w:sz="0" w:space="0" w:color="auto"/>
          </w:divBdr>
        </w:div>
        <w:div w:id="1004480035">
          <w:marLeft w:val="0"/>
          <w:marRight w:val="0"/>
          <w:marTop w:val="0"/>
          <w:marBottom w:val="0"/>
          <w:divBdr>
            <w:top w:val="none" w:sz="0" w:space="0" w:color="auto"/>
            <w:left w:val="none" w:sz="0" w:space="0" w:color="auto"/>
            <w:bottom w:val="none" w:sz="0" w:space="0" w:color="auto"/>
            <w:right w:val="none" w:sz="0" w:space="0" w:color="auto"/>
          </w:divBdr>
        </w:div>
        <w:div w:id="1008824557">
          <w:marLeft w:val="0"/>
          <w:marRight w:val="0"/>
          <w:marTop w:val="0"/>
          <w:marBottom w:val="0"/>
          <w:divBdr>
            <w:top w:val="none" w:sz="0" w:space="0" w:color="auto"/>
            <w:left w:val="none" w:sz="0" w:space="0" w:color="auto"/>
            <w:bottom w:val="none" w:sz="0" w:space="0" w:color="auto"/>
            <w:right w:val="none" w:sz="0" w:space="0" w:color="auto"/>
          </w:divBdr>
        </w:div>
        <w:div w:id="1087458498">
          <w:marLeft w:val="0"/>
          <w:marRight w:val="0"/>
          <w:marTop w:val="0"/>
          <w:marBottom w:val="0"/>
          <w:divBdr>
            <w:top w:val="none" w:sz="0" w:space="0" w:color="auto"/>
            <w:left w:val="none" w:sz="0" w:space="0" w:color="auto"/>
            <w:bottom w:val="none" w:sz="0" w:space="0" w:color="auto"/>
            <w:right w:val="none" w:sz="0" w:space="0" w:color="auto"/>
          </w:divBdr>
        </w:div>
        <w:div w:id="1252008080">
          <w:marLeft w:val="0"/>
          <w:marRight w:val="0"/>
          <w:marTop w:val="0"/>
          <w:marBottom w:val="0"/>
          <w:divBdr>
            <w:top w:val="none" w:sz="0" w:space="0" w:color="auto"/>
            <w:left w:val="none" w:sz="0" w:space="0" w:color="auto"/>
            <w:bottom w:val="none" w:sz="0" w:space="0" w:color="auto"/>
            <w:right w:val="none" w:sz="0" w:space="0" w:color="auto"/>
          </w:divBdr>
        </w:div>
        <w:div w:id="1264456486">
          <w:marLeft w:val="0"/>
          <w:marRight w:val="0"/>
          <w:marTop w:val="0"/>
          <w:marBottom w:val="0"/>
          <w:divBdr>
            <w:top w:val="none" w:sz="0" w:space="0" w:color="auto"/>
            <w:left w:val="none" w:sz="0" w:space="0" w:color="auto"/>
            <w:bottom w:val="none" w:sz="0" w:space="0" w:color="auto"/>
            <w:right w:val="none" w:sz="0" w:space="0" w:color="auto"/>
          </w:divBdr>
        </w:div>
        <w:div w:id="1273593136">
          <w:marLeft w:val="0"/>
          <w:marRight w:val="0"/>
          <w:marTop w:val="0"/>
          <w:marBottom w:val="0"/>
          <w:divBdr>
            <w:top w:val="none" w:sz="0" w:space="0" w:color="auto"/>
            <w:left w:val="none" w:sz="0" w:space="0" w:color="auto"/>
            <w:bottom w:val="none" w:sz="0" w:space="0" w:color="auto"/>
            <w:right w:val="none" w:sz="0" w:space="0" w:color="auto"/>
          </w:divBdr>
        </w:div>
        <w:div w:id="1284186830">
          <w:marLeft w:val="0"/>
          <w:marRight w:val="0"/>
          <w:marTop w:val="0"/>
          <w:marBottom w:val="0"/>
          <w:divBdr>
            <w:top w:val="none" w:sz="0" w:space="0" w:color="auto"/>
            <w:left w:val="none" w:sz="0" w:space="0" w:color="auto"/>
            <w:bottom w:val="none" w:sz="0" w:space="0" w:color="auto"/>
            <w:right w:val="none" w:sz="0" w:space="0" w:color="auto"/>
          </w:divBdr>
        </w:div>
        <w:div w:id="1476679241">
          <w:marLeft w:val="0"/>
          <w:marRight w:val="0"/>
          <w:marTop w:val="0"/>
          <w:marBottom w:val="0"/>
          <w:divBdr>
            <w:top w:val="none" w:sz="0" w:space="0" w:color="auto"/>
            <w:left w:val="none" w:sz="0" w:space="0" w:color="auto"/>
            <w:bottom w:val="none" w:sz="0" w:space="0" w:color="auto"/>
            <w:right w:val="none" w:sz="0" w:space="0" w:color="auto"/>
          </w:divBdr>
        </w:div>
        <w:div w:id="1500804011">
          <w:marLeft w:val="0"/>
          <w:marRight w:val="0"/>
          <w:marTop w:val="0"/>
          <w:marBottom w:val="0"/>
          <w:divBdr>
            <w:top w:val="none" w:sz="0" w:space="0" w:color="auto"/>
            <w:left w:val="none" w:sz="0" w:space="0" w:color="auto"/>
            <w:bottom w:val="none" w:sz="0" w:space="0" w:color="auto"/>
            <w:right w:val="none" w:sz="0" w:space="0" w:color="auto"/>
          </w:divBdr>
        </w:div>
        <w:div w:id="1563297498">
          <w:marLeft w:val="0"/>
          <w:marRight w:val="0"/>
          <w:marTop w:val="0"/>
          <w:marBottom w:val="0"/>
          <w:divBdr>
            <w:top w:val="none" w:sz="0" w:space="0" w:color="auto"/>
            <w:left w:val="none" w:sz="0" w:space="0" w:color="auto"/>
            <w:bottom w:val="none" w:sz="0" w:space="0" w:color="auto"/>
            <w:right w:val="none" w:sz="0" w:space="0" w:color="auto"/>
          </w:divBdr>
        </w:div>
        <w:div w:id="1712417226">
          <w:marLeft w:val="0"/>
          <w:marRight w:val="0"/>
          <w:marTop w:val="0"/>
          <w:marBottom w:val="0"/>
          <w:divBdr>
            <w:top w:val="none" w:sz="0" w:space="0" w:color="auto"/>
            <w:left w:val="none" w:sz="0" w:space="0" w:color="auto"/>
            <w:bottom w:val="none" w:sz="0" w:space="0" w:color="auto"/>
            <w:right w:val="none" w:sz="0" w:space="0" w:color="auto"/>
          </w:divBdr>
        </w:div>
        <w:div w:id="1757283522">
          <w:marLeft w:val="0"/>
          <w:marRight w:val="0"/>
          <w:marTop w:val="0"/>
          <w:marBottom w:val="0"/>
          <w:divBdr>
            <w:top w:val="none" w:sz="0" w:space="0" w:color="auto"/>
            <w:left w:val="none" w:sz="0" w:space="0" w:color="auto"/>
            <w:bottom w:val="none" w:sz="0" w:space="0" w:color="auto"/>
            <w:right w:val="none" w:sz="0" w:space="0" w:color="auto"/>
          </w:divBdr>
        </w:div>
        <w:div w:id="1758288263">
          <w:marLeft w:val="0"/>
          <w:marRight w:val="0"/>
          <w:marTop w:val="0"/>
          <w:marBottom w:val="0"/>
          <w:divBdr>
            <w:top w:val="none" w:sz="0" w:space="0" w:color="auto"/>
            <w:left w:val="none" w:sz="0" w:space="0" w:color="auto"/>
            <w:bottom w:val="none" w:sz="0" w:space="0" w:color="auto"/>
            <w:right w:val="none" w:sz="0" w:space="0" w:color="auto"/>
          </w:divBdr>
          <w:divsChild>
            <w:div w:id="459960414">
              <w:marLeft w:val="0"/>
              <w:marRight w:val="0"/>
              <w:marTop w:val="0"/>
              <w:marBottom w:val="0"/>
              <w:divBdr>
                <w:top w:val="none" w:sz="0" w:space="0" w:color="auto"/>
                <w:left w:val="none" w:sz="0" w:space="0" w:color="auto"/>
                <w:bottom w:val="none" w:sz="0" w:space="0" w:color="auto"/>
                <w:right w:val="none" w:sz="0" w:space="0" w:color="auto"/>
              </w:divBdr>
            </w:div>
            <w:div w:id="873422899">
              <w:marLeft w:val="0"/>
              <w:marRight w:val="0"/>
              <w:marTop w:val="0"/>
              <w:marBottom w:val="0"/>
              <w:divBdr>
                <w:top w:val="none" w:sz="0" w:space="0" w:color="auto"/>
                <w:left w:val="none" w:sz="0" w:space="0" w:color="auto"/>
                <w:bottom w:val="none" w:sz="0" w:space="0" w:color="auto"/>
                <w:right w:val="none" w:sz="0" w:space="0" w:color="auto"/>
              </w:divBdr>
            </w:div>
            <w:div w:id="1695182055">
              <w:marLeft w:val="0"/>
              <w:marRight w:val="0"/>
              <w:marTop w:val="0"/>
              <w:marBottom w:val="0"/>
              <w:divBdr>
                <w:top w:val="none" w:sz="0" w:space="0" w:color="auto"/>
                <w:left w:val="none" w:sz="0" w:space="0" w:color="auto"/>
                <w:bottom w:val="none" w:sz="0" w:space="0" w:color="auto"/>
                <w:right w:val="none" w:sz="0" w:space="0" w:color="auto"/>
              </w:divBdr>
            </w:div>
            <w:div w:id="1875733701">
              <w:marLeft w:val="0"/>
              <w:marRight w:val="0"/>
              <w:marTop w:val="0"/>
              <w:marBottom w:val="0"/>
              <w:divBdr>
                <w:top w:val="none" w:sz="0" w:space="0" w:color="auto"/>
                <w:left w:val="none" w:sz="0" w:space="0" w:color="auto"/>
                <w:bottom w:val="none" w:sz="0" w:space="0" w:color="auto"/>
                <w:right w:val="none" w:sz="0" w:space="0" w:color="auto"/>
              </w:divBdr>
            </w:div>
            <w:div w:id="2100831955">
              <w:marLeft w:val="0"/>
              <w:marRight w:val="0"/>
              <w:marTop w:val="0"/>
              <w:marBottom w:val="0"/>
              <w:divBdr>
                <w:top w:val="none" w:sz="0" w:space="0" w:color="auto"/>
                <w:left w:val="none" w:sz="0" w:space="0" w:color="auto"/>
                <w:bottom w:val="none" w:sz="0" w:space="0" w:color="auto"/>
                <w:right w:val="none" w:sz="0" w:space="0" w:color="auto"/>
              </w:divBdr>
            </w:div>
          </w:divsChild>
        </w:div>
        <w:div w:id="1761483950">
          <w:marLeft w:val="0"/>
          <w:marRight w:val="0"/>
          <w:marTop w:val="0"/>
          <w:marBottom w:val="0"/>
          <w:divBdr>
            <w:top w:val="none" w:sz="0" w:space="0" w:color="auto"/>
            <w:left w:val="none" w:sz="0" w:space="0" w:color="auto"/>
            <w:bottom w:val="none" w:sz="0" w:space="0" w:color="auto"/>
            <w:right w:val="none" w:sz="0" w:space="0" w:color="auto"/>
          </w:divBdr>
        </w:div>
        <w:div w:id="1775128471">
          <w:marLeft w:val="0"/>
          <w:marRight w:val="0"/>
          <w:marTop w:val="0"/>
          <w:marBottom w:val="0"/>
          <w:divBdr>
            <w:top w:val="none" w:sz="0" w:space="0" w:color="auto"/>
            <w:left w:val="none" w:sz="0" w:space="0" w:color="auto"/>
            <w:bottom w:val="none" w:sz="0" w:space="0" w:color="auto"/>
            <w:right w:val="none" w:sz="0" w:space="0" w:color="auto"/>
          </w:divBdr>
          <w:divsChild>
            <w:div w:id="227309104">
              <w:marLeft w:val="0"/>
              <w:marRight w:val="0"/>
              <w:marTop w:val="0"/>
              <w:marBottom w:val="0"/>
              <w:divBdr>
                <w:top w:val="none" w:sz="0" w:space="0" w:color="auto"/>
                <w:left w:val="none" w:sz="0" w:space="0" w:color="auto"/>
                <w:bottom w:val="none" w:sz="0" w:space="0" w:color="auto"/>
                <w:right w:val="none" w:sz="0" w:space="0" w:color="auto"/>
              </w:divBdr>
            </w:div>
            <w:div w:id="576788537">
              <w:marLeft w:val="0"/>
              <w:marRight w:val="0"/>
              <w:marTop w:val="0"/>
              <w:marBottom w:val="0"/>
              <w:divBdr>
                <w:top w:val="none" w:sz="0" w:space="0" w:color="auto"/>
                <w:left w:val="none" w:sz="0" w:space="0" w:color="auto"/>
                <w:bottom w:val="none" w:sz="0" w:space="0" w:color="auto"/>
                <w:right w:val="none" w:sz="0" w:space="0" w:color="auto"/>
              </w:divBdr>
            </w:div>
            <w:div w:id="1067150911">
              <w:marLeft w:val="0"/>
              <w:marRight w:val="0"/>
              <w:marTop w:val="0"/>
              <w:marBottom w:val="0"/>
              <w:divBdr>
                <w:top w:val="none" w:sz="0" w:space="0" w:color="auto"/>
                <w:left w:val="none" w:sz="0" w:space="0" w:color="auto"/>
                <w:bottom w:val="none" w:sz="0" w:space="0" w:color="auto"/>
                <w:right w:val="none" w:sz="0" w:space="0" w:color="auto"/>
              </w:divBdr>
            </w:div>
            <w:div w:id="1199198250">
              <w:marLeft w:val="0"/>
              <w:marRight w:val="0"/>
              <w:marTop w:val="0"/>
              <w:marBottom w:val="0"/>
              <w:divBdr>
                <w:top w:val="none" w:sz="0" w:space="0" w:color="auto"/>
                <w:left w:val="none" w:sz="0" w:space="0" w:color="auto"/>
                <w:bottom w:val="none" w:sz="0" w:space="0" w:color="auto"/>
                <w:right w:val="none" w:sz="0" w:space="0" w:color="auto"/>
              </w:divBdr>
            </w:div>
            <w:div w:id="2051494647">
              <w:marLeft w:val="0"/>
              <w:marRight w:val="0"/>
              <w:marTop w:val="0"/>
              <w:marBottom w:val="0"/>
              <w:divBdr>
                <w:top w:val="none" w:sz="0" w:space="0" w:color="auto"/>
                <w:left w:val="none" w:sz="0" w:space="0" w:color="auto"/>
                <w:bottom w:val="none" w:sz="0" w:space="0" w:color="auto"/>
                <w:right w:val="none" w:sz="0" w:space="0" w:color="auto"/>
              </w:divBdr>
            </w:div>
          </w:divsChild>
        </w:div>
        <w:div w:id="1884175553">
          <w:marLeft w:val="0"/>
          <w:marRight w:val="0"/>
          <w:marTop w:val="0"/>
          <w:marBottom w:val="0"/>
          <w:divBdr>
            <w:top w:val="none" w:sz="0" w:space="0" w:color="auto"/>
            <w:left w:val="none" w:sz="0" w:space="0" w:color="auto"/>
            <w:bottom w:val="none" w:sz="0" w:space="0" w:color="auto"/>
            <w:right w:val="none" w:sz="0" w:space="0" w:color="auto"/>
          </w:divBdr>
        </w:div>
        <w:div w:id="2147234207">
          <w:marLeft w:val="0"/>
          <w:marRight w:val="0"/>
          <w:marTop w:val="0"/>
          <w:marBottom w:val="0"/>
          <w:divBdr>
            <w:top w:val="none" w:sz="0" w:space="0" w:color="auto"/>
            <w:left w:val="none" w:sz="0" w:space="0" w:color="auto"/>
            <w:bottom w:val="none" w:sz="0" w:space="0" w:color="auto"/>
            <w:right w:val="none" w:sz="0" w:space="0" w:color="auto"/>
          </w:divBdr>
          <w:divsChild>
            <w:div w:id="275917112">
              <w:marLeft w:val="0"/>
              <w:marRight w:val="0"/>
              <w:marTop w:val="0"/>
              <w:marBottom w:val="0"/>
              <w:divBdr>
                <w:top w:val="none" w:sz="0" w:space="0" w:color="auto"/>
                <w:left w:val="none" w:sz="0" w:space="0" w:color="auto"/>
                <w:bottom w:val="none" w:sz="0" w:space="0" w:color="auto"/>
                <w:right w:val="none" w:sz="0" w:space="0" w:color="auto"/>
              </w:divBdr>
            </w:div>
            <w:div w:id="762262767">
              <w:marLeft w:val="0"/>
              <w:marRight w:val="0"/>
              <w:marTop w:val="0"/>
              <w:marBottom w:val="0"/>
              <w:divBdr>
                <w:top w:val="none" w:sz="0" w:space="0" w:color="auto"/>
                <w:left w:val="none" w:sz="0" w:space="0" w:color="auto"/>
                <w:bottom w:val="none" w:sz="0" w:space="0" w:color="auto"/>
                <w:right w:val="none" w:sz="0" w:space="0" w:color="auto"/>
              </w:divBdr>
            </w:div>
            <w:div w:id="1516572302">
              <w:marLeft w:val="0"/>
              <w:marRight w:val="0"/>
              <w:marTop w:val="0"/>
              <w:marBottom w:val="0"/>
              <w:divBdr>
                <w:top w:val="none" w:sz="0" w:space="0" w:color="auto"/>
                <w:left w:val="none" w:sz="0" w:space="0" w:color="auto"/>
                <w:bottom w:val="none" w:sz="0" w:space="0" w:color="auto"/>
                <w:right w:val="none" w:sz="0" w:space="0" w:color="auto"/>
              </w:divBdr>
            </w:div>
            <w:div w:id="1619289695">
              <w:marLeft w:val="0"/>
              <w:marRight w:val="0"/>
              <w:marTop w:val="0"/>
              <w:marBottom w:val="0"/>
              <w:divBdr>
                <w:top w:val="none" w:sz="0" w:space="0" w:color="auto"/>
                <w:left w:val="none" w:sz="0" w:space="0" w:color="auto"/>
                <w:bottom w:val="none" w:sz="0" w:space="0" w:color="auto"/>
                <w:right w:val="none" w:sz="0" w:space="0" w:color="auto"/>
              </w:divBdr>
            </w:div>
            <w:div w:id="18738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5208">
      <w:bodyDiv w:val="1"/>
      <w:marLeft w:val="0"/>
      <w:marRight w:val="0"/>
      <w:marTop w:val="0"/>
      <w:marBottom w:val="0"/>
      <w:divBdr>
        <w:top w:val="none" w:sz="0" w:space="0" w:color="auto"/>
        <w:left w:val="none" w:sz="0" w:space="0" w:color="auto"/>
        <w:bottom w:val="none" w:sz="0" w:space="0" w:color="auto"/>
        <w:right w:val="none" w:sz="0" w:space="0" w:color="auto"/>
      </w:divBdr>
    </w:div>
    <w:div w:id="898831210">
      <w:bodyDiv w:val="1"/>
      <w:marLeft w:val="0"/>
      <w:marRight w:val="0"/>
      <w:marTop w:val="0"/>
      <w:marBottom w:val="0"/>
      <w:divBdr>
        <w:top w:val="none" w:sz="0" w:space="0" w:color="auto"/>
        <w:left w:val="none" w:sz="0" w:space="0" w:color="auto"/>
        <w:bottom w:val="none" w:sz="0" w:space="0" w:color="auto"/>
        <w:right w:val="none" w:sz="0" w:space="0" w:color="auto"/>
      </w:divBdr>
    </w:div>
    <w:div w:id="913511965">
      <w:bodyDiv w:val="1"/>
      <w:marLeft w:val="0"/>
      <w:marRight w:val="0"/>
      <w:marTop w:val="0"/>
      <w:marBottom w:val="0"/>
      <w:divBdr>
        <w:top w:val="none" w:sz="0" w:space="0" w:color="auto"/>
        <w:left w:val="none" w:sz="0" w:space="0" w:color="auto"/>
        <w:bottom w:val="none" w:sz="0" w:space="0" w:color="auto"/>
        <w:right w:val="none" w:sz="0" w:space="0" w:color="auto"/>
      </w:divBdr>
      <w:divsChild>
        <w:div w:id="107437738">
          <w:marLeft w:val="0"/>
          <w:marRight w:val="0"/>
          <w:marTop w:val="0"/>
          <w:marBottom w:val="0"/>
          <w:divBdr>
            <w:top w:val="none" w:sz="0" w:space="0" w:color="auto"/>
            <w:left w:val="none" w:sz="0" w:space="0" w:color="auto"/>
            <w:bottom w:val="none" w:sz="0" w:space="0" w:color="auto"/>
            <w:right w:val="none" w:sz="0" w:space="0" w:color="auto"/>
          </w:divBdr>
          <w:divsChild>
            <w:div w:id="784422051">
              <w:marLeft w:val="0"/>
              <w:marRight w:val="0"/>
              <w:marTop w:val="0"/>
              <w:marBottom w:val="0"/>
              <w:divBdr>
                <w:top w:val="none" w:sz="0" w:space="0" w:color="auto"/>
                <w:left w:val="none" w:sz="0" w:space="0" w:color="auto"/>
                <w:bottom w:val="none" w:sz="0" w:space="0" w:color="auto"/>
                <w:right w:val="none" w:sz="0" w:space="0" w:color="auto"/>
              </w:divBdr>
            </w:div>
            <w:div w:id="1843397852">
              <w:marLeft w:val="0"/>
              <w:marRight w:val="0"/>
              <w:marTop w:val="0"/>
              <w:marBottom w:val="0"/>
              <w:divBdr>
                <w:top w:val="none" w:sz="0" w:space="0" w:color="auto"/>
                <w:left w:val="none" w:sz="0" w:space="0" w:color="auto"/>
                <w:bottom w:val="none" w:sz="0" w:space="0" w:color="auto"/>
                <w:right w:val="none" w:sz="0" w:space="0" w:color="auto"/>
              </w:divBdr>
            </w:div>
            <w:div w:id="2140949027">
              <w:marLeft w:val="0"/>
              <w:marRight w:val="0"/>
              <w:marTop w:val="0"/>
              <w:marBottom w:val="0"/>
              <w:divBdr>
                <w:top w:val="none" w:sz="0" w:space="0" w:color="auto"/>
                <w:left w:val="none" w:sz="0" w:space="0" w:color="auto"/>
                <w:bottom w:val="none" w:sz="0" w:space="0" w:color="auto"/>
                <w:right w:val="none" w:sz="0" w:space="0" w:color="auto"/>
              </w:divBdr>
            </w:div>
          </w:divsChild>
        </w:div>
        <w:div w:id="612175383">
          <w:marLeft w:val="0"/>
          <w:marRight w:val="0"/>
          <w:marTop w:val="0"/>
          <w:marBottom w:val="0"/>
          <w:divBdr>
            <w:top w:val="none" w:sz="0" w:space="0" w:color="auto"/>
            <w:left w:val="none" w:sz="0" w:space="0" w:color="auto"/>
            <w:bottom w:val="none" w:sz="0" w:space="0" w:color="auto"/>
            <w:right w:val="none" w:sz="0" w:space="0" w:color="auto"/>
          </w:divBdr>
          <w:divsChild>
            <w:div w:id="5642493">
              <w:marLeft w:val="0"/>
              <w:marRight w:val="0"/>
              <w:marTop w:val="0"/>
              <w:marBottom w:val="0"/>
              <w:divBdr>
                <w:top w:val="none" w:sz="0" w:space="0" w:color="auto"/>
                <w:left w:val="none" w:sz="0" w:space="0" w:color="auto"/>
                <w:bottom w:val="none" w:sz="0" w:space="0" w:color="auto"/>
                <w:right w:val="none" w:sz="0" w:space="0" w:color="auto"/>
              </w:divBdr>
            </w:div>
            <w:div w:id="34548905">
              <w:marLeft w:val="0"/>
              <w:marRight w:val="0"/>
              <w:marTop w:val="0"/>
              <w:marBottom w:val="0"/>
              <w:divBdr>
                <w:top w:val="none" w:sz="0" w:space="0" w:color="auto"/>
                <w:left w:val="none" w:sz="0" w:space="0" w:color="auto"/>
                <w:bottom w:val="none" w:sz="0" w:space="0" w:color="auto"/>
                <w:right w:val="none" w:sz="0" w:space="0" w:color="auto"/>
              </w:divBdr>
            </w:div>
            <w:div w:id="60756887">
              <w:marLeft w:val="0"/>
              <w:marRight w:val="0"/>
              <w:marTop w:val="0"/>
              <w:marBottom w:val="0"/>
              <w:divBdr>
                <w:top w:val="none" w:sz="0" w:space="0" w:color="auto"/>
                <w:left w:val="none" w:sz="0" w:space="0" w:color="auto"/>
                <w:bottom w:val="none" w:sz="0" w:space="0" w:color="auto"/>
                <w:right w:val="none" w:sz="0" w:space="0" w:color="auto"/>
              </w:divBdr>
            </w:div>
            <w:div w:id="93139930">
              <w:marLeft w:val="0"/>
              <w:marRight w:val="0"/>
              <w:marTop w:val="0"/>
              <w:marBottom w:val="0"/>
              <w:divBdr>
                <w:top w:val="none" w:sz="0" w:space="0" w:color="auto"/>
                <w:left w:val="none" w:sz="0" w:space="0" w:color="auto"/>
                <w:bottom w:val="none" w:sz="0" w:space="0" w:color="auto"/>
                <w:right w:val="none" w:sz="0" w:space="0" w:color="auto"/>
              </w:divBdr>
            </w:div>
            <w:div w:id="289746464">
              <w:marLeft w:val="0"/>
              <w:marRight w:val="0"/>
              <w:marTop w:val="0"/>
              <w:marBottom w:val="0"/>
              <w:divBdr>
                <w:top w:val="none" w:sz="0" w:space="0" w:color="auto"/>
                <w:left w:val="none" w:sz="0" w:space="0" w:color="auto"/>
                <w:bottom w:val="none" w:sz="0" w:space="0" w:color="auto"/>
                <w:right w:val="none" w:sz="0" w:space="0" w:color="auto"/>
              </w:divBdr>
            </w:div>
            <w:div w:id="307247279">
              <w:marLeft w:val="0"/>
              <w:marRight w:val="0"/>
              <w:marTop w:val="0"/>
              <w:marBottom w:val="0"/>
              <w:divBdr>
                <w:top w:val="none" w:sz="0" w:space="0" w:color="auto"/>
                <w:left w:val="none" w:sz="0" w:space="0" w:color="auto"/>
                <w:bottom w:val="none" w:sz="0" w:space="0" w:color="auto"/>
                <w:right w:val="none" w:sz="0" w:space="0" w:color="auto"/>
              </w:divBdr>
            </w:div>
            <w:div w:id="315496236">
              <w:marLeft w:val="0"/>
              <w:marRight w:val="0"/>
              <w:marTop w:val="0"/>
              <w:marBottom w:val="0"/>
              <w:divBdr>
                <w:top w:val="none" w:sz="0" w:space="0" w:color="auto"/>
                <w:left w:val="none" w:sz="0" w:space="0" w:color="auto"/>
                <w:bottom w:val="none" w:sz="0" w:space="0" w:color="auto"/>
                <w:right w:val="none" w:sz="0" w:space="0" w:color="auto"/>
              </w:divBdr>
            </w:div>
            <w:div w:id="316034196">
              <w:marLeft w:val="0"/>
              <w:marRight w:val="0"/>
              <w:marTop w:val="0"/>
              <w:marBottom w:val="0"/>
              <w:divBdr>
                <w:top w:val="none" w:sz="0" w:space="0" w:color="auto"/>
                <w:left w:val="none" w:sz="0" w:space="0" w:color="auto"/>
                <w:bottom w:val="none" w:sz="0" w:space="0" w:color="auto"/>
                <w:right w:val="none" w:sz="0" w:space="0" w:color="auto"/>
              </w:divBdr>
            </w:div>
            <w:div w:id="459349643">
              <w:marLeft w:val="0"/>
              <w:marRight w:val="0"/>
              <w:marTop w:val="0"/>
              <w:marBottom w:val="0"/>
              <w:divBdr>
                <w:top w:val="none" w:sz="0" w:space="0" w:color="auto"/>
                <w:left w:val="none" w:sz="0" w:space="0" w:color="auto"/>
                <w:bottom w:val="none" w:sz="0" w:space="0" w:color="auto"/>
                <w:right w:val="none" w:sz="0" w:space="0" w:color="auto"/>
              </w:divBdr>
            </w:div>
            <w:div w:id="492766938">
              <w:marLeft w:val="0"/>
              <w:marRight w:val="0"/>
              <w:marTop w:val="0"/>
              <w:marBottom w:val="0"/>
              <w:divBdr>
                <w:top w:val="none" w:sz="0" w:space="0" w:color="auto"/>
                <w:left w:val="none" w:sz="0" w:space="0" w:color="auto"/>
                <w:bottom w:val="none" w:sz="0" w:space="0" w:color="auto"/>
                <w:right w:val="none" w:sz="0" w:space="0" w:color="auto"/>
              </w:divBdr>
            </w:div>
            <w:div w:id="557716184">
              <w:marLeft w:val="0"/>
              <w:marRight w:val="0"/>
              <w:marTop w:val="0"/>
              <w:marBottom w:val="0"/>
              <w:divBdr>
                <w:top w:val="none" w:sz="0" w:space="0" w:color="auto"/>
                <w:left w:val="none" w:sz="0" w:space="0" w:color="auto"/>
                <w:bottom w:val="none" w:sz="0" w:space="0" w:color="auto"/>
                <w:right w:val="none" w:sz="0" w:space="0" w:color="auto"/>
              </w:divBdr>
            </w:div>
            <w:div w:id="580287612">
              <w:marLeft w:val="0"/>
              <w:marRight w:val="0"/>
              <w:marTop w:val="0"/>
              <w:marBottom w:val="0"/>
              <w:divBdr>
                <w:top w:val="none" w:sz="0" w:space="0" w:color="auto"/>
                <w:left w:val="none" w:sz="0" w:space="0" w:color="auto"/>
                <w:bottom w:val="none" w:sz="0" w:space="0" w:color="auto"/>
                <w:right w:val="none" w:sz="0" w:space="0" w:color="auto"/>
              </w:divBdr>
            </w:div>
            <w:div w:id="661004385">
              <w:marLeft w:val="0"/>
              <w:marRight w:val="0"/>
              <w:marTop w:val="0"/>
              <w:marBottom w:val="0"/>
              <w:divBdr>
                <w:top w:val="none" w:sz="0" w:space="0" w:color="auto"/>
                <w:left w:val="none" w:sz="0" w:space="0" w:color="auto"/>
                <w:bottom w:val="none" w:sz="0" w:space="0" w:color="auto"/>
                <w:right w:val="none" w:sz="0" w:space="0" w:color="auto"/>
              </w:divBdr>
            </w:div>
            <w:div w:id="663626959">
              <w:marLeft w:val="0"/>
              <w:marRight w:val="0"/>
              <w:marTop w:val="0"/>
              <w:marBottom w:val="0"/>
              <w:divBdr>
                <w:top w:val="none" w:sz="0" w:space="0" w:color="auto"/>
                <w:left w:val="none" w:sz="0" w:space="0" w:color="auto"/>
                <w:bottom w:val="none" w:sz="0" w:space="0" w:color="auto"/>
                <w:right w:val="none" w:sz="0" w:space="0" w:color="auto"/>
              </w:divBdr>
            </w:div>
            <w:div w:id="795681583">
              <w:marLeft w:val="0"/>
              <w:marRight w:val="0"/>
              <w:marTop w:val="0"/>
              <w:marBottom w:val="0"/>
              <w:divBdr>
                <w:top w:val="none" w:sz="0" w:space="0" w:color="auto"/>
                <w:left w:val="none" w:sz="0" w:space="0" w:color="auto"/>
                <w:bottom w:val="none" w:sz="0" w:space="0" w:color="auto"/>
                <w:right w:val="none" w:sz="0" w:space="0" w:color="auto"/>
              </w:divBdr>
            </w:div>
            <w:div w:id="842665774">
              <w:marLeft w:val="0"/>
              <w:marRight w:val="0"/>
              <w:marTop w:val="0"/>
              <w:marBottom w:val="0"/>
              <w:divBdr>
                <w:top w:val="none" w:sz="0" w:space="0" w:color="auto"/>
                <w:left w:val="none" w:sz="0" w:space="0" w:color="auto"/>
                <w:bottom w:val="none" w:sz="0" w:space="0" w:color="auto"/>
                <w:right w:val="none" w:sz="0" w:space="0" w:color="auto"/>
              </w:divBdr>
            </w:div>
            <w:div w:id="946890907">
              <w:marLeft w:val="0"/>
              <w:marRight w:val="0"/>
              <w:marTop w:val="0"/>
              <w:marBottom w:val="0"/>
              <w:divBdr>
                <w:top w:val="none" w:sz="0" w:space="0" w:color="auto"/>
                <w:left w:val="none" w:sz="0" w:space="0" w:color="auto"/>
                <w:bottom w:val="none" w:sz="0" w:space="0" w:color="auto"/>
                <w:right w:val="none" w:sz="0" w:space="0" w:color="auto"/>
              </w:divBdr>
            </w:div>
            <w:div w:id="951477105">
              <w:marLeft w:val="0"/>
              <w:marRight w:val="0"/>
              <w:marTop w:val="0"/>
              <w:marBottom w:val="0"/>
              <w:divBdr>
                <w:top w:val="none" w:sz="0" w:space="0" w:color="auto"/>
                <w:left w:val="none" w:sz="0" w:space="0" w:color="auto"/>
                <w:bottom w:val="none" w:sz="0" w:space="0" w:color="auto"/>
                <w:right w:val="none" w:sz="0" w:space="0" w:color="auto"/>
              </w:divBdr>
            </w:div>
            <w:div w:id="984235840">
              <w:marLeft w:val="0"/>
              <w:marRight w:val="0"/>
              <w:marTop w:val="0"/>
              <w:marBottom w:val="0"/>
              <w:divBdr>
                <w:top w:val="none" w:sz="0" w:space="0" w:color="auto"/>
                <w:left w:val="none" w:sz="0" w:space="0" w:color="auto"/>
                <w:bottom w:val="none" w:sz="0" w:space="0" w:color="auto"/>
                <w:right w:val="none" w:sz="0" w:space="0" w:color="auto"/>
              </w:divBdr>
            </w:div>
            <w:div w:id="1047534975">
              <w:marLeft w:val="0"/>
              <w:marRight w:val="0"/>
              <w:marTop w:val="0"/>
              <w:marBottom w:val="0"/>
              <w:divBdr>
                <w:top w:val="none" w:sz="0" w:space="0" w:color="auto"/>
                <w:left w:val="none" w:sz="0" w:space="0" w:color="auto"/>
                <w:bottom w:val="none" w:sz="0" w:space="0" w:color="auto"/>
                <w:right w:val="none" w:sz="0" w:space="0" w:color="auto"/>
              </w:divBdr>
            </w:div>
            <w:div w:id="1148784706">
              <w:marLeft w:val="0"/>
              <w:marRight w:val="0"/>
              <w:marTop w:val="0"/>
              <w:marBottom w:val="0"/>
              <w:divBdr>
                <w:top w:val="none" w:sz="0" w:space="0" w:color="auto"/>
                <w:left w:val="none" w:sz="0" w:space="0" w:color="auto"/>
                <w:bottom w:val="none" w:sz="0" w:space="0" w:color="auto"/>
                <w:right w:val="none" w:sz="0" w:space="0" w:color="auto"/>
              </w:divBdr>
            </w:div>
            <w:div w:id="1244756078">
              <w:marLeft w:val="0"/>
              <w:marRight w:val="0"/>
              <w:marTop w:val="0"/>
              <w:marBottom w:val="0"/>
              <w:divBdr>
                <w:top w:val="none" w:sz="0" w:space="0" w:color="auto"/>
                <w:left w:val="none" w:sz="0" w:space="0" w:color="auto"/>
                <w:bottom w:val="none" w:sz="0" w:space="0" w:color="auto"/>
                <w:right w:val="none" w:sz="0" w:space="0" w:color="auto"/>
              </w:divBdr>
            </w:div>
            <w:div w:id="1339235703">
              <w:marLeft w:val="0"/>
              <w:marRight w:val="0"/>
              <w:marTop w:val="0"/>
              <w:marBottom w:val="0"/>
              <w:divBdr>
                <w:top w:val="none" w:sz="0" w:space="0" w:color="auto"/>
                <w:left w:val="none" w:sz="0" w:space="0" w:color="auto"/>
                <w:bottom w:val="none" w:sz="0" w:space="0" w:color="auto"/>
                <w:right w:val="none" w:sz="0" w:space="0" w:color="auto"/>
              </w:divBdr>
            </w:div>
            <w:div w:id="1474060442">
              <w:marLeft w:val="0"/>
              <w:marRight w:val="0"/>
              <w:marTop w:val="0"/>
              <w:marBottom w:val="0"/>
              <w:divBdr>
                <w:top w:val="none" w:sz="0" w:space="0" w:color="auto"/>
                <w:left w:val="none" w:sz="0" w:space="0" w:color="auto"/>
                <w:bottom w:val="none" w:sz="0" w:space="0" w:color="auto"/>
                <w:right w:val="none" w:sz="0" w:space="0" w:color="auto"/>
              </w:divBdr>
            </w:div>
            <w:div w:id="1479421059">
              <w:marLeft w:val="0"/>
              <w:marRight w:val="0"/>
              <w:marTop w:val="0"/>
              <w:marBottom w:val="0"/>
              <w:divBdr>
                <w:top w:val="none" w:sz="0" w:space="0" w:color="auto"/>
                <w:left w:val="none" w:sz="0" w:space="0" w:color="auto"/>
                <w:bottom w:val="none" w:sz="0" w:space="0" w:color="auto"/>
                <w:right w:val="none" w:sz="0" w:space="0" w:color="auto"/>
              </w:divBdr>
            </w:div>
            <w:div w:id="1565069308">
              <w:marLeft w:val="0"/>
              <w:marRight w:val="0"/>
              <w:marTop w:val="0"/>
              <w:marBottom w:val="0"/>
              <w:divBdr>
                <w:top w:val="none" w:sz="0" w:space="0" w:color="auto"/>
                <w:left w:val="none" w:sz="0" w:space="0" w:color="auto"/>
                <w:bottom w:val="none" w:sz="0" w:space="0" w:color="auto"/>
                <w:right w:val="none" w:sz="0" w:space="0" w:color="auto"/>
              </w:divBdr>
            </w:div>
            <w:div w:id="1585407621">
              <w:marLeft w:val="0"/>
              <w:marRight w:val="0"/>
              <w:marTop w:val="0"/>
              <w:marBottom w:val="0"/>
              <w:divBdr>
                <w:top w:val="none" w:sz="0" w:space="0" w:color="auto"/>
                <w:left w:val="none" w:sz="0" w:space="0" w:color="auto"/>
                <w:bottom w:val="none" w:sz="0" w:space="0" w:color="auto"/>
                <w:right w:val="none" w:sz="0" w:space="0" w:color="auto"/>
              </w:divBdr>
            </w:div>
            <w:div w:id="1600603188">
              <w:marLeft w:val="0"/>
              <w:marRight w:val="0"/>
              <w:marTop w:val="0"/>
              <w:marBottom w:val="0"/>
              <w:divBdr>
                <w:top w:val="none" w:sz="0" w:space="0" w:color="auto"/>
                <w:left w:val="none" w:sz="0" w:space="0" w:color="auto"/>
                <w:bottom w:val="none" w:sz="0" w:space="0" w:color="auto"/>
                <w:right w:val="none" w:sz="0" w:space="0" w:color="auto"/>
              </w:divBdr>
            </w:div>
            <w:div w:id="1967544130">
              <w:marLeft w:val="0"/>
              <w:marRight w:val="0"/>
              <w:marTop w:val="0"/>
              <w:marBottom w:val="0"/>
              <w:divBdr>
                <w:top w:val="none" w:sz="0" w:space="0" w:color="auto"/>
                <w:left w:val="none" w:sz="0" w:space="0" w:color="auto"/>
                <w:bottom w:val="none" w:sz="0" w:space="0" w:color="auto"/>
                <w:right w:val="none" w:sz="0" w:space="0" w:color="auto"/>
              </w:divBdr>
            </w:div>
          </w:divsChild>
        </w:div>
        <w:div w:id="671102439">
          <w:marLeft w:val="0"/>
          <w:marRight w:val="0"/>
          <w:marTop w:val="0"/>
          <w:marBottom w:val="0"/>
          <w:divBdr>
            <w:top w:val="none" w:sz="0" w:space="0" w:color="auto"/>
            <w:left w:val="none" w:sz="0" w:space="0" w:color="auto"/>
            <w:bottom w:val="none" w:sz="0" w:space="0" w:color="auto"/>
            <w:right w:val="none" w:sz="0" w:space="0" w:color="auto"/>
          </w:divBdr>
          <w:divsChild>
            <w:div w:id="70200337">
              <w:marLeft w:val="0"/>
              <w:marRight w:val="0"/>
              <w:marTop w:val="0"/>
              <w:marBottom w:val="0"/>
              <w:divBdr>
                <w:top w:val="none" w:sz="0" w:space="0" w:color="auto"/>
                <w:left w:val="none" w:sz="0" w:space="0" w:color="auto"/>
                <w:bottom w:val="none" w:sz="0" w:space="0" w:color="auto"/>
                <w:right w:val="none" w:sz="0" w:space="0" w:color="auto"/>
              </w:divBdr>
            </w:div>
            <w:div w:id="259064275">
              <w:marLeft w:val="0"/>
              <w:marRight w:val="0"/>
              <w:marTop w:val="0"/>
              <w:marBottom w:val="0"/>
              <w:divBdr>
                <w:top w:val="none" w:sz="0" w:space="0" w:color="auto"/>
                <w:left w:val="none" w:sz="0" w:space="0" w:color="auto"/>
                <w:bottom w:val="none" w:sz="0" w:space="0" w:color="auto"/>
                <w:right w:val="none" w:sz="0" w:space="0" w:color="auto"/>
              </w:divBdr>
            </w:div>
            <w:div w:id="446855467">
              <w:marLeft w:val="0"/>
              <w:marRight w:val="0"/>
              <w:marTop w:val="0"/>
              <w:marBottom w:val="0"/>
              <w:divBdr>
                <w:top w:val="none" w:sz="0" w:space="0" w:color="auto"/>
                <w:left w:val="none" w:sz="0" w:space="0" w:color="auto"/>
                <w:bottom w:val="none" w:sz="0" w:space="0" w:color="auto"/>
                <w:right w:val="none" w:sz="0" w:space="0" w:color="auto"/>
              </w:divBdr>
            </w:div>
          </w:divsChild>
        </w:div>
        <w:div w:id="1293173188">
          <w:marLeft w:val="0"/>
          <w:marRight w:val="0"/>
          <w:marTop w:val="0"/>
          <w:marBottom w:val="0"/>
          <w:divBdr>
            <w:top w:val="none" w:sz="0" w:space="0" w:color="auto"/>
            <w:left w:val="none" w:sz="0" w:space="0" w:color="auto"/>
            <w:bottom w:val="none" w:sz="0" w:space="0" w:color="auto"/>
            <w:right w:val="none" w:sz="0" w:space="0" w:color="auto"/>
          </w:divBdr>
          <w:divsChild>
            <w:div w:id="79523120">
              <w:marLeft w:val="0"/>
              <w:marRight w:val="0"/>
              <w:marTop w:val="0"/>
              <w:marBottom w:val="0"/>
              <w:divBdr>
                <w:top w:val="none" w:sz="0" w:space="0" w:color="auto"/>
                <w:left w:val="none" w:sz="0" w:space="0" w:color="auto"/>
                <w:bottom w:val="none" w:sz="0" w:space="0" w:color="auto"/>
                <w:right w:val="none" w:sz="0" w:space="0" w:color="auto"/>
              </w:divBdr>
            </w:div>
            <w:div w:id="83037980">
              <w:marLeft w:val="0"/>
              <w:marRight w:val="0"/>
              <w:marTop w:val="0"/>
              <w:marBottom w:val="0"/>
              <w:divBdr>
                <w:top w:val="none" w:sz="0" w:space="0" w:color="auto"/>
                <w:left w:val="none" w:sz="0" w:space="0" w:color="auto"/>
                <w:bottom w:val="none" w:sz="0" w:space="0" w:color="auto"/>
                <w:right w:val="none" w:sz="0" w:space="0" w:color="auto"/>
              </w:divBdr>
            </w:div>
            <w:div w:id="136729185">
              <w:marLeft w:val="0"/>
              <w:marRight w:val="0"/>
              <w:marTop w:val="0"/>
              <w:marBottom w:val="0"/>
              <w:divBdr>
                <w:top w:val="none" w:sz="0" w:space="0" w:color="auto"/>
                <w:left w:val="none" w:sz="0" w:space="0" w:color="auto"/>
                <w:bottom w:val="none" w:sz="0" w:space="0" w:color="auto"/>
                <w:right w:val="none" w:sz="0" w:space="0" w:color="auto"/>
              </w:divBdr>
            </w:div>
            <w:div w:id="407656616">
              <w:marLeft w:val="0"/>
              <w:marRight w:val="0"/>
              <w:marTop w:val="0"/>
              <w:marBottom w:val="0"/>
              <w:divBdr>
                <w:top w:val="none" w:sz="0" w:space="0" w:color="auto"/>
                <w:left w:val="none" w:sz="0" w:space="0" w:color="auto"/>
                <w:bottom w:val="none" w:sz="0" w:space="0" w:color="auto"/>
                <w:right w:val="none" w:sz="0" w:space="0" w:color="auto"/>
              </w:divBdr>
            </w:div>
            <w:div w:id="530993487">
              <w:marLeft w:val="0"/>
              <w:marRight w:val="0"/>
              <w:marTop w:val="0"/>
              <w:marBottom w:val="0"/>
              <w:divBdr>
                <w:top w:val="none" w:sz="0" w:space="0" w:color="auto"/>
                <w:left w:val="none" w:sz="0" w:space="0" w:color="auto"/>
                <w:bottom w:val="none" w:sz="0" w:space="0" w:color="auto"/>
                <w:right w:val="none" w:sz="0" w:space="0" w:color="auto"/>
              </w:divBdr>
            </w:div>
            <w:div w:id="658268705">
              <w:marLeft w:val="0"/>
              <w:marRight w:val="0"/>
              <w:marTop w:val="0"/>
              <w:marBottom w:val="0"/>
              <w:divBdr>
                <w:top w:val="none" w:sz="0" w:space="0" w:color="auto"/>
                <w:left w:val="none" w:sz="0" w:space="0" w:color="auto"/>
                <w:bottom w:val="none" w:sz="0" w:space="0" w:color="auto"/>
                <w:right w:val="none" w:sz="0" w:space="0" w:color="auto"/>
              </w:divBdr>
            </w:div>
            <w:div w:id="678695899">
              <w:marLeft w:val="0"/>
              <w:marRight w:val="0"/>
              <w:marTop w:val="0"/>
              <w:marBottom w:val="0"/>
              <w:divBdr>
                <w:top w:val="none" w:sz="0" w:space="0" w:color="auto"/>
                <w:left w:val="none" w:sz="0" w:space="0" w:color="auto"/>
                <w:bottom w:val="none" w:sz="0" w:space="0" w:color="auto"/>
                <w:right w:val="none" w:sz="0" w:space="0" w:color="auto"/>
              </w:divBdr>
            </w:div>
            <w:div w:id="721951155">
              <w:marLeft w:val="0"/>
              <w:marRight w:val="0"/>
              <w:marTop w:val="0"/>
              <w:marBottom w:val="0"/>
              <w:divBdr>
                <w:top w:val="none" w:sz="0" w:space="0" w:color="auto"/>
                <w:left w:val="none" w:sz="0" w:space="0" w:color="auto"/>
                <w:bottom w:val="none" w:sz="0" w:space="0" w:color="auto"/>
                <w:right w:val="none" w:sz="0" w:space="0" w:color="auto"/>
              </w:divBdr>
            </w:div>
            <w:div w:id="845511370">
              <w:marLeft w:val="0"/>
              <w:marRight w:val="0"/>
              <w:marTop w:val="0"/>
              <w:marBottom w:val="0"/>
              <w:divBdr>
                <w:top w:val="none" w:sz="0" w:space="0" w:color="auto"/>
                <w:left w:val="none" w:sz="0" w:space="0" w:color="auto"/>
                <w:bottom w:val="none" w:sz="0" w:space="0" w:color="auto"/>
                <w:right w:val="none" w:sz="0" w:space="0" w:color="auto"/>
              </w:divBdr>
            </w:div>
            <w:div w:id="893926523">
              <w:marLeft w:val="0"/>
              <w:marRight w:val="0"/>
              <w:marTop w:val="0"/>
              <w:marBottom w:val="0"/>
              <w:divBdr>
                <w:top w:val="none" w:sz="0" w:space="0" w:color="auto"/>
                <w:left w:val="none" w:sz="0" w:space="0" w:color="auto"/>
                <w:bottom w:val="none" w:sz="0" w:space="0" w:color="auto"/>
                <w:right w:val="none" w:sz="0" w:space="0" w:color="auto"/>
              </w:divBdr>
            </w:div>
            <w:div w:id="921992630">
              <w:marLeft w:val="0"/>
              <w:marRight w:val="0"/>
              <w:marTop w:val="0"/>
              <w:marBottom w:val="0"/>
              <w:divBdr>
                <w:top w:val="none" w:sz="0" w:space="0" w:color="auto"/>
                <w:left w:val="none" w:sz="0" w:space="0" w:color="auto"/>
                <w:bottom w:val="none" w:sz="0" w:space="0" w:color="auto"/>
                <w:right w:val="none" w:sz="0" w:space="0" w:color="auto"/>
              </w:divBdr>
            </w:div>
            <w:div w:id="959073296">
              <w:marLeft w:val="0"/>
              <w:marRight w:val="0"/>
              <w:marTop w:val="0"/>
              <w:marBottom w:val="0"/>
              <w:divBdr>
                <w:top w:val="none" w:sz="0" w:space="0" w:color="auto"/>
                <w:left w:val="none" w:sz="0" w:space="0" w:color="auto"/>
                <w:bottom w:val="none" w:sz="0" w:space="0" w:color="auto"/>
                <w:right w:val="none" w:sz="0" w:space="0" w:color="auto"/>
              </w:divBdr>
            </w:div>
            <w:div w:id="1287741006">
              <w:marLeft w:val="0"/>
              <w:marRight w:val="0"/>
              <w:marTop w:val="0"/>
              <w:marBottom w:val="0"/>
              <w:divBdr>
                <w:top w:val="none" w:sz="0" w:space="0" w:color="auto"/>
                <w:left w:val="none" w:sz="0" w:space="0" w:color="auto"/>
                <w:bottom w:val="none" w:sz="0" w:space="0" w:color="auto"/>
                <w:right w:val="none" w:sz="0" w:space="0" w:color="auto"/>
              </w:divBdr>
            </w:div>
            <w:div w:id="1294411196">
              <w:marLeft w:val="0"/>
              <w:marRight w:val="0"/>
              <w:marTop w:val="0"/>
              <w:marBottom w:val="0"/>
              <w:divBdr>
                <w:top w:val="none" w:sz="0" w:space="0" w:color="auto"/>
                <w:left w:val="none" w:sz="0" w:space="0" w:color="auto"/>
                <w:bottom w:val="none" w:sz="0" w:space="0" w:color="auto"/>
                <w:right w:val="none" w:sz="0" w:space="0" w:color="auto"/>
              </w:divBdr>
            </w:div>
            <w:div w:id="1314872617">
              <w:marLeft w:val="0"/>
              <w:marRight w:val="0"/>
              <w:marTop w:val="0"/>
              <w:marBottom w:val="0"/>
              <w:divBdr>
                <w:top w:val="none" w:sz="0" w:space="0" w:color="auto"/>
                <w:left w:val="none" w:sz="0" w:space="0" w:color="auto"/>
                <w:bottom w:val="none" w:sz="0" w:space="0" w:color="auto"/>
                <w:right w:val="none" w:sz="0" w:space="0" w:color="auto"/>
              </w:divBdr>
            </w:div>
            <w:div w:id="1316450197">
              <w:marLeft w:val="0"/>
              <w:marRight w:val="0"/>
              <w:marTop w:val="0"/>
              <w:marBottom w:val="0"/>
              <w:divBdr>
                <w:top w:val="none" w:sz="0" w:space="0" w:color="auto"/>
                <w:left w:val="none" w:sz="0" w:space="0" w:color="auto"/>
                <w:bottom w:val="none" w:sz="0" w:space="0" w:color="auto"/>
                <w:right w:val="none" w:sz="0" w:space="0" w:color="auto"/>
              </w:divBdr>
            </w:div>
            <w:div w:id="1332682894">
              <w:marLeft w:val="0"/>
              <w:marRight w:val="0"/>
              <w:marTop w:val="0"/>
              <w:marBottom w:val="0"/>
              <w:divBdr>
                <w:top w:val="none" w:sz="0" w:space="0" w:color="auto"/>
                <w:left w:val="none" w:sz="0" w:space="0" w:color="auto"/>
                <w:bottom w:val="none" w:sz="0" w:space="0" w:color="auto"/>
                <w:right w:val="none" w:sz="0" w:space="0" w:color="auto"/>
              </w:divBdr>
            </w:div>
            <w:div w:id="1336760514">
              <w:marLeft w:val="0"/>
              <w:marRight w:val="0"/>
              <w:marTop w:val="0"/>
              <w:marBottom w:val="0"/>
              <w:divBdr>
                <w:top w:val="none" w:sz="0" w:space="0" w:color="auto"/>
                <w:left w:val="none" w:sz="0" w:space="0" w:color="auto"/>
                <w:bottom w:val="none" w:sz="0" w:space="0" w:color="auto"/>
                <w:right w:val="none" w:sz="0" w:space="0" w:color="auto"/>
              </w:divBdr>
            </w:div>
            <w:div w:id="1383822156">
              <w:marLeft w:val="0"/>
              <w:marRight w:val="0"/>
              <w:marTop w:val="0"/>
              <w:marBottom w:val="0"/>
              <w:divBdr>
                <w:top w:val="none" w:sz="0" w:space="0" w:color="auto"/>
                <w:left w:val="none" w:sz="0" w:space="0" w:color="auto"/>
                <w:bottom w:val="none" w:sz="0" w:space="0" w:color="auto"/>
                <w:right w:val="none" w:sz="0" w:space="0" w:color="auto"/>
              </w:divBdr>
            </w:div>
            <w:div w:id="1712415770">
              <w:marLeft w:val="0"/>
              <w:marRight w:val="0"/>
              <w:marTop w:val="0"/>
              <w:marBottom w:val="0"/>
              <w:divBdr>
                <w:top w:val="none" w:sz="0" w:space="0" w:color="auto"/>
                <w:left w:val="none" w:sz="0" w:space="0" w:color="auto"/>
                <w:bottom w:val="none" w:sz="0" w:space="0" w:color="auto"/>
                <w:right w:val="none" w:sz="0" w:space="0" w:color="auto"/>
              </w:divBdr>
            </w:div>
            <w:div w:id="1725519819">
              <w:marLeft w:val="0"/>
              <w:marRight w:val="0"/>
              <w:marTop w:val="0"/>
              <w:marBottom w:val="0"/>
              <w:divBdr>
                <w:top w:val="none" w:sz="0" w:space="0" w:color="auto"/>
                <w:left w:val="none" w:sz="0" w:space="0" w:color="auto"/>
                <w:bottom w:val="none" w:sz="0" w:space="0" w:color="auto"/>
                <w:right w:val="none" w:sz="0" w:space="0" w:color="auto"/>
              </w:divBdr>
            </w:div>
            <w:div w:id="1737431597">
              <w:marLeft w:val="0"/>
              <w:marRight w:val="0"/>
              <w:marTop w:val="0"/>
              <w:marBottom w:val="0"/>
              <w:divBdr>
                <w:top w:val="none" w:sz="0" w:space="0" w:color="auto"/>
                <w:left w:val="none" w:sz="0" w:space="0" w:color="auto"/>
                <w:bottom w:val="none" w:sz="0" w:space="0" w:color="auto"/>
                <w:right w:val="none" w:sz="0" w:space="0" w:color="auto"/>
              </w:divBdr>
            </w:div>
            <w:div w:id="1876964900">
              <w:marLeft w:val="0"/>
              <w:marRight w:val="0"/>
              <w:marTop w:val="0"/>
              <w:marBottom w:val="0"/>
              <w:divBdr>
                <w:top w:val="none" w:sz="0" w:space="0" w:color="auto"/>
                <w:left w:val="none" w:sz="0" w:space="0" w:color="auto"/>
                <w:bottom w:val="none" w:sz="0" w:space="0" w:color="auto"/>
                <w:right w:val="none" w:sz="0" w:space="0" w:color="auto"/>
              </w:divBdr>
            </w:div>
            <w:div w:id="1939753241">
              <w:marLeft w:val="0"/>
              <w:marRight w:val="0"/>
              <w:marTop w:val="0"/>
              <w:marBottom w:val="0"/>
              <w:divBdr>
                <w:top w:val="none" w:sz="0" w:space="0" w:color="auto"/>
                <w:left w:val="none" w:sz="0" w:space="0" w:color="auto"/>
                <w:bottom w:val="none" w:sz="0" w:space="0" w:color="auto"/>
                <w:right w:val="none" w:sz="0" w:space="0" w:color="auto"/>
              </w:divBdr>
            </w:div>
            <w:div w:id="1996958255">
              <w:marLeft w:val="0"/>
              <w:marRight w:val="0"/>
              <w:marTop w:val="0"/>
              <w:marBottom w:val="0"/>
              <w:divBdr>
                <w:top w:val="none" w:sz="0" w:space="0" w:color="auto"/>
                <w:left w:val="none" w:sz="0" w:space="0" w:color="auto"/>
                <w:bottom w:val="none" w:sz="0" w:space="0" w:color="auto"/>
                <w:right w:val="none" w:sz="0" w:space="0" w:color="auto"/>
              </w:divBdr>
            </w:div>
            <w:div w:id="2033607444">
              <w:marLeft w:val="0"/>
              <w:marRight w:val="0"/>
              <w:marTop w:val="0"/>
              <w:marBottom w:val="0"/>
              <w:divBdr>
                <w:top w:val="none" w:sz="0" w:space="0" w:color="auto"/>
                <w:left w:val="none" w:sz="0" w:space="0" w:color="auto"/>
                <w:bottom w:val="none" w:sz="0" w:space="0" w:color="auto"/>
                <w:right w:val="none" w:sz="0" w:space="0" w:color="auto"/>
              </w:divBdr>
            </w:div>
          </w:divsChild>
        </w:div>
        <w:div w:id="1543403555">
          <w:marLeft w:val="0"/>
          <w:marRight w:val="0"/>
          <w:marTop w:val="0"/>
          <w:marBottom w:val="0"/>
          <w:divBdr>
            <w:top w:val="none" w:sz="0" w:space="0" w:color="auto"/>
            <w:left w:val="none" w:sz="0" w:space="0" w:color="auto"/>
            <w:bottom w:val="none" w:sz="0" w:space="0" w:color="auto"/>
            <w:right w:val="none" w:sz="0" w:space="0" w:color="auto"/>
          </w:divBdr>
          <w:divsChild>
            <w:div w:id="222521672">
              <w:marLeft w:val="0"/>
              <w:marRight w:val="0"/>
              <w:marTop w:val="0"/>
              <w:marBottom w:val="0"/>
              <w:divBdr>
                <w:top w:val="none" w:sz="0" w:space="0" w:color="auto"/>
                <w:left w:val="none" w:sz="0" w:space="0" w:color="auto"/>
                <w:bottom w:val="none" w:sz="0" w:space="0" w:color="auto"/>
                <w:right w:val="none" w:sz="0" w:space="0" w:color="auto"/>
              </w:divBdr>
            </w:div>
            <w:div w:id="316034125">
              <w:marLeft w:val="0"/>
              <w:marRight w:val="0"/>
              <w:marTop w:val="0"/>
              <w:marBottom w:val="0"/>
              <w:divBdr>
                <w:top w:val="none" w:sz="0" w:space="0" w:color="auto"/>
                <w:left w:val="none" w:sz="0" w:space="0" w:color="auto"/>
                <w:bottom w:val="none" w:sz="0" w:space="0" w:color="auto"/>
                <w:right w:val="none" w:sz="0" w:space="0" w:color="auto"/>
              </w:divBdr>
            </w:div>
            <w:div w:id="417023570">
              <w:marLeft w:val="0"/>
              <w:marRight w:val="0"/>
              <w:marTop w:val="0"/>
              <w:marBottom w:val="0"/>
              <w:divBdr>
                <w:top w:val="none" w:sz="0" w:space="0" w:color="auto"/>
                <w:left w:val="none" w:sz="0" w:space="0" w:color="auto"/>
                <w:bottom w:val="none" w:sz="0" w:space="0" w:color="auto"/>
                <w:right w:val="none" w:sz="0" w:space="0" w:color="auto"/>
              </w:divBdr>
            </w:div>
            <w:div w:id="546574844">
              <w:marLeft w:val="0"/>
              <w:marRight w:val="0"/>
              <w:marTop w:val="0"/>
              <w:marBottom w:val="0"/>
              <w:divBdr>
                <w:top w:val="none" w:sz="0" w:space="0" w:color="auto"/>
                <w:left w:val="none" w:sz="0" w:space="0" w:color="auto"/>
                <w:bottom w:val="none" w:sz="0" w:space="0" w:color="auto"/>
                <w:right w:val="none" w:sz="0" w:space="0" w:color="auto"/>
              </w:divBdr>
            </w:div>
            <w:div w:id="680396718">
              <w:marLeft w:val="0"/>
              <w:marRight w:val="0"/>
              <w:marTop w:val="0"/>
              <w:marBottom w:val="0"/>
              <w:divBdr>
                <w:top w:val="none" w:sz="0" w:space="0" w:color="auto"/>
                <w:left w:val="none" w:sz="0" w:space="0" w:color="auto"/>
                <w:bottom w:val="none" w:sz="0" w:space="0" w:color="auto"/>
                <w:right w:val="none" w:sz="0" w:space="0" w:color="auto"/>
              </w:divBdr>
            </w:div>
            <w:div w:id="959531222">
              <w:marLeft w:val="0"/>
              <w:marRight w:val="0"/>
              <w:marTop w:val="0"/>
              <w:marBottom w:val="0"/>
              <w:divBdr>
                <w:top w:val="none" w:sz="0" w:space="0" w:color="auto"/>
                <w:left w:val="none" w:sz="0" w:space="0" w:color="auto"/>
                <w:bottom w:val="none" w:sz="0" w:space="0" w:color="auto"/>
                <w:right w:val="none" w:sz="0" w:space="0" w:color="auto"/>
              </w:divBdr>
            </w:div>
            <w:div w:id="1187518294">
              <w:marLeft w:val="0"/>
              <w:marRight w:val="0"/>
              <w:marTop w:val="0"/>
              <w:marBottom w:val="0"/>
              <w:divBdr>
                <w:top w:val="none" w:sz="0" w:space="0" w:color="auto"/>
                <w:left w:val="none" w:sz="0" w:space="0" w:color="auto"/>
                <w:bottom w:val="none" w:sz="0" w:space="0" w:color="auto"/>
                <w:right w:val="none" w:sz="0" w:space="0" w:color="auto"/>
              </w:divBdr>
            </w:div>
            <w:div w:id="1198812365">
              <w:marLeft w:val="0"/>
              <w:marRight w:val="0"/>
              <w:marTop w:val="0"/>
              <w:marBottom w:val="0"/>
              <w:divBdr>
                <w:top w:val="none" w:sz="0" w:space="0" w:color="auto"/>
                <w:left w:val="none" w:sz="0" w:space="0" w:color="auto"/>
                <w:bottom w:val="none" w:sz="0" w:space="0" w:color="auto"/>
                <w:right w:val="none" w:sz="0" w:space="0" w:color="auto"/>
              </w:divBdr>
            </w:div>
            <w:div w:id="1252733988">
              <w:marLeft w:val="0"/>
              <w:marRight w:val="0"/>
              <w:marTop w:val="0"/>
              <w:marBottom w:val="0"/>
              <w:divBdr>
                <w:top w:val="none" w:sz="0" w:space="0" w:color="auto"/>
                <w:left w:val="none" w:sz="0" w:space="0" w:color="auto"/>
                <w:bottom w:val="none" w:sz="0" w:space="0" w:color="auto"/>
                <w:right w:val="none" w:sz="0" w:space="0" w:color="auto"/>
              </w:divBdr>
            </w:div>
            <w:div w:id="1326322925">
              <w:marLeft w:val="0"/>
              <w:marRight w:val="0"/>
              <w:marTop w:val="0"/>
              <w:marBottom w:val="0"/>
              <w:divBdr>
                <w:top w:val="none" w:sz="0" w:space="0" w:color="auto"/>
                <w:left w:val="none" w:sz="0" w:space="0" w:color="auto"/>
                <w:bottom w:val="none" w:sz="0" w:space="0" w:color="auto"/>
                <w:right w:val="none" w:sz="0" w:space="0" w:color="auto"/>
              </w:divBdr>
            </w:div>
            <w:div w:id="1340083294">
              <w:marLeft w:val="0"/>
              <w:marRight w:val="0"/>
              <w:marTop w:val="0"/>
              <w:marBottom w:val="0"/>
              <w:divBdr>
                <w:top w:val="none" w:sz="0" w:space="0" w:color="auto"/>
                <w:left w:val="none" w:sz="0" w:space="0" w:color="auto"/>
                <w:bottom w:val="none" w:sz="0" w:space="0" w:color="auto"/>
                <w:right w:val="none" w:sz="0" w:space="0" w:color="auto"/>
              </w:divBdr>
            </w:div>
            <w:div w:id="1446457852">
              <w:marLeft w:val="0"/>
              <w:marRight w:val="0"/>
              <w:marTop w:val="0"/>
              <w:marBottom w:val="0"/>
              <w:divBdr>
                <w:top w:val="none" w:sz="0" w:space="0" w:color="auto"/>
                <w:left w:val="none" w:sz="0" w:space="0" w:color="auto"/>
                <w:bottom w:val="none" w:sz="0" w:space="0" w:color="auto"/>
                <w:right w:val="none" w:sz="0" w:space="0" w:color="auto"/>
              </w:divBdr>
            </w:div>
            <w:div w:id="1987733746">
              <w:marLeft w:val="0"/>
              <w:marRight w:val="0"/>
              <w:marTop w:val="0"/>
              <w:marBottom w:val="0"/>
              <w:divBdr>
                <w:top w:val="none" w:sz="0" w:space="0" w:color="auto"/>
                <w:left w:val="none" w:sz="0" w:space="0" w:color="auto"/>
                <w:bottom w:val="none" w:sz="0" w:space="0" w:color="auto"/>
                <w:right w:val="none" w:sz="0" w:space="0" w:color="auto"/>
              </w:divBdr>
            </w:div>
            <w:div w:id="2039233646">
              <w:marLeft w:val="0"/>
              <w:marRight w:val="0"/>
              <w:marTop w:val="0"/>
              <w:marBottom w:val="0"/>
              <w:divBdr>
                <w:top w:val="none" w:sz="0" w:space="0" w:color="auto"/>
                <w:left w:val="none" w:sz="0" w:space="0" w:color="auto"/>
                <w:bottom w:val="none" w:sz="0" w:space="0" w:color="auto"/>
                <w:right w:val="none" w:sz="0" w:space="0" w:color="auto"/>
              </w:divBdr>
            </w:div>
            <w:div w:id="2068533850">
              <w:marLeft w:val="0"/>
              <w:marRight w:val="0"/>
              <w:marTop w:val="0"/>
              <w:marBottom w:val="0"/>
              <w:divBdr>
                <w:top w:val="none" w:sz="0" w:space="0" w:color="auto"/>
                <w:left w:val="none" w:sz="0" w:space="0" w:color="auto"/>
                <w:bottom w:val="none" w:sz="0" w:space="0" w:color="auto"/>
                <w:right w:val="none" w:sz="0" w:space="0" w:color="auto"/>
              </w:divBdr>
            </w:div>
          </w:divsChild>
        </w:div>
        <w:div w:id="1563369434">
          <w:marLeft w:val="0"/>
          <w:marRight w:val="0"/>
          <w:marTop w:val="0"/>
          <w:marBottom w:val="0"/>
          <w:divBdr>
            <w:top w:val="none" w:sz="0" w:space="0" w:color="auto"/>
            <w:left w:val="none" w:sz="0" w:space="0" w:color="auto"/>
            <w:bottom w:val="none" w:sz="0" w:space="0" w:color="auto"/>
            <w:right w:val="none" w:sz="0" w:space="0" w:color="auto"/>
          </w:divBdr>
          <w:divsChild>
            <w:div w:id="361900751">
              <w:marLeft w:val="0"/>
              <w:marRight w:val="0"/>
              <w:marTop w:val="0"/>
              <w:marBottom w:val="0"/>
              <w:divBdr>
                <w:top w:val="none" w:sz="0" w:space="0" w:color="auto"/>
                <w:left w:val="none" w:sz="0" w:space="0" w:color="auto"/>
                <w:bottom w:val="none" w:sz="0" w:space="0" w:color="auto"/>
                <w:right w:val="none" w:sz="0" w:space="0" w:color="auto"/>
              </w:divBdr>
            </w:div>
            <w:div w:id="2037195705">
              <w:marLeft w:val="0"/>
              <w:marRight w:val="0"/>
              <w:marTop w:val="0"/>
              <w:marBottom w:val="0"/>
              <w:divBdr>
                <w:top w:val="none" w:sz="0" w:space="0" w:color="auto"/>
                <w:left w:val="none" w:sz="0" w:space="0" w:color="auto"/>
                <w:bottom w:val="none" w:sz="0" w:space="0" w:color="auto"/>
                <w:right w:val="none" w:sz="0" w:space="0" w:color="auto"/>
              </w:divBdr>
            </w:div>
          </w:divsChild>
        </w:div>
        <w:div w:id="1892644916">
          <w:marLeft w:val="0"/>
          <w:marRight w:val="0"/>
          <w:marTop w:val="0"/>
          <w:marBottom w:val="0"/>
          <w:divBdr>
            <w:top w:val="none" w:sz="0" w:space="0" w:color="auto"/>
            <w:left w:val="none" w:sz="0" w:space="0" w:color="auto"/>
            <w:bottom w:val="none" w:sz="0" w:space="0" w:color="auto"/>
            <w:right w:val="none" w:sz="0" w:space="0" w:color="auto"/>
          </w:divBdr>
          <w:divsChild>
            <w:div w:id="12205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932">
      <w:bodyDiv w:val="1"/>
      <w:marLeft w:val="0"/>
      <w:marRight w:val="0"/>
      <w:marTop w:val="0"/>
      <w:marBottom w:val="0"/>
      <w:divBdr>
        <w:top w:val="none" w:sz="0" w:space="0" w:color="auto"/>
        <w:left w:val="none" w:sz="0" w:space="0" w:color="auto"/>
        <w:bottom w:val="none" w:sz="0" w:space="0" w:color="auto"/>
        <w:right w:val="none" w:sz="0" w:space="0" w:color="auto"/>
      </w:divBdr>
      <w:divsChild>
        <w:div w:id="1052461613">
          <w:marLeft w:val="0"/>
          <w:marRight w:val="0"/>
          <w:marTop w:val="0"/>
          <w:marBottom w:val="0"/>
          <w:divBdr>
            <w:top w:val="none" w:sz="0" w:space="0" w:color="auto"/>
            <w:left w:val="none" w:sz="0" w:space="0" w:color="auto"/>
            <w:bottom w:val="none" w:sz="0" w:space="0" w:color="auto"/>
            <w:right w:val="none" w:sz="0" w:space="0" w:color="auto"/>
          </w:divBdr>
          <w:divsChild>
            <w:div w:id="1455757969">
              <w:marLeft w:val="-75"/>
              <w:marRight w:val="0"/>
              <w:marTop w:val="30"/>
              <w:marBottom w:val="30"/>
              <w:divBdr>
                <w:top w:val="none" w:sz="0" w:space="0" w:color="auto"/>
                <w:left w:val="none" w:sz="0" w:space="0" w:color="auto"/>
                <w:bottom w:val="none" w:sz="0" w:space="0" w:color="auto"/>
                <w:right w:val="none" w:sz="0" w:space="0" w:color="auto"/>
              </w:divBdr>
              <w:divsChild>
                <w:div w:id="108204545">
                  <w:marLeft w:val="0"/>
                  <w:marRight w:val="0"/>
                  <w:marTop w:val="0"/>
                  <w:marBottom w:val="0"/>
                  <w:divBdr>
                    <w:top w:val="none" w:sz="0" w:space="0" w:color="auto"/>
                    <w:left w:val="none" w:sz="0" w:space="0" w:color="auto"/>
                    <w:bottom w:val="none" w:sz="0" w:space="0" w:color="auto"/>
                    <w:right w:val="none" w:sz="0" w:space="0" w:color="auto"/>
                  </w:divBdr>
                  <w:divsChild>
                    <w:div w:id="1608196759">
                      <w:marLeft w:val="0"/>
                      <w:marRight w:val="0"/>
                      <w:marTop w:val="0"/>
                      <w:marBottom w:val="0"/>
                      <w:divBdr>
                        <w:top w:val="none" w:sz="0" w:space="0" w:color="auto"/>
                        <w:left w:val="none" w:sz="0" w:space="0" w:color="auto"/>
                        <w:bottom w:val="none" w:sz="0" w:space="0" w:color="auto"/>
                        <w:right w:val="none" w:sz="0" w:space="0" w:color="auto"/>
                      </w:divBdr>
                    </w:div>
                  </w:divsChild>
                </w:div>
                <w:div w:id="116292303">
                  <w:marLeft w:val="0"/>
                  <w:marRight w:val="0"/>
                  <w:marTop w:val="0"/>
                  <w:marBottom w:val="0"/>
                  <w:divBdr>
                    <w:top w:val="none" w:sz="0" w:space="0" w:color="auto"/>
                    <w:left w:val="none" w:sz="0" w:space="0" w:color="auto"/>
                    <w:bottom w:val="none" w:sz="0" w:space="0" w:color="auto"/>
                    <w:right w:val="none" w:sz="0" w:space="0" w:color="auto"/>
                  </w:divBdr>
                  <w:divsChild>
                    <w:div w:id="144246631">
                      <w:marLeft w:val="0"/>
                      <w:marRight w:val="0"/>
                      <w:marTop w:val="0"/>
                      <w:marBottom w:val="0"/>
                      <w:divBdr>
                        <w:top w:val="none" w:sz="0" w:space="0" w:color="auto"/>
                        <w:left w:val="none" w:sz="0" w:space="0" w:color="auto"/>
                        <w:bottom w:val="none" w:sz="0" w:space="0" w:color="auto"/>
                        <w:right w:val="none" w:sz="0" w:space="0" w:color="auto"/>
                      </w:divBdr>
                    </w:div>
                  </w:divsChild>
                </w:div>
                <w:div w:id="208491402">
                  <w:marLeft w:val="0"/>
                  <w:marRight w:val="0"/>
                  <w:marTop w:val="0"/>
                  <w:marBottom w:val="0"/>
                  <w:divBdr>
                    <w:top w:val="none" w:sz="0" w:space="0" w:color="auto"/>
                    <w:left w:val="none" w:sz="0" w:space="0" w:color="auto"/>
                    <w:bottom w:val="none" w:sz="0" w:space="0" w:color="auto"/>
                    <w:right w:val="none" w:sz="0" w:space="0" w:color="auto"/>
                  </w:divBdr>
                  <w:divsChild>
                    <w:div w:id="316035388">
                      <w:marLeft w:val="0"/>
                      <w:marRight w:val="0"/>
                      <w:marTop w:val="0"/>
                      <w:marBottom w:val="0"/>
                      <w:divBdr>
                        <w:top w:val="none" w:sz="0" w:space="0" w:color="auto"/>
                        <w:left w:val="none" w:sz="0" w:space="0" w:color="auto"/>
                        <w:bottom w:val="none" w:sz="0" w:space="0" w:color="auto"/>
                        <w:right w:val="none" w:sz="0" w:space="0" w:color="auto"/>
                      </w:divBdr>
                    </w:div>
                  </w:divsChild>
                </w:div>
                <w:div w:id="223370456">
                  <w:marLeft w:val="0"/>
                  <w:marRight w:val="0"/>
                  <w:marTop w:val="0"/>
                  <w:marBottom w:val="0"/>
                  <w:divBdr>
                    <w:top w:val="none" w:sz="0" w:space="0" w:color="auto"/>
                    <w:left w:val="none" w:sz="0" w:space="0" w:color="auto"/>
                    <w:bottom w:val="none" w:sz="0" w:space="0" w:color="auto"/>
                    <w:right w:val="none" w:sz="0" w:space="0" w:color="auto"/>
                  </w:divBdr>
                  <w:divsChild>
                    <w:div w:id="720523617">
                      <w:marLeft w:val="0"/>
                      <w:marRight w:val="0"/>
                      <w:marTop w:val="0"/>
                      <w:marBottom w:val="0"/>
                      <w:divBdr>
                        <w:top w:val="none" w:sz="0" w:space="0" w:color="auto"/>
                        <w:left w:val="none" w:sz="0" w:space="0" w:color="auto"/>
                        <w:bottom w:val="none" w:sz="0" w:space="0" w:color="auto"/>
                        <w:right w:val="none" w:sz="0" w:space="0" w:color="auto"/>
                      </w:divBdr>
                    </w:div>
                  </w:divsChild>
                </w:div>
                <w:div w:id="274362163">
                  <w:marLeft w:val="0"/>
                  <w:marRight w:val="0"/>
                  <w:marTop w:val="0"/>
                  <w:marBottom w:val="0"/>
                  <w:divBdr>
                    <w:top w:val="none" w:sz="0" w:space="0" w:color="auto"/>
                    <w:left w:val="none" w:sz="0" w:space="0" w:color="auto"/>
                    <w:bottom w:val="none" w:sz="0" w:space="0" w:color="auto"/>
                    <w:right w:val="none" w:sz="0" w:space="0" w:color="auto"/>
                  </w:divBdr>
                  <w:divsChild>
                    <w:div w:id="884635056">
                      <w:marLeft w:val="0"/>
                      <w:marRight w:val="0"/>
                      <w:marTop w:val="0"/>
                      <w:marBottom w:val="0"/>
                      <w:divBdr>
                        <w:top w:val="none" w:sz="0" w:space="0" w:color="auto"/>
                        <w:left w:val="none" w:sz="0" w:space="0" w:color="auto"/>
                        <w:bottom w:val="none" w:sz="0" w:space="0" w:color="auto"/>
                        <w:right w:val="none" w:sz="0" w:space="0" w:color="auto"/>
                      </w:divBdr>
                    </w:div>
                  </w:divsChild>
                </w:div>
                <w:div w:id="409040478">
                  <w:marLeft w:val="0"/>
                  <w:marRight w:val="0"/>
                  <w:marTop w:val="0"/>
                  <w:marBottom w:val="0"/>
                  <w:divBdr>
                    <w:top w:val="none" w:sz="0" w:space="0" w:color="auto"/>
                    <w:left w:val="none" w:sz="0" w:space="0" w:color="auto"/>
                    <w:bottom w:val="none" w:sz="0" w:space="0" w:color="auto"/>
                    <w:right w:val="none" w:sz="0" w:space="0" w:color="auto"/>
                  </w:divBdr>
                  <w:divsChild>
                    <w:div w:id="1831214840">
                      <w:marLeft w:val="0"/>
                      <w:marRight w:val="0"/>
                      <w:marTop w:val="0"/>
                      <w:marBottom w:val="0"/>
                      <w:divBdr>
                        <w:top w:val="none" w:sz="0" w:space="0" w:color="auto"/>
                        <w:left w:val="none" w:sz="0" w:space="0" w:color="auto"/>
                        <w:bottom w:val="none" w:sz="0" w:space="0" w:color="auto"/>
                        <w:right w:val="none" w:sz="0" w:space="0" w:color="auto"/>
                      </w:divBdr>
                    </w:div>
                  </w:divsChild>
                </w:div>
                <w:div w:id="428892359">
                  <w:marLeft w:val="0"/>
                  <w:marRight w:val="0"/>
                  <w:marTop w:val="0"/>
                  <w:marBottom w:val="0"/>
                  <w:divBdr>
                    <w:top w:val="none" w:sz="0" w:space="0" w:color="auto"/>
                    <w:left w:val="none" w:sz="0" w:space="0" w:color="auto"/>
                    <w:bottom w:val="none" w:sz="0" w:space="0" w:color="auto"/>
                    <w:right w:val="none" w:sz="0" w:space="0" w:color="auto"/>
                  </w:divBdr>
                  <w:divsChild>
                    <w:div w:id="1867130470">
                      <w:marLeft w:val="0"/>
                      <w:marRight w:val="0"/>
                      <w:marTop w:val="0"/>
                      <w:marBottom w:val="0"/>
                      <w:divBdr>
                        <w:top w:val="none" w:sz="0" w:space="0" w:color="auto"/>
                        <w:left w:val="none" w:sz="0" w:space="0" w:color="auto"/>
                        <w:bottom w:val="none" w:sz="0" w:space="0" w:color="auto"/>
                        <w:right w:val="none" w:sz="0" w:space="0" w:color="auto"/>
                      </w:divBdr>
                    </w:div>
                  </w:divsChild>
                </w:div>
                <w:div w:id="470055092">
                  <w:marLeft w:val="0"/>
                  <w:marRight w:val="0"/>
                  <w:marTop w:val="0"/>
                  <w:marBottom w:val="0"/>
                  <w:divBdr>
                    <w:top w:val="none" w:sz="0" w:space="0" w:color="auto"/>
                    <w:left w:val="none" w:sz="0" w:space="0" w:color="auto"/>
                    <w:bottom w:val="none" w:sz="0" w:space="0" w:color="auto"/>
                    <w:right w:val="none" w:sz="0" w:space="0" w:color="auto"/>
                  </w:divBdr>
                  <w:divsChild>
                    <w:div w:id="293217643">
                      <w:marLeft w:val="0"/>
                      <w:marRight w:val="0"/>
                      <w:marTop w:val="0"/>
                      <w:marBottom w:val="0"/>
                      <w:divBdr>
                        <w:top w:val="none" w:sz="0" w:space="0" w:color="auto"/>
                        <w:left w:val="none" w:sz="0" w:space="0" w:color="auto"/>
                        <w:bottom w:val="none" w:sz="0" w:space="0" w:color="auto"/>
                        <w:right w:val="none" w:sz="0" w:space="0" w:color="auto"/>
                      </w:divBdr>
                    </w:div>
                  </w:divsChild>
                </w:div>
                <w:div w:id="495918390">
                  <w:marLeft w:val="0"/>
                  <w:marRight w:val="0"/>
                  <w:marTop w:val="0"/>
                  <w:marBottom w:val="0"/>
                  <w:divBdr>
                    <w:top w:val="none" w:sz="0" w:space="0" w:color="auto"/>
                    <w:left w:val="none" w:sz="0" w:space="0" w:color="auto"/>
                    <w:bottom w:val="none" w:sz="0" w:space="0" w:color="auto"/>
                    <w:right w:val="none" w:sz="0" w:space="0" w:color="auto"/>
                  </w:divBdr>
                  <w:divsChild>
                    <w:div w:id="654649654">
                      <w:marLeft w:val="0"/>
                      <w:marRight w:val="0"/>
                      <w:marTop w:val="0"/>
                      <w:marBottom w:val="0"/>
                      <w:divBdr>
                        <w:top w:val="none" w:sz="0" w:space="0" w:color="auto"/>
                        <w:left w:val="none" w:sz="0" w:space="0" w:color="auto"/>
                        <w:bottom w:val="none" w:sz="0" w:space="0" w:color="auto"/>
                        <w:right w:val="none" w:sz="0" w:space="0" w:color="auto"/>
                      </w:divBdr>
                    </w:div>
                  </w:divsChild>
                </w:div>
                <w:div w:id="599408415">
                  <w:marLeft w:val="0"/>
                  <w:marRight w:val="0"/>
                  <w:marTop w:val="0"/>
                  <w:marBottom w:val="0"/>
                  <w:divBdr>
                    <w:top w:val="none" w:sz="0" w:space="0" w:color="auto"/>
                    <w:left w:val="none" w:sz="0" w:space="0" w:color="auto"/>
                    <w:bottom w:val="none" w:sz="0" w:space="0" w:color="auto"/>
                    <w:right w:val="none" w:sz="0" w:space="0" w:color="auto"/>
                  </w:divBdr>
                  <w:divsChild>
                    <w:div w:id="1222794319">
                      <w:marLeft w:val="0"/>
                      <w:marRight w:val="0"/>
                      <w:marTop w:val="0"/>
                      <w:marBottom w:val="0"/>
                      <w:divBdr>
                        <w:top w:val="none" w:sz="0" w:space="0" w:color="auto"/>
                        <w:left w:val="none" w:sz="0" w:space="0" w:color="auto"/>
                        <w:bottom w:val="none" w:sz="0" w:space="0" w:color="auto"/>
                        <w:right w:val="none" w:sz="0" w:space="0" w:color="auto"/>
                      </w:divBdr>
                    </w:div>
                    <w:div w:id="1800950133">
                      <w:marLeft w:val="0"/>
                      <w:marRight w:val="0"/>
                      <w:marTop w:val="0"/>
                      <w:marBottom w:val="0"/>
                      <w:divBdr>
                        <w:top w:val="none" w:sz="0" w:space="0" w:color="auto"/>
                        <w:left w:val="none" w:sz="0" w:space="0" w:color="auto"/>
                        <w:bottom w:val="none" w:sz="0" w:space="0" w:color="auto"/>
                        <w:right w:val="none" w:sz="0" w:space="0" w:color="auto"/>
                      </w:divBdr>
                    </w:div>
                  </w:divsChild>
                </w:div>
                <w:div w:id="679507073">
                  <w:marLeft w:val="0"/>
                  <w:marRight w:val="0"/>
                  <w:marTop w:val="0"/>
                  <w:marBottom w:val="0"/>
                  <w:divBdr>
                    <w:top w:val="none" w:sz="0" w:space="0" w:color="auto"/>
                    <w:left w:val="none" w:sz="0" w:space="0" w:color="auto"/>
                    <w:bottom w:val="none" w:sz="0" w:space="0" w:color="auto"/>
                    <w:right w:val="none" w:sz="0" w:space="0" w:color="auto"/>
                  </w:divBdr>
                  <w:divsChild>
                    <w:div w:id="1853959115">
                      <w:marLeft w:val="0"/>
                      <w:marRight w:val="0"/>
                      <w:marTop w:val="0"/>
                      <w:marBottom w:val="0"/>
                      <w:divBdr>
                        <w:top w:val="none" w:sz="0" w:space="0" w:color="auto"/>
                        <w:left w:val="none" w:sz="0" w:space="0" w:color="auto"/>
                        <w:bottom w:val="none" w:sz="0" w:space="0" w:color="auto"/>
                        <w:right w:val="none" w:sz="0" w:space="0" w:color="auto"/>
                      </w:divBdr>
                    </w:div>
                  </w:divsChild>
                </w:div>
                <w:div w:id="1016539583">
                  <w:marLeft w:val="0"/>
                  <w:marRight w:val="0"/>
                  <w:marTop w:val="0"/>
                  <w:marBottom w:val="0"/>
                  <w:divBdr>
                    <w:top w:val="none" w:sz="0" w:space="0" w:color="auto"/>
                    <w:left w:val="none" w:sz="0" w:space="0" w:color="auto"/>
                    <w:bottom w:val="none" w:sz="0" w:space="0" w:color="auto"/>
                    <w:right w:val="none" w:sz="0" w:space="0" w:color="auto"/>
                  </w:divBdr>
                  <w:divsChild>
                    <w:div w:id="1250771787">
                      <w:marLeft w:val="0"/>
                      <w:marRight w:val="0"/>
                      <w:marTop w:val="0"/>
                      <w:marBottom w:val="0"/>
                      <w:divBdr>
                        <w:top w:val="none" w:sz="0" w:space="0" w:color="auto"/>
                        <w:left w:val="none" w:sz="0" w:space="0" w:color="auto"/>
                        <w:bottom w:val="none" w:sz="0" w:space="0" w:color="auto"/>
                        <w:right w:val="none" w:sz="0" w:space="0" w:color="auto"/>
                      </w:divBdr>
                    </w:div>
                  </w:divsChild>
                </w:div>
                <w:div w:id="1057701810">
                  <w:marLeft w:val="0"/>
                  <w:marRight w:val="0"/>
                  <w:marTop w:val="0"/>
                  <w:marBottom w:val="0"/>
                  <w:divBdr>
                    <w:top w:val="none" w:sz="0" w:space="0" w:color="auto"/>
                    <w:left w:val="none" w:sz="0" w:space="0" w:color="auto"/>
                    <w:bottom w:val="none" w:sz="0" w:space="0" w:color="auto"/>
                    <w:right w:val="none" w:sz="0" w:space="0" w:color="auto"/>
                  </w:divBdr>
                  <w:divsChild>
                    <w:div w:id="1466853245">
                      <w:marLeft w:val="0"/>
                      <w:marRight w:val="0"/>
                      <w:marTop w:val="0"/>
                      <w:marBottom w:val="0"/>
                      <w:divBdr>
                        <w:top w:val="none" w:sz="0" w:space="0" w:color="auto"/>
                        <w:left w:val="none" w:sz="0" w:space="0" w:color="auto"/>
                        <w:bottom w:val="none" w:sz="0" w:space="0" w:color="auto"/>
                        <w:right w:val="none" w:sz="0" w:space="0" w:color="auto"/>
                      </w:divBdr>
                    </w:div>
                  </w:divsChild>
                </w:div>
                <w:div w:id="1096051837">
                  <w:marLeft w:val="0"/>
                  <w:marRight w:val="0"/>
                  <w:marTop w:val="0"/>
                  <w:marBottom w:val="0"/>
                  <w:divBdr>
                    <w:top w:val="none" w:sz="0" w:space="0" w:color="auto"/>
                    <w:left w:val="none" w:sz="0" w:space="0" w:color="auto"/>
                    <w:bottom w:val="none" w:sz="0" w:space="0" w:color="auto"/>
                    <w:right w:val="none" w:sz="0" w:space="0" w:color="auto"/>
                  </w:divBdr>
                  <w:divsChild>
                    <w:div w:id="562183125">
                      <w:marLeft w:val="0"/>
                      <w:marRight w:val="0"/>
                      <w:marTop w:val="0"/>
                      <w:marBottom w:val="0"/>
                      <w:divBdr>
                        <w:top w:val="none" w:sz="0" w:space="0" w:color="auto"/>
                        <w:left w:val="none" w:sz="0" w:space="0" w:color="auto"/>
                        <w:bottom w:val="none" w:sz="0" w:space="0" w:color="auto"/>
                        <w:right w:val="none" w:sz="0" w:space="0" w:color="auto"/>
                      </w:divBdr>
                    </w:div>
                    <w:div w:id="1782991041">
                      <w:marLeft w:val="0"/>
                      <w:marRight w:val="0"/>
                      <w:marTop w:val="0"/>
                      <w:marBottom w:val="0"/>
                      <w:divBdr>
                        <w:top w:val="none" w:sz="0" w:space="0" w:color="auto"/>
                        <w:left w:val="none" w:sz="0" w:space="0" w:color="auto"/>
                        <w:bottom w:val="none" w:sz="0" w:space="0" w:color="auto"/>
                        <w:right w:val="none" w:sz="0" w:space="0" w:color="auto"/>
                      </w:divBdr>
                    </w:div>
                  </w:divsChild>
                </w:div>
                <w:div w:id="1152679797">
                  <w:marLeft w:val="0"/>
                  <w:marRight w:val="0"/>
                  <w:marTop w:val="0"/>
                  <w:marBottom w:val="0"/>
                  <w:divBdr>
                    <w:top w:val="none" w:sz="0" w:space="0" w:color="auto"/>
                    <w:left w:val="none" w:sz="0" w:space="0" w:color="auto"/>
                    <w:bottom w:val="none" w:sz="0" w:space="0" w:color="auto"/>
                    <w:right w:val="none" w:sz="0" w:space="0" w:color="auto"/>
                  </w:divBdr>
                  <w:divsChild>
                    <w:div w:id="336350335">
                      <w:marLeft w:val="0"/>
                      <w:marRight w:val="0"/>
                      <w:marTop w:val="0"/>
                      <w:marBottom w:val="0"/>
                      <w:divBdr>
                        <w:top w:val="none" w:sz="0" w:space="0" w:color="auto"/>
                        <w:left w:val="none" w:sz="0" w:space="0" w:color="auto"/>
                        <w:bottom w:val="none" w:sz="0" w:space="0" w:color="auto"/>
                        <w:right w:val="none" w:sz="0" w:space="0" w:color="auto"/>
                      </w:divBdr>
                    </w:div>
                    <w:div w:id="384794587">
                      <w:marLeft w:val="0"/>
                      <w:marRight w:val="0"/>
                      <w:marTop w:val="0"/>
                      <w:marBottom w:val="0"/>
                      <w:divBdr>
                        <w:top w:val="none" w:sz="0" w:space="0" w:color="auto"/>
                        <w:left w:val="none" w:sz="0" w:space="0" w:color="auto"/>
                        <w:bottom w:val="none" w:sz="0" w:space="0" w:color="auto"/>
                        <w:right w:val="none" w:sz="0" w:space="0" w:color="auto"/>
                      </w:divBdr>
                    </w:div>
                  </w:divsChild>
                </w:div>
                <w:div w:id="1301768252">
                  <w:marLeft w:val="0"/>
                  <w:marRight w:val="0"/>
                  <w:marTop w:val="0"/>
                  <w:marBottom w:val="0"/>
                  <w:divBdr>
                    <w:top w:val="none" w:sz="0" w:space="0" w:color="auto"/>
                    <w:left w:val="none" w:sz="0" w:space="0" w:color="auto"/>
                    <w:bottom w:val="none" w:sz="0" w:space="0" w:color="auto"/>
                    <w:right w:val="none" w:sz="0" w:space="0" w:color="auto"/>
                  </w:divBdr>
                  <w:divsChild>
                    <w:div w:id="1767532560">
                      <w:marLeft w:val="0"/>
                      <w:marRight w:val="0"/>
                      <w:marTop w:val="0"/>
                      <w:marBottom w:val="0"/>
                      <w:divBdr>
                        <w:top w:val="none" w:sz="0" w:space="0" w:color="auto"/>
                        <w:left w:val="none" w:sz="0" w:space="0" w:color="auto"/>
                        <w:bottom w:val="none" w:sz="0" w:space="0" w:color="auto"/>
                        <w:right w:val="none" w:sz="0" w:space="0" w:color="auto"/>
                      </w:divBdr>
                    </w:div>
                  </w:divsChild>
                </w:div>
                <w:div w:id="1331758475">
                  <w:marLeft w:val="0"/>
                  <w:marRight w:val="0"/>
                  <w:marTop w:val="0"/>
                  <w:marBottom w:val="0"/>
                  <w:divBdr>
                    <w:top w:val="none" w:sz="0" w:space="0" w:color="auto"/>
                    <w:left w:val="none" w:sz="0" w:space="0" w:color="auto"/>
                    <w:bottom w:val="none" w:sz="0" w:space="0" w:color="auto"/>
                    <w:right w:val="none" w:sz="0" w:space="0" w:color="auto"/>
                  </w:divBdr>
                  <w:divsChild>
                    <w:div w:id="846602481">
                      <w:marLeft w:val="0"/>
                      <w:marRight w:val="0"/>
                      <w:marTop w:val="0"/>
                      <w:marBottom w:val="0"/>
                      <w:divBdr>
                        <w:top w:val="none" w:sz="0" w:space="0" w:color="auto"/>
                        <w:left w:val="none" w:sz="0" w:space="0" w:color="auto"/>
                        <w:bottom w:val="none" w:sz="0" w:space="0" w:color="auto"/>
                        <w:right w:val="none" w:sz="0" w:space="0" w:color="auto"/>
                      </w:divBdr>
                    </w:div>
                  </w:divsChild>
                </w:div>
                <w:div w:id="1368797207">
                  <w:marLeft w:val="0"/>
                  <w:marRight w:val="0"/>
                  <w:marTop w:val="0"/>
                  <w:marBottom w:val="0"/>
                  <w:divBdr>
                    <w:top w:val="none" w:sz="0" w:space="0" w:color="auto"/>
                    <w:left w:val="none" w:sz="0" w:space="0" w:color="auto"/>
                    <w:bottom w:val="none" w:sz="0" w:space="0" w:color="auto"/>
                    <w:right w:val="none" w:sz="0" w:space="0" w:color="auto"/>
                  </w:divBdr>
                  <w:divsChild>
                    <w:div w:id="1603295384">
                      <w:marLeft w:val="0"/>
                      <w:marRight w:val="0"/>
                      <w:marTop w:val="0"/>
                      <w:marBottom w:val="0"/>
                      <w:divBdr>
                        <w:top w:val="none" w:sz="0" w:space="0" w:color="auto"/>
                        <w:left w:val="none" w:sz="0" w:space="0" w:color="auto"/>
                        <w:bottom w:val="none" w:sz="0" w:space="0" w:color="auto"/>
                        <w:right w:val="none" w:sz="0" w:space="0" w:color="auto"/>
                      </w:divBdr>
                    </w:div>
                  </w:divsChild>
                </w:div>
                <w:div w:id="1435131604">
                  <w:marLeft w:val="0"/>
                  <w:marRight w:val="0"/>
                  <w:marTop w:val="0"/>
                  <w:marBottom w:val="0"/>
                  <w:divBdr>
                    <w:top w:val="none" w:sz="0" w:space="0" w:color="auto"/>
                    <w:left w:val="none" w:sz="0" w:space="0" w:color="auto"/>
                    <w:bottom w:val="none" w:sz="0" w:space="0" w:color="auto"/>
                    <w:right w:val="none" w:sz="0" w:space="0" w:color="auto"/>
                  </w:divBdr>
                  <w:divsChild>
                    <w:div w:id="796725735">
                      <w:marLeft w:val="0"/>
                      <w:marRight w:val="0"/>
                      <w:marTop w:val="0"/>
                      <w:marBottom w:val="0"/>
                      <w:divBdr>
                        <w:top w:val="none" w:sz="0" w:space="0" w:color="auto"/>
                        <w:left w:val="none" w:sz="0" w:space="0" w:color="auto"/>
                        <w:bottom w:val="none" w:sz="0" w:space="0" w:color="auto"/>
                        <w:right w:val="none" w:sz="0" w:space="0" w:color="auto"/>
                      </w:divBdr>
                    </w:div>
                  </w:divsChild>
                </w:div>
                <w:div w:id="1460149036">
                  <w:marLeft w:val="0"/>
                  <w:marRight w:val="0"/>
                  <w:marTop w:val="0"/>
                  <w:marBottom w:val="0"/>
                  <w:divBdr>
                    <w:top w:val="none" w:sz="0" w:space="0" w:color="auto"/>
                    <w:left w:val="none" w:sz="0" w:space="0" w:color="auto"/>
                    <w:bottom w:val="none" w:sz="0" w:space="0" w:color="auto"/>
                    <w:right w:val="none" w:sz="0" w:space="0" w:color="auto"/>
                  </w:divBdr>
                  <w:divsChild>
                    <w:div w:id="588545665">
                      <w:marLeft w:val="0"/>
                      <w:marRight w:val="0"/>
                      <w:marTop w:val="0"/>
                      <w:marBottom w:val="0"/>
                      <w:divBdr>
                        <w:top w:val="none" w:sz="0" w:space="0" w:color="auto"/>
                        <w:left w:val="none" w:sz="0" w:space="0" w:color="auto"/>
                        <w:bottom w:val="none" w:sz="0" w:space="0" w:color="auto"/>
                        <w:right w:val="none" w:sz="0" w:space="0" w:color="auto"/>
                      </w:divBdr>
                    </w:div>
                  </w:divsChild>
                </w:div>
                <w:div w:id="1468353799">
                  <w:marLeft w:val="0"/>
                  <w:marRight w:val="0"/>
                  <w:marTop w:val="0"/>
                  <w:marBottom w:val="0"/>
                  <w:divBdr>
                    <w:top w:val="none" w:sz="0" w:space="0" w:color="auto"/>
                    <w:left w:val="none" w:sz="0" w:space="0" w:color="auto"/>
                    <w:bottom w:val="none" w:sz="0" w:space="0" w:color="auto"/>
                    <w:right w:val="none" w:sz="0" w:space="0" w:color="auto"/>
                  </w:divBdr>
                  <w:divsChild>
                    <w:div w:id="819735374">
                      <w:marLeft w:val="0"/>
                      <w:marRight w:val="0"/>
                      <w:marTop w:val="0"/>
                      <w:marBottom w:val="0"/>
                      <w:divBdr>
                        <w:top w:val="none" w:sz="0" w:space="0" w:color="auto"/>
                        <w:left w:val="none" w:sz="0" w:space="0" w:color="auto"/>
                        <w:bottom w:val="none" w:sz="0" w:space="0" w:color="auto"/>
                        <w:right w:val="none" w:sz="0" w:space="0" w:color="auto"/>
                      </w:divBdr>
                    </w:div>
                  </w:divsChild>
                </w:div>
                <w:div w:id="1703942433">
                  <w:marLeft w:val="0"/>
                  <w:marRight w:val="0"/>
                  <w:marTop w:val="0"/>
                  <w:marBottom w:val="0"/>
                  <w:divBdr>
                    <w:top w:val="none" w:sz="0" w:space="0" w:color="auto"/>
                    <w:left w:val="none" w:sz="0" w:space="0" w:color="auto"/>
                    <w:bottom w:val="none" w:sz="0" w:space="0" w:color="auto"/>
                    <w:right w:val="none" w:sz="0" w:space="0" w:color="auto"/>
                  </w:divBdr>
                  <w:divsChild>
                    <w:div w:id="189296937">
                      <w:marLeft w:val="0"/>
                      <w:marRight w:val="0"/>
                      <w:marTop w:val="0"/>
                      <w:marBottom w:val="0"/>
                      <w:divBdr>
                        <w:top w:val="none" w:sz="0" w:space="0" w:color="auto"/>
                        <w:left w:val="none" w:sz="0" w:space="0" w:color="auto"/>
                        <w:bottom w:val="none" w:sz="0" w:space="0" w:color="auto"/>
                        <w:right w:val="none" w:sz="0" w:space="0" w:color="auto"/>
                      </w:divBdr>
                    </w:div>
                  </w:divsChild>
                </w:div>
                <w:div w:id="1931885237">
                  <w:marLeft w:val="0"/>
                  <w:marRight w:val="0"/>
                  <w:marTop w:val="0"/>
                  <w:marBottom w:val="0"/>
                  <w:divBdr>
                    <w:top w:val="none" w:sz="0" w:space="0" w:color="auto"/>
                    <w:left w:val="none" w:sz="0" w:space="0" w:color="auto"/>
                    <w:bottom w:val="none" w:sz="0" w:space="0" w:color="auto"/>
                    <w:right w:val="none" w:sz="0" w:space="0" w:color="auto"/>
                  </w:divBdr>
                  <w:divsChild>
                    <w:div w:id="1879079457">
                      <w:marLeft w:val="0"/>
                      <w:marRight w:val="0"/>
                      <w:marTop w:val="0"/>
                      <w:marBottom w:val="0"/>
                      <w:divBdr>
                        <w:top w:val="none" w:sz="0" w:space="0" w:color="auto"/>
                        <w:left w:val="none" w:sz="0" w:space="0" w:color="auto"/>
                        <w:bottom w:val="none" w:sz="0" w:space="0" w:color="auto"/>
                        <w:right w:val="none" w:sz="0" w:space="0" w:color="auto"/>
                      </w:divBdr>
                    </w:div>
                  </w:divsChild>
                </w:div>
                <w:div w:id="2070496491">
                  <w:marLeft w:val="0"/>
                  <w:marRight w:val="0"/>
                  <w:marTop w:val="0"/>
                  <w:marBottom w:val="0"/>
                  <w:divBdr>
                    <w:top w:val="none" w:sz="0" w:space="0" w:color="auto"/>
                    <w:left w:val="none" w:sz="0" w:space="0" w:color="auto"/>
                    <w:bottom w:val="none" w:sz="0" w:space="0" w:color="auto"/>
                    <w:right w:val="none" w:sz="0" w:space="0" w:color="auto"/>
                  </w:divBdr>
                  <w:divsChild>
                    <w:div w:id="523642198">
                      <w:marLeft w:val="0"/>
                      <w:marRight w:val="0"/>
                      <w:marTop w:val="0"/>
                      <w:marBottom w:val="0"/>
                      <w:divBdr>
                        <w:top w:val="none" w:sz="0" w:space="0" w:color="auto"/>
                        <w:left w:val="none" w:sz="0" w:space="0" w:color="auto"/>
                        <w:bottom w:val="none" w:sz="0" w:space="0" w:color="auto"/>
                        <w:right w:val="none" w:sz="0" w:space="0" w:color="auto"/>
                      </w:divBdr>
                    </w:div>
                    <w:div w:id="17779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76168">
          <w:marLeft w:val="0"/>
          <w:marRight w:val="0"/>
          <w:marTop w:val="0"/>
          <w:marBottom w:val="0"/>
          <w:divBdr>
            <w:top w:val="none" w:sz="0" w:space="0" w:color="auto"/>
            <w:left w:val="none" w:sz="0" w:space="0" w:color="auto"/>
            <w:bottom w:val="none" w:sz="0" w:space="0" w:color="auto"/>
            <w:right w:val="none" w:sz="0" w:space="0" w:color="auto"/>
          </w:divBdr>
        </w:div>
      </w:divsChild>
    </w:div>
    <w:div w:id="975839057">
      <w:bodyDiv w:val="1"/>
      <w:marLeft w:val="0"/>
      <w:marRight w:val="0"/>
      <w:marTop w:val="0"/>
      <w:marBottom w:val="0"/>
      <w:divBdr>
        <w:top w:val="none" w:sz="0" w:space="0" w:color="auto"/>
        <w:left w:val="none" w:sz="0" w:space="0" w:color="auto"/>
        <w:bottom w:val="none" w:sz="0" w:space="0" w:color="auto"/>
        <w:right w:val="none" w:sz="0" w:space="0" w:color="auto"/>
      </w:divBdr>
      <w:divsChild>
        <w:div w:id="14775782">
          <w:marLeft w:val="0"/>
          <w:marRight w:val="0"/>
          <w:marTop w:val="0"/>
          <w:marBottom w:val="0"/>
          <w:divBdr>
            <w:top w:val="none" w:sz="0" w:space="0" w:color="auto"/>
            <w:left w:val="none" w:sz="0" w:space="0" w:color="auto"/>
            <w:bottom w:val="none" w:sz="0" w:space="0" w:color="auto"/>
            <w:right w:val="none" w:sz="0" w:space="0" w:color="auto"/>
          </w:divBdr>
        </w:div>
        <w:div w:id="105929317">
          <w:marLeft w:val="0"/>
          <w:marRight w:val="0"/>
          <w:marTop w:val="0"/>
          <w:marBottom w:val="0"/>
          <w:divBdr>
            <w:top w:val="none" w:sz="0" w:space="0" w:color="auto"/>
            <w:left w:val="none" w:sz="0" w:space="0" w:color="auto"/>
            <w:bottom w:val="none" w:sz="0" w:space="0" w:color="auto"/>
            <w:right w:val="none" w:sz="0" w:space="0" w:color="auto"/>
          </w:divBdr>
        </w:div>
        <w:div w:id="143011593">
          <w:marLeft w:val="0"/>
          <w:marRight w:val="0"/>
          <w:marTop w:val="0"/>
          <w:marBottom w:val="0"/>
          <w:divBdr>
            <w:top w:val="none" w:sz="0" w:space="0" w:color="auto"/>
            <w:left w:val="none" w:sz="0" w:space="0" w:color="auto"/>
            <w:bottom w:val="none" w:sz="0" w:space="0" w:color="auto"/>
            <w:right w:val="none" w:sz="0" w:space="0" w:color="auto"/>
          </w:divBdr>
        </w:div>
        <w:div w:id="189345782">
          <w:marLeft w:val="0"/>
          <w:marRight w:val="0"/>
          <w:marTop w:val="0"/>
          <w:marBottom w:val="0"/>
          <w:divBdr>
            <w:top w:val="none" w:sz="0" w:space="0" w:color="auto"/>
            <w:left w:val="none" w:sz="0" w:space="0" w:color="auto"/>
            <w:bottom w:val="none" w:sz="0" w:space="0" w:color="auto"/>
            <w:right w:val="none" w:sz="0" w:space="0" w:color="auto"/>
          </w:divBdr>
        </w:div>
        <w:div w:id="221716544">
          <w:marLeft w:val="0"/>
          <w:marRight w:val="0"/>
          <w:marTop w:val="0"/>
          <w:marBottom w:val="0"/>
          <w:divBdr>
            <w:top w:val="none" w:sz="0" w:space="0" w:color="auto"/>
            <w:left w:val="none" w:sz="0" w:space="0" w:color="auto"/>
            <w:bottom w:val="none" w:sz="0" w:space="0" w:color="auto"/>
            <w:right w:val="none" w:sz="0" w:space="0" w:color="auto"/>
          </w:divBdr>
        </w:div>
        <w:div w:id="324285416">
          <w:marLeft w:val="0"/>
          <w:marRight w:val="0"/>
          <w:marTop w:val="0"/>
          <w:marBottom w:val="0"/>
          <w:divBdr>
            <w:top w:val="none" w:sz="0" w:space="0" w:color="auto"/>
            <w:left w:val="none" w:sz="0" w:space="0" w:color="auto"/>
            <w:bottom w:val="none" w:sz="0" w:space="0" w:color="auto"/>
            <w:right w:val="none" w:sz="0" w:space="0" w:color="auto"/>
          </w:divBdr>
        </w:div>
        <w:div w:id="337200581">
          <w:marLeft w:val="0"/>
          <w:marRight w:val="0"/>
          <w:marTop w:val="0"/>
          <w:marBottom w:val="0"/>
          <w:divBdr>
            <w:top w:val="none" w:sz="0" w:space="0" w:color="auto"/>
            <w:left w:val="none" w:sz="0" w:space="0" w:color="auto"/>
            <w:bottom w:val="none" w:sz="0" w:space="0" w:color="auto"/>
            <w:right w:val="none" w:sz="0" w:space="0" w:color="auto"/>
          </w:divBdr>
        </w:div>
        <w:div w:id="369494724">
          <w:marLeft w:val="0"/>
          <w:marRight w:val="0"/>
          <w:marTop w:val="0"/>
          <w:marBottom w:val="0"/>
          <w:divBdr>
            <w:top w:val="none" w:sz="0" w:space="0" w:color="auto"/>
            <w:left w:val="none" w:sz="0" w:space="0" w:color="auto"/>
            <w:bottom w:val="none" w:sz="0" w:space="0" w:color="auto"/>
            <w:right w:val="none" w:sz="0" w:space="0" w:color="auto"/>
          </w:divBdr>
        </w:div>
        <w:div w:id="387996993">
          <w:marLeft w:val="0"/>
          <w:marRight w:val="0"/>
          <w:marTop w:val="0"/>
          <w:marBottom w:val="0"/>
          <w:divBdr>
            <w:top w:val="none" w:sz="0" w:space="0" w:color="auto"/>
            <w:left w:val="none" w:sz="0" w:space="0" w:color="auto"/>
            <w:bottom w:val="none" w:sz="0" w:space="0" w:color="auto"/>
            <w:right w:val="none" w:sz="0" w:space="0" w:color="auto"/>
          </w:divBdr>
        </w:div>
        <w:div w:id="433211357">
          <w:marLeft w:val="0"/>
          <w:marRight w:val="0"/>
          <w:marTop w:val="0"/>
          <w:marBottom w:val="0"/>
          <w:divBdr>
            <w:top w:val="none" w:sz="0" w:space="0" w:color="auto"/>
            <w:left w:val="none" w:sz="0" w:space="0" w:color="auto"/>
            <w:bottom w:val="none" w:sz="0" w:space="0" w:color="auto"/>
            <w:right w:val="none" w:sz="0" w:space="0" w:color="auto"/>
          </w:divBdr>
        </w:div>
        <w:div w:id="445858420">
          <w:marLeft w:val="0"/>
          <w:marRight w:val="0"/>
          <w:marTop w:val="0"/>
          <w:marBottom w:val="0"/>
          <w:divBdr>
            <w:top w:val="none" w:sz="0" w:space="0" w:color="auto"/>
            <w:left w:val="none" w:sz="0" w:space="0" w:color="auto"/>
            <w:bottom w:val="none" w:sz="0" w:space="0" w:color="auto"/>
            <w:right w:val="none" w:sz="0" w:space="0" w:color="auto"/>
          </w:divBdr>
        </w:div>
        <w:div w:id="482892354">
          <w:marLeft w:val="0"/>
          <w:marRight w:val="0"/>
          <w:marTop w:val="0"/>
          <w:marBottom w:val="0"/>
          <w:divBdr>
            <w:top w:val="none" w:sz="0" w:space="0" w:color="auto"/>
            <w:left w:val="none" w:sz="0" w:space="0" w:color="auto"/>
            <w:bottom w:val="none" w:sz="0" w:space="0" w:color="auto"/>
            <w:right w:val="none" w:sz="0" w:space="0" w:color="auto"/>
          </w:divBdr>
        </w:div>
        <w:div w:id="484054315">
          <w:marLeft w:val="0"/>
          <w:marRight w:val="0"/>
          <w:marTop w:val="0"/>
          <w:marBottom w:val="0"/>
          <w:divBdr>
            <w:top w:val="none" w:sz="0" w:space="0" w:color="auto"/>
            <w:left w:val="none" w:sz="0" w:space="0" w:color="auto"/>
            <w:bottom w:val="none" w:sz="0" w:space="0" w:color="auto"/>
            <w:right w:val="none" w:sz="0" w:space="0" w:color="auto"/>
          </w:divBdr>
        </w:div>
        <w:div w:id="512644392">
          <w:marLeft w:val="0"/>
          <w:marRight w:val="0"/>
          <w:marTop w:val="0"/>
          <w:marBottom w:val="0"/>
          <w:divBdr>
            <w:top w:val="none" w:sz="0" w:space="0" w:color="auto"/>
            <w:left w:val="none" w:sz="0" w:space="0" w:color="auto"/>
            <w:bottom w:val="none" w:sz="0" w:space="0" w:color="auto"/>
            <w:right w:val="none" w:sz="0" w:space="0" w:color="auto"/>
          </w:divBdr>
        </w:div>
        <w:div w:id="540753027">
          <w:marLeft w:val="0"/>
          <w:marRight w:val="0"/>
          <w:marTop w:val="0"/>
          <w:marBottom w:val="0"/>
          <w:divBdr>
            <w:top w:val="none" w:sz="0" w:space="0" w:color="auto"/>
            <w:left w:val="none" w:sz="0" w:space="0" w:color="auto"/>
            <w:bottom w:val="none" w:sz="0" w:space="0" w:color="auto"/>
            <w:right w:val="none" w:sz="0" w:space="0" w:color="auto"/>
          </w:divBdr>
        </w:div>
        <w:div w:id="542448434">
          <w:marLeft w:val="0"/>
          <w:marRight w:val="0"/>
          <w:marTop w:val="0"/>
          <w:marBottom w:val="0"/>
          <w:divBdr>
            <w:top w:val="none" w:sz="0" w:space="0" w:color="auto"/>
            <w:left w:val="none" w:sz="0" w:space="0" w:color="auto"/>
            <w:bottom w:val="none" w:sz="0" w:space="0" w:color="auto"/>
            <w:right w:val="none" w:sz="0" w:space="0" w:color="auto"/>
          </w:divBdr>
        </w:div>
        <w:div w:id="583536616">
          <w:marLeft w:val="0"/>
          <w:marRight w:val="0"/>
          <w:marTop w:val="0"/>
          <w:marBottom w:val="0"/>
          <w:divBdr>
            <w:top w:val="none" w:sz="0" w:space="0" w:color="auto"/>
            <w:left w:val="none" w:sz="0" w:space="0" w:color="auto"/>
            <w:bottom w:val="none" w:sz="0" w:space="0" w:color="auto"/>
            <w:right w:val="none" w:sz="0" w:space="0" w:color="auto"/>
          </w:divBdr>
        </w:div>
        <w:div w:id="608002097">
          <w:marLeft w:val="0"/>
          <w:marRight w:val="0"/>
          <w:marTop w:val="0"/>
          <w:marBottom w:val="0"/>
          <w:divBdr>
            <w:top w:val="none" w:sz="0" w:space="0" w:color="auto"/>
            <w:left w:val="none" w:sz="0" w:space="0" w:color="auto"/>
            <w:bottom w:val="none" w:sz="0" w:space="0" w:color="auto"/>
            <w:right w:val="none" w:sz="0" w:space="0" w:color="auto"/>
          </w:divBdr>
        </w:div>
        <w:div w:id="762459829">
          <w:marLeft w:val="0"/>
          <w:marRight w:val="0"/>
          <w:marTop w:val="0"/>
          <w:marBottom w:val="0"/>
          <w:divBdr>
            <w:top w:val="none" w:sz="0" w:space="0" w:color="auto"/>
            <w:left w:val="none" w:sz="0" w:space="0" w:color="auto"/>
            <w:bottom w:val="none" w:sz="0" w:space="0" w:color="auto"/>
            <w:right w:val="none" w:sz="0" w:space="0" w:color="auto"/>
          </w:divBdr>
        </w:div>
        <w:div w:id="838689058">
          <w:marLeft w:val="0"/>
          <w:marRight w:val="0"/>
          <w:marTop w:val="0"/>
          <w:marBottom w:val="0"/>
          <w:divBdr>
            <w:top w:val="none" w:sz="0" w:space="0" w:color="auto"/>
            <w:left w:val="none" w:sz="0" w:space="0" w:color="auto"/>
            <w:bottom w:val="none" w:sz="0" w:space="0" w:color="auto"/>
            <w:right w:val="none" w:sz="0" w:space="0" w:color="auto"/>
          </w:divBdr>
        </w:div>
        <w:div w:id="878979859">
          <w:marLeft w:val="0"/>
          <w:marRight w:val="0"/>
          <w:marTop w:val="0"/>
          <w:marBottom w:val="0"/>
          <w:divBdr>
            <w:top w:val="none" w:sz="0" w:space="0" w:color="auto"/>
            <w:left w:val="none" w:sz="0" w:space="0" w:color="auto"/>
            <w:bottom w:val="none" w:sz="0" w:space="0" w:color="auto"/>
            <w:right w:val="none" w:sz="0" w:space="0" w:color="auto"/>
          </w:divBdr>
        </w:div>
        <w:div w:id="926815002">
          <w:marLeft w:val="0"/>
          <w:marRight w:val="0"/>
          <w:marTop w:val="0"/>
          <w:marBottom w:val="0"/>
          <w:divBdr>
            <w:top w:val="none" w:sz="0" w:space="0" w:color="auto"/>
            <w:left w:val="none" w:sz="0" w:space="0" w:color="auto"/>
            <w:bottom w:val="none" w:sz="0" w:space="0" w:color="auto"/>
            <w:right w:val="none" w:sz="0" w:space="0" w:color="auto"/>
          </w:divBdr>
        </w:div>
        <w:div w:id="934899744">
          <w:marLeft w:val="0"/>
          <w:marRight w:val="0"/>
          <w:marTop w:val="0"/>
          <w:marBottom w:val="0"/>
          <w:divBdr>
            <w:top w:val="none" w:sz="0" w:space="0" w:color="auto"/>
            <w:left w:val="none" w:sz="0" w:space="0" w:color="auto"/>
            <w:bottom w:val="none" w:sz="0" w:space="0" w:color="auto"/>
            <w:right w:val="none" w:sz="0" w:space="0" w:color="auto"/>
          </w:divBdr>
        </w:div>
        <w:div w:id="939605089">
          <w:marLeft w:val="0"/>
          <w:marRight w:val="0"/>
          <w:marTop w:val="0"/>
          <w:marBottom w:val="0"/>
          <w:divBdr>
            <w:top w:val="none" w:sz="0" w:space="0" w:color="auto"/>
            <w:left w:val="none" w:sz="0" w:space="0" w:color="auto"/>
            <w:bottom w:val="none" w:sz="0" w:space="0" w:color="auto"/>
            <w:right w:val="none" w:sz="0" w:space="0" w:color="auto"/>
          </w:divBdr>
        </w:div>
        <w:div w:id="944385748">
          <w:marLeft w:val="0"/>
          <w:marRight w:val="0"/>
          <w:marTop w:val="0"/>
          <w:marBottom w:val="0"/>
          <w:divBdr>
            <w:top w:val="none" w:sz="0" w:space="0" w:color="auto"/>
            <w:left w:val="none" w:sz="0" w:space="0" w:color="auto"/>
            <w:bottom w:val="none" w:sz="0" w:space="0" w:color="auto"/>
            <w:right w:val="none" w:sz="0" w:space="0" w:color="auto"/>
          </w:divBdr>
        </w:div>
        <w:div w:id="1108280442">
          <w:marLeft w:val="0"/>
          <w:marRight w:val="0"/>
          <w:marTop w:val="0"/>
          <w:marBottom w:val="0"/>
          <w:divBdr>
            <w:top w:val="none" w:sz="0" w:space="0" w:color="auto"/>
            <w:left w:val="none" w:sz="0" w:space="0" w:color="auto"/>
            <w:bottom w:val="none" w:sz="0" w:space="0" w:color="auto"/>
            <w:right w:val="none" w:sz="0" w:space="0" w:color="auto"/>
          </w:divBdr>
        </w:div>
        <w:div w:id="1129668490">
          <w:marLeft w:val="0"/>
          <w:marRight w:val="0"/>
          <w:marTop w:val="0"/>
          <w:marBottom w:val="0"/>
          <w:divBdr>
            <w:top w:val="none" w:sz="0" w:space="0" w:color="auto"/>
            <w:left w:val="none" w:sz="0" w:space="0" w:color="auto"/>
            <w:bottom w:val="none" w:sz="0" w:space="0" w:color="auto"/>
            <w:right w:val="none" w:sz="0" w:space="0" w:color="auto"/>
          </w:divBdr>
        </w:div>
        <w:div w:id="1134450315">
          <w:marLeft w:val="0"/>
          <w:marRight w:val="0"/>
          <w:marTop w:val="0"/>
          <w:marBottom w:val="0"/>
          <w:divBdr>
            <w:top w:val="none" w:sz="0" w:space="0" w:color="auto"/>
            <w:left w:val="none" w:sz="0" w:space="0" w:color="auto"/>
            <w:bottom w:val="none" w:sz="0" w:space="0" w:color="auto"/>
            <w:right w:val="none" w:sz="0" w:space="0" w:color="auto"/>
          </w:divBdr>
        </w:div>
        <w:div w:id="1161040452">
          <w:marLeft w:val="0"/>
          <w:marRight w:val="0"/>
          <w:marTop w:val="0"/>
          <w:marBottom w:val="0"/>
          <w:divBdr>
            <w:top w:val="none" w:sz="0" w:space="0" w:color="auto"/>
            <w:left w:val="none" w:sz="0" w:space="0" w:color="auto"/>
            <w:bottom w:val="none" w:sz="0" w:space="0" w:color="auto"/>
            <w:right w:val="none" w:sz="0" w:space="0" w:color="auto"/>
          </w:divBdr>
        </w:div>
        <w:div w:id="1227297554">
          <w:marLeft w:val="0"/>
          <w:marRight w:val="0"/>
          <w:marTop w:val="0"/>
          <w:marBottom w:val="0"/>
          <w:divBdr>
            <w:top w:val="none" w:sz="0" w:space="0" w:color="auto"/>
            <w:left w:val="none" w:sz="0" w:space="0" w:color="auto"/>
            <w:bottom w:val="none" w:sz="0" w:space="0" w:color="auto"/>
            <w:right w:val="none" w:sz="0" w:space="0" w:color="auto"/>
          </w:divBdr>
        </w:div>
        <w:div w:id="1237671333">
          <w:marLeft w:val="0"/>
          <w:marRight w:val="0"/>
          <w:marTop w:val="0"/>
          <w:marBottom w:val="0"/>
          <w:divBdr>
            <w:top w:val="none" w:sz="0" w:space="0" w:color="auto"/>
            <w:left w:val="none" w:sz="0" w:space="0" w:color="auto"/>
            <w:bottom w:val="none" w:sz="0" w:space="0" w:color="auto"/>
            <w:right w:val="none" w:sz="0" w:space="0" w:color="auto"/>
          </w:divBdr>
        </w:div>
        <w:div w:id="1253470491">
          <w:marLeft w:val="0"/>
          <w:marRight w:val="0"/>
          <w:marTop w:val="0"/>
          <w:marBottom w:val="0"/>
          <w:divBdr>
            <w:top w:val="none" w:sz="0" w:space="0" w:color="auto"/>
            <w:left w:val="none" w:sz="0" w:space="0" w:color="auto"/>
            <w:bottom w:val="none" w:sz="0" w:space="0" w:color="auto"/>
            <w:right w:val="none" w:sz="0" w:space="0" w:color="auto"/>
          </w:divBdr>
        </w:div>
        <w:div w:id="1258363997">
          <w:marLeft w:val="0"/>
          <w:marRight w:val="0"/>
          <w:marTop w:val="0"/>
          <w:marBottom w:val="0"/>
          <w:divBdr>
            <w:top w:val="none" w:sz="0" w:space="0" w:color="auto"/>
            <w:left w:val="none" w:sz="0" w:space="0" w:color="auto"/>
            <w:bottom w:val="none" w:sz="0" w:space="0" w:color="auto"/>
            <w:right w:val="none" w:sz="0" w:space="0" w:color="auto"/>
          </w:divBdr>
        </w:div>
        <w:div w:id="1307734241">
          <w:marLeft w:val="0"/>
          <w:marRight w:val="0"/>
          <w:marTop w:val="0"/>
          <w:marBottom w:val="0"/>
          <w:divBdr>
            <w:top w:val="none" w:sz="0" w:space="0" w:color="auto"/>
            <w:left w:val="none" w:sz="0" w:space="0" w:color="auto"/>
            <w:bottom w:val="none" w:sz="0" w:space="0" w:color="auto"/>
            <w:right w:val="none" w:sz="0" w:space="0" w:color="auto"/>
          </w:divBdr>
        </w:div>
        <w:div w:id="1337536110">
          <w:marLeft w:val="0"/>
          <w:marRight w:val="0"/>
          <w:marTop w:val="0"/>
          <w:marBottom w:val="0"/>
          <w:divBdr>
            <w:top w:val="none" w:sz="0" w:space="0" w:color="auto"/>
            <w:left w:val="none" w:sz="0" w:space="0" w:color="auto"/>
            <w:bottom w:val="none" w:sz="0" w:space="0" w:color="auto"/>
            <w:right w:val="none" w:sz="0" w:space="0" w:color="auto"/>
          </w:divBdr>
        </w:div>
        <w:div w:id="1373262024">
          <w:marLeft w:val="0"/>
          <w:marRight w:val="0"/>
          <w:marTop w:val="0"/>
          <w:marBottom w:val="0"/>
          <w:divBdr>
            <w:top w:val="none" w:sz="0" w:space="0" w:color="auto"/>
            <w:left w:val="none" w:sz="0" w:space="0" w:color="auto"/>
            <w:bottom w:val="none" w:sz="0" w:space="0" w:color="auto"/>
            <w:right w:val="none" w:sz="0" w:space="0" w:color="auto"/>
          </w:divBdr>
        </w:div>
        <w:div w:id="1390492754">
          <w:marLeft w:val="0"/>
          <w:marRight w:val="0"/>
          <w:marTop w:val="0"/>
          <w:marBottom w:val="0"/>
          <w:divBdr>
            <w:top w:val="none" w:sz="0" w:space="0" w:color="auto"/>
            <w:left w:val="none" w:sz="0" w:space="0" w:color="auto"/>
            <w:bottom w:val="none" w:sz="0" w:space="0" w:color="auto"/>
            <w:right w:val="none" w:sz="0" w:space="0" w:color="auto"/>
          </w:divBdr>
        </w:div>
        <w:div w:id="1407726367">
          <w:marLeft w:val="0"/>
          <w:marRight w:val="0"/>
          <w:marTop w:val="0"/>
          <w:marBottom w:val="0"/>
          <w:divBdr>
            <w:top w:val="none" w:sz="0" w:space="0" w:color="auto"/>
            <w:left w:val="none" w:sz="0" w:space="0" w:color="auto"/>
            <w:bottom w:val="none" w:sz="0" w:space="0" w:color="auto"/>
            <w:right w:val="none" w:sz="0" w:space="0" w:color="auto"/>
          </w:divBdr>
        </w:div>
        <w:div w:id="1483696895">
          <w:marLeft w:val="0"/>
          <w:marRight w:val="0"/>
          <w:marTop w:val="0"/>
          <w:marBottom w:val="0"/>
          <w:divBdr>
            <w:top w:val="none" w:sz="0" w:space="0" w:color="auto"/>
            <w:left w:val="none" w:sz="0" w:space="0" w:color="auto"/>
            <w:bottom w:val="none" w:sz="0" w:space="0" w:color="auto"/>
            <w:right w:val="none" w:sz="0" w:space="0" w:color="auto"/>
          </w:divBdr>
        </w:div>
        <w:div w:id="1489249033">
          <w:marLeft w:val="0"/>
          <w:marRight w:val="0"/>
          <w:marTop w:val="0"/>
          <w:marBottom w:val="0"/>
          <w:divBdr>
            <w:top w:val="none" w:sz="0" w:space="0" w:color="auto"/>
            <w:left w:val="none" w:sz="0" w:space="0" w:color="auto"/>
            <w:bottom w:val="none" w:sz="0" w:space="0" w:color="auto"/>
            <w:right w:val="none" w:sz="0" w:space="0" w:color="auto"/>
          </w:divBdr>
        </w:div>
        <w:div w:id="1540236713">
          <w:marLeft w:val="0"/>
          <w:marRight w:val="0"/>
          <w:marTop w:val="0"/>
          <w:marBottom w:val="0"/>
          <w:divBdr>
            <w:top w:val="none" w:sz="0" w:space="0" w:color="auto"/>
            <w:left w:val="none" w:sz="0" w:space="0" w:color="auto"/>
            <w:bottom w:val="none" w:sz="0" w:space="0" w:color="auto"/>
            <w:right w:val="none" w:sz="0" w:space="0" w:color="auto"/>
          </w:divBdr>
        </w:div>
        <w:div w:id="1555695398">
          <w:marLeft w:val="0"/>
          <w:marRight w:val="0"/>
          <w:marTop w:val="0"/>
          <w:marBottom w:val="0"/>
          <w:divBdr>
            <w:top w:val="none" w:sz="0" w:space="0" w:color="auto"/>
            <w:left w:val="none" w:sz="0" w:space="0" w:color="auto"/>
            <w:bottom w:val="none" w:sz="0" w:space="0" w:color="auto"/>
            <w:right w:val="none" w:sz="0" w:space="0" w:color="auto"/>
          </w:divBdr>
        </w:div>
        <w:div w:id="1643121805">
          <w:marLeft w:val="0"/>
          <w:marRight w:val="0"/>
          <w:marTop w:val="0"/>
          <w:marBottom w:val="0"/>
          <w:divBdr>
            <w:top w:val="none" w:sz="0" w:space="0" w:color="auto"/>
            <w:left w:val="none" w:sz="0" w:space="0" w:color="auto"/>
            <w:bottom w:val="none" w:sz="0" w:space="0" w:color="auto"/>
            <w:right w:val="none" w:sz="0" w:space="0" w:color="auto"/>
          </w:divBdr>
        </w:div>
        <w:div w:id="1663855925">
          <w:marLeft w:val="0"/>
          <w:marRight w:val="0"/>
          <w:marTop w:val="0"/>
          <w:marBottom w:val="0"/>
          <w:divBdr>
            <w:top w:val="none" w:sz="0" w:space="0" w:color="auto"/>
            <w:left w:val="none" w:sz="0" w:space="0" w:color="auto"/>
            <w:bottom w:val="none" w:sz="0" w:space="0" w:color="auto"/>
            <w:right w:val="none" w:sz="0" w:space="0" w:color="auto"/>
          </w:divBdr>
        </w:div>
        <w:div w:id="1684239204">
          <w:marLeft w:val="0"/>
          <w:marRight w:val="0"/>
          <w:marTop w:val="0"/>
          <w:marBottom w:val="0"/>
          <w:divBdr>
            <w:top w:val="none" w:sz="0" w:space="0" w:color="auto"/>
            <w:left w:val="none" w:sz="0" w:space="0" w:color="auto"/>
            <w:bottom w:val="none" w:sz="0" w:space="0" w:color="auto"/>
            <w:right w:val="none" w:sz="0" w:space="0" w:color="auto"/>
          </w:divBdr>
        </w:div>
        <w:div w:id="1730959207">
          <w:marLeft w:val="0"/>
          <w:marRight w:val="0"/>
          <w:marTop w:val="0"/>
          <w:marBottom w:val="0"/>
          <w:divBdr>
            <w:top w:val="none" w:sz="0" w:space="0" w:color="auto"/>
            <w:left w:val="none" w:sz="0" w:space="0" w:color="auto"/>
            <w:bottom w:val="none" w:sz="0" w:space="0" w:color="auto"/>
            <w:right w:val="none" w:sz="0" w:space="0" w:color="auto"/>
          </w:divBdr>
        </w:div>
        <w:div w:id="1755396269">
          <w:marLeft w:val="0"/>
          <w:marRight w:val="0"/>
          <w:marTop w:val="0"/>
          <w:marBottom w:val="0"/>
          <w:divBdr>
            <w:top w:val="none" w:sz="0" w:space="0" w:color="auto"/>
            <w:left w:val="none" w:sz="0" w:space="0" w:color="auto"/>
            <w:bottom w:val="none" w:sz="0" w:space="0" w:color="auto"/>
            <w:right w:val="none" w:sz="0" w:space="0" w:color="auto"/>
          </w:divBdr>
        </w:div>
        <w:div w:id="1766926249">
          <w:marLeft w:val="0"/>
          <w:marRight w:val="0"/>
          <w:marTop w:val="0"/>
          <w:marBottom w:val="0"/>
          <w:divBdr>
            <w:top w:val="none" w:sz="0" w:space="0" w:color="auto"/>
            <w:left w:val="none" w:sz="0" w:space="0" w:color="auto"/>
            <w:bottom w:val="none" w:sz="0" w:space="0" w:color="auto"/>
            <w:right w:val="none" w:sz="0" w:space="0" w:color="auto"/>
          </w:divBdr>
        </w:div>
        <w:div w:id="1852986680">
          <w:marLeft w:val="0"/>
          <w:marRight w:val="0"/>
          <w:marTop w:val="0"/>
          <w:marBottom w:val="0"/>
          <w:divBdr>
            <w:top w:val="none" w:sz="0" w:space="0" w:color="auto"/>
            <w:left w:val="none" w:sz="0" w:space="0" w:color="auto"/>
            <w:bottom w:val="none" w:sz="0" w:space="0" w:color="auto"/>
            <w:right w:val="none" w:sz="0" w:space="0" w:color="auto"/>
          </w:divBdr>
        </w:div>
        <w:div w:id="1891501467">
          <w:marLeft w:val="0"/>
          <w:marRight w:val="0"/>
          <w:marTop w:val="0"/>
          <w:marBottom w:val="0"/>
          <w:divBdr>
            <w:top w:val="none" w:sz="0" w:space="0" w:color="auto"/>
            <w:left w:val="none" w:sz="0" w:space="0" w:color="auto"/>
            <w:bottom w:val="none" w:sz="0" w:space="0" w:color="auto"/>
            <w:right w:val="none" w:sz="0" w:space="0" w:color="auto"/>
          </w:divBdr>
        </w:div>
        <w:div w:id="1923374683">
          <w:marLeft w:val="0"/>
          <w:marRight w:val="0"/>
          <w:marTop w:val="0"/>
          <w:marBottom w:val="0"/>
          <w:divBdr>
            <w:top w:val="none" w:sz="0" w:space="0" w:color="auto"/>
            <w:left w:val="none" w:sz="0" w:space="0" w:color="auto"/>
            <w:bottom w:val="none" w:sz="0" w:space="0" w:color="auto"/>
            <w:right w:val="none" w:sz="0" w:space="0" w:color="auto"/>
          </w:divBdr>
        </w:div>
        <w:div w:id="1977568485">
          <w:marLeft w:val="0"/>
          <w:marRight w:val="0"/>
          <w:marTop w:val="0"/>
          <w:marBottom w:val="0"/>
          <w:divBdr>
            <w:top w:val="none" w:sz="0" w:space="0" w:color="auto"/>
            <w:left w:val="none" w:sz="0" w:space="0" w:color="auto"/>
            <w:bottom w:val="none" w:sz="0" w:space="0" w:color="auto"/>
            <w:right w:val="none" w:sz="0" w:space="0" w:color="auto"/>
          </w:divBdr>
        </w:div>
        <w:div w:id="1994526918">
          <w:marLeft w:val="0"/>
          <w:marRight w:val="0"/>
          <w:marTop w:val="0"/>
          <w:marBottom w:val="0"/>
          <w:divBdr>
            <w:top w:val="none" w:sz="0" w:space="0" w:color="auto"/>
            <w:left w:val="none" w:sz="0" w:space="0" w:color="auto"/>
            <w:bottom w:val="none" w:sz="0" w:space="0" w:color="auto"/>
            <w:right w:val="none" w:sz="0" w:space="0" w:color="auto"/>
          </w:divBdr>
        </w:div>
        <w:div w:id="2010861203">
          <w:marLeft w:val="0"/>
          <w:marRight w:val="0"/>
          <w:marTop w:val="0"/>
          <w:marBottom w:val="0"/>
          <w:divBdr>
            <w:top w:val="none" w:sz="0" w:space="0" w:color="auto"/>
            <w:left w:val="none" w:sz="0" w:space="0" w:color="auto"/>
            <w:bottom w:val="none" w:sz="0" w:space="0" w:color="auto"/>
            <w:right w:val="none" w:sz="0" w:space="0" w:color="auto"/>
          </w:divBdr>
        </w:div>
        <w:div w:id="2017924326">
          <w:marLeft w:val="0"/>
          <w:marRight w:val="0"/>
          <w:marTop w:val="0"/>
          <w:marBottom w:val="0"/>
          <w:divBdr>
            <w:top w:val="none" w:sz="0" w:space="0" w:color="auto"/>
            <w:left w:val="none" w:sz="0" w:space="0" w:color="auto"/>
            <w:bottom w:val="none" w:sz="0" w:space="0" w:color="auto"/>
            <w:right w:val="none" w:sz="0" w:space="0" w:color="auto"/>
          </w:divBdr>
        </w:div>
        <w:div w:id="2033260755">
          <w:marLeft w:val="0"/>
          <w:marRight w:val="0"/>
          <w:marTop w:val="0"/>
          <w:marBottom w:val="0"/>
          <w:divBdr>
            <w:top w:val="none" w:sz="0" w:space="0" w:color="auto"/>
            <w:left w:val="none" w:sz="0" w:space="0" w:color="auto"/>
            <w:bottom w:val="none" w:sz="0" w:space="0" w:color="auto"/>
            <w:right w:val="none" w:sz="0" w:space="0" w:color="auto"/>
          </w:divBdr>
        </w:div>
        <w:div w:id="2052457961">
          <w:marLeft w:val="0"/>
          <w:marRight w:val="0"/>
          <w:marTop w:val="0"/>
          <w:marBottom w:val="0"/>
          <w:divBdr>
            <w:top w:val="none" w:sz="0" w:space="0" w:color="auto"/>
            <w:left w:val="none" w:sz="0" w:space="0" w:color="auto"/>
            <w:bottom w:val="none" w:sz="0" w:space="0" w:color="auto"/>
            <w:right w:val="none" w:sz="0" w:space="0" w:color="auto"/>
          </w:divBdr>
        </w:div>
        <w:div w:id="2071270635">
          <w:marLeft w:val="0"/>
          <w:marRight w:val="0"/>
          <w:marTop w:val="0"/>
          <w:marBottom w:val="0"/>
          <w:divBdr>
            <w:top w:val="none" w:sz="0" w:space="0" w:color="auto"/>
            <w:left w:val="none" w:sz="0" w:space="0" w:color="auto"/>
            <w:bottom w:val="none" w:sz="0" w:space="0" w:color="auto"/>
            <w:right w:val="none" w:sz="0" w:space="0" w:color="auto"/>
          </w:divBdr>
        </w:div>
        <w:div w:id="2129658101">
          <w:marLeft w:val="0"/>
          <w:marRight w:val="0"/>
          <w:marTop w:val="0"/>
          <w:marBottom w:val="0"/>
          <w:divBdr>
            <w:top w:val="none" w:sz="0" w:space="0" w:color="auto"/>
            <w:left w:val="none" w:sz="0" w:space="0" w:color="auto"/>
            <w:bottom w:val="none" w:sz="0" w:space="0" w:color="auto"/>
            <w:right w:val="none" w:sz="0" w:space="0" w:color="auto"/>
          </w:divBdr>
        </w:div>
        <w:div w:id="2136830765">
          <w:marLeft w:val="0"/>
          <w:marRight w:val="0"/>
          <w:marTop w:val="0"/>
          <w:marBottom w:val="0"/>
          <w:divBdr>
            <w:top w:val="none" w:sz="0" w:space="0" w:color="auto"/>
            <w:left w:val="none" w:sz="0" w:space="0" w:color="auto"/>
            <w:bottom w:val="none" w:sz="0" w:space="0" w:color="auto"/>
            <w:right w:val="none" w:sz="0" w:space="0" w:color="auto"/>
          </w:divBdr>
        </w:div>
        <w:div w:id="2142065308">
          <w:marLeft w:val="0"/>
          <w:marRight w:val="0"/>
          <w:marTop w:val="0"/>
          <w:marBottom w:val="0"/>
          <w:divBdr>
            <w:top w:val="none" w:sz="0" w:space="0" w:color="auto"/>
            <w:left w:val="none" w:sz="0" w:space="0" w:color="auto"/>
            <w:bottom w:val="none" w:sz="0" w:space="0" w:color="auto"/>
            <w:right w:val="none" w:sz="0" w:space="0" w:color="auto"/>
          </w:divBdr>
        </w:div>
      </w:divsChild>
    </w:div>
    <w:div w:id="986203013">
      <w:bodyDiv w:val="1"/>
      <w:marLeft w:val="0"/>
      <w:marRight w:val="0"/>
      <w:marTop w:val="0"/>
      <w:marBottom w:val="0"/>
      <w:divBdr>
        <w:top w:val="none" w:sz="0" w:space="0" w:color="auto"/>
        <w:left w:val="none" w:sz="0" w:space="0" w:color="auto"/>
        <w:bottom w:val="none" w:sz="0" w:space="0" w:color="auto"/>
        <w:right w:val="none" w:sz="0" w:space="0" w:color="auto"/>
      </w:divBdr>
      <w:divsChild>
        <w:div w:id="7366481">
          <w:marLeft w:val="0"/>
          <w:marRight w:val="0"/>
          <w:marTop w:val="0"/>
          <w:marBottom w:val="0"/>
          <w:divBdr>
            <w:top w:val="none" w:sz="0" w:space="0" w:color="auto"/>
            <w:left w:val="none" w:sz="0" w:space="0" w:color="auto"/>
            <w:bottom w:val="none" w:sz="0" w:space="0" w:color="auto"/>
            <w:right w:val="none" w:sz="0" w:space="0" w:color="auto"/>
          </w:divBdr>
        </w:div>
        <w:div w:id="1030449085">
          <w:marLeft w:val="0"/>
          <w:marRight w:val="0"/>
          <w:marTop w:val="0"/>
          <w:marBottom w:val="0"/>
          <w:divBdr>
            <w:top w:val="none" w:sz="0" w:space="0" w:color="auto"/>
            <w:left w:val="none" w:sz="0" w:space="0" w:color="auto"/>
            <w:bottom w:val="none" w:sz="0" w:space="0" w:color="auto"/>
            <w:right w:val="none" w:sz="0" w:space="0" w:color="auto"/>
          </w:divBdr>
        </w:div>
        <w:div w:id="1059743256">
          <w:marLeft w:val="0"/>
          <w:marRight w:val="0"/>
          <w:marTop w:val="0"/>
          <w:marBottom w:val="0"/>
          <w:divBdr>
            <w:top w:val="none" w:sz="0" w:space="0" w:color="auto"/>
            <w:left w:val="none" w:sz="0" w:space="0" w:color="auto"/>
            <w:bottom w:val="none" w:sz="0" w:space="0" w:color="auto"/>
            <w:right w:val="none" w:sz="0" w:space="0" w:color="auto"/>
          </w:divBdr>
        </w:div>
        <w:div w:id="1478380270">
          <w:marLeft w:val="0"/>
          <w:marRight w:val="0"/>
          <w:marTop w:val="0"/>
          <w:marBottom w:val="0"/>
          <w:divBdr>
            <w:top w:val="none" w:sz="0" w:space="0" w:color="auto"/>
            <w:left w:val="none" w:sz="0" w:space="0" w:color="auto"/>
            <w:bottom w:val="none" w:sz="0" w:space="0" w:color="auto"/>
            <w:right w:val="none" w:sz="0" w:space="0" w:color="auto"/>
          </w:divBdr>
        </w:div>
        <w:div w:id="1482964962">
          <w:marLeft w:val="0"/>
          <w:marRight w:val="0"/>
          <w:marTop w:val="0"/>
          <w:marBottom w:val="0"/>
          <w:divBdr>
            <w:top w:val="none" w:sz="0" w:space="0" w:color="auto"/>
            <w:left w:val="none" w:sz="0" w:space="0" w:color="auto"/>
            <w:bottom w:val="none" w:sz="0" w:space="0" w:color="auto"/>
            <w:right w:val="none" w:sz="0" w:space="0" w:color="auto"/>
          </w:divBdr>
          <w:divsChild>
            <w:div w:id="1634284603">
              <w:marLeft w:val="-75"/>
              <w:marRight w:val="0"/>
              <w:marTop w:val="30"/>
              <w:marBottom w:val="30"/>
              <w:divBdr>
                <w:top w:val="none" w:sz="0" w:space="0" w:color="auto"/>
                <w:left w:val="none" w:sz="0" w:space="0" w:color="auto"/>
                <w:bottom w:val="none" w:sz="0" w:space="0" w:color="auto"/>
                <w:right w:val="none" w:sz="0" w:space="0" w:color="auto"/>
              </w:divBdr>
              <w:divsChild>
                <w:div w:id="21050950">
                  <w:marLeft w:val="0"/>
                  <w:marRight w:val="0"/>
                  <w:marTop w:val="0"/>
                  <w:marBottom w:val="0"/>
                  <w:divBdr>
                    <w:top w:val="none" w:sz="0" w:space="0" w:color="auto"/>
                    <w:left w:val="none" w:sz="0" w:space="0" w:color="auto"/>
                    <w:bottom w:val="none" w:sz="0" w:space="0" w:color="auto"/>
                    <w:right w:val="none" w:sz="0" w:space="0" w:color="auto"/>
                  </w:divBdr>
                  <w:divsChild>
                    <w:div w:id="2114937319">
                      <w:marLeft w:val="0"/>
                      <w:marRight w:val="0"/>
                      <w:marTop w:val="0"/>
                      <w:marBottom w:val="0"/>
                      <w:divBdr>
                        <w:top w:val="none" w:sz="0" w:space="0" w:color="auto"/>
                        <w:left w:val="none" w:sz="0" w:space="0" w:color="auto"/>
                        <w:bottom w:val="none" w:sz="0" w:space="0" w:color="auto"/>
                        <w:right w:val="none" w:sz="0" w:space="0" w:color="auto"/>
                      </w:divBdr>
                    </w:div>
                  </w:divsChild>
                </w:div>
                <w:div w:id="33700319">
                  <w:marLeft w:val="0"/>
                  <w:marRight w:val="0"/>
                  <w:marTop w:val="0"/>
                  <w:marBottom w:val="0"/>
                  <w:divBdr>
                    <w:top w:val="none" w:sz="0" w:space="0" w:color="auto"/>
                    <w:left w:val="none" w:sz="0" w:space="0" w:color="auto"/>
                    <w:bottom w:val="none" w:sz="0" w:space="0" w:color="auto"/>
                    <w:right w:val="none" w:sz="0" w:space="0" w:color="auto"/>
                  </w:divBdr>
                  <w:divsChild>
                    <w:div w:id="1078939920">
                      <w:marLeft w:val="0"/>
                      <w:marRight w:val="0"/>
                      <w:marTop w:val="0"/>
                      <w:marBottom w:val="0"/>
                      <w:divBdr>
                        <w:top w:val="none" w:sz="0" w:space="0" w:color="auto"/>
                        <w:left w:val="none" w:sz="0" w:space="0" w:color="auto"/>
                        <w:bottom w:val="none" w:sz="0" w:space="0" w:color="auto"/>
                        <w:right w:val="none" w:sz="0" w:space="0" w:color="auto"/>
                      </w:divBdr>
                    </w:div>
                  </w:divsChild>
                </w:div>
                <w:div w:id="114718136">
                  <w:marLeft w:val="0"/>
                  <w:marRight w:val="0"/>
                  <w:marTop w:val="0"/>
                  <w:marBottom w:val="0"/>
                  <w:divBdr>
                    <w:top w:val="none" w:sz="0" w:space="0" w:color="auto"/>
                    <w:left w:val="none" w:sz="0" w:space="0" w:color="auto"/>
                    <w:bottom w:val="none" w:sz="0" w:space="0" w:color="auto"/>
                    <w:right w:val="none" w:sz="0" w:space="0" w:color="auto"/>
                  </w:divBdr>
                  <w:divsChild>
                    <w:div w:id="872154626">
                      <w:marLeft w:val="0"/>
                      <w:marRight w:val="0"/>
                      <w:marTop w:val="0"/>
                      <w:marBottom w:val="0"/>
                      <w:divBdr>
                        <w:top w:val="none" w:sz="0" w:space="0" w:color="auto"/>
                        <w:left w:val="none" w:sz="0" w:space="0" w:color="auto"/>
                        <w:bottom w:val="none" w:sz="0" w:space="0" w:color="auto"/>
                        <w:right w:val="none" w:sz="0" w:space="0" w:color="auto"/>
                      </w:divBdr>
                    </w:div>
                  </w:divsChild>
                </w:div>
                <w:div w:id="422185507">
                  <w:marLeft w:val="0"/>
                  <w:marRight w:val="0"/>
                  <w:marTop w:val="0"/>
                  <w:marBottom w:val="0"/>
                  <w:divBdr>
                    <w:top w:val="none" w:sz="0" w:space="0" w:color="auto"/>
                    <w:left w:val="none" w:sz="0" w:space="0" w:color="auto"/>
                    <w:bottom w:val="none" w:sz="0" w:space="0" w:color="auto"/>
                    <w:right w:val="none" w:sz="0" w:space="0" w:color="auto"/>
                  </w:divBdr>
                  <w:divsChild>
                    <w:div w:id="1799644301">
                      <w:marLeft w:val="0"/>
                      <w:marRight w:val="0"/>
                      <w:marTop w:val="0"/>
                      <w:marBottom w:val="0"/>
                      <w:divBdr>
                        <w:top w:val="none" w:sz="0" w:space="0" w:color="auto"/>
                        <w:left w:val="none" w:sz="0" w:space="0" w:color="auto"/>
                        <w:bottom w:val="none" w:sz="0" w:space="0" w:color="auto"/>
                        <w:right w:val="none" w:sz="0" w:space="0" w:color="auto"/>
                      </w:divBdr>
                    </w:div>
                  </w:divsChild>
                </w:div>
                <w:div w:id="478572915">
                  <w:marLeft w:val="0"/>
                  <w:marRight w:val="0"/>
                  <w:marTop w:val="0"/>
                  <w:marBottom w:val="0"/>
                  <w:divBdr>
                    <w:top w:val="none" w:sz="0" w:space="0" w:color="auto"/>
                    <w:left w:val="none" w:sz="0" w:space="0" w:color="auto"/>
                    <w:bottom w:val="none" w:sz="0" w:space="0" w:color="auto"/>
                    <w:right w:val="none" w:sz="0" w:space="0" w:color="auto"/>
                  </w:divBdr>
                  <w:divsChild>
                    <w:div w:id="1484588533">
                      <w:marLeft w:val="0"/>
                      <w:marRight w:val="0"/>
                      <w:marTop w:val="0"/>
                      <w:marBottom w:val="0"/>
                      <w:divBdr>
                        <w:top w:val="none" w:sz="0" w:space="0" w:color="auto"/>
                        <w:left w:val="none" w:sz="0" w:space="0" w:color="auto"/>
                        <w:bottom w:val="none" w:sz="0" w:space="0" w:color="auto"/>
                        <w:right w:val="none" w:sz="0" w:space="0" w:color="auto"/>
                      </w:divBdr>
                    </w:div>
                  </w:divsChild>
                </w:div>
                <w:div w:id="586882468">
                  <w:marLeft w:val="0"/>
                  <w:marRight w:val="0"/>
                  <w:marTop w:val="0"/>
                  <w:marBottom w:val="0"/>
                  <w:divBdr>
                    <w:top w:val="none" w:sz="0" w:space="0" w:color="auto"/>
                    <w:left w:val="none" w:sz="0" w:space="0" w:color="auto"/>
                    <w:bottom w:val="none" w:sz="0" w:space="0" w:color="auto"/>
                    <w:right w:val="none" w:sz="0" w:space="0" w:color="auto"/>
                  </w:divBdr>
                  <w:divsChild>
                    <w:div w:id="1856382833">
                      <w:marLeft w:val="0"/>
                      <w:marRight w:val="0"/>
                      <w:marTop w:val="0"/>
                      <w:marBottom w:val="0"/>
                      <w:divBdr>
                        <w:top w:val="none" w:sz="0" w:space="0" w:color="auto"/>
                        <w:left w:val="none" w:sz="0" w:space="0" w:color="auto"/>
                        <w:bottom w:val="none" w:sz="0" w:space="0" w:color="auto"/>
                        <w:right w:val="none" w:sz="0" w:space="0" w:color="auto"/>
                      </w:divBdr>
                    </w:div>
                  </w:divsChild>
                </w:div>
                <w:div w:id="650863393">
                  <w:marLeft w:val="0"/>
                  <w:marRight w:val="0"/>
                  <w:marTop w:val="0"/>
                  <w:marBottom w:val="0"/>
                  <w:divBdr>
                    <w:top w:val="none" w:sz="0" w:space="0" w:color="auto"/>
                    <w:left w:val="none" w:sz="0" w:space="0" w:color="auto"/>
                    <w:bottom w:val="none" w:sz="0" w:space="0" w:color="auto"/>
                    <w:right w:val="none" w:sz="0" w:space="0" w:color="auto"/>
                  </w:divBdr>
                  <w:divsChild>
                    <w:div w:id="1214150775">
                      <w:marLeft w:val="0"/>
                      <w:marRight w:val="0"/>
                      <w:marTop w:val="0"/>
                      <w:marBottom w:val="0"/>
                      <w:divBdr>
                        <w:top w:val="none" w:sz="0" w:space="0" w:color="auto"/>
                        <w:left w:val="none" w:sz="0" w:space="0" w:color="auto"/>
                        <w:bottom w:val="none" w:sz="0" w:space="0" w:color="auto"/>
                        <w:right w:val="none" w:sz="0" w:space="0" w:color="auto"/>
                      </w:divBdr>
                    </w:div>
                  </w:divsChild>
                </w:div>
                <w:div w:id="666902221">
                  <w:marLeft w:val="0"/>
                  <w:marRight w:val="0"/>
                  <w:marTop w:val="0"/>
                  <w:marBottom w:val="0"/>
                  <w:divBdr>
                    <w:top w:val="none" w:sz="0" w:space="0" w:color="auto"/>
                    <w:left w:val="none" w:sz="0" w:space="0" w:color="auto"/>
                    <w:bottom w:val="none" w:sz="0" w:space="0" w:color="auto"/>
                    <w:right w:val="none" w:sz="0" w:space="0" w:color="auto"/>
                  </w:divBdr>
                  <w:divsChild>
                    <w:div w:id="88701234">
                      <w:marLeft w:val="0"/>
                      <w:marRight w:val="0"/>
                      <w:marTop w:val="0"/>
                      <w:marBottom w:val="0"/>
                      <w:divBdr>
                        <w:top w:val="none" w:sz="0" w:space="0" w:color="auto"/>
                        <w:left w:val="none" w:sz="0" w:space="0" w:color="auto"/>
                        <w:bottom w:val="none" w:sz="0" w:space="0" w:color="auto"/>
                        <w:right w:val="none" w:sz="0" w:space="0" w:color="auto"/>
                      </w:divBdr>
                    </w:div>
                    <w:div w:id="91559767">
                      <w:marLeft w:val="0"/>
                      <w:marRight w:val="0"/>
                      <w:marTop w:val="0"/>
                      <w:marBottom w:val="0"/>
                      <w:divBdr>
                        <w:top w:val="none" w:sz="0" w:space="0" w:color="auto"/>
                        <w:left w:val="none" w:sz="0" w:space="0" w:color="auto"/>
                        <w:bottom w:val="none" w:sz="0" w:space="0" w:color="auto"/>
                        <w:right w:val="none" w:sz="0" w:space="0" w:color="auto"/>
                      </w:divBdr>
                    </w:div>
                  </w:divsChild>
                </w:div>
                <w:div w:id="676884089">
                  <w:marLeft w:val="0"/>
                  <w:marRight w:val="0"/>
                  <w:marTop w:val="0"/>
                  <w:marBottom w:val="0"/>
                  <w:divBdr>
                    <w:top w:val="none" w:sz="0" w:space="0" w:color="auto"/>
                    <w:left w:val="none" w:sz="0" w:space="0" w:color="auto"/>
                    <w:bottom w:val="none" w:sz="0" w:space="0" w:color="auto"/>
                    <w:right w:val="none" w:sz="0" w:space="0" w:color="auto"/>
                  </w:divBdr>
                  <w:divsChild>
                    <w:div w:id="1345133751">
                      <w:marLeft w:val="0"/>
                      <w:marRight w:val="0"/>
                      <w:marTop w:val="0"/>
                      <w:marBottom w:val="0"/>
                      <w:divBdr>
                        <w:top w:val="none" w:sz="0" w:space="0" w:color="auto"/>
                        <w:left w:val="none" w:sz="0" w:space="0" w:color="auto"/>
                        <w:bottom w:val="none" w:sz="0" w:space="0" w:color="auto"/>
                        <w:right w:val="none" w:sz="0" w:space="0" w:color="auto"/>
                      </w:divBdr>
                    </w:div>
                  </w:divsChild>
                </w:div>
                <w:div w:id="887648075">
                  <w:marLeft w:val="0"/>
                  <w:marRight w:val="0"/>
                  <w:marTop w:val="0"/>
                  <w:marBottom w:val="0"/>
                  <w:divBdr>
                    <w:top w:val="none" w:sz="0" w:space="0" w:color="auto"/>
                    <w:left w:val="none" w:sz="0" w:space="0" w:color="auto"/>
                    <w:bottom w:val="none" w:sz="0" w:space="0" w:color="auto"/>
                    <w:right w:val="none" w:sz="0" w:space="0" w:color="auto"/>
                  </w:divBdr>
                  <w:divsChild>
                    <w:div w:id="760031767">
                      <w:marLeft w:val="0"/>
                      <w:marRight w:val="0"/>
                      <w:marTop w:val="0"/>
                      <w:marBottom w:val="0"/>
                      <w:divBdr>
                        <w:top w:val="none" w:sz="0" w:space="0" w:color="auto"/>
                        <w:left w:val="none" w:sz="0" w:space="0" w:color="auto"/>
                        <w:bottom w:val="none" w:sz="0" w:space="0" w:color="auto"/>
                        <w:right w:val="none" w:sz="0" w:space="0" w:color="auto"/>
                      </w:divBdr>
                    </w:div>
                    <w:div w:id="1468233251">
                      <w:marLeft w:val="0"/>
                      <w:marRight w:val="0"/>
                      <w:marTop w:val="0"/>
                      <w:marBottom w:val="0"/>
                      <w:divBdr>
                        <w:top w:val="none" w:sz="0" w:space="0" w:color="auto"/>
                        <w:left w:val="none" w:sz="0" w:space="0" w:color="auto"/>
                        <w:bottom w:val="none" w:sz="0" w:space="0" w:color="auto"/>
                        <w:right w:val="none" w:sz="0" w:space="0" w:color="auto"/>
                      </w:divBdr>
                    </w:div>
                  </w:divsChild>
                </w:div>
                <w:div w:id="912356159">
                  <w:marLeft w:val="0"/>
                  <w:marRight w:val="0"/>
                  <w:marTop w:val="0"/>
                  <w:marBottom w:val="0"/>
                  <w:divBdr>
                    <w:top w:val="none" w:sz="0" w:space="0" w:color="auto"/>
                    <w:left w:val="none" w:sz="0" w:space="0" w:color="auto"/>
                    <w:bottom w:val="none" w:sz="0" w:space="0" w:color="auto"/>
                    <w:right w:val="none" w:sz="0" w:space="0" w:color="auto"/>
                  </w:divBdr>
                  <w:divsChild>
                    <w:div w:id="1746758398">
                      <w:marLeft w:val="0"/>
                      <w:marRight w:val="0"/>
                      <w:marTop w:val="0"/>
                      <w:marBottom w:val="0"/>
                      <w:divBdr>
                        <w:top w:val="none" w:sz="0" w:space="0" w:color="auto"/>
                        <w:left w:val="none" w:sz="0" w:space="0" w:color="auto"/>
                        <w:bottom w:val="none" w:sz="0" w:space="0" w:color="auto"/>
                        <w:right w:val="none" w:sz="0" w:space="0" w:color="auto"/>
                      </w:divBdr>
                    </w:div>
                  </w:divsChild>
                </w:div>
                <w:div w:id="1017581964">
                  <w:marLeft w:val="0"/>
                  <w:marRight w:val="0"/>
                  <w:marTop w:val="0"/>
                  <w:marBottom w:val="0"/>
                  <w:divBdr>
                    <w:top w:val="none" w:sz="0" w:space="0" w:color="auto"/>
                    <w:left w:val="none" w:sz="0" w:space="0" w:color="auto"/>
                    <w:bottom w:val="none" w:sz="0" w:space="0" w:color="auto"/>
                    <w:right w:val="none" w:sz="0" w:space="0" w:color="auto"/>
                  </w:divBdr>
                  <w:divsChild>
                    <w:div w:id="166794993">
                      <w:marLeft w:val="0"/>
                      <w:marRight w:val="0"/>
                      <w:marTop w:val="0"/>
                      <w:marBottom w:val="0"/>
                      <w:divBdr>
                        <w:top w:val="none" w:sz="0" w:space="0" w:color="auto"/>
                        <w:left w:val="none" w:sz="0" w:space="0" w:color="auto"/>
                        <w:bottom w:val="none" w:sz="0" w:space="0" w:color="auto"/>
                        <w:right w:val="none" w:sz="0" w:space="0" w:color="auto"/>
                      </w:divBdr>
                    </w:div>
                  </w:divsChild>
                </w:div>
                <w:div w:id="1244757606">
                  <w:marLeft w:val="0"/>
                  <w:marRight w:val="0"/>
                  <w:marTop w:val="0"/>
                  <w:marBottom w:val="0"/>
                  <w:divBdr>
                    <w:top w:val="none" w:sz="0" w:space="0" w:color="auto"/>
                    <w:left w:val="none" w:sz="0" w:space="0" w:color="auto"/>
                    <w:bottom w:val="none" w:sz="0" w:space="0" w:color="auto"/>
                    <w:right w:val="none" w:sz="0" w:space="0" w:color="auto"/>
                  </w:divBdr>
                  <w:divsChild>
                    <w:div w:id="606351181">
                      <w:marLeft w:val="0"/>
                      <w:marRight w:val="0"/>
                      <w:marTop w:val="0"/>
                      <w:marBottom w:val="0"/>
                      <w:divBdr>
                        <w:top w:val="none" w:sz="0" w:space="0" w:color="auto"/>
                        <w:left w:val="none" w:sz="0" w:space="0" w:color="auto"/>
                        <w:bottom w:val="none" w:sz="0" w:space="0" w:color="auto"/>
                        <w:right w:val="none" w:sz="0" w:space="0" w:color="auto"/>
                      </w:divBdr>
                    </w:div>
                    <w:div w:id="702443249">
                      <w:marLeft w:val="0"/>
                      <w:marRight w:val="0"/>
                      <w:marTop w:val="0"/>
                      <w:marBottom w:val="0"/>
                      <w:divBdr>
                        <w:top w:val="none" w:sz="0" w:space="0" w:color="auto"/>
                        <w:left w:val="none" w:sz="0" w:space="0" w:color="auto"/>
                        <w:bottom w:val="none" w:sz="0" w:space="0" w:color="auto"/>
                        <w:right w:val="none" w:sz="0" w:space="0" w:color="auto"/>
                      </w:divBdr>
                    </w:div>
                  </w:divsChild>
                </w:div>
                <w:div w:id="1250120028">
                  <w:marLeft w:val="0"/>
                  <w:marRight w:val="0"/>
                  <w:marTop w:val="0"/>
                  <w:marBottom w:val="0"/>
                  <w:divBdr>
                    <w:top w:val="none" w:sz="0" w:space="0" w:color="auto"/>
                    <w:left w:val="none" w:sz="0" w:space="0" w:color="auto"/>
                    <w:bottom w:val="none" w:sz="0" w:space="0" w:color="auto"/>
                    <w:right w:val="none" w:sz="0" w:space="0" w:color="auto"/>
                  </w:divBdr>
                  <w:divsChild>
                    <w:div w:id="466092711">
                      <w:marLeft w:val="0"/>
                      <w:marRight w:val="0"/>
                      <w:marTop w:val="0"/>
                      <w:marBottom w:val="0"/>
                      <w:divBdr>
                        <w:top w:val="none" w:sz="0" w:space="0" w:color="auto"/>
                        <w:left w:val="none" w:sz="0" w:space="0" w:color="auto"/>
                        <w:bottom w:val="none" w:sz="0" w:space="0" w:color="auto"/>
                        <w:right w:val="none" w:sz="0" w:space="0" w:color="auto"/>
                      </w:divBdr>
                    </w:div>
                  </w:divsChild>
                </w:div>
                <w:div w:id="1386222240">
                  <w:marLeft w:val="0"/>
                  <w:marRight w:val="0"/>
                  <w:marTop w:val="0"/>
                  <w:marBottom w:val="0"/>
                  <w:divBdr>
                    <w:top w:val="none" w:sz="0" w:space="0" w:color="auto"/>
                    <w:left w:val="none" w:sz="0" w:space="0" w:color="auto"/>
                    <w:bottom w:val="none" w:sz="0" w:space="0" w:color="auto"/>
                    <w:right w:val="none" w:sz="0" w:space="0" w:color="auto"/>
                  </w:divBdr>
                  <w:divsChild>
                    <w:div w:id="686902963">
                      <w:marLeft w:val="0"/>
                      <w:marRight w:val="0"/>
                      <w:marTop w:val="0"/>
                      <w:marBottom w:val="0"/>
                      <w:divBdr>
                        <w:top w:val="none" w:sz="0" w:space="0" w:color="auto"/>
                        <w:left w:val="none" w:sz="0" w:space="0" w:color="auto"/>
                        <w:bottom w:val="none" w:sz="0" w:space="0" w:color="auto"/>
                        <w:right w:val="none" w:sz="0" w:space="0" w:color="auto"/>
                      </w:divBdr>
                    </w:div>
                  </w:divsChild>
                </w:div>
                <w:div w:id="1447114145">
                  <w:marLeft w:val="0"/>
                  <w:marRight w:val="0"/>
                  <w:marTop w:val="0"/>
                  <w:marBottom w:val="0"/>
                  <w:divBdr>
                    <w:top w:val="none" w:sz="0" w:space="0" w:color="auto"/>
                    <w:left w:val="none" w:sz="0" w:space="0" w:color="auto"/>
                    <w:bottom w:val="none" w:sz="0" w:space="0" w:color="auto"/>
                    <w:right w:val="none" w:sz="0" w:space="0" w:color="auto"/>
                  </w:divBdr>
                  <w:divsChild>
                    <w:div w:id="404962247">
                      <w:marLeft w:val="0"/>
                      <w:marRight w:val="0"/>
                      <w:marTop w:val="0"/>
                      <w:marBottom w:val="0"/>
                      <w:divBdr>
                        <w:top w:val="none" w:sz="0" w:space="0" w:color="auto"/>
                        <w:left w:val="none" w:sz="0" w:space="0" w:color="auto"/>
                        <w:bottom w:val="none" w:sz="0" w:space="0" w:color="auto"/>
                        <w:right w:val="none" w:sz="0" w:space="0" w:color="auto"/>
                      </w:divBdr>
                    </w:div>
                  </w:divsChild>
                </w:div>
                <w:div w:id="1588730448">
                  <w:marLeft w:val="0"/>
                  <w:marRight w:val="0"/>
                  <w:marTop w:val="0"/>
                  <w:marBottom w:val="0"/>
                  <w:divBdr>
                    <w:top w:val="none" w:sz="0" w:space="0" w:color="auto"/>
                    <w:left w:val="none" w:sz="0" w:space="0" w:color="auto"/>
                    <w:bottom w:val="none" w:sz="0" w:space="0" w:color="auto"/>
                    <w:right w:val="none" w:sz="0" w:space="0" w:color="auto"/>
                  </w:divBdr>
                  <w:divsChild>
                    <w:div w:id="1996453458">
                      <w:marLeft w:val="0"/>
                      <w:marRight w:val="0"/>
                      <w:marTop w:val="0"/>
                      <w:marBottom w:val="0"/>
                      <w:divBdr>
                        <w:top w:val="none" w:sz="0" w:space="0" w:color="auto"/>
                        <w:left w:val="none" w:sz="0" w:space="0" w:color="auto"/>
                        <w:bottom w:val="none" w:sz="0" w:space="0" w:color="auto"/>
                        <w:right w:val="none" w:sz="0" w:space="0" w:color="auto"/>
                      </w:divBdr>
                    </w:div>
                  </w:divsChild>
                </w:div>
                <w:div w:id="1735203738">
                  <w:marLeft w:val="0"/>
                  <w:marRight w:val="0"/>
                  <w:marTop w:val="0"/>
                  <w:marBottom w:val="0"/>
                  <w:divBdr>
                    <w:top w:val="none" w:sz="0" w:space="0" w:color="auto"/>
                    <w:left w:val="none" w:sz="0" w:space="0" w:color="auto"/>
                    <w:bottom w:val="none" w:sz="0" w:space="0" w:color="auto"/>
                    <w:right w:val="none" w:sz="0" w:space="0" w:color="auto"/>
                  </w:divBdr>
                  <w:divsChild>
                    <w:div w:id="1877959653">
                      <w:marLeft w:val="0"/>
                      <w:marRight w:val="0"/>
                      <w:marTop w:val="0"/>
                      <w:marBottom w:val="0"/>
                      <w:divBdr>
                        <w:top w:val="none" w:sz="0" w:space="0" w:color="auto"/>
                        <w:left w:val="none" w:sz="0" w:space="0" w:color="auto"/>
                        <w:bottom w:val="none" w:sz="0" w:space="0" w:color="auto"/>
                        <w:right w:val="none" w:sz="0" w:space="0" w:color="auto"/>
                      </w:divBdr>
                    </w:div>
                  </w:divsChild>
                </w:div>
                <w:div w:id="1834226089">
                  <w:marLeft w:val="0"/>
                  <w:marRight w:val="0"/>
                  <w:marTop w:val="0"/>
                  <w:marBottom w:val="0"/>
                  <w:divBdr>
                    <w:top w:val="none" w:sz="0" w:space="0" w:color="auto"/>
                    <w:left w:val="none" w:sz="0" w:space="0" w:color="auto"/>
                    <w:bottom w:val="none" w:sz="0" w:space="0" w:color="auto"/>
                    <w:right w:val="none" w:sz="0" w:space="0" w:color="auto"/>
                  </w:divBdr>
                  <w:divsChild>
                    <w:div w:id="795291307">
                      <w:marLeft w:val="0"/>
                      <w:marRight w:val="0"/>
                      <w:marTop w:val="0"/>
                      <w:marBottom w:val="0"/>
                      <w:divBdr>
                        <w:top w:val="none" w:sz="0" w:space="0" w:color="auto"/>
                        <w:left w:val="none" w:sz="0" w:space="0" w:color="auto"/>
                        <w:bottom w:val="none" w:sz="0" w:space="0" w:color="auto"/>
                        <w:right w:val="none" w:sz="0" w:space="0" w:color="auto"/>
                      </w:divBdr>
                    </w:div>
                  </w:divsChild>
                </w:div>
                <w:div w:id="1909804605">
                  <w:marLeft w:val="0"/>
                  <w:marRight w:val="0"/>
                  <w:marTop w:val="0"/>
                  <w:marBottom w:val="0"/>
                  <w:divBdr>
                    <w:top w:val="none" w:sz="0" w:space="0" w:color="auto"/>
                    <w:left w:val="none" w:sz="0" w:space="0" w:color="auto"/>
                    <w:bottom w:val="none" w:sz="0" w:space="0" w:color="auto"/>
                    <w:right w:val="none" w:sz="0" w:space="0" w:color="auto"/>
                  </w:divBdr>
                  <w:divsChild>
                    <w:div w:id="9192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4448">
          <w:marLeft w:val="0"/>
          <w:marRight w:val="0"/>
          <w:marTop w:val="0"/>
          <w:marBottom w:val="0"/>
          <w:divBdr>
            <w:top w:val="none" w:sz="0" w:space="0" w:color="auto"/>
            <w:left w:val="none" w:sz="0" w:space="0" w:color="auto"/>
            <w:bottom w:val="none" w:sz="0" w:space="0" w:color="auto"/>
            <w:right w:val="none" w:sz="0" w:space="0" w:color="auto"/>
          </w:divBdr>
        </w:div>
        <w:div w:id="2061200765">
          <w:marLeft w:val="0"/>
          <w:marRight w:val="0"/>
          <w:marTop w:val="0"/>
          <w:marBottom w:val="0"/>
          <w:divBdr>
            <w:top w:val="none" w:sz="0" w:space="0" w:color="auto"/>
            <w:left w:val="none" w:sz="0" w:space="0" w:color="auto"/>
            <w:bottom w:val="none" w:sz="0" w:space="0" w:color="auto"/>
            <w:right w:val="none" w:sz="0" w:space="0" w:color="auto"/>
          </w:divBdr>
        </w:div>
      </w:divsChild>
    </w:div>
    <w:div w:id="1034967838">
      <w:bodyDiv w:val="1"/>
      <w:marLeft w:val="0"/>
      <w:marRight w:val="0"/>
      <w:marTop w:val="0"/>
      <w:marBottom w:val="0"/>
      <w:divBdr>
        <w:top w:val="none" w:sz="0" w:space="0" w:color="auto"/>
        <w:left w:val="none" w:sz="0" w:space="0" w:color="auto"/>
        <w:bottom w:val="none" w:sz="0" w:space="0" w:color="auto"/>
        <w:right w:val="none" w:sz="0" w:space="0" w:color="auto"/>
      </w:divBdr>
      <w:divsChild>
        <w:div w:id="91517875">
          <w:marLeft w:val="0"/>
          <w:marRight w:val="0"/>
          <w:marTop w:val="0"/>
          <w:marBottom w:val="0"/>
          <w:divBdr>
            <w:top w:val="none" w:sz="0" w:space="0" w:color="auto"/>
            <w:left w:val="none" w:sz="0" w:space="0" w:color="auto"/>
            <w:bottom w:val="none" w:sz="0" w:space="0" w:color="auto"/>
            <w:right w:val="none" w:sz="0" w:space="0" w:color="auto"/>
          </w:divBdr>
        </w:div>
        <w:div w:id="162202689">
          <w:marLeft w:val="0"/>
          <w:marRight w:val="0"/>
          <w:marTop w:val="0"/>
          <w:marBottom w:val="0"/>
          <w:divBdr>
            <w:top w:val="none" w:sz="0" w:space="0" w:color="auto"/>
            <w:left w:val="none" w:sz="0" w:space="0" w:color="auto"/>
            <w:bottom w:val="none" w:sz="0" w:space="0" w:color="auto"/>
            <w:right w:val="none" w:sz="0" w:space="0" w:color="auto"/>
          </w:divBdr>
        </w:div>
        <w:div w:id="170727569">
          <w:marLeft w:val="0"/>
          <w:marRight w:val="0"/>
          <w:marTop w:val="0"/>
          <w:marBottom w:val="0"/>
          <w:divBdr>
            <w:top w:val="none" w:sz="0" w:space="0" w:color="auto"/>
            <w:left w:val="none" w:sz="0" w:space="0" w:color="auto"/>
            <w:bottom w:val="none" w:sz="0" w:space="0" w:color="auto"/>
            <w:right w:val="none" w:sz="0" w:space="0" w:color="auto"/>
          </w:divBdr>
        </w:div>
        <w:div w:id="330375591">
          <w:marLeft w:val="0"/>
          <w:marRight w:val="0"/>
          <w:marTop w:val="0"/>
          <w:marBottom w:val="0"/>
          <w:divBdr>
            <w:top w:val="none" w:sz="0" w:space="0" w:color="auto"/>
            <w:left w:val="none" w:sz="0" w:space="0" w:color="auto"/>
            <w:bottom w:val="none" w:sz="0" w:space="0" w:color="auto"/>
            <w:right w:val="none" w:sz="0" w:space="0" w:color="auto"/>
          </w:divBdr>
        </w:div>
        <w:div w:id="481511003">
          <w:marLeft w:val="0"/>
          <w:marRight w:val="0"/>
          <w:marTop w:val="0"/>
          <w:marBottom w:val="0"/>
          <w:divBdr>
            <w:top w:val="none" w:sz="0" w:space="0" w:color="auto"/>
            <w:left w:val="none" w:sz="0" w:space="0" w:color="auto"/>
            <w:bottom w:val="none" w:sz="0" w:space="0" w:color="auto"/>
            <w:right w:val="none" w:sz="0" w:space="0" w:color="auto"/>
          </w:divBdr>
          <w:divsChild>
            <w:div w:id="124666684">
              <w:marLeft w:val="0"/>
              <w:marRight w:val="0"/>
              <w:marTop w:val="0"/>
              <w:marBottom w:val="0"/>
              <w:divBdr>
                <w:top w:val="none" w:sz="0" w:space="0" w:color="auto"/>
                <w:left w:val="none" w:sz="0" w:space="0" w:color="auto"/>
                <w:bottom w:val="none" w:sz="0" w:space="0" w:color="auto"/>
                <w:right w:val="none" w:sz="0" w:space="0" w:color="auto"/>
              </w:divBdr>
            </w:div>
            <w:div w:id="130178509">
              <w:marLeft w:val="0"/>
              <w:marRight w:val="0"/>
              <w:marTop w:val="0"/>
              <w:marBottom w:val="0"/>
              <w:divBdr>
                <w:top w:val="none" w:sz="0" w:space="0" w:color="auto"/>
                <w:left w:val="none" w:sz="0" w:space="0" w:color="auto"/>
                <w:bottom w:val="none" w:sz="0" w:space="0" w:color="auto"/>
                <w:right w:val="none" w:sz="0" w:space="0" w:color="auto"/>
              </w:divBdr>
            </w:div>
            <w:div w:id="596795459">
              <w:marLeft w:val="0"/>
              <w:marRight w:val="0"/>
              <w:marTop w:val="0"/>
              <w:marBottom w:val="0"/>
              <w:divBdr>
                <w:top w:val="none" w:sz="0" w:space="0" w:color="auto"/>
                <w:left w:val="none" w:sz="0" w:space="0" w:color="auto"/>
                <w:bottom w:val="none" w:sz="0" w:space="0" w:color="auto"/>
                <w:right w:val="none" w:sz="0" w:space="0" w:color="auto"/>
              </w:divBdr>
            </w:div>
            <w:div w:id="1215387000">
              <w:marLeft w:val="0"/>
              <w:marRight w:val="0"/>
              <w:marTop w:val="0"/>
              <w:marBottom w:val="0"/>
              <w:divBdr>
                <w:top w:val="none" w:sz="0" w:space="0" w:color="auto"/>
                <w:left w:val="none" w:sz="0" w:space="0" w:color="auto"/>
                <w:bottom w:val="none" w:sz="0" w:space="0" w:color="auto"/>
                <w:right w:val="none" w:sz="0" w:space="0" w:color="auto"/>
              </w:divBdr>
            </w:div>
            <w:div w:id="1482186198">
              <w:marLeft w:val="0"/>
              <w:marRight w:val="0"/>
              <w:marTop w:val="0"/>
              <w:marBottom w:val="0"/>
              <w:divBdr>
                <w:top w:val="none" w:sz="0" w:space="0" w:color="auto"/>
                <w:left w:val="none" w:sz="0" w:space="0" w:color="auto"/>
                <w:bottom w:val="none" w:sz="0" w:space="0" w:color="auto"/>
                <w:right w:val="none" w:sz="0" w:space="0" w:color="auto"/>
              </w:divBdr>
            </w:div>
          </w:divsChild>
        </w:div>
        <w:div w:id="597257862">
          <w:marLeft w:val="0"/>
          <w:marRight w:val="0"/>
          <w:marTop w:val="0"/>
          <w:marBottom w:val="0"/>
          <w:divBdr>
            <w:top w:val="none" w:sz="0" w:space="0" w:color="auto"/>
            <w:left w:val="none" w:sz="0" w:space="0" w:color="auto"/>
            <w:bottom w:val="none" w:sz="0" w:space="0" w:color="auto"/>
            <w:right w:val="none" w:sz="0" w:space="0" w:color="auto"/>
          </w:divBdr>
        </w:div>
        <w:div w:id="891770052">
          <w:marLeft w:val="0"/>
          <w:marRight w:val="0"/>
          <w:marTop w:val="0"/>
          <w:marBottom w:val="0"/>
          <w:divBdr>
            <w:top w:val="none" w:sz="0" w:space="0" w:color="auto"/>
            <w:left w:val="none" w:sz="0" w:space="0" w:color="auto"/>
            <w:bottom w:val="none" w:sz="0" w:space="0" w:color="auto"/>
            <w:right w:val="none" w:sz="0" w:space="0" w:color="auto"/>
          </w:divBdr>
        </w:div>
        <w:div w:id="1025136454">
          <w:marLeft w:val="0"/>
          <w:marRight w:val="0"/>
          <w:marTop w:val="0"/>
          <w:marBottom w:val="0"/>
          <w:divBdr>
            <w:top w:val="none" w:sz="0" w:space="0" w:color="auto"/>
            <w:left w:val="none" w:sz="0" w:space="0" w:color="auto"/>
            <w:bottom w:val="none" w:sz="0" w:space="0" w:color="auto"/>
            <w:right w:val="none" w:sz="0" w:space="0" w:color="auto"/>
          </w:divBdr>
        </w:div>
        <w:div w:id="1090470038">
          <w:marLeft w:val="0"/>
          <w:marRight w:val="0"/>
          <w:marTop w:val="0"/>
          <w:marBottom w:val="0"/>
          <w:divBdr>
            <w:top w:val="none" w:sz="0" w:space="0" w:color="auto"/>
            <w:left w:val="none" w:sz="0" w:space="0" w:color="auto"/>
            <w:bottom w:val="none" w:sz="0" w:space="0" w:color="auto"/>
            <w:right w:val="none" w:sz="0" w:space="0" w:color="auto"/>
          </w:divBdr>
        </w:div>
        <w:div w:id="1397556585">
          <w:marLeft w:val="0"/>
          <w:marRight w:val="0"/>
          <w:marTop w:val="0"/>
          <w:marBottom w:val="0"/>
          <w:divBdr>
            <w:top w:val="none" w:sz="0" w:space="0" w:color="auto"/>
            <w:left w:val="none" w:sz="0" w:space="0" w:color="auto"/>
            <w:bottom w:val="none" w:sz="0" w:space="0" w:color="auto"/>
            <w:right w:val="none" w:sz="0" w:space="0" w:color="auto"/>
          </w:divBdr>
        </w:div>
        <w:div w:id="1445345741">
          <w:marLeft w:val="0"/>
          <w:marRight w:val="0"/>
          <w:marTop w:val="0"/>
          <w:marBottom w:val="0"/>
          <w:divBdr>
            <w:top w:val="none" w:sz="0" w:space="0" w:color="auto"/>
            <w:left w:val="none" w:sz="0" w:space="0" w:color="auto"/>
            <w:bottom w:val="none" w:sz="0" w:space="0" w:color="auto"/>
            <w:right w:val="none" w:sz="0" w:space="0" w:color="auto"/>
          </w:divBdr>
          <w:divsChild>
            <w:div w:id="325060429">
              <w:marLeft w:val="0"/>
              <w:marRight w:val="0"/>
              <w:marTop w:val="0"/>
              <w:marBottom w:val="0"/>
              <w:divBdr>
                <w:top w:val="none" w:sz="0" w:space="0" w:color="auto"/>
                <w:left w:val="none" w:sz="0" w:space="0" w:color="auto"/>
                <w:bottom w:val="none" w:sz="0" w:space="0" w:color="auto"/>
                <w:right w:val="none" w:sz="0" w:space="0" w:color="auto"/>
              </w:divBdr>
            </w:div>
            <w:div w:id="467823699">
              <w:marLeft w:val="0"/>
              <w:marRight w:val="0"/>
              <w:marTop w:val="0"/>
              <w:marBottom w:val="0"/>
              <w:divBdr>
                <w:top w:val="none" w:sz="0" w:space="0" w:color="auto"/>
                <w:left w:val="none" w:sz="0" w:space="0" w:color="auto"/>
                <w:bottom w:val="none" w:sz="0" w:space="0" w:color="auto"/>
                <w:right w:val="none" w:sz="0" w:space="0" w:color="auto"/>
              </w:divBdr>
            </w:div>
            <w:div w:id="977345362">
              <w:marLeft w:val="0"/>
              <w:marRight w:val="0"/>
              <w:marTop w:val="0"/>
              <w:marBottom w:val="0"/>
              <w:divBdr>
                <w:top w:val="none" w:sz="0" w:space="0" w:color="auto"/>
                <w:left w:val="none" w:sz="0" w:space="0" w:color="auto"/>
                <w:bottom w:val="none" w:sz="0" w:space="0" w:color="auto"/>
                <w:right w:val="none" w:sz="0" w:space="0" w:color="auto"/>
              </w:divBdr>
            </w:div>
            <w:div w:id="983005917">
              <w:marLeft w:val="0"/>
              <w:marRight w:val="0"/>
              <w:marTop w:val="0"/>
              <w:marBottom w:val="0"/>
              <w:divBdr>
                <w:top w:val="none" w:sz="0" w:space="0" w:color="auto"/>
                <w:left w:val="none" w:sz="0" w:space="0" w:color="auto"/>
                <w:bottom w:val="none" w:sz="0" w:space="0" w:color="auto"/>
                <w:right w:val="none" w:sz="0" w:space="0" w:color="auto"/>
              </w:divBdr>
            </w:div>
            <w:div w:id="2061704883">
              <w:marLeft w:val="0"/>
              <w:marRight w:val="0"/>
              <w:marTop w:val="0"/>
              <w:marBottom w:val="0"/>
              <w:divBdr>
                <w:top w:val="none" w:sz="0" w:space="0" w:color="auto"/>
                <w:left w:val="none" w:sz="0" w:space="0" w:color="auto"/>
                <w:bottom w:val="none" w:sz="0" w:space="0" w:color="auto"/>
                <w:right w:val="none" w:sz="0" w:space="0" w:color="auto"/>
              </w:divBdr>
            </w:div>
          </w:divsChild>
        </w:div>
        <w:div w:id="1503935322">
          <w:marLeft w:val="0"/>
          <w:marRight w:val="0"/>
          <w:marTop w:val="0"/>
          <w:marBottom w:val="0"/>
          <w:divBdr>
            <w:top w:val="none" w:sz="0" w:space="0" w:color="auto"/>
            <w:left w:val="none" w:sz="0" w:space="0" w:color="auto"/>
            <w:bottom w:val="none" w:sz="0" w:space="0" w:color="auto"/>
            <w:right w:val="none" w:sz="0" w:space="0" w:color="auto"/>
          </w:divBdr>
          <w:divsChild>
            <w:div w:id="393240000">
              <w:marLeft w:val="0"/>
              <w:marRight w:val="0"/>
              <w:marTop w:val="0"/>
              <w:marBottom w:val="0"/>
              <w:divBdr>
                <w:top w:val="none" w:sz="0" w:space="0" w:color="auto"/>
                <w:left w:val="none" w:sz="0" w:space="0" w:color="auto"/>
                <w:bottom w:val="none" w:sz="0" w:space="0" w:color="auto"/>
                <w:right w:val="none" w:sz="0" w:space="0" w:color="auto"/>
              </w:divBdr>
            </w:div>
            <w:div w:id="615796981">
              <w:marLeft w:val="0"/>
              <w:marRight w:val="0"/>
              <w:marTop w:val="0"/>
              <w:marBottom w:val="0"/>
              <w:divBdr>
                <w:top w:val="none" w:sz="0" w:space="0" w:color="auto"/>
                <w:left w:val="none" w:sz="0" w:space="0" w:color="auto"/>
                <w:bottom w:val="none" w:sz="0" w:space="0" w:color="auto"/>
                <w:right w:val="none" w:sz="0" w:space="0" w:color="auto"/>
              </w:divBdr>
            </w:div>
            <w:div w:id="889148572">
              <w:marLeft w:val="0"/>
              <w:marRight w:val="0"/>
              <w:marTop w:val="0"/>
              <w:marBottom w:val="0"/>
              <w:divBdr>
                <w:top w:val="none" w:sz="0" w:space="0" w:color="auto"/>
                <w:left w:val="none" w:sz="0" w:space="0" w:color="auto"/>
                <w:bottom w:val="none" w:sz="0" w:space="0" w:color="auto"/>
                <w:right w:val="none" w:sz="0" w:space="0" w:color="auto"/>
              </w:divBdr>
            </w:div>
            <w:div w:id="1062099029">
              <w:marLeft w:val="0"/>
              <w:marRight w:val="0"/>
              <w:marTop w:val="0"/>
              <w:marBottom w:val="0"/>
              <w:divBdr>
                <w:top w:val="none" w:sz="0" w:space="0" w:color="auto"/>
                <w:left w:val="none" w:sz="0" w:space="0" w:color="auto"/>
                <w:bottom w:val="none" w:sz="0" w:space="0" w:color="auto"/>
                <w:right w:val="none" w:sz="0" w:space="0" w:color="auto"/>
              </w:divBdr>
            </w:div>
            <w:div w:id="1721634903">
              <w:marLeft w:val="0"/>
              <w:marRight w:val="0"/>
              <w:marTop w:val="0"/>
              <w:marBottom w:val="0"/>
              <w:divBdr>
                <w:top w:val="none" w:sz="0" w:space="0" w:color="auto"/>
                <w:left w:val="none" w:sz="0" w:space="0" w:color="auto"/>
                <w:bottom w:val="none" w:sz="0" w:space="0" w:color="auto"/>
                <w:right w:val="none" w:sz="0" w:space="0" w:color="auto"/>
              </w:divBdr>
            </w:div>
          </w:divsChild>
        </w:div>
        <w:div w:id="1709180618">
          <w:marLeft w:val="0"/>
          <w:marRight w:val="0"/>
          <w:marTop w:val="0"/>
          <w:marBottom w:val="0"/>
          <w:divBdr>
            <w:top w:val="none" w:sz="0" w:space="0" w:color="auto"/>
            <w:left w:val="none" w:sz="0" w:space="0" w:color="auto"/>
            <w:bottom w:val="none" w:sz="0" w:space="0" w:color="auto"/>
            <w:right w:val="none" w:sz="0" w:space="0" w:color="auto"/>
          </w:divBdr>
        </w:div>
        <w:div w:id="2137484239">
          <w:marLeft w:val="0"/>
          <w:marRight w:val="0"/>
          <w:marTop w:val="0"/>
          <w:marBottom w:val="0"/>
          <w:divBdr>
            <w:top w:val="none" w:sz="0" w:space="0" w:color="auto"/>
            <w:left w:val="none" w:sz="0" w:space="0" w:color="auto"/>
            <w:bottom w:val="none" w:sz="0" w:space="0" w:color="auto"/>
            <w:right w:val="none" w:sz="0" w:space="0" w:color="auto"/>
          </w:divBdr>
        </w:div>
      </w:divsChild>
    </w:div>
    <w:div w:id="1052075519">
      <w:bodyDiv w:val="1"/>
      <w:marLeft w:val="0"/>
      <w:marRight w:val="0"/>
      <w:marTop w:val="0"/>
      <w:marBottom w:val="0"/>
      <w:divBdr>
        <w:top w:val="none" w:sz="0" w:space="0" w:color="auto"/>
        <w:left w:val="none" w:sz="0" w:space="0" w:color="auto"/>
        <w:bottom w:val="none" w:sz="0" w:space="0" w:color="auto"/>
        <w:right w:val="none" w:sz="0" w:space="0" w:color="auto"/>
      </w:divBdr>
      <w:divsChild>
        <w:div w:id="45763230">
          <w:marLeft w:val="0"/>
          <w:marRight w:val="0"/>
          <w:marTop w:val="0"/>
          <w:marBottom w:val="0"/>
          <w:divBdr>
            <w:top w:val="none" w:sz="0" w:space="0" w:color="auto"/>
            <w:left w:val="none" w:sz="0" w:space="0" w:color="auto"/>
            <w:bottom w:val="none" w:sz="0" w:space="0" w:color="auto"/>
            <w:right w:val="none" w:sz="0" w:space="0" w:color="auto"/>
          </w:divBdr>
        </w:div>
        <w:div w:id="55128599">
          <w:marLeft w:val="0"/>
          <w:marRight w:val="0"/>
          <w:marTop w:val="0"/>
          <w:marBottom w:val="0"/>
          <w:divBdr>
            <w:top w:val="none" w:sz="0" w:space="0" w:color="auto"/>
            <w:left w:val="none" w:sz="0" w:space="0" w:color="auto"/>
            <w:bottom w:val="none" w:sz="0" w:space="0" w:color="auto"/>
            <w:right w:val="none" w:sz="0" w:space="0" w:color="auto"/>
          </w:divBdr>
          <w:divsChild>
            <w:div w:id="437718521">
              <w:marLeft w:val="0"/>
              <w:marRight w:val="0"/>
              <w:marTop w:val="0"/>
              <w:marBottom w:val="0"/>
              <w:divBdr>
                <w:top w:val="none" w:sz="0" w:space="0" w:color="auto"/>
                <w:left w:val="none" w:sz="0" w:space="0" w:color="auto"/>
                <w:bottom w:val="none" w:sz="0" w:space="0" w:color="auto"/>
                <w:right w:val="none" w:sz="0" w:space="0" w:color="auto"/>
              </w:divBdr>
            </w:div>
            <w:div w:id="477843381">
              <w:marLeft w:val="0"/>
              <w:marRight w:val="0"/>
              <w:marTop w:val="0"/>
              <w:marBottom w:val="0"/>
              <w:divBdr>
                <w:top w:val="none" w:sz="0" w:space="0" w:color="auto"/>
                <w:left w:val="none" w:sz="0" w:space="0" w:color="auto"/>
                <w:bottom w:val="none" w:sz="0" w:space="0" w:color="auto"/>
                <w:right w:val="none" w:sz="0" w:space="0" w:color="auto"/>
              </w:divBdr>
            </w:div>
            <w:div w:id="985743712">
              <w:marLeft w:val="0"/>
              <w:marRight w:val="0"/>
              <w:marTop w:val="0"/>
              <w:marBottom w:val="0"/>
              <w:divBdr>
                <w:top w:val="none" w:sz="0" w:space="0" w:color="auto"/>
                <w:left w:val="none" w:sz="0" w:space="0" w:color="auto"/>
                <w:bottom w:val="none" w:sz="0" w:space="0" w:color="auto"/>
                <w:right w:val="none" w:sz="0" w:space="0" w:color="auto"/>
              </w:divBdr>
            </w:div>
            <w:div w:id="1510176646">
              <w:marLeft w:val="0"/>
              <w:marRight w:val="0"/>
              <w:marTop w:val="0"/>
              <w:marBottom w:val="0"/>
              <w:divBdr>
                <w:top w:val="none" w:sz="0" w:space="0" w:color="auto"/>
                <w:left w:val="none" w:sz="0" w:space="0" w:color="auto"/>
                <w:bottom w:val="none" w:sz="0" w:space="0" w:color="auto"/>
                <w:right w:val="none" w:sz="0" w:space="0" w:color="auto"/>
              </w:divBdr>
            </w:div>
            <w:div w:id="1869294411">
              <w:marLeft w:val="0"/>
              <w:marRight w:val="0"/>
              <w:marTop w:val="0"/>
              <w:marBottom w:val="0"/>
              <w:divBdr>
                <w:top w:val="none" w:sz="0" w:space="0" w:color="auto"/>
                <w:left w:val="none" w:sz="0" w:space="0" w:color="auto"/>
                <w:bottom w:val="none" w:sz="0" w:space="0" w:color="auto"/>
                <w:right w:val="none" w:sz="0" w:space="0" w:color="auto"/>
              </w:divBdr>
            </w:div>
          </w:divsChild>
        </w:div>
        <w:div w:id="234510309">
          <w:marLeft w:val="0"/>
          <w:marRight w:val="0"/>
          <w:marTop w:val="0"/>
          <w:marBottom w:val="0"/>
          <w:divBdr>
            <w:top w:val="none" w:sz="0" w:space="0" w:color="auto"/>
            <w:left w:val="none" w:sz="0" w:space="0" w:color="auto"/>
            <w:bottom w:val="none" w:sz="0" w:space="0" w:color="auto"/>
            <w:right w:val="none" w:sz="0" w:space="0" w:color="auto"/>
          </w:divBdr>
        </w:div>
        <w:div w:id="298338152">
          <w:marLeft w:val="0"/>
          <w:marRight w:val="0"/>
          <w:marTop w:val="0"/>
          <w:marBottom w:val="0"/>
          <w:divBdr>
            <w:top w:val="none" w:sz="0" w:space="0" w:color="auto"/>
            <w:left w:val="none" w:sz="0" w:space="0" w:color="auto"/>
            <w:bottom w:val="none" w:sz="0" w:space="0" w:color="auto"/>
            <w:right w:val="none" w:sz="0" w:space="0" w:color="auto"/>
          </w:divBdr>
        </w:div>
        <w:div w:id="388038924">
          <w:marLeft w:val="0"/>
          <w:marRight w:val="0"/>
          <w:marTop w:val="0"/>
          <w:marBottom w:val="0"/>
          <w:divBdr>
            <w:top w:val="none" w:sz="0" w:space="0" w:color="auto"/>
            <w:left w:val="none" w:sz="0" w:space="0" w:color="auto"/>
            <w:bottom w:val="none" w:sz="0" w:space="0" w:color="auto"/>
            <w:right w:val="none" w:sz="0" w:space="0" w:color="auto"/>
          </w:divBdr>
          <w:divsChild>
            <w:div w:id="113444398">
              <w:marLeft w:val="0"/>
              <w:marRight w:val="0"/>
              <w:marTop w:val="0"/>
              <w:marBottom w:val="0"/>
              <w:divBdr>
                <w:top w:val="none" w:sz="0" w:space="0" w:color="auto"/>
                <w:left w:val="none" w:sz="0" w:space="0" w:color="auto"/>
                <w:bottom w:val="none" w:sz="0" w:space="0" w:color="auto"/>
                <w:right w:val="none" w:sz="0" w:space="0" w:color="auto"/>
              </w:divBdr>
            </w:div>
            <w:div w:id="154036497">
              <w:marLeft w:val="0"/>
              <w:marRight w:val="0"/>
              <w:marTop w:val="0"/>
              <w:marBottom w:val="0"/>
              <w:divBdr>
                <w:top w:val="none" w:sz="0" w:space="0" w:color="auto"/>
                <w:left w:val="none" w:sz="0" w:space="0" w:color="auto"/>
                <w:bottom w:val="none" w:sz="0" w:space="0" w:color="auto"/>
                <w:right w:val="none" w:sz="0" w:space="0" w:color="auto"/>
              </w:divBdr>
            </w:div>
            <w:div w:id="176310491">
              <w:marLeft w:val="0"/>
              <w:marRight w:val="0"/>
              <w:marTop w:val="0"/>
              <w:marBottom w:val="0"/>
              <w:divBdr>
                <w:top w:val="none" w:sz="0" w:space="0" w:color="auto"/>
                <w:left w:val="none" w:sz="0" w:space="0" w:color="auto"/>
                <w:bottom w:val="none" w:sz="0" w:space="0" w:color="auto"/>
                <w:right w:val="none" w:sz="0" w:space="0" w:color="auto"/>
              </w:divBdr>
            </w:div>
            <w:div w:id="771128672">
              <w:marLeft w:val="0"/>
              <w:marRight w:val="0"/>
              <w:marTop w:val="0"/>
              <w:marBottom w:val="0"/>
              <w:divBdr>
                <w:top w:val="none" w:sz="0" w:space="0" w:color="auto"/>
                <w:left w:val="none" w:sz="0" w:space="0" w:color="auto"/>
                <w:bottom w:val="none" w:sz="0" w:space="0" w:color="auto"/>
                <w:right w:val="none" w:sz="0" w:space="0" w:color="auto"/>
              </w:divBdr>
            </w:div>
            <w:div w:id="1130053664">
              <w:marLeft w:val="0"/>
              <w:marRight w:val="0"/>
              <w:marTop w:val="0"/>
              <w:marBottom w:val="0"/>
              <w:divBdr>
                <w:top w:val="none" w:sz="0" w:space="0" w:color="auto"/>
                <w:left w:val="none" w:sz="0" w:space="0" w:color="auto"/>
                <w:bottom w:val="none" w:sz="0" w:space="0" w:color="auto"/>
                <w:right w:val="none" w:sz="0" w:space="0" w:color="auto"/>
              </w:divBdr>
            </w:div>
          </w:divsChild>
        </w:div>
        <w:div w:id="461729704">
          <w:marLeft w:val="0"/>
          <w:marRight w:val="0"/>
          <w:marTop w:val="0"/>
          <w:marBottom w:val="0"/>
          <w:divBdr>
            <w:top w:val="none" w:sz="0" w:space="0" w:color="auto"/>
            <w:left w:val="none" w:sz="0" w:space="0" w:color="auto"/>
            <w:bottom w:val="none" w:sz="0" w:space="0" w:color="auto"/>
            <w:right w:val="none" w:sz="0" w:space="0" w:color="auto"/>
          </w:divBdr>
        </w:div>
        <w:div w:id="504981691">
          <w:marLeft w:val="0"/>
          <w:marRight w:val="0"/>
          <w:marTop w:val="0"/>
          <w:marBottom w:val="0"/>
          <w:divBdr>
            <w:top w:val="none" w:sz="0" w:space="0" w:color="auto"/>
            <w:left w:val="none" w:sz="0" w:space="0" w:color="auto"/>
            <w:bottom w:val="none" w:sz="0" w:space="0" w:color="auto"/>
            <w:right w:val="none" w:sz="0" w:space="0" w:color="auto"/>
          </w:divBdr>
          <w:divsChild>
            <w:div w:id="174197293">
              <w:marLeft w:val="0"/>
              <w:marRight w:val="0"/>
              <w:marTop w:val="0"/>
              <w:marBottom w:val="0"/>
              <w:divBdr>
                <w:top w:val="none" w:sz="0" w:space="0" w:color="auto"/>
                <w:left w:val="none" w:sz="0" w:space="0" w:color="auto"/>
                <w:bottom w:val="none" w:sz="0" w:space="0" w:color="auto"/>
                <w:right w:val="none" w:sz="0" w:space="0" w:color="auto"/>
              </w:divBdr>
            </w:div>
            <w:div w:id="512644489">
              <w:marLeft w:val="0"/>
              <w:marRight w:val="0"/>
              <w:marTop w:val="0"/>
              <w:marBottom w:val="0"/>
              <w:divBdr>
                <w:top w:val="none" w:sz="0" w:space="0" w:color="auto"/>
                <w:left w:val="none" w:sz="0" w:space="0" w:color="auto"/>
                <w:bottom w:val="none" w:sz="0" w:space="0" w:color="auto"/>
                <w:right w:val="none" w:sz="0" w:space="0" w:color="auto"/>
              </w:divBdr>
            </w:div>
            <w:div w:id="1411000020">
              <w:marLeft w:val="0"/>
              <w:marRight w:val="0"/>
              <w:marTop w:val="0"/>
              <w:marBottom w:val="0"/>
              <w:divBdr>
                <w:top w:val="none" w:sz="0" w:space="0" w:color="auto"/>
                <w:left w:val="none" w:sz="0" w:space="0" w:color="auto"/>
                <w:bottom w:val="none" w:sz="0" w:space="0" w:color="auto"/>
                <w:right w:val="none" w:sz="0" w:space="0" w:color="auto"/>
              </w:divBdr>
            </w:div>
            <w:div w:id="1521973173">
              <w:marLeft w:val="0"/>
              <w:marRight w:val="0"/>
              <w:marTop w:val="0"/>
              <w:marBottom w:val="0"/>
              <w:divBdr>
                <w:top w:val="none" w:sz="0" w:space="0" w:color="auto"/>
                <w:left w:val="none" w:sz="0" w:space="0" w:color="auto"/>
                <w:bottom w:val="none" w:sz="0" w:space="0" w:color="auto"/>
                <w:right w:val="none" w:sz="0" w:space="0" w:color="auto"/>
              </w:divBdr>
            </w:div>
            <w:div w:id="1634555735">
              <w:marLeft w:val="0"/>
              <w:marRight w:val="0"/>
              <w:marTop w:val="0"/>
              <w:marBottom w:val="0"/>
              <w:divBdr>
                <w:top w:val="none" w:sz="0" w:space="0" w:color="auto"/>
                <w:left w:val="none" w:sz="0" w:space="0" w:color="auto"/>
                <w:bottom w:val="none" w:sz="0" w:space="0" w:color="auto"/>
                <w:right w:val="none" w:sz="0" w:space="0" w:color="auto"/>
              </w:divBdr>
            </w:div>
          </w:divsChild>
        </w:div>
        <w:div w:id="536620893">
          <w:marLeft w:val="0"/>
          <w:marRight w:val="0"/>
          <w:marTop w:val="0"/>
          <w:marBottom w:val="0"/>
          <w:divBdr>
            <w:top w:val="none" w:sz="0" w:space="0" w:color="auto"/>
            <w:left w:val="none" w:sz="0" w:space="0" w:color="auto"/>
            <w:bottom w:val="none" w:sz="0" w:space="0" w:color="auto"/>
            <w:right w:val="none" w:sz="0" w:space="0" w:color="auto"/>
          </w:divBdr>
          <w:divsChild>
            <w:div w:id="272134530">
              <w:marLeft w:val="0"/>
              <w:marRight w:val="0"/>
              <w:marTop w:val="0"/>
              <w:marBottom w:val="0"/>
              <w:divBdr>
                <w:top w:val="none" w:sz="0" w:space="0" w:color="auto"/>
                <w:left w:val="none" w:sz="0" w:space="0" w:color="auto"/>
                <w:bottom w:val="none" w:sz="0" w:space="0" w:color="auto"/>
                <w:right w:val="none" w:sz="0" w:space="0" w:color="auto"/>
              </w:divBdr>
            </w:div>
            <w:div w:id="473638793">
              <w:marLeft w:val="0"/>
              <w:marRight w:val="0"/>
              <w:marTop w:val="0"/>
              <w:marBottom w:val="0"/>
              <w:divBdr>
                <w:top w:val="none" w:sz="0" w:space="0" w:color="auto"/>
                <w:left w:val="none" w:sz="0" w:space="0" w:color="auto"/>
                <w:bottom w:val="none" w:sz="0" w:space="0" w:color="auto"/>
                <w:right w:val="none" w:sz="0" w:space="0" w:color="auto"/>
              </w:divBdr>
            </w:div>
            <w:div w:id="493882603">
              <w:marLeft w:val="0"/>
              <w:marRight w:val="0"/>
              <w:marTop w:val="0"/>
              <w:marBottom w:val="0"/>
              <w:divBdr>
                <w:top w:val="none" w:sz="0" w:space="0" w:color="auto"/>
                <w:left w:val="none" w:sz="0" w:space="0" w:color="auto"/>
                <w:bottom w:val="none" w:sz="0" w:space="0" w:color="auto"/>
                <w:right w:val="none" w:sz="0" w:space="0" w:color="auto"/>
              </w:divBdr>
            </w:div>
            <w:div w:id="784466414">
              <w:marLeft w:val="0"/>
              <w:marRight w:val="0"/>
              <w:marTop w:val="0"/>
              <w:marBottom w:val="0"/>
              <w:divBdr>
                <w:top w:val="none" w:sz="0" w:space="0" w:color="auto"/>
                <w:left w:val="none" w:sz="0" w:space="0" w:color="auto"/>
                <w:bottom w:val="none" w:sz="0" w:space="0" w:color="auto"/>
                <w:right w:val="none" w:sz="0" w:space="0" w:color="auto"/>
              </w:divBdr>
            </w:div>
            <w:div w:id="1277444525">
              <w:marLeft w:val="0"/>
              <w:marRight w:val="0"/>
              <w:marTop w:val="0"/>
              <w:marBottom w:val="0"/>
              <w:divBdr>
                <w:top w:val="none" w:sz="0" w:space="0" w:color="auto"/>
                <w:left w:val="none" w:sz="0" w:space="0" w:color="auto"/>
                <w:bottom w:val="none" w:sz="0" w:space="0" w:color="auto"/>
                <w:right w:val="none" w:sz="0" w:space="0" w:color="auto"/>
              </w:divBdr>
            </w:div>
          </w:divsChild>
        </w:div>
        <w:div w:id="631667198">
          <w:marLeft w:val="0"/>
          <w:marRight w:val="0"/>
          <w:marTop w:val="0"/>
          <w:marBottom w:val="0"/>
          <w:divBdr>
            <w:top w:val="none" w:sz="0" w:space="0" w:color="auto"/>
            <w:left w:val="none" w:sz="0" w:space="0" w:color="auto"/>
            <w:bottom w:val="none" w:sz="0" w:space="0" w:color="auto"/>
            <w:right w:val="none" w:sz="0" w:space="0" w:color="auto"/>
          </w:divBdr>
          <w:divsChild>
            <w:div w:id="378894199">
              <w:marLeft w:val="0"/>
              <w:marRight w:val="0"/>
              <w:marTop w:val="0"/>
              <w:marBottom w:val="0"/>
              <w:divBdr>
                <w:top w:val="none" w:sz="0" w:space="0" w:color="auto"/>
                <w:left w:val="none" w:sz="0" w:space="0" w:color="auto"/>
                <w:bottom w:val="none" w:sz="0" w:space="0" w:color="auto"/>
                <w:right w:val="none" w:sz="0" w:space="0" w:color="auto"/>
              </w:divBdr>
            </w:div>
            <w:div w:id="552935684">
              <w:marLeft w:val="0"/>
              <w:marRight w:val="0"/>
              <w:marTop w:val="0"/>
              <w:marBottom w:val="0"/>
              <w:divBdr>
                <w:top w:val="none" w:sz="0" w:space="0" w:color="auto"/>
                <w:left w:val="none" w:sz="0" w:space="0" w:color="auto"/>
                <w:bottom w:val="none" w:sz="0" w:space="0" w:color="auto"/>
                <w:right w:val="none" w:sz="0" w:space="0" w:color="auto"/>
              </w:divBdr>
            </w:div>
            <w:div w:id="905795405">
              <w:marLeft w:val="0"/>
              <w:marRight w:val="0"/>
              <w:marTop w:val="0"/>
              <w:marBottom w:val="0"/>
              <w:divBdr>
                <w:top w:val="none" w:sz="0" w:space="0" w:color="auto"/>
                <w:left w:val="none" w:sz="0" w:space="0" w:color="auto"/>
                <w:bottom w:val="none" w:sz="0" w:space="0" w:color="auto"/>
                <w:right w:val="none" w:sz="0" w:space="0" w:color="auto"/>
              </w:divBdr>
            </w:div>
            <w:div w:id="957956553">
              <w:marLeft w:val="0"/>
              <w:marRight w:val="0"/>
              <w:marTop w:val="0"/>
              <w:marBottom w:val="0"/>
              <w:divBdr>
                <w:top w:val="none" w:sz="0" w:space="0" w:color="auto"/>
                <w:left w:val="none" w:sz="0" w:space="0" w:color="auto"/>
                <w:bottom w:val="none" w:sz="0" w:space="0" w:color="auto"/>
                <w:right w:val="none" w:sz="0" w:space="0" w:color="auto"/>
              </w:divBdr>
            </w:div>
            <w:div w:id="1376195218">
              <w:marLeft w:val="0"/>
              <w:marRight w:val="0"/>
              <w:marTop w:val="0"/>
              <w:marBottom w:val="0"/>
              <w:divBdr>
                <w:top w:val="none" w:sz="0" w:space="0" w:color="auto"/>
                <w:left w:val="none" w:sz="0" w:space="0" w:color="auto"/>
                <w:bottom w:val="none" w:sz="0" w:space="0" w:color="auto"/>
                <w:right w:val="none" w:sz="0" w:space="0" w:color="auto"/>
              </w:divBdr>
            </w:div>
          </w:divsChild>
        </w:div>
        <w:div w:id="668559243">
          <w:marLeft w:val="0"/>
          <w:marRight w:val="0"/>
          <w:marTop w:val="0"/>
          <w:marBottom w:val="0"/>
          <w:divBdr>
            <w:top w:val="none" w:sz="0" w:space="0" w:color="auto"/>
            <w:left w:val="none" w:sz="0" w:space="0" w:color="auto"/>
            <w:bottom w:val="none" w:sz="0" w:space="0" w:color="auto"/>
            <w:right w:val="none" w:sz="0" w:space="0" w:color="auto"/>
          </w:divBdr>
          <w:divsChild>
            <w:div w:id="1000548796">
              <w:marLeft w:val="0"/>
              <w:marRight w:val="0"/>
              <w:marTop w:val="0"/>
              <w:marBottom w:val="0"/>
              <w:divBdr>
                <w:top w:val="none" w:sz="0" w:space="0" w:color="auto"/>
                <w:left w:val="none" w:sz="0" w:space="0" w:color="auto"/>
                <w:bottom w:val="none" w:sz="0" w:space="0" w:color="auto"/>
                <w:right w:val="none" w:sz="0" w:space="0" w:color="auto"/>
              </w:divBdr>
            </w:div>
            <w:div w:id="1056970732">
              <w:marLeft w:val="0"/>
              <w:marRight w:val="0"/>
              <w:marTop w:val="0"/>
              <w:marBottom w:val="0"/>
              <w:divBdr>
                <w:top w:val="none" w:sz="0" w:space="0" w:color="auto"/>
                <w:left w:val="none" w:sz="0" w:space="0" w:color="auto"/>
                <w:bottom w:val="none" w:sz="0" w:space="0" w:color="auto"/>
                <w:right w:val="none" w:sz="0" w:space="0" w:color="auto"/>
              </w:divBdr>
            </w:div>
            <w:div w:id="1608343495">
              <w:marLeft w:val="0"/>
              <w:marRight w:val="0"/>
              <w:marTop w:val="0"/>
              <w:marBottom w:val="0"/>
              <w:divBdr>
                <w:top w:val="none" w:sz="0" w:space="0" w:color="auto"/>
                <w:left w:val="none" w:sz="0" w:space="0" w:color="auto"/>
                <w:bottom w:val="none" w:sz="0" w:space="0" w:color="auto"/>
                <w:right w:val="none" w:sz="0" w:space="0" w:color="auto"/>
              </w:divBdr>
            </w:div>
            <w:div w:id="1753888980">
              <w:marLeft w:val="0"/>
              <w:marRight w:val="0"/>
              <w:marTop w:val="0"/>
              <w:marBottom w:val="0"/>
              <w:divBdr>
                <w:top w:val="none" w:sz="0" w:space="0" w:color="auto"/>
                <w:left w:val="none" w:sz="0" w:space="0" w:color="auto"/>
                <w:bottom w:val="none" w:sz="0" w:space="0" w:color="auto"/>
                <w:right w:val="none" w:sz="0" w:space="0" w:color="auto"/>
              </w:divBdr>
            </w:div>
            <w:div w:id="2082097909">
              <w:marLeft w:val="0"/>
              <w:marRight w:val="0"/>
              <w:marTop w:val="0"/>
              <w:marBottom w:val="0"/>
              <w:divBdr>
                <w:top w:val="none" w:sz="0" w:space="0" w:color="auto"/>
                <w:left w:val="none" w:sz="0" w:space="0" w:color="auto"/>
                <w:bottom w:val="none" w:sz="0" w:space="0" w:color="auto"/>
                <w:right w:val="none" w:sz="0" w:space="0" w:color="auto"/>
              </w:divBdr>
            </w:div>
          </w:divsChild>
        </w:div>
        <w:div w:id="720130822">
          <w:marLeft w:val="0"/>
          <w:marRight w:val="0"/>
          <w:marTop w:val="0"/>
          <w:marBottom w:val="0"/>
          <w:divBdr>
            <w:top w:val="none" w:sz="0" w:space="0" w:color="auto"/>
            <w:left w:val="none" w:sz="0" w:space="0" w:color="auto"/>
            <w:bottom w:val="none" w:sz="0" w:space="0" w:color="auto"/>
            <w:right w:val="none" w:sz="0" w:space="0" w:color="auto"/>
          </w:divBdr>
        </w:div>
        <w:div w:id="726801343">
          <w:marLeft w:val="0"/>
          <w:marRight w:val="0"/>
          <w:marTop w:val="0"/>
          <w:marBottom w:val="0"/>
          <w:divBdr>
            <w:top w:val="none" w:sz="0" w:space="0" w:color="auto"/>
            <w:left w:val="none" w:sz="0" w:space="0" w:color="auto"/>
            <w:bottom w:val="none" w:sz="0" w:space="0" w:color="auto"/>
            <w:right w:val="none" w:sz="0" w:space="0" w:color="auto"/>
          </w:divBdr>
        </w:div>
        <w:div w:id="756749479">
          <w:marLeft w:val="0"/>
          <w:marRight w:val="0"/>
          <w:marTop w:val="0"/>
          <w:marBottom w:val="0"/>
          <w:divBdr>
            <w:top w:val="none" w:sz="0" w:space="0" w:color="auto"/>
            <w:left w:val="none" w:sz="0" w:space="0" w:color="auto"/>
            <w:bottom w:val="none" w:sz="0" w:space="0" w:color="auto"/>
            <w:right w:val="none" w:sz="0" w:space="0" w:color="auto"/>
          </w:divBdr>
        </w:div>
        <w:div w:id="806894712">
          <w:marLeft w:val="0"/>
          <w:marRight w:val="0"/>
          <w:marTop w:val="0"/>
          <w:marBottom w:val="0"/>
          <w:divBdr>
            <w:top w:val="none" w:sz="0" w:space="0" w:color="auto"/>
            <w:left w:val="none" w:sz="0" w:space="0" w:color="auto"/>
            <w:bottom w:val="none" w:sz="0" w:space="0" w:color="auto"/>
            <w:right w:val="none" w:sz="0" w:space="0" w:color="auto"/>
          </w:divBdr>
        </w:div>
        <w:div w:id="831146784">
          <w:marLeft w:val="0"/>
          <w:marRight w:val="0"/>
          <w:marTop w:val="0"/>
          <w:marBottom w:val="0"/>
          <w:divBdr>
            <w:top w:val="none" w:sz="0" w:space="0" w:color="auto"/>
            <w:left w:val="none" w:sz="0" w:space="0" w:color="auto"/>
            <w:bottom w:val="none" w:sz="0" w:space="0" w:color="auto"/>
            <w:right w:val="none" w:sz="0" w:space="0" w:color="auto"/>
          </w:divBdr>
          <w:divsChild>
            <w:div w:id="734428301">
              <w:marLeft w:val="0"/>
              <w:marRight w:val="0"/>
              <w:marTop w:val="0"/>
              <w:marBottom w:val="0"/>
              <w:divBdr>
                <w:top w:val="none" w:sz="0" w:space="0" w:color="auto"/>
                <w:left w:val="none" w:sz="0" w:space="0" w:color="auto"/>
                <w:bottom w:val="none" w:sz="0" w:space="0" w:color="auto"/>
                <w:right w:val="none" w:sz="0" w:space="0" w:color="auto"/>
              </w:divBdr>
            </w:div>
            <w:div w:id="1287927433">
              <w:marLeft w:val="0"/>
              <w:marRight w:val="0"/>
              <w:marTop w:val="0"/>
              <w:marBottom w:val="0"/>
              <w:divBdr>
                <w:top w:val="none" w:sz="0" w:space="0" w:color="auto"/>
                <w:left w:val="none" w:sz="0" w:space="0" w:color="auto"/>
                <w:bottom w:val="none" w:sz="0" w:space="0" w:color="auto"/>
                <w:right w:val="none" w:sz="0" w:space="0" w:color="auto"/>
              </w:divBdr>
            </w:div>
            <w:div w:id="1582637609">
              <w:marLeft w:val="0"/>
              <w:marRight w:val="0"/>
              <w:marTop w:val="0"/>
              <w:marBottom w:val="0"/>
              <w:divBdr>
                <w:top w:val="none" w:sz="0" w:space="0" w:color="auto"/>
                <w:left w:val="none" w:sz="0" w:space="0" w:color="auto"/>
                <w:bottom w:val="none" w:sz="0" w:space="0" w:color="auto"/>
                <w:right w:val="none" w:sz="0" w:space="0" w:color="auto"/>
              </w:divBdr>
            </w:div>
            <w:div w:id="1661814553">
              <w:marLeft w:val="0"/>
              <w:marRight w:val="0"/>
              <w:marTop w:val="0"/>
              <w:marBottom w:val="0"/>
              <w:divBdr>
                <w:top w:val="none" w:sz="0" w:space="0" w:color="auto"/>
                <w:left w:val="none" w:sz="0" w:space="0" w:color="auto"/>
                <w:bottom w:val="none" w:sz="0" w:space="0" w:color="auto"/>
                <w:right w:val="none" w:sz="0" w:space="0" w:color="auto"/>
              </w:divBdr>
            </w:div>
            <w:div w:id="1797605580">
              <w:marLeft w:val="0"/>
              <w:marRight w:val="0"/>
              <w:marTop w:val="0"/>
              <w:marBottom w:val="0"/>
              <w:divBdr>
                <w:top w:val="none" w:sz="0" w:space="0" w:color="auto"/>
                <w:left w:val="none" w:sz="0" w:space="0" w:color="auto"/>
                <w:bottom w:val="none" w:sz="0" w:space="0" w:color="auto"/>
                <w:right w:val="none" w:sz="0" w:space="0" w:color="auto"/>
              </w:divBdr>
            </w:div>
          </w:divsChild>
        </w:div>
        <w:div w:id="843789868">
          <w:marLeft w:val="0"/>
          <w:marRight w:val="0"/>
          <w:marTop w:val="0"/>
          <w:marBottom w:val="0"/>
          <w:divBdr>
            <w:top w:val="none" w:sz="0" w:space="0" w:color="auto"/>
            <w:left w:val="none" w:sz="0" w:space="0" w:color="auto"/>
            <w:bottom w:val="none" w:sz="0" w:space="0" w:color="auto"/>
            <w:right w:val="none" w:sz="0" w:space="0" w:color="auto"/>
          </w:divBdr>
        </w:div>
        <w:div w:id="878318155">
          <w:marLeft w:val="0"/>
          <w:marRight w:val="0"/>
          <w:marTop w:val="0"/>
          <w:marBottom w:val="0"/>
          <w:divBdr>
            <w:top w:val="none" w:sz="0" w:space="0" w:color="auto"/>
            <w:left w:val="none" w:sz="0" w:space="0" w:color="auto"/>
            <w:bottom w:val="none" w:sz="0" w:space="0" w:color="auto"/>
            <w:right w:val="none" w:sz="0" w:space="0" w:color="auto"/>
          </w:divBdr>
        </w:div>
        <w:div w:id="966014138">
          <w:marLeft w:val="0"/>
          <w:marRight w:val="0"/>
          <w:marTop w:val="0"/>
          <w:marBottom w:val="0"/>
          <w:divBdr>
            <w:top w:val="none" w:sz="0" w:space="0" w:color="auto"/>
            <w:left w:val="none" w:sz="0" w:space="0" w:color="auto"/>
            <w:bottom w:val="none" w:sz="0" w:space="0" w:color="auto"/>
            <w:right w:val="none" w:sz="0" w:space="0" w:color="auto"/>
          </w:divBdr>
          <w:divsChild>
            <w:div w:id="424376900">
              <w:marLeft w:val="0"/>
              <w:marRight w:val="0"/>
              <w:marTop w:val="0"/>
              <w:marBottom w:val="0"/>
              <w:divBdr>
                <w:top w:val="none" w:sz="0" w:space="0" w:color="auto"/>
                <w:left w:val="none" w:sz="0" w:space="0" w:color="auto"/>
                <w:bottom w:val="none" w:sz="0" w:space="0" w:color="auto"/>
                <w:right w:val="none" w:sz="0" w:space="0" w:color="auto"/>
              </w:divBdr>
            </w:div>
            <w:div w:id="591663741">
              <w:marLeft w:val="0"/>
              <w:marRight w:val="0"/>
              <w:marTop w:val="0"/>
              <w:marBottom w:val="0"/>
              <w:divBdr>
                <w:top w:val="none" w:sz="0" w:space="0" w:color="auto"/>
                <w:left w:val="none" w:sz="0" w:space="0" w:color="auto"/>
                <w:bottom w:val="none" w:sz="0" w:space="0" w:color="auto"/>
                <w:right w:val="none" w:sz="0" w:space="0" w:color="auto"/>
              </w:divBdr>
            </w:div>
            <w:div w:id="865874581">
              <w:marLeft w:val="0"/>
              <w:marRight w:val="0"/>
              <w:marTop w:val="0"/>
              <w:marBottom w:val="0"/>
              <w:divBdr>
                <w:top w:val="none" w:sz="0" w:space="0" w:color="auto"/>
                <w:left w:val="none" w:sz="0" w:space="0" w:color="auto"/>
                <w:bottom w:val="none" w:sz="0" w:space="0" w:color="auto"/>
                <w:right w:val="none" w:sz="0" w:space="0" w:color="auto"/>
              </w:divBdr>
            </w:div>
            <w:div w:id="957448117">
              <w:marLeft w:val="0"/>
              <w:marRight w:val="0"/>
              <w:marTop w:val="0"/>
              <w:marBottom w:val="0"/>
              <w:divBdr>
                <w:top w:val="none" w:sz="0" w:space="0" w:color="auto"/>
                <w:left w:val="none" w:sz="0" w:space="0" w:color="auto"/>
                <w:bottom w:val="none" w:sz="0" w:space="0" w:color="auto"/>
                <w:right w:val="none" w:sz="0" w:space="0" w:color="auto"/>
              </w:divBdr>
            </w:div>
            <w:div w:id="1710489710">
              <w:marLeft w:val="0"/>
              <w:marRight w:val="0"/>
              <w:marTop w:val="0"/>
              <w:marBottom w:val="0"/>
              <w:divBdr>
                <w:top w:val="none" w:sz="0" w:space="0" w:color="auto"/>
                <w:left w:val="none" w:sz="0" w:space="0" w:color="auto"/>
                <w:bottom w:val="none" w:sz="0" w:space="0" w:color="auto"/>
                <w:right w:val="none" w:sz="0" w:space="0" w:color="auto"/>
              </w:divBdr>
            </w:div>
          </w:divsChild>
        </w:div>
        <w:div w:id="989097286">
          <w:marLeft w:val="0"/>
          <w:marRight w:val="0"/>
          <w:marTop w:val="0"/>
          <w:marBottom w:val="0"/>
          <w:divBdr>
            <w:top w:val="none" w:sz="0" w:space="0" w:color="auto"/>
            <w:left w:val="none" w:sz="0" w:space="0" w:color="auto"/>
            <w:bottom w:val="none" w:sz="0" w:space="0" w:color="auto"/>
            <w:right w:val="none" w:sz="0" w:space="0" w:color="auto"/>
          </w:divBdr>
        </w:div>
        <w:div w:id="993723743">
          <w:marLeft w:val="0"/>
          <w:marRight w:val="0"/>
          <w:marTop w:val="0"/>
          <w:marBottom w:val="0"/>
          <w:divBdr>
            <w:top w:val="none" w:sz="0" w:space="0" w:color="auto"/>
            <w:left w:val="none" w:sz="0" w:space="0" w:color="auto"/>
            <w:bottom w:val="none" w:sz="0" w:space="0" w:color="auto"/>
            <w:right w:val="none" w:sz="0" w:space="0" w:color="auto"/>
          </w:divBdr>
          <w:divsChild>
            <w:div w:id="339165678">
              <w:marLeft w:val="0"/>
              <w:marRight w:val="0"/>
              <w:marTop w:val="0"/>
              <w:marBottom w:val="0"/>
              <w:divBdr>
                <w:top w:val="none" w:sz="0" w:space="0" w:color="auto"/>
                <w:left w:val="none" w:sz="0" w:space="0" w:color="auto"/>
                <w:bottom w:val="none" w:sz="0" w:space="0" w:color="auto"/>
                <w:right w:val="none" w:sz="0" w:space="0" w:color="auto"/>
              </w:divBdr>
            </w:div>
            <w:div w:id="665745656">
              <w:marLeft w:val="0"/>
              <w:marRight w:val="0"/>
              <w:marTop w:val="0"/>
              <w:marBottom w:val="0"/>
              <w:divBdr>
                <w:top w:val="none" w:sz="0" w:space="0" w:color="auto"/>
                <w:left w:val="none" w:sz="0" w:space="0" w:color="auto"/>
                <w:bottom w:val="none" w:sz="0" w:space="0" w:color="auto"/>
                <w:right w:val="none" w:sz="0" w:space="0" w:color="auto"/>
              </w:divBdr>
            </w:div>
            <w:div w:id="1011957496">
              <w:marLeft w:val="0"/>
              <w:marRight w:val="0"/>
              <w:marTop w:val="0"/>
              <w:marBottom w:val="0"/>
              <w:divBdr>
                <w:top w:val="none" w:sz="0" w:space="0" w:color="auto"/>
                <w:left w:val="none" w:sz="0" w:space="0" w:color="auto"/>
                <w:bottom w:val="none" w:sz="0" w:space="0" w:color="auto"/>
                <w:right w:val="none" w:sz="0" w:space="0" w:color="auto"/>
              </w:divBdr>
            </w:div>
            <w:div w:id="1786189837">
              <w:marLeft w:val="0"/>
              <w:marRight w:val="0"/>
              <w:marTop w:val="0"/>
              <w:marBottom w:val="0"/>
              <w:divBdr>
                <w:top w:val="none" w:sz="0" w:space="0" w:color="auto"/>
                <w:left w:val="none" w:sz="0" w:space="0" w:color="auto"/>
                <w:bottom w:val="none" w:sz="0" w:space="0" w:color="auto"/>
                <w:right w:val="none" w:sz="0" w:space="0" w:color="auto"/>
              </w:divBdr>
            </w:div>
            <w:div w:id="1950627141">
              <w:marLeft w:val="0"/>
              <w:marRight w:val="0"/>
              <w:marTop w:val="0"/>
              <w:marBottom w:val="0"/>
              <w:divBdr>
                <w:top w:val="none" w:sz="0" w:space="0" w:color="auto"/>
                <w:left w:val="none" w:sz="0" w:space="0" w:color="auto"/>
                <w:bottom w:val="none" w:sz="0" w:space="0" w:color="auto"/>
                <w:right w:val="none" w:sz="0" w:space="0" w:color="auto"/>
              </w:divBdr>
            </w:div>
          </w:divsChild>
        </w:div>
        <w:div w:id="1047224603">
          <w:marLeft w:val="0"/>
          <w:marRight w:val="0"/>
          <w:marTop w:val="0"/>
          <w:marBottom w:val="0"/>
          <w:divBdr>
            <w:top w:val="none" w:sz="0" w:space="0" w:color="auto"/>
            <w:left w:val="none" w:sz="0" w:space="0" w:color="auto"/>
            <w:bottom w:val="none" w:sz="0" w:space="0" w:color="auto"/>
            <w:right w:val="none" w:sz="0" w:space="0" w:color="auto"/>
          </w:divBdr>
        </w:div>
        <w:div w:id="1099061505">
          <w:marLeft w:val="0"/>
          <w:marRight w:val="0"/>
          <w:marTop w:val="0"/>
          <w:marBottom w:val="0"/>
          <w:divBdr>
            <w:top w:val="none" w:sz="0" w:space="0" w:color="auto"/>
            <w:left w:val="none" w:sz="0" w:space="0" w:color="auto"/>
            <w:bottom w:val="none" w:sz="0" w:space="0" w:color="auto"/>
            <w:right w:val="none" w:sz="0" w:space="0" w:color="auto"/>
          </w:divBdr>
          <w:divsChild>
            <w:div w:id="760639634">
              <w:marLeft w:val="0"/>
              <w:marRight w:val="0"/>
              <w:marTop w:val="0"/>
              <w:marBottom w:val="0"/>
              <w:divBdr>
                <w:top w:val="none" w:sz="0" w:space="0" w:color="auto"/>
                <w:left w:val="none" w:sz="0" w:space="0" w:color="auto"/>
                <w:bottom w:val="none" w:sz="0" w:space="0" w:color="auto"/>
                <w:right w:val="none" w:sz="0" w:space="0" w:color="auto"/>
              </w:divBdr>
            </w:div>
            <w:div w:id="762529971">
              <w:marLeft w:val="0"/>
              <w:marRight w:val="0"/>
              <w:marTop w:val="0"/>
              <w:marBottom w:val="0"/>
              <w:divBdr>
                <w:top w:val="none" w:sz="0" w:space="0" w:color="auto"/>
                <w:left w:val="none" w:sz="0" w:space="0" w:color="auto"/>
                <w:bottom w:val="none" w:sz="0" w:space="0" w:color="auto"/>
                <w:right w:val="none" w:sz="0" w:space="0" w:color="auto"/>
              </w:divBdr>
            </w:div>
            <w:div w:id="1085761781">
              <w:marLeft w:val="0"/>
              <w:marRight w:val="0"/>
              <w:marTop w:val="0"/>
              <w:marBottom w:val="0"/>
              <w:divBdr>
                <w:top w:val="none" w:sz="0" w:space="0" w:color="auto"/>
                <w:left w:val="none" w:sz="0" w:space="0" w:color="auto"/>
                <w:bottom w:val="none" w:sz="0" w:space="0" w:color="auto"/>
                <w:right w:val="none" w:sz="0" w:space="0" w:color="auto"/>
              </w:divBdr>
            </w:div>
            <w:div w:id="1618179679">
              <w:marLeft w:val="0"/>
              <w:marRight w:val="0"/>
              <w:marTop w:val="0"/>
              <w:marBottom w:val="0"/>
              <w:divBdr>
                <w:top w:val="none" w:sz="0" w:space="0" w:color="auto"/>
                <w:left w:val="none" w:sz="0" w:space="0" w:color="auto"/>
                <w:bottom w:val="none" w:sz="0" w:space="0" w:color="auto"/>
                <w:right w:val="none" w:sz="0" w:space="0" w:color="auto"/>
              </w:divBdr>
            </w:div>
            <w:div w:id="1835992934">
              <w:marLeft w:val="0"/>
              <w:marRight w:val="0"/>
              <w:marTop w:val="0"/>
              <w:marBottom w:val="0"/>
              <w:divBdr>
                <w:top w:val="none" w:sz="0" w:space="0" w:color="auto"/>
                <w:left w:val="none" w:sz="0" w:space="0" w:color="auto"/>
                <w:bottom w:val="none" w:sz="0" w:space="0" w:color="auto"/>
                <w:right w:val="none" w:sz="0" w:space="0" w:color="auto"/>
              </w:divBdr>
            </w:div>
          </w:divsChild>
        </w:div>
        <w:div w:id="1272783026">
          <w:marLeft w:val="0"/>
          <w:marRight w:val="0"/>
          <w:marTop w:val="0"/>
          <w:marBottom w:val="0"/>
          <w:divBdr>
            <w:top w:val="none" w:sz="0" w:space="0" w:color="auto"/>
            <w:left w:val="none" w:sz="0" w:space="0" w:color="auto"/>
            <w:bottom w:val="none" w:sz="0" w:space="0" w:color="auto"/>
            <w:right w:val="none" w:sz="0" w:space="0" w:color="auto"/>
          </w:divBdr>
        </w:div>
        <w:div w:id="1351026179">
          <w:marLeft w:val="0"/>
          <w:marRight w:val="0"/>
          <w:marTop w:val="0"/>
          <w:marBottom w:val="0"/>
          <w:divBdr>
            <w:top w:val="none" w:sz="0" w:space="0" w:color="auto"/>
            <w:left w:val="none" w:sz="0" w:space="0" w:color="auto"/>
            <w:bottom w:val="none" w:sz="0" w:space="0" w:color="auto"/>
            <w:right w:val="none" w:sz="0" w:space="0" w:color="auto"/>
          </w:divBdr>
          <w:divsChild>
            <w:div w:id="85927630">
              <w:marLeft w:val="0"/>
              <w:marRight w:val="0"/>
              <w:marTop w:val="0"/>
              <w:marBottom w:val="0"/>
              <w:divBdr>
                <w:top w:val="none" w:sz="0" w:space="0" w:color="auto"/>
                <w:left w:val="none" w:sz="0" w:space="0" w:color="auto"/>
                <w:bottom w:val="none" w:sz="0" w:space="0" w:color="auto"/>
                <w:right w:val="none" w:sz="0" w:space="0" w:color="auto"/>
              </w:divBdr>
            </w:div>
            <w:div w:id="1004167055">
              <w:marLeft w:val="0"/>
              <w:marRight w:val="0"/>
              <w:marTop w:val="0"/>
              <w:marBottom w:val="0"/>
              <w:divBdr>
                <w:top w:val="none" w:sz="0" w:space="0" w:color="auto"/>
                <w:left w:val="none" w:sz="0" w:space="0" w:color="auto"/>
                <w:bottom w:val="none" w:sz="0" w:space="0" w:color="auto"/>
                <w:right w:val="none" w:sz="0" w:space="0" w:color="auto"/>
              </w:divBdr>
            </w:div>
            <w:div w:id="1043556969">
              <w:marLeft w:val="0"/>
              <w:marRight w:val="0"/>
              <w:marTop w:val="0"/>
              <w:marBottom w:val="0"/>
              <w:divBdr>
                <w:top w:val="none" w:sz="0" w:space="0" w:color="auto"/>
                <w:left w:val="none" w:sz="0" w:space="0" w:color="auto"/>
                <w:bottom w:val="none" w:sz="0" w:space="0" w:color="auto"/>
                <w:right w:val="none" w:sz="0" w:space="0" w:color="auto"/>
              </w:divBdr>
            </w:div>
            <w:div w:id="1180780330">
              <w:marLeft w:val="0"/>
              <w:marRight w:val="0"/>
              <w:marTop w:val="0"/>
              <w:marBottom w:val="0"/>
              <w:divBdr>
                <w:top w:val="none" w:sz="0" w:space="0" w:color="auto"/>
                <w:left w:val="none" w:sz="0" w:space="0" w:color="auto"/>
                <w:bottom w:val="none" w:sz="0" w:space="0" w:color="auto"/>
                <w:right w:val="none" w:sz="0" w:space="0" w:color="auto"/>
              </w:divBdr>
            </w:div>
            <w:div w:id="1723406363">
              <w:marLeft w:val="0"/>
              <w:marRight w:val="0"/>
              <w:marTop w:val="0"/>
              <w:marBottom w:val="0"/>
              <w:divBdr>
                <w:top w:val="none" w:sz="0" w:space="0" w:color="auto"/>
                <w:left w:val="none" w:sz="0" w:space="0" w:color="auto"/>
                <w:bottom w:val="none" w:sz="0" w:space="0" w:color="auto"/>
                <w:right w:val="none" w:sz="0" w:space="0" w:color="auto"/>
              </w:divBdr>
            </w:div>
          </w:divsChild>
        </w:div>
        <w:div w:id="1371758523">
          <w:marLeft w:val="0"/>
          <w:marRight w:val="0"/>
          <w:marTop w:val="0"/>
          <w:marBottom w:val="0"/>
          <w:divBdr>
            <w:top w:val="none" w:sz="0" w:space="0" w:color="auto"/>
            <w:left w:val="none" w:sz="0" w:space="0" w:color="auto"/>
            <w:bottom w:val="none" w:sz="0" w:space="0" w:color="auto"/>
            <w:right w:val="none" w:sz="0" w:space="0" w:color="auto"/>
          </w:divBdr>
          <w:divsChild>
            <w:div w:id="334307386">
              <w:marLeft w:val="0"/>
              <w:marRight w:val="0"/>
              <w:marTop w:val="0"/>
              <w:marBottom w:val="0"/>
              <w:divBdr>
                <w:top w:val="none" w:sz="0" w:space="0" w:color="auto"/>
                <w:left w:val="none" w:sz="0" w:space="0" w:color="auto"/>
                <w:bottom w:val="none" w:sz="0" w:space="0" w:color="auto"/>
                <w:right w:val="none" w:sz="0" w:space="0" w:color="auto"/>
              </w:divBdr>
            </w:div>
            <w:div w:id="392047690">
              <w:marLeft w:val="0"/>
              <w:marRight w:val="0"/>
              <w:marTop w:val="0"/>
              <w:marBottom w:val="0"/>
              <w:divBdr>
                <w:top w:val="none" w:sz="0" w:space="0" w:color="auto"/>
                <w:left w:val="none" w:sz="0" w:space="0" w:color="auto"/>
                <w:bottom w:val="none" w:sz="0" w:space="0" w:color="auto"/>
                <w:right w:val="none" w:sz="0" w:space="0" w:color="auto"/>
              </w:divBdr>
            </w:div>
            <w:div w:id="789474991">
              <w:marLeft w:val="0"/>
              <w:marRight w:val="0"/>
              <w:marTop w:val="0"/>
              <w:marBottom w:val="0"/>
              <w:divBdr>
                <w:top w:val="none" w:sz="0" w:space="0" w:color="auto"/>
                <w:left w:val="none" w:sz="0" w:space="0" w:color="auto"/>
                <w:bottom w:val="none" w:sz="0" w:space="0" w:color="auto"/>
                <w:right w:val="none" w:sz="0" w:space="0" w:color="auto"/>
              </w:divBdr>
            </w:div>
            <w:div w:id="874734940">
              <w:marLeft w:val="0"/>
              <w:marRight w:val="0"/>
              <w:marTop w:val="0"/>
              <w:marBottom w:val="0"/>
              <w:divBdr>
                <w:top w:val="none" w:sz="0" w:space="0" w:color="auto"/>
                <w:left w:val="none" w:sz="0" w:space="0" w:color="auto"/>
                <w:bottom w:val="none" w:sz="0" w:space="0" w:color="auto"/>
                <w:right w:val="none" w:sz="0" w:space="0" w:color="auto"/>
              </w:divBdr>
            </w:div>
            <w:div w:id="1427460913">
              <w:marLeft w:val="0"/>
              <w:marRight w:val="0"/>
              <w:marTop w:val="0"/>
              <w:marBottom w:val="0"/>
              <w:divBdr>
                <w:top w:val="none" w:sz="0" w:space="0" w:color="auto"/>
                <w:left w:val="none" w:sz="0" w:space="0" w:color="auto"/>
                <w:bottom w:val="none" w:sz="0" w:space="0" w:color="auto"/>
                <w:right w:val="none" w:sz="0" w:space="0" w:color="auto"/>
              </w:divBdr>
            </w:div>
          </w:divsChild>
        </w:div>
        <w:div w:id="1575167466">
          <w:marLeft w:val="0"/>
          <w:marRight w:val="0"/>
          <w:marTop w:val="0"/>
          <w:marBottom w:val="0"/>
          <w:divBdr>
            <w:top w:val="none" w:sz="0" w:space="0" w:color="auto"/>
            <w:left w:val="none" w:sz="0" w:space="0" w:color="auto"/>
            <w:bottom w:val="none" w:sz="0" w:space="0" w:color="auto"/>
            <w:right w:val="none" w:sz="0" w:space="0" w:color="auto"/>
          </w:divBdr>
          <w:divsChild>
            <w:div w:id="736823341">
              <w:marLeft w:val="0"/>
              <w:marRight w:val="0"/>
              <w:marTop w:val="0"/>
              <w:marBottom w:val="0"/>
              <w:divBdr>
                <w:top w:val="none" w:sz="0" w:space="0" w:color="auto"/>
                <w:left w:val="none" w:sz="0" w:space="0" w:color="auto"/>
                <w:bottom w:val="none" w:sz="0" w:space="0" w:color="auto"/>
                <w:right w:val="none" w:sz="0" w:space="0" w:color="auto"/>
              </w:divBdr>
            </w:div>
            <w:div w:id="848636841">
              <w:marLeft w:val="0"/>
              <w:marRight w:val="0"/>
              <w:marTop w:val="0"/>
              <w:marBottom w:val="0"/>
              <w:divBdr>
                <w:top w:val="none" w:sz="0" w:space="0" w:color="auto"/>
                <w:left w:val="none" w:sz="0" w:space="0" w:color="auto"/>
                <w:bottom w:val="none" w:sz="0" w:space="0" w:color="auto"/>
                <w:right w:val="none" w:sz="0" w:space="0" w:color="auto"/>
              </w:divBdr>
            </w:div>
            <w:div w:id="1328897440">
              <w:marLeft w:val="0"/>
              <w:marRight w:val="0"/>
              <w:marTop w:val="0"/>
              <w:marBottom w:val="0"/>
              <w:divBdr>
                <w:top w:val="none" w:sz="0" w:space="0" w:color="auto"/>
                <w:left w:val="none" w:sz="0" w:space="0" w:color="auto"/>
                <w:bottom w:val="none" w:sz="0" w:space="0" w:color="auto"/>
                <w:right w:val="none" w:sz="0" w:space="0" w:color="auto"/>
              </w:divBdr>
            </w:div>
            <w:div w:id="1559825491">
              <w:marLeft w:val="0"/>
              <w:marRight w:val="0"/>
              <w:marTop w:val="0"/>
              <w:marBottom w:val="0"/>
              <w:divBdr>
                <w:top w:val="none" w:sz="0" w:space="0" w:color="auto"/>
                <w:left w:val="none" w:sz="0" w:space="0" w:color="auto"/>
                <w:bottom w:val="none" w:sz="0" w:space="0" w:color="auto"/>
                <w:right w:val="none" w:sz="0" w:space="0" w:color="auto"/>
              </w:divBdr>
            </w:div>
            <w:div w:id="1707173871">
              <w:marLeft w:val="0"/>
              <w:marRight w:val="0"/>
              <w:marTop w:val="0"/>
              <w:marBottom w:val="0"/>
              <w:divBdr>
                <w:top w:val="none" w:sz="0" w:space="0" w:color="auto"/>
                <w:left w:val="none" w:sz="0" w:space="0" w:color="auto"/>
                <w:bottom w:val="none" w:sz="0" w:space="0" w:color="auto"/>
                <w:right w:val="none" w:sz="0" w:space="0" w:color="auto"/>
              </w:divBdr>
            </w:div>
          </w:divsChild>
        </w:div>
        <w:div w:id="1578244692">
          <w:marLeft w:val="0"/>
          <w:marRight w:val="0"/>
          <w:marTop w:val="0"/>
          <w:marBottom w:val="0"/>
          <w:divBdr>
            <w:top w:val="none" w:sz="0" w:space="0" w:color="auto"/>
            <w:left w:val="none" w:sz="0" w:space="0" w:color="auto"/>
            <w:bottom w:val="none" w:sz="0" w:space="0" w:color="auto"/>
            <w:right w:val="none" w:sz="0" w:space="0" w:color="auto"/>
          </w:divBdr>
          <w:divsChild>
            <w:div w:id="330066020">
              <w:marLeft w:val="0"/>
              <w:marRight w:val="0"/>
              <w:marTop w:val="0"/>
              <w:marBottom w:val="0"/>
              <w:divBdr>
                <w:top w:val="none" w:sz="0" w:space="0" w:color="auto"/>
                <w:left w:val="none" w:sz="0" w:space="0" w:color="auto"/>
                <w:bottom w:val="none" w:sz="0" w:space="0" w:color="auto"/>
                <w:right w:val="none" w:sz="0" w:space="0" w:color="auto"/>
              </w:divBdr>
            </w:div>
            <w:div w:id="693115703">
              <w:marLeft w:val="0"/>
              <w:marRight w:val="0"/>
              <w:marTop w:val="0"/>
              <w:marBottom w:val="0"/>
              <w:divBdr>
                <w:top w:val="none" w:sz="0" w:space="0" w:color="auto"/>
                <w:left w:val="none" w:sz="0" w:space="0" w:color="auto"/>
                <w:bottom w:val="none" w:sz="0" w:space="0" w:color="auto"/>
                <w:right w:val="none" w:sz="0" w:space="0" w:color="auto"/>
              </w:divBdr>
            </w:div>
            <w:div w:id="1171095080">
              <w:marLeft w:val="0"/>
              <w:marRight w:val="0"/>
              <w:marTop w:val="0"/>
              <w:marBottom w:val="0"/>
              <w:divBdr>
                <w:top w:val="none" w:sz="0" w:space="0" w:color="auto"/>
                <w:left w:val="none" w:sz="0" w:space="0" w:color="auto"/>
                <w:bottom w:val="none" w:sz="0" w:space="0" w:color="auto"/>
                <w:right w:val="none" w:sz="0" w:space="0" w:color="auto"/>
              </w:divBdr>
            </w:div>
            <w:div w:id="1528713655">
              <w:marLeft w:val="0"/>
              <w:marRight w:val="0"/>
              <w:marTop w:val="0"/>
              <w:marBottom w:val="0"/>
              <w:divBdr>
                <w:top w:val="none" w:sz="0" w:space="0" w:color="auto"/>
                <w:left w:val="none" w:sz="0" w:space="0" w:color="auto"/>
                <w:bottom w:val="none" w:sz="0" w:space="0" w:color="auto"/>
                <w:right w:val="none" w:sz="0" w:space="0" w:color="auto"/>
              </w:divBdr>
            </w:div>
            <w:div w:id="2129348425">
              <w:marLeft w:val="0"/>
              <w:marRight w:val="0"/>
              <w:marTop w:val="0"/>
              <w:marBottom w:val="0"/>
              <w:divBdr>
                <w:top w:val="none" w:sz="0" w:space="0" w:color="auto"/>
                <w:left w:val="none" w:sz="0" w:space="0" w:color="auto"/>
                <w:bottom w:val="none" w:sz="0" w:space="0" w:color="auto"/>
                <w:right w:val="none" w:sz="0" w:space="0" w:color="auto"/>
              </w:divBdr>
            </w:div>
          </w:divsChild>
        </w:div>
        <w:div w:id="1636137928">
          <w:marLeft w:val="0"/>
          <w:marRight w:val="0"/>
          <w:marTop w:val="0"/>
          <w:marBottom w:val="0"/>
          <w:divBdr>
            <w:top w:val="none" w:sz="0" w:space="0" w:color="auto"/>
            <w:left w:val="none" w:sz="0" w:space="0" w:color="auto"/>
            <w:bottom w:val="none" w:sz="0" w:space="0" w:color="auto"/>
            <w:right w:val="none" w:sz="0" w:space="0" w:color="auto"/>
          </w:divBdr>
          <w:divsChild>
            <w:div w:id="221452354">
              <w:marLeft w:val="0"/>
              <w:marRight w:val="0"/>
              <w:marTop w:val="0"/>
              <w:marBottom w:val="0"/>
              <w:divBdr>
                <w:top w:val="none" w:sz="0" w:space="0" w:color="auto"/>
                <w:left w:val="none" w:sz="0" w:space="0" w:color="auto"/>
                <w:bottom w:val="none" w:sz="0" w:space="0" w:color="auto"/>
                <w:right w:val="none" w:sz="0" w:space="0" w:color="auto"/>
              </w:divBdr>
            </w:div>
            <w:div w:id="478114633">
              <w:marLeft w:val="0"/>
              <w:marRight w:val="0"/>
              <w:marTop w:val="0"/>
              <w:marBottom w:val="0"/>
              <w:divBdr>
                <w:top w:val="none" w:sz="0" w:space="0" w:color="auto"/>
                <w:left w:val="none" w:sz="0" w:space="0" w:color="auto"/>
                <w:bottom w:val="none" w:sz="0" w:space="0" w:color="auto"/>
                <w:right w:val="none" w:sz="0" w:space="0" w:color="auto"/>
              </w:divBdr>
            </w:div>
            <w:div w:id="876620556">
              <w:marLeft w:val="0"/>
              <w:marRight w:val="0"/>
              <w:marTop w:val="0"/>
              <w:marBottom w:val="0"/>
              <w:divBdr>
                <w:top w:val="none" w:sz="0" w:space="0" w:color="auto"/>
                <w:left w:val="none" w:sz="0" w:space="0" w:color="auto"/>
                <w:bottom w:val="none" w:sz="0" w:space="0" w:color="auto"/>
                <w:right w:val="none" w:sz="0" w:space="0" w:color="auto"/>
              </w:divBdr>
            </w:div>
            <w:div w:id="1103766094">
              <w:marLeft w:val="0"/>
              <w:marRight w:val="0"/>
              <w:marTop w:val="0"/>
              <w:marBottom w:val="0"/>
              <w:divBdr>
                <w:top w:val="none" w:sz="0" w:space="0" w:color="auto"/>
                <w:left w:val="none" w:sz="0" w:space="0" w:color="auto"/>
                <w:bottom w:val="none" w:sz="0" w:space="0" w:color="auto"/>
                <w:right w:val="none" w:sz="0" w:space="0" w:color="auto"/>
              </w:divBdr>
            </w:div>
            <w:div w:id="1724209240">
              <w:marLeft w:val="0"/>
              <w:marRight w:val="0"/>
              <w:marTop w:val="0"/>
              <w:marBottom w:val="0"/>
              <w:divBdr>
                <w:top w:val="none" w:sz="0" w:space="0" w:color="auto"/>
                <w:left w:val="none" w:sz="0" w:space="0" w:color="auto"/>
                <w:bottom w:val="none" w:sz="0" w:space="0" w:color="auto"/>
                <w:right w:val="none" w:sz="0" w:space="0" w:color="auto"/>
              </w:divBdr>
            </w:div>
          </w:divsChild>
        </w:div>
        <w:div w:id="1659383475">
          <w:marLeft w:val="0"/>
          <w:marRight w:val="0"/>
          <w:marTop w:val="0"/>
          <w:marBottom w:val="0"/>
          <w:divBdr>
            <w:top w:val="none" w:sz="0" w:space="0" w:color="auto"/>
            <w:left w:val="none" w:sz="0" w:space="0" w:color="auto"/>
            <w:bottom w:val="none" w:sz="0" w:space="0" w:color="auto"/>
            <w:right w:val="none" w:sz="0" w:space="0" w:color="auto"/>
          </w:divBdr>
        </w:div>
        <w:div w:id="1715155206">
          <w:marLeft w:val="0"/>
          <w:marRight w:val="0"/>
          <w:marTop w:val="0"/>
          <w:marBottom w:val="0"/>
          <w:divBdr>
            <w:top w:val="none" w:sz="0" w:space="0" w:color="auto"/>
            <w:left w:val="none" w:sz="0" w:space="0" w:color="auto"/>
            <w:bottom w:val="none" w:sz="0" w:space="0" w:color="auto"/>
            <w:right w:val="none" w:sz="0" w:space="0" w:color="auto"/>
          </w:divBdr>
          <w:divsChild>
            <w:div w:id="388113490">
              <w:marLeft w:val="0"/>
              <w:marRight w:val="0"/>
              <w:marTop w:val="0"/>
              <w:marBottom w:val="0"/>
              <w:divBdr>
                <w:top w:val="none" w:sz="0" w:space="0" w:color="auto"/>
                <w:left w:val="none" w:sz="0" w:space="0" w:color="auto"/>
                <w:bottom w:val="none" w:sz="0" w:space="0" w:color="auto"/>
                <w:right w:val="none" w:sz="0" w:space="0" w:color="auto"/>
              </w:divBdr>
            </w:div>
            <w:div w:id="698168316">
              <w:marLeft w:val="0"/>
              <w:marRight w:val="0"/>
              <w:marTop w:val="0"/>
              <w:marBottom w:val="0"/>
              <w:divBdr>
                <w:top w:val="none" w:sz="0" w:space="0" w:color="auto"/>
                <w:left w:val="none" w:sz="0" w:space="0" w:color="auto"/>
                <w:bottom w:val="none" w:sz="0" w:space="0" w:color="auto"/>
                <w:right w:val="none" w:sz="0" w:space="0" w:color="auto"/>
              </w:divBdr>
            </w:div>
            <w:div w:id="723990755">
              <w:marLeft w:val="0"/>
              <w:marRight w:val="0"/>
              <w:marTop w:val="0"/>
              <w:marBottom w:val="0"/>
              <w:divBdr>
                <w:top w:val="none" w:sz="0" w:space="0" w:color="auto"/>
                <w:left w:val="none" w:sz="0" w:space="0" w:color="auto"/>
                <w:bottom w:val="none" w:sz="0" w:space="0" w:color="auto"/>
                <w:right w:val="none" w:sz="0" w:space="0" w:color="auto"/>
              </w:divBdr>
            </w:div>
            <w:div w:id="1860853649">
              <w:marLeft w:val="0"/>
              <w:marRight w:val="0"/>
              <w:marTop w:val="0"/>
              <w:marBottom w:val="0"/>
              <w:divBdr>
                <w:top w:val="none" w:sz="0" w:space="0" w:color="auto"/>
                <w:left w:val="none" w:sz="0" w:space="0" w:color="auto"/>
                <w:bottom w:val="none" w:sz="0" w:space="0" w:color="auto"/>
                <w:right w:val="none" w:sz="0" w:space="0" w:color="auto"/>
              </w:divBdr>
            </w:div>
            <w:div w:id="2138375424">
              <w:marLeft w:val="0"/>
              <w:marRight w:val="0"/>
              <w:marTop w:val="0"/>
              <w:marBottom w:val="0"/>
              <w:divBdr>
                <w:top w:val="none" w:sz="0" w:space="0" w:color="auto"/>
                <w:left w:val="none" w:sz="0" w:space="0" w:color="auto"/>
                <w:bottom w:val="none" w:sz="0" w:space="0" w:color="auto"/>
                <w:right w:val="none" w:sz="0" w:space="0" w:color="auto"/>
              </w:divBdr>
            </w:div>
          </w:divsChild>
        </w:div>
        <w:div w:id="1758014144">
          <w:marLeft w:val="0"/>
          <w:marRight w:val="0"/>
          <w:marTop w:val="0"/>
          <w:marBottom w:val="0"/>
          <w:divBdr>
            <w:top w:val="none" w:sz="0" w:space="0" w:color="auto"/>
            <w:left w:val="none" w:sz="0" w:space="0" w:color="auto"/>
            <w:bottom w:val="none" w:sz="0" w:space="0" w:color="auto"/>
            <w:right w:val="none" w:sz="0" w:space="0" w:color="auto"/>
          </w:divBdr>
          <w:divsChild>
            <w:div w:id="9189861">
              <w:marLeft w:val="0"/>
              <w:marRight w:val="0"/>
              <w:marTop w:val="0"/>
              <w:marBottom w:val="0"/>
              <w:divBdr>
                <w:top w:val="none" w:sz="0" w:space="0" w:color="auto"/>
                <w:left w:val="none" w:sz="0" w:space="0" w:color="auto"/>
                <w:bottom w:val="none" w:sz="0" w:space="0" w:color="auto"/>
                <w:right w:val="none" w:sz="0" w:space="0" w:color="auto"/>
              </w:divBdr>
            </w:div>
            <w:div w:id="147938484">
              <w:marLeft w:val="0"/>
              <w:marRight w:val="0"/>
              <w:marTop w:val="0"/>
              <w:marBottom w:val="0"/>
              <w:divBdr>
                <w:top w:val="none" w:sz="0" w:space="0" w:color="auto"/>
                <w:left w:val="none" w:sz="0" w:space="0" w:color="auto"/>
                <w:bottom w:val="none" w:sz="0" w:space="0" w:color="auto"/>
                <w:right w:val="none" w:sz="0" w:space="0" w:color="auto"/>
              </w:divBdr>
            </w:div>
            <w:div w:id="401490818">
              <w:marLeft w:val="0"/>
              <w:marRight w:val="0"/>
              <w:marTop w:val="0"/>
              <w:marBottom w:val="0"/>
              <w:divBdr>
                <w:top w:val="none" w:sz="0" w:space="0" w:color="auto"/>
                <w:left w:val="none" w:sz="0" w:space="0" w:color="auto"/>
                <w:bottom w:val="none" w:sz="0" w:space="0" w:color="auto"/>
                <w:right w:val="none" w:sz="0" w:space="0" w:color="auto"/>
              </w:divBdr>
            </w:div>
            <w:div w:id="936668374">
              <w:marLeft w:val="0"/>
              <w:marRight w:val="0"/>
              <w:marTop w:val="0"/>
              <w:marBottom w:val="0"/>
              <w:divBdr>
                <w:top w:val="none" w:sz="0" w:space="0" w:color="auto"/>
                <w:left w:val="none" w:sz="0" w:space="0" w:color="auto"/>
                <w:bottom w:val="none" w:sz="0" w:space="0" w:color="auto"/>
                <w:right w:val="none" w:sz="0" w:space="0" w:color="auto"/>
              </w:divBdr>
            </w:div>
            <w:div w:id="1740715172">
              <w:marLeft w:val="0"/>
              <w:marRight w:val="0"/>
              <w:marTop w:val="0"/>
              <w:marBottom w:val="0"/>
              <w:divBdr>
                <w:top w:val="none" w:sz="0" w:space="0" w:color="auto"/>
                <w:left w:val="none" w:sz="0" w:space="0" w:color="auto"/>
                <w:bottom w:val="none" w:sz="0" w:space="0" w:color="auto"/>
                <w:right w:val="none" w:sz="0" w:space="0" w:color="auto"/>
              </w:divBdr>
            </w:div>
          </w:divsChild>
        </w:div>
        <w:div w:id="1783958513">
          <w:marLeft w:val="0"/>
          <w:marRight w:val="0"/>
          <w:marTop w:val="0"/>
          <w:marBottom w:val="0"/>
          <w:divBdr>
            <w:top w:val="none" w:sz="0" w:space="0" w:color="auto"/>
            <w:left w:val="none" w:sz="0" w:space="0" w:color="auto"/>
            <w:bottom w:val="none" w:sz="0" w:space="0" w:color="auto"/>
            <w:right w:val="none" w:sz="0" w:space="0" w:color="auto"/>
          </w:divBdr>
          <w:divsChild>
            <w:div w:id="87622385">
              <w:marLeft w:val="0"/>
              <w:marRight w:val="0"/>
              <w:marTop w:val="0"/>
              <w:marBottom w:val="0"/>
              <w:divBdr>
                <w:top w:val="none" w:sz="0" w:space="0" w:color="auto"/>
                <w:left w:val="none" w:sz="0" w:space="0" w:color="auto"/>
                <w:bottom w:val="none" w:sz="0" w:space="0" w:color="auto"/>
                <w:right w:val="none" w:sz="0" w:space="0" w:color="auto"/>
              </w:divBdr>
            </w:div>
            <w:div w:id="484517514">
              <w:marLeft w:val="0"/>
              <w:marRight w:val="0"/>
              <w:marTop w:val="0"/>
              <w:marBottom w:val="0"/>
              <w:divBdr>
                <w:top w:val="none" w:sz="0" w:space="0" w:color="auto"/>
                <w:left w:val="none" w:sz="0" w:space="0" w:color="auto"/>
                <w:bottom w:val="none" w:sz="0" w:space="0" w:color="auto"/>
                <w:right w:val="none" w:sz="0" w:space="0" w:color="auto"/>
              </w:divBdr>
            </w:div>
            <w:div w:id="1126853942">
              <w:marLeft w:val="0"/>
              <w:marRight w:val="0"/>
              <w:marTop w:val="0"/>
              <w:marBottom w:val="0"/>
              <w:divBdr>
                <w:top w:val="none" w:sz="0" w:space="0" w:color="auto"/>
                <w:left w:val="none" w:sz="0" w:space="0" w:color="auto"/>
                <w:bottom w:val="none" w:sz="0" w:space="0" w:color="auto"/>
                <w:right w:val="none" w:sz="0" w:space="0" w:color="auto"/>
              </w:divBdr>
            </w:div>
            <w:div w:id="1551762598">
              <w:marLeft w:val="0"/>
              <w:marRight w:val="0"/>
              <w:marTop w:val="0"/>
              <w:marBottom w:val="0"/>
              <w:divBdr>
                <w:top w:val="none" w:sz="0" w:space="0" w:color="auto"/>
                <w:left w:val="none" w:sz="0" w:space="0" w:color="auto"/>
                <w:bottom w:val="none" w:sz="0" w:space="0" w:color="auto"/>
                <w:right w:val="none" w:sz="0" w:space="0" w:color="auto"/>
              </w:divBdr>
            </w:div>
            <w:div w:id="1884755522">
              <w:marLeft w:val="0"/>
              <w:marRight w:val="0"/>
              <w:marTop w:val="0"/>
              <w:marBottom w:val="0"/>
              <w:divBdr>
                <w:top w:val="none" w:sz="0" w:space="0" w:color="auto"/>
                <w:left w:val="none" w:sz="0" w:space="0" w:color="auto"/>
                <w:bottom w:val="none" w:sz="0" w:space="0" w:color="auto"/>
                <w:right w:val="none" w:sz="0" w:space="0" w:color="auto"/>
              </w:divBdr>
            </w:div>
          </w:divsChild>
        </w:div>
        <w:div w:id="1809735546">
          <w:marLeft w:val="0"/>
          <w:marRight w:val="0"/>
          <w:marTop w:val="0"/>
          <w:marBottom w:val="0"/>
          <w:divBdr>
            <w:top w:val="none" w:sz="0" w:space="0" w:color="auto"/>
            <w:left w:val="none" w:sz="0" w:space="0" w:color="auto"/>
            <w:bottom w:val="none" w:sz="0" w:space="0" w:color="auto"/>
            <w:right w:val="none" w:sz="0" w:space="0" w:color="auto"/>
          </w:divBdr>
        </w:div>
        <w:div w:id="1821192272">
          <w:marLeft w:val="0"/>
          <w:marRight w:val="0"/>
          <w:marTop w:val="0"/>
          <w:marBottom w:val="0"/>
          <w:divBdr>
            <w:top w:val="none" w:sz="0" w:space="0" w:color="auto"/>
            <w:left w:val="none" w:sz="0" w:space="0" w:color="auto"/>
            <w:bottom w:val="none" w:sz="0" w:space="0" w:color="auto"/>
            <w:right w:val="none" w:sz="0" w:space="0" w:color="auto"/>
          </w:divBdr>
        </w:div>
        <w:div w:id="1861115692">
          <w:marLeft w:val="0"/>
          <w:marRight w:val="0"/>
          <w:marTop w:val="0"/>
          <w:marBottom w:val="0"/>
          <w:divBdr>
            <w:top w:val="none" w:sz="0" w:space="0" w:color="auto"/>
            <w:left w:val="none" w:sz="0" w:space="0" w:color="auto"/>
            <w:bottom w:val="none" w:sz="0" w:space="0" w:color="auto"/>
            <w:right w:val="none" w:sz="0" w:space="0" w:color="auto"/>
          </w:divBdr>
        </w:div>
        <w:div w:id="1919049636">
          <w:marLeft w:val="0"/>
          <w:marRight w:val="0"/>
          <w:marTop w:val="0"/>
          <w:marBottom w:val="0"/>
          <w:divBdr>
            <w:top w:val="none" w:sz="0" w:space="0" w:color="auto"/>
            <w:left w:val="none" w:sz="0" w:space="0" w:color="auto"/>
            <w:bottom w:val="none" w:sz="0" w:space="0" w:color="auto"/>
            <w:right w:val="none" w:sz="0" w:space="0" w:color="auto"/>
          </w:divBdr>
        </w:div>
        <w:div w:id="1923176489">
          <w:marLeft w:val="0"/>
          <w:marRight w:val="0"/>
          <w:marTop w:val="0"/>
          <w:marBottom w:val="0"/>
          <w:divBdr>
            <w:top w:val="none" w:sz="0" w:space="0" w:color="auto"/>
            <w:left w:val="none" w:sz="0" w:space="0" w:color="auto"/>
            <w:bottom w:val="none" w:sz="0" w:space="0" w:color="auto"/>
            <w:right w:val="none" w:sz="0" w:space="0" w:color="auto"/>
          </w:divBdr>
          <w:divsChild>
            <w:div w:id="542055971">
              <w:marLeft w:val="0"/>
              <w:marRight w:val="0"/>
              <w:marTop w:val="0"/>
              <w:marBottom w:val="0"/>
              <w:divBdr>
                <w:top w:val="none" w:sz="0" w:space="0" w:color="auto"/>
                <w:left w:val="none" w:sz="0" w:space="0" w:color="auto"/>
                <w:bottom w:val="none" w:sz="0" w:space="0" w:color="auto"/>
                <w:right w:val="none" w:sz="0" w:space="0" w:color="auto"/>
              </w:divBdr>
            </w:div>
            <w:div w:id="1297447328">
              <w:marLeft w:val="0"/>
              <w:marRight w:val="0"/>
              <w:marTop w:val="0"/>
              <w:marBottom w:val="0"/>
              <w:divBdr>
                <w:top w:val="none" w:sz="0" w:space="0" w:color="auto"/>
                <w:left w:val="none" w:sz="0" w:space="0" w:color="auto"/>
                <w:bottom w:val="none" w:sz="0" w:space="0" w:color="auto"/>
                <w:right w:val="none" w:sz="0" w:space="0" w:color="auto"/>
              </w:divBdr>
            </w:div>
            <w:div w:id="1306399088">
              <w:marLeft w:val="0"/>
              <w:marRight w:val="0"/>
              <w:marTop w:val="0"/>
              <w:marBottom w:val="0"/>
              <w:divBdr>
                <w:top w:val="none" w:sz="0" w:space="0" w:color="auto"/>
                <w:left w:val="none" w:sz="0" w:space="0" w:color="auto"/>
                <w:bottom w:val="none" w:sz="0" w:space="0" w:color="auto"/>
                <w:right w:val="none" w:sz="0" w:space="0" w:color="auto"/>
              </w:divBdr>
            </w:div>
            <w:div w:id="1364087563">
              <w:marLeft w:val="0"/>
              <w:marRight w:val="0"/>
              <w:marTop w:val="0"/>
              <w:marBottom w:val="0"/>
              <w:divBdr>
                <w:top w:val="none" w:sz="0" w:space="0" w:color="auto"/>
                <w:left w:val="none" w:sz="0" w:space="0" w:color="auto"/>
                <w:bottom w:val="none" w:sz="0" w:space="0" w:color="auto"/>
                <w:right w:val="none" w:sz="0" w:space="0" w:color="auto"/>
              </w:divBdr>
            </w:div>
            <w:div w:id="2086147315">
              <w:marLeft w:val="0"/>
              <w:marRight w:val="0"/>
              <w:marTop w:val="0"/>
              <w:marBottom w:val="0"/>
              <w:divBdr>
                <w:top w:val="none" w:sz="0" w:space="0" w:color="auto"/>
                <w:left w:val="none" w:sz="0" w:space="0" w:color="auto"/>
                <w:bottom w:val="none" w:sz="0" w:space="0" w:color="auto"/>
                <w:right w:val="none" w:sz="0" w:space="0" w:color="auto"/>
              </w:divBdr>
            </w:div>
          </w:divsChild>
        </w:div>
        <w:div w:id="2016372489">
          <w:marLeft w:val="0"/>
          <w:marRight w:val="0"/>
          <w:marTop w:val="0"/>
          <w:marBottom w:val="0"/>
          <w:divBdr>
            <w:top w:val="none" w:sz="0" w:space="0" w:color="auto"/>
            <w:left w:val="none" w:sz="0" w:space="0" w:color="auto"/>
            <w:bottom w:val="none" w:sz="0" w:space="0" w:color="auto"/>
            <w:right w:val="none" w:sz="0" w:space="0" w:color="auto"/>
          </w:divBdr>
          <w:divsChild>
            <w:div w:id="404110445">
              <w:marLeft w:val="0"/>
              <w:marRight w:val="0"/>
              <w:marTop w:val="0"/>
              <w:marBottom w:val="0"/>
              <w:divBdr>
                <w:top w:val="none" w:sz="0" w:space="0" w:color="auto"/>
                <w:left w:val="none" w:sz="0" w:space="0" w:color="auto"/>
                <w:bottom w:val="none" w:sz="0" w:space="0" w:color="auto"/>
                <w:right w:val="none" w:sz="0" w:space="0" w:color="auto"/>
              </w:divBdr>
            </w:div>
            <w:div w:id="656303294">
              <w:marLeft w:val="0"/>
              <w:marRight w:val="0"/>
              <w:marTop w:val="0"/>
              <w:marBottom w:val="0"/>
              <w:divBdr>
                <w:top w:val="none" w:sz="0" w:space="0" w:color="auto"/>
                <w:left w:val="none" w:sz="0" w:space="0" w:color="auto"/>
                <w:bottom w:val="none" w:sz="0" w:space="0" w:color="auto"/>
                <w:right w:val="none" w:sz="0" w:space="0" w:color="auto"/>
              </w:divBdr>
            </w:div>
            <w:div w:id="873620104">
              <w:marLeft w:val="0"/>
              <w:marRight w:val="0"/>
              <w:marTop w:val="0"/>
              <w:marBottom w:val="0"/>
              <w:divBdr>
                <w:top w:val="none" w:sz="0" w:space="0" w:color="auto"/>
                <w:left w:val="none" w:sz="0" w:space="0" w:color="auto"/>
                <w:bottom w:val="none" w:sz="0" w:space="0" w:color="auto"/>
                <w:right w:val="none" w:sz="0" w:space="0" w:color="auto"/>
              </w:divBdr>
            </w:div>
            <w:div w:id="1002005397">
              <w:marLeft w:val="0"/>
              <w:marRight w:val="0"/>
              <w:marTop w:val="0"/>
              <w:marBottom w:val="0"/>
              <w:divBdr>
                <w:top w:val="none" w:sz="0" w:space="0" w:color="auto"/>
                <w:left w:val="none" w:sz="0" w:space="0" w:color="auto"/>
                <w:bottom w:val="none" w:sz="0" w:space="0" w:color="auto"/>
                <w:right w:val="none" w:sz="0" w:space="0" w:color="auto"/>
              </w:divBdr>
            </w:div>
            <w:div w:id="2101944570">
              <w:marLeft w:val="0"/>
              <w:marRight w:val="0"/>
              <w:marTop w:val="0"/>
              <w:marBottom w:val="0"/>
              <w:divBdr>
                <w:top w:val="none" w:sz="0" w:space="0" w:color="auto"/>
                <w:left w:val="none" w:sz="0" w:space="0" w:color="auto"/>
                <w:bottom w:val="none" w:sz="0" w:space="0" w:color="auto"/>
                <w:right w:val="none" w:sz="0" w:space="0" w:color="auto"/>
              </w:divBdr>
            </w:div>
          </w:divsChild>
        </w:div>
        <w:div w:id="2045054277">
          <w:marLeft w:val="0"/>
          <w:marRight w:val="0"/>
          <w:marTop w:val="0"/>
          <w:marBottom w:val="0"/>
          <w:divBdr>
            <w:top w:val="none" w:sz="0" w:space="0" w:color="auto"/>
            <w:left w:val="none" w:sz="0" w:space="0" w:color="auto"/>
            <w:bottom w:val="none" w:sz="0" w:space="0" w:color="auto"/>
            <w:right w:val="none" w:sz="0" w:space="0" w:color="auto"/>
          </w:divBdr>
          <w:divsChild>
            <w:div w:id="999889874">
              <w:marLeft w:val="0"/>
              <w:marRight w:val="0"/>
              <w:marTop w:val="0"/>
              <w:marBottom w:val="0"/>
              <w:divBdr>
                <w:top w:val="none" w:sz="0" w:space="0" w:color="auto"/>
                <w:left w:val="none" w:sz="0" w:space="0" w:color="auto"/>
                <w:bottom w:val="none" w:sz="0" w:space="0" w:color="auto"/>
                <w:right w:val="none" w:sz="0" w:space="0" w:color="auto"/>
              </w:divBdr>
            </w:div>
            <w:div w:id="1036201283">
              <w:marLeft w:val="0"/>
              <w:marRight w:val="0"/>
              <w:marTop w:val="0"/>
              <w:marBottom w:val="0"/>
              <w:divBdr>
                <w:top w:val="none" w:sz="0" w:space="0" w:color="auto"/>
                <w:left w:val="none" w:sz="0" w:space="0" w:color="auto"/>
                <w:bottom w:val="none" w:sz="0" w:space="0" w:color="auto"/>
                <w:right w:val="none" w:sz="0" w:space="0" w:color="auto"/>
              </w:divBdr>
            </w:div>
            <w:div w:id="1526823307">
              <w:marLeft w:val="0"/>
              <w:marRight w:val="0"/>
              <w:marTop w:val="0"/>
              <w:marBottom w:val="0"/>
              <w:divBdr>
                <w:top w:val="none" w:sz="0" w:space="0" w:color="auto"/>
                <w:left w:val="none" w:sz="0" w:space="0" w:color="auto"/>
                <w:bottom w:val="none" w:sz="0" w:space="0" w:color="auto"/>
                <w:right w:val="none" w:sz="0" w:space="0" w:color="auto"/>
              </w:divBdr>
            </w:div>
            <w:div w:id="1756395851">
              <w:marLeft w:val="0"/>
              <w:marRight w:val="0"/>
              <w:marTop w:val="0"/>
              <w:marBottom w:val="0"/>
              <w:divBdr>
                <w:top w:val="none" w:sz="0" w:space="0" w:color="auto"/>
                <w:left w:val="none" w:sz="0" w:space="0" w:color="auto"/>
                <w:bottom w:val="none" w:sz="0" w:space="0" w:color="auto"/>
                <w:right w:val="none" w:sz="0" w:space="0" w:color="auto"/>
              </w:divBdr>
            </w:div>
            <w:div w:id="1806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4121">
      <w:bodyDiv w:val="1"/>
      <w:marLeft w:val="0"/>
      <w:marRight w:val="0"/>
      <w:marTop w:val="0"/>
      <w:marBottom w:val="0"/>
      <w:divBdr>
        <w:top w:val="none" w:sz="0" w:space="0" w:color="auto"/>
        <w:left w:val="none" w:sz="0" w:space="0" w:color="auto"/>
        <w:bottom w:val="none" w:sz="0" w:space="0" w:color="auto"/>
        <w:right w:val="none" w:sz="0" w:space="0" w:color="auto"/>
      </w:divBdr>
      <w:divsChild>
        <w:div w:id="256596228">
          <w:marLeft w:val="0"/>
          <w:marRight w:val="0"/>
          <w:marTop w:val="0"/>
          <w:marBottom w:val="0"/>
          <w:divBdr>
            <w:top w:val="none" w:sz="0" w:space="0" w:color="auto"/>
            <w:left w:val="none" w:sz="0" w:space="0" w:color="auto"/>
            <w:bottom w:val="none" w:sz="0" w:space="0" w:color="auto"/>
            <w:right w:val="none" w:sz="0" w:space="0" w:color="auto"/>
          </w:divBdr>
        </w:div>
        <w:div w:id="377818804">
          <w:marLeft w:val="0"/>
          <w:marRight w:val="0"/>
          <w:marTop w:val="0"/>
          <w:marBottom w:val="0"/>
          <w:divBdr>
            <w:top w:val="none" w:sz="0" w:space="0" w:color="auto"/>
            <w:left w:val="none" w:sz="0" w:space="0" w:color="auto"/>
            <w:bottom w:val="none" w:sz="0" w:space="0" w:color="auto"/>
            <w:right w:val="none" w:sz="0" w:space="0" w:color="auto"/>
          </w:divBdr>
          <w:divsChild>
            <w:div w:id="1309742401">
              <w:marLeft w:val="0"/>
              <w:marRight w:val="0"/>
              <w:marTop w:val="0"/>
              <w:marBottom w:val="0"/>
              <w:divBdr>
                <w:top w:val="none" w:sz="0" w:space="0" w:color="auto"/>
                <w:left w:val="none" w:sz="0" w:space="0" w:color="auto"/>
                <w:bottom w:val="none" w:sz="0" w:space="0" w:color="auto"/>
                <w:right w:val="none" w:sz="0" w:space="0" w:color="auto"/>
              </w:divBdr>
            </w:div>
            <w:div w:id="1377704268">
              <w:marLeft w:val="0"/>
              <w:marRight w:val="0"/>
              <w:marTop w:val="0"/>
              <w:marBottom w:val="0"/>
              <w:divBdr>
                <w:top w:val="none" w:sz="0" w:space="0" w:color="auto"/>
                <w:left w:val="none" w:sz="0" w:space="0" w:color="auto"/>
                <w:bottom w:val="none" w:sz="0" w:space="0" w:color="auto"/>
                <w:right w:val="none" w:sz="0" w:space="0" w:color="auto"/>
              </w:divBdr>
            </w:div>
            <w:div w:id="1858157503">
              <w:marLeft w:val="0"/>
              <w:marRight w:val="0"/>
              <w:marTop w:val="0"/>
              <w:marBottom w:val="0"/>
              <w:divBdr>
                <w:top w:val="none" w:sz="0" w:space="0" w:color="auto"/>
                <w:left w:val="none" w:sz="0" w:space="0" w:color="auto"/>
                <w:bottom w:val="none" w:sz="0" w:space="0" w:color="auto"/>
                <w:right w:val="none" w:sz="0" w:space="0" w:color="auto"/>
              </w:divBdr>
            </w:div>
            <w:div w:id="1913544299">
              <w:marLeft w:val="0"/>
              <w:marRight w:val="0"/>
              <w:marTop w:val="0"/>
              <w:marBottom w:val="0"/>
              <w:divBdr>
                <w:top w:val="none" w:sz="0" w:space="0" w:color="auto"/>
                <w:left w:val="none" w:sz="0" w:space="0" w:color="auto"/>
                <w:bottom w:val="none" w:sz="0" w:space="0" w:color="auto"/>
                <w:right w:val="none" w:sz="0" w:space="0" w:color="auto"/>
              </w:divBdr>
            </w:div>
            <w:div w:id="2125344940">
              <w:marLeft w:val="0"/>
              <w:marRight w:val="0"/>
              <w:marTop w:val="0"/>
              <w:marBottom w:val="0"/>
              <w:divBdr>
                <w:top w:val="none" w:sz="0" w:space="0" w:color="auto"/>
                <w:left w:val="none" w:sz="0" w:space="0" w:color="auto"/>
                <w:bottom w:val="none" w:sz="0" w:space="0" w:color="auto"/>
                <w:right w:val="none" w:sz="0" w:space="0" w:color="auto"/>
              </w:divBdr>
            </w:div>
          </w:divsChild>
        </w:div>
        <w:div w:id="417943522">
          <w:marLeft w:val="0"/>
          <w:marRight w:val="0"/>
          <w:marTop w:val="0"/>
          <w:marBottom w:val="0"/>
          <w:divBdr>
            <w:top w:val="none" w:sz="0" w:space="0" w:color="auto"/>
            <w:left w:val="none" w:sz="0" w:space="0" w:color="auto"/>
            <w:bottom w:val="none" w:sz="0" w:space="0" w:color="auto"/>
            <w:right w:val="none" w:sz="0" w:space="0" w:color="auto"/>
          </w:divBdr>
        </w:div>
        <w:div w:id="503400796">
          <w:marLeft w:val="0"/>
          <w:marRight w:val="0"/>
          <w:marTop w:val="0"/>
          <w:marBottom w:val="0"/>
          <w:divBdr>
            <w:top w:val="none" w:sz="0" w:space="0" w:color="auto"/>
            <w:left w:val="none" w:sz="0" w:space="0" w:color="auto"/>
            <w:bottom w:val="none" w:sz="0" w:space="0" w:color="auto"/>
            <w:right w:val="none" w:sz="0" w:space="0" w:color="auto"/>
          </w:divBdr>
          <w:divsChild>
            <w:div w:id="20906428">
              <w:marLeft w:val="0"/>
              <w:marRight w:val="0"/>
              <w:marTop w:val="0"/>
              <w:marBottom w:val="0"/>
              <w:divBdr>
                <w:top w:val="none" w:sz="0" w:space="0" w:color="auto"/>
                <w:left w:val="none" w:sz="0" w:space="0" w:color="auto"/>
                <w:bottom w:val="none" w:sz="0" w:space="0" w:color="auto"/>
                <w:right w:val="none" w:sz="0" w:space="0" w:color="auto"/>
              </w:divBdr>
            </w:div>
            <w:div w:id="426199651">
              <w:marLeft w:val="0"/>
              <w:marRight w:val="0"/>
              <w:marTop w:val="0"/>
              <w:marBottom w:val="0"/>
              <w:divBdr>
                <w:top w:val="none" w:sz="0" w:space="0" w:color="auto"/>
                <w:left w:val="none" w:sz="0" w:space="0" w:color="auto"/>
                <w:bottom w:val="none" w:sz="0" w:space="0" w:color="auto"/>
                <w:right w:val="none" w:sz="0" w:space="0" w:color="auto"/>
              </w:divBdr>
            </w:div>
            <w:div w:id="486214426">
              <w:marLeft w:val="0"/>
              <w:marRight w:val="0"/>
              <w:marTop w:val="0"/>
              <w:marBottom w:val="0"/>
              <w:divBdr>
                <w:top w:val="none" w:sz="0" w:space="0" w:color="auto"/>
                <w:left w:val="none" w:sz="0" w:space="0" w:color="auto"/>
                <w:bottom w:val="none" w:sz="0" w:space="0" w:color="auto"/>
                <w:right w:val="none" w:sz="0" w:space="0" w:color="auto"/>
              </w:divBdr>
            </w:div>
            <w:div w:id="1507330236">
              <w:marLeft w:val="0"/>
              <w:marRight w:val="0"/>
              <w:marTop w:val="0"/>
              <w:marBottom w:val="0"/>
              <w:divBdr>
                <w:top w:val="none" w:sz="0" w:space="0" w:color="auto"/>
                <w:left w:val="none" w:sz="0" w:space="0" w:color="auto"/>
                <w:bottom w:val="none" w:sz="0" w:space="0" w:color="auto"/>
                <w:right w:val="none" w:sz="0" w:space="0" w:color="auto"/>
              </w:divBdr>
            </w:div>
            <w:div w:id="1705906098">
              <w:marLeft w:val="0"/>
              <w:marRight w:val="0"/>
              <w:marTop w:val="0"/>
              <w:marBottom w:val="0"/>
              <w:divBdr>
                <w:top w:val="none" w:sz="0" w:space="0" w:color="auto"/>
                <w:left w:val="none" w:sz="0" w:space="0" w:color="auto"/>
                <w:bottom w:val="none" w:sz="0" w:space="0" w:color="auto"/>
                <w:right w:val="none" w:sz="0" w:space="0" w:color="auto"/>
              </w:divBdr>
            </w:div>
          </w:divsChild>
        </w:div>
        <w:div w:id="514615675">
          <w:marLeft w:val="0"/>
          <w:marRight w:val="0"/>
          <w:marTop w:val="0"/>
          <w:marBottom w:val="0"/>
          <w:divBdr>
            <w:top w:val="none" w:sz="0" w:space="0" w:color="auto"/>
            <w:left w:val="none" w:sz="0" w:space="0" w:color="auto"/>
            <w:bottom w:val="none" w:sz="0" w:space="0" w:color="auto"/>
            <w:right w:val="none" w:sz="0" w:space="0" w:color="auto"/>
          </w:divBdr>
        </w:div>
        <w:div w:id="781219584">
          <w:marLeft w:val="0"/>
          <w:marRight w:val="0"/>
          <w:marTop w:val="0"/>
          <w:marBottom w:val="0"/>
          <w:divBdr>
            <w:top w:val="none" w:sz="0" w:space="0" w:color="auto"/>
            <w:left w:val="none" w:sz="0" w:space="0" w:color="auto"/>
            <w:bottom w:val="none" w:sz="0" w:space="0" w:color="auto"/>
            <w:right w:val="none" w:sz="0" w:space="0" w:color="auto"/>
          </w:divBdr>
          <w:divsChild>
            <w:div w:id="100875901">
              <w:marLeft w:val="0"/>
              <w:marRight w:val="0"/>
              <w:marTop w:val="0"/>
              <w:marBottom w:val="0"/>
              <w:divBdr>
                <w:top w:val="none" w:sz="0" w:space="0" w:color="auto"/>
                <w:left w:val="none" w:sz="0" w:space="0" w:color="auto"/>
                <w:bottom w:val="none" w:sz="0" w:space="0" w:color="auto"/>
                <w:right w:val="none" w:sz="0" w:space="0" w:color="auto"/>
              </w:divBdr>
            </w:div>
            <w:div w:id="297030331">
              <w:marLeft w:val="0"/>
              <w:marRight w:val="0"/>
              <w:marTop w:val="0"/>
              <w:marBottom w:val="0"/>
              <w:divBdr>
                <w:top w:val="none" w:sz="0" w:space="0" w:color="auto"/>
                <w:left w:val="none" w:sz="0" w:space="0" w:color="auto"/>
                <w:bottom w:val="none" w:sz="0" w:space="0" w:color="auto"/>
                <w:right w:val="none" w:sz="0" w:space="0" w:color="auto"/>
              </w:divBdr>
            </w:div>
            <w:div w:id="1783571383">
              <w:marLeft w:val="0"/>
              <w:marRight w:val="0"/>
              <w:marTop w:val="0"/>
              <w:marBottom w:val="0"/>
              <w:divBdr>
                <w:top w:val="none" w:sz="0" w:space="0" w:color="auto"/>
                <w:left w:val="none" w:sz="0" w:space="0" w:color="auto"/>
                <w:bottom w:val="none" w:sz="0" w:space="0" w:color="auto"/>
                <w:right w:val="none" w:sz="0" w:space="0" w:color="auto"/>
              </w:divBdr>
            </w:div>
            <w:div w:id="1906528097">
              <w:marLeft w:val="0"/>
              <w:marRight w:val="0"/>
              <w:marTop w:val="0"/>
              <w:marBottom w:val="0"/>
              <w:divBdr>
                <w:top w:val="none" w:sz="0" w:space="0" w:color="auto"/>
                <w:left w:val="none" w:sz="0" w:space="0" w:color="auto"/>
                <w:bottom w:val="none" w:sz="0" w:space="0" w:color="auto"/>
                <w:right w:val="none" w:sz="0" w:space="0" w:color="auto"/>
              </w:divBdr>
            </w:div>
            <w:div w:id="2079395020">
              <w:marLeft w:val="0"/>
              <w:marRight w:val="0"/>
              <w:marTop w:val="0"/>
              <w:marBottom w:val="0"/>
              <w:divBdr>
                <w:top w:val="none" w:sz="0" w:space="0" w:color="auto"/>
                <w:left w:val="none" w:sz="0" w:space="0" w:color="auto"/>
                <w:bottom w:val="none" w:sz="0" w:space="0" w:color="auto"/>
                <w:right w:val="none" w:sz="0" w:space="0" w:color="auto"/>
              </w:divBdr>
            </w:div>
          </w:divsChild>
        </w:div>
        <w:div w:id="962151550">
          <w:marLeft w:val="0"/>
          <w:marRight w:val="0"/>
          <w:marTop w:val="0"/>
          <w:marBottom w:val="0"/>
          <w:divBdr>
            <w:top w:val="none" w:sz="0" w:space="0" w:color="auto"/>
            <w:left w:val="none" w:sz="0" w:space="0" w:color="auto"/>
            <w:bottom w:val="none" w:sz="0" w:space="0" w:color="auto"/>
            <w:right w:val="none" w:sz="0" w:space="0" w:color="auto"/>
          </w:divBdr>
        </w:div>
        <w:div w:id="999849813">
          <w:marLeft w:val="0"/>
          <w:marRight w:val="0"/>
          <w:marTop w:val="0"/>
          <w:marBottom w:val="0"/>
          <w:divBdr>
            <w:top w:val="none" w:sz="0" w:space="0" w:color="auto"/>
            <w:left w:val="none" w:sz="0" w:space="0" w:color="auto"/>
            <w:bottom w:val="none" w:sz="0" w:space="0" w:color="auto"/>
            <w:right w:val="none" w:sz="0" w:space="0" w:color="auto"/>
          </w:divBdr>
          <w:divsChild>
            <w:div w:id="325477355">
              <w:marLeft w:val="0"/>
              <w:marRight w:val="0"/>
              <w:marTop w:val="0"/>
              <w:marBottom w:val="0"/>
              <w:divBdr>
                <w:top w:val="none" w:sz="0" w:space="0" w:color="auto"/>
                <w:left w:val="none" w:sz="0" w:space="0" w:color="auto"/>
                <w:bottom w:val="none" w:sz="0" w:space="0" w:color="auto"/>
                <w:right w:val="none" w:sz="0" w:space="0" w:color="auto"/>
              </w:divBdr>
            </w:div>
            <w:div w:id="476263441">
              <w:marLeft w:val="0"/>
              <w:marRight w:val="0"/>
              <w:marTop w:val="0"/>
              <w:marBottom w:val="0"/>
              <w:divBdr>
                <w:top w:val="none" w:sz="0" w:space="0" w:color="auto"/>
                <w:left w:val="none" w:sz="0" w:space="0" w:color="auto"/>
                <w:bottom w:val="none" w:sz="0" w:space="0" w:color="auto"/>
                <w:right w:val="none" w:sz="0" w:space="0" w:color="auto"/>
              </w:divBdr>
            </w:div>
            <w:div w:id="1124421317">
              <w:marLeft w:val="0"/>
              <w:marRight w:val="0"/>
              <w:marTop w:val="0"/>
              <w:marBottom w:val="0"/>
              <w:divBdr>
                <w:top w:val="none" w:sz="0" w:space="0" w:color="auto"/>
                <w:left w:val="none" w:sz="0" w:space="0" w:color="auto"/>
                <w:bottom w:val="none" w:sz="0" w:space="0" w:color="auto"/>
                <w:right w:val="none" w:sz="0" w:space="0" w:color="auto"/>
              </w:divBdr>
            </w:div>
            <w:div w:id="1128426939">
              <w:marLeft w:val="0"/>
              <w:marRight w:val="0"/>
              <w:marTop w:val="0"/>
              <w:marBottom w:val="0"/>
              <w:divBdr>
                <w:top w:val="none" w:sz="0" w:space="0" w:color="auto"/>
                <w:left w:val="none" w:sz="0" w:space="0" w:color="auto"/>
                <w:bottom w:val="none" w:sz="0" w:space="0" w:color="auto"/>
                <w:right w:val="none" w:sz="0" w:space="0" w:color="auto"/>
              </w:divBdr>
            </w:div>
            <w:div w:id="1755011809">
              <w:marLeft w:val="0"/>
              <w:marRight w:val="0"/>
              <w:marTop w:val="0"/>
              <w:marBottom w:val="0"/>
              <w:divBdr>
                <w:top w:val="none" w:sz="0" w:space="0" w:color="auto"/>
                <w:left w:val="none" w:sz="0" w:space="0" w:color="auto"/>
                <w:bottom w:val="none" w:sz="0" w:space="0" w:color="auto"/>
                <w:right w:val="none" w:sz="0" w:space="0" w:color="auto"/>
              </w:divBdr>
            </w:div>
          </w:divsChild>
        </w:div>
        <w:div w:id="1122260494">
          <w:marLeft w:val="0"/>
          <w:marRight w:val="0"/>
          <w:marTop w:val="0"/>
          <w:marBottom w:val="0"/>
          <w:divBdr>
            <w:top w:val="none" w:sz="0" w:space="0" w:color="auto"/>
            <w:left w:val="none" w:sz="0" w:space="0" w:color="auto"/>
            <w:bottom w:val="none" w:sz="0" w:space="0" w:color="auto"/>
            <w:right w:val="none" w:sz="0" w:space="0" w:color="auto"/>
          </w:divBdr>
        </w:div>
        <w:div w:id="1149128700">
          <w:marLeft w:val="0"/>
          <w:marRight w:val="0"/>
          <w:marTop w:val="0"/>
          <w:marBottom w:val="0"/>
          <w:divBdr>
            <w:top w:val="none" w:sz="0" w:space="0" w:color="auto"/>
            <w:left w:val="none" w:sz="0" w:space="0" w:color="auto"/>
            <w:bottom w:val="none" w:sz="0" w:space="0" w:color="auto"/>
            <w:right w:val="none" w:sz="0" w:space="0" w:color="auto"/>
          </w:divBdr>
        </w:div>
        <w:div w:id="1322806384">
          <w:marLeft w:val="0"/>
          <w:marRight w:val="0"/>
          <w:marTop w:val="0"/>
          <w:marBottom w:val="0"/>
          <w:divBdr>
            <w:top w:val="none" w:sz="0" w:space="0" w:color="auto"/>
            <w:left w:val="none" w:sz="0" w:space="0" w:color="auto"/>
            <w:bottom w:val="none" w:sz="0" w:space="0" w:color="auto"/>
            <w:right w:val="none" w:sz="0" w:space="0" w:color="auto"/>
          </w:divBdr>
          <w:divsChild>
            <w:div w:id="32190927">
              <w:marLeft w:val="0"/>
              <w:marRight w:val="0"/>
              <w:marTop w:val="0"/>
              <w:marBottom w:val="0"/>
              <w:divBdr>
                <w:top w:val="none" w:sz="0" w:space="0" w:color="auto"/>
                <w:left w:val="none" w:sz="0" w:space="0" w:color="auto"/>
                <w:bottom w:val="none" w:sz="0" w:space="0" w:color="auto"/>
                <w:right w:val="none" w:sz="0" w:space="0" w:color="auto"/>
              </w:divBdr>
            </w:div>
            <w:div w:id="1266428686">
              <w:marLeft w:val="0"/>
              <w:marRight w:val="0"/>
              <w:marTop w:val="0"/>
              <w:marBottom w:val="0"/>
              <w:divBdr>
                <w:top w:val="none" w:sz="0" w:space="0" w:color="auto"/>
                <w:left w:val="none" w:sz="0" w:space="0" w:color="auto"/>
                <w:bottom w:val="none" w:sz="0" w:space="0" w:color="auto"/>
                <w:right w:val="none" w:sz="0" w:space="0" w:color="auto"/>
              </w:divBdr>
            </w:div>
            <w:div w:id="1725640420">
              <w:marLeft w:val="0"/>
              <w:marRight w:val="0"/>
              <w:marTop w:val="0"/>
              <w:marBottom w:val="0"/>
              <w:divBdr>
                <w:top w:val="none" w:sz="0" w:space="0" w:color="auto"/>
                <w:left w:val="none" w:sz="0" w:space="0" w:color="auto"/>
                <w:bottom w:val="none" w:sz="0" w:space="0" w:color="auto"/>
                <w:right w:val="none" w:sz="0" w:space="0" w:color="auto"/>
              </w:divBdr>
            </w:div>
            <w:div w:id="1775250685">
              <w:marLeft w:val="0"/>
              <w:marRight w:val="0"/>
              <w:marTop w:val="0"/>
              <w:marBottom w:val="0"/>
              <w:divBdr>
                <w:top w:val="none" w:sz="0" w:space="0" w:color="auto"/>
                <w:left w:val="none" w:sz="0" w:space="0" w:color="auto"/>
                <w:bottom w:val="none" w:sz="0" w:space="0" w:color="auto"/>
                <w:right w:val="none" w:sz="0" w:space="0" w:color="auto"/>
              </w:divBdr>
            </w:div>
            <w:div w:id="1840346180">
              <w:marLeft w:val="0"/>
              <w:marRight w:val="0"/>
              <w:marTop w:val="0"/>
              <w:marBottom w:val="0"/>
              <w:divBdr>
                <w:top w:val="none" w:sz="0" w:space="0" w:color="auto"/>
                <w:left w:val="none" w:sz="0" w:space="0" w:color="auto"/>
                <w:bottom w:val="none" w:sz="0" w:space="0" w:color="auto"/>
                <w:right w:val="none" w:sz="0" w:space="0" w:color="auto"/>
              </w:divBdr>
            </w:div>
          </w:divsChild>
        </w:div>
        <w:div w:id="1921937960">
          <w:marLeft w:val="0"/>
          <w:marRight w:val="0"/>
          <w:marTop w:val="0"/>
          <w:marBottom w:val="0"/>
          <w:divBdr>
            <w:top w:val="none" w:sz="0" w:space="0" w:color="auto"/>
            <w:left w:val="none" w:sz="0" w:space="0" w:color="auto"/>
            <w:bottom w:val="none" w:sz="0" w:space="0" w:color="auto"/>
            <w:right w:val="none" w:sz="0" w:space="0" w:color="auto"/>
          </w:divBdr>
          <w:divsChild>
            <w:div w:id="6635462">
              <w:marLeft w:val="0"/>
              <w:marRight w:val="0"/>
              <w:marTop w:val="0"/>
              <w:marBottom w:val="0"/>
              <w:divBdr>
                <w:top w:val="none" w:sz="0" w:space="0" w:color="auto"/>
                <w:left w:val="none" w:sz="0" w:space="0" w:color="auto"/>
                <w:bottom w:val="none" w:sz="0" w:space="0" w:color="auto"/>
                <w:right w:val="none" w:sz="0" w:space="0" w:color="auto"/>
              </w:divBdr>
            </w:div>
            <w:div w:id="549388321">
              <w:marLeft w:val="0"/>
              <w:marRight w:val="0"/>
              <w:marTop w:val="0"/>
              <w:marBottom w:val="0"/>
              <w:divBdr>
                <w:top w:val="none" w:sz="0" w:space="0" w:color="auto"/>
                <w:left w:val="none" w:sz="0" w:space="0" w:color="auto"/>
                <w:bottom w:val="none" w:sz="0" w:space="0" w:color="auto"/>
                <w:right w:val="none" w:sz="0" w:space="0" w:color="auto"/>
              </w:divBdr>
            </w:div>
            <w:div w:id="781533430">
              <w:marLeft w:val="0"/>
              <w:marRight w:val="0"/>
              <w:marTop w:val="0"/>
              <w:marBottom w:val="0"/>
              <w:divBdr>
                <w:top w:val="none" w:sz="0" w:space="0" w:color="auto"/>
                <w:left w:val="none" w:sz="0" w:space="0" w:color="auto"/>
                <w:bottom w:val="none" w:sz="0" w:space="0" w:color="auto"/>
                <w:right w:val="none" w:sz="0" w:space="0" w:color="auto"/>
              </w:divBdr>
            </w:div>
            <w:div w:id="943878785">
              <w:marLeft w:val="0"/>
              <w:marRight w:val="0"/>
              <w:marTop w:val="0"/>
              <w:marBottom w:val="0"/>
              <w:divBdr>
                <w:top w:val="none" w:sz="0" w:space="0" w:color="auto"/>
                <w:left w:val="none" w:sz="0" w:space="0" w:color="auto"/>
                <w:bottom w:val="none" w:sz="0" w:space="0" w:color="auto"/>
                <w:right w:val="none" w:sz="0" w:space="0" w:color="auto"/>
              </w:divBdr>
            </w:div>
            <w:div w:id="1853062240">
              <w:marLeft w:val="0"/>
              <w:marRight w:val="0"/>
              <w:marTop w:val="0"/>
              <w:marBottom w:val="0"/>
              <w:divBdr>
                <w:top w:val="none" w:sz="0" w:space="0" w:color="auto"/>
                <w:left w:val="none" w:sz="0" w:space="0" w:color="auto"/>
                <w:bottom w:val="none" w:sz="0" w:space="0" w:color="auto"/>
                <w:right w:val="none" w:sz="0" w:space="0" w:color="auto"/>
              </w:divBdr>
            </w:div>
          </w:divsChild>
        </w:div>
        <w:div w:id="2083328738">
          <w:marLeft w:val="0"/>
          <w:marRight w:val="0"/>
          <w:marTop w:val="0"/>
          <w:marBottom w:val="0"/>
          <w:divBdr>
            <w:top w:val="none" w:sz="0" w:space="0" w:color="auto"/>
            <w:left w:val="none" w:sz="0" w:space="0" w:color="auto"/>
            <w:bottom w:val="none" w:sz="0" w:space="0" w:color="auto"/>
            <w:right w:val="none" w:sz="0" w:space="0" w:color="auto"/>
          </w:divBdr>
        </w:div>
        <w:div w:id="2098398814">
          <w:marLeft w:val="0"/>
          <w:marRight w:val="0"/>
          <w:marTop w:val="0"/>
          <w:marBottom w:val="0"/>
          <w:divBdr>
            <w:top w:val="none" w:sz="0" w:space="0" w:color="auto"/>
            <w:left w:val="none" w:sz="0" w:space="0" w:color="auto"/>
            <w:bottom w:val="none" w:sz="0" w:space="0" w:color="auto"/>
            <w:right w:val="none" w:sz="0" w:space="0" w:color="auto"/>
          </w:divBdr>
        </w:div>
        <w:div w:id="2131706481">
          <w:marLeft w:val="0"/>
          <w:marRight w:val="0"/>
          <w:marTop w:val="0"/>
          <w:marBottom w:val="0"/>
          <w:divBdr>
            <w:top w:val="none" w:sz="0" w:space="0" w:color="auto"/>
            <w:left w:val="none" w:sz="0" w:space="0" w:color="auto"/>
            <w:bottom w:val="none" w:sz="0" w:space="0" w:color="auto"/>
            <w:right w:val="none" w:sz="0" w:space="0" w:color="auto"/>
          </w:divBdr>
          <w:divsChild>
            <w:div w:id="411974500">
              <w:marLeft w:val="0"/>
              <w:marRight w:val="0"/>
              <w:marTop w:val="0"/>
              <w:marBottom w:val="0"/>
              <w:divBdr>
                <w:top w:val="none" w:sz="0" w:space="0" w:color="auto"/>
                <w:left w:val="none" w:sz="0" w:space="0" w:color="auto"/>
                <w:bottom w:val="none" w:sz="0" w:space="0" w:color="auto"/>
                <w:right w:val="none" w:sz="0" w:space="0" w:color="auto"/>
              </w:divBdr>
            </w:div>
            <w:div w:id="1562599861">
              <w:marLeft w:val="0"/>
              <w:marRight w:val="0"/>
              <w:marTop w:val="0"/>
              <w:marBottom w:val="0"/>
              <w:divBdr>
                <w:top w:val="none" w:sz="0" w:space="0" w:color="auto"/>
                <w:left w:val="none" w:sz="0" w:space="0" w:color="auto"/>
                <w:bottom w:val="none" w:sz="0" w:space="0" w:color="auto"/>
                <w:right w:val="none" w:sz="0" w:space="0" w:color="auto"/>
              </w:divBdr>
            </w:div>
            <w:div w:id="1750810906">
              <w:marLeft w:val="0"/>
              <w:marRight w:val="0"/>
              <w:marTop w:val="0"/>
              <w:marBottom w:val="0"/>
              <w:divBdr>
                <w:top w:val="none" w:sz="0" w:space="0" w:color="auto"/>
                <w:left w:val="none" w:sz="0" w:space="0" w:color="auto"/>
                <w:bottom w:val="none" w:sz="0" w:space="0" w:color="auto"/>
                <w:right w:val="none" w:sz="0" w:space="0" w:color="auto"/>
              </w:divBdr>
            </w:div>
            <w:div w:id="1863275602">
              <w:marLeft w:val="0"/>
              <w:marRight w:val="0"/>
              <w:marTop w:val="0"/>
              <w:marBottom w:val="0"/>
              <w:divBdr>
                <w:top w:val="none" w:sz="0" w:space="0" w:color="auto"/>
                <w:left w:val="none" w:sz="0" w:space="0" w:color="auto"/>
                <w:bottom w:val="none" w:sz="0" w:space="0" w:color="auto"/>
                <w:right w:val="none" w:sz="0" w:space="0" w:color="auto"/>
              </w:divBdr>
            </w:div>
            <w:div w:id="19694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60057">
      <w:bodyDiv w:val="1"/>
      <w:marLeft w:val="0"/>
      <w:marRight w:val="0"/>
      <w:marTop w:val="0"/>
      <w:marBottom w:val="0"/>
      <w:divBdr>
        <w:top w:val="none" w:sz="0" w:space="0" w:color="auto"/>
        <w:left w:val="none" w:sz="0" w:space="0" w:color="auto"/>
        <w:bottom w:val="none" w:sz="0" w:space="0" w:color="auto"/>
        <w:right w:val="none" w:sz="0" w:space="0" w:color="auto"/>
      </w:divBdr>
      <w:divsChild>
        <w:div w:id="181553462">
          <w:marLeft w:val="0"/>
          <w:marRight w:val="0"/>
          <w:marTop w:val="0"/>
          <w:marBottom w:val="0"/>
          <w:divBdr>
            <w:top w:val="none" w:sz="0" w:space="0" w:color="auto"/>
            <w:left w:val="none" w:sz="0" w:space="0" w:color="auto"/>
            <w:bottom w:val="none" w:sz="0" w:space="0" w:color="auto"/>
            <w:right w:val="none" w:sz="0" w:space="0" w:color="auto"/>
          </w:divBdr>
        </w:div>
        <w:div w:id="302467269">
          <w:marLeft w:val="0"/>
          <w:marRight w:val="0"/>
          <w:marTop w:val="0"/>
          <w:marBottom w:val="0"/>
          <w:divBdr>
            <w:top w:val="none" w:sz="0" w:space="0" w:color="auto"/>
            <w:left w:val="none" w:sz="0" w:space="0" w:color="auto"/>
            <w:bottom w:val="none" w:sz="0" w:space="0" w:color="auto"/>
            <w:right w:val="none" w:sz="0" w:space="0" w:color="auto"/>
          </w:divBdr>
        </w:div>
        <w:div w:id="381292991">
          <w:marLeft w:val="0"/>
          <w:marRight w:val="0"/>
          <w:marTop w:val="0"/>
          <w:marBottom w:val="0"/>
          <w:divBdr>
            <w:top w:val="none" w:sz="0" w:space="0" w:color="auto"/>
            <w:left w:val="none" w:sz="0" w:space="0" w:color="auto"/>
            <w:bottom w:val="none" w:sz="0" w:space="0" w:color="auto"/>
            <w:right w:val="none" w:sz="0" w:space="0" w:color="auto"/>
          </w:divBdr>
        </w:div>
        <w:div w:id="415443082">
          <w:marLeft w:val="0"/>
          <w:marRight w:val="0"/>
          <w:marTop w:val="0"/>
          <w:marBottom w:val="0"/>
          <w:divBdr>
            <w:top w:val="none" w:sz="0" w:space="0" w:color="auto"/>
            <w:left w:val="none" w:sz="0" w:space="0" w:color="auto"/>
            <w:bottom w:val="none" w:sz="0" w:space="0" w:color="auto"/>
            <w:right w:val="none" w:sz="0" w:space="0" w:color="auto"/>
          </w:divBdr>
        </w:div>
        <w:div w:id="446659822">
          <w:marLeft w:val="0"/>
          <w:marRight w:val="0"/>
          <w:marTop w:val="0"/>
          <w:marBottom w:val="0"/>
          <w:divBdr>
            <w:top w:val="none" w:sz="0" w:space="0" w:color="auto"/>
            <w:left w:val="none" w:sz="0" w:space="0" w:color="auto"/>
            <w:bottom w:val="none" w:sz="0" w:space="0" w:color="auto"/>
            <w:right w:val="none" w:sz="0" w:space="0" w:color="auto"/>
          </w:divBdr>
        </w:div>
        <w:div w:id="815804399">
          <w:marLeft w:val="0"/>
          <w:marRight w:val="0"/>
          <w:marTop w:val="0"/>
          <w:marBottom w:val="0"/>
          <w:divBdr>
            <w:top w:val="none" w:sz="0" w:space="0" w:color="auto"/>
            <w:left w:val="none" w:sz="0" w:space="0" w:color="auto"/>
            <w:bottom w:val="none" w:sz="0" w:space="0" w:color="auto"/>
            <w:right w:val="none" w:sz="0" w:space="0" w:color="auto"/>
          </w:divBdr>
        </w:div>
        <w:div w:id="939947039">
          <w:marLeft w:val="0"/>
          <w:marRight w:val="0"/>
          <w:marTop w:val="0"/>
          <w:marBottom w:val="0"/>
          <w:divBdr>
            <w:top w:val="none" w:sz="0" w:space="0" w:color="auto"/>
            <w:left w:val="none" w:sz="0" w:space="0" w:color="auto"/>
            <w:bottom w:val="none" w:sz="0" w:space="0" w:color="auto"/>
            <w:right w:val="none" w:sz="0" w:space="0" w:color="auto"/>
          </w:divBdr>
        </w:div>
        <w:div w:id="990450981">
          <w:marLeft w:val="0"/>
          <w:marRight w:val="0"/>
          <w:marTop w:val="0"/>
          <w:marBottom w:val="0"/>
          <w:divBdr>
            <w:top w:val="none" w:sz="0" w:space="0" w:color="auto"/>
            <w:left w:val="none" w:sz="0" w:space="0" w:color="auto"/>
            <w:bottom w:val="none" w:sz="0" w:space="0" w:color="auto"/>
            <w:right w:val="none" w:sz="0" w:space="0" w:color="auto"/>
          </w:divBdr>
        </w:div>
        <w:div w:id="991564459">
          <w:marLeft w:val="0"/>
          <w:marRight w:val="0"/>
          <w:marTop w:val="0"/>
          <w:marBottom w:val="0"/>
          <w:divBdr>
            <w:top w:val="none" w:sz="0" w:space="0" w:color="auto"/>
            <w:left w:val="none" w:sz="0" w:space="0" w:color="auto"/>
            <w:bottom w:val="none" w:sz="0" w:space="0" w:color="auto"/>
            <w:right w:val="none" w:sz="0" w:space="0" w:color="auto"/>
          </w:divBdr>
        </w:div>
        <w:div w:id="1049956035">
          <w:marLeft w:val="0"/>
          <w:marRight w:val="0"/>
          <w:marTop w:val="0"/>
          <w:marBottom w:val="0"/>
          <w:divBdr>
            <w:top w:val="none" w:sz="0" w:space="0" w:color="auto"/>
            <w:left w:val="none" w:sz="0" w:space="0" w:color="auto"/>
            <w:bottom w:val="none" w:sz="0" w:space="0" w:color="auto"/>
            <w:right w:val="none" w:sz="0" w:space="0" w:color="auto"/>
          </w:divBdr>
        </w:div>
        <w:div w:id="1051152792">
          <w:marLeft w:val="0"/>
          <w:marRight w:val="0"/>
          <w:marTop w:val="0"/>
          <w:marBottom w:val="0"/>
          <w:divBdr>
            <w:top w:val="none" w:sz="0" w:space="0" w:color="auto"/>
            <w:left w:val="none" w:sz="0" w:space="0" w:color="auto"/>
            <w:bottom w:val="none" w:sz="0" w:space="0" w:color="auto"/>
            <w:right w:val="none" w:sz="0" w:space="0" w:color="auto"/>
          </w:divBdr>
        </w:div>
        <w:div w:id="1155339538">
          <w:marLeft w:val="0"/>
          <w:marRight w:val="0"/>
          <w:marTop w:val="0"/>
          <w:marBottom w:val="0"/>
          <w:divBdr>
            <w:top w:val="none" w:sz="0" w:space="0" w:color="auto"/>
            <w:left w:val="none" w:sz="0" w:space="0" w:color="auto"/>
            <w:bottom w:val="none" w:sz="0" w:space="0" w:color="auto"/>
            <w:right w:val="none" w:sz="0" w:space="0" w:color="auto"/>
          </w:divBdr>
        </w:div>
        <w:div w:id="1170675024">
          <w:marLeft w:val="0"/>
          <w:marRight w:val="0"/>
          <w:marTop w:val="0"/>
          <w:marBottom w:val="0"/>
          <w:divBdr>
            <w:top w:val="none" w:sz="0" w:space="0" w:color="auto"/>
            <w:left w:val="none" w:sz="0" w:space="0" w:color="auto"/>
            <w:bottom w:val="none" w:sz="0" w:space="0" w:color="auto"/>
            <w:right w:val="none" w:sz="0" w:space="0" w:color="auto"/>
          </w:divBdr>
        </w:div>
        <w:div w:id="1221164312">
          <w:marLeft w:val="0"/>
          <w:marRight w:val="0"/>
          <w:marTop w:val="0"/>
          <w:marBottom w:val="0"/>
          <w:divBdr>
            <w:top w:val="none" w:sz="0" w:space="0" w:color="auto"/>
            <w:left w:val="none" w:sz="0" w:space="0" w:color="auto"/>
            <w:bottom w:val="none" w:sz="0" w:space="0" w:color="auto"/>
            <w:right w:val="none" w:sz="0" w:space="0" w:color="auto"/>
          </w:divBdr>
        </w:div>
        <w:div w:id="1257902354">
          <w:marLeft w:val="0"/>
          <w:marRight w:val="0"/>
          <w:marTop w:val="0"/>
          <w:marBottom w:val="0"/>
          <w:divBdr>
            <w:top w:val="none" w:sz="0" w:space="0" w:color="auto"/>
            <w:left w:val="none" w:sz="0" w:space="0" w:color="auto"/>
            <w:bottom w:val="none" w:sz="0" w:space="0" w:color="auto"/>
            <w:right w:val="none" w:sz="0" w:space="0" w:color="auto"/>
          </w:divBdr>
        </w:div>
        <w:div w:id="1477378468">
          <w:marLeft w:val="0"/>
          <w:marRight w:val="0"/>
          <w:marTop w:val="0"/>
          <w:marBottom w:val="0"/>
          <w:divBdr>
            <w:top w:val="none" w:sz="0" w:space="0" w:color="auto"/>
            <w:left w:val="none" w:sz="0" w:space="0" w:color="auto"/>
            <w:bottom w:val="none" w:sz="0" w:space="0" w:color="auto"/>
            <w:right w:val="none" w:sz="0" w:space="0" w:color="auto"/>
          </w:divBdr>
        </w:div>
        <w:div w:id="1565800372">
          <w:marLeft w:val="0"/>
          <w:marRight w:val="0"/>
          <w:marTop w:val="0"/>
          <w:marBottom w:val="0"/>
          <w:divBdr>
            <w:top w:val="none" w:sz="0" w:space="0" w:color="auto"/>
            <w:left w:val="none" w:sz="0" w:space="0" w:color="auto"/>
            <w:bottom w:val="none" w:sz="0" w:space="0" w:color="auto"/>
            <w:right w:val="none" w:sz="0" w:space="0" w:color="auto"/>
          </w:divBdr>
        </w:div>
        <w:div w:id="1604066691">
          <w:marLeft w:val="0"/>
          <w:marRight w:val="0"/>
          <w:marTop w:val="0"/>
          <w:marBottom w:val="0"/>
          <w:divBdr>
            <w:top w:val="none" w:sz="0" w:space="0" w:color="auto"/>
            <w:left w:val="none" w:sz="0" w:space="0" w:color="auto"/>
            <w:bottom w:val="none" w:sz="0" w:space="0" w:color="auto"/>
            <w:right w:val="none" w:sz="0" w:space="0" w:color="auto"/>
          </w:divBdr>
        </w:div>
        <w:div w:id="1607081313">
          <w:marLeft w:val="0"/>
          <w:marRight w:val="0"/>
          <w:marTop w:val="0"/>
          <w:marBottom w:val="0"/>
          <w:divBdr>
            <w:top w:val="none" w:sz="0" w:space="0" w:color="auto"/>
            <w:left w:val="none" w:sz="0" w:space="0" w:color="auto"/>
            <w:bottom w:val="none" w:sz="0" w:space="0" w:color="auto"/>
            <w:right w:val="none" w:sz="0" w:space="0" w:color="auto"/>
          </w:divBdr>
        </w:div>
        <w:div w:id="1620338182">
          <w:marLeft w:val="0"/>
          <w:marRight w:val="0"/>
          <w:marTop w:val="0"/>
          <w:marBottom w:val="0"/>
          <w:divBdr>
            <w:top w:val="none" w:sz="0" w:space="0" w:color="auto"/>
            <w:left w:val="none" w:sz="0" w:space="0" w:color="auto"/>
            <w:bottom w:val="none" w:sz="0" w:space="0" w:color="auto"/>
            <w:right w:val="none" w:sz="0" w:space="0" w:color="auto"/>
          </w:divBdr>
        </w:div>
        <w:div w:id="1625162211">
          <w:marLeft w:val="0"/>
          <w:marRight w:val="0"/>
          <w:marTop w:val="0"/>
          <w:marBottom w:val="0"/>
          <w:divBdr>
            <w:top w:val="none" w:sz="0" w:space="0" w:color="auto"/>
            <w:left w:val="none" w:sz="0" w:space="0" w:color="auto"/>
            <w:bottom w:val="none" w:sz="0" w:space="0" w:color="auto"/>
            <w:right w:val="none" w:sz="0" w:space="0" w:color="auto"/>
          </w:divBdr>
        </w:div>
        <w:div w:id="1685471295">
          <w:marLeft w:val="0"/>
          <w:marRight w:val="0"/>
          <w:marTop w:val="0"/>
          <w:marBottom w:val="0"/>
          <w:divBdr>
            <w:top w:val="none" w:sz="0" w:space="0" w:color="auto"/>
            <w:left w:val="none" w:sz="0" w:space="0" w:color="auto"/>
            <w:bottom w:val="none" w:sz="0" w:space="0" w:color="auto"/>
            <w:right w:val="none" w:sz="0" w:space="0" w:color="auto"/>
          </w:divBdr>
        </w:div>
        <w:div w:id="1788354952">
          <w:marLeft w:val="0"/>
          <w:marRight w:val="0"/>
          <w:marTop w:val="0"/>
          <w:marBottom w:val="0"/>
          <w:divBdr>
            <w:top w:val="none" w:sz="0" w:space="0" w:color="auto"/>
            <w:left w:val="none" w:sz="0" w:space="0" w:color="auto"/>
            <w:bottom w:val="none" w:sz="0" w:space="0" w:color="auto"/>
            <w:right w:val="none" w:sz="0" w:space="0" w:color="auto"/>
          </w:divBdr>
        </w:div>
        <w:div w:id="1803882677">
          <w:marLeft w:val="0"/>
          <w:marRight w:val="0"/>
          <w:marTop w:val="0"/>
          <w:marBottom w:val="0"/>
          <w:divBdr>
            <w:top w:val="none" w:sz="0" w:space="0" w:color="auto"/>
            <w:left w:val="none" w:sz="0" w:space="0" w:color="auto"/>
            <w:bottom w:val="none" w:sz="0" w:space="0" w:color="auto"/>
            <w:right w:val="none" w:sz="0" w:space="0" w:color="auto"/>
          </w:divBdr>
        </w:div>
        <w:div w:id="1805344486">
          <w:marLeft w:val="0"/>
          <w:marRight w:val="0"/>
          <w:marTop w:val="0"/>
          <w:marBottom w:val="0"/>
          <w:divBdr>
            <w:top w:val="none" w:sz="0" w:space="0" w:color="auto"/>
            <w:left w:val="none" w:sz="0" w:space="0" w:color="auto"/>
            <w:bottom w:val="none" w:sz="0" w:space="0" w:color="auto"/>
            <w:right w:val="none" w:sz="0" w:space="0" w:color="auto"/>
          </w:divBdr>
        </w:div>
        <w:div w:id="1853571684">
          <w:marLeft w:val="0"/>
          <w:marRight w:val="0"/>
          <w:marTop w:val="0"/>
          <w:marBottom w:val="0"/>
          <w:divBdr>
            <w:top w:val="none" w:sz="0" w:space="0" w:color="auto"/>
            <w:left w:val="none" w:sz="0" w:space="0" w:color="auto"/>
            <w:bottom w:val="none" w:sz="0" w:space="0" w:color="auto"/>
            <w:right w:val="none" w:sz="0" w:space="0" w:color="auto"/>
          </w:divBdr>
        </w:div>
        <w:div w:id="1926261638">
          <w:marLeft w:val="0"/>
          <w:marRight w:val="0"/>
          <w:marTop w:val="0"/>
          <w:marBottom w:val="0"/>
          <w:divBdr>
            <w:top w:val="none" w:sz="0" w:space="0" w:color="auto"/>
            <w:left w:val="none" w:sz="0" w:space="0" w:color="auto"/>
            <w:bottom w:val="none" w:sz="0" w:space="0" w:color="auto"/>
            <w:right w:val="none" w:sz="0" w:space="0" w:color="auto"/>
          </w:divBdr>
        </w:div>
        <w:div w:id="2003924870">
          <w:marLeft w:val="0"/>
          <w:marRight w:val="0"/>
          <w:marTop w:val="0"/>
          <w:marBottom w:val="0"/>
          <w:divBdr>
            <w:top w:val="none" w:sz="0" w:space="0" w:color="auto"/>
            <w:left w:val="none" w:sz="0" w:space="0" w:color="auto"/>
            <w:bottom w:val="none" w:sz="0" w:space="0" w:color="auto"/>
            <w:right w:val="none" w:sz="0" w:space="0" w:color="auto"/>
          </w:divBdr>
        </w:div>
        <w:div w:id="2010253118">
          <w:marLeft w:val="0"/>
          <w:marRight w:val="0"/>
          <w:marTop w:val="0"/>
          <w:marBottom w:val="0"/>
          <w:divBdr>
            <w:top w:val="none" w:sz="0" w:space="0" w:color="auto"/>
            <w:left w:val="none" w:sz="0" w:space="0" w:color="auto"/>
            <w:bottom w:val="none" w:sz="0" w:space="0" w:color="auto"/>
            <w:right w:val="none" w:sz="0" w:space="0" w:color="auto"/>
          </w:divBdr>
        </w:div>
        <w:div w:id="2122918272">
          <w:marLeft w:val="0"/>
          <w:marRight w:val="0"/>
          <w:marTop w:val="0"/>
          <w:marBottom w:val="0"/>
          <w:divBdr>
            <w:top w:val="none" w:sz="0" w:space="0" w:color="auto"/>
            <w:left w:val="none" w:sz="0" w:space="0" w:color="auto"/>
            <w:bottom w:val="none" w:sz="0" w:space="0" w:color="auto"/>
            <w:right w:val="none" w:sz="0" w:space="0" w:color="auto"/>
          </w:divBdr>
        </w:div>
      </w:divsChild>
    </w:div>
    <w:div w:id="1123888192">
      <w:bodyDiv w:val="1"/>
      <w:marLeft w:val="0"/>
      <w:marRight w:val="0"/>
      <w:marTop w:val="0"/>
      <w:marBottom w:val="0"/>
      <w:divBdr>
        <w:top w:val="none" w:sz="0" w:space="0" w:color="auto"/>
        <w:left w:val="none" w:sz="0" w:space="0" w:color="auto"/>
        <w:bottom w:val="none" w:sz="0" w:space="0" w:color="auto"/>
        <w:right w:val="none" w:sz="0" w:space="0" w:color="auto"/>
      </w:divBdr>
      <w:divsChild>
        <w:div w:id="16858920">
          <w:marLeft w:val="0"/>
          <w:marRight w:val="0"/>
          <w:marTop w:val="0"/>
          <w:marBottom w:val="0"/>
          <w:divBdr>
            <w:top w:val="none" w:sz="0" w:space="0" w:color="auto"/>
            <w:left w:val="none" w:sz="0" w:space="0" w:color="auto"/>
            <w:bottom w:val="none" w:sz="0" w:space="0" w:color="auto"/>
            <w:right w:val="none" w:sz="0" w:space="0" w:color="auto"/>
          </w:divBdr>
        </w:div>
        <w:div w:id="21052420">
          <w:marLeft w:val="0"/>
          <w:marRight w:val="0"/>
          <w:marTop w:val="0"/>
          <w:marBottom w:val="0"/>
          <w:divBdr>
            <w:top w:val="none" w:sz="0" w:space="0" w:color="auto"/>
            <w:left w:val="none" w:sz="0" w:space="0" w:color="auto"/>
            <w:bottom w:val="none" w:sz="0" w:space="0" w:color="auto"/>
            <w:right w:val="none" w:sz="0" w:space="0" w:color="auto"/>
          </w:divBdr>
        </w:div>
        <w:div w:id="43527311">
          <w:marLeft w:val="0"/>
          <w:marRight w:val="0"/>
          <w:marTop w:val="0"/>
          <w:marBottom w:val="0"/>
          <w:divBdr>
            <w:top w:val="none" w:sz="0" w:space="0" w:color="auto"/>
            <w:left w:val="none" w:sz="0" w:space="0" w:color="auto"/>
            <w:bottom w:val="none" w:sz="0" w:space="0" w:color="auto"/>
            <w:right w:val="none" w:sz="0" w:space="0" w:color="auto"/>
          </w:divBdr>
        </w:div>
        <w:div w:id="68239087">
          <w:marLeft w:val="0"/>
          <w:marRight w:val="0"/>
          <w:marTop w:val="0"/>
          <w:marBottom w:val="0"/>
          <w:divBdr>
            <w:top w:val="none" w:sz="0" w:space="0" w:color="auto"/>
            <w:left w:val="none" w:sz="0" w:space="0" w:color="auto"/>
            <w:bottom w:val="none" w:sz="0" w:space="0" w:color="auto"/>
            <w:right w:val="none" w:sz="0" w:space="0" w:color="auto"/>
          </w:divBdr>
        </w:div>
        <w:div w:id="76943102">
          <w:marLeft w:val="0"/>
          <w:marRight w:val="0"/>
          <w:marTop w:val="0"/>
          <w:marBottom w:val="0"/>
          <w:divBdr>
            <w:top w:val="none" w:sz="0" w:space="0" w:color="auto"/>
            <w:left w:val="none" w:sz="0" w:space="0" w:color="auto"/>
            <w:bottom w:val="none" w:sz="0" w:space="0" w:color="auto"/>
            <w:right w:val="none" w:sz="0" w:space="0" w:color="auto"/>
          </w:divBdr>
        </w:div>
        <w:div w:id="95248337">
          <w:marLeft w:val="0"/>
          <w:marRight w:val="0"/>
          <w:marTop w:val="0"/>
          <w:marBottom w:val="0"/>
          <w:divBdr>
            <w:top w:val="none" w:sz="0" w:space="0" w:color="auto"/>
            <w:left w:val="none" w:sz="0" w:space="0" w:color="auto"/>
            <w:bottom w:val="none" w:sz="0" w:space="0" w:color="auto"/>
            <w:right w:val="none" w:sz="0" w:space="0" w:color="auto"/>
          </w:divBdr>
        </w:div>
        <w:div w:id="108940011">
          <w:marLeft w:val="0"/>
          <w:marRight w:val="0"/>
          <w:marTop w:val="0"/>
          <w:marBottom w:val="0"/>
          <w:divBdr>
            <w:top w:val="none" w:sz="0" w:space="0" w:color="auto"/>
            <w:left w:val="none" w:sz="0" w:space="0" w:color="auto"/>
            <w:bottom w:val="none" w:sz="0" w:space="0" w:color="auto"/>
            <w:right w:val="none" w:sz="0" w:space="0" w:color="auto"/>
          </w:divBdr>
        </w:div>
        <w:div w:id="111019997">
          <w:marLeft w:val="0"/>
          <w:marRight w:val="0"/>
          <w:marTop w:val="0"/>
          <w:marBottom w:val="0"/>
          <w:divBdr>
            <w:top w:val="none" w:sz="0" w:space="0" w:color="auto"/>
            <w:left w:val="none" w:sz="0" w:space="0" w:color="auto"/>
            <w:bottom w:val="none" w:sz="0" w:space="0" w:color="auto"/>
            <w:right w:val="none" w:sz="0" w:space="0" w:color="auto"/>
          </w:divBdr>
        </w:div>
        <w:div w:id="123734894">
          <w:marLeft w:val="0"/>
          <w:marRight w:val="0"/>
          <w:marTop w:val="0"/>
          <w:marBottom w:val="0"/>
          <w:divBdr>
            <w:top w:val="none" w:sz="0" w:space="0" w:color="auto"/>
            <w:left w:val="none" w:sz="0" w:space="0" w:color="auto"/>
            <w:bottom w:val="none" w:sz="0" w:space="0" w:color="auto"/>
            <w:right w:val="none" w:sz="0" w:space="0" w:color="auto"/>
          </w:divBdr>
        </w:div>
        <w:div w:id="127868316">
          <w:marLeft w:val="0"/>
          <w:marRight w:val="0"/>
          <w:marTop w:val="0"/>
          <w:marBottom w:val="0"/>
          <w:divBdr>
            <w:top w:val="none" w:sz="0" w:space="0" w:color="auto"/>
            <w:left w:val="none" w:sz="0" w:space="0" w:color="auto"/>
            <w:bottom w:val="none" w:sz="0" w:space="0" w:color="auto"/>
            <w:right w:val="none" w:sz="0" w:space="0" w:color="auto"/>
          </w:divBdr>
        </w:div>
        <w:div w:id="149559275">
          <w:marLeft w:val="0"/>
          <w:marRight w:val="0"/>
          <w:marTop w:val="0"/>
          <w:marBottom w:val="0"/>
          <w:divBdr>
            <w:top w:val="none" w:sz="0" w:space="0" w:color="auto"/>
            <w:left w:val="none" w:sz="0" w:space="0" w:color="auto"/>
            <w:bottom w:val="none" w:sz="0" w:space="0" w:color="auto"/>
            <w:right w:val="none" w:sz="0" w:space="0" w:color="auto"/>
          </w:divBdr>
        </w:div>
        <w:div w:id="159783790">
          <w:marLeft w:val="0"/>
          <w:marRight w:val="0"/>
          <w:marTop w:val="0"/>
          <w:marBottom w:val="0"/>
          <w:divBdr>
            <w:top w:val="none" w:sz="0" w:space="0" w:color="auto"/>
            <w:left w:val="none" w:sz="0" w:space="0" w:color="auto"/>
            <w:bottom w:val="none" w:sz="0" w:space="0" w:color="auto"/>
            <w:right w:val="none" w:sz="0" w:space="0" w:color="auto"/>
          </w:divBdr>
        </w:div>
        <w:div w:id="182869091">
          <w:marLeft w:val="0"/>
          <w:marRight w:val="0"/>
          <w:marTop w:val="0"/>
          <w:marBottom w:val="0"/>
          <w:divBdr>
            <w:top w:val="none" w:sz="0" w:space="0" w:color="auto"/>
            <w:left w:val="none" w:sz="0" w:space="0" w:color="auto"/>
            <w:bottom w:val="none" w:sz="0" w:space="0" w:color="auto"/>
            <w:right w:val="none" w:sz="0" w:space="0" w:color="auto"/>
          </w:divBdr>
        </w:div>
        <w:div w:id="201329825">
          <w:marLeft w:val="0"/>
          <w:marRight w:val="0"/>
          <w:marTop w:val="0"/>
          <w:marBottom w:val="0"/>
          <w:divBdr>
            <w:top w:val="none" w:sz="0" w:space="0" w:color="auto"/>
            <w:left w:val="none" w:sz="0" w:space="0" w:color="auto"/>
            <w:bottom w:val="none" w:sz="0" w:space="0" w:color="auto"/>
            <w:right w:val="none" w:sz="0" w:space="0" w:color="auto"/>
          </w:divBdr>
        </w:div>
        <w:div w:id="241834467">
          <w:marLeft w:val="0"/>
          <w:marRight w:val="0"/>
          <w:marTop w:val="0"/>
          <w:marBottom w:val="0"/>
          <w:divBdr>
            <w:top w:val="none" w:sz="0" w:space="0" w:color="auto"/>
            <w:left w:val="none" w:sz="0" w:space="0" w:color="auto"/>
            <w:bottom w:val="none" w:sz="0" w:space="0" w:color="auto"/>
            <w:right w:val="none" w:sz="0" w:space="0" w:color="auto"/>
          </w:divBdr>
        </w:div>
        <w:div w:id="249584504">
          <w:marLeft w:val="0"/>
          <w:marRight w:val="0"/>
          <w:marTop w:val="0"/>
          <w:marBottom w:val="0"/>
          <w:divBdr>
            <w:top w:val="none" w:sz="0" w:space="0" w:color="auto"/>
            <w:left w:val="none" w:sz="0" w:space="0" w:color="auto"/>
            <w:bottom w:val="none" w:sz="0" w:space="0" w:color="auto"/>
            <w:right w:val="none" w:sz="0" w:space="0" w:color="auto"/>
          </w:divBdr>
        </w:div>
        <w:div w:id="282465560">
          <w:marLeft w:val="0"/>
          <w:marRight w:val="0"/>
          <w:marTop w:val="0"/>
          <w:marBottom w:val="0"/>
          <w:divBdr>
            <w:top w:val="none" w:sz="0" w:space="0" w:color="auto"/>
            <w:left w:val="none" w:sz="0" w:space="0" w:color="auto"/>
            <w:bottom w:val="none" w:sz="0" w:space="0" w:color="auto"/>
            <w:right w:val="none" w:sz="0" w:space="0" w:color="auto"/>
          </w:divBdr>
        </w:div>
        <w:div w:id="316499151">
          <w:marLeft w:val="0"/>
          <w:marRight w:val="0"/>
          <w:marTop w:val="0"/>
          <w:marBottom w:val="0"/>
          <w:divBdr>
            <w:top w:val="none" w:sz="0" w:space="0" w:color="auto"/>
            <w:left w:val="none" w:sz="0" w:space="0" w:color="auto"/>
            <w:bottom w:val="none" w:sz="0" w:space="0" w:color="auto"/>
            <w:right w:val="none" w:sz="0" w:space="0" w:color="auto"/>
          </w:divBdr>
        </w:div>
        <w:div w:id="380521669">
          <w:marLeft w:val="0"/>
          <w:marRight w:val="0"/>
          <w:marTop w:val="0"/>
          <w:marBottom w:val="0"/>
          <w:divBdr>
            <w:top w:val="none" w:sz="0" w:space="0" w:color="auto"/>
            <w:left w:val="none" w:sz="0" w:space="0" w:color="auto"/>
            <w:bottom w:val="none" w:sz="0" w:space="0" w:color="auto"/>
            <w:right w:val="none" w:sz="0" w:space="0" w:color="auto"/>
          </w:divBdr>
        </w:div>
        <w:div w:id="384839690">
          <w:marLeft w:val="0"/>
          <w:marRight w:val="0"/>
          <w:marTop w:val="0"/>
          <w:marBottom w:val="0"/>
          <w:divBdr>
            <w:top w:val="none" w:sz="0" w:space="0" w:color="auto"/>
            <w:left w:val="none" w:sz="0" w:space="0" w:color="auto"/>
            <w:bottom w:val="none" w:sz="0" w:space="0" w:color="auto"/>
            <w:right w:val="none" w:sz="0" w:space="0" w:color="auto"/>
          </w:divBdr>
        </w:div>
        <w:div w:id="389764367">
          <w:marLeft w:val="0"/>
          <w:marRight w:val="0"/>
          <w:marTop w:val="0"/>
          <w:marBottom w:val="0"/>
          <w:divBdr>
            <w:top w:val="none" w:sz="0" w:space="0" w:color="auto"/>
            <w:left w:val="none" w:sz="0" w:space="0" w:color="auto"/>
            <w:bottom w:val="none" w:sz="0" w:space="0" w:color="auto"/>
            <w:right w:val="none" w:sz="0" w:space="0" w:color="auto"/>
          </w:divBdr>
        </w:div>
        <w:div w:id="403065467">
          <w:marLeft w:val="0"/>
          <w:marRight w:val="0"/>
          <w:marTop w:val="0"/>
          <w:marBottom w:val="0"/>
          <w:divBdr>
            <w:top w:val="none" w:sz="0" w:space="0" w:color="auto"/>
            <w:left w:val="none" w:sz="0" w:space="0" w:color="auto"/>
            <w:bottom w:val="none" w:sz="0" w:space="0" w:color="auto"/>
            <w:right w:val="none" w:sz="0" w:space="0" w:color="auto"/>
          </w:divBdr>
        </w:div>
        <w:div w:id="409352588">
          <w:marLeft w:val="0"/>
          <w:marRight w:val="0"/>
          <w:marTop w:val="0"/>
          <w:marBottom w:val="0"/>
          <w:divBdr>
            <w:top w:val="none" w:sz="0" w:space="0" w:color="auto"/>
            <w:left w:val="none" w:sz="0" w:space="0" w:color="auto"/>
            <w:bottom w:val="none" w:sz="0" w:space="0" w:color="auto"/>
            <w:right w:val="none" w:sz="0" w:space="0" w:color="auto"/>
          </w:divBdr>
        </w:div>
        <w:div w:id="514930233">
          <w:marLeft w:val="0"/>
          <w:marRight w:val="0"/>
          <w:marTop w:val="0"/>
          <w:marBottom w:val="0"/>
          <w:divBdr>
            <w:top w:val="none" w:sz="0" w:space="0" w:color="auto"/>
            <w:left w:val="none" w:sz="0" w:space="0" w:color="auto"/>
            <w:bottom w:val="none" w:sz="0" w:space="0" w:color="auto"/>
            <w:right w:val="none" w:sz="0" w:space="0" w:color="auto"/>
          </w:divBdr>
        </w:div>
        <w:div w:id="517432852">
          <w:marLeft w:val="0"/>
          <w:marRight w:val="0"/>
          <w:marTop w:val="0"/>
          <w:marBottom w:val="0"/>
          <w:divBdr>
            <w:top w:val="none" w:sz="0" w:space="0" w:color="auto"/>
            <w:left w:val="none" w:sz="0" w:space="0" w:color="auto"/>
            <w:bottom w:val="none" w:sz="0" w:space="0" w:color="auto"/>
            <w:right w:val="none" w:sz="0" w:space="0" w:color="auto"/>
          </w:divBdr>
        </w:div>
        <w:div w:id="525368914">
          <w:marLeft w:val="0"/>
          <w:marRight w:val="0"/>
          <w:marTop w:val="0"/>
          <w:marBottom w:val="0"/>
          <w:divBdr>
            <w:top w:val="none" w:sz="0" w:space="0" w:color="auto"/>
            <w:left w:val="none" w:sz="0" w:space="0" w:color="auto"/>
            <w:bottom w:val="none" w:sz="0" w:space="0" w:color="auto"/>
            <w:right w:val="none" w:sz="0" w:space="0" w:color="auto"/>
          </w:divBdr>
        </w:div>
        <w:div w:id="563108690">
          <w:marLeft w:val="0"/>
          <w:marRight w:val="0"/>
          <w:marTop w:val="0"/>
          <w:marBottom w:val="0"/>
          <w:divBdr>
            <w:top w:val="none" w:sz="0" w:space="0" w:color="auto"/>
            <w:left w:val="none" w:sz="0" w:space="0" w:color="auto"/>
            <w:bottom w:val="none" w:sz="0" w:space="0" w:color="auto"/>
            <w:right w:val="none" w:sz="0" w:space="0" w:color="auto"/>
          </w:divBdr>
        </w:div>
        <w:div w:id="564533958">
          <w:marLeft w:val="0"/>
          <w:marRight w:val="0"/>
          <w:marTop w:val="0"/>
          <w:marBottom w:val="0"/>
          <w:divBdr>
            <w:top w:val="none" w:sz="0" w:space="0" w:color="auto"/>
            <w:left w:val="none" w:sz="0" w:space="0" w:color="auto"/>
            <w:bottom w:val="none" w:sz="0" w:space="0" w:color="auto"/>
            <w:right w:val="none" w:sz="0" w:space="0" w:color="auto"/>
          </w:divBdr>
        </w:div>
        <w:div w:id="577908987">
          <w:marLeft w:val="0"/>
          <w:marRight w:val="0"/>
          <w:marTop w:val="0"/>
          <w:marBottom w:val="0"/>
          <w:divBdr>
            <w:top w:val="none" w:sz="0" w:space="0" w:color="auto"/>
            <w:left w:val="none" w:sz="0" w:space="0" w:color="auto"/>
            <w:bottom w:val="none" w:sz="0" w:space="0" w:color="auto"/>
            <w:right w:val="none" w:sz="0" w:space="0" w:color="auto"/>
          </w:divBdr>
        </w:div>
        <w:div w:id="591279528">
          <w:marLeft w:val="0"/>
          <w:marRight w:val="0"/>
          <w:marTop w:val="0"/>
          <w:marBottom w:val="0"/>
          <w:divBdr>
            <w:top w:val="none" w:sz="0" w:space="0" w:color="auto"/>
            <w:left w:val="none" w:sz="0" w:space="0" w:color="auto"/>
            <w:bottom w:val="none" w:sz="0" w:space="0" w:color="auto"/>
            <w:right w:val="none" w:sz="0" w:space="0" w:color="auto"/>
          </w:divBdr>
          <w:divsChild>
            <w:div w:id="141702018">
              <w:marLeft w:val="-75"/>
              <w:marRight w:val="0"/>
              <w:marTop w:val="30"/>
              <w:marBottom w:val="30"/>
              <w:divBdr>
                <w:top w:val="none" w:sz="0" w:space="0" w:color="auto"/>
                <w:left w:val="none" w:sz="0" w:space="0" w:color="auto"/>
                <w:bottom w:val="none" w:sz="0" w:space="0" w:color="auto"/>
                <w:right w:val="none" w:sz="0" w:space="0" w:color="auto"/>
              </w:divBdr>
              <w:divsChild>
                <w:div w:id="933902321">
                  <w:marLeft w:val="0"/>
                  <w:marRight w:val="0"/>
                  <w:marTop w:val="0"/>
                  <w:marBottom w:val="0"/>
                  <w:divBdr>
                    <w:top w:val="none" w:sz="0" w:space="0" w:color="auto"/>
                    <w:left w:val="none" w:sz="0" w:space="0" w:color="auto"/>
                    <w:bottom w:val="none" w:sz="0" w:space="0" w:color="auto"/>
                    <w:right w:val="none" w:sz="0" w:space="0" w:color="auto"/>
                  </w:divBdr>
                  <w:divsChild>
                    <w:div w:id="2091926688">
                      <w:marLeft w:val="0"/>
                      <w:marRight w:val="0"/>
                      <w:marTop w:val="0"/>
                      <w:marBottom w:val="0"/>
                      <w:divBdr>
                        <w:top w:val="none" w:sz="0" w:space="0" w:color="auto"/>
                        <w:left w:val="none" w:sz="0" w:space="0" w:color="auto"/>
                        <w:bottom w:val="none" w:sz="0" w:space="0" w:color="auto"/>
                        <w:right w:val="none" w:sz="0" w:space="0" w:color="auto"/>
                      </w:divBdr>
                    </w:div>
                  </w:divsChild>
                </w:div>
                <w:div w:id="1913931671">
                  <w:marLeft w:val="0"/>
                  <w:marRight w:val="0"/>
                  <w:marTop w:val="0"/>
                  <w:marBottom w:val="0"/>
                  <w:divBdr>
                    <w:top w:val="none" w:sz="0" w:space="0" w:color="auto"/>
                    <w:left w:val="none" w:sz="0" w:space="0" w:color="auto"/>
                    <w:bottom w:val="none" w:sz="0" w:space="0" w:color="auto"/>
                    <w:right w:val="none" w:sz="0" w:space="0" w:color="auto"/>
                  </w:divBdr>
                  <w:divsChild>
                    <w:div w:id="1784373952">
                      <w:marLeft w:val="0"/>
                      <w:marRight w:val="0"/>
                      <w:marTop w:val="0"/>
                      <w:marBottom w:val="0"/>
                      <w:divBdr>
                        <w:top w:val="none" w:sz="0" w:space="0" w:color="auto"/>
                        <w:left w:val="none" w:sz="0" w:space="0" w:color="auto"/>
                        <w:bottom w:val="none" w:sz="0" w:space="0" w:color="auto"/>
                        <w:right w:val="none" w:sz="0" w:space="0" w:color="auto"/>
                      </w:divBdr>
                    </w:div>
                  </w:divsChild>
                </w:div>
                <w:div w:id="1951162443">
                  <w:marLeft w:val="0"/>
                  <w:marRight w:val="0"/>
                  <w:marTop w:val="0"/>
                  <w:marBottom w:val="0"/>
                  <w:divBdr>
                    <w:top w:val="none" w:sz="0" w:space="0" w:color="auto"/>
                    <w:left w:val="none" w:sz="0" w:space="0" w:color="auto"/>
                    <w:bottom w:val="none" w:sz="0" w:space="0" w:color="auto"/>
                    <w:right w:val="none" w:sz="0" w:space="0" w:color="auto"/>
                  </w:divBdr>
                  <w:divsChild>
                    <w:div w:id="642664539">
                      <w:marLeft w:val="0"/>
                      <w:marRight w:val="0"/>
                      <w:marTop w:val="0"/>
                      <w:marBottom w:val="0"/>
                      <w:divBdr>
                        <w:top w:val="none" w:sz="0" w:space="0" w:color="auto"/>
                        <w:left w:val="none" w:sz="0" w:space="0" w:color="auto"/>
                        <w:bottom w:val="none" w:sz="0" w:space="0" w:color="auto"/>
                        <w:right w:val="none" w:sz="0" w:space="0" w:color="auto"/>
                      </w:divBdr>
                    </w:div>
                    <w:div w:id="1442798619">
                      <w:marLeft w:val="0"/>
                      <w:marRight w:val="0"/>
                      <w:marTop w:val="0"/>
                      <w:marBottom w:val="0"/>
                      <w:divBdr>
                        <w:top w:val="none" w:sz="0" w:space="0" w:color="auto"/>
                        <w:left w:val="none" w:sz="0" w:space="0" w:color="auto"/>
                        <w:bottom w:val="none" w:sz="0" w:space="0" w:color="auto"/>
                        <w:right w:val="none" w:sz="0" w:space="0" w:color="auto"/>
                      </w:divBdr>
                    </w:div>
                  </w:divsChild>
                </w:div>
                <w:div w:id="2010448304">
                  <w:marLeft w:val="0"/>
                  <w:marRight w:val="0"/>
                  <w:marTop w:val="0"/>
                  <w:marBottom w:val="0"/>
                  <w:divBdr>
                    <w:top w:val="none" w:sz="0" w:space="0" w:color="auto"/>
                    <w:left w:val="none" w:sz="0" w:space="0" w:color="auto"/>
                    <w:bottom w:val="none" w:sz="0" w:space="0" w:color="auto"/>
                    <w:right w:val="none" w:sz="0" w:space="0" w:color="auto"/>
                  </w:divBdr>
                  <w:divsChild>
                    <w:div w:id="50813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68939">
          <w:marLeft w:val="0"/>
          <w:marRight w:val="0"/>
          <w:marTop w:val="0"/>
          <w:marBottom w:val="0"/>
          <w:divBdr>
            <w:top w:val="none" w:sz="0" w:space="0" w:color="auto"/>
            <w:left w:val="none" w:sz="0" w:space="0" w:color="auto"/>
            <w:bottom w:val="none" w:sz="0" w:space="0" w:color="auto"/>
            <w:right w:val="none" w:sz="0" w:space="0" w:color="auto"/>
          </w:divBdr>
        </w:div>
        <w:div w:id="600139399">
          <w:marLeft w:val="0"/>
          <w:marRight w:val="0"/>
          <w:marTop w:val="0"/>
          <w:marBottom w:val="0"/>
          <w:divBdr>
            <w:top w:val="none" w:sz="0" w:space="0" w:color="auto"/>
            <w:left w:val="none" w:sz="0" w:space="0" w:color="auto"/>
            <w:bottom w:val="none" w:sz="0" w:space="0" w:color="auto"/>
            <w:right w:val="none" w:sz="0" w:space="0" w:color="auto"/>
          </w:divBdr>
        </w:div>
        <w:div w:id="612520233">
          <w:marLeft w:val="0"/>
          <w:marRight w:val="0"/>
          <w:marTop w:val="0"/>
          <w:marBottom w:val="0"/>
          <w:divBdr>
            <w:top w:val="none" w:sz="0" w:space="0" w:color="auto"/>
            <w:left w:val="none" w:sz="0" w:space="0" w:color="auto"/>
            <w:bottom w:val="none" w:sz="0" w:space="0" w:color="auto"/>
            <w:right w:val="none" w:sz="0" w:space="0" w:color="auto"/>
          </w:divBdr>
        </w:div>
        <w:div w:id="627079856">
          <w:marLeft w:val="0"/>
          <w:marRight w:val="0"/>
          <w:marTop w:val="0"/>
          <w:marBottom w:val="0"/>
          <w:divBdr>
            <w:top w:val="none" w:sz="0" w:space="0" w:color="auto"/>
            <w:left w:val="none" w:sz="0" w:space="0" w:color="auto"/>
            <w:bottom w:val="none" w:sz="0" w:space="0" w:color="auto"/>
            <w:right w:val="none" w:sz="0" w:space="0" w:color="auto"/>
          </w:divBdr>
        </w:div>
        <w:div w:id="636881045">
          <w:marLeft w:val="0"/>
          <w:marRight w:val="0"/>
          <w:marTop w:val="0"/>
          <w:marBottom w:val="0"/>
          <w:divBdr>
            <w:top w:val="none" w:sz="0" w:space="0" w:color="auto"/>
            <w:left w:val="none" w:sz="0" w:space="0" w:color="auto"/>
            <w:bottom w:val="none" w:sz="0" w:space="0" w:color="auto"/>
            <w:right w:val="none" w:sz="0" w:space="0" w:color="auto"/>
          </w:divBdr>
        </w:div>
        <w:div w:id="654645272">
          <w:marLeft w:val="0"/>
          <w:marRight w:val="0"/>
          <w:marTop w:val="0"/>
          <w:marBottom w:val="0"/>
          <w:divBdr>
            <w:top w:val="none" w:sz="0" w:space="0" w:color="auto"/>
            <w:left w:val="none" w:sz="0" w:space="0" w:color="auto"/>
            <w:bottom w:val="none" w:sz="0" w:space="0" w:color="auto"/>
            <w:right w:val="none" w:sz="0" w:space="0" w:color="auto"/>
          </w:divBdr>
        </w:div>
        <w:div w:id="659358104">
          <w:marLeft w:val="0"/>
          <w:marRight w:val="0"/>
          <w:marTop w:val="0"/>
          <w:marBottom w:val="0"/>
          <w:divBdr>
            <w:top w:val="none" w:sz="0" w:space="0" w:color="auto"/>
            <w:left w:val="none" w:sz="0" w:space="0" w:color="auto"/>
            <w:bottom w:val="none" w:sz="0" w:space="0" w:color="auto"/>
            <w:right w:val="none" w:sz="0" w:space="0" w:color="auto"/>
          </w:divBdr>
        </w:div>
        <w:div w:id="682711246">
          <w:marLeft w:val="0"/>
          <w:marRight w:val="0"/>
          <w:marTop w:val="0"/>
          <w:marBottom w:val="0"/>
          <w:divBdr>
            <w:top w:val="none" w:sz="0" w:space="0" w:color="auto"/>
            <w:left w:val="none" w:sz="0" w:space="0" w:color="auto"/>
            <w:bottom w:val="none" w:sz="0" w:space="0" w:color="auto"/>
            <w:right w:val="none" w:sz="0" w:space="0" w:color="auto"/>
          </w:divBdr>
        </w:div>
        <w:div w:id="688139909">
          <w:marLeft w:val="0"/>
          <w:marRight w:val="0"/>
          <w:marTop w:val="0"/>
          <w:marBottom w:val="0"/>
          <w:divBdr>
            <w:top w:val="none" w:sz="0" w:space="0" w:color="auto"/>
            <w:left w:val="none" w:sz="0" w:space="0" w:color="auto"/>
            <w:bottom w:val="none" w:sz="0" w:space="0" w:color="auto"/>
            <w:right w:val="none" w:sz="0" w:space="0" w:color="auto"/>
          </w:divBdr>
        </w:div>
        <w:div w:id="691345372">
          <w:marLeft w:val="0"/>
          <w:marRight w:val="0"/>
          <w:marTop w:val="0"/>
          <w:marBottom w:val="0"/>
          <w:divBdr>
            <w:top w:val="none" w:sz="0" w:space="0" w:color="auto"/>
            <w:left w:val="none" w:sz="0" w:space="0" w:color="auto"/>
            <w:bottom w:val="none" w:sz="0" w:space="0" w:color="auto"/>
            <w:right w:val="none" w:sz="0" w:space="0" w:color="auto"/>
          </w:divBdr>
        </w:div>
        <w:div w:id="722681118">
          <w:marLeft w:val="0"/>
          <w:marRight w:val="0"/>
          <w:marTop w:val="0"/>
          <w:marBottom w:val="0"/>
          <w:divBdr>
            <w:top w:val="none" w:sz="0" w:space="0" w:color="auto"/>
            <w:left w:val="none" w:sz="0" w:space="0" w:color="auto"/>
            <w:bottom w:val="none" w:sz="0" w:space="0" w:color="auto"/>
            <w:right w:val="none" w:sz="0" w:space="0" w:color="auto"/>
          </w:divBdr>
        </w:div>
        <w:div w:id="728192335">
          <w:marLeft w:val="0"/>
          <w:marRight w:val="0"/>
          <w:marTop w:val="0"/>
          <w:marBottom w:val="0"/>
          <w:divBdr>
            <w:top w:val="none" w:sz="0" w:space="0" w:color="auto"/>
            <w:left w:val="none" w:sz="0" w:space="0" w:color="auto"/>
            <w:bottom w:val="none" w:sz="0" w:space="0" w:color="auto"/>
            <w:right w:val="none" w:sz="0" w:space="0" w:color="auto"/>
          </w:divBdr>
        </w:div>
        <w:div w:id="757753501">
          <w:marLeft w:val="0"/>
          <w:marRight w:val="0"/>
          <w:marTop w:val="0"/>
          <w:marBottom w:val="0"/>
          <w:divBdr>
            <w:top w:val="none" w:sz="0" w:space="0" w:color="auto"/>
            <w:left w:val="none" w:sz="0" w:space="0" w:color="auto"/>
            <w:bottom w:val="none" w:sz="0" w:space="0" w:color="auto"/>
            <w:right w:val="none" w:sz="0" w:space="0" w:color="auto"/>
          </w:divBdr>
        </w:div>
        <w:div w:id="766272775">
          <w:marLeft w:val="0"/>
          <w:marRight w:val="0"/>
          <w:marTop w:val="0"/>
          <w:marBottom w:val="0"/>
          <w:divBdr>
            <w:top w:val="none" w:sz="0" w:space="0" w:color="auto"/>
            <w:left w:val="none" w:sz="0" w:space="0" w:color="auto"/>
            <w:bottom w:val="none" w:sz="0" w:space="0" w:color="auto"/>
            <w:right w:val="none" w:sz="0" w:space="0" w:color="auto"/>
          </w:divBdr>
        </w:div>
        <w:div w:id="774255427">
          <w:marLeft w:val="0"/>
          <w:marRight w:val="0"/>
          <w:marTop w:val="0"/>
          <w:marBottom w:val="0"/>
          <w:divBdr>
            <w:top w:val="none" w:sz="0" w:space="0" w:color="auto"/>
            <w:left w:val="none" w:sz="0" w:space="0" w:color="auto"/>
            <w:bottom w:val="none" w:sz="0" w:space="0" w:color="auto"/>
            <w:right w:val="none" w:sz="0" w:space="0" w:color="auto"/>
          </w:divBdr>
        </w:div>
        <w:div w:id="784350166">
          <w:marLeft w:val="0"/>
          <w:marRight w:val="0"/>
          <w:marTop w:val="0"/>
          <w:marBottom w:val="0"/>
          <w:divBdr>
            <w:top w:val="none" w:sz="0" w:space="0" w:color="auto"/>
            <w:left w:val="none" w:sz="0" w:space="0" w:color="auto"/>
            <w:bottom w:val="none" w:sz="0" w:space="0" w:color="auto"/>
            <w:right w:val="none" w:sz="0" w:space="0" w:color="auto"/>
          </w:divBdr>
        </w:div>
        <w:div w:id="788010614">
          <w:marLeft w:val="0"/>
          <w:marRight w:val="0"/>
          <w:marTop w:val="0"/>
          <w:marBottom w:val="0"/>
          <w:divBdr>
            <w:top w:val="none" w:sz="0" w:space="0" w:color="auto"/>
            <w:left w:val="none" w:sz="0" w:space="0" w:color="auto"/>
            <w:bottom w:val="none" w:sz="0" w:space="0" w:color="auto"/>
            <w:right w:val="none" w:sz="0" w:space="0" w:color="auto"/>
          </w:divBdr>
        </w:div>
        <w:div w:id="793863699">
          <w:marLeft w:val="0"/>
          <w:marRight w:val="0"/>
          <w:marTop w:val="0"/>
          <w:marBottom w:val="0"/>
          <w:divBdr>
            <w:top w:val="none" w:sz="0" w:space="0" w:color="auto"/>
            <w:left w:val="none" w:sz="0" w:space="0" w:color="auto"/>
            <w:bottom w:val="none" w:sz="0" w:space="0" w:color="auto"/>
            <w:right w:val="none" w:sz="0" w:space="0" w:color="auto"/>
          </w:divBdr>
        </w:div>
        <w:div w:id="815488038">
          <w:marLeft w:val="0"/>
          <w:marRight w:val="0"/>
          <w:marTop w:val="0"/>
          <w:marBottom w:val="0"/>
          <w:divBdr>
            <w:top w:val="none" w:sz="0" w:space="0" w:color="auto"/>
            <w:left w:val="none" w:sz="0" w:space="0" w:color="auto"/>
            <w:bottom w:val="none" w:sz="0" w:space="0" w:color="auto"/>
            <w:right w:val="none" w:sz="0" w:space="0" w:color="auto"/>
          </w:divBdr>
        </w:div>
        <w:div w:id="817956625">
          <w:marLeft w:val="0"/>
          <w:marRight w:val="0"/>
          <w:marTop w:val="0"/>
          <w:marBottom w:val="0"/>
          <w:divBdr>
            <w:top w:val="none" w:sz="0" w:space="0" w:color="auto"/>
            <w:left w:val="none" w:sz="0" w:space="0" w:color="auto"/>
            <w:bottom w:val="none" w:sz="0" w:space="0" w:color="auto"/>
            <w:right w:val="none" w:sz="0" w:space="0" w:color="auto"/>
          </w:divBdr>
        </w:div>
        <w:div w:id="827594577">
          <w:marLeft w:val="0"/>
          <w:marRight w:val="0"/>
          <w:marTop w:val="0"/>
          <w:marBottom w:val="0"/>
          <w:divBdr>
            <w:top w:val="none" w:sz="0" w:space="0" w:color="auto"/>
            <w:left w:val="none" w:sz="0" w:space="0" w:color="auto"/>
            <w:bottom w:val="none" w:sz="0" w:space="0" w:color="auto"/>
            <w:right w:val="none" w:sz="0" w:space="0" w:color="auto"/>
          </w:divBdr>
        </w:div>
        <w:div w:id="848759493">
          <w:marLeft w:val="0"/>
          <w:marRight w:val="0"/>
          <w:marTop w:val="0"/>
          <w:marBottom w:val="0"/>
          <w:divBdr>
            <w:top w:val="none" w:sz="0" w:space="0" w:color="auto"/>
            <w:left w:val="none" w:sz="0" w:space="0" w:color="auto"/>
            <w:bottom w:val="none" w:sz="0" w:space="0" w:color="auto"/>
            <w:right w:val="none" w:sz="0" w:space="0" w:color="auto"/>
          </w:divBdr>
        </w:div>
        <w:div w:id="892078793">
          <w:marLeft w:val="0"/>
          <w:marRight w:val="0"/>
          <w:marTop w:val="0"/>
          <w:marBottom w:val="0"/>
          <w:divBdr>
            <w:top w:val="none" w:sz="0" w:space="0" w:color="auto"/>
            <w:left w:val="none" w:sz="0" w:space="0" w:color="auto"/>
            <w:bottom w:val="none" w:sz="0" w:space="0" w:color="auto"/>
            <w:right w:val="none" w:sz="0" w:space="0" w:color="auto"/>
          </w:divBdr>
        </w:div>
        <w:div w:id="895093300">
          <w:marLeft w:val="0"/>
          <w:marRight w:val="0"/>
          <w:marTop w:val="0"/>
          <w:marBottom w:val="0"/>
          <w:divBdr>
            <w:top w:val="none" w:sz="0" w:space="0" w:color="auto"/>
            <w:left w:val="none" w:sz="0" w:space="0" w:color="auto"/>
            <w:bottom w:val="none" w:sz="0" w:space="0" w:color="auto"/>
            <w:right w:val="none" w:sz="0" w:space="0" w:color="auto"/>
          </w:divBdr>
          <w:divsChild>
            <w:div w:id="697706673">
              <w:marLeft w:val="-75"/>
              <w:marRight w:val="0"/>
              <w:marTop w:val="30"/>
              <w:marBottom w:val="30"/>
              <w:divBdr>
                <w:top w:val="none" w:sz="0" w:space="0" w:color="auto"/>
                <w:left w:val="none" w:sz="0" w:space="0" w:color="auto"/>
                <w:bottom w:val="none" w:sz="0" w:space="0" w:color="auto"/>
                <w:right w:val="none" w:sz="0" w:space="0" w:color="auto"/>
              </w:divBdr>
              <w:divsChild>
                <w:div w:id="46418200">
                  <w:marLeft w:val="0"/>
                  <w:marRight w:val="0"/>
                  <w:marTop w:val="0"/>
                  <w:marBottom w:val="0"/>
                  <w:divBdr>
                    <w:top w:val="none" w:sz="0" w:space="0" w:color="auto"/>
                    <w:left w:val="none" w:sz="0" w:space="0" w:color="auto"/>
                    <w:bottom w:val="none" w:sz="0" w:space="0" w:color="auto"/>
                    <w:right w:val="none" w:sz="0" w:space="0" w:color="auto"/>
                  </w:divBdr>
                  <w:divsChild>
                    <w:div w:id="1044870876">
                      <w:marLeft w:val="0"/>
                      <w:marRight w:val="0"/>
                      <w:marTop w:val="0"/>
                      <w:marBottom w:val="0"/>
                      <w:divBdr>
                        <w:top w:val="none" w:sz="0" w:space="0" w:color="auto"/>
                        <w:left w:val="none" w:sz="0" w:space="0" w:color="auto"/>
                        <w:bottom w:val="none" w:sz="0" w:space="0" w:color="auto"/>
                        <w:right w:val="none" w:sz="0" w:space="0" w:color="auto"/>
                      </w:divBdr>
                    </w:div>
                  </w:divsChild>
                </w:div>
                <w:div w:id="52698358">
                  <w:marLeft w:val="0"/>
                  <w:marRight w:val="0"/>
                  <w:marTop w:val="0"/>
                  <w:marBottom w:val="0"/>
                  <w:divBdr>
                    <w:top w:val="none" w:sz="0" w:space="0" w:color="auto"/>
                    <w:left w:val="none" w:sz="0" w:space="0" w:color="auto"/>
                    <w:bottom w:val="none" w:sz="0" w:space="0" w:color="auto"/>
                    <w:right w:val="none" w:sz="0" w:space="0" w:color="auto"/>
                  </w:divBdr>
                  <w:divsChild>
                    <w:div w:id="1871990853">
                      <w:marLeft w:val="0"/>
                      <w:marRight w:val="0"/>
                      <w:marTop w:val="0"/>
                      <w:marBottom w:val="0"/>
                      <w:divBdr>
                        <w:top w:val="none" w:sz="0" w:space="0" w:color="auto"/>
                        <w:left w:val="none" w:sz="0" w:space="0" w:color="auto"/>
                        <w:bottom w:val="none" w:sz="0" w:space="0" w:color="auto"/>
                        <w:right w:val="none" w:sz="0" w:space="0" w:color="auto"/>
                      </w:divBdr>
                    </w:div>
                  </w:divsChild>
                </w:div>
                <w:div w:id="57897044">
                  <w:marLeft w:val="0"/>
                  <w:marRight w:val="0"/>
                  <w:marTop w:val="0"/>
                  <w:marBottom w:val="0"/>
                  <w:divBdr>
                    <w:top w:val="none" w:sz="0" w:space="0" w:color="auto"/>
                    <w:left w:val="none" w:sz="0" w:space="0" w:color="auto"/>
                    <w:bottom w:val="none" w:sz="0" w:space="0" w:color="auto"/>
                    <w:right w:val="none" w:sz="0" w:space="0" w:color="auto"/>
                  </w:divBdr>
                  <w:divsChild>
                    <w:div w:id="830410826">
                      <w:marLeft w:val="0"/>
                      <w:marRight w:val="0"/>
                      <w:marTop w:val="0"/>
                      <w:marBottom w:val="0"/>
                      <w:divBdr>
                        <w:top w:val="none" w:sz="0" w:space="0" w:color="auto"/>
                        <w:left w:val="none" w:sz="0" w:space="0" w:color="auto"/>
                        <w:bottom w:val="none" w:sz="0" w:space="0" w:color="auto"/>
                        <w:right w:val="none" w:sz="0" w:space="0" w:color="auto"/>
                      </w:divBdr>
                    </w:div>
                  </w:divsChild>
                </w:div>
                <w:div w:id="58594542">
                  <w:marLeft w:val="0"/>
                  <w:marRight w:val="0"/>
                  <w:marTop w:val="0"/>
                  <w:marBottom w:val="0"/>
                  <w:divBdr>
                    <w:top w:val="none" w:sz="0" w:space="0" w:color="auto"/>
                    <w:left w:val="none" w:sz="0" w:space="0" w:color="auto"/>
                    <w:bottom w:val="none" w:sz="0" w:space="0" w:color="auto"/>
                    <w:right w:val="none" w:sz="0" w:space="0" w:color="auto"/>
                  </w:divBdr>
                  <w:divsChild>
                    <w:div w:id="728307767">
                      <w:marLeft w:val="0"/>
                      <w:marRight w:val="0"/>
                      <w:marTop w:val="0"/>
                      <w:marBottom w:val="0"/>
                      <w:divBdr>
                        <w:top w:val="none" w:sz="0" w:space="0" w:color="auto"/>
                        <w:left w:val="none" w:sz="0" w:space="0" w:color="auto"/>
                        <w:bottom w:val="none" w:sz="0" w:space="0" w:color="auto"/>
                        <w:right w:val="none" w:sz="0" w:space="0" w:color="auto"/>
                      </w:divBdr>
                    </w:div>
                  </w:divsChild>
                </w:div>
                <w:div w:id="58675307">
                  <w:marLeft w:val="0"/>
                  <w:marRight w:val="0"/>
                  <w:marTop w:val="0"/>
                  <w:marBottom w:val="0"/>
                  <w:divBdr>
                    <w:top w:val="none" w:sz="0" w:space="0" w:color="auto"/>
                    <w:left w:val="none" w:sz="0" w:space="0" w:color="auto"/>
                    <w:bottom w:val="none" w:sz="0" w:space="0" w:color="auto"/>
                    <w:right w:val="none" w:sz="0" w:space="0" w:color="auto"/>
                  </w:divBdr>
                  <w:divsChild>
                    <w:div w:id="1427657807">
                      <w:marLeft w:val="0"/>
                      <w:marRight w:val="0"/>
                      <w:marTop w:val="0"/>
                      <w:marBottom w:val="0"/>
                      <w:divBdr>
                        <w:top w:val="none" w:sz="0" w:space="0" w:color="auto"/>
                        <w:left w:val="none" w:sz="0" w:space="0" w:color="auto"/>
                        <w:bottom w:val="none" w:sz="0" w:space="0" w:color="auto"/>
                        <w:right w:val="none" w:sz="0" w:space="0" w:color="auto"/>
                      </w:divBdr>
                    </w:div>
                  </w:divsChild>
                </w:div>
                <w:div w:id="70281093">
                  <w:marLeft w:val="0"/>
                  <w:marRight w:val="0"/>
                  <w:marTop w:val="0"/>
                  <w:marBottom w:val="0"/>
                  <w:divBdr>
                    <w:top w:val="none" w:sz="0" w:space="0" w:color="auto"/>
                    <w:left w:val="none" w:sz="0" w:space="0" w:color="auto"/>
                    <w:bottom w:val="none" w:sz="0" w:space="0" w:color="auto"/>
                    <w:right w:val="none" w:sz="0" w:space="0" w:color="auto"/>
                  </w:divBdr>
                  <w:divsChild>
                    <w:div w:id="1831747962">
                      <w:marLeft w:val="0"/>
                      <w:marRight w:val="0"/>
                      <w:marTop w:val="0"/>
                      <w:marBottom w:val="0"/>
                      <w:divBdr>
                        <w:top w:val="none" w:sz="0" w:space="0" w:color="auto"/>
                        <w:left w:val="none" w:sz="0" w:space="0" w:color="auto"/>
                        <w:bottom w:val="none" w:sz="0" w:space="0" w:color="auto"/>
                        <w:right w:val="none" w:sz="0" w:space="0" w:color="auto"/>
                      </w:divBdr>
                    </w:div>
                  </w:divsChild>
                </w:div>
                <w:div w:id="84039954">
                  <w:marLeft w:val="0"/>
                  <w:marRight w:val="0"/>
                  <w:marTop w:val="0"/>
                  <w:marBottom w:val="0"/>
                  <w:divBdr>
                    <w:top w:val="none" w:sz="0" w:space="0" w:color="auto"/>
                    <w:left w:val="none" w:sz="0" w:space="0" w:color="auto"/>
                    <w:bottom w:val="none" w:sz="0" w:space="0" w:color="auto"/>
                    <w:right w:val="none" w:sz="0" w:space="0" w:color="auto"/>
                  </w:divBdr>
                  <w:divsChild>
                    <w:div w:id="766777319">
                      <w:marLeft w:val="0"/>
                      <w:marRight w:val="0"/>
                      <w:marTop w:val="0"/>
                      <w:marBottom w:val="0"/>
                      <w:divBdr>
                        <w:top w:val="none" w:sz="0" w:space="0" w:color="auto"/>
                        <w:left w:val="none" w:sz="0" w:space="0" w:color="auto"/>
                        <w:bottom w:val="none" w:sz="0" w:space="0" w:color="auto"/>
                        <w:right w:val="none" w:sz="0" w:space="0" w:color="auto"/>
                      </w:divBdr>
                    </w:div>
                  </w:divsChild>
                </w:div>
                <w:div w:id="99180754">
                  <w:marLeft w:val="0"/>
                  <w:marRight w:val="0"/>
                  <w:marTop w:val="0"/>
                  <w:marBottom w:val="0"/>
                  <w:divBdr>
                    <w:top w:val="none" w:sz="0" w:space="0" w:color="auto"/>
                    <w:left w:val="none" w:sz="0" w:space="0" w:color="auto"/>
                    <w:bottom w:val="none" w:sz="0" w:space="0" w:color="auto"/>
                    <w:right w:val="none" w:sz="0" w:space="0" w:color="auto"/>
                  </w:divBdr>
                  <w:divsChild>
                    <w:div w:id="256329019">
                      <w:marLeft w:val="0"/>
                      <w:marRight w:val="0"/>
                      <w:marTop w:val="0"/>
                      <w:marBottom w:val="0"/>
                      <w:divBdr>
                        <w:top w:val="none" w:sz="0" w:space="0" w:color="auto"/>
                        <w:left w:val="none" w:sz="0" w:space="0" w:color="auto"/>
                        <w:bottom w:val="none" w:sz="0" w:space="0" w:color="auto"/>
                        <w:right w:val="none" w:sz="0" w:space="0" w:color="auto"/>
                      </w:divBdr>
                    </w:div>
                  </w:divsChild>
                </w:div>
                <w:div w:id="100758277">
                  <w:marLeft w:val="0"/>
                  <w:marRight w:val="0"/>
                  <w:marTop w:val="0"/>
                  <w:marBottom w:val="0"/>
                  <w:divBdr>
                    <w:top w:val="none" w:sz="0" w:space="0" w:color="auto"/>
                    <w:left w:val="none" w:sz="0" w:space="0" w:color="auto"/>
                    <w:bottom w:val="none" w:sz="0" w:space="0" w:color="auto"/>
                    <w:right w:val="none" w:sz="0" w:space="0" w:color="auto"/>
                  </w:divBdr>
                  <w:divsChild>
                    <w:div w:id="1778594606">
                      <w:marLeft w:val="0"/>
                      <w:marRight w:val="0"/>
                      <w:marTop w:val="0"/>
                      <w:marBottom w:val="0"/>
                      <w:divBdr>
                        <w:top w:val="none" w:sz="0" w:space="0" w:color="auto"/>
                        <w:left w:val="none" w:sz="0" w:space="0" w:color="auto"/>
                        <w:bottom w:val="none" w:sz="0" w:space="0" w:color="auto"/>
                        <w:right w:val="none" w:sz="0" w:space="0" w:color="auto"/>
                      </w:divBdr>
                    </w:div>
                  </w:divsChild>
                </w:div>
                <w:div w:id="116145009">
                  <w:marLeft w:val="0"/>
                  <w:marRight w:val="0"/>
                  <w:marTop w:val="0"/>
                  <w:marBottom w:val="0"/>
                  <w:divBdr>
                    <w:top w:val="none" w:sz="0" w:space="0" w:color="auto"/>
                    <w:left w:val="none" w:sz="0" w:space="0" w:color="auto"/>
                    <w:bottom w:val="none" w:sz="0" w:space="0" w:color="auto"/>
                    <w:right w:val="none" w:sz="0" w:space="0" w:color="auto"/>
                  </w:divBdr>
                  <w:divsChild>
                    <w:div w:id="139033295">
                      <w:marLeft w:val="0"/>
                      <w:marRight w:val="0"/>
                      <w:marTop w:val="0"/>
                      <w:marBottom w:val="0"/>
                      <w:divBdr>
                        <w:top w:val="none" w:sz="0" w:space="0" w:color="auto"/>
                        <w:left w:val="none" w:sz="0" w:space="0" w:color="auto"/>
                        <w:bottom w:val="none" w:sz="0" w:space="0" w:color="auto"/>
                        <w:right w:val="none" w:sz="0" w:space="0" w:color="auto"/>
                      </w:divBdr>
                    </w:div>
                  </w:divsChild>
                </w:div>
                <w:div w:id="116485591">
                  <w:marLeft w:val="0"/>
                  <w:marRight w:val="0"/>
                  <w:marTop w:val="0"/>
                  <w:marBottom w:val="0"/>
                  <w:divBdr>
                    <w:top w:val="none" w:sz="0" w:space="0" w:color="auto"/>
                    <w:left w:val="none" w:sz="0" w:space="0" w:color="auto"/>
                    <w:bottom w:val="none" w:sz="0" w:space="0" w:color="auto"/>
                    <w:right w:val="none" w:sz="0" w:space="0" w:color="auto"/>
                  </w:divBdr>
                  <w:divsChild>
                    <w:div w:id="289286514">
                      <w:marLeft w:val="0"/>
                      <w:marRight w:val="0"/>
                      <w:marTop w:val="0"/>
                      <w:marBottom w:val="0"/>
                      <w:divBdr>
                        <w:top w:val="none" w:sz="0" w:space="0" w:color="auto"/>
                        <w:left w:val="none" w:sz="0" w:space="0" w:color="auto"/>
                        <w:bottom w:val="none" w:sz="0" w:space="0" w:color="auto"/>
                        <w:right w:val="none" w:sz="0" w:space="0" w:color="auto"/>
                      </w:divBdr>
                    </w:div>
                  </w:divsChild>
                </w:div>
                <w:div w:id="135684433">
                  <w:marLeft w:val="0"/>
                  <w:marRight w:val="0"/>
                  <w:marTop w:val="0"/>
                  <w:marBottom w:val="0"/>
                  <w:divBdr>
                    <w:top w:val="none" w:sz="0" w:space="0" w:color="auto"/>
                    <w:left w:val="none" w:sz="0" w:space="0" w:color="auto"/>
                    <w:bottom w:val="none" w:sz="0" w:space="0" w:color="auto"/>
                    <w:right w:val="none" w:sz="0" w:space="0" w:color="auto"/>
                  </w:divBdr>
                  <w:divsChild>
                    <w:div w:id="1691107716">
                      <w:marLeft w:val="0"/>
                      <w:marRight w:val="0"/>
                      <w:marTop w:val="0"/>
                      <w:marBottom w:val="0"/>
                      <w:divBdr>
                        <w:top w:val="none" w:sz="0" w:space="0" w:color="auto"/>
                        <w:left w:val="none" w:sz="0" w:space="0" w:color="auto"/>
                        <w:bottom w:val="none" w:sz="0" w:space="0" w:color="auto"/>
                        <w:right w:val="none" w:sz="0" w:space="0" w:color="auto"/>
                      </w:divBdr>
                    </w:div>
                  </w:divsChild>
                </w:div>
                <w:div w:id="143668062">
                  <w:marLeft w:val="0"/>
                  <w:marRight w:val="0"/>
                  <w:marTop w:val="0"/>
                  <w:marBottom w:val="0"/>
                  <w:divBdr>
                    <w:top w:val="none" w:sz="0" w:space="0" w:color="auto"/>
                    <w:left w:val="none" w:sz="0" w:space="0" w:color="auto"/>
                    <w:bottom w:val="none" w:sz="0" w:space="0" w:color="auto"/>
                    <w:right w:val="none" w:sz="0" w:space="0" w:color="auto"/>
                  </w:divBdr>
                  <w:divsChild>
                    <w:div w:id="248077595">
                      <w:marLeft w:val="0"/>
                      <w:marRight w:val="0"/>
                      <w:marTop w:val="0"/>
                      <w:marBottom w:val="0"/>
                      <w:divBdr>
                        <w:top w:val="none" w:sz="0" w:space="0" w:color="auto"/>
                        <w:left w:val="none" w:sz="0" w:space="0" w:color="auto"/>
                        <w:bottom w:val="none" w:sz="0" w:space="0" w:color="auto"/>
                        <w:right w:val="none" w:sz="0" w:space="0" w:color="auto"/>
                      </w:divBdr>
                    </w:div>
                  </w:divsChild>
                </w:div>
                <w:div w:id="149181423">
                  <w:marLeft w:val="0"/>
                  <w:marRight w:val="0"/>
                  <w:marTop w:val="0"/>
                  <w:marBottom w:val="0"/>
                  <w:divBdr>
                    <w:top w:val="none" w:sz="0" w:space="0" w:color="auto"/>
                    <w:left w:val="none" w:sz="0" w:space="0" w:color="auto"/>
                    <w:bottom w:val="none" w:sz="0" w:space="0" w:color="auto"/>
                    <w:right w:val="none" w:sz="0" w:space="0" w:color="auto"/>
                  </w:divBdr>
                  <w:divsChild>
                    <w:div w:id="469901117">
                      <w:marLeft w:val="0"/>
                      <w:marRight w:val="0"/>
                      <w:marTop w:val="0"/>
                      <w:marBottom w:val="0"/>
                      <w:divBdr>
                        <w:top w:val="none" w:sz="0" w:space="0" w:color="auto"/>
                        <w:left w:val="none" w:sz="0" w:space="0" w:color="auto"/>
                        <w:bottom w:val="none" w:sz="0" w:space="0" w:color="auto"/>
                        <w:right w:val="none" w:sz="0" w:space="0" w:color="auto"/>
                      </w:divBdr>
                    </w:div>
                  </w:divsChild>
                </w:div>
                <w:div w:id="153304412">
                  <w:marLeft w:val="0"/>
                  <w:marRight w:val="0"/>
                  <w:marTop w:val="0"/>
                  <w:marBottom w:val="0"/>
                  <w:divBdr>
                    <w:top w:val="none" w:sz="0" w:space="0" w:color="auto"/>
                    <w:left w:val="none" w:sz="0" w:space="0" w:color="auto"/>
                    <w:bottom w:val="none" w:sz="0" w:space="0" w:color="auto"/>
                    <w:right w:val="none" w:sz="0" w:space="0" w:color="auto"/>
                  </w:divBdr>
                  <w:divsChild>
                    <w:div w:id="54158683">
                      <w:marLeft w:val="0"/>
                      <w:marRight w:val="0"/>
                      <w:marTop w:val="0"/>
                      <w:marBottom w:val="0"/>
                      <w:divBdr>
                        <w:top w:val="none" w:sz="0" w:space="0" w:color="auto"/>
                        <w:left w:val="none" w:sz="0" w:space="0" w:color="auto"/>
                        <w:bottom w:val="none" w:sz="0" w:space="0" w:color="auto"/>
                        <w:right w:val="none" w:sz="0" w:space="0" w:color="auto"/>
                      </w:divBdr>
                    </w:div>
                  </w:divsChild>
                </w:div>
                <w:div w:id="199709246">
                  <w:marLeft w:val="0"/>
                  <w:marRight w:val="0"/>
                  <w:marTop w:val="0"/>
                  <w:marBottom w:val="0"/>
                  <w:divBdr>
                    <w:top w:val="none" w:sz="0" w:space="0" w:color="auto"/>
                    <w:left w:val="none" w:sz="0" w:space="0" w:color="auto"/>
                    <w:bottom w:val="none" w:sz="0" w:space="0" w:color="auto"/>
                    <w:right w:val="none" w:sz="0" w:space="0" w:color="auto"/>
                  </w:divBdr>
                  <w:divsChild>
                    <w:div w:id="1793867567">
                      <w:marLeft w:val="0"/>
                      <w:marRight w:val="0"/>
                      <w:marTop w:val="0"/>
                      <w:marBottom w:val="0"/>
                      <w:divBdr>
                        <w:top w:val="none" w:sz="0" w:space="0" w:color="auto"/>
                        <w:left w:val="none" w:sz="0" w:space="0" w:color="auto"/>
                        <w:bottom w:val="none" w:sz="0" w:space="0" w:color="auto"/>
                        <w:right w:val="none" w:sz="0" w:space="0" w:color="auto"/>
                      </w:divBdr>
                    </w:div>
                  </w:divsChild>
                </w:div>
                <w:div w:id="200478252">
                  <w:marLeft w:val="0"/>
                  <w:marRight w:val="0"/>
                  <w:marTop w:val="0"/>
                  <w:marBottom w:val="0"/>
                  <w:divBdr>
                    <w:top w:val="none" w:sz="0" w:space="0" w:color="auto"/>
                    <w:left w:val="none" w:sz="0" w:space="0" w:color="auto"/>
                    <w:bottom w:val="none" w:sz="0" w:space="0" w:color="auto"/>
                    <w:right w:val="none" w:sz="0" w:space="0" w:color="auto"/>
                  </w:divBdr>
                  <w:divsChild>
                    <w:div w:id="1952589373">
                      <w:marLeft w:val="0"/>
                      <w:marRight w:val="0"/>
                      <w:marTop w:val="0"/>
                      <w:marBottom w:val="0"/>
                      <w:divBdr>
                        <w:top w:val="none" w:sz="0" w:space="0" w:color="auto"/>
                        <w:left w:val="none" w:sz="0" w:space="0" w:color="auto"/>
                        <w:bottom w:val="none" w:sz="0" w:space="0" w:color="auto"/>
                        <w:right w:val="none" w:sz="0" w:space="0" w:color="auto"/>
                      </w:divBdr>
                    </w:div>
                  </w:divsChild>
                </w:div>
                <w:div w:id="233004588">
                  <w:marLeft w:val="0"/>
                  <w:marRight w:val="0"/>
                  <w:marTop w:val="0"/>
                  <w:marBottom w:val="0"/>
                  <w:divBdr>
                    <w:top w:val="none" w:sz="0" w:space="0" w:color="auto"/>
                    <w:left w:val="none" w:sz="0" w:space="0" w:color="auto"/>
                    <w:bottom w:val="none" w:sz="0" w:space="0" w:color="auto"/>
                    <w:right w:val="none" w:sz="0" w:space="0" w:color="auto"/>
                  </w:divBdr>
                  <w:divsChild>
                    <w:div w:id="1530601054">
                      <w:marLeft w:val="0"/>
                      <w:marRight w:val="0"/>
                      <w:marTop w:val="0"/>
                      <w:marBottom w:val="0"/>
                      <w:divBdr>
                        <w:top w:val="none" w:sz="0" w:space="0" w:color="auto"/>
                        <w:left w:val="none" w:sz="0" w:space="0" w:color="auto"/>
                        <w:bottom w:val="none" w:sz="0" w:space="0" w:color="auto"/>
                        <w:right w:val="none" w:sz="0" w:space="0" w:color="auto"/>
                      </w:divBdr>
                    </w:div>
                  </w:divsChild>
                </w:div>
                <w:div w:id="234357433">
                  <w:marLeft w:val="0"/>
                  <w:marRight w:val="0"/>
                  <w:marTop w:val="0"/>
                  <w:marBottom w:val="0"/>
                  <w:divBdr>
                    <w:top w:val="none" w:sz="0" w:space="0" w:color="auto"/>
                    <w:left w:val="none" w:sz="0" w:space="0" w:color="auto"/>
                    <w:bottom w:val="none" w:sz="0" w:space="0" w:color="auto"/>
                    <w:right w:val="none" w:sz="0" w:space="0" w:color="auto"/>
                  </w:divBdr>
                  <w:divsChild>
                    <w:div w:id="826435428">
                      <w:marLeft w:val="0"/>
                      <w:marRight w:val="0"/>
                      <w:marTop w:val="0"/>
                      <w:marBottom w:val="0"/>
                      <w:divBdr>
                        <w:top w:val="none" w:sz="0" w:space="0" w:color="auto"/>
                        <w:left w:val="none" w:sz="0" w:space="0" w:color="auto"/>
                        <w:bottom w:val="none" w:sz="0" w:space="0" w:color="auto"/>
                        <w:right w:val="none" w:sz="0" w:space="0" w:color="auto"/>
                      </w:divBdr>
                    </w:div>
                  </w:divsChild>
                </w:div>
                <w:div w:id="247079780">
                  <w:marLeft w:val="0"/>
                  <w:marRight w:val="0"/>
                  <w:marTop w:val="0"/>
                  <w:marBottom w:val="0"/>
                  <w:divBdr>
                    <w:top w:val="none" w:sz="0" w:space="0" w:color="auto"/>
                    <w:left w:val="none" w:sz="0" w:space="0" w:color="auto"/>
                    <w:bottom w:val="none" w:sz="0" w:space="0" w:color="auto"/>
                    <w:right w:val="none" w:sz="0" w:space="0" w:color="auto"/>
                  </w:divBdr>
                  <w:divsChild>
                    <w:div w:id="2026592433">
                      <w:marLeft w:val="0"/>
                      <w:marRight w:val="0"/>
                      <w:marTop w:val="0"/>
                      <w:marBottom w:val="0"/>
                      <w:divBdr>
                        <w:top w:val="none" w:sz="0" w:space="0" w:color="auto"/>
                        <w:left w:val="none" w:sz="0" w:space="0" w:color="auto"/>
                        <w:bottom w:val="none" w:sz="0" w:space="0" w:color="auto"/>
                        <w:right w:val="none" w:sz="0" w:space="0" w:color="auto"/>
                      </w:divBdr>
                    </w:div>
                  </w:divsChild>
                </w:div>
                <w:div w:id="247926011">
                  <w:marLeft w:val="0"/>
                  <w:marRight w:val="0"/>
                  <w:marTop w:val="0"/>
                  <w:marBottom w:val="0"/>
                  <w:divBdr>
                    <w:top w:val="none" w:sz="0" w:space="0" w:color="auto"/>
                    <w:left w:val="none" w:sz="0" w:space="0" w:color="auto"/>
                    <w:bottom w:val="none" w:sz="0" w:space="0" w:color="auto"/>
                    <w:right w:val="none" w:sz="0" w:space="0" w:color="auto"/>
                  </w:divBdr>
                  <w:divsChild>
                    <w:div w:id="1825974048">
                      <w:marLeft w:val="0"/>
                      <w:marRight w:val="0"/>
                      <w:marTop w:val="0"/>
                      <w:marBottom w:val="0"/>
                      <w:divBdr>
                        <w:top w:val="none" w:sz="0" w:space="0" w:color="auto"/>
                        <w:left w:val="none" w:sz="0" w:space="0" w:color="auto"/>
                        <w:bottom w:val="none" w:sz="0" w:space="0" w:color="auto"/>
                        <w:right w:val="none" w:sz="0" w:space="0" w:color="auto"/>
                      </w:divBdr>
                    </w:div>
                  </w:divsChild>
                </w:div>
                <w:div w:id="257444230">
                  <w:marLeft w:val="0"/>
                  <w:marRight w:val="0"/>
                  <w:marTop w:val="0"/>
                  <w:marBottom w:val="0"/>
                  <w:divBdr>
                    <w:top w:val="none" w:sz="0" w:space="0" w:color="auto"/>
                    <w:left w:val="none" w:sz="0" w:space="0" w:color="auto"/>
                    <w:bottom w:val="none" w:sz="0" w:space="0" w:color="auto"/>
                    <w:right w:val="none" w:sz="0" w:space="0" w:color="auto"/>
                  </w:divBdr>
                  <w:divsChild>
                    <w:div w:id="964508780">
                      <w:marLeft w:val="0"/>
                      <w:marRight w:val="0"/>
                      <w:marTop w:val="0"/>
                      <w:marBottom w:val="0"/>
                      <w:divBdr>
                        <w:top w:val="none" w:sz="0" w:space="0" w:color="auto"/>
                        <w:left w:val="none" w:sz="0" w:space="0" w:color="auto"/>
                        <w:bottom w:val="none" w:sz="0" w:space="0" w:color="auto"/>
                        <w:right w:val="none" w:sz="0" w:space="0" w:color="auto"/>
                      </w:divBdr>
                    </w:div>
                  </w:divsChild>
                </w:div>
                <w:div w:id="290088090">
                  <w:marLeft w:val="0"/>
                  <w:marRight w:val="0"/>
                  <w:marTop w:val="0"/>
                  <w:marBottom w:val="0"/>
                  <w:divBdr>
                    <w:top w:val="none" w:sz="0" w:space="0" w:color="auto"/>
                    <w:left w:val="none" w:sz="0" w:space="0" w:color="auto"/>
                    <w:bottom w:val="none" w:sz="0" w:space="0" w:color="auto"/>
                    <w:right w:val="none" w:sz="0" w:space="0" w:color="auto"/>
                  </w:divBdr>
                  <w:divsChild>
                    <w:div w:id="1247617073">
                      <w:marLeft w:val="0"/>
                      <w:marRight w:val="0"/>
                      <w:marTop w:val="0"/>
                      <w:marBottom w:val="0"/>
                      <w:divBdr>
                        <w:top w:val="none" w:sz="0" w:space="0" w:color="auto"/>
                        <w:left w:val="none" w:sz="0" w:space="0" w:color="auto"/>
                        <w:bottom w:val="none" w:sz="0" w:space="0" w:color="auto"/>
                        <w:right w:val="none" w:sz="0" w:space="0" w:color="auto"/>
                      </w:divBdr>
                    </w:div>
                  </w:divsChild>
                </w:div>
                <w:div w:id="309096526">
                  <w:marLeft w:val="0"/>
                  <w:marRight w:val="0"/>
                  <w:marTop w:val="0"/>
                  <w:marBottom w:val="0"/>
                  <w:divBdr>
                    <w:top w:val="none" w:sz="0" w:space="0" w:color="auto"/>
                    <w:left w:val="none" w:sz="0" w:space="0" w:color="auto"/>
                    <w:bottom w:val="none" w:sz="0" w:space="0" w:color="auto"/>
                    <w:right w:val="none" w:sz="0" w:space="0" w:color="auto"/>
                  </w:divBdr>
                  <w:divsChild>
                    <w:div w:id="2093235281">
                      <w:marLeft w:val="0"/>
                      <w:marRight w:val="0"/>
                      <w:marTop w:val="0"/>
                      <w:marBottom w:val="0"/>
                      <w:divBdr>
                        <w:top w:val="none" w:sz="0" w:space="0" w:color="auto"/>
                        <w:left w:val="none" w:sz="0" w:space="0" w:color="auto"/>
                        <w:bottom w:val="none" w:sz="0" w:space="0" w:color="auto"/>
                        <w:right w:val="none" w:sz="0" w:space="0" w:color="auto"/>
                      </w:divBdr>
                    </w:div>
                  </w:divsChild>
                </w:div>
                <w:div w:id="320735617">
                  <w:marLeft w:val="0"/>
                  <w:marRight w:val="0"/>
                  <w:marTop w:val="0"/>
                  <w:marBottom w:val="0"/>
                  <w:divBdr>
                    <w:top w:val="none" w:sz="0" w:space="0" w:color="auto"/>
                    <w:left w:val="none" w:sz="0" w:space="0" w:color="auto"/>
                    <w:bottom w:val="none" w:sz="0" w:space="0" w:color="auto"/>
                    <w:right w:val="none" w:sz="0" w:space="0" w:color="auto"/>
                  </w:divBdr>
                  <w:divsChild>
                    <w:div w:id="1761633161">
                      <w:marLeft w:val="0"/>
                      <w:marRight w:val="0"/>
                      <w:marTop w:val="0"/>
                      <w:marBottom w:val="0"/>
                      <w:divBdr>
                        <w:top w:val="none" w:sz="0" w:space="0" w:color="auto"/>
                        <w:left w:val="none" w:sz="0" w:space="0" w:color="auto"/>
                        <w:bottom w:val="none" w:sz="0" w:space="0" w:color="auto"/>
                        <w:right w:val="none" w:sz="0" w:space="0" w:color="auto"/>
                      </w:divBdr>
                    </w:div>
                  </w:divsChild>
                </w:div>
                <w:div w:id="325090186">
                  <w:marLeft w:val="0"/>
                  <w:marRight w:val="0"/>
                  <w:marTop w:val="0"/>
                  <w:marBottom w:val="0"/>
                  <w:divBdr>
                    <w:top w:val="none" w:sz="0" w:space="0" w:color="auto"/>
                    <w:left w:val="none" w:sz="0" w:space="0" w:color="auto"/>
                    <w:bottom w:val="none" w:sz="0" w:space="0" w:color="auto"/>
                    <w:right w:val="none" w:sz="0" w:space="0" w:color="auto"/>
                  </w:divBdr>
                  <w:divsChild>
                    <w:div w:id="302928292">
                      <w:marLeft w:val="0"/>
                      <w:marRight w:val="0"/>
                      <w:marTop w:val="0"/>
                      <w:marBottom w:val="0"/>
                      <w:divBdr>
                        <w:top w:val="none" w:sz="0" w:space="0" w:color="auto"/>
                        <w:left w:val="none" w:sz="0" w:space="0" w:color="auto"/>
                        <w:bottom w:val="none" w:sz="0" w:space="0" w:color="auto"/>
                        <w:right w:val="none" w:sz="0" w:space="0" w:color="auto"/>
                      </w:divBdr>
                    </w:div>
                  </w:divsChild>
                </w:div>
                <w:div w:id="364871622">
                  <w:marLeft w:val="0"/>
                  <w:marRight w:val="0"/>
                  <w:marTop w:val="0"/>
                  <w:marBottom w:val="0"/>
                  <w:divBdr>
                    <w:top w:val="none" w:sz="0" w:space="0" w:color="auto"/>
                    <w:left w:val="none" w:sz="0" w:space="0" w:color="auto"/>
                    <w:bottom w:val="none" w:sz="0" w:space="0" w:color="auto"/>
                    <w:right w:val="none" w:sz="0" w:space="0" w:color="auto"/>
                  </w:divBdr>
                  <w:divsChild>
                    <w:div w:id="1390762501">
                      <w:marLeft w:val="0"/>
                      <w:marRight w:val="0"/>
                      <w:marTop w:val="0"/>
                      <w:marBottom w:val="0"/>
                      <w:divBdr>
                        <w:top w:val="none" w:sz="0" w:space="0" w:color="auto"/>
                        <w:left w:val="none" w:sz="0" w:space="0" w:color="auto"/>
                        <w:bottom w:val="none" w:sz="0" w:space="0" w:color="auto"/>
                        <w:right w:val="none" w:sz="0" w:space="0" w:color="auto"/>
                      </w:divBdr>
                    </w:div>
                  </w:divsChild>
                </w:div>
                <w:div w:id="384183778">
                  <w:marLeft w:val="0"/>
                  <w:marRight w:val="0"/>
                  <w:marTop w:val="0"/>
                  <w:marBottom w:val="0"/>
                  <w:divBdr>
                    <w:top w:val="none" w:sz="0" w:space="0" w:color="auto"/>
                    <w:left w:val="none" w:sz="0" w:space="0" w:color="auto"/>
                    <w:bottom w:val="none" w:sz="0" w:space="0" w:color="auto"/>
                    <w:right w:val="none" w:sz="0" w:space="0" w:color="auto"/>
                  </w:divBdr>
                  <w:divsChild>
                    <w:div w:id="1639147197">
                      <w:marLeft w:val="0"/>
                      <w:marRight w:val="0"/>
                      <w:marTop w:val="0"/>
                      <w:marBottom w:val="0"/>
                      <w:divBdr>
                        <w:top w:val="none" w:sz="0" w:space="0" w:color="auto"/>
                        <w:left w:val="none" w:sz="0" w:space="0" w:color="auto"/>
                        <w:bottom w:val="none" w:sz="0" w:space="0" w:color="auto"/>
                        <w:right w:val="none" w:sz="0" w:space="0" w:color="auto"/>
                      </w:divBdr>
                    </w:div>
                  </w:divsChild>
                </w:div>
                <w:div w:id="409545241">
                  <w:marLeft w:val="0"/>
                  <w:marRight w:val="0"/>
                  <w:marTop w:val="0"/>
                  <w:marBottom w:val="0"/>
                  <w:divBdr>
                    <w:top w:val="none" w:sz="0" w:space="0" w:color="auto"/>
                    <w:left w:val="none" w:sz="0" w:space="0" w:color="auto"/>
                    <w:bottom w:val="none" w:sz="0" w:space="0" w:color="auto"/>
                    <w:right w:val="none" w:sz="0" w:space="0" w:color="auto"/>
                  </w:divBdr>
                  <w:divsChild>
                    <w:div w:id="1843660621">
                      <w:marLeft w:val="0"/>
                      <w:marRight w:val="0"/>
                      <w:marTop w:val="0"/>
                      <w:marBottom w:val="0"/>
                      <w:divBdr>
                        <w:top w:val="none" w:sz="0" w:space="0" w:color="auto"/>
                        <w:left w:val="none" w:sz="0" w:space="0" w:color="auto"/>
                        <w:bottom w:val="none" w:sz="0" w:space="0" w:color="auto"/>
                        <w:right w:val="none" w:sz="0" w:space="0" w:color="auto"/>
                      </w:divBdr>
                    </w:div>
                  </w:divsChild>
                </w:div>
                <w:div w:id="432700933">
                  <w:marLeft w:val="0"/>
                  <w:marRight w:val="0"/>
                  <w:marTop w:val="0"/>
                  <w:marBottom w:val="0"/>
                  <w:divBdr>
                    <w:top w:val="none" w:sz="0" w:space="0" w:color="auto"/>
                    <w:left w:val="none" w:sz="0" w:space="0" w:color="auto"/>
                    <w:bottom w:val="none" w:sz="0" w:space="0" w:color="auto"/>
                    <w:right w:val="none" w:sz="0" w:space="0" w:color="auto"/>
                  </w:divBdr>
                  <w:divsChild>
                    <w:div w:id="77682301">
                      <w:marLeft w:val="0"/>
                      <w:marRight w:val="0"/>
                      <w:marTop w:val="0"/>
                      <w:marBottom w:val="0"/>
                      <w:divBdr>
                        <w:top w:val="none" w:sz="0" w:space="0" w:color="auto"/>
                        <w:left w:val="none" w:sz="0" w:space="0" w:color="auto"/>
                        <w:bottom w:val="none" w:sz="0" w:space="0" w:color="auto"/>
                        <w:right w:val="none" w:sz="0" w:space="0" w:color="auto"/>
                      </w:divBdr>
                    </w:div>
                  </w:divsChild>
                </w:div>
                <w:div w:id="434516061">
                  <w:marLeft w:val="0"/>
                  <w:marRight w:val="0"/>
                  <w:marTop w:val="0"/>
                  <w:marBottom w:val="0"/>
                  <w:divBdr>
                    <w:top w:val="none" w:sz="0" w:space="0" w:color="auto"/>
                    <w:left w:val="none" w:sz="0" w:space="0" w:color="auto"/>
                    <w:bottom w:val="none" w:sz="0" w:space="0" w:color="auto"/>
                    <w:right w:val="none" w:sz="0" w:space="0" w:color="auto"/>
                  </w:divBdr>
                  <w:divsChild>
                    <w:div w:id="1021008573">
                      <w:marLeft w:val="0"/>
                      <w:marRight w:val="0"/>
                      <w:marTop w:val="0"/>
                      <w:marBottom w:val="0"/>
                      <w:divBdr>
                        <w:top w:val="none" w:sz="0" w:space="0" w:color="auto"/>
                        <w:left w:val="none" w:sz="0" w:space="0" w:color="auto"/>
                        <w:bottom w:val="none" w:sz="0" w:space="0" w:color="auto"/>
                        <w:right w:val="none" w:sz="0" w:space="0" w:color="auto"/>
                      </w:divBdr>
                    </w:div>
                  </w:divsChild>
                </w:div>
                <w:div w:id="436751022">
                  <w:marLeft w:val="0"/>
                  <w:marRight w:val="0"/>
                  <w:marTop w:val="0"/>
                  <w:marBottom w:val="0"/>
                  <w:divBdr>
                    <w:top w:val="none" w:sz="0" w:space="0" w:color="auto"/>
                    <w:left w:val="none" w:sz="0" w:space="0" w:color="auto"/>
                    <w:bottom w:val="none" w:sz="0" w:space="0" w:color="auto"/>
                    <w:right w:val="none" w:sz="0" w:space="0" w:color="auto"/>
                  </w:divBdr>
                  <w:divsChild>
                    <w:div w:id="590360697">
                      <w:marLeft w:val="0"/>
                      <w:marRight w:val="0"/>
                      <w:marTop w:val="0"/>
                      <w:marBottom w:val="0"/>
                      <w:divBdr>
                        <w:top w:val="none" w:sz="0" w:space="0" w:color="auto"/>
                        <w:left w:val="none" w:sz="0" w:space="0" w:color="auto"/>
                        <w:bottom w:val="none" w:sz="0" w:space="0" w:color="auto"/>
                        <w:right w:val="none" w:sz="0" w:space="0" w:color="auto"/>
                      </w:divBdr>
                    </w:div>
                  </w:divsChild>
                </w:div>
                <w:div w:id="440564109">
                  <w:marLeft w:val="0"/>
                  <w:marRight w:val="0"/>
                  <w:marTop w:val="0"/>
                  <w:marBottom w:val="0"/>
                  <w:divBdr>
                    <w:top w:val="none" w:sz="0" w:space="0" w:color="auto"/>
                    <w:left w:val="none" w:sz="0" w:space="0" w:color="auto"/>
                    <w:bottom w:val="none" w:sz="0" w:space="0" w:color="auto"/>
                    <w:right w:val="none" w:sz="0" w:space="0" w:color="auto"/>
                  </w:divBdr>
                  <w:divsChild>
                    <w:div w:id="480585538">
                      <w:marLeft w:val="0"/>
                      <w:marRight w:val="0"/>
                      <w:marTop w:val="0"/>
                      <w:marBottom w:val="0"/>
                      <w:divBdr>
                        <w:top w:val="none" w:sz="0" w:space="0" w:color="auto"/>
                        <w:left w:val="none" w:sz="0" w:space="0" w:color="auto"/>
                        <w:bottom w:val="none" w:sz="0" w:space="0" w:color="auto"/>
                        <w:right w:val="none" w:sz="0" w:space="0" w:color="auto"/>
                      </w:divBdr>
                    </w:div>
                  </w:divsChild>
                </w:div>
                <w:div w:id="450437480">
                  <w:marLeft w:val="0"/>
                  <w:marRight w:val="0"/>
                  <w:marTop w:val="0"/>
                  <w:marBottom w:val="0"/>
                  <w:divBdr>
                    <w:top w:val="none" w:sz="0" w:space="0" w:color="auto"/>
                    <w:left w:val="none" w:sz="0" w:space="0" w:color="auto"/>
                    <w:bottom w:val="none" w:sz="0" w:space="0" w:color="auto"/>
                    <w:right w:val="none" w:sz="0" w:space="0" w:color="auto"/>
                  </w:divBdr>
                  <w:divsChild>
                    <w:div w:id="1516655853">
                      <w:marLeft w:val="0"/>
                      <w:marRight w:val="0"/>
                      <w:marTop w:val="0"/>
                      <w:marBottom w:val="0"/>
                      <w:divBdr>
                        <w:top w:val="none" w:sz="0" w:space="0" w:color="auto"/>
                        <w:left w:val="none" w:sz="0" w:space="0" w:color="auto"/>
                        <w:bottom w:val="none" w:sz="0" w:space="0" w:color="auto"/>
                        <w:right w:val="none" w:sz="0" w:space="0" w:color="auto"/>
                      </w:divBdr>
                    </w:div>
                  </w:divsChild>
                </w:div>
                <w:div w:id="472602670">
                  <w:marLeft w:val="0"/>
                  <w:marRight w:val="0"/>
                  <w:marTop w:val="0"/>
                  <w:marBottom w:val="0"/>
                  <w:divBdr>
                    <w:top w:val="none" w:sz="0" w:space="0" w:color="auto"/>
                    <w:left w:val="none" w:sz="0" w:space="0" w:color="auto"/>
                    <w:bottom w:val="none" w:sz="0" w:space="0" w:color="auto"/>
                    <w:right w:val="none" w:sz="0" w:space="0" w:color="auto"/>
                  </w:divBdr>
                  <w:divsChild>
                    <w:div w:id="187451634">
                      <w:marLeft w:val="0"/>
                      <w:marRight w:val="0"/>
                      <w:marTop w:val="0"/>
                      <w:marBottom w:val="0"/>
                      <w:divBdr>
                        <w:top w:val="none" w:sz="0" w:space="0" w:color="auto"/>
                        <w:left w:val="none" w:sz="0" w:space="0" w:color="auto"/>
                        <w:bottom w:val="none" w:sz="0" w:space="0" w:color="auto"/>
                        <w:right w:val="none" w:sz="0" w:space="0" w:color="auto"/>
                      </w:divBdr>
                    </w:div>
                  </w:divsChild>
                </w:div>
                <w:div w:id="473719972">
                  <w:marLeft w:val="0"/>
                  <w:marRight w:val="0"/>
                  <w:marTop w:val="0"/>
                  <w:marBottom w:val="0"/>
                  <w:divBdr>
                    <w:top w:val="none" w:sz="0" w:space="0" w:color="auto"/>
                    <w:left w:val="none" w:sz="0" w:space="0" w:color="auto"/>
                    <w:bottom w:val="none" w:sz="0" w:space="0" w:color="auto"/>
                    <w:right w:val="none" w:sz="0" w:space="0" w:color="auto"/>
                  </w:divBdr>
                  <w:divsChild>
                    <w:div w:id="947349081">
                      <w:marLeft w:val="0"/>
                      <w:marRight w:val="0"/>
                      <w:marTop w:val="0"/>
                      <w:marBottom w:val="0"/>
                      <w:divBdr>
                        <w:top w:val="none" w:sz="0" w:space="0" w:color="auto"/>
                        <w:left w:val="none" w:sz="0" w:space="0" w:color="auto"/>
                        <w:bottom w:val="none" w:sz="0" w:space="0" w:color="auto"/>
                        <w:right w:val="none" w:sz="0" w:space="0" w:color="auto"/>
                      </w:divBdr>
                    </w:div>
                  </w:divsChild>
                </w:div>
                <w:div w:id="475874182">
                  <w:marLeft w:val="0"/>
                  <w:marRight w:val="0"/>
                  <w:marTop w:val="0"/>
                  <w:marBottom w:val="0"/>
                  <w:divBdr>
                    <w:top w:val="none" w:sz="0" w:space="0" w:color="auto"/>
                    <w:left w:val="none" w:sz="0" w:space="0" w:color="auto"/>
                    <w:bottom w:val="none" w:sz="0" w:space="0" w:color="auto"/>
                    <w:right w:val="none" w:sz="0" w:space="0" w:color="auto"/>
                  </w:divBdr>
                  <w:divsChild>
                    <w:div w:id="1036540078">
                      <w:marLeft w:val="0"/>
                      <w:marRight w:val="0"/>
                      <w:marTop w:val="0"/>
                      <w:marBottom w:val="0"/>
                      <w:divBdr>
                        <w:top w:val="none" w:sz="0" w:space="0" w:color="auto"/>
                        <w:left w:val="none" w:sz="0" w:space="0" w:color="auto"/>
                        <w:bottom w:val="none" w:sz="0" w:space="0" w:color="auto"/>
                        <w:right w:val="none" w:sz="0" w:space="0" w:color="auto"/>
                      </w:divBdr>
                    </w:div>
                  </w:divsChild>
                </w:div>
                <w:div w:id="476529097">
                  <w:marLeft w:val="0"/>
                  <w:marRight w:val="0"/>
                  <w:marTop w:val="0"/>
                  <w:marBottom w:val="0"/>
                  <w:divBdr>
                    <w:top w:val="none" w:sz="0" w:space="0" w:color="auto"/>
                    <w:left w:val="none" w:sz="0" w:space="0" w:color="auto"/>
                    <w:bottom w:val="none" w:sz="0" w:space="0" w:color="auto"/>
                    <w:right w:val="none" w:sz="0" w:space="0" w:color="auto"/>
                  </w:divBdr>
                  <w:divsChild>
                    <w:div w:id="2002732655">
                      <w:marLeft w:val="0"/>
                      <w:marRight w:val="0"/>
                      <w:marTop w:val="0"/>
                      <w:marBottom w:val="0"/>
                      <w:divBdr>
                        <w:top w:val="none" w:sz="0" w:space="0" w:color="auto"/>
                        <w:left w:val="none" w:sz="0" w:space="0" w:color="auto"/>
                        <w:bottom w:val="none" w:sz="0" w:space="0" w:color="auto"/>
                        <w:right w:val="none" w:sz="0" w:space="0" w:color="auto"/>
                      </w:divBdr>
                    </w:div>
                  </w:divsChild>
                </w:div>
                <w:div w:id="477768192">
                  <w:marLeft w:val="0"/>
                  <w:marRight w:val="0"/>
                  <w:marTop w:val="0"/>
                  <w:marBottom w:val="0"/>
                  <w:divBdr>
                    <w:top w:val="none" w:sz="0" w:space="0" w:color="auto"/>
                    <w:left w:val="none" w:sz="0" w:space="0" w:color="auto"/>
                    <w:bottom w:val="none" w:sz="0" w:space="0" w:color="auto"/>
                    <w:right w:val="none" w:sz="0" w:space="0" w:color="auto"/>
                  </w:divBdr>
                  <w:divsChild>
                    <w:div w:id="2060547875">
                      <w:marLeft w:val="0"/>
                      <w:marRight w:val="0"/>
                      <w:marTop w:val="0"/>
                      <w:marBottom w:val="0"/>
                      <w:divBdr>
                        <w:top w:val="none" w:sz="0" w:space="0" w:color="auto"/>
                        <w:left w:val="none" w:sz="0" w:space="0" w:color="auto"/>
                        <w:bottom w:val="none" w:sz="0" w:space="0" w:color="auto"/>
                        <w:right w:val="none" w:sz="0" w:space="0" w:color="auto"/>
                      </w:divBdr>
                    </w:div>
                  </w:divsChild>
                </w:div>
                <w:div w:id="478617563">
                  <w:marLeft w:val="0"/>
                  <w:marRight w:val="0"/>
                  <w:marTop w:val="0"/>
                  <w:marBottom w:val="0"/>
                  <w:divBdr>
                    <w:top w:val="none" w:sz="0" w:space="0" w:color="auto"/>
                    <w:left w:val="none" w:sz="0" w:space="0" w:color="auto"/>
                    <w:bottom w:val="none" w:sz="0" w:space="0" w:color="auto"/>
                    <w:right w:val="none" w:sz="0" w:space="0" w:color="auto"/>
                  </w:divBdr>
                  <w:divsChild>
                    <w:div w:id="99299979">
                      <w:marLeft w:val="0"/>
                      <w:marRight w:val="0"/>
                      <w:marTop w:val="0"/>
                      <w:marBottom w:val="0"/>
                      <w:divBdr>
                        <w:top w:val="none" w:sz="0" w:space="0" w:color="auto"/>
                        <w:left w:val="none" w:sz="0" w:space="0" w:color="auto"/>
                        <w:bottom w:val="none" w:sz="0" w:space="0" w:color="auto"/>
                        <w:right w:val="none" w:sz="0" w:space="0" w:color="auto"/>
                      </w:divBdr>
                    </w:div>
                  </w:divsChild>
                </w:div>
                <w:div w:id="478696134">
                  <w:marLeft w:val="0"/>
                  <w:marRight w:val="0"/>
                  <w:marTop w:val="0"/>
                  <w:marBottom w:val="0"/>
                  <w:divBdr>
                    <w:top w:val="none" w:sz="0" w:space="0" w:color="auto"/>
                    <w:left w:val="none" w:sz="0" w:space="0" w:color="auto"/>
                    <w:bottom w:val="none" w:sz="0" w:space="0" w:color="auto"/>
                    <w:right w:val="none" w:sz="0" w:space="0" w:color="auto"/>
                  </w:divBdr>
                  <w:divsChild>
                    <w:div w:id="1654018565">
                      <w:marLeft w:val="0"/>
                      <w:marRight w:val="0"/>
                      <w:marTop w:val="0"/>
                      <w:marBottom w:val="0"/>
                      <w:divBdr>
                        <w:top w:val="none" w:sz="0" w:space="0" w:color="auto"/>
                        <w:left w:val="none" w:sz="0" w:space="0" w:color="auto"/>
                        <w:bottom w:val="none" w:sz="0" w:space="0" w:color="auto"/>
                        <w:right w:val="none" w:sz="0" w:space="0" w:color="auto"/>
                      </w:divBdr>
                    </w:div>
                  </w:divsChild>
                </w:div>
                <w:div w:id="515771325">
                  <w:marLeft w:val="0"/>
                  <w:marRight w:val="0"/>
                  <w:marTop w:val="0"/>
                  <w:marBottom w:val="0"/>
                  <w:divBdr>
                    <w:top w:val="none" w:sz="0" w:space="0" w:color="auto"/>
                    <w:left w:val="none" w:sz="0" w:space="0" w:color="auto"/>
                    <w:bottom w:val="none" w:sz="0" w:space="0" w:color="auto"/>
                    <w:right w:val="none" w:sz="0" w:space="0" w:color="auto"/>
                  </w:divBdr>
                  <w:divsChild>
                    <w:div w:id="860895090">
                      <w:marLeft w:val="0"/>
                      <w:marRight w:val="0"/>
                      <w:marTop w:val="0"/>
                      <w:marBottom w:val="0"/>
                      <w:divBdr>
                        <w:top w:val="none" w:sz="0" w:space="0" w:color="auto"/>
                        <w:left w:val="none" w:sz="0" w:space="0" w:color="auto"/>
                        <w:bottom w:val="none" w:sz="0" w:space="0" w:color="auto"/>
                        <w:right w:val="none" w:sz="0" w:space="0" w:color="auto"/>
                      </w:divBdr>
                    </w:div>
                  </w:divsChild>
                </w:div>
                <w:div w:id="516967853">
                  <w:marLeft w:val="0"/>
                  <w:marRight w:val="0"/>
                  <w:marTop w:val="0"/>
                  <w:marBottom w:val="0"/>
                  <w:divBdr>
                    <w:top w:val="none" w:sz="0" w:space="0" w:color="auto"/>
                    <w:left w:val="none" w:sz="0" w:space="0" w:color="auto"/>
                    <w:bottom w:val="none" w:sz="0" w:space="0" w:color="auto"/>
                    <w:right w:val="none" w:sz="0" w:space="0" w:color="auto"/>
                  </w:divBdr>
                  <w:divsChild>
                    <w:div w:id="739449095">
                      <w:marLeft w:val="0"/>
                      <w:marRight w:val="0"/>
                      <w:marTop w:val="0"/>
                      <w:marBottom w:val="0"/>
                      <w:divBdr>
                        <w:top w:val="none" w:sz="0" w:space="0" w:color="auto"/>
                        <w:left w:val="none" w:sz="0" w:space="0" w:color="auto"/>
                        <w:bottom w:val="none" w:sz="0" w:space="0" w:color="auto"/>
                        <w:right w:val="none" w:sz="0" w:space="0" w:color="auto"/>
                      </w:divBdr>
                    </w:div>
                  </w:divsChild>
                </w:div>
                <w:div w:id="526918499">
                  <w:marLeft w:val="0"/>
                  <w:marRight w:val="0"/>
                  <w:marTop w:val="0"/>
                  <w:marBottom w:val="0"/>
                  <w:divBdr>
                    <w:top w:val="none" w:sz="0" w:space="0" w:color="auto"/>
                    <w:left w:val="none" w:sz="0" w:space="0" w:color="auto"/>
                    <w:bottom w:val="none" w:sz="0" w:space="0" w:color="auto"/>
                    <w:right w:val="none" w:sz="0" w:space="0" w:color="auto"/>
                  </w:divBdr>
                  <w:divsChild>
                    <w:div w:id="1723866835">
                      <w:marLeft w:val="0"/>
                      <w:marRight w:val="0"/>
                      <w:marTop w:val="0"/>
                      <w:marBottom w:val="0"/>
                      <w:divBdr>
                        <w:top w:val="none" w:sz="0" w:space="0" w:color="auto"/>
                        <w:left w:val="none" w:sz="0" w:space="0" w:color="auto"/>
                        <w:bottom w:val="none" w:sz="0" w:space="0" w:color="auto"/>
                        <w:right w:val="none" w:sz="0" w:space="0" w:color="auto"/>
                      </w:divBdr>
                    </w:div>
                  </w:divsChild>
                </w:div>
                <w:div w:id="537789446">
                  <w:marLeft w:val="0"/>
                  <w:marRight w:val="0"/>
                  <w:marTop w:val="0"/>
                  <w:marBottom w:val="0"/>
                  <w:divBdr>
                    <w:top w:val="none" w:sz="0" w:space="0" w:color="auto"/>
                    <w:left w:val="none" w:sz="0" w:space="0" w:color="auto"/>
                    <w:bottom w:val="none" w:sz="0" w:space="0" w:color="auto"/>
                    <w:right w:val="none" w:sz="0" w:space="0" w:color="auto"/>
                  </w:divBdr>
                  <w:divsChild>
                    <w:div w:id="908422519">
                      <w:marLeft w:val="0"/>
                      <w:marRight w:val="0"/>
                      <w:marTop w:val="0"/>
                      <w:marBottom w:val="0"/>
                      <w:divBdr>
                        <w:top w:val="none" w:sz="0" w:space="0" w:color="auto"/>
                        <w:left w:val="none" w:sz="0" w:space="0" w:color="auto"/>
                        <w:bottom w:val="none" w:sz="0" w:space="0" w:color="auto"/>
                        <w:right w:val="none" w:sz="0" w:space="0" w:color="auto"/>
                      </w:divBdr>
                    </w:div>
                  </w:divsChild>
                </w:div>
                <w:div w:id="541358553">
                  <w:marLeft w:val="0"/>
                  <w:marRight w:val="0"/>
                  <w:marTop w:val="0"/>
                  <w:marBottom w:val="0"/>
                  <w:divBdr>
                    <w:top w:val="none" w:sz="0" w:space="0" w:color="auto"/>
                    <w:left w:val="none" w:sz="0" w:space="0" w:color="auto"/>
                    <w:bottom w:val="none" w:sz="0" w:space="0" w:color="auto"/>
                    <w:right w:val="none" w:sz="0" w:space="0" w:color="auto"/>
                  </w:divBdr>
                  <w:divsChild>
                    <w:div w:id="1010646344">
                      <w:marLeft w:val="0"/>
                      <w:marRight w:val="0"/>
                      <w:marTop w:val="0"/>
                      <w:marBottom w:val="0"/>
                      <w:divBdr>
                        <w:top w:val="none" w:sz="0" w:space="0" w:color="auto"/>
                        <w:left w:val="none" w:sz="0" w:space="0" w:color="auto"/>
                        <w:bottom w:val="none" w:sz="0" w:space="0" w:color="auto"/>
                        <w:right w:val="none" w:sz="0" w:space="0" w:color="auto"/>
                      </w:divBdr>
                    </w:div>
                  </w:divsChild>
                </w:div>
                <w:div w:id="548490439">
                  <w:marLeft w:val="0"/>
                  <w:marRight w:val="0"/>
                  <w:marTop w:val="0"/>
                  <w:marBottom w:val="0"/>
                  <w:divBdr>
                    <w:top w:val="none" w:sz="0" w:space="0" w:color="auto"/>
                    <w:left w:val="none" w:sz="0" w:space="0" w:color="auto"/>
                    <w:bottom w:val="none" w:sz="0" w:space="0" w:color="auto"/>
                    <w:right w:val="none" w:sz="0" w:space="0" w:color="auto"/>
                  </w:divBdr>
                  <w:divsChild>
                    <w:div w:id="478157046">
                      <w:marLeft w:val="0"/>
                      <w:marRight w:val="0"/>
                      <w:marTop w:val="0"/>
                      <w:marBottom w:val="0"/>
                      <w:divBdr>
                        <w:top w:val="none" w:sz="0" w:space="0" w:color="auto"/>
                        <w:left w:val="none" w:sz="0" w:space="0" w:color="auto"/>
                        <w:bottom w:val="none" w:sz="0" w:space="0" w:color="auto"/>
                        <w:right w:val="none" w:sz="0" w:space="0" w:color="auto"/>
                      </w:divBdr>
                    </w:div>
                  </w:divsChild>
                </w:div>
                <w:div w:id="555895032">
                  <w:marLeft w:val="0"/>
                  <w:marRight w:val="0"/>
                  <w:marTop w:val="0"/>
                  <w:marBottom w:val="0"/>
                  <w:divBdr>
                    <w:top w:val="none" w:sz="0" w:space="0" w:color="auto"/>
                    <w:left w:val="none" w:sz="0" w:space="0" w:color="auto"/>
                    <w:bottom w:val="none" w:sz="0" w:space="0" w:color="auto"/>
                    <w:right w:val="none" w:sz="0" w:space="0" w:color="auto"/>
                  </w:divBdr>
                  <w:divsChild>
                    <w:div w:id="1964340430">
                      <w:marLeft w:val="0"/>
                      <w:marRight w:val="0"/>
                      <w:marTop w:val="0"/>
                      <w:marBottom w:val="0"/>
                      <w:divBdr>
                        <w:top w:val="none" w:sz="0" w:space="0" w:color="auto"/>
                        <w:left w:val="none" w:sz="0" w:space="0" w:color="auto"/>
                        <w:bottom w:val="none" w:sz="0" w:space="0" w:color="auto"/>
                        <w:right w:val="none" w:sz="0" w:space="0" w:color="auto"/>
                      </w:divBdr>
                    </w:div>
                  </w:divsChild>
                </w:div>
                <w:div w:id="560292720">
                  <w:marLeft w:val="0"/>
                  <w:marRight w:val="0"/>
                  <w:marTop w:val="0"/>
                  <w:marBottom w:val="0"/>
                  <w:divBdr>
                    <w:top w:val="none" w:sz="0" w:space="0" w:color="auto"/>
                    <w:left w:val="none" w:sz="0" w:space="0" w:color="auto"/>
                    <w:bottom w:val="none" w:sz="0" w:space="0" w:color="auto"/>
                    <w:right w:val="none" w:sz="0" w:space="0" w:color="auto"/>
                  </w:divBdr>
                  <w:divsChild>
                    <w:div w:id="610282900">
                      <w:marLeft w:val="0"/>
                      <w:marRight w:val="0"/>
                      <w:marTop w:val="0"/>
                      <w:marBottom w:val="0"/>
                      <w:divBdr>
                        <w:top w:val="none" w:sz="0" w:space="0" w:color="auto"/>
                        <w:left w:val="none" w:sz="0" w:space="0" w:color="auto"/>
                        <w:bottom w:val="none" w:sz="0" w:space="0" w:color="auto"/>
                        <w:right w:val="none" w:sz="0" w:space="0" w:color="auto"/>
                      </w:divBdr>
                    </w:div>
                  </w:divsChild>
                </w:div>
                <w:div w:id="562104261">
                  <w:marLeft w:val="0"/>
                  <w:marRight w:val="0"/>
                  <w:marTop w:val="0"/>
                  <w:marBottom w:val="0"/>
                  <w:divBdr>
                    <w:top w:val="none" w:sz="0" w:space="0" w:color="auto"/>
                    <w:left w:val="none" w:sz="0" w:space="0" w:color="auto"/>
                    <w:bottom w:val="none" w:sz="0" w:space="0" w:color="auto"/>
                    <w:right w:val="none" w:sz="0" w:space="0" w:color="auto"/>
                  </w:divBdr>
                  <w:divsChild>
                    <w:div w:id="329524918">
                      <w:marLeft w:val="0"/>
                      <w:marRight w:val="0"/>
                      <w:marTop w:val="0"/>
                      <w:marBottom w:val="0"/>
                      <w:divBdr>
                        <w:top w:val="none" w:sz="0" w:space="0" w:color="auto"/>
                        <w:left w:val="none" w:sz="0" w:space="0" w:color="auto"/>
                        <w:bottom w:val="none" w:sz="0" w:space="0" w:color="auto"/>
                        <w:right w:val="none" w:sz="0" w:space="0" w:color="auto"/>
                      </w:divBdr>
                    </w:div>
                  </w:divsChild>
                </w:div>
                <w:div w:id="571891352">
                  <w:marLeft w:val="0"/>
                  <w:marRight w:val="0"/>
                  <w:marTop w:val="0"/>
                  <w:marBottom w:val="0"/>
                  <w:divBdr>
                    <w:top w:val="none" w:sz="0" w:space="0" w:color="auto"/>
                    <w:left w:val="none" w:sz="0" w:space="0" w:color="auto"/>
                    <w:bottom w:val="none" w:sz="0" w:space="0" w:color="auto"/>
                    <w:right w:val="none" w:sz="0" w:space="0" w:color="auto"/>
                  </w:divBdr>
                  <w:divsChild>
                    <w:div w:id="971330056">
                      <w:marLeft w:val="0"/>
                      <w:marRight w:val="0"/>
                      <w:marTop w:val="0"/>
                      <w:marBottom w:val="0"/>
                      <w:divBdr>
                        <w:top w:val="none" w:sz="0" w:space="0" w:color="auto"/>
                        <w:left w:val="none" w:sz="0" w:space="0" w:color="auto"/>
                        <w:bottom w:val="none" w:sz="0" w:space="0" w:color="auto"/>
                        <w:right w:val="none" w:sz="0" w:space="0" w:color="auto"/>
                      </w:divBdr>
                    </w:div>
                  </w:divsChild>
                </w:div>
                <w:div w:id="572786971">
                  <w:marLeft w:val="0"/>
                  <w:marRight w:val="0"/>
                  <w:marTop w:val="0"/>
                  <w:marBottom w:val="0"/>
                  <w:divBdr>
                    <w:top w:val="none" w:sz="0" w:space="0" w:color="auto"/>
                    <w:left w:val="none" w:sz="0" w:space="0" w:color="auto"/>
                    <w:bottom w:val="none" w:sz="0" w:space="0" w:color="auto"/>
                    <w:right w:val="none" w:sz="0" w:space="0" w:color="auto"/>
                  </w:divBdr>
                  <w:divsChild>
                    <w:div w:id="2089958535">
                      <w:marLeft w:val="0"/>
                      <w:marRight w:val="0"/>
                      <w:marTop w:val="0"/>
                      <w:marBottom w:val="0"/>
                      <w:divBdr>
                        <w:top w:val="none" w:sz="0" w:space="0" w:color="auto"/>
                        <w:left w:val="none" w:sz="0" w:space="0" w:color="auto"/>
                        <w:bottom w:val="none" w:sz="0" w:space="0" w:color="auto"/>
                        <w:right w:val="none" w:sz="0" w:space="0" w:color="auto"/>
                      </w:divBdr>
                    </w:div>
                  </w:divsChild>
                </w:div>
                <w:div w:id="587079021">
                  <w:marLeft w:val="0"/>
                  <w:marRight w:val="0"/>
                  <w:marTop w:val="0"/>
                  <w:marBottom w:val="0"/>
                  <w:divBdr>
                    <w:top w:val="none" w:sz="0" w:space="0" w:color="auto"/>
                    <w:left w:val="none" w:sz="0" w:space="0" w:color="auto"/>
                    <w:bottom w:val="none" w:sz="0" w:space="0" w:color="auto"/>
                    <w:right w:val="none" w:sz="0" w:space="0" w:color="auto"/>
                  </w:divBdr>
                  <w:divsChild>
                    <w:div w:id="85655800">
                      <w:marLeft w:val="0"/>
                      <w:marRight w:val="0"/>
                      <w:marTop w:val="0"/>
                      <w:marBottom w:val="0"/>
                      <w:divBdr>
                        <w:top w:val="none" w:sz="0" w:space="0" w:color="auto"/>
                        <w:left w:val="none" w:sz="0" w:space="0" w:color="auto"/>
                        <w:bottom w:val="none" w:sz="0" w:space="0" w:color="auto"/>
                        <w:right w:val="none" w:sz="0" w:space="0" w:color="auto"/>
                      </w:divBdr>
                    </w:div>
                  </w:divsChild>
                </w:div>
                <w:div w:id="600838971">
                  <w:marLeft w:val="0"/>
                  <w:marRight w:val="0"/>
                  <w:marTop w:val="0"/>
                  <w:marBottom w:val="0"/>
                  <w:divBdr>
                    <w:top w:val="none" w:sz="0" w:space="0" w:color="auto"/>
                    <w:left w:val="none" w:sz="0" w:space="0" w:color="auto"/>
                    <w:bottom w:val="none" w:sz="0" w:space="0" w:color="auto"/>
                    <w:right w:val="none" w:sz="0" w:space="0" w:color="auto"/>
                  </w:divBdr>
                  <w:divsChild>
                    <w:div w:id="764957529">
                      <w:marLeft w:val="0"/>
                      <w:marRight w:val="0"/>
                      <w:marTop w:val="0"/>
                      <w:marBottom w:val="0"/>
                      <w:divBdr>
                        <w:top w:val="none" w:sz="0" w:space="0" w:color="auto"/>
                        <w:left w:val="none" w:sz="0" w:space="0" w:color="auto"/>
                        <w:bottom w:val="none" w:sz="0" w:space="0" w:color="auto"/>
                        <w:right w:val="none" w:sz="0" w:space="0" w:color="auto"/>
                      </w:divBdr>
                    </w:div>
                  </w:divsChild>
                </w:div>
                <w:div w:id="606501207">
                  <w:marLeft w:val="0"/>
                  <w:marRight w:val="0"/>
                  <w:marTop w:val="0"/>
                  <w:marBottom w:val="0"/>
                  <w:divBdr>
                    <w:top w:val="none" w:sz="0" w:space="0" w:color="auto"/>
                    <w:left w:val="none" w:sz="0" w:space="0" w:color="auto"/>
                    <w:bottom w:val="none" w:sz="0" w:space="0" w:color="auto"/>
                    <w:right w:val="none" w:sz="0" w:space="0" w:color="auto"/>
                  </w:divBdr>
                  <w:divsChild>
                    <w:div w:id="1816682167">
                      <w:marLeft w:val="0"/>
                      <w:marRight w:val="0"/>
                      <w:marTop w:val="0"/>
                      <w:marBottom w:val="0"/>
                      <w:divBdr>
                        <w:top w:val="none" w:sz="0" w:space="0" w:color="auto"/>
                        <w:left w:val="none" w:sz="0" w:space="0" w:color="auto"/>
                        <w:bottom w:val="none" w:sz="0" w:space="0" w:color="auto"/>
                        <w:right w:val="none" w:sz="0" w:space="0" w:color="auto"/>
                      </w:divBdr>
                    </w:div>
                  </w:divsChild>
                </w:div>
                <w:div w:id="608009208">
                  <w:marLeft w:val="0"/>
                  <w:marRight w:val="0"/>
                  <w:marTop w:val="0"/>
                  <w:marBottom w:val="0"/>
                  <w:divBdr>
                    <w:top w:val="none" w:sz="0" w:space="0" w:color="auto"/>
                    <w:left w:val="none" w:sz="0" w:space="0" w:color="auto"/>
                    <w:bottom w:val="none" w:sz="0" w:space="0" w:color="auto"/>
                    <w:right w:val="none" w:sz="0" w:space="0" w:color="auto"/>
                  </w:divBdr>
                  <w:divsChild>
                    <w:div w:id="546571462">
                      <w:marLeft w:val="0"/>
                      <w:marRight w:val="0"/>
                      <w:marTop w:val="0"/>
                      <w:marBottom w:val="0"/>
                      <w:divBdr>
                        <w:top w:val="none" w:sz="0" w:space="0" w:color="auto"/>
                        <w:left w:val="none" w:sz="0" w:space="0" w:color="auto"/>
                        <w:bottom w:val="none" w:sz="0" w:space="0" w:color="auto"/>
                        <w:right w:val="none" w:sz="0" w:space="0" w:color="auto"/>
                      </w:divBdr>
                    </w:div>
                  </w:divsChild>
                </w:div>
                <w:div w:id="619608739">
                  <w:marLeft w:val="0"/>
                  <w:marRight w:val="0"/>
                  <w:marTop w:val="0"/>
                  <w:marBottom w:val="0"/>
                  <w:divBdr>
                    <w:top w:val="none" w:sz="0" w:space="0" w:color="auto"/>
                    <w:left w:val="none" w:sz="0" w:space="0" w:color="auto"/>
                    <w:bottom w:val="none" w:sz="0" w:space="0" w:color="auto"/>
                    <w:right w:val="none" w:sz="0" w:space="0" w:color="auto"/>
                  </w:divBdr>
                  <w:divsChild>
                    <w:div w:id="629359822">
                      <w:marLeft w:val="0"/>
                      <w:marRight w:val="0"/>
                      <w:marTop w:val="0"/>
                      <w:marBottom w:val="0"/>
                      <w:divBdr>
                        <w:top w:val="none" w:sz="0" w:space="0" w:color="auto"/>
                        <w:left w:val="none" w:sz="0" w:space="0" w:color="auto"/>
                        <w:bottom w:val="none" w:sz="0" w:space="0" w:color="auto"/>
                        <w:right w:val="none" w:sz="0" w:space="0" w:color="auto"/>
                      </w:divBdr>
                    </w:div>
                  </w:divsChild>
                </w:div>
                <w:div w:id="628585406">
                  <w:marLeft w:val="0"/>
                  <w:marRight w:val="0"/>
                  <w:marTop w:val="0"/>
                  <w:marBottom w:val="0"/>
                  <w:divBdr>
                    <w:top w:val="none" w:sz="0" w:space="0" w:color="auto"/>
                    <w:left w:val="none" w:sz="0" w:space="0" w:color="auto"/>
                    <w:bottom w:val="none" w:sz="0" w:space="0" w:color="auto"/>
                    <w:right w:val="none" w:sz="0" w:space="0" w:color="auto"/>
                  </w:divBdr>
                  <w:divsChild>
                    <w:div w:id="1874730033">
                      <w:marLeft w:val="0"/>
                      <w:marRight w:val="0"/>
                      <w:marTop w:val="0"/>
                      <w:marBottom w:val="0"/>
                      <w:divBdr>
                        <w:top w:val="none" w:sz="0" w:space="0" w:color="auto"/>
                        <w:left w:val="none" w:sz="0" w:space="0" w:color="auto"/>
                        <w:bottom w:val="none" w:sz="0" w:space="0" w:color="auto"/>
                        <w:right w:val="none" w:sz="0" w:space="0" w:color="auto"/>
                      </w:divBdr>
                    </w:div>
                  </w:divsChild>
                </w:div>
                <w:div w:id="634532990">
                  <w:marLeft w:val="0"/>
                  <w:marRight w:val="0"/>
                  <w:marTop w:val="0"/>
                  <w:marBottom w:val="0"/>
                  <w:divBdr>
                    <w:top w:val="none" w:sz="0" w:space="0" w:color="auto"/>
                    <w:left w:val="none" w:sz="0" w:space="0" w:color="auto"/>
                    <w:bottom w:val="none" w:sz="0" w:space="0" w:color="auto"/>
                    <w:right w:val="none" w:sz="0" w:space="0" w:color="auto"/>
                  </w:divBdr>
                  <w:divsChild>
                    <w:div w:id="562330654">
                      <w:marLeft w:val="0"/>
                      <w:marRight w:val="0"/>
                      <w:marTop w:val="0"/>
                      <w:marBottom w:val="0"/>
                      <w:divBdr>
                        <w:top w:val="none" w:sz="0" w:space="0" w:color="auto"/>
                        <w:left w:val="none" w:sz="0" w:space="0" w:color="auto"/>
                        <w:bottom w:val="none" w:sz="0" w:space="0" w:color="auto"/>
                        <w:right w:val="none" w:sz="0" w:space="0" w:color="auto"/>
                      </w:divBdr>
                    </w:div>
                  </w:divsChild>
                </w:div>
                <w:div w:id="655839529">
                  <w:marLeft w:val="0"/>
                  <w:marRight w:val="0"/>
                  <w:marTop w:val="0"/>
                  <w:marBottom w:val="0"/>
                  <w:divBdr>
                    <w:top w:val="none" w:sz="0" w:space="0" w:color="auto"/>
                    <w:left w:val="none" w:sz="0" w:space="0" w:color="auto"/>
                    <w:bottom w:val="none" w:sz="0" w:space="0" w:color="auto"/>
                    <w:right w:val="none" w:sz="0" w:space="0" w:color="auto"/>
                  </w:divBdr>
                  <w:divsChild>
                    <w:div w:id="1912694348">
                      <w:marLeft w:val="0"/>
                      <w:marRight w:val="0"/>
                      <w:marTop w:val="0"/>
                      <w:marBottom w:val="0"/>
                      <w:divBdr>
                        <w:top w:val="none" w:sz="0" w:space="0" w:color="auto"/>
                        <w:left w:val="none" w:sz="0" w:space="0" w:color="auto"/>
                        <w:bottom w:val="none" w:sz="0" w:space="0" w:color="auto"/>
                        <w:right w:val="none" w:sz="0" w:space="0" w:color="auto"/>
                      </w:divBdr>
                    </w:div>
                  </w:divsChild>
                </w:div>
                <w:div w:id="663969734">
                  <w:marLeft w:val="0"/>
                  <w:marRight w:val="0"/>
                  <w:marTop w:val="0"/>
                  <w:marBottom w:val="0"/>
                  <w:divBdr>
                    <w:top w:val="none" w:sz="0" w:space="0" w:color="auto"/>
                    <w:left w:val="none" w:sz="0" w:space="0" w:color="auto"/>
                    <w:bottom w:val="none" w:sz="0" w:space="0" w:color="auto"/>
                    <w:right w:val="none" w:sz="0" w:space="0" w:color="auto"/>
                  </w:divBdr>
                  <w:divsChild>
                    <w:div w:id="1641766109">
                      <w:marLeft w:val="0"/>
                      <w:marRight w:val="0"/>
                      <w:marTop w:val="0"/>
                      <w:marBottom w:val="0"/>
                      <w:divBdr>
                        <w:top w:val="none" w:sz="0" w:space="0" w:color="auto"/>
                        <w:left w:val="none" w:sz="0" w:space="0" w:color="auto"/>
                        <w:bottom w:val="none" w:sz="0" w:space="0" w:color="auto"/>
                        <w:right w:val="none" w:sz="0" w:space="0" w:color="auto"/>
                      </w:divBdr>
                    </w:div>
                  </w:divsChild>
                </w:div>
                <w:div w:id="688793663">
                  <w:marLeft w:val="0"/>
                  <w:marRight w:val="0"/>
                  <w:marTop w:val="0"/>
                  <w:marBottom w:val="0"/>
                  <w:divBdr>
                    <w:top w:val="none" w:sz="0" w:space="0" w:color="auto"/>
                    <w:left w:val="none" w:sz="0" w:space="0" w:color="auto"/>
                    <w:bottom w:val="none" w:sz="0" w:space="0" w:color="auto"/>
                    <w:right w:val="none" w:sz="0" w:space="0" w:color="auto"/>
                  </w:divBdr>
                  <w:divsChild>
                    <w:div w:id="904071273">
                      <w:marLeft w:val="0"/>
                      <w:marRight w:val="0"/>
                      <w:marTop w:val="0"/>
                      <w:marBottom w:val="0"/>
                      <w:divBdr>
                        <w:top w:val="none" w:sz="0" w:space="0" w:color="auto"/>
                        <w:left w:val="none" w:sz="0" w:space="0" w:color="auto"/>
                        <w:bottom w:val="none" w:sz="0" w:space="0" w:color="auto"/>
                        <w:right w:val="none" w:sz="0" w:space="0" w:color="auto"/>
                      </w:divBdr>
                    </w:div>
                  </w:divsChild>
                </w:div>
                <w:div w:id="692071218">
                  <w:marLeft w:val="0"/>
                  <w:marRight w:val="0"/>
                  <w:marTop w:val="0"/>
                  <w:marBottom w:val="0"/>
                  <w:divBdr>
                    <w:top w:val="none" w:sz="0" w:space="0" w:color="auto"/>
                    <w:left w:val="none" w:sz="0" w:space="0" w:color="auto"/>
                    <w:bottom w:val="none" w:sz="0" w:space="0" w:color="auto"/>
                    <w:right w:val="none" w:sz="0" w:space="0" w:color="auto"/>
                  </w:divBdr>
                  <w:divsChild>
                    <w:div w:id="356350792">
                      <w:marLeft w:val="0"/>
                      <w:marRight w:val="0"/>
                      <w:marTop w:val="0"/>
                      <w:marBottom w:val="0"/>
                      <w:divBdr>
                        <w:top w:val="none" w:sz="0" w:space="0" w:color="auto"/>
                        <w:left w:val="none" w:sz="0" w:space="0" w:color="auto"/>
                        <w:bottom w:val="none" w:sz="0" w:space="0" w:color="auto"/>
                        <w:right w:val="none" w:sz="0" w:space="0" w:color="auto"/>
                      </w:divBdr>
                    </w:div>
                  </w:divsChild>
                </w:div>
                <w:div w:id="704788520">
                  <w:marLeft w:val="0"/>
                  <w:marRight w:val="0"/>
                  <w:marTop w:val="0"/>
                  <w:marBottom w:val="0"/>
                  <w:divBdr>
                    <w:top w:val="none" w:sz="0" w:space="0" w:color="auto"/>
                    <w:left w:val="none" w:sz="0" w:space="0" w:color="auto"/>
                    <w:bottom w:val="none" w:sz="0" w:space="0" w:color="auto"/>
                    <w:right w:val="none" w:sz="0" w:space="0" w:color="auto"/>
                  </w:divBdr>
                  <w:divsChild>
                    <w:div w:id="561255129">
                      <w:marLeft w:val="0"/>
                      <w:marRight w:val="0"/>
                      <w:marTop w:val="0"/>
                      <w:marBottom w:val="0"/>
                      <w:divBdr>
                        <w:top w:val="none" w:sz="0" w:space="0" w:color="auto"/>
                        <w:left w:val="none" w:sz="0" w:space="0" w:color="auto"/>
                        <w:bottom w:val="none" w:sz="0" w:space="0" w:color="auto"/>
                        <w:right w:val="none" w:sz="0" w:space="0" w:color="auto"/>
                      </w:divBdr>
                    </w:div>
                  </w:divsChild>
                </w:div>
                <w:div w:id="725179229">
                  <w:marLeft w:val="0"/>
                  <w:marRight w:val="0"/>
                  <w:marTop w:val="0"/>
                  <w:marBottom w:val="0"/>
                  <w:divBdr>
                    <w:top w:val="none" w:sz="0" w:space="0" w:color="auto"/>
                    <w:left w:val="none" w:sz="0" w:space="0" w:color="auto"/>
                    <w:bottom w:val="none" w:sz="0" w:space="0" w:color="auto"/>
                    <w:right w:val="none" w:sz="0" w:space="0" w:color="auto"/>
                  </w:divBdr>
                  <w:divsChild>
                    <w:div w:id="34280994">
                      <w:marLeft w:val="0"/>
                      <w:marRight w:val="0"/>
                      <w:marTop w:val="0"/>
                      <w:marBottom w:val="0"/>
                      <w:divBdr>
                        <w:top w:val="none" w:sz="0" w:space="0" w:color="auto"/>
                        <w:left w:val="none" w:sz="0" w:space="0" w:color="auto"/>
                        <w:bottom w:val="none" w:sz="0" w:space="0" w:color="auto"/>
                        <w:right w:val="none" w:sz="0" w:space="0" w:color="auto"/>
                      </w:divBdr>
                    </w:div>
                  </w:divsChild>
                </w:div>
                <w:div w:id="732582624">
                  <w:marLeft w:val="0"/>
                  <w:marRight w:val="0"/>
                  <w:marTop w:val="0"/>
                  <w:marBottom w:val="0"/>
                  <w:divBdr>
                    <w:top w:val="none" w:sz="0" w:space="0" w:color="auto"/>
                    <w:left w:val="none" w:sz="0" w:space="0" w:color="auto"/>
                    <w:bottom w:val="none" w:sz="0" w:space="0" w:color="auto"/>
                    <w:right w:val="none" w:sz="0" w:space="0" w:color="auto"/>
                  </w:divBdr>
                  <w:divsChild>
                    <w:div w:id="1837305017">
                      <w:marLeft w:val="0"/>
                      <w:marRight w:val="0"/>
                      <w:marTop w:val="0"/>
                      <w:marBottom w:val="0"/>
                      <w:divBdr>
                        <w:top w:val="none" w:sz="0" w:space="0" w:color="auto"/>
                        <w:left w:val="none" w:sz="0" w:space="0" w:color="auto"/>
                        <w:bottom w:val="none" w:sz="0" w:space="0" w:color="auto"/>
                        <w:right w:val="none" w:sz="0" w:space="0" w:color="auto"/>
                      </w:divBdr>
                    </w:div>
                  </w:divsChild>
                </w:div>
                <w:div w:id="732586564">
                  <w:marLeft w:val="0"/>
                  <w:marRight w:val="0"/>
                  <w:marTop w:val="0"/>
                  <w:marBottom w:val="0"/>
                  <w:divBdr>
                    <w:top w:val="none" w:sz="0" w:space="0" w:color="auto"/>
                    <w:left w:val="none" w:sz="0" w:space="0" w:color="auto"/>
                    <w:bottom w:val="none" w:sz="0" w:space="0" w:color="auto"/>
                    <w:right w:val="none" w:sz="0" w:space="0" w:color="auto"/>
                  </w:divBdr>
                  <w:divsChild>
                    <w:div w:id="1510558469">
                      <w:marLeft w:val="0"/>
                      <w:marRight w:val="0"/>
                      <w:marTop w:val="0"/>
                      <w:marBottom w:val="0"/>
                      <w:divBdr>
                        <w:top w:val="none" w:sz="0" w:space="0" w:color="auto"/>
                        <w:left w:val="none" w:sz="0" w:space="0" w:color="auto"/>
                        <w:bottom w:val="none" w:sz="0" w:space="0" w:color="auto"/>
                        <w:right w:val="none" w:sz="0" w:space="0" w:color="auto"/>
                      </w:divBdr>
                    </w:div>
                  </w:divsChild>
                </w:div>
                <w:div w:id="748842008">
                  <w:marLeft w:val="0"/>
                  <w:marRight w:val="0"/>
                  <w:marTop w:val="0"/>
                  <w:marBottom w:val="0"/>
                  <w:divBdr>
                    <w:top w:val="none" w:sz="0" w:space="0" w:color="auto"/>
                    <w:left w:val="none" w:sz="0" w:space="0" w:color="auto"/>
                    <w:bottom w:val="none" w:sz="0" w:space="0" w:color="auto"/>
                    <w:right w:val="none" w:sz="0" w:space="0" w:color="auto"/>
                  </w:divBdr>
                  <w:divsChild>
                    <w:div w:id="789741558">
                      <w:marLeft w:val="0"/>
                      <w:marRight w:val="0"/>
                      <w:marTop w:val="0"/>
                      <w:marBottom w:val="0"/>
                      <w:divBdr>
                        <w:top w:val="none" w:sz="0" w:space="0" w:color="auto"/>
                        <w:left w:val="none" w:sz="0" w:space="0" w:color="auto"/>
                        <w:bottom w:val="none" w:sz="0" w:space="0" w:color="auto"/>
                        <w:right w:val="none" w:sz="0" w:space="0" w:color="auto"/>
                      </w:divBdr>
                    </w:div>
                  </w:divsChild>
                </w:div>
                <w:div w:id="761687622">
                  <w:marLeft w:val="0"/>
                  <w:marRight w:val="0"/>
                  <w:marTop w:val="0"/>
                  <w:marBottom w:val="0"/>
                  <w:divBdr>
                    <w:top w:val="none" w:sz="0" w:space="0" w:color="auto"/>
                    <w:left w:val="none" w:sz="0" w:space="0" w:color="auto"/>
                    <w:bottom w:val="none" w:sz="0" w:space="0" w:color="auto"/>
                    <w:right w:val="none" w:sz="0" w:space="0" w:color="auto"/>
                  </w:divBdr>
                  <w:divsChild>
                    <w:div w:id="549878487">
                      <w:marLeft w:val="0"/>
                      <w:marRight w:val="0"/>
                      <w:marTop w:val="0"/>
                      <w:marBottom w:val="0"/>
                      <w:divBdr>
                        <w:top w:val="none" w:sz="0" w:space="0" w:color="auto"/>
                        <w:left w:val="none" w:sz="0" w:space="0" w:color="auto"/>
                        <w:bottom w:val="none" w:sz="0" w:space="0" w:color="auto"/>
                        <w:right w:val="none" w:sz="0" w:space="0" w:color="auto"/>
                      </w:divBdr>
                    </w:div>
                  </w:divsChild>
                </w:div>
                <w:div w:id="771776866">
                  <w:marLeft w:val="0"/>
                  <w:marRight w:val="0"/>
                  <w:marTop w:val="0"/>
                  <w:marBottom w:val="0"/>
                  <w:divBdr>
                    <w:top w:val="none" w:sz="0" w:space="0" w:color="auto"/>
                    <w:left w:val="none" w:sz="0" w:space="0" w:color="auto"/>
                    <w:bottom w:val="none" w:sz="0" w:space="0" w:color="auto"/>
                    <w:right w:val="none" w:sz="0" w:space="0" w:color="auto"/>
                  </w:divBdr>
                  <w:divsChild>
                    <w:div w:id="1261913794">
                      <w:marLeft w:val="0"/>
                      <w:marRight w:val="0"/>
                      <w:marTop w:val="0"/>
                      <w:marBottom w:val="0"/>
                      <w:divBdr>
                        <w:top w:val="none" w:sz="0" w:space="0" w:color="auto"/>
                        <w:left w:val="none" w:sz="0" w:space="0" w:color="auto"/>
                        <w:bottom w:val="none" w:sz="0" w:space="0" w:color="auto"/>
                        <w:right w:val="none" w:sz="0" w:space="0" w:color="auto"/>
                      </w:divBdr>
                    </w:div>
                  </w:divsChild>
                </w:div>
                <w:div w:id="772166599">
                  <w:marLeft w:val="0"/>
                  <w:marRight w:val="0"/>
                  <w:marTop w:val="0"/>
                  <w:marBottom w:val="0"/>
                  <w:divBdr>
                    <w:top w:val="none" w:sz="0" w:space="0" w:color="auto"/>
                    <w:left w:val="none" w:sz="0" w:space="0" w:color="auto"/>
                    <w:bottom w:val="none" w:sz="0" w:space="0" w:color="auto"/>
                    <w:right w:val="none" w:sz="0" w:space="0" w:color="auto"/>
                  </w:divBdr>
                  <w:divsChild>
                    <w:div w:id="856306666">
                      <w:marLeft w:val="0"/>
                      <w:marRight w:val="0"/>
                      <w:marTop w:val="0"/>
                      <w:marBottom w:val="0"/>
                      <w:divBdr>
                        <w:top w:val="none" w:sz="0" w:space="0" w:color="auto"/>
                        <w:left w:val="none" w:sz="0" w:space="0" w:color="auto"/>
                        <w:bottom w:val="none" w:sz="0" w:space="0" w:color="auto"/>
                        <w:right w:val="none" w:sz="0" w:space="0" w:color="auto"/>
                      </w:divBdr>
                    </w:div>
                  </w:divsChild>
                </w:div>
                <w:div w:id="774398287">
                  <w:marLeft w:val="0"/>
                  <w:marRight w:val="0"/>
                  <w:marTop w:val="0"/>
                  <w:marBottom w:val="0"/>
                  <w:divBdr>
                    <w:top w:val="none" w:sz="0" w:space="0" w:color="auto"/>
                    <w:left w:val="none" w:sz="0" w:space="0" w:color="auto"/>
                    <w:bottom w:val="none" w:sz="0" w:space="0" w:color="auto"/>
                    <w:right w:val="none" w:sz="0" w:space="0" w:color="auto"/>
                  </w:divBdr>
                  <w:divsChild>
                    <w:div w:id="800072641">
                      <w:marLeft w:val="0"/>
                      <w:marRight w:val="0"/>
                      <w:marTop w:val="0"/>
                      <w:marBottom w:val="0"/>
                      <w:divBdr>
                        <w:top w:val="none" w:sz="0" w:space="0" w:color="auto"/>
                        <w:left w:val="none" w:sz="0" w:space="0" w:color="auto"/>
                        <w:bottom w:val="none" w:sz="0" w:space="0" w:color="auto"/>
                        <w:right w:val="none" w:sz="0" w:space="0" w:color="auto"/>
                      </w:divBdr>
                    </w:div>
                  </w:divsChild>
                </w:div>
                <w:div w:id="778767801">
                  <w:marLeft w:val="0"/>
                  <w:marRight w:val="0"/>
                  <w:marTop w:val="0"/>
                  <w:marBottom w:val="0"/>
                  <w:divBdr>
                    <w:top w:val="none" w:sz="0" w:space="0" w:color="auto"/>
                    <w:left w:val="none" w:sz="0" w:space="0" w:color="auto"/>
                    <w:bottom w:val="none" w:sz="0" w:space="0" w:color="auto"/>
                    <w:right w:val="none" w:sz="0" w:space="0" w:color="auto"/>
                  </w:divBdr>
                  <w:divsChild>
                    <w:div w:id="1188179225">
                      <w:marLeft w:val="0"/>
                      <w:marRight w:val="0"/>
                      <w:marTop w:val="0"/>
                      <w:marBottom w:val="0"/>
                      <w:divBdr>
                        <w:top w:val="none" w:sz="0" w:space="0" w:color="auto"/>
                        <w:left w:val="none" w:sz="0" w:space="0" w:color="auto"/>
                        <w:bottom w:val="none" w:sz="0" w:space="0" w:color="auto"/>
                        <w:right w:val="none" w:sz="0" w:space="0" w:color="auto"/>
                      </w:divBdr>
                    </w:div>
                  </w:divsChild>
                </w:div>
                <w:div w:id="806825855">
                  <w:marLeft w:val="0"/>
                  <w:marRight w:val="0"/>
                  <w:marTop w:val="0"/>
                  <w:marBottom w:val="0"/>
                  <w:divBdr>
                    <w:top w:val="none" w:sz="0" w:space="0" w:color="auto"/>
                    <w:left w:val="none" w:sz="0" w:space="0" w:color="auto"/>
                    <w:bottom w:val="none" w:sz="0" w:space="0" w:color="auto"/>
                    <w:right w:val="none" w:sz="0" w:space="0" w:color="auto"/>
                  </w:divBdr>
                  <w:divsChild>
                    <w:div w:id="305209928">
                      <w:marLeft w:val="0"/>
                      <w:marRight w:val="0"/>
                      <w:marTop w:val="0"/>
                      <w:marBottom w:val="0"/>
                      <w:divBdr>
                        <w:top w:val="none" w:sz="0" w:space="0" w:color="auto"/>
                        <w:left w:val="none" w:sz="0" w:space="0" w:color="auto"/>
                        <w:bottom w:val="none" w:sz="0" w:space="0" w:color="auto"/>
                        <w:right w:val="none" w:sz="0" w:space="0" w:color="auto"/>
                      </w:divBdr>
                    </w:div>
                  </w:divsChild>
                </w:div>
                <w:div w:id="862473648">
                  <w:marLeft w:val="0"/>
                  <w:marRight w:val="0"/>
                  <w:marTop w:val="0"/>
                  <w:marBottom w:val="0"/>
                  <w:divBdr>
                    <w:top w:val="none" w:sz="0" w:space="0" w:color="auto"/>
                    <w:left w:val="none" w:sz="0" w:space="0" w:color="auto"/>
                    <w:bottom w:val="none" w:sz="0" w:space="0" w:color="auto"/>
                    <w:right w:val="none" w:sz="0" w:space="0" w:color="auto"/>
                  </w:divBdr>
                  <w:divsChild>
                    <w:div w:id="1883860300">
                      <w:marLeft w:val="0"/>
                      <w:marRight w:val="0"/>
                      <w:marTop w:val="0"/>
                      <w:marBottom w:val="0"/>
                      <w:divBdr>
                        <w:top w:val="none" w:sz="0" w:space="0" w:color="auto"/>
                        <w:left w:val="none" w:sz="0" w:space="0" w:color="auto"/>
                        <w:bottom w:val="none" w:sz="0" w:space="0" w:color="auto"/>
                        <w:right w:val="none" w:sz="0" w:space="0" w:color="auto"/>
                      </w:divBdr>
                    </w:div>
                  </w:divsChild>
                </w:div>
                <w:div w:id="866454951">
                  <w:marLeft w:val="0"/>
                  <w:marRight w:val="0"/>
                  <w:marTop w:val="0"/>
                  <w:marBottom w:val="0"/>
                  <w:divBdr>
                    <w:top w:val="none" w:sz="0" w:space="0" w:color="auto"/>
                    <w:left w:val="none" w:sz="0" w:space="0" w:color="auto"/>
                    <w:bottom w:val="none" w:sz="0" w:space="0" w:color="auto"/>
                    <w:right w:val="none" w:sz="0" w:space="0" w:color="auto"/>
                  </w:divBdr>
                  <w:divsChild>
                    <w:div w:id="112333967">
                      <w:marLeft w:val="0"/>
                      <w:marRight w:val="0"/>
                      <w:marTop w:val="0"/>
                      <w:marBottom w:val="0"/>
                      <w:divBdr>
                        <w:top w:val="none" w:sz="0" w:space="0" w:color="auto"/>
                        <w:left w:val="none" w:sz="0" w:space="0" w:color="auto"/>
                        <w:bottom w:val="none" w:sz="0" w:space="0" w:color="auto"/>
                        <w:right w:val="none" w:sz="0" w:space="0" w:color="auto"/>
                      </w:divBdr>
                    </w:div>
                  </w:divsChild>
                </w:div>
                <w:div w:id="866523386">
                  <w:marLeft w:val="0"/>
                  <w:marRight w:val="0"/>
                  <w:marTop w:val="0"/>
                  <w:marBottom w:val="0"/>
                  <w:divBdr>
                    <w:top w:val="none" w:sz="0" w:space="0" w:color="auto"/>
                    <w:left w:val="none" w:sz="0" w:space="0" w:color="auto"/>
                    <w:bottom w:val="none" w:sz="0" w:space="0" w:color="auto"/>
                    <w:right w:val="none" w:sz="0" w:space="0" w:color="auto"/>
                  </w:divBdr>
                  <w:divsChild>
                    <w:div w:id="216281363">
                      <w:marLeft w:val="0"/>
                      <w:marRight w:val="0"/>
                      <w:marTop w:val="0"/>
                      <w:marBottom w:val="0"/>
                      <w:divBdr>
                        <w:top w:val="none" w:sz="0" w:space="0" w:color="auto"/>
                        <w:left w:val="none" w:sz="0" w:space="0" w:color="auto"/>
                        <w:bottom w:val="none" w:sz="0" w:space="0" w:color="auto"/>
                        <w:right w:val="none" w:sz="0" w:space="0" w:color="auto"/>
                      </w:divBdr>
                    </w:div>
                  </w:divsChild>
                </w:div>
                <w:div w:id="873276925">
                  <w:marLeft w:val="0"/>
                  <w:marRight w:val="0"/>
                  <w:marTop w:val="0"/>
                  <w:marBottom w:val="0"/>
                  <w:divBdr>
                    <w:top w:val="none" w:sz="0" w:space="0" w:color="auto"/>
                    <w:left w:val="none" w:sz="0" w:space="0" w:color="auto"/>
                    <w:bottom w:val="none" w:sz="0" w:space="0" w:color="auto"/>
                    <w:right w:val="none" w:sz="0" w:space="0" w:color="auto"/>
                  </w:divBdr>
                  <w:divsChild>
                    <w:div w:id="1194415592">
                      <w:marLeft w:val="0"/>
                      <w:marRight w:val="0"/>
                      <w:marTop w:val="0"/>
                      <w:marBottom w:val="0"/>
                      <w:divBdr>
                        <w:top w:val="none" w:sz="0" w:space="0" w:color="auto"/>
                        <w:left w:val="none" w:sz="0" w:space="0" w:color="auto"/>
                        <w:bottom w:val="none" w:sz="0" w:space="0" w:color="auto"/>
                        <w:right w:val="none" w:sz="0" w:space="0" w:color="auto"/>
                      </w:divBdr>
                    </w:div>
                  </w:divsChild>
                </w:div>
                <w:div w:id="874578366">
                  <w:marLeft w:val="0"/>
                  <w:marRight w:val="0"/>
                  <w:marTop w:val="0"/>
                  <w:marBottom w:val="0"/>
                  <w:divBdr>
                    <w:top w:val="none" w:sz="0" w:space="0" w:color="auto"/>
                    <w:left w:val="none" w:sz="0" w:space="0" w:color="auto"/>
                    <w:bottom w:val="none" w:sz="0" w:space="0" w:color="auto"/>
                    <w:right w:val="none" w:sz="0" w:space="0" w:color="auto"/>
                  </w:divBdr>
                  <w:divsChild>
                    <w:div w:id="93522719">
                      <w:marLeft w:val="0"/>
                      <w:marRight w:val="0"/>
                      <w:marTop w:val="0"/>
                      <w:marBottom w:val="0"/>
                      <w:divBdr>
                        <w:top w:val="none" w:sz="0" w:space="0" w:color="auto"/>
                        <w:left w:val="none" w:sz="0" w:space="0" w:color="auto"/>
                        <w:bottom w:val="none" w:sz="0" w:space="0" w:color="auto"/>
                        <w:right w:val="none" w:sz="0" w:space="0" w:color="auto"/>
                      </w:divBdr>
                    </w:div>
                  </w:divsChild>
                </w:div>
                <w:div w:id="880633694">
                  <w:marLeft w:val="0"/>
                  <w:marRight w:val="0"/>
                  <w:marTop w:val="0"/>
                  <w:marBottom w:val="0"/>
                  <w:divBdr>
                    <w:top w:val="none" w:sz="0" w:space="0" w:color="auto"/>
                    <w:left w:val="none" w:sz="0" w:space="0" w:color="auto"/>
                    <w:bottom w:val="none" w:sz="0" w:space="0" w:color="auto"/>
                    <w:right w:val="none" w:sz="0" w:space="0" w:color="auto"/>
                  </w:divBdr>
                  <w:divsChild>
                    <w:div w:id="1804228242">
                      <w:marLeft w:val="0"/>
                      <w:marRight w:val="0"/>
                      <w:marTop w:val="0"/>
                      <w:marBottom w:val="0"/>
                      <w:divBdr>
                        <w:top w:val="none" w:sz="0" w:space="0" w:color="auto"/>
                        <w:left w:val="none" w:sz="0" w:space="0" w:color="auto"/>
                        <w:bottom w:val="none" w:sz="0" w:space="0" w:color="auto"/>
                        <w:right w:val="none" w:sz="0" w:space="0" w:color="auto"/>
                      </w:divBdr>
                    </w:div>
                  </w:divsChild>
                </w:div>
                <w:div w:id="889418723">
                  <w:marLeft w:val="0"/>
                  <w:marRight w:val="0"/>
                  <w:marTop w:val="0"/>
                  <w:marBottom w:val="0"/>
                  <w:divBdr>
                    <w:top w:val="none" w:sz="0" w:space="0" w:color="auto"/>
                    <w:left w:val="none" w:sz="0" w:space="0" w:color="auto"/>
                    <w:bottom w:val="none" w:sz="0" w:space="0" w:color="auto"/>
                    <w:right w:val="none" w:sz="0" w:space="0" w:color="auto"/>
                  </w:divBdr>
                  <w:divsChild>
                    <w:div w:id="1990477260">
                      <w:marLeft w:val="0"/>
                      <w:marRight w:val="0"/>
                      <w:marTop w:val="0"/>
                      <w:marBottom w:val="0"/>
                      <w:divBdr>
                        <w:top w:val="none" w:sz="0" w:space="0" w:color="auto"/>
                        <w:left w:val="none" w:sz="0" w:space="0" w:color="auto"/>
                        <w:bottom w:val="none" w:sz="0" w:space="0" w:color="auto"/>
                        <w:right w:val="none" w:sz="0" w:space="0" w:color="auto"/>
                      </w:divBdr>
                    </w:div>
                  </w:divsChild>
                </w:div>
                <w:div w:id="895506809">
                  <w:marLeft w:val="0"/>
                  <w:marRight w:val="0"/>
                  <w:marTop w:val="0"/>
                  <w:marBottom w:val="0"/>
                  <w:divBdr>
                    <w:top w:val="none" w:sz="0" w:space="0" w:color="auto"/>
                    <w:left w:val="none" w:sz="0" w:space="0" w:color="auto"/>
                    <w:bottom w:val="none" w:sz="0" w:space="0" w:color="auto"/>
                    <w:right w:val="none" w:sz="0" w:space="0" w:color="auto"/>
                  </w:divBdr>
                  <w:divsChild>
                    <w:div w:id="515269987">
                      <w:marLeft w:val="0"/>
                      <w:marRight w:val="0"/>
                      <w:marTop w:val="0"/>
                      <w:marBottom w:val="0"/>
                      <w:divBdr>
                        <w:top w:val="none" w:sz="0" w:space="0" w:color="auto"/>
                        <w:left w:val="none" w:sz="0" w:space="0" w:color="auto"/>
                        <w:bottom w:val="none" w:sz="0" w:space="0" w:color="auto"/>
                        <w:right w:val="none" w:sz="0" w:space="0" w:color="auto"/>
                      </w:divBdr>
                    </w:div>
                  </w:divsChild>
                </w:div>
                <w:div w:id="905532662">
                  <w:marLeft w:val="0"/>
                  <w:marRight w:val="0"/>
                  <w:marTop w:val="0"/>
                  <w:marBottom w:val="0"/>
                  <w:divBdr>
                    <w:top w:val="none" w:sz="0" w:space="0" w:color="auto"/>
                    <w:left w:val="none" w:sz="0" w:space="0" w:color="auto"/>
                    <w:bottom w:val="none" w:sz="0" w:space="0" w:color="auto"/>
                    <w:right w:val="none" w:sz="0" w:space="0" w:color="auto"/>
                  </w:divBdr>
                  <w:divsChild>
                    <w:div w:id="454956679">
                      <w:marLeft w:val="0"/>
                      <w:marRight w:val="0"/>
                      <w:marTop w:val="0"/>
                      <w:marBottom w:val="0"/>
                      <w:divBdr>
                        <w:top w:val="none" w:sz="0" w:space="0" w:color="auto"/>
                        <w:left w:val="none" w:sz="0" w:space="0" w:color="auto"/>
                        <w:bottom w:val="none" w:sz="0" w:space="0" w:color="auto"/>
                        <w:right w:val="none" w:sz="0" w:space="0" w:color="auto"/>
                      </w:divBdr>
                    </w:div>
                  </w:divsChild>
                </w:div>
                <w:div w:id="908881816">
                  <w:marLeft w:val="0"/>
                  <w:marRight w:val="0"/>
                  <w:marTop w:val="0"/>
                  <w:marBottom w:val="0"/>
                  <w:divBdr>
                    <w:top w:val="none" w:sz="0" w:space="0" w:color="auto"/>
                    <w:left w:val="none" w:sz="0" w:space="0" w:color="auto"/>
                    <w:bottom w:val="none" w:sz="0" w:space="0" w:color="auto"/>
                    <w:right w:val="none" w:sz="0" w:space="0" w:color="auto"/>
                  </w:divBdr>
                  <w:divsChild>
                    <w:div w:id="604656817">
                      <w:marLeft w:val="0"/>
                      <w:marRight w:val="0"/>
                      <w:marTop w:val="0"/>
                      <w:marBottom w:val="0"/>
                      <w:divBdr>
                        <w:top w:val="none" w:sz="0" w:space="0" w:color="auto"/>
                        <w:left w:val="none" w:sz="0" w:space="0" w:color="auto"/>
                        <w:bottom w:val="none" w:sz="0" w:space="0" w:color="auto"/>
                        <w:right w:val="none" w:sz="0" w:space="0" w:color="auto"/>
                      </w:divBdr>
                    </w:div>
                  </w:divsChild>
                </w:div>
                <w:div w:id="923299788">
                  <w:marLeft w:val="0"/>
                  <w:marRight w:val="0"/>
                  <w:marTop w:val="0"/>
                  <w:marBottom w:val="0"/>
                  <w:divBdr>
                    <w:top w:val="none" w:sz="0" w:space="0" w:color="auto"/>
                    <w:left w:val="none" w:sz="0" w:space="0" w:color="auto"/>
                    <w:bottom w:val="none" w:sz="0" w:space="0" w:color="auto"/>
                    <w:right w:val="none" w:sz="0" w:space="0" w:color="auto"/>
                  </w:divBdr>
                  <w:divsChild>
                    <w:div w:id="579339472">
                      <w:marLeft w:val="0"/>
                      <w:marRight w:val="0"/>
                      <w:marTop w:val="0"/>
                      <w:marBottom w:val="0"/>
                      <w:divBdr>
                        <w:top w:val="none" w:sz="0" w:space="0" w:color="auto"/>
                        <w:left w:val="none" w:sz="0" w:space="0" w:color="auto"/>
                        <w:bottom w:val="none" w:sz="0" w:space="0" w:color="auto"/>
                        <w:right w:val="none" w:sz="0" w:space="0" w:color="auto"/>
                      </w:divBdr>
                    </w:div>
                  </w:divsChild>
                </w:div>
                <w:div w:id="927882126">
                  <w:marLeft w:val="0"/>
                  <w:marRight w:val="0"/>
                  <w:marTop w:val="0"/>
                  <w:marBottom w:val="0"/>
                  <w:divBdr>
                    <w:top w:val="none" w:sz="0" w:space="0" w:color="auto"/>
                    <w:left w:val="none" w:sz="0" w:space="0" w:color="auto"/>
                    <w:bottom w:val="none" w:sz="0" w:space="0" w:color="auto"/>
                    <w:right w:val="none" w:sz="0" w:space="0" w:color="auto"/>
                  </w:divBdr>
                  <w:divsChild>
                    <w:div w:id="1047685849">
                      <w:marLeft w:val="0"/>
                      <w:marRight w:val="0"/>
                      <w:marTop w:val="0"/>
                      <w:marBottom w:val="0"/>
                      <w:divBdr>
                        <w:top w:val="none" w:sz="0" w:space="0" w:color="auto"/>
                        <w:left w:val="none" w:sz="0" w:space="0" w:color="auto"/>
                        <w:bottom w:val="none" w:sz="0" w:space="0" w:color="auto"/>
                        <w:right w:val="none" w:sz="0" w:space="0" w:color="auto"/>
                      </w:divBdr>
                    </w:div>
                  </w:divsChild>
                </w:div>
                <w:div w:id="935558089">
                  <w:marLeft w:val="0"/>
                  <w:marRight w:val="0"/>
                  <w:marTop w:val="0"/>
                  <w:marBottom w:val="0"/>
                  <w:divBdr>
                    <w:top w:val="none" w:sz="0" w:space="0" w:color="auto"/>
                    <w:left w:val="none" w:sz="0" w:space="0" w:color="auto"/>
                    <w:bottom w:val="none" w:sz="0" w:space="0" w:color="auto"/>
                    <w:right w:val="none" w:sz="0" w:space="0" w:color="auto"/>
                  </w:divBdr>
                  <w:divsChild>
                    <w:div w:id="169029253">
                      <w:marLeft w:val="0"/>
                      <w:marRight w:val="0"/>
                      <w:marTop w:val="0"/>
                      <w:marBottom w:val="0"/>
                      <w:divBdr>
                        <w:top w:val="none" w:sz="0" w:space="0" w:color="auto"/>
                        <w:left w:val="none" w:sz="0" w:space="0" w:color="auto"/>
                        <w:bottom w:val="none" w:sz="0" w:space="0" w:color="auto"/>
                        <w:right w:val="none" w:sz="0" w:space="0" w:color="auto"/>
                      </w:divBdr>
                    </w:div>
                  </w:divsChild>
                </w:div>
                <w:div w:id="944775679">
                  <w:marLeft w:val="0"/>
                  <w:marRight w:val="0"/>
                  <w:marTop w:val="0"/>
                  <w:marBottom w:val="0"/>
                  <w:divBdr>
                    <w:top w:val="none" w:sz="0" w:space="0" w:color="auto"/>
                    <w:left w:val="none" w:sz="0" w:space="0" w:color="auto"/>
                    <w:bottom w:val="none" w:sz="0" w:space="0" w:color="auto"/>
                    <w:right w:val="none" w:sz="0" w:space="0" w:color="auto"/>
                  </w:divBdr>
                  <w:divsChild>
                    <w:div w:id="1758594927">
                      <w:marLeft w:val="0"/>
                      <w:marRight w:val="0"/>
                      <w:marTop w:val="0"/>
                      <w:marBottom w:val="0"/>
                      <w:divBdr>
                        <w:top w:val="none" w:sz="0" w:space="0" w:color="auto"/>
                        <w:left w:val="none" w:sz="0" w:space="0" w:color="auto"/>
                        <w:bottom w:val="none" w:sz="0" w:space="0" w:color="auto"/>
                        <w:right w:val="none" w:sz="0" w:space="0" w:color="auto"/>
                      </w:divBdr>
                    </w:div>
                  </w:divsChild>
                </w:div>
                <w:div w:id="954872213">
                  <w:marLeft w:val="0"/>
                  <w:marRight w:val="0"/>
                  <w:marTop w:val="0"/>
                  <w:marBottom w:val="0"/>
                  <w:divBdr>
                    <w:top w:val="none" w:sz="0" w:space="0" w:color="auto"/>
                    <w:left w:val="none" w:sz="0" w:space="0" w:color="auto"/>
                    <w:bottom w:val="none" w:sz="0" w:space="0" w:color="auto"/>
                    <w:right w:val="none" w:sz="0" w:space="0" w:color="auto"/>
                  </w:divBdr>
                  <w:divsChild>
                    <w:div w:id="396637309">
                      <w:marLeft w:val="0"/>
                      <w:marRight w:val="0"/>
                      <w:marTop w:val="0"/>
                      <w:marBottom w:val="0"/>
                      <w:divBdr>
                        <w:top w:val="none" w:sz="0" w:space="0" w:color="auto"/>
                        <w:left w:val="none" w:sz="0" w:space="0" w:color="auto"/>
                        <w:bottom w:val="none" w:sz="0" w:space="0" w:color="auto"/>
                        <w:right w:val="none" w:sz="0" w:space="0" w:color="auto"/>
                      </w:divBdr>
                    </w:div>
                  </w:divsChild>
                </w:div>
                <w:div w:id="985624323">
                  <w:marLeft w:val="0"/>
                  <w:marRight w:val="0"/>
                  <w:marTop w:val="0"/>
                  <w:marBottom w:val="0"/>
                  <w:divBdr>
                    <w:top w:val="none" w:sz="0" w:space="0" w:color="auto"/>
                    <w:left w:val="none" w:sz="0" w:space="0" w:color="auto"/>
                    <w:bottom w:val="none" w:sz="0" w:space="0" w:color="auto"/>
                    <w:right w:val="none" w:sz="0" w:space="0" w:color="auto"/>
                  </w:divBdr>
                  <w:divsChild>
                    <w:div w:id="229928038">
                      <w:marLeft w:val="0"/>
                      <w:marRight w:val="0"/>
                      <w:marTop w:val="0"/>
                      <w:marBottom w:val="0"/>
                      <w:divBdr>
                        <w:top w:val="none" w:sz="0" w:space="0" w:color="auto"/>
                        <w:left w:val="none" w:sz="0" w:space="0" w:color="auto"/>
                        <w:bottom w:val="none" w:sz="0" w:space="0" w:color="auto"/>
                        <w:right w:val="none" w:sz="0" w:space="0" w:color="auto"/>
                      </w:divBdr>
                    </w:div>
                  </w:divsChild>
                </w:div>
                <w:div w:id="1005865173">
                  <w:marLeft w:val="0"/>
                  <w:marRight w:val="0"/>
                  <w:marTop w:val="0"/>
                  <w:marBottom w:val="0"/>
                  <w:divBdr>
                    <w:top w:val="none" w:sz="0" w:space="0" w:color="auto"/>
                    <w:left w:val="none" w:sz="0" w:space="0" w:color="auto"/>
                    <w:bottom w:val="none" w:sz="0" w:space="0" w:color="auto"/>
                    <w:right w:val="none" w:sz="0" w:space="0" w:color="auto"/>
                  </w:divBdr>
                  <w:divsChild>
                    <w:div w:id="1885486239">
                      <w:marLeft w:val="0"/>
                      <w:marRight w:val="0"/>
                      <w:marTop w:val="0"/>
                      <w:marBottom w:val="0"/>
                      <w:divBdr>
                        <w:top w:val="none" w:sz="0" w:space="0" w:color="auto"/>
                        <w:left w:val="none" w:sz="0" w:space="0" w:color="auto"/>
                        <w:bottom w:val="none" w:sz="0" w:space="0" w:color="auto"/>
                        <w:right w:val="none" w:sz="0" w:space="0" w:color="auto"/>
                      </w:divBdr>
                    </w:div>
                  </w:divsChild>
                </w:div>
                <w:div w:id="1006127229">
                  <w:marLeft w:val="0"/>
                  <w:marRight w:val="0"/>
                  <w:marTop w:val="0"/>
                  <w:marBottom w:val="0"/>
                  <w:divBdr>
                    <w:top w:val="none" w:sz="0" w:space="0" w:color="auto"/>
                    <w:left w:val="none" w:sz="0" w:space="0" w:color="auto"/>
                    <w:bottom w:val="none" w:sz="0" w:space="0" w:color="auto"/>
                    <w:right w:val="none" w:sz="0" w:space="0" w:color="auto"/>
                  </w:divBdr>
                  <w:divsChild>
                    <w:div w:id="891960479">
                      <w:marLeft w:val="0"/>
                      <w:marRight w:val="0"/>
                      <w:marTop w:val="0"/>
                      <w:marBottom w:val="0"/>
                      <w:divBdr>
                        <w:top w:val="none" w:sz="0" w:space="0" w:color="auto"/>
                        <w:left w:val="none" w:sz="0" w:space="0" w:color="auto"/>
                        <w:bottom w:val="none" w:sz="0" w:space="0" w:color="auto"/>
                        <w:right w:val="none" w:sz="0" w:space="0" w:color="auto"/>
                      </w:divBdr>
                    </w:div>
                  </w:divsChild>
                </w:div>
                <w:div w:id="1076056543">
                  <w:marLeft w:val="0"/>
                  <w:marRight w:val="0"/>
                  <w:marTop w:val="0"/>
                  <w:marBottom w:val="0"/>
                  <w:divBdr>
                    <w:top w:val="none" w:sz="0" w:space="0" w:color="auto"/>
                    <w:left w:val="none" w:sz="0" w:space="0" w:color="auto"/>
                    <w:bottom w:val="none" w:sz="0" w:space="0" w:color="auto"/>
                    <w:right w:val="none" w:sz="0" w:space="0" w:color="auto"/>
                  </w:divBdr>
                  <w:divsChild>
                    <w:div w:id="2010209291">
                      <w:marLeft w:val="0"/>
                      <w:marRight w:val="0"/>
                      <w:marTop w:val="0"/>
                      <w:marBottom w:val="0"/>
                      <w:divBdr>
                        <w:top w:val="none" w:sz="0" w:space="0" w:color="auto"/>
                        <w:left w:val="none" w:sz="0" w:space="0" w:color="auto"/>
                        <w:bottom w:val="none" w:sz="0" w:space="0" w:color="auto"/>
                        <w:right w:val="none" w:sz="0" w:space="0" w:color="auto"/>
                      </w:divBdr>
                    </w:div>
                  </w:divsChild>
                </w:div>
                <w:div w:id="1096050625">
                  <w:marLeft w:val="0"/>
                  <w:marRight w:val="0"/>
                  <w:marTop w:val="0"/>
                  <w:marBottom w:val="0"/>
                  <w:divBdr>
                    <w:top w:val="none" w:sz="0" w:space="0" w:color="auto"/>
                    <w:left w:val="none" w:sz="0" w:space="0" w:color="auto"/>
                    <w:bottom w:val="none" w:sz="0" w:space="0" w:color="auto"/>
                    <w:right w:val="none" w:sz="0" w:space="0" w:color="auto"/>
                  </w:divBdr>
                  <w:divsChild>
                    <w:div w:id="1799641343">
                      <w:marLeft w:val="0"/>
                      <w:marRight w:val="0"/>
                      <w:marTop w:val="0"/>
                      <w:marBottom w:val="0"/>
                      <w:divBdr>
                        <w:top w:val="none" w:sz="0" w:space="0" w:color="auto"/>
                        <w:left w:val="none" w:sz="0" w:space="0" w:color="auto"/>
                        <w:bottom w:val="none" w:sz="0" w:space="0" w:color="auto"/>
                        <w:right w:val="none" w:sz="0" w:space="0" w:color="auto"/>
                      </w:divBdr>
                    </w:div>
                  </w:divsChild>
                </w:div>
                <w:div w:id="1097025147">
                  <w:marLeft w:val="0"/>
                  <w:marRight w:val="0"/>
                  <w:marTop w:val="0"/>
                  <w:marBottom w:val="0"/>
                  <w:divBdr>
                    <w:top w:val="none" w:sz="0" w:space="0" w:color="auto"/>
                    <w:left w:val="none" w:sz="0" w:space="0" w:color="auto"/>
                    <w:bottom w:val="none" w:sz="0" w:space="0" w:color="auto"/>
                    <w:right w:val="none" w:sz="0" w:space="0" w:color="auto"/>
                  </w:divBdr>
                  <w:divsChild>
                    <w:div w:id="78990416">
                      <w:marLeft w:val="0"/>
                      <w:marRight w:val="0"/>
                      <w:marTop w:val="0"/>
                      <w:marBottom w:val="0"/>
                      <w:divBdr>
                        <w:top w:val="none" w:sz="0" w:space="0" w:color="auto"/>
                        <w:left w:val="none" w:sz="0" w:space="0" w:color="auto"/>
                        <w:bottom w:val="none" w:sz="0" w:space="0" w:color="auto"/>
                        <w:right w:val="none" w:sz="0" w:space="0" w:color="auto"/>
                      </w:divBdr>
                    </w:div>
                  </w:divsChild>
                </w:div>
                <w:div w:id="1108504315">
                  <w:marLeft w:val="0"/>
                  <w:marRight w:val="0"/>
                  <w:marTop w:val="0"/>
                  <w:marBottom w:val="0"/>
                  <w:divBdr>
                    <w:top w:val="none" w:sz="0" w:space="0" w:color="auto"/>
                    <w:left w:val="none" w:sz="0" w:space="0" w:color="auto"/>
                    <w:bottom w:val="none" w:sz="0" w:space="0" w:color="auto"/>
                    <w:right w:val="none" w:sz="0" w:space="0" w:color="auto"/>
                  </w:divBdr>
                  <w:divsChild>
                    <w:div w:id="138377500">
                      <w:marLeft w:val="0"/>
                      <w:marRight w:val="0"/>
                      <w:marTop w:val="0"/>
                      <w:marBottom w:val="0"/>
                      <w:divBdr>
                        <w:top w:val="none" w:sz="0" w:space="0" w:color="auto"/>
                        <w:left w:val="none" w:sz="0" w:space="0" w:color="auto"/>
                        <w:bottom w:val="none" w:sz="0" w:space="0" w:color="auto"/>
                        <w:right w:val="none" w:sz="0" w:space="0" w:color="auto"/>
                      </w:divBdr>
                    </w:div>
                  </w:divsChild>
                </w:div>
                <w:div w:id="1115561793">
                  <w:marLeft w:val="0"/>
                  <w:marRight w:val="0"/>
                  <w:marTop w:val="0"/>
                  <w:marBottom w:val="0"/>
                  <w:divBdr>
                    <w:top w:val="none" w:sz="0" w:space="0" w:color="auto"/>
                    <w:left w:val="none" w:sz="0" w:space="0" w:color="auto"/>
                    <w:bottom w:val="none" w:sz="0" w:space="0" w:color="auto"/>
                    <w:right w:val="none" w:sz="0" w:space="0" w:color="auto"/>
                  </w:divBdr>
                  <w:divsChild>
                    <w:div w:id="1220478187">
                      <w:marLeft w:val="0"/>
                      <w:marRight w:val="0"/>
                      <w:marTop w:val="0"/>
                      <w:marBottom w:val="0"/>
                      <w:divBdr>
                        <w:top w:val="none" w:sz="0" w:space="0" w:color="auto"/>
                        <w:left w:val="none" w:sz="0" w:space="0" w:color="auto"/>
                        <w:bottom w:val="none" w:sz="0" w:space="0" w:color="auto"/>
                        <w:right w:val="none" w:sz="0" w:space="0" w:color="auto"/>
                      </w:divBdr>
                    </w:div>
                  </w:divsChild>
                </w:div>
                <w:div w:id="1122307502">
                  <w:marLeft w:val="0"/>
                  <w:marRight w:val="0"/>
                  <w:marTop w:val="0"/>
                  <w:marBottom w:val="0"/>
                  <w:divBdr>
                    <w:top w:val="none" w:sz="0" w:space="0" w:color="auto"/>
                    <w:left w:val="none" w:sz="0" w:space="0" w:color="auto"/>
                    <w:bottom w:val="none" w:sz="0" w:space="0" w:color="auto"/>
                    <w:right w:val="none" w:sz="0" w:space="0" w:color="auto"/>
                  </w:divBdr>
                  <w:divsChild>
                    <w:div w:id="1635985282">
                      <w:marLeft w:val="0"/>
                      <w:marRight w:val="0"/>
                      <w:marTop w:val="0"/>
                      <w:marBottom w:val="0"/>
                      <w:divBdr>
                        <w:top w:val="none" w:sz="0" w:space="0" w:color="auto"/>
                        <w:left w:val="none" w:sz="0" w:space="0" w:color="auto"/>
                        <w:bottom w:val="none" w:sz="0" w:space="0" w:color="auto"/>
                        <w:right w:val="none" w:sz="0" w:space="0" w:color="auto"/>
                      </w:divBdr>
                    </w:div>
                  </w:divsChild>
                </w:div>
                <w:div w:id="1125348909">
                  <w:marLeft w:val="0"/>
                  <w:marRight w:val="0"/>
                  <w:marTop w:val="0"/>
                  <w:marBottom w:val="0"/>
                  <w:divBdr>
                    <w:top w:val="none" w:sz="0" w:space="0" w:color="auto"/>
                    <w:left w:val="none" w:sz="0" w:space="0" w:color="auto"/>
                    <w:bottom w:val="none" w:sz="0" w:space="0" w:color="auto"/>
                    <w:right w:val="none" w:sz="0" w:space="0" w:color="auto"/>
                  </w:divBdr>
                  <w:divsChild>
                    <w:div w:id="1593472967">
                      <w:marLeft w:val="0"/>
                      <w:marRight w:val="0"/>
                      <w:marTop w:val="0"/>
                      <w:marBottom w:val="0"/>
                      <w:divBdr>
                        <w:top w:val="none" w:sz="0" w:space="0" w:color="auto"/>
                        <w:left w:val="none" w:sz="0" w:space="0" w:color="auto"/>
                        <w:bottom w:val="none" w:sz="0" w:space="0" w:color="auto"/>
                        <w:right w:val="none" w:sz="0" w:space="0" w:color="auto"/>
                      </w:divBdr>
                    </w:div>
                  </w:divsChild>
                </w:div>
                <w:div w:id="1127967381">
                  <w:marLeft w:val="0"/>
                  <w:marRight w:val="0"/>
                  <w:marTop w:val="0"/>
                  <w:marBottom w:val="0"/>
                  <w:divBdr>
                    <w:top w:val="none" w:sz="0" w:space="0" w:color="auto"/>
                    <w:left w:val="none" w:sz="0" w:space="0" w:color="auto"/>
                    <w:bottom w:val="none" w:sz="0" w:space="0" w:color="auto"/>
                    <w:right w:val="none" w:sz="0" w:space="0" w:color="auto"/>
                  </w:divBdr>
                  <w:divsChild>
                    <w:div w:id="636035576">
                      <w:marLeft w:val="0"/>
                      <w:marRight w:val="0"/>
                      <w:marTop w:val="0"/>
                      <w:marBottom w:val="0"/>
                      <w:divBdr>
                        <w:top w:val="none" w:sz="0" w:space="0" w:color="auto"/>
                        <w:left w:val="none" w:sz="0" w:space="0" w:color="auto"/>
                        <w:bottom w:val="none" w:sz="0" w:space="0" w:color="auto"/>
                        <w:right w:val="none" w:sz="0" w:space="0" w:color="auto"/>
                      </w:divBdr>
                    </w:div>
                  </w:divsChild>
                </w:div>
                <w:div w:id="1132358637">
                  <w:marLeft w:val="0"/>
                  <w:marRight w:val="0"/>
                  <w:marTop w:val="0"/>
                  <w:marBottom w:val="0"/>
                  <w:divBdr>
                    <w:top w:val="none" w:sz="0" w:space="0" w:color="auto"/>
                    <w:left w:val="none" w:sz="0" w:space="0" w:color="auto"/>
                    <w:bottom w:val="none" w:sz="0" w:space="0" w:color="auto"/>
                    <w:right w:val="none" w:sz="0" w:space="0" w:color="auto"/>
                  </w:divBdr>
                  <w:divsChild>
                    <w:div w:id="2083024475">
                      <w:marLeft w:val="0"/>
                      <w:marRight w:val="0"/>
                      <w:marTop w:val="0"/>
                      <w:marBottom w:val="0"/>
                      <w:divBdr>
                        <w:top w:val="none" w:sz="0" w:space="0" w:color="auto"/>
                        <w:left w:val="none" w:sz="0" w:space="0" w:color="auto"/>
                        <w:bottom w:val="none" w:sz="0" w:space="0" w:color="auto"/>
                        <w:right w:val="none" w:sz="0" w:space="0" w:color="auto"/>
                      </w:divBdr>
                    </w:div>
                  </w:divsChild>
                </w:div>
                <w:div w:id="1132558517">
                  <w:marLeft w:val="0"/>
                  <w:marRight w:val="0"/>
                  <w:marTop w:val="0"/>
                  <w:marBottom w:val="0"/>
                  <w:divBdr>
                    <w:top w:val="none" w:sz="0" w:space="0" w:color="auto"/>
                    <w:left w:val="none" w:sz="0" w:space="0" w:color="auto"/>
                    <w:bottom w:val="none" w:sz="0" w:space="0" w:color="auto"/>
                    <w:right w:val="none" w:sz="0" w:space="0" w:color="auto"/>
                  </w:divBdr>
                  <w:divsChild>
                    <w:div w:id="542787037">
                      <w:marLeft w:val="0"/>
                      <w:marRight w:val="0"/>
                      <w:marTop w:val="0"/>
                      <w:marBottom w:val="0"/>
                      <w:divBdr>
                        <w:top w:val="none" w:sz="0" w:space="0" w:color="auto"/>
                        <w:left w:val="none" w:sz="0" w:space="0" w:color="auto"/>
                        <w:bottom w:val="none" w:sz="0" w:space="0" w:color="auto"/>
                        <w:right w:val="none" w:sz="0" w:space="0" w:color="auto"/>
                      </w:divBdr>
                    </w:div>
                  </w:divsChild>
                </w:div>
                <w:div w:id="1147863322">
                  <w:marLeft w:val="0"/>
                  <w:marRight w:val="0"/>
                  <w:marTop w:val="0"/>
                  <w:marBottom w:val="0"/>
                  <w:divBdr>
                    <w:top w:val="none" w:sz="0" w:space="0" w:color="auto"/>
                    <w:left w:val="none" w:sz="0" w:space="0" w:color="auto"/>
                    <w:bottom w:val="none" w:sz="0" w:space="0" w:color="auto"/>
                    <w:right w:val="none" w:sz="0" w:space="0" w:color="auto"/>
                  </w:divBdr>
                  <w:divsChild>
                    <w:div w:id="1508472772">
                      <w:marLeft w:val="0"/>
                      <w:marRight w:val="0"/>
                      <w:marTop w:val="0"/>
                      <w:marBottom w:val="0"/>
                      <w:divBdr>
                        <w:top w:val="none" w:sz="0" w:space="0" w:color="auto"/>
                        <w:left w:val="none" w:sz="0" w:space="0" w:color="auto"/>
                        <w:bottom w:val="none" w:sz="0" w:space="0" w:color="auto"/>
                        <w:right w:val="none" w:sz="0" w:space="0" w:color="auto"/>
                      </w:divBdr>
                    </w:div>
                  </w:divsChild>
                </w:div>
                <w:div w:id="1177888681">
                  <w:marLeft w:val="0"/>
                  <w:marRight w:val="0"/>
                  <w:marTop w:val="0"/>
                  <w:marBottom w:val="0"/>
                  <w:divBdr>
                    <w:top w:val="none" w:sz="0" w:space="0" w:color="auto"/>
                    <w:left w:val="none" w:sz="0" w:space="0" w:color="auto"/>
                    <w:bottom w:val="none" w:sz="0" w:space="0" w:color="auto"/>
                    <w:right w:val="none" w:sz="0" w:space="0" w:color="auto"/>
                  </w:divBdr>
                  <w:divsChild>
                    <w:div w:id="596329972">
                      <w:marLeft w:val="0"/>
                      <w:marRight w:val="0"/>
                      <w:marTop w:val="0"/>
                      <w:marBottom w:val="0"/>
                      <w:divBdr>
                        <w:top w:val="none" w:sz="0" w:space="0" w:color="auto"/>
                        <w:left w:val="none" w:sz="0" w:space="0" w:color="auto"/>
                        <w:bottom w:val="none" w:sz="0" w:space="0" w:color="auto"/>
                        <w:right w:val="none" w:sz="0" w:space="0" w:color="auto"/>
                      </w:divBdr>
                    </w:div>
                  </w:divsChild>
                </w:div>
                <w:div w:id="1194731779">
                  <w:marLeft w:val="0"/>
                  <w:marRight w:val="0"/>
                  <w:marTop w:val="0"/>
                  <w:marBottom w:val="0"/>
                  <w:divBdr>
                    <w:top w:val="none" w:sz="0" w:space="0" w:color="auto"/>
                    <w:left w:val="none" w:sz="0" w:space="0" w:color="auto"/>
                    <w:bottom w:val="none" w:sz="0" w:space="0" w:color="auto"/>
                    <w:right w:val="none" w:sz="0" w:space="0" w:color="auto"/>
                  </w:divBdr>
                  <w:divsChild>
                    <w:div w:id="1127511120">
                      <w:marLeft w:val="0"/>
                      <w:marRight w:val="0"/>
                      <w:marTop w:val="0"/>
                      <w:marBottom w:val="0"/>
                      <w:divBdr>
                        <w:top w:val="none" w:sz="0" w:space="0" w:color="auto"/>
                        <w:left w:val="none" w:sz="0" w:space="0" w:color="auto"/>
                        <w:bottom w:val="none" w:sz="0" w:space="0" w:color="auto"/>
                        <w:right w:val="none" w:sz="0" w:space="0" w:color="auto"/>
                      </w:divBdr>
                    </w:div>
                  </w:divsChild>
                </w:div>
                <w:div w:id="1199315482">
                  <w:marLeft w:val="0"/>
                  <w:marRight w:val="0"/>
                  <w:marTop w:val="0"/>
                  <w:marBottom w:val="0"/>
                  <w:divBdr>
                    <w:top w:val="none" w:sz="0" w:space="0" w:color="auto"/>
                    <w:left w:val="none" w:sz="0" w:space="0" w:color="auto"/>
                    <w:bottom w:val="none" w:sz="0" w:space="0" w:color="auto"/>
                    <w:right w:val="none" w:sz="0" w:space="0" w:color="auto"/>
                  </w:divBdr>
                  <w:divsChild>
                    <w:div w:id="1124154758">
                      <w:marLeft w:val="0"/>
                      <w:marRight w:val="0"/>
                      <w:marTop w:val="0"/>
                      <w:marBottom w:val="0"/>
                      <w:divBdr>
                        <w:top w:val="none" w:sz="0" w:space="0" w:color="auto"/>
                        <w:left w:val="none" w:sz="0" w:space="0" w:color="auto"/>
                        <w:bottom w:val="none" w:sz="0" w:space="0" w:color="auto"/>
                        <w:right w:val="none" w:sz="0" w:space="0" w:color="auto"/>
                      </w:divBdr>
                    </w:div>
                  </w:divsChild>
                </w:div>
                <w:div w:id="1202864264">
                  <w:marLeft w:val="0"/>
                  <w:marRight w:val="0"/>
                  <w:marTop w:val="0"/>
                  <w:marBottom w:val="0"/>
                  <w:divBdr>
                    <w:top w:val="none" w:sz="0" w:space="0" w:color="auto"/>
                    <w:left w:val="none" w:sz="0" w:space="0" w:color="auto"/>
                    <w:bottom w:val="none" w:sz="0" w:space="0" w:color="auto"/>
                    <w:right w:val="none" w:sz="0" w:space="0" w:color="auto"/>
                  </w:divBdr>
                  <w:divsChild>
                    <w:div w:id="1739016619">
                      <w:marLeft w:val="0"/>
                      <w:marRight w:val="0"/>
                      <w:marTop w:val="0"/>
                      <w:marBottom w:val="0"/>
                      <w:divBdr>
                        <w:top w:val="none" w:sz="0" w:space="0" w:color="auto"/>
                        <w:left w:val="none" w:sz="0" w:space="0" w:color="auto"/>
                        <w:bottom w:val="none" w:sz="0" w:space="0" w:color="auto"/>
                        <w:right w:val="none" w:sz="0" w:space="0" w:color="auto"/>
                      </w:divBdr>
                    </w:div>
                  </w:divsChild>
                </w:div>
                <w:div w:id="1211259176">
                  <w:marLeft w:val="0"/>
                  <w:marRight w:val="0"/>
                  <w:marTop w:val="0"/>
                  <w:marBottom w:val="0"/>
                  <w:divBdr>
                    <w:top w:val="none" w:sz="0" w:space="0" w:color="auto"/>
                    <w:left w:val="none" w:sz="0" w:space="0" w:color="auto"/>
                    <w:bottom w:val="none" w:sz="0" w:space="0" w:color="auto"/>
                    <w:right w:val="none" w:sz="0" w:space="0" w:color="auto"/>
                  </w:divBdr>
                  <w:divsChild>
                    <w:div w:id="1161116201">
                      <w:marLeft w:val="0"/>
                      <w:marRight w:val="0"/>
                      <w:marTop w:val="0"/>
                      <w:marBottom w:val="0"/>
                      <w:divBdr>
                        <w:top w:val="none" w:sz="0" w:space="0" w:color="auto"/>
                        <w:left w:val="none" w:sz="0" w:space="0" w:color="auto"/>
                        <w:bottom w:val="none" w:sz="0" w:space="0" w:color="auto"/>
                        <w:right w:val="none" w:sz="0" w:space="0" w:color="auto"/>
                      </w:divBdr>
                    </w:div>
                  </w:divsChild>
                </w:div>
                <w:div w:id="1224633433">
                  <w:marLeft w:val="0"/>
                  <w:marRight w:val="0"/>
                  <w:marTop w:val="0"/>
                  <w:marBottom w:val="0"/>
                  <w:divBdr>
                    <w:top w:val="none" w:sz="0" w:space="0" w:color="auto"/>
                    <w:left w:val="none" w:sz="0" w:space="0" w:color="auto"/>
                    <w:bottom w:val="none" w:sz="0" w:space="0" w:color="auto"/>
                    <w:right w:val="none" w:sz="0" w:space="0" w:color="auto"/>
                  </w:divBdr>
                  <w:divsChild>
                    <w:div w:id="7098078">
                      <w:marLeft w:val="0"/>
                      <w:marRight w:val="0"/>
                      <w:marTop w:val="0"/>
                      <w:marBottom w:val="0"/>
                      <w:divBdr>
                        <w:top w:val="none" w:sz="0" w:space="0" w:color="auto"/>
                        <w:left w:val="none" w:sz="0" w:space="0" w:color="auto"/>
                        <w:bottom w:val="none" w:sz="0" w:space="0" w:color="auto"/>
                        <w:right w:val="none" w:sz="0" w:space="0" w:color="auto"/>
                      </w:divBdr>
                    </w:div>
                  </w:divsChild>
                </w:div>
                <w:div w:id="1230337931">
                  <w:marLeft w:val="0"/>
                  <w:marRight w:val="0"/>
                  <w:marTop w:val="0"/>
                  <w:marBottom w:val="0"/>
                  <w:divBdr>
                    <w:top w:val="none" w:sz="0" w:space="0" w:color="auto"/>
                    <w:left w:val="none" w:sz="0" w:space="0" w:color="auto"/>
                    <w:bottom w:val="none" w:sz="0" w:space="0" w:color="auto"/>
                    <w:right w:val="none" w:sz="0" w:space="0" w:color="auto"/>
                  </w:divBdr>
                  <w:divsChild>
                    <w:div w:id="1011493793">
                      <w:marLeft w:val="0"/>
                      <w:marRight w:val="0"/>
                      <w:marTop w:val="0"/>
                      <w:marBottom w:val="0"/>
                      <w:divBdr>
                        <w:top w:val="none" w:sz="0" w:space="0" w:color="auto"/>
                        <w:left w:val="none" w:sz="0" w:space="0" w:color="auto"/>
                        <w:bottom w:val="none" w:sz="0" w:space="0" w:color="auto"/>
                        <w:right w:val="none" w:sz="0" w:space="0" w:color="auto"/>
                      </w:divBdr>
                    </w:div>
                  </w:divsChild>
                </w:div>
                <w:div w:id="1230771787">
                  <w:marLeft w:val="0"/>
                  <w:marRight w:val="0"/>
                  <w:marTop w:val="0"/>
                  <w:marBottom w:val="0"/>
                  <w:divBdr>
                    <w:top w:val="none" w:sz="0" w:space="0" w:color="auto"/>
                    <w:left w:val="none" w:sz="0" w:space="0" w:color="auto"/>
                    <w:bottom w:val="none" w:sz="0" w:space="0" w:color="auto"/>
                    <w:right w:val="none" w:sz="0" w:space="0" w:color="auto"/>
                  </w:divBdr>
                  <w:divsChild>
                    <w:div w:id="1181432494">
                      <w:marLeft w:val="0"/>
                      <w:marRight w:val="0"/>
                      <w:marTop w:val="0"/>
                      <w:marBottom w:val="0"/>
                      <w:divBdr>
                        <w:top w:val="none" w:sz="0" w:space="0" w:color="auto"/>
                        <w:left w:val="none" w:sz="0" w:space="0" w:color="auto"/>
                        <w:bottom w:val="none" w:sz="0" w:space="0" w:color="auto"/>
                        <w:right w:val="none" w:sz="0" w:space="0" w:color="auto"/>
                      </w:divBdr>
                    </w:div>
                  </w:divsChild>
                </w:div>
                <w:div w:id="1242325340">
                  <w:marLeft w:val="0"/>
                  <w:marRight w:val="0"/>
                  <w:marTop w:val="0"/>
                  <w:marBottom w:val="0"/>
                  <w:divBdr>
                    <w:top w:val="none" w:sz="0" w:space="0" w:color="auto"/>
                    <w:left w:val="none" w:sz="0" w:space="0" w:color="auto"/>
                    <w:bottom w:val="none" w:sz="0" w:space="0" w:color="auto"/>
                    <w:right w:val="none" w:sz="0" w:space="0" w:color="auto"/>
                  </w:divBdr>
                  <w:divsChild>
                    <w:div w:id="1562860272">
                      <w:marLeft w:val="0"/>
                      <w:marRight w:val="0"/>
                      <w:marTop w:val="0"/>
                      <w:marBottom w:val="0"/>
                      <w:divBdr>
                        <w:top w:val="none" w:sz="0" w:space="0" w:color="auto"/>
                        <w:left w:val="none" w:sz="0" w:space="0" w:color="auto"/>
                        <w:bottom w:val="none" w:sz="0" w:space="0" w:color="auto"/>
                        <w:right w:val="none" w:sz="0" w:space="0" w:color="auto"/>
                      </w:divBdr>
                    </w:div>
                  </w:divsChild>
                </w:div>
                <w:div w:id="1270814090">
                  <w:marLeft w:val="0"/>
                  <w:marRight w:val="0"/>
                  <w:marTop w:val="0"/>
                  <w:marBottom w:val="0"/>
                  <w:divBdr>
                    <w:top w:val="none" w:sz="0" w:space="0" w:color="auto"/>
                    <w:left w:val="none" w:sz="0" w:space="0" w:color="auto"/>
                    <w:bottom w:val="none" w:sz="0" w:space="0" w:color="auto"/>
                    <w:right w:val="none" w:sz="0" w:space="0" w:color="auto"/>
                  </w:divBdr>
                  <w:divsChild>
                    <w:div w:id="1805929182">
                      <w:marLeft w:val="0"/>
                      <w:marRight w:val="0"/>
                      <w:marTop w:val="0"/>
                      <w:marBottom w:val="0"/>
                      <w:divBdr>
                        <w:top w:val="none" w:sz="0" w:space="0" w:color="auto"/>
                        <w:left w:val="none" w:sz="0" w:space="0" w:color="auto"/>
                        <w:bottom w:val="none" w:sz="0" w:space="0" w:color="auto"/>
                        <w:right w:val="none" w:sz="0" w:space="0" w:color="auto"/>
                      </w:divBdr>
                    </w:div>
                  </w:divsChild>
                </w:div>
                <w:div w:id="1299871669">
                  <w:marLeft w:val="0"/>
                  <w:marRight w:val="0"/>
                  <w:marTop w:val="0"/>
                  <w:marBottom w:val="0"/>
                  <w:divBdr>
                    <w:top w:val="none" w:sz="0" w:space="0" w:color="auto"/>
                    <w:left w:val="none" w:sz="0" w:space="0" w:color="auto"/>
                    <w:bottom w:val="none" w:sz="0" w:space="0" w:color="auto"/>
                    <w:right w:val="none" w:sz="0" w:space="0" w:color="auto"/>
                  </w:divBdr>
                  <w:divsChild>
                    <w:div w:id="2060737177">
                      <w:marLeft w:val="0"/>
                      <w:marRight w:val="0"/>
                      <w:marTop w:val="0"/>
                      <w:marBottom w:val="0"/>
                      <w:divBdr>
                        <w:top w:val="none" w:sz="0" w:space="0" w:color="auto"/>
                        <w:left w:val="none" w:sz="0" w:space="0" w:color="auto"/>
                        <w:bottom w:val="none" w:sz="0" w:space="0" w:color="auto"/>
                        <w:right w:val="none" w:sz="0" w:space="0" w:color="auto"/>
                      </w:divBdr>
                    </w:div>
                  </w:divsChild>
                </w:div>
                <w:div w:id="1303005286">
                  <w:marLeft w:val="0"/>
                  <w:marRight w:val="0"/>
                  <w:marTop w:val="0"/>
                  <w:marBottom w:val="0"/>
                  <w:divBdr>
                    <w:top w:val="none" w:sz="0" w:space="0" w:color="auto"/>
                    <w:left w:val="none" w:sz="0" w:space="0" w:color="auto"/>
                    <w:bottom w:val="none" w:sz="0" w:space="0" w:color="auto"/>
                    <w:right w:val="none" w:sz="0" w:space="0" w:color="auto"/>
                  </w:divBdr>
                  <w:divsChild>
                    <w:div w:id="601957861">
                      <w:marLeft w:val="0"/>
                      <w:marRight w:val="0"/>
                      <w:marTop w:val="0"/>
                      <w:marBottom w:val="0"/>
                      <w:divBdr>
                        <w:top w:val="none" w:sz="0" w:space="0" w:color="auto"/>
                        <w:left w:val="none" w:sz="0" w:space="0" w:color="auto"/>
                        <w:bottom w:val="none" w:sz="0" w:space="0" w:color="auto"/>
                        <w:right w:val="none" w:sz="0" w:space="0" w:color="auto"/>
                      </w:divBdr>
                    </w:div>
                  </w:divsChild>
                </w:div>
                <w:div w:id="1314331625">
                  <w:marLeft w:val="0"/>
                  <w:marRight w:val="0"/>
                  <w:marTop w:val="0"/>
                  <w:marBottom w:val="0"/>
                  <w:divBdr>
                    <w:top w:val="none" w:sz="0" w:space="0" w:color="auto"/>
                    <w:left w:val="none" w:sz="0" w:space="0" w:color="auto"/>
                    <w:bottom w:val="none" w:sz="0" w:space="0" w:color="auto"/>
                    <w:right w:val="none" w:sz="0" w:space="0" w:color="auto"/>
                  </w:divBdr>
                  <w:divsChild>
                    <w:div w:id="1114596898">
                      <w:marLeft w:val="0"/>
                      <w:marRight w:val="0"/>
                      <w:marTop w:val="0"/>
                      <w:marBottom w:val="0"/>
                      <w:divBdr>
                        <w:top w:val="none" w:sz="0" w:space="0" w:color="auto"/>
                        <w:left w:val="none" w:sz="0" w:space="0" w:color="auto"/>
                        <w:bottom w:val="none" w:sz="0" w:space="0" w:color="auto"/>
                        <w:right w:val="none" w:sz="0" w:space="0" w:color="auto"/>
                      </w:divBdr>
                    </w:div>
                  </w:divsChild>
                </w:div>
                <w:div w:id="1319915820">
                  <w:marLeft w:val="0"/>
                  <w:marRight w:val="0"/>
                  <w:marTop w:val="0"/>
                  <w:marBottom w:val="0"/>
                  <w:divBdr>
                    <w:top w:val="none" w:sz="0" w:space="0" w:color="auto"/>
                    <w:left w:val="none" w:sz="0" w:space="0" w:color="auto"/>
                    <w:bottom w:val="none" w:sz="0" w:space="0" w:color="auto"/>
                    <w:right w:val="none" w:sz="0" w:space="0" w:color="auto"/>
                  </w:divBdr>
                  <w:divsChild>
                    <w:div w:id="1795976265">
                      <w:marLeft w:val="0"/>
                      <w:marRight w:val="0"/>
                      <w:marTop w:val="0"/>
                      <w:marBottom w:val="0"/>
                      <w:divBdr>
                        <w:top w:val="none" w:sz="0" w:space="0" w:color="auto"/>
                        <w:left w:val="none" w:sz="0" w:space="0" w:color="auto"/>
                        <w:bottom w:val="none" w:sz="0" w:space="0" w:color="auto"/>
                        <w:right w:val="none" w:sz="0" w:space="0" w:color="auto"/>
                      </w:divBdr>
                    </w:div>
                  </w:divsChild>
                </w:div>
                <w:div w:id="1342782721">
                  <w:marLeft w:val="0"/>
                  <w:marRight w:val="0"/>
                  <w:marTop w:val="0"/>
                  <w:marBottom w:val="0"/>
                  <w:divBdr>
                    <w:top w:val="none" w:sz="0" w:space="0" w:color="auto"/>
                    <w:left w:val="none" w:sz="0" w:space="0" w:color="auto"/>
                    <w:bottom w:val="none" w:sz="0" w:space="0" w:color="auto"/>
                    <w:right w:val="none" w:sz="0" w:space="0" w:color="auto"/>
                  </w:divBdr>
                  <w:divsChild>
                    <w:div w:id="2106728716">
                      <w:marLeft w:val="0"/>
                      <w:marRight w:val="0"/>
                      <w:marTop w:val="0"/>
                      <w:marBottom w:val="0"/>
                      <w:divBdr>
                        <w:top w:val="none" w:sz="0" w:space="0" w:color="auto"/>
                        <w:left w:val="none" w:sz="0" w:space="0" w:color="auto"/>
                        <w:bottom w:val="none" w:sz="0" w:space="0" w:color="auto"/>
                        <w:right w:val="none" w:sz="0" w:space="0" w:color="auto"/>
                      </w:divBdr>
                    </w:div>
                  </w:divsChild>
                </w:div>
                <w:div w:id="1354989336">
                  <w:marLeft w:val="0"/>
                  <w:marRight w:val="0"/>
                  <w:marTop w:val="0"/>
                  <w:marBottom w:val="0"/>
                  <w:divBdr>
                    <w:top w:val="none" w:sz="0" w:space="0" w:color="auto"/>
                    <w:left w:val="none" w:sz="0" w:space="0" w:color="auto"/>
                    <w:bottom w:val="none" w:sz="0" w:space="0" w:color="auto"/>
                    <w:right w:val="none" w:sz="0" w:space="0" w:color="auto"/>
                  </w:divBdr>
                  <w:divsChild>
                    <w:div w:id="656961142">
                      <w:marLeft w:val="0"/>
                      <w:marRight w:val="0"/>
                      <w:marTop w:val="0"/>
                      <w:marBottom w:val="0"/>
                      <w:divBdr>
                        <w:top w:val="none" w:sz="0" w:space="0" w:color="auto"/>
                        <w:left w:val="none" w:sz="0" w:space="0" w:color="auto"/>
                        <w:bottom w:val="none" w:sz="0" w:space="0" w:color="auto"/>
                        <w:right w:val="none" w:sz="0" w:space="0" w:color="auto"/>
                      </w:divBdr>
                    </w:div>
                  </w:divsChild>
                </w:div>
                <w:div w:id="1368333245">
                  <w:marLeft w:val="0"/>
                  <w:marRight w:val="0"/>
                  <w:marTop w:val="0"/>
                  <w:marBottom w:val="0"/>
                  <w:divBdr>
                    <w:top w:val="none" w:sz="0" w:space="0" w:color="auto"/>
                    <w:left w:val="none" w:sz="0" w:space="0" w:color="auto"/>
                    <w:bottom w:val="none" w:sz="0" w:space="0" w:color="auto"/>
                    <w:right w:val="none" w:sz="0" w:space="0" w:color="auto"/>
                  </w:divBdr>
                  <w:divsChild>
                    <w:div w:id="1299265472">
                      <w:marLeft w:val="0"/>
                      <w:marRight w:val="0"/>
                      <w:marTop w:val="0"/>
                      <w:marBottom w:val="0"/>
                      <w:divBdr>
                        <w:top w:val="none" w:sz="0" w:space="0" w:color="auto"/>
                        <w:left w:val="none" w:sz="0" w:space="0" w:color="auto"/>
                        <w:bottom w:val="none" w:sz="0" w:space="0" w:color="auto"/>
                        <w:right w:val="none" w:sz="0" w:space="0" w:color="auto"/>
                      </w:divBdr>
                    </w:div>
                  </w:divsChild>
                </w:div>
                <w:div w:id="1375885813">
                  <w:marLeft w:val="0"/>
                  <w:marRight w:val="0"/>
                  <w:marTop w:val="0"/>
                  <w:marBottom w:val="0"/>
                  <w:divBdr>
                    <w:top w:val="none" w:sz="0" w:space="0" w:color="auto"/>
                    <w:left w:val="none" w:sz="0" w:space="0" w:color="auto"/>
                    <w:bottom w:val="none" w:sz="0" w:space="0" w:color="auto"/>
                    <w:right w:val="none" w:sz="0" w:space="0" w:color="auto"/>
                  </w:divBdr>
                  <w:divsChild>
                    <w:div w:id="878006944">
                      <w:marLeft w:val="0"/>
                      <w:marRight w:val="0"/>
                      <w:marTop w:val="0"/>
                      <w:marBottom w:val="0"/>
                      <w:divBdr>
                        <w:top w:val="none" w:sz="0" w:space="0" w:color="auto"/>
                        <w:left w:val="none" w:sz="0" w:space="0" w:color="auto"/>
                        <w:bottom w:val="none" w:sz="0" w:space="0" w:color="auto"/>
                        <w:right w:val="none" w:sz="0" w:space="0" w:color="auto"/>
                      </w:divBdr>
                    </w:div>
                  </w:divsChild>
                </w:div>
                <w:div w:id="1379814705">
                  <w:marLeft w:val="0"/>
                  <w:marRight w:val="0"/>
                  <w:marTop w:val="0"/>
                  <w:marBottom w:val="0"/>
                  <w:divBdr>
                    <w:top w:val="none" w:sz="0" w:space="0" w:color="auto"/>
                    <w:left w:val="none" w:sz="0" w:space="0" w:color="auto"/>
                    <w:bottom w:val="none" w:sz="0" w:space="0" w:color="auto"/>
                    <w:right w:val="none" w:sz="0" w:space="0" w:color="auto"/>
                  </w:divBdr>
                  <w:divsChild>
                    <w:div w:id="1325283681">
                      <w:marLeft w:val="0"/>
                      <w:marRight w:val="0"/>
                      <w:marTop w:val="0"/>
                      <w:marBottom w:val="0"/>
                      <w:divBdr>
                        <w:top w:val="none" w:sz="0" w:space="0" w:color="auto"/>
                        <w:left w:val="none" w:sz="0" w:space="0" w:color="auto"/>
                        <w:bottom w:val="none" w:sz="0" w:space="0" w:color="auto"/>
                        <w:right w:val="none" w:sz="0" w:space="0" w:color="auto"/>
                      </w:divBdr>
                    </w:div>
                  </w:divsChild>
                </w:div>
                <w:div w:id="1389644889">
                  <w:marLeft w:val="0"/>
                  <w:marRight w:val="0"/>
                  <w:marTop w:val="0"/>
                  <w:marBottom w:val="0"/>
                  <w:divBdr>
                    <w:top w:val="none" w:sz="0" w:space="0" w:color="auto"/>
                    <w:left w:val="none" w:sz="0" w:space="0" w:color="auto"/>
                    <w:bottom w:val="none" w:sz="0" w:space="0" w:color="auto"/>
                    <w:right w:val="none" w:sz="0" w:space="0" w:color="auto"/>
                  </w:divBdr>
                  <w:divsChild>
                    <w:div w:id="680477442">
                      <w:marLeft w:val="0"/>
                      <w:marRight w:val="0"/>
                      <w:marTop w:val="0"/>
                      <w:marBottom w:val="0"/>
                      <w:divBdr>
                        <w:top w:val="none" w:sz="0" w:space="0" w:color="auto"/>
                        <w:left w:val="none" w:sz="0" w:space="0" w:color="auto"/>
                        <w:bottom w:val="none" w:sz="0" w:space="0" w:color="auto"/>
                        <w:right w:val="none" w:sz="0" w:space="0" w:color="auto"/>
                      </w:divBdr>
                    </w:div>
                  </w:divsChild>
                </w:div>
                <w:div w:id="1438869875">
                  <w:marLeft w:val="0"/>
                  <w:marRight w:val="0"/>
                  <w:marTop w:val="0"/>
                  <w:marBottom w:val="0"/>
                  <w:divBdr>
                    <w:top w:val="none" w:sz="0" w:space="0" w:color="auto"/>
                    <w:left w:val="none" w:sz="0" w:space="0" w:color="auto"/>
                    <w:bottom w:val="none" w:sz="0" w:space="0" w:color="auto"/>
                    <w:right w:val="none" w:sz="0" w:space="0" w:color="auto"/>
                  </w:divBdr>
                  <w:divsChild>
                    <w:div w:id="221253271">
                      <w:marLeft w:val="0"/>
                      <w:marRight w:val="0"/>
                      <w:marTop w:val="0"/>
                      <w:marBottom w:val="0"/>
                      <w:divBdr>
                        <w:top w:val="none" w:sz="0" w:space="0" w:color="auto"/>
                        <w:left w:val="none" w:sz="0" w:space="0" w:color="auto"/>
                        <w:bottom w:val="none" w:sz="0" w:space="0" w:color="auto"/>
                        <w:right w:val="none" w:sz="0" w:space="0" w:color="auto"/>
                      </w:divBdr>
                    </w:div>
                  </w:divsChild>
                </w:div>
                <w:div w:id="1461609513">
                  <w:marLeft w:val="0"/>
                  <w:marRight w:val="0"/>
                  <w:marTop w:val="0"/>
                  <w:marBottom w:val="0"/>
                  <w:divBdr>
                    <w:top w:val="none" w:sz="0" w:space="0" w:color="auto"/>
                    <w:left w:val="none" w:sz="0" w:space="0" w:color="auto"/>
                    <w:bottom w:val="none" w:sz="0" w:space="0" w:color="auto"/>
                    <w:right w:val="none" w:sz="0" w:space="0" w:color="auto"/>
                  </w:divBdr>
                  <w:divsChild>
                    <w:div w:id="128326673">
                      <w:marLeft w:val="0"/>
                      <w:marRight w:val="0"/>
                      <w:marTop w:val="0"/>
                      <w:marBottom w:val="0"/>
                      <w:divBdr>
                        <w:top w:val="none" w:sz="0" w:space="0" w:color="auto"/>
                        <w:left w:val="none" w:sz="0" w:space="0" w:color="auto"/>
                        <w:bottom w:val="none" w:sz="0" w:space="0" w:color="auto"/>
                        <w:right w:val="none" w:sz="0" w:space="0" w:color="auto"/>
                      </w:divBdr>
                    </w:div>
                  </w:divsChild>
                </w:div>
                <w:div w:id="1478960931">
                  <w:marLeft w:val="0"/>
                  <w:marRight w:val="0"/>
                  <w:marTop w:val="0"/>
                  <w:marBottom w:val="0"/>
                  <w:divBdr>
                    <w:top w:val="none" w:sz="0" w:space="0" w:color="auto"/>
                    <w:left w:val="none" w:sz="0" w:space="0" w:color="auto"/>
                    <w:bottom w:val="none" w:sz="0" w:space="0" w:color="auto"/>
                    <w:right w:val="none" w:sz="0" w:space="0" w:color="auto"/>
                  </w:divBdr>
                  <w:divsChild>
                    <w:div w:id="1360204490">
                      <w:marLeft w:val="0"/>
                      <w:marRight w:val="0"/>
                      <w:marTop w:val="0"/>
                      <w:marBottom w:val="0"/>
                      <w:divBdr>
                        <w:top w:val="none" w:sz="0" w:space="0" w:color="auto"/>
                        <w:left w:val="none" w:sz="0" w:space="0" w:color="auto"/>
                        <w:bottom w:val="none" w:sz="0" w:space="0" w:color="auto"/>
                        <w:right w:val="none" w:sz="0" w:space="0" w:color="auto"/>
                      </w:divBdr>
                    </w:div>
                  </w:divsChild>
                </w:div>
                <w:div w:id="1481850436">
                  <w:marLeft w:val="0"/>
                  <w:marRight w:val="0"/>
                  <w:marTop w:val="0"/>
                  <w:marBottom w:val="0"/>
                  <w:divBdr>
                    <w:top w:val="none" w:sz="0" w:space="0" w:color="auto"/>
                    <w:left w:val="none" w:sz="0" w:space="0" w:color="auto"/>
                    <w:bottom w:val="none" w:sz="0" w:space="0" w:color="auto"/>
                    <w:right w:val="none" w:sz="0" w:space="0" w:color="auto"/>
                  </w:divBdr>
                  <w:divsChild>
                    <w:div w:id="151796939">
                      <w:marLeft w:val="0"/>
                      <w:marRight w:val="0"/>
                      <w:marTop w:val="0"/>
                      <w:marBottom w:val="0"/>
                      <w:divBdr>
                        <w:top w:val="none" w:sz="0" w:space="0" w:color="auto"/>
                        <w:left w:val="none" w:sz="0" w:space="0" w:color="auto"/>
                        <w:bottom w:val="none" w:sz="0" w:space="0" w:color="auto"/>
                        <w:right w:val="none" w:sz="0" w:space="0" w:color="auto"/>
                      </w:divBdr>
                    </w:div>
                  </w:divsChild>
                </w:div>
                <w:div w:id="1498305205">
                  <w:marLeft w:val="0"/>
                  <w:marRight w:val="0"/>
                  <w:marTop w:val="0"/>
                  <w:marBottom w:val="0"/>
                  <w:divBdr>
                    <w:top w:val="none" w:sz="0" w:space="0" w:color="auto"/>
                    <w:left w:val="none" w:sz="0" w:space="0" w:color="auto"/>
                    <w:bottom w:val="none" w:sz="0" w:space="0" w:color="auto"/>
                    <w:right w:val="none" w:sz="0" w:space="0" w:color="auto"/>
                  </w:divBdr>
                  <w:divsChild>
                    <w:div w:id="935215024">
                      <w:marLeft w:val="0"/>
                      <w:marRight w:val="0"/>
                      <w:marTop w:val="0"/>
                      <w:marBottom w:val="0"/>
                      <w:divBdr>
                        <w:top w:val="none" w:sz="0" w:space="0" w:color="auto"/>
                        <w:left w:val="none" w:sz="0" w:space="0" w:color="auto"/>
                        <w:bottom w:val="none" w:sz="0" w:space="0" w:color="auto"/>
                        <w:right w:val="none" w:sz="0" w:space="0" w:color="auto"/>
                      </w:divBdr>
                    </w:div>
                  </w:divsChild>
                </w:div>
                <w:div w:id="1509825516">
                  <w:marLeft w:val="0"/>
                  <w:marRight w:val="0"/>
                  <w:marTop w:val="0"/>
                  <w:marBottom w:val="0"/>
                  <w:divBdr>
                    <w:top w:val="none" w:sz="0" w:space="0" w:color="auto"/>
                    <w:left w:val="none" w:sz="0" w:space="0" w:color="auto"/>
                    <w:bottom w:val="none" w:sz="0" w:space="0" w:color="auto"/>
                    <w:right w:val="none" w:sz="0" w:space="0" w:color="auto"/>
                  </w:divBdr>
                  <w:divsChild>
                    <w:div w:id="249584385">
                      <w:marLeft w:val="0"/>
                      <w:marRight w:val="0"/>
                      <w:marTop w:val="0"/>
                      <w:marBottom w:val="0"/>
                      <w:divBdr>
                        <w:top w:val="none" w:sz="0" w:space="0" w:color="auto"/>
                        <w:left w:val="none" w:sz="0" w:space="0" w:color="auto"/>
                        <w:bottom w:val="none" w:sz="0" w:space="0" w:color="auto"/>
                        <w:right w:val="none" w:sz="0" w:space="0" w:color="auto"/>
                      </w:divBdr>
                    </w:div>
                  </w:divsChild>
                </w:div>
                <w:div w:id="1521895500">
                  <w:marLeft w:val="0"/>
                  <w:marRight w:val="0"/>
                  <w:marTop w:val="0"/>
                  <w:marBottom w:val="0"/>
                  <w:divBdr>
                    <w:top w:val="none" w:sz="0" w:space="0" w:color="auto"/>
                    <w:left w:val="none" w:sz="0" w:space="0" w:color="auto"/>
                    <w:bottom w:val="none" w:sz="0" w:space="0" w:color="auto"/>
                    <w:right w:val="none" w:sz="0" w:space="0" w:color="auto"/>
                  </w:divBdr>
                  <w:divsChild>
                    <w:div w:id="772746876">
                      <w:marLeft w:val="0"/>
                      <w:marRight w:val="0"/>
                      <w:marTop w:val="0"/>
                      <w:marBottom w:val="0"/>
                      <w:divBdr>
                        <w:top w:val="none" w:sz="0" w:space="0" w:color="auto"/>
                        <w:left w:val="none" w:sz="0" w:space="0" w:color="auto"/>
                        <w:bottom w:val="none" w:sz="0" w:space="0" w:color="auto"/>
                        <w:right w:val="none" w:sz="0" w:space="0" w:color="auto"/>
                      </w:divBdr>
                    </w:div>
                  </w:divsChild>
                </w:div>
                <w:div w:id="1564944320">
                  <w:marLeft w:val="0"/>
                  <w:marRight w:val="0"/>
                  <w:marTop w:val="0"/>
                  <w:marBottom w:val="0"/>
                  <w:divBdr>
                    <w:top w:val="none" w:sz="0" w:space="0" w:color="auto"/>
                    <w:left w:val="none" w:sz="0" w:space="0" w:color="auto"/>
                    <w:bottom w:val="none" w:sz="0" w:space="0" w:color="auto"/>
                    <w:right w:val="none" w:sz="0" w:space="0" w:color="auto"/>
                  </w:divBdr>
                  <w:divsChild>
                    <w:div w:id="752825410">
                      <w:marLeft w:val="0"/>
                      <w:marRight w:val="0"/>
                      <w:marTop w:val="0"/>
                      <w:marBottom w:val="0"/>
                      <w:divBdr>
                        <w:top w:val="none" w:sz="0" w:space="0" w:color="auto"/>
                        <w:left w:val="none" w:sz="0" w:space="0" w:color="auto"/>
                        <w:bottom w:val="none" w:sz="0" w:space="0" w:color="auto"/>
                        <w:right w:val="none" w:sz="0" w:space="0" w:color="auto"/>
                      </w:divBdr>
                    </w:div>
                  </w:divsChild>
                </w:div>
                <w:div w:id="1569993886">
                  <w:marLeft w:val="0"/>
                  <w:marRight w:val="0"/>
                  <w:marTop w:val="0"/>
                  <w:marBottom w:val="0"/>
                  <w:divBdr>
                    <w:top w:val="none" w:sz="0" w:space="0" w:color="auto"/>
                    <w:left w:val="none" w:sz="0" w:space="0" w:color="auto"/>
                    <w:bottom w:val="none" w:sz="0" w:space="0" w:color="auto"/>
                    <w:right w:val="none" w:sz="0" w:space="0" w:color="auto"/>
                  </w:divBdr>
                  <w:divsChild>
                    <w:div w:id="843203274">
                      <w:marLeft w:val="0"/>
                      <w:marRight w:val="0"/>
                      <w:marTop w:val="0"/>
                      <w:marBottom w:val="0"/>
                      <w:divBdr>
                        <w:top w:val="none" w:sz="0" w:space="0" w:color="auto"/>
                        <w:left w:val="none" w:sz="0" w:space="0" w:color="auto"/>
                        <w:bottom w:val="none" w:sz="0" w:space="0" w:color="auto"/>
                        <w:right w:val="none" w:sz="0" w:space="0" w:color="auto"/>
                      </w:divBdr>
                    </w:div>
                  </w:divsChild>
                </w:div>
                <w:div w:id="1579171071">
                  <w:marLeft w:val="0"/>
                  <w:marRight w:val="0"/>
                  <w:marTop w:val="0"/>
                  <w:marBottom w:val="0"/>
                  <w:divBdr>
                    <w:top w:val="none" w:sz="0" w:space="0" w:color="auto"/>
                    <w:left w:val="none" w:sz="0" w:space="0" w:color="auto"/>
                    <w:bottom w:val="none" w:sz="0" w:space="0" w:color="auto"/>
                    <w:right w:val="none" w:sz="0" w:space="0" w:color="auto"/>
                  </w:divBdr>
                  <w:divsChild>
                    <w:div w:id="1036662814">
                      <w:marLeft w:val="0"/>
                      <w:marRight w:val="0"/>
                      <w:marTop w:val="0"/>
                      <w:marBottom w:val="0"/>
                      <w:divBdr>
                        <w:top w:val="none" w:sz="0" w:space="0" w:color="auto"/>
                        <w:left w:val="none" w:sz="0" w:space="0" w:color="auto"/>
                        <w:bottom w:val="none" w:sz="0" w:space="0" w:color="auto"/>
                        <w:right w:val="none" w:sz="0" w:space="0" w:color="auto"/>
                      </w:divBdr>
                    </w:div>
                  </w:divsChild>
                </w:div>
                <w:div w:id="1591697820">
                  <w:marLeft w:val="0"/>
                  <w:marRight w:val="0"/>
                  <w:marTop w:val="0"/>
                  <w:marBottom w:val="0"/>
                  <w:divBdr>
                    <w:top w:val="none" w:sz="0" w:space="0" w:color="auto"/>
                    <w:left w:val="none" w:sz="0" w:space="0" w:color="auto"/>
                    <w:bottom w:val="none" w:sz="0" w:space="0" w:color="auto"/>
                    <w:right w:val="none" w:sz="0" w:space="0" w:color="auto"/>
                  </w:divBdr>
                  <w:divsChild>
                    <w:div w:id="1789934565">
                      <w:marLeft w:val="0"/>
                      <w:marRight w:val="0"/>
                      <w:marTop w:val="0"/>
                      <w:marBottom w:val="0"/>
                      <w:divBdr>
                        <w:top w:val="none" w:sz="0" w:space="0" w:color="auto"/>
                        <w:left w:val="none" w:sz="0" w:space="0" w:color="auto"/>
                        <w:bottom w:val="none" w:sz="0" w:space="0" w:color="auto"/>
                        <w:right w:val="none" w:sz="0" w:space="0" w:color="auto"/>
                      </w:divBdr>
                    </w:div>
                  </w:divsChild>
                </w:div>
                <w:div w:id="1638487318">
                  <w:marLeft w:val="0"/>
                  <w:marRight w:val="0"/>
                  <w:marTop w:val="0"/>
                  <w:marBottom w:val="0"/>
                  <w:divBdr>
                    <w:top w:val="none" w:sz="0" w:space="0" w:color="auto"/>
                    <w:left w:val="none" w:sz="0" w:space="0" w:color="auto"/>
                    <w:bottom w:val="none" w:sz="0" w:space="0" w:color="auto"/>
                    <w:right w:val="none" w:sz="0" w:space="0" w:color="auto"/>
                  </w:divBdr>
                  <w:divsChild>
                    <w:div w:id="286857650">
                      <w:marLeft w:val="0"/>
                      <w:marRight w:val="0"/>
                      <w:marTop w:val="0"/>
                      <w:marBottom w:val="0"/>
                      <w:divBdr>
                        <w:top w:val="none" w:sz="0" w:space="0" w:color="auto"/>
                        <w:left w:val="none" w:sz="0" w:space="0" w:color="auto"/>
                        <w:bottom w:val="none" w:sz="0" w:space="0" w:color="auto"/>
                        <w:right w:val="none" w:sz="0" w:space="0" w:color="auto"/>
                      </w:divBdr>
                    </w:div>
                  </w:divsChild>
                </w:div>
                <w:div w:id="1645159166">
                  <w:marLeft w:val="0"/>
                  <w:marRight w:val="0"/>
                  <w:marTop w:val="0"/>
                  <w:marBottom w:val="0"/>
                  <w:divBdr>
                    <w:top w:val="none" w:sz="0" w:space="0" w:color="auto"/>
                    <w:left w:val="none" w:sz="0" w:space="0" w:color="auto"/>
                    <w:bottom w:val="none" w:sz="0" w:space="0" w:color="auto"/>
                    <w:right w:val="none" w:sz="0" w:space="0" w:color="auto"/>
                  </w:divBdr>
                  <w:divsChild>
                    <w:div w:id="1070083224">
                      <w:marLeft w:val="0"/>
                      <w:marRight w:val="0"/>
                      <w:marTop w:val="0"/>
                      <w:marBottom w:val="0"/>
                      <w:divBdr>
                        <w:top w:val="none" w:sz="0" w:space="0" w:color="auto"/>
                        <w:left w:val="none" w:sz="0" w:space="0" w:color="auto"/>
                        <w:bottom w:val="none" w:sz="0" w:space="0" w:color="auto"/>
                        <w:right w:val="none" w:sz="0" w:space="0" w:color="auto"/>
                      </w:divBdr>
                    </w:div>
                  </w:divsChild>
                </w:div>
                <w:div w:id="1651330657">
                  <w:marLeft w:val="0"/>
                  <w:marRight w:val="0"/>
                  <w:marTop w:val="0"/>
                  <w:marBottom w:val="0"/>
                  <w:divBdr>
                    <w:top w:val="none" w:sz="0" w:space="0" w:color="auto"/>
                    <w:left w:val="none" w:sz="0" w:space="0" w:color="auto"/>
                    <w:bottom w:val="none" w:sz="0" w:space="0" w:color="auto"/>
                    <w:right w:val="none" w:sz="0" w:space="0" w:color="auto"/>
                  </w:divBdr>
                  <w:divsChild>
                    <w:div w:id="680355763">
                      <w:marLeft w:val="0"/>
                      <w:marRight w:val="0"/>
                      <w:marTop w:val="0"/>
                      <w:marBottom w:val="0"/>
                      <w:divBdr>
                        <w:top w:val="none" w:sz="0" w:space="0" w:color="auto"/>
                        <w:left w:val="none" w:sz="0" w:space="0" w:color="auto"/>
                        <w:bottom w:val="none" w:sz="0" w:space="0" w:color="auto"/>
                        <w:right w:val="none" w:sz="0" w:space="0" w:color="auto"/>
                      </w:divBdr>
                    </w:div>
                  </w:divsChild>
                </w:div>
                <w:div w:id="1654330437">
                  <w:marLeft w:val="0"/>
                  <w:marRight w:val="0"/>
                  <w:marTop w:val="0"/>
                  <w:marBottom w:val="0"/>
                  <w:divBdr>
                    <w:top w:val="none" w:sz="0" w:space="0" w:color="auto"/>
                    <w:left w:val="none" w:sz="0" w:space="0" w:color="auto"/>
                    <w:bottom w:val="none" w:sz="0" w:space="0" w:color="auto"/>
                    <w:right w:val="none" w:sz="0" w:space="0" w:color="auto"/>
                  </w:divBdr>
                  <w:divsChild>
                    <w:div w:id="2137218434">
                      <w:marLeft w:val="0"/>
                      <w:marRight w:val="0"/>
                      <w:marTop w:val="0"/>
                      <w:marBottom w:val="0"/>
                      <w:divBdr>
                        <w:top w:val="none" w:sz="0" w:space="0" w:color="auto"/>
                        <w:left w:val="none" w:sz="0" w:space="0" w:color="auto"/>
                        <w:bottom w:val="none" w:sz="0" w:space="0" w:color="auto"/>
                        <w:right w:val="none" w:sz="0" w:space="0" w:color="auto"/>
                      </w:divBdr>
                    </w:div>
                  </w:divsChild>
                </w:div>
                <w:div w:id="1656832528">
                  <w:marLeft w:val="0"/>
                  <w:marRight w:val="0"/>
                  <w:marTop w:val="0"/>
                  <w:marBottom w:val="0"/>
                  <w:divBdr>
                    <w:top w:val="none" w:sz="0" w:space="0" w:color="auto"/>
                    <w:left w:val="none" w:sz="0" w:space="0" w:color="auto"/>
                    <w:bottom w:val="none" w:sz="0" w:space="0" w:color="auto"/>
                    <w:right w:val="none" w:sz="0" w:space="0" w:color="auto"/>
                  </w:divBdr>
                  <w:divsChild>
                    <w:div w:id="2119904725">
                      <w:marLeft w:val="0"/>
                      <w:marRight w:val="0"/>
                      <w:marTop w:val="0"/>
                      <w:marBottom w:val="0"/>
                      <w:divBdr>
                        <w:top w:val="none" w:sz="0" w:space="0" w:color="auto"/>
                        <w:left w:val="none" w:sz="0" w:space="0" w:color="auto"/>
                        <w:bottom w:val="none" w:sz="0" w:space="0" w:color="auto"/>
                        <w:right w:val="none" w:sz="0" w:space="0" w:color="auto"/>
                      </w:divBdr>
                    </w:div>
                  </w:divsChild>
                </w:div>
                <w:div w:id="1675036594">
                  <w:marLeft w:val="0"/>
                  <w:marRight w:val="0"/>
                  <w:marTop w:val="0"/>
                  <w:marBottom w:val="0"/>
                  <w:divBdr>
                    <w:top w:val="none" w:sz="0" w:space="0" w:color="auto"/>
                    <w:left w:val="none" w:sz="0" w:space="0" w:color="auto"/>
                    <w:bottom w:val="none" w:sz="0" w:space="0" w:color="auto"/>
                    <w:right w:val="none" w:sz="0" w:space="0" w:color="auto"/>
                  </w:divBdr>
                  <w:divsChild>
                    <w:div w:id="350572115">
                      <w:marLeft w:val="0"/>
                      <w:marRight w:val="0"/>
                      <w:marTop w:val="0"/>
                      <w:marBottom w:val="0"/>
                      <w:divBdr>
                        <w:top w:val="none" w:sz="0" w:space="0" w:color="auto"/>
                        <w:left w:val="none" w:sz="0" w:space="0" w:color="auto"/>
                        <w:bottom w:val="none" w:sz="0" w:space="0" w:color="auto"/>
                        <w:right w:val="none" w:sz="0" w:space="0" w:color="auto"/>
                      </w:divBdr>
                    </w:div>
                  </w:divsChild>
                </w:div>
                <w:div w:id="1678923227">
                  <w:marLeft w:val="0"/>
                  <w:marRight w:val="0"/>
                  <w:marTop w:val="0"/>
                  <w:marBottom w:val="0"/>
                  <w:divBdr>
                    <w:top w:val="none" w:sz="0" w:space="0" w:color="auto"/>
                    <w:left w:val="none" w:sz="0" w:space="0" w:color="auto"/>
                    <w:bottom w:val="none" w:sz="0" w:space="0" w:color="auto"/>
                    <w:right w:val="none" w:sz="0" w:space="0" w:color="auto"/>
                  </w:divBdr>
                  <w:divsChild>
                    <w:div w:id="1208375161">
                      <w:marLeft w:val="0"/>
                      <w:marRight w:val="0"/>
                      <w:marTop w:val="0"/>
                      <w:marBottom w:val="0"/>
                      <w:divBdr>
                        <w:top w:val="none" w:sz="0" w:space="0" w:color="auto"/>
                        <w:left w:val="none" w:sz="0" w:space="0" w:color="auto"/>
                        <w:bottom w:val="none" w:sz="0" w:space="0" w:color="auto"/>
                        <w:right w:val="none" w:sz="0" w:space="0" w:color="auto"/>
                      </w:divBdr>
                    </w:div>
                  </w:divsChild>
                </w:div>
                <w:div w:id="1682469367">
                  <w:marLeft w:val="0"/>
                  <w:marRight w:val="0"/>
                  <w:marTop w:val="0"/>
                  <w:marBottom w:val="0"/>
                  <w:divBdr>
                    <w:top w:val="none" w:sz="0" w:space="0" w:color="auto"/>
                    <w:left w:val="none" w:sz="0" w:space="0" w:color="auto"/>
                    <w:bottom w:val="none" w:sz="0" w:space="0" w:color="auto"/>
                    <w:right w:val="none" w:sz="0" w:space="0" w:color="auto"/>
                  </w:divBdr>
                  <w:divsChild>
                    <w:div w:id="1063914046">
                      <w:marLeft w:val="0"/>
                      <w:marRight w:val="0"/>
                      <w:marTop w:val="0"/>
                      <w:marBottom w:val="0"/>
                      <w:divBdr>
                        <w:top w:val="none" w:sz="0" w:space="0" w:color="auto"/>
                        <w:left w:val="none" w:sz="0" w:space="0" w:color="auto"/>
                        <w:bottom w:val="none" w:sz="0" w:space="0" w:color="auto"/>
                        <w:right w:val="none" w:sz="0" w:space="0" w:color="auto"/>
                      </w:divBdr>
                    </w:div>
                  </w:divsChild>
                </w:div>
                <w:div w:id="1688142776">
                  <w:marLeft w:val="0"/>
                  <w:marRight w:val="0"/>
                  <w:marTop w:val="0"/>
                  <w:marBottom w:val="0"/>
                  <w:divBdr>
                    <w:top w:val="none" w:sz="0" w:space="0" w:color="auto"/>
                    <w:left w:val="none" w:sz="0" w:space="0" w:color="auto"/>
                    <w:bottom w:val="none" w:sz="0" w:space="0" w:color="auto"/>
                    <w:right w:val="none" w:sz="0" w:space="0" w:color="auto"/>
                  </w:divBdr>
                  <w:divsChild>
                    <w:div w:id="714355878">
                      <w:marLeft w:val="0"/>
                      <w:marRight w:val="0"/>
                      <w:marTop w:val="0"/>
                      <w:marBottom w:val="0"/>
                      <w:divBdr>
                        <w:top w:val="none" w:sz="0" w:space="0" w:color="auto"/>
                        <w:left w:val="none" w:sz="0" w:space="0" w:color="auto"/>
                        <w:bottom w:val="none" w:sz="0" w:space="0" w:color="auto"/>
                        <w:right w:val="none" w:sz="0" w:space="0" w:color="auto"/>
                      </w:divBdr>
                    </w:div>
                  </w:divsChild>
                </w:div>
                <w:div w:id="1715736185">
                  <w:marLeft w:val="0"/>
                  <w:marRight w:val="0"/>
                  <w:marTop w:val="0"/>
                  <w:marBottom w:val="0"/>
                  <w:divBdr>
                    <w:top w:val="none" w:sz="0" w:space="0" w:color="auto"/>
                    <w:left w:val="none" w:sz="0" w:space="0" w:color="auto"/>
                    <w:bottom w:val="none" w:sz="0" w:space="0" w:color="auto"/>
                    <w:right w:val="none" w:sz="0" w:space="0" w:color="auto"/>
                  </w:divBdr>
                  <w:divsChild>
                    <w:div w:id="1712655717">
                      <w:marLeft w:val="0"/>
                      <w:marRight w:val="0"/>
                      <w:marTop w:val="0"/>
                      <w:marBottom w:val="0"/>
                      <w:divBdr>
                        <w:top w:val="none" w:sz="0" w:space="0" w:color="auto"/>
                        <w:left w:val="none" w:sz="0" w:space="0" w:color="auto"/>
                        <w:bottom w:val="none" w:sz="0" w:space="0" w:color="auto"/>
                        <w:right w:val="none" w:sz="0" w:space="0" w:color="auto"/>
                      </w:divBdr>
                    </w:div>
                  </w:divsChild>
                </w:div>
                <w:div w:id="1752460673">
                  <w:marLeft w:val="0"/>
                  <w:marRight w:val="0"/>
                  <w:marTop w:val="0"/>
                  <w:marBottom w:val="0"/>
                  <w:divBdr>
                    <w:top w:val="none" w:sz="0" w:space="0" w:color="auto"/>
                    <w:left w:val="none" w:sz="0" w:space="0" w:color="auto"/>
                    <w:bottom w:val="none" w:sz="0" w:space="0" w:color="auto"/>
                    <w:right w:val="none" w:sz="0" w:space="0" w:color="auto"/>
                  </w:divBdr>
                  <w:divsChild>
                    <w:div w:id="745883809">
                      <w:marLeft w:val="0"/>
                      <w:marRight w:val="0"/>
                      <w:marTop w:val="0"/>
                      <w:marBottom w:val="0"/>
                      <w:divBdr>
                        <w:top w:val="none" w:sz="0" w:space="0" w:color="auto"/>
                        <w:left w:val="none" w:sz="0" w:space="0" w:color="auto"/>
                        <w:bottom w:val="none" w:sz="0" w:space="0" w:color="auto"/>
                        <w:right w:val="none" w:sz="0" w:space="0" w:color="auto"/>
                      </w:divBdr>
                    </w:div>
                  </w:divsChild>
                </w:div>
                <w:div w:id="1752777882">
                  <w:marLeft w:val="0"/>
                  <w:marRight w:val="0"/>
                  <w:marTop w:val="0"/>
                  <w:marBottom w:val="0"/>
                  <w:divBdr>
                    <w:top w:val="none" w:sz="0" w:space="0" w:color="auto"/>
                    <w:left w:val="none" w:sz="0" w:space="0" w:color="auto"/>
                    <w:bottom w:val="none" w:sz="0" w:space="0" w:color="auto"/>
                    <w:right w:val="none" w:sz="0" w:space="0" w:color="auto"/>
                  </w:divBdr>
                  <w:divsChild>
                    <w:div w:id="1350986692">
                      <w:marLeft w:val="0"/>
                      <w:marRight w:val="0"/>
                      <w:marTop w:val="0"/>
                      <w:marBottom w:val="0"/>
                      <w:divBdr>
                        <w:top w:val="none" w:sz="0" w:space="0" w:color="auto"/>
                        <w:left w:val="none" w:sz="0" w:space="0" w:color="auto"/>
                        <w:bottom w:val="none" w:sz="0" w:space="0" w:color="auto"/>
                        <w:right w:val="none" w:sz="0" w:space="0" w:color="auto"/>
                      </w:divBdr>
                    </w:div>
                  </w:divsChild>
                </w:div>
                <w:div w:id="1758936062">
                  <w:marLeft w:val="0"/>
                  <w:marRight w:val="0"/>
                  <w:marTop w:val="0"/>
                  <w:marBottom w:val="0"/>
                  <w:divBdr>
                    <w:top w:val="none" w:sz="0" w:space="0" w:color="auto"/>
                    <w:left w:val="none" w:sz="0" w:space="0" w:color="auto"/>
                    <w:bottom w:val="none" w:sz="0" w:space="0" w:color="auto"/>
                    <w:right w:val="none" w:sz="0" w:space="0" w:color="auto"/>
                  </w:divBdr>
                  <w:divsChild>
                    <w:div w:id="1480924171">
                      <w:marLeft w:val="0"/>
                      <w:marRight w:val="0"/>
                      <w:marTop w:val="0"/>
                      <w:marBottom w:val="0"/>
                      <w:divBdr>
                        <w:top w:val="none" w:sz="0" w:space="0" w:color="auto"/>
                        <w:left w:val="none" w:sz="0" w:space="0" w:color="auto"/>
                        <w:bottom w:val="none" w:sz="0" w:space="0" w:color="auto"/>
                        <w:right w:val="none" w:sz="0" w:space="0" w:color="auto"/>
                      </w:divBdr>
                    </w:div>
                  </w:divsChild>
                </w:div>
                <w:div w:id="1762481974">
                  <w:marLeft w:val="0"/>
                  <w:marRight w:val="0"/>
                  <w:marTop w:val="0"/>
                  <w:marBottom w:val="0"/>
                  <w:divBdr>
                    <w:top w:val="none" w:sz="0" w:space="0" w:color="auto"/>
                    <w:left w:val="none" w:sz="0" w:space="0" w:color="auto"/>
                    <w:bottom w:val="none" w:sz="0" w:space="0" w:color="auto"/>
                    <w:right w:val="none" w:sz="0" w:space="0" w:color="auto"/>
                  </w:divBdr>
                  <w:divsChild>
                    <w:div w:id="1015961122">
                      <w:marLeft w:val="0"/>
                      <w:marRight w:val="0"/>
                      <w:marTop w:val="0"/>
                      <w:marBottom w:val="0"/>
                      <w:divBdr>
                        <w:top w:val="none" w:sz="0" w:space="0" w:color="auto"/>
                        <w:left w:val="none" w:sz="0" w:space="0" w:color="auto"/>
                        <w:bottom w:val="none" w:sz="0" w:space="0" w:color="auto"/>
                        <w:right w:val="none" w:sz="0" w:space="0" w:color="auto"/>
                      </w:divBdr>
                    </w:div>
                  </w:divsChild>
                </w:div>
                <w:div w:id="1765033604">
                  <w:marLeft w:val="0"/>
                  <w:marRight w:val="0"/>
                  <w:marTop w:val="0"/>
                  <w:marBottom w:val="0"/>
                  <w:divBdr>
                    <w:top w:val="none" w:sz="0" w:space="0" w:color="auto"/>
                    <w:left w:val="none" w:sz="0" w:space="0" w:color="auto"/>
                    <w:bottom w:val="none" w:sz="0" w:space="0" w:color="auto"/>
                    <w:right w:val="none" w:sz="0" w:space="0" w:color="auto"/>
                  </w:divBdr>
                  <w:divsChild>
                    <w:div w:id="1999723706">
                      <w:marLeft w:val="0"/>
                      <w:marRight w:val="0"/>
                      <w:marTop w:val="0"/>
                      <w:marBottom w:val="0"/>
                      <w:divBdr>
                        <w:top w:val="none" w:sz="0" w:space="0" w:color="auto"/>
                        <w:left w:val="none" w:sz="0" w:space="0" w:color="auto"/>
                        <w:bottom w:val="none" w:sz="0" w:space="0" w:color="auto"/>
                        <w:right w:val="none" w:sz="0" w:space="0" w:color="auto"/>
                      </w:divBdr>
                    </w:div>
                  </w:divsChild>
                </w:div>
                <w:div w:id="1776826378">
                  <w:marLeft w:val="0"/>
                  <w:marRight w:val="0"/>
                  <w:marTop w:val="0"/>
                  <w:marBottom w:val="0"/>
                  <w:divBdr>
                    <w:top w:val="none" w:sz="0" w:space="0" w:color="auto"/>
                    <w:left w:val="none" w:sz="0" w:space="0" w:color="auto"/>
                    <w:bottom w:val="none" w:sz="0" w:space="0" w:color="auto"/>
                    <w:right w:val="none" w:sz="0" w:space="0" w:color="auto"/>
                  </w:divBdr>
                  <w:divsChild>
                    <w:div w:id="203255078">
                      <w:marLeft w:val="0"/>
                      <w:marRight w:val="0"/>
                      <w:marTop w:val="0"/>
                      <w:marBottom w:val="0"/>
                      <w:divBdr>
                        <w:top w:val="none" w:sz="0" w:space="0" w:color="auto"/>
                        <w:left w:val="none" w:sz="0" w:space="0" w:color="auto"/>
                        <w:bottom w:val="none" w:sz="0" w:space="0" w:color="auto"/>
                        <w:right w:val="none" w:sz="0" w:space="0" w:color="auto"/>
                      </w:divBdr>
                    </w:div>
                  </w:divsChild>
                </w:div>
                <w:div w:id="1817214584">
                  <w:marLeft w:val="0"/>
                  <w:marRight w:val="0"/>
                  <w:marTop w:val="0"/>
                  <w:marBottom w:val="0"/>
                  <w:divBdr>
                    <w:top w:val="none" w:sz="0" w:space="0" w:color="auto"/>
                    <w:left w:val="none" w:sz="0" w:space="0" w:color="auto"/>
                    <w:bottom w:val="none" w:sz="0" w:space="0" w:color="auto"/>
                    <w:right w:val="none" w:sz="0" w:space="0" w:color="auto"/>
                  </w:divBdr>
                  <w:divsChild>
                    <w:div w:id="846289265">
                      <w:marLeft w:val="0"/>
                      <w:marRight w:val="0"/>
                      <w:marTop w:val="0"/>
                      <w:marBottom w:val="0"/>
                      <w:divBdr>
                        <w:top w:val="none" w:sz="0" w:space="0" w:color="auto"/>
                        <w:left w:val="none" w:sz="0" w:space="0" w:color="auto"/>
                        <w:bottom w:val="none" w:sz="0" w:space="0" w:color="auto"/>
                        <w:right w:val="none" w:sz="0" w:space="0" w:color="auto"/>
                      </w:divBdr>
                    </w:div>
                  </w:divsChild>
                </w:div>
                <w:div w:id="1835103963">
                  <w:marLeft w:val="0"/>
                  <w:marRight w:val="0"/>
                  <w:marTop w:val="0"/>
                  <w:marBottom w:val="0"/>
                  <w:divBdr>
                    <w:top w:val="none" w:sz="0" w:space="0" w:color="auto"/>
                    <w:left w:val="none" w:sz="0" w:space="0" w:color="auto"/>
                    <w:bottom w:val="none" w:sz="0" w:space="0" w:color="auto"/>
                    <w:right w:val="none" w:sz="0" w:space="0" w:color="auto"/>
                  </w:divBdr>
                  <w:divsChild>
                    <w:div w:id="1115102793">
                      <w:marLeft w:val="0"/>
                      <w:marRight w:val="0"/>
                      <w:marTop w:val="0"/>
                      <w:marBottom w:val="0"/>
                      <w:divBdr>
                        <w:top w:val="none" w:sz="0" w:space="0" w:color="auto"/>
                        <w:left w:val="none" w:sz="0" w:space="0" w:color="auto"/>
                        <w:bottom w:val="none" w:sz="0" w:space="0" w:color="auto"/>
                        <w:right w:val="none" w:sz="0" w:space="0" w:color="auto"/>
                      </w:divBdr>
                    </w:div>
                  </w:divsChild>
                </w:div>
                <w:div w:id="1837528657">
                  <w:marLeft w:val="0"/>
                  <w:marRight w:val="0"/>
                  <w:marTop w:val="0"/>
                  <w:marBottom w:val="0"/>
                  <w:divBdr>
                    <w:top w:val="none" w:sz="0" w:space="0" w:color="auto"/>
                    <w:left w:val="none" w:sz="0" w:space="0" w:color="auto"/>
                    <w:bottom w:val="none" w:sz="0" w:space="0" w:color="auto"/>
                    <w:right w:val="none" w:sz="0" w:space="0" w:color="auto"/>
                  </w:divBdr>
                  <w:divsChild>
                    <w:div w:id="589974823">
                      <w:marLeft w:val="0"/>
                      <w:marRight w:val="0"/>
                      <w:marTop w:val="0"/>
                      <w:marBottom w:val="0"/>
                      <w:divBdr>
                        <w:top w:val="none" w:sz="0" w:space="0" w:color="auto"/>
                        <w:left w:val="none" w:sz="0" w:space="0" w:color="auto"/>
                        <w:bottom w:val="none" w:sz="0" w:space="0" w:color="auto"/>
                        <w:right w:val="none" w:sz="0" w:space="0" w:color="auto"/>
                      </w:divBdr>
                    </w:div>
                  </w:divsChild>
                </w:div>
                <w:div w:id="1850950971">
                  <w:marLeft w:val="0"/>
                  <w:marRight w:val="0"/>
                  <w:marTop w:val="0"/>
                  <w:marBottom w:val="0"/>
                  <w:divBdr>
                    <w:top w:val="none" w:sz="0" w:space="0" w:color="auto"/>
                    <w:left w:val="none" w:sz="0" w:space="0" w:color="auto"/>
                    <w:bottom w:val="none" w:sz="0" w:space="0" w:color="auto"/>
                    <w:right w:val="none" w:sz="0" w:space="0" w:color="auto"/>
                  </w:divBdr>
                  <w:divsChild>
                    <w:div w:id="847671714">
                      <w:marLeft w:val="0"/>
                      <w:marRight w:val="0"/>
                      <w:marTop w:val="0"/>
                      <w:marBottom w:val="0"/>
                      <w:divBdr>
                        <w:top w:val="none" w:sz="0" w:space="0" w:color="auto"/>
                        <w:left w:val="none" w:sz="0" w:space="0" w:color="auto"/>
                        <w:bottom w:val="none" w:sz="0" w:space="0" w:color="auto"/>
                        <w:right w:val="none" w:sz="0" w:space="0" w:color="auto"/>
                      </w:divBdr>
                    </w:div>
                  </w:divsChild>
                </w:div>
                <w:div w:id="1888881800">
                  <w:marLeft w:val="0"/>
                  <w:marRight w:val="0"/>
                  <w:marTop w:val="0"/>
                  <w:marBottom w:val="0"/>
                  <w:divBdr>
                    <w:top w:val="none" w:sz="0" w:space="0" w:color="auto"/>
                    <w:left w:val="none" w:sz="0" w:space="0" w:color="auto"/>
                    <w:bottom w:val="none" w:sz="0" w:space="0" w:color="auto"/>
                    <w:right w:val="none" w:sz="0" w:space="0" w:color="auto"/>
                  </w:divBdr>
                  <w:divsChild>
                    <w:div w:id="1963881696">
                      <w:marLeft w:val="0"/>
                      <w:marRight w:val="0"/>
                      <w:marTop w:val="0"/>
                      <w:marBottom w:val="0"/>
                      <w:divBdr>
                        <w:top w:val="none" w:sz="0" w:space="0" w:color="auto"/>
                        <w:left w:val="none" w:sz="0" w:space="0" w:color="auto"/>
                        <w:bottom w:val="none" w:sz="0" w:space="0" w:color="auto"/>
                        <w:right w:val="none" w:sz="0" w:space="0" w:color="auto"/>
                      </w:divBdr>
                    </w:div>
                  </w:divsChild>
                </w:div>
                <w:div w:id="1902598358">
                  <w:marLeft w:val="0"/>
                  <w:marRight w:val="0"/>
                  <w:marTop w:val="0"/>
                  <w:marBottom w:val="0"/>
                  <w:divBdr>
                    <w:top w:val="none" w:sz="0" w:space="0" w:color="auto"/>
                    <w:left w:val="none" w:sz="0" w:space="0" w:color="auto"/>
                    <w:bottom w:val="none" w:sz="0" w:space="0" w:color="auto"/>
                    <w:right w:val="none" w:sz="0" w:space="0" w:color="auto"/>
                  </w:divBdr>
                  <w:divsChild>
                    <w:div w:id="137382637">
                      <w:marLeft w:val="0"/>
                      <w:marRight w:val="0"/>
                      <w:marTop w:val="0"/>
                      <w:marBottom w:val="0"/>
                      <w:divBdr>
                        <w:top w:val="none" w:sz="0" w:space="0" w:color="auto"/>
                        <w:left w:val="none" w:sz="0" w:space="0" w:color="auto"/>
                        <w:bottom w:val="none" w:sz="0" w:space="0" w:color="auto"/>
                        <w:right w:val="none" w:sz="0" w:space="0" w:color="auto"/>
                      </w:divBdr>
                    </w:div>
                  </w:divsChild>
                </w:div>
                <w:div w:id="1923295930">
                  <w:marLeft w:val="0"/>
                  <w:marRight w:val="0"/>
                  <w:marTop w:val="0"/>
                  <w:marBottom w:val="0"/>
                  <w:divBdr>
                    <w:top w:val="none" w:sz="0" w:space="0" w:color="auto"/>
                    <w:left w:val="none" w:sz="0" w:space="0" w:color="auto"/>
                    <w:bottom w:val="none" w:sz="0" w:space="0" w:color="auto"/>
                    <w:right w:val="none" w:sz="0" w:space="0" w:color="auto"/>
                  </w:divBdr>
                  <w:divsChild>
                    <w:div w:id="1883788387">
                      <w:marLeft w:val="0"/>
                      <w:marRight w:val="0"/>
                      <w:marTop w:val="0"/>
                      <w:marBottom w:val="0"/>
                      <w:divBdr>
                        <w:top w:val="none" w:sz="0" w:space="0" w:color="auto"/>
                        <w:left w:val="none" w:sz="0" w:space="0" w:color="auto"/>
                        <w:bottom w:val="none" w:sz="0" w:space="0" w:color="auto"/>
                        <w:right w:val="none" w:sz="0" w:space="0" w:color="auto"/>
                      </w:divBdr>
                    </w:div>
                  </w:divsChild>
                </w:div>
                <w:div w:id="1925257709">
                  <w:marLeft w:val="0"/>
                  <w:marRight w:val="0"/>
                  <w:marTop w:val="0"/>
                  <w:marBottom w:val="0"/>
                  <w:divBdr>
                    <w:top w:val="none" w:sz="0" w:space="0" w:color="auto"/>
                    <w:left w:val="none" w:sz="0" w:space="0" w:color="auto"/>
                    <w:bottom w:val="none" w:sz="0" w:space="0" w:color="auto"/>
                    <w:right w:val="none" w:sz="0" w:space="0" w:color="auto"/>
                  </w:divBdr>
                  <w:divsChild>
                    <w:div w:id="810093221">
                      <w:marLeft w:val="0"/>
                      <w:marRight w:val="0"/>
                      <w:marTop w:val="0"/>
                      <w:marBottom w:val="0"/>
                      <w:divBdr>
                        <w:top w:val="none" w:sz="0" w:space="0" w:color="auto"/>
                        <w:left w:val="none" w:sz="0" w:space="0" w:color="auto"/>
                        <w:bottom w:val="none" w:sz="0" w:space="0" w:color="auto"/>
                        <w:right w:val="none" w:sz="0" w:space="0" w:color="auto"/>
                      </w:divBdr>
                    </w:div>
                  </w:divsChild>
                </w:div>
                <w:div w:id="1939368636">
                  <w:marLeft w:val="0"/>
                  <w:marRight w:val="0"/>
                  <w:marTop w:val="0"/>
                  <w:marBottom w:val="0"/>
                  <w:divBdr>
                    <w:top w:val="none" w:sz="0" w:space="0" w:color="auto"/>
                    <w:left w:val="none" w:sz="0" w:space="0" w:color="auto"/>
                    <w:bottom w:val="none" w:sz="0" w:space="0" w:color="auto"/>
                    <w:right w:val="none" w:sz="0" w:space="0" w:color="auto"/>
                  </w:divBdr>
                  <w:divsChild>
                    <w:div w:id="2057243451">
                      <w:marLeft w:val="0"/>
                      <w:marRight w:val="0"/>
                      <w:marTop w:val="0"/>
                      <w:marBottom w:val="0"/>
                      <w:divBdr>
                        <w:top w:val="none" w:sz="0" w:space="0" w:color="auto"/>
                        <w:left w:val="none" w:sz="0" w:space="0" w:color="auto"/>
                        <w:bottom w:val="none" w:sz="0" w:space="0" w:color="auto"/>
                        <w:right w:val="none" w:sz="0" w:space="0" w:color="auto"/>
                      </w:divBdr>
                    </w:div>
                  </w:divsChild>
                </w:div>
                <w:div w:id="1946687879">
                  <w:marLeft w:val="0"/>
                  <w:marRight w:val="0"/>
                  <w:marTop w:val="0"/>
                  <w:marBottom w:val="0"/>
                  <w:divBdr>
                    <w:top w:val="none" w:sz="0" w:space="0" w:color="auto"/>
                    <w:left w:val="none" w:sz="0" w:space="0" w:color="auto"/>
                    <w:bottom w:val="none" w:sz="0" w:space="0" w:color="auto"/>
                    <w:right w:val="none" w:sz="0" w:space="0" w:color="auto"/>
                  </w:divBdr>
                  <w:divsChild>
                    <w:div w:id="304239618">
                      <w:marLeft w:val="0"/>
                      <w:marRight w:val="0"/>
                      <w:marTop w:val="0"/>
                      <w:marBottom w:val="0"/>
                      <w:divBdr>
                        <w:top w:val="none" w:sz="0" w:space="0" w:color="auto"/>
                        <w:left w:val="none" w:sz="0" w:space="0" w:color="auto"/>
                        <w:bottom w:val="none" w:sz="0" w:space="0" w:color="auto"/>
                        <w:right w:val="none" w:sz="0" w:space="0" w:color="auto"/>
                      </w:divBdr>
                    </w:div>
                  </w:divsChild>
                </w:div>
                <w:div w:id="1949769978">
                  <w:marLeft w:val="0"/>
                  <w:marRight w:val="0"/>
                  <w:marTop w:val="0"/>
                  <w:marBottom w:val="0"/>
                  <w:divBdr>
                    <w:top w:val="none" w:sz="0" w:space="0" w:color="auto"/>
                    <w:left w:val="none" w:sz="0" w:space="0" w:color="auto"/>
                    <w:bottom w:val="none" w:sz="0" w:space="0" w:color="auto"/>
                    <w:right w:val="none" w:sz="0" w:space="0" w:color="auto"/>
                  </w:divBdr>
                  <w:divsChild>
                    <w:div w:id="687490576">
                      <w:marLeft w:val="0"/>
                      <w:marRight w:val="0"/>
                      <w:marTop w:val="0"/>
                      <w:marBottom w:val="0"/>
                      <w:divBdr>
                        <w:top w:val="none" w:sz="0" w:space="0" w:color="auto"/>
                        <w:left w:val="none" w:sz="0" w:space="0" w:color="auto"/>
                        <w:bottom w:val="none" w:sz="0" w:space="0" w:color="auto"/>
                        <w:right w:val="none" w:sz="0" w:space="0" w:color="auto"/>
                      </w:divBdr>
                    </w:div>
                  </w:divsChild>
                </w:div>
                <w:div w:id="1958439124">
                  <w:marLeft w:val="0"/>
                  <w:marRight w:val="0"/>
                  <w:marTop w:val="0"/>
                  <w:marBottom w:val="0"/>
                  <w:divBdr>
                    <w:top w:val="none" w:sz="0" w:space="0" w:color="auto"/>
                    <w:left w:val="none" w:sz="0" w:space="0" w:color="auto"/>
                    <w:bottom w:val="none" w:sz="0" w:space="0" w:color="auto"/>
                    <w:right w:val="none" w:sz="0" w:space="0" w:color="auto"/>
                  </w:divBdr>
                  <w:divsChild>
                    <w:div w:id="572159588">
                      <w:marLeft w:val="0"/>
                      <w:marRight w:val="0"/>
                      <w:marTop w:val="0"/>
                      <w:marBottom w:val="0"/>
                      <w:divBdr>
                        <w:top w:val="none" w:sz="0" w:space="0" w:color="auto"/>
                        <w:left w:val="none" w:sz="0" w:space="0" w:color="auto"/>
                        <w:bottom w:val="none" w:sz="0" w:space="0" w:color="auto"/>
                        <w:right w:val="none" w:sz="0" w:space="0" w:color="auto"/>
                      </w:divBdr>
                    </w:div>
                  </w:divsChild>
                </w:div>
                <w:div w:id="1979921583">
                  <w:marLeft w:val="0"/>
                  <w:marRight w:val="0"/>
                  <w:marTop w:val="0"/>
                  <w:marBottom w:val="0"/>
                  <w:divBdr>
                    <w:top w:val="none" w:sz="0" w:space="0" w:color="auto"/>
                    <w:left w:val="none" w:sz="0" w:space="0" w:color="auto"/>
                    <w:bottom w:val="none" w:sz="0" w:space="0" w:color="auto"/>
                    <w:right w:val="none" w:sz="0" w:space="0" w:color="auto"/>
                  </w:divBdr>
                  <w:divsChild>
                    <w:div w:id="1853758756">
                      <w:marLeft w:val="0"/>
                      <w:marRight w:val="0"/>
                      <w:marTop w:val="0"/>
                      <w:marBottom w:val="0"/>
                      <w:divBdr>
                        <w:top w:val="none" w:sz="0" w:space="0" w:color="auto"/>
                        <w:left w:val="none" w:sz="0" w:space="0" w:color="auto"/>
                        <w:bottom w:val="none" w:sz="0" w:space="0" w:color="auto"/>
                        <w:right w:val="none" w:sz="0" w:space="0" w:color="auto"/>
                      </w:divBdr>
                    </w:div>
                  </w:divsChild>
                </w:div>
                <w:div w:id="1990360566">
                  <w:marLeft w:val="0"/>
                  <w:marRight w:val="0"/>
                  <w:marTop w:val="0"/>
                  <w:marBottom w:val="0"/>
                  <w:divBdr>
                    <w:top w:val="none" w:sz="0" w:space="0" w:color="auto"/>
                    <w:left w:val="none" w:sz="0" w:space="0" w:color="auto"/>
                    <w:bottom w:val="none" w:sz="0" w:space="0" w:color="auto"/>
                    <w:right w:val="none" w:sz="0" w:space="0" w:color="auto"/>
                  </w:divBdr>
                  <w:divsChild>
                    <w:div w:id="89858800">
                      <w:marLeft w:val="0"/>
                      <w:marRight w:val="0"/>
                      <w:marTop w:val="0"/>
                      <w:marBottom w:val="0"/>
                      <w:divBdr>
                        <w:top w:val="none" w:sz="0" w:space="0" w:color="auto"/>
                        <w:left w:val="none" w:sz="0" w:space="0" w:color="auto"/>
                        <w:bottom w:val="none" w:sz="0" w:space="0" w:color="auto"/>
                        <w:right w:val="none" w:sz="0" w:space="0" w:color="auto"/>
                      </w:divBdr>
                    </w:div>
                  </w:divsChild>
                </w:div>
                <w:div w:id="1990744824">
                  <w:marLeft w:val="0"/>
                  <w:marRight w:val="0"/>
                  <w:marTop w:val="0"/>
                  <w:marBottom w:val="0"/>
                  <w:divBdr>
                    <w:top w:val="none" w:sz="0" w:space="0" w:color="auto"/>
                    <w:left w:val="none" w:sz="0" w:space="0" w:color="auto"/>
                    <w:bottom w:val="none" w:sz="0" w:space="0" w:color="auto"/>
                    <w:right w:val="none" w:sz="0" w:space="0" w:color="auto"/>
                  </w:divBdr>
                  <w:divsChild>
                    <w:div w:id="1938243631">
                      <w:marLeft w:val="0"/>
                      <w:marRight w:val="0"/>
                      <w:marTop w:val="0"/>
                      <w:marBottom w:val="0"/>
                      <w:divBdr>
                        <w:top w:val="none" w:sz="0" w:space="0" w:color="auto"/>
                        <w:left w:val="none" w:sz="0" w:space="0" w:color="auto"/>
                        <w:bottom w:val="none" w:sz="0" w:space="0" w:color="auto"/>
                        <w:right w:val="none" w:sz="0" w:space="0" w:color="auto"/>
                      </w:divBdr>
                    </w:div>
                  </w:divsChild>
                </w:div>
                <w:div w:id="1999268022">
                  <w:marLeft w:val="0"/>
                  <w:marRight w:val="0"/>
                  <w:marTop w:val="0"/>
                  <w:marBottom w:val="0"/>
                  <w:divBdr>
                    <w:top w:val="none" w:sz="0" w:space="0" w:color="auto"/>
                    <w:left w:val="none" w:sz="0" w:space="0" w:color="auto"/>
                    <w:bottom w:val="none" w:sz="0" w:space="0" w:color="auto"/>
                    <w:right w:val="none" w:sz="0" w:space="0" w:color="auto"/>
                  </w:divBdr>
                  <w:divsChild>
                    <w:div w:id="1349480465">
                      <w:marLeft w:val="0"/>
                      <w:marRight w:val="0"/>
                      <w:marTop w:val="0"/>
                      <w:marBottom w:val="0"/>
                      <w:divBdr>
                        <w:top w:val="none" w:sz="0" w:space="0" w:color="auto"/>
                        <w:left w:val="none" w:sz="0" w:space="0" w:color="auto"/>
                        <w:bottom w:val="none" w:sz="0" w:space="0" w:color="auto"/>
                        <w:right w:val="none" w:sz="0" w:space="0" w:color="auto"/>
                      </w:divBdr>
                    </w:div>
                  </w:divsChild>
                </w:div>
                <w:div w:id="2000230008">
                  <w:marLeft w:val="0"/>
                  <w:marRight w:val="0"/>
                  <w:marTop w:val="0"/>
                  <w:marBottom w:val="0"/>
                  <w:divBdr>
                    <w:top w:val="none" w:sz="0" w:space="0" w:color="auto"/>
                    <w:left w:val="none" w:sz="0" w:space="0" w:color="auto"/>
                    <w:bottom w:val="none" w:sz="0" w:space="0" w:color="auto"/>
                    <w:right w:val="none" w:sz="0" w:space="0" w:color="auto"/>
                  </w:divBdr>
                  <w:divsChild>
                    <w:div w:id="1452746965">
                      <w:marLeft w:val="0"/>
                      <w:marRight w:val="0"/>
                      <w:marTop w:val="0"/>
                      <w:marBottom w:val="0"/>
                      <w:divBdr>
                        <w:top w:val="none" w:sz="0" w:space="0" w:color="auto"/>
                        <w:left w:val="none" w:sz="0" w:space="0" w:color="auto"/>
                        <w:bottom w:val="none" w:sz="0" w:space="0" w:color="auto"/>
                        <w:right w:val="none" w:sz="0" w:space="0" w:color="auto"/>
                      </w:divBdr>
                    </w:div>
                  </w:divsChild>
                </w:div>
                <w:div w:id="2014337597">
                  <w:marLeft w:val="0"/>
                  <w:marRight w:val="0"/>
                  <w:marTop w:val="0"/>
                  <w:marBottom w:val="0"/>
                  <w:divBdr>
                    <w:top w:val="none" w:sz="0" w:space="0" w:color="auto"/>
                    <w:left w:val="none" w:sz="0" w:space="0" w:color="auto"/>
                    <w:bottom w:val="none" w:sz="0" w:space="0" w:color="auto"/>
                    <w:right w:val="none" w:sz="0" w:space="0" w:color="auto"/>
                  </w:divBdr>
                  <w:divsChild>
                    <w:div w:id="2079401873">
                      <w:marLeft w:val="0"/>
                      <w:marRight w:val="0"/>
                      <w:marTop w:val="0"/>
                      <w:marBottom w:val="0"/>
                      <w:divBdr>
                        <w:top w:val="none" w:sz="0" w:space="0" w:color="auto"/>
                        <w:left w:val="none" w:sz="0" w:space="0" w:color="auto"/>
                        <w:bottom w:val="none" w:sz="0" w:space="0" w:color="auto"/>
                        <w:right w:val="none" w:sz="0" w:space="0" w:color="auto"/>
                      </w:divBdr>
                    </w:div>
                  </w:divsChild>
                </w:div>
                <w:div w:id="2032491791">
                  <w:marLeft w:val="0"/>
                  <w:marRight w:val="0"/>
                  <w:marTop w:val="0"/>
                  <w:marBottom w:val="0"/>
                  <w:divBdr>
                    <w:top w:val="none" w:sz="0" w:space="0" w:color="auto"/>
                    <w:left w:val="none" w:sz="0" w:space="0" w:color="auto"/>
                    <w:bottom w:val="none" w:sz="0" w:space="0" w:color="auto"/>
                    <w:right w:val="none" w:sz="0" w:space="0" w:color="auto"/>
                  </w:divBdr>
                  <w:divsChild>
                    <w:div w:id="1845778725">
                      <w:marLeft w:val="0"/>
                      <w:marRight w:val="0"/>
                      <w:marTop w:val="0"/>
                      <w:marBottom w:val="0"/>
                      <w:divBdr>
                        <w:top w:val="none" w:sz="0" w:space="0" w:color="auto"/>
                        <w:left w:val="none" w:sz="0" w:space="0" w:color="auto"/>
                        <w:bottom w:val="none" w:sz="0" w:space="0" w:color="auto"/>
                        <w:right w:val="none" w:sz="0" w:space="0" w:color="auto"/>
                      </w:divBdr>
                    </w:div>
                  </w:divsChild>
                </w:div>
                <w:div w:id="2034769554">
                  <w:marLeft w:val="0"/>
                  <w:marRight w:val="0"/>
                  <w:marTop w:val="0"/>
                  <w:marBottom w:val="0"/>
                  <w:divBdr>
                    <w:top w:val="none" w:sz="0" w:space="0" w:color="auto"/>
                    <w:left w:val="none" w:sz="0" w:space="0" w:color="auto"/>
                    <w:bottom w:val="none" w:sz="0" w:space="0" w:color="auto"/>
                    <w:right w:val="none" w:sz="0" w:space="0" w:color="auto"/>
                  </w:divBdr>
                  <w:divsChild>
                    <w:div w:id="1807041907">
                      <w:marLeft w:val="0"/>
                      <w:marRight w:val="0"/>
                      <w:marTop w:val="0"/>
                      <w:marBottom w:val="0"/>
                      <w:divBdr>
                        <w:top w:val="none" w:sz="0" w:space="0" w:color="auto"/>
                        <w:left w:val="none" w:sz="0" w:space="0" w:color="auto"/>
                        <w:bottom w:val="none" w:sz="0" w:space="0" w:color="auto"/>
                        <w:right w:val="none" w:sz="0" w:space="0" w:color="auto"/>
                      </w:divBdr>
                    </w:div>
                  </w:divsChild>
                </w:div>
                <w:div w:id="2042322391">
                  <w:marLeft w:val="0"/>
                  <w:marRight w:val="0"/>
                  <w:marTop w:val="0"/>
                  <w:marBottom w:val="0"/>
                  <w:divBdr>
                    <w:top w:val="none" w:sz="0" w:space="0" w:color="auto"/>
                    <w:left w:val="none" w:sz="0" w:space="0" w:color="auto"/>
                    <w:bottom w:val="none" w:sz="0" w:space="0" w:color="auto"/>
                    <w:right w:val="none" w:sz="0" w:space="0" w:color="auto"/>
                  </w:divBdr>
                  <w:divsChild>
                    <w:div w:id="1745374907">
                      <w:marLeft w:val="0"/>
                      <w:marRight w:val="0"/>
                      <w:marTop w:val="0"/>
                      <w:marBottom w:val="0"/>
                      <w:divBdr>
                        <w:top w:val="none" w:sz="0" w:space="0" w:color="auto"/>
                        <w:left w:val="none" w:sz="0" w:space="0" w:color="auto"/>
                        <w:bottom w:val="none" w:sz="0" w:space="0" w:color="auto"/>
                        <w:right w:val="none" w:sz="0" w:space="0" w:color="auto"/>
                      </w:divBdr>
                    </w:div>
                  </w:divsChild>
                </w:div>
                <w:div w:id="2055962159">
                  <w:marLeft w:val="0"/>
                  <w:marRight w:val="0"/>
                  <w:marTop w:val="0"/>
                  <w:marBottom w:val="0"/>
                  <w:divBdr>
                    <w:top w:val="none" w:sz="0" w:space="0" w:color="auto"/>
                    <w:left w:val="none" w:sz="0" w:space="0" w:color="auto"/>
                    <w:bottom w:val="none" w:sz="0" w:space="0" w:color="auto"/>
                    <w:right w:val="none" w:sz="0" w:space="0" w:color="auto"/>
                  </w:divBdr>
                  <w:divsChild>
                    <w:div w:id="959453315">
                      <w:marLeft w:val="0"/>
                      <w:marRight w:val="0"/>
                      <w:marTop w:val="0"/>
                      <w:marBottom w:val="0"/>
                      <w:divBdr>
                        <w:top w:val="none" w:sz="0" w:space="0" w:color="auto"/>
                        <w:left w:val="none" w:sz="0" w:space="0" w:color="auto"/>
                        <w:bottom w:val="none" w:sz="0" w:space="0" w:color="auto"/>
                        <w:right w:val="none" w:sz="0" w:space="0" w:color="auto"/>
                      </w:divBdr>
                    </w:div>
                  </w:divsChild>
                </w:div>
                <w:div w:id="2097239674">
                  <w:marLeft w:val="0"/>
                  <w:marRight w:val="0"/>
                  <w:marTop w:val="0"/>
                  <w:marBottom w:val="0"/>
                  <w:divBdr>
                    <w:top w:val="none" w:sz="0" w:space="0" w:color="auto"/>
                    <w:left w:val="none" w:sz="0" w:space="0" w:color="auto"/>
                    <w:bottom w:val="none" w:sz="0" w:space="0" w:color="auto"/>
                    <w:right w:val="none" w:sz="0" w:space="0" w:color="auto"/>
                  </w:divBdr>
                  <w:divsChild>
                    <w:div w:id="969630443">
                      <w:marLeft w:val="0"/>
                      <w:marRight w:val="0"/>
                      <w:marTop w:val="0"/>
                      <w:marBottom w:val="0"/>
                      <w:divBdr>
                        <w:top w:val="none" w:sz="0" w:space="0" w:color="auto"/>
                        <w:left w:val="none" w:sz="0" w:space="0" w:color="auto"/>
                        <w:bottom w:val="none" w:sz="0" w:space="0" w:color="auto"/>
                        <w:right w:val="none" w:sz="0" w:space="0" w:color="auto"/>
                      </w:divBdr>
                    </w:div>
                  </w:divsChild>
                </w:div>
                <w:div w:id="2104758330">
                  <w:marLeft w:val="0"/>
                  <w:marRight w:val="0"/>
                  <w:marTop w:val="0"/>
                  <w:marBottom w:val="0"/>
                  <w:divBdr>
                    <w:top w:val="none" w:sz="0" w:space="0" w:color="auto"/>
                    <w:left w:val="none" w:sz="0" w:space="0" w:color="auto"/>
                    <w:bottom w:val="none" w:sz="0" w:space="0" w:color="auto"/>
                    <w:right w:val="none" w:sz="0" w:space="0" w:color="auto"/>
                  </w:divBdr>
                  <w:divsChild>
                    <w:div w:id="197861398">
                      <w:marLeft w:val="0"/>
                      <w:marRight w:val="0"/>
                      <w:marTop w:val="0"/>
                      <w:marBottom w:val="0"/>
                      <w:divBdr>
                        <w:top w:val="none" w:sz="0" w:space="0" w:color="auto"/>
                        <w:left w:val="none" w:sz="0" w:space="0" w:color="auto"/>
                        <w:bottom w:val="none" w:sz="0" w:space="0" w:color="auto"/>
                        <w:right w:val="none" w:sz="0" w:space="0" w:color="auto"/>
                      </w:divBdr>
                    </w:div>
                  </w:divsChild>
                </w:div>
                <w:div w:id="2104759663">
                  <w:marLeft w:val="0"/>
                  <w:marRight w:val="0"/>
                  <w:marTop w:val="0"/>
                  <w:marBottom w:val="0"/>
                  <w:divBdr>
                    <w:top w:val="none" w:sz="0" w:space="0" w:color="auto"/>
                    <w:left w:val="none" w:sz="0" w:space="0" w:color="auto"/>
                    <w:bottom w:val="none" w:sz="0" w:space="0" w:color="auto"/>
                    <w:right w:val="none" w:sz="0" w:space="0" w:color="auto"/>
                  </w:divBdr>
                  <w:divsChild>
                    <w:div w:id="1662738785">
                      <w:marLeft w:val="0"/>
                      <w:marRight w:val="0"/>
                      <w:marTop w:val="0"/>
                      <w:marBottom w:val="0"/>
                      <w:divBdr>
                        <w:top w:val="none" w:sz="0" w:space="0" w:color="auto"/>
                        <w:left w:val="none" w:sz="0" w:space="0" w:color="auto"/>
                        <w:bottom w:val="none" w:sz="0" w:space="0" w:color="auto"/>
                        <w:right w:val="none" w:sz="0" w:space="0" w:color="auto"/>
                      </w:divBdr>
                    </w:div>
                  </w:divsChild>
                </w:div>
                <w:div w:id="2119522885">
                  <w:marLeft w:val="0"/>
                  <w:marRight w:val="0"/>
                  <w:marTop w:val="0"/>
                  <w:marBottom w:val="0"/>
                  <w:divBdr>
                    <w:top w:val="none" w:sz="0" w:space="0" w:color="auto"/>
                    <w:left w:val="none" w:sz="0" w:space="0" w:color="auto"/>
                    <w:bottom w:val="none" w:sz="0" w:space="0" w:color="auto"/>
                    <w:right w:val="none" w:sz="0" w:space="0" w:color="auto"/>
                  </w:divBdr>
                  <w:divsChild>
                    <w:div w:id="43454568">
                      <w:marLeft w:val="0"/>
                      <w:marRight w:val="0"/>
                      <w:marTop w:val="0"/>
                      <w:marBottom w:val="0"/>
                      <w:divBdr>
                        <w:top w:val="none" w:sz="0" w:space="0" w:color="auto"/>
                        <w:left w:val="none" w:sz="0" w:space="0" w:color="auto"/>
                        <w:bottom w:val="none" w:sz="0" w:space="0" w:color="auto"/>
                        <w:right w:val="none" w:sz="0" w:space="0" w:color="auto"/>
                      </w:divBdr>
                    </w:div>
                  </w:divsChild>
                </w:div>
                <w:div w:id="2120836455">
                  <w:marLeft w:val="0"/>
                  <w:marRight w:val="0"/>
                  <w:marTop w:val="0"/>
                  <w:marBottom w:val="0"/>
                  <w:divBdr>
                    <w:top w:val="none" w:sz="0" w:space="0" w:color="auto"/>
                    <w:left w:val="none" w:sz="0" w:space="0" w:color="auto"/>
                    <w:bottom w:val="none" w:sz="0" w:space="0" w:color="auto"/>
                    <w:right w:val="none" w:sz="0" w:space="0" w:color="auto"/>
                  </w:divBdr>
                  <w:divsChild>
                    <w:div w:id="1052122361">
                      <w:marLeft w:val="0"/>
                      <w:marRight w:val="0"/>
                      <w:marTop w:val="0"/>
                      <w:marBottom w:val="0"/>
                      <w:divBdr>
                        <w:top w:val="none" w:sz="0" w:space="0" w:color="auto"/>
                        <w:left w:val="none" w:sz="0" w:space="0" w:color="auto"/>
                        <w:bottom w:val="none" w:sz="0" w:space="0" w:color="auto"/>
                        <w:right w:val="none" w:sz="0" w:space="0" w:color="auto"/>
                      </w:divBdr>
                    </w:div>
                  </w:divsChild>
                </w:div>
                <w:div w:id="2127577553">
                  <w:marLeft w:val="0"/>
                  <w:marRight w:val="0"/>
                  <w:marTop w:val="0"/>
                  <w:marBottom w:val="0"/>
                  <w:divBdr>
                    <w:top w:val="none" w:sz="0" w:space="0" w:color="auto"/>
                    <w:left w:val="none" w:sz="0" w:space="0" w:color="auto"/>
                    <w:bottom w:val="none" w:sz="0" w:space="0" w:color="auto"/>
                    <w:right w:val="none" w:sz="0" w:space="0" w:color="auto"/>
                  </w:divBdr>
                  <w:divsChild>
                    <w:div w:id="160197853">
                      <w:marLeft w:val="0"/>
                      <w:marRight w:val="0"/>
                      <w:marTop w:val="0"/>
                      <w:marBottom w:val="0"/>
                      <w:divBdr>
                        <w:top w:val="none" w:sz="0" w:space="0" w:color="auto"/>
                        <w:left w:val="none" w:sz="0" w:space="0" w:color="auto"/>
                        <w:bottom w:val="none" w:sz="0" w:space="0" w:color="auto"/>
                        <w:right w:val="none" w:sz="0" w:space="0" w:color="auto"/>
                      </w:divBdr>
                    </w:div>
                  </w:divsChild>
                </w:div>
                <w:div w:id="2134781862">
                  <w:marLeft w:val="0"/>
                  <w:marRight w:val="0"/>
                  <w:marTop w:val="0"/>
                  <w:marBottom w:val="0"/>
                  <w:divBdr>
                    <w:top w:val="none" w:sz="0" w:space="0" w:color="auto"/>
                    <w:left w:val="none" w:sz="0" w:space="0" w:color="auto"/>
                    <w:bottom w:val="none" w:sz="0" w:space="0" w:color="auto"/>
                    <w:right w:val="none" w:sz="0" w:space="0" w:color="auto"/>
                  </w:divBdr>
                  <w:divsChild>
                    <w:div w:id="742332394">
                      <w:marLeft w:val="0"/>
                      <w:marRight w:val="0"/>
                      <w:marTop w:val="0"/>
                      <w:marBottom w:val="0"/>
                      <w:divBdr>
                        <w:top w:val="none" w:sz="0" w:space="0" w:color="auto"/>
                        <w:left w:val="none" w:sz="0" w:space="0" w:color="auto"/>
                        <w:bottom w:val="none" w:sz="0" w:space="0" w:color="auto"/>
                        <w:right w:val="none" w:sz="0" w:space="0" w:color="auto"/>
                      </w:divBdr>
                    </w:div>
                  </w:divsChild>
                </w:div>
                <w:div w:id="2141455968">
                  <w:marLeft w:val="0"/>
                  <w:marRight w:val="0"/>
                  <w:marTop w:val="0"/>
                  <w:marBottom w:val="0"/>
                  <w:divBdr>
                    <w:top w:val="none" w:sz="0" w:space="0" w:color="auto"/>
                    <w:left w:val="none" w:sz="0" w:space="0" w:color="auto"/>
                    <w:bottom w:val="none" w:sz="0" w:space="0" w:color="auto"/>
                    <w:right w:val="none" w:sz="0" w:space="0" w:color="auto"/>
                  </w:divBdr>
                  <w:divsChild>
                    <w:div w:id="823544954">
                      <w:marLeft w:val="0"/>
                      <w:marRight w:val="0"/>
                      <w:marTop w:val="0"/>
                      <w:marBottom w:val="0"/>
                      <w:divBdr>
                        <w:top w:val="none" w:sz="0" w:space="0" w:color="auto"/>
                        <w:left w:val="none" w:sz="0" w:space="0" w:color="auto"/>
                        <w:bottom w:val="none" w:sz="0" w:space="0" w:color="auto"/>
                        <w:right w:val="none" w:sz="0" w:space="0" w:color="auto"/>
                      </w:divBdr>
                    </w:div>
                  </w:divsChild>
                </w:div>
                <w:div w:id="2142258261">
                  <w:marLeft w:val="0"/>
                  <w:marRight w:val="0"/>
                  <w:marTop w:val="0"/>
                  <w:marBottom w:val="0"/>
                  <w:divBdr>
                    <w:top w:val="none" w:sz="0" w:space="0" w:color="auto"/>
                    <w:left w:val="none" w:sz="0" w:space="0" w:color="auto"/>
                    <w:bottom w:val="none" w:sz="0" w:space="0" w:color="auto"/>
                    <w:right w:val="none" w:sz="0" w:space="0" w:color="auto"/>
                  </w:divBdr>
                  <w:divsChild>
                    <w:div w:id="1786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13032">
          <w:marLeft w:val="0"/>
          <w:marRight w:val="0"/>
          <w:marTop w:val="0"/>
          <w:marBottom w:val="0"/>
          <w:divBdr>
            <w:top w:val="none" w:sz="0" w:space="0" w:color="auto"/>
            <w:left w:val="none" w:sz="0" w:space="0" w:color="auto"/>
            <w:bottom w:val="none" w:sz="0" w:space="0" w:color="auto"/>
            <w:right w:val="none" w:sz="0" w:space="0" w:color="auto"/>
          </w:divBdr>
        </w:div>
        <w:div w:id="906766660">
          <w:marLeft w:val="0"/>
          <w:marRight w:val="0"/>
          <w:marTop w:val="0"/>
          <w:marBottom w:val="0"/>
          <w:divBdr>
            <w:top w:val="none" w:sz="0" w:space="0" w:color="auto"/>
            <w:left w:val="none" w:sz="0" w:space="0" w:color="auto"/>
            <w:bottom w:val="none" w:sz="0" w:space="0" w:color="auto"/>
            <w:right w:val="none" w:sz="0" w:space="0" w:color="auto"/>
          </w:divBdr>
        </w:div>
        <w:div w:id="911233025">
          <w:marLeft w:val="0"/>
          <w:marRight w:val="0"/>
          <w:marTop w:val="0"/>
          <w:marBottom w:val="0"/>
          <w:divBdr>
            <w:top w:val="none" w:sz="0" w:space="0" w:color="auto"/>
            <w:left w:val="none" w:sz="0" w:space="0" w:color="auto"/>
            <w:bottom w:val="none" w:sz="0" w:space="0" w:color="auto"/>
            <w:right w:val="none" w:sz="0" w:space="0" w:color="auto"/>
          </w:divBdr>
        </w:div>
        <w:div w:id="920597939">
          <w:marLeft w:val="0"/>
          <w:marRight w:val="0"/>
          <w:marTop w:val="0"/>
          <w:marBottom w:val="0"/>
          <w:divBdr>
            <w:top w:val="none" w:sz="0" w:space="0" w:color="auto"/>
            <w:left w:val="none" w:sz="0" w:space="0" w:color="auto"/>
            <w:bottom w:val="none" w:sz="0" w:space="0" w:color="auto"/>
            <w:right w:val="none" w:sz="0" w:space="0" w:color="auto"/>
          </w:divBdr>
        </w:div>
        <w:div w:id="927881178">
          <w:marLeft w:val="0"/>
          <w:marRight w:val="0"/>
          <w:marTop w:val="0"/>
          <w:marBottom w:val="0"/>
          <w:divBdr>
            <w:top w:val="none" w:sz="0" w:space="0" w:color="auto"/>
            <w:left w:val="none" w:sz="0" w:space="0" w:color="auto"/>
            <w:bottom w:val="none" w:sz="0" w:space="0" w:color="auto"/>
            <w:right w:val="none" w:sz="0" w:space="0" w:color="auto"/>
          </w:divBdr>
        </w:div>
        <w:div w:id="929847026">
          <w:marLeft w:val="0"/>
          <w:marRight w:val="0"/>
          <w:marTop w:val="0"/>
          <w:marBottom w:val="0"/>
          <w:divBdr>
            <w:top w:val="none" w:sz="0" w:space="0" w:color="auto"/>
            <w:left w:val="none" w:sz="0" w:space="0" w:color="auto"/>
            <w:bottom w:val="none" w:sz="0" w:space="0" w:color="auto"/>
            <w:right w:val="none" w:sz="0" w:space="0" w:color="auto"/>
          </w:divBdr>
        </w:div>
        <w:div w:id="930552504">
          <w:marLeft w:val="0"/>
          <w:marRight w:val="0"/>
          <w:marTop w:val="0"/>
          <w:marBottom w:val="0"/>
          <w:divBdr>
            <w:top w:val="none" w:sz="0" w:space="0" w:color="auto"/>
            <w:left w:val="none" w:sz="0" w:space="0" w:color="auto"/>
            <w:bottom w:val="none" w:sz="0" w:space="0" w:color="auto"/>
            <w:right w:val="none" w:sz="0" w:space="0" w:color="auto"/>
          </w:divBdr>
        </w:div>
        <w:div w:id="932712486">
          <w:marLeft w:val="0"/>
          <w:marRight w:val="0"/>
          <w:marTop w:val="0"/>
          <w:marBottom w:val="0"/>
          <w:divBdr>
            <w:top w:val="none" w:sz="0" w:space="0" w:color="auto"/>
            <w:left w:val="none" w:sz="0" w:space="0" w:color="auto"/>
            <w:bottom w:val="none" w:sz="0" w:space="0" w:color="auto"/>
            <w:right w:val="none" w:sz="0" w:space="0" w:color="auto"/>
          </w:divBdr>
        </w:div>
        <w:div w:id="948512978">
          <w:marLeft w:val="0"/>
          <w:marRight w:val="0"/>
          <w:marTop w:val="0"/>
          <w:marBottom w:val="0"/>
          <w:divBdr>
            <w:top w:val="none" w:sz="0" w:space="0" w:color="auto"/>
            <w:left w:val="none" w:sz="0" w:space="0" w:color="auto"/>
            <w:bottom w:val="none" w:sz="0" w:space="0" w:color="auto"/>
            <w:right w:val="none" w:sz="0" w:space="0" w:color="auto"/>
          </w:divBdr>
        </w:div>
        <w:div w:id="954598196">
          <w:marLeft w:val="0"/>
          <w:marRight w:val="0"/>
          <w:marTop w:val="0"/>
          <w:marBottom w:val="0"/>
          <w:divBdr>
            <w:top w:val="none" w:sz="0" w:space="0" w:color="auto"/>
            <w:left w:val="none" w:sz="0" w:space="0" w:color="auto"/>
            <w:bottom w:val="none" w:sz="0" w:space="0" w:color="auto"/>
            <w:right w:val="none" w:sz="0" w:space="0" w:color="auto"/>
          </w:divBdr>
        </w:div>
        <w:div w:id="955411296">
          <w:marLeft w:val="0"/>
          <w:marRight w:val="0"/>
          <w:marTop w:val="0"/>
          <w:marBottom w:val="0"/>
          <w:divBdr>
            <w:top w:val="none" w:sz="0" w:space="0" w:color="auto"/>
            <w:left w:val="none" w:sz="0" w:space="0" w:color="auto"/>
            <w:bottom w:val="none" w:sz="0" w:space="0" w:color="auto"/>
            <w:right w:val="none" w:sz="0" w:space="0" w:color="auto"/>
          </w:divBdr>
          <w:divsChild>
            <w:div w:id="2023311500">
              <w:marLeft w:val="-75"/>
              <w:marRight w:val="0"/>
              <w:marTop w:val="30"/>
              <w:marBottom w:val="30"/>
              <w:divBdr>
                <w:top w:val="none" w:sz="0" w:space="0" w:color="auto"/>
                <w:left w:val="none" w:sz="0" w:space="0" w:color="auto"/>
                <w:bottom w:val="none" w:sz="0" w:space="0" w:color="auto"/>
                <w:right w:val="none" w:sz="0" w:space="0" w:color="auto"/>
              </w:divBdr>
              <w:divsChild>
                <w:div w:id="887646716">
                  <w:marLeft w:val="0"/>
                  <w:marRight w:val="0"/>
                  <w:marTop w:val="0"/>
                  <w:marBottom w:val="0"/>
                  <w:divBdr>
                    <w:top w:val="none" w:sz="0" w:space="0" w:color="auto"/>
                    <w:left w:val="none" w:sz="0" w:space="0" w:color="auto"/>
                    <w:bottom w:val="none" w:sz="0" w:space="0" w:color="auto"/>
                    <w:right w:val="none" w:sz="0" w:space="0" w:color="auto"/>
                  </w:divBdr>
                  <w:divsChild>
                    <w:div w:id="48110378">
                      <w:marLeft w:val="0"/>
                      <w:marRight w:val="0"/>
                      <w:marTop w:val="0"/>
                      <w:marBottom w:val="0"/>
                      <w:divBdr>
                        <w:top w:val="none" w:sz="0" w:space="0" w:color="auto"/>
                        <w:left w:val="none" w:sz="0" w:space="0" w:color="auto"/>
                        <w:bottom w:val="none" w:sz="0" w:space="0" w:color="auto"/>
                        <w:right w:val="none" w:sz="0" w:space="0" w:color="auto"/>
                      </w:divBdr>
                    </w:div>
                  </w:divsChild>
                </w:div>
                <w:div w:id="1668315803">
                  <w:marLeft w:val="0"/>
                  <w:marRight w:val="0"/>
                  <w:marTop w:val="0"/>
                  <w:marBottom w:val="0"/>
                  <w:divBdr>
                    <w:top w:val="none" w:sz="0" w:space="0" w:color="auto"/>
                    <w:left w:val="none" w:sz="0" w:space="0" w:color="auto"/>
                    <w:bottom w:val="none" w:sz="0" w:space="0" w:color="auto"/>
                    <w:right w:val="none" w:sz="0" w:space="0" w:color="auto"/>
                  </w:divBdr>
                  <w:divsChild>
                    <w:div w:id="1913345166">
                      <w:marLeft w:val="0"/>
                      <w:marRight w:val="0"/>
                      <w:marTop w:val="0"/>
                      <w:marBottom w:val="0"/>
                      <w:divBdr>
                        <w:top w:val="none" w:sz="0" w:space="0" w:color="auto"/>
                        <w:left w:val="none" w:sz="0" w:space="0" w:color="auto"/>
                        <w:bottom w:val="none" w:sz="0" w:space="0" w:color="auto"/>
                        <w:right w:val="none" w:sz="0" w:space="0" w:color="auto"/>
                      </w:divBdr>
                    </w:div>
                  </w:divsChild>
                </w:div>
                <w:div w:id="2004971738">
                  <w:marLeft w:val="0"/>
                  <w:marRight w:val="0"/>
                  <w:marTop w:val="0"/>
                  <w:marBottom w:val="0"/>
                  <w:divBdr>
                    <w:top w:val="none" w:sz="0" w:space="0" w:color="auto"/>
                    <w:left w:val="none" w:sz="0" w:space="0" w:color="auto"/>
                    <w:bottom w:val="none" w:sz="0" w:space="0" w:color="auto"/>
                    <w:right w:val="none" w:sz="0" w:space="0" w:color="auto"/>
                  </w:divBdr>
                  <w:divsChild>
                    <w:div w:id="1101756247">
                      <w:marLeft w:val="0"/>
                      <w:marRight w:val="0"/>
                      <w:marTop w:val="0"/>
                      <w:marBottom w:val="0"/>
                      <w:divBdr>
                        <w:top w:val="none" w:sz="0" w:space="0" w:color="auto"/>
                        <w:left w:val="none" w:sz="0" w:space="0" w:color="auto"/>
                        <w:bottom w:val="none" w:sz="0" w:space="0" w:color="auto"/>
                        <w:right w:val="none" w:sz="0" w:space="0" w:color="auto"/>
                      </w:divBdr>
                    </w:div>
                  </w:divsChild>
                </w:div>
                <w:div w:id="2038003715">
                  <w:marLeft w:val="0"/>
                  <w:marRight w:val="0"/>
                  <w:marTop w:val="0"/>
                  <w:marBottom w:val="0"/>
                  <w:divBdr>
                    <w:top w:val="none" w:sz="0" w:space="0" w:color="auto"/>
                    <w:left w:val="none" w:sz="0" w:space="0" w:color="auto"/>
                    <w:bottom w:val="none" w:sz="0" w:space="0" w:color="auto"/>
                    <w:right w:val="none" w:sz="0" w:space="0" w:color="auto"/>
                  </w:divBdr>
                  <w:divsChild>
                    <w:div w:id="376441265">
                      <w:marLeft w:val="0"/>
                      <w:marRight w:val="0"/>
                      <w:marTop w:val="0"/>
                      <w:marBottom w:val="0"/>
                      <w:divBdr>
                        <w:top w:val="none" w:sz="0" w:space="0" w:color="auto"/>
                        <w:left w:val="none" w:sz="0" w:space="0" w:color="auto"/>
                        <w:bottom w:val="none" w:sz="0" w:space="0" w:color="auto"/>
                        <w:right w:val="none" w:sz="0" w:space="0" w:color="auto"/>
                      </w:divBdr>
                    </w:div>
                    <w:div w:id="644314810">
                      <w:marLeft w:val="0"/>
                      <w:marRight w:val="0"/>
                      <w:marTop w:val="0"/>
                      <w:marBottom w:val="0"/>
                      <w:divBdr>
                        <w:top w:val="none" w:sz="0" w:space="0" w:color="auto"/>
                        <w:left w:val="none" w:sz="0" w:space="0" w:color="auto"/>
                        <w:bottom w:val="none" w:sz="0" w:space="0" w:color="auto"/>
                        <w:right w:val="none" w:sz="0" w:space="0" w:color="auto"/>
                      </w:divBdr>
                    </w:div>
                    <w:div w:id="169457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22330">
          <w:marLeft w:val="0"/>
          <w:marRight w:val="0"/>
          <w:marTop w:val="0"/>
          <w:marBottom w:val="0"/>
          <w:divBdr>
            <w:top w:val="none" w:sz="0" w:space="0" w:color="auto"/>
            <w:left w:val="none" w:sz="0" w:space="0" w:color="auto"/>
            <w:bottom w:val="none" w:sz="0" w:space="0" w:color="auto"/>
            <w:right w:val="none" w:sz="0" w:space="0" w:color="auto"/>
          </w:divBdr>
        </w:div>
        <w:div w:id="966934556">
          <w:marLeft w:val="0"/>
          <w:marRight w:val="0"/>
          <w:marTop w:val="0"/>
          <w:marBottom w:val="0"/>
          <w:divBdr>
            <w:top w:val="none" w:sz="0" w:space="0" w:color="auto"/>
            <w:left w:val="none" w:sz="0" w:space="0" w:color="auto"/>
            <w:bottom w:val="none" w:sz="0" w:space="0" w:color="auto"/>
            <w:right w:val="none" w:sz="0" w:space="0" w:color="auto"/>
          </w:divBdr>
        </w:div>
        <w:div w:id="978996213">
          <w:marLeft w:val="0"/>
          <w:marRight w:val="0"/>
          <w:marTop w:val="0"/>
          <w:marBottom w:val="0"/>
          <w:divBdr>
            <w:top w:val="none" w:sz="0" w:space="0" w:color="auto"/>
            <w:left w:val="none" w:sz="0" w:space="0" w:color="auto"/>
            <w:bottom w:val="none" w:sz="0" w:space="0" w:color="auto"/>
            <w:right w:val="none" w:sz="0" w:space="0" w:color="auto"/>
          </w:divBdr>
        </w:div>
        <w:div w:id="1011372403">
          <w:marLeft w:val="0"/>
          <w:marRight w:val="0"/>
          <w:marTop w:val="0"/>
          <w:marBottom w:val="0"/>
          <w:divBdr>
            <w:top w:val="none" w:sz="0" w:space="0" w:color="auto"/>
            <w:left w:val="none" w:sz="0" w:space="0" w:color="auto"/>
            <w:bottom w:val="none" w:sz="0" w:space="0" w:color="auto"/>
            <w:right w:val="none" w:sz="0" w:space="0" w:color="auto"/>
          </w:divBdr>
        </w:div>
        <w:div w:id="1047678572">
          <w:marLeft w:val="0"/>
          <w:marRight w:val="0"/>
          <w:marTop w:val="0"/>
          <w:marBottom w:val="0"/>
          <w:divBdr>
            <w:top w:val="none" w:sz="0" w:space="0" w:color="auto"/>
            <w:left w:val="none" w:sz="0" w:space="0" w:color="auto"/>
            <w:bottom w:val="none" w:sz="0" w:space="0" w:color="auto"/>
            <w:right w:val="none" w:sz="0" w:space="0" w:color="auto"/>
          </w:divBdr>
        </w:div>
        <w:div w:id="1079714583">
          <w:marLeft w:val="0"/>
          <w:marRight w:val="0"/>
          <w:marTop w:val="0"/>
          <w:marBottom w:val="0"/>
          <w:divBdr>
            <w:top w:val="none" w:sz="0" w:space="0" w:color="auto"/>
            <w:left w:val="none" w:sz="0" w:space="0" w:color="auto"/>
            <w:bottom w:val="none" w:sz="0" w:space="0" w:color="auto"/>
            <w:right w:val="none" w:sz="0" w:space="0" w:color="auto"/>
          </w:divBdr>
        </w:div>
        <w:div w:id="1086919364">
          <w:marLeft w:val="0"/>
          <w:marRight w:val="0"/>
          <w:marTop w:val="0"/>
          <w:marBottom w:val="0"/>
          <w:divBdr>
            <w:top w:val="none" w:sz="0" w:space="0" w:color="auto"/>
            <w:left w:val="none" w:sz="0" w:space="0" w:color="auto"/>
            <w:bottom w:val="none" w:sz="0" w:space="0" w:color="auto"/>
            <w:right w:val="none" w:sz="0" w:space="0" w:color="auto"/>
          </w:divBdr>
        </w:div>
        <w:div w:id="1134060894">
          <w:marLeft w:val="0"/>
          <w:marRight w:val="0"/>
          <w:marTop w:val="0"/>
          <w:marBottom w:val="0"/>
          <w:divBdr>
            <w:top w:val="none" w:sz="0" w:space="0" w:color="auto"/>
            <w:left w:val="none" w:sz="0" w:space="0" w:color="auto"/>
            <w:bottom w:val="none" w:sz="0" w:space="0" w:color="auto"/>
            <w:right w:val="none" w:sz="0" w:space="0" w:color="auto"/>
          </w:divBdr>
        </w:div>
        <w:div w:id="1135296995">
          <w:marLeft w:val="0"/>
          <w:marRight w:val="0"/>
          <w:marTop w:val="0"/>
          <w:marBottom w:val="0"/>
          <w:divBdr>
            <w:top w:val="none" w:sz="0" w:space="0" w:color="auto"/>
            <w:left w:val="none" w:sz="0" w:space="0" w:color="auto"/>
            <w:bottom w:val="none" w:sz="0" w:space="0" w:color="auto"/>
            <w:right w:val="none" w:sz="0" w:space="0" w:color="auto"/>
          </w:divBdr>
        </w:div>
        <w:div w:id="1141507744">
          <w:marLeft w:val="0"/>
          <w:marRight w:val="0"/>
          <w:marTop w:val="0"/>
          <w:marBottom w:val="0"/>
          <w:divBdr>
            <w:top w:val="none" w:sz="0" w:space="0" w:color="auto"/>
            <w:left w:val="none" w:sz="0" w:space="0" w:color="auto"/>
            <w:bottom w:val="none" w:sz="0" w:space="0" w:color="auto"/>
            <w:right w:val="none" w:sz="0" w:space="0" w:color="auto"/>
          </w:divBdr>
        </w:div>
        <w:div w:id="1151290889">
          <w:marLeft w:val="0"/>
          <w:marRight w:val="0"/>
          <w:marTop w:val="0"/>
          <w:marBottom w:val="0"/>
          <w:divBdr>
            <w:top w:val="none" w:sz="0" w:space="0" w:color="auto"/>
            <w:left w:val="none" w:sz="0" w:space="0" w:color="auto"/>
            <w:bottom w:val="none" w:sz="0" w:space="0" w:color="auto"/>
            <w:right w:val="none" w:sz="0" w:space="0" w:color="auto"/>
          </w:divBdr>
        </w:div>
        <w:div w:id="1236620952">
          <w:marLeft w:val="0"/>
          <w:marRight w:val="0"/>
          <w:marTop w:val="0"/>
          <w:marBottom w:val="0"/>
          <w:divBdr>
            <w:top w:val="none" w:sz="0" w:space="0" w:color="auto"/>
            <w:left w:val="none" w:sz="0" w:space="0" w:color="auto"/>
            <w:bottom w:val="none" w:sz="0" w:space="0" w:color="auto"/>
            <w:right w:val="none" w:sz="0" w:space="0" w:color="auto"/>
          </w:divBdr>
        </w:div>
        <w:div w:id="1238711525">
          <w:marLeft w:val="0"/>
          <w:marRight w:val="0"/>
          <w:marTop w:val="0"/>
          <w:marBottom w:val="0"/>
          <w:divBdr>
            <w:top w:val="none" w:sz="0" w:space="0" w:color="auto"/>
            <w:left w:val="none" w:sz="0" w:space="0" w:color="auto"/>
            <w:bottom w:val="none" w:sz="0" w:space="0" w:color="auto"/>
            <w:right w:val="none" w:sz="0" w:space="0" w:color="auto"/>
          </w:divBdr>
        </w:div>
        <w:div w:id="1243491593">
          <w:marLeft w:val="0"/>
          <w:marRight w:val="0"/>
          <w:marTop w:val="0"/>
          <w:marBottom w:val="0"/>
          <w:divBdr>
            <w:top w:val="none" w:sz="0" w:space="0" w:color="auto"/>
            <w:left w:val="none" w:sz="0" w:space="0" w:color="auto"/>
            <w:bottom w:val="none" w:sz="0" w:space="0" w:color="auto"/>
            <w:right w:val="none" w:sz="0" w:space="0" w:color="auto"/>
          </w:divBdr>
        </w:div>
        <w:div w:id="1261645584">
          <w:marLeft w:val="0"/>
          <w:marRight w:val="0"/>
          <w:marTop w:val="0"/>
          <w:marBottom w:val="0"/>
          <w:divBdr>
            <w:top w:val="none" w:sz="0" w:space="0" w:color="auto"/>
            <w:left w:val="none" w:sz="0" w:space="0" w:color="auto"/>
            <w:bottom w:val="none" w:sz="0" w:space="0" w:color="auto"/>
            <w:right w:val="none" w:sz="0" w:space="0" w:color="auto"/>
          </w:divBdr>
          <w:divsChild>
            <w:div w:id="1482383662">
              <w:marLeft w:val="-75"/>
              <w:marRight w:val="0"/>
              <w:marTop w:val="30"/>
              <w:marBottom w:val="30"/>
              <w:divBdr>
                <w:top w:val="none" w:sz="0" w:space="0" w:color="auto"/>
                <w:left w:val="none" w:sz="0" w:space="0" w:color="auto"/>
                <w:bottom w:val="none" w:sz="0" w:space="0" w:color="auto"/>
                <w:right w:val="none" w:sz="0" w:space="0" w:color="auto"/>
              </w:divBdr>
              <w:divsChild>
                <w:div w:id="283989">
                  <w:marLeft w:val="0"/>
                  <w:marRight w:val="0"/>
                  <w:marTop w:val="0"/>
                  <w:marBottom w:val="0"/>
                  <w:divBdr>
                    <w:top w:val="none" w:sz="0" w:space="0" w:color="auto"/>
                    <w:left w:val="none" w:sz="0" w:space="0" w:color="auto"/>
                    <w:bottom w:val="none" w:sz="0" w:space="0" w:color="auto"/>
                    <w:right w:val="none" w:sz="0" w:space="0" w:color="auto"/>
                  </w:divBdr>
                  <w:divsChild>
                    <w:div w:id="1890722064">
                      <w:marLeft w:val="0"/>
                      <w:marRight w:val="0"/>
                      <w:marTop w:val="0"/>
                      <w:marBottom w:val="0"/>
                      <w:divBdr>
                        <w:top w:val="none" w:sz="0" w:space="0" w:color="auto"/>
                        <w:left w:val="none" w:sz="0" w:space="0" w:color="auto"/>
                        <w:bottom w:val="none" w:sz="0" w:space="0" w:color="auto"/>
                        <w:right w:val="none" w:sz="0" w:space="0" w:color="auto"/>
                      </w:divBdr>
                    </w:div>
                  </w:divsChild>
                </w:div>
                <w:div w:id="37631825">
                  <w:marLeft w:val="0"/>
                  <w:marRight w:val="0"/>
                  <w:marTop w:val="0"/>
                  <w:marBottom w:val="0"/>
                  <w:divBdr>
                    <w:top w:val="none" w:sz="0" w:space="0" w:color="auto"/>
                    <w:left w:val="none" w:sz="0" w:space="0" w:color="auto"/>
                    <w:bottom w:val="none" w:sz="0" w:space="0" w:color="auto"/>
                    <w:right w:val="none" w:sz="0" w:space="0" w:color="auto"/>
                  </w:divBdr>
                  <w:divsChild>
                    <w:div w:id="599219550">
                      <w:marLeft w:val="0"/>
                      <w:marRight w:val="0"/>
                      <w:marTop w:val="0"/>
                      <w:marBottom w:val="0"/>
                      <w:divBdr>
                        <w:top w:val="none" w:sz="0" w:space="0" w:color="auto"/>
                        <w:left w:val="none" w:sz="0" w:space="0" w:color="auto"/>
                        <w:bottom w:val="none" w:sz="0" w:space="0" w:color="auto"/>
                        <w:right w:val="none" w:sz="0" w:space="0" w:color="auto"/>
                      </w:divBdr>
                    </w:div>
                  </w:divsChild>
                </w:div>
                <w:div w:id="48188966">
                  <w:marLeft w:val="0"/>
                  <w:marRight w:val="0"/>
                  <w:marTop w:val="0"/>
                  <w:marBottom w:val="0"/>
                  <w:divBdr>
                    <w:top w:val="none" w:sz="0" w:space="0" w:color="auto"/>
                    <w:left w:val="none" w:sz="0" w:space="0" w:color="auto"/>
                    <w:bottom w:val="none" w:sz="0" w:space="0" w:color="auto"/>
                    <w:right w:val="none" w:sz="0" w:space="0" w:color="auto"/>
                  </w:divBdr>
                  <w:divsChild>
                    <w:div w:id="1906138011">
                      <w:marLeft w:val="0"/>
                      <w:marRight w:val="0"/>
                      <w:marTop w:val="0"/>
                      <w:marBottom w:val="0"/>
                      <w:divBdr>
                        <w:top w:val="none" w:sz="0" w:space="0" w:color="auto"/>
                        <w:left w:val="none" w:sz="0" w:space="0" w:color="auto"/>
                        <w:bottom w:val="none" w:sz="0" w:space="0" w:color="auto"/>
                        <w:right w:val="none" w:sz="0" w:space="0" w:color="auto"/>
                      </w:divBdr>
                    </w:div>
                    <w:div w:id="2127389092">
                      <w:marLeft w:val="0"/>
                      <w:marRight w:val="0"/>
                      <w:marTop w:val="0"/>
                      <w:marBottom w:val="0"/>
                      <w:divBdr>
                        <w:top w:val="none" w:sz="0" w:space="0" w:color="auto"/>
                        <w:left w:val="none" w:sz="0" w:space="0" w:color="auto"/>
                        <w:bottom w:val="none" w:sz="0" w:space="0" w:color="auto"/>
                        <w:right w:val="none" w:sz="0" w:space="0" w:color="auto"/>
                      </w:divBdr>
                    </w:div>
                  </w:divsChild>
                </w:div>
                <w:div w:id="54009775">
                  <w:marLeft w:val="0"/>
                  <w:marRight w:val="0"/>
                  <w:marTop w:val="0"/>
                  <w:marBottom w:val="0"/>
                  <w:divBdr>
                    <w:top w:val="none" w:sz="0" w:space="0" w:color="auto"/>
                    <w:left w:val="none" w:sz="0" w:space="0" w:color="auto"/>
                    <w:bottom w:val="none" w:sz="0" w:space="0" w:color="auto"/>
                    <w:right w:val="none" w:sz="0" w:space="0" w:color="auto"/>
                  </w:divBdr>
                  <w:divsChild>
                    <w:div w:id="581525457">
                      <w:marLeft w:val="0"/>
                      <w:marRight w:val="0"/>
                      <w:marTop w:val="0"/>
                      <w:marBottom w:val="0"/>
                      <w:divBdr>
                        <w:top w:val="none" w:sz="0" w:space="0" w:color="auto"/>
                        <w:left w:val="none" w:sz="0" w:space="0" w:color="auto"/>
                        <w:bottom w:val="none" w:sz="0" w:space="0" w:color="auto"/>
                        <w:right w:val="none" w:sz="0" w:space="0" w:color="auto"/>
                      </w:divBdr>
                    </w:div>
                  </w:divsChild>
                </w:div>
                <w:div w:id="56707051">
                  <w:marLeft w:val="0"/>
                  <w:marRight w:val="0"/>
                  <w:marTop w:val="0"/>
                  <w:marBottom w:val="0"/>
                  <w:divBdr>
                    <w:top w:val="none" w:sz="0" w:space="0" w:color="auto"/>
                    <w:left w:val="none" w:sz="0" w:space="0" w:color="auto"/>
                    <w:bottom w:val="none" w:sz="0" w:space="0" w:color="auto"/>
                    <w:right w:val="none" w:sz="0" w:space="0" w:color="auto"/>
                  </w:divBdr>
                  <w:divsChild>
                    <w:div w:id="1244023743">
                      <w:marLeft w:val="0"/>
                      <w:marRight w:val="0"/>
                      <w:marTop w:val="0"/>
                      <w:marBottom w:val="0"/>
                      <w:divBdr>
                        <w:top w:val="none" w:sz="0" w:space="0" w:color="auto"/>
                        <w:left w:val="none" w:sz="0" w:space="0" w:color="auto"/>
                        <w:bottom w:val="none" w:sz="0" w:space="0" w:color="auto"/>
                        <w:right w:val="none" w:sz="0" w:space="0" w:color="auto"/>
                      </w:divBdr>
                    </w:div>
                  </w:divsChild>
                </w:div>
                <w:div w:id="89663679">
                  <w:marLeft w:val="0"/>
                  <w:marRight w:val="0"/>
                  <w:marTop w:val="0"/>
                  <w:marBottom w:val="0"/>
                  <w:divBdr>
                    <w:top w:val="none" w:sz="0" w:space="0" w:color="auto"/>
                    <w:left w:val="none" w:sz="0" w:space="0" w:color="auto"/>
                    <w:bottom w:val="none" w:sz="0" w:space="0" w:color="auto"/>
                    <w:right w:val="none" w:sz="0" w:space="0" w:color="auto"/>
                  </w:divBdr>
                  <w:divsChild>
                    <w:div w:id="523128861">
                      <w:marLeft w:val="0"/>
                      <w:marRight w:val="0"/>
                      <w:marTop w:val="0"/>
                      <w:marBottom w:val="0"/>
                      <w:divBdr>
                        <w:top w:val="none" w:sz="0" w:space="0" w:color="auto"/>
                        <w:left w:val="none" w:sz="0" w:space="0" w:color="auto"/>
                        <w:bottom w:val="none" w:sz="0" w:space="0" w:color="auto"/>
                        <w:right w:val="none" w:sz="0" w:space="0" w:color="auto"/>
                      </w:divBdr>
                    </w:div>
                  </w:divsChild>
                </w:div>
                <w:div w:id="99953006">
                  <w:marLeft w:val="0"/>
                  <w:marRight w:val="0"/>
                  <w:marTop w:val="0"/>
                  <w:marBottom w:val="0"/>
                  <w:divBdr>
                    <w:top w:val="none" w:sz="0" w:space="0" w:color="auto"/>
                    <w:left w:val="none" w:sz="0" w:space="0" w:color="auto"/>
                    <w:bottom w:val="none" w:sz="0" w:space="0" w:color="auto"/>
                    <w:right w:val="none" w:sz="0" w:space="0" w:color="auto"/>
                  </w:divBdr>
                  <w:divsChild>
                    <w:div w:id="1423717760">
                      <w:marLeft w:val="0"/>
                      <w:marRight w:val="0"/>
                      <w:marTop w:val="0"/>
                      <w:marBottom w:val="0"/>
                      <w:divBdr>
                        <w:top w:val="none" w:sz="0" w:space="0" w:color="auto"/>
                        <w:left w:val="none" w:sz="0" w:space="0" w:color="auto"/>
                        <w:bottom w:val="none" w:sz="0" w:space="0" w:color="auto"/>
                        <w:right w:val="none" w:sz="0" w:space="0" w:color="auto"/>
                      </w:divBdr>
                    </w:div>
                  </w:divsChild>
                </w:div>
                <w:div w:id="104883427">
                  <w:marLeft w:val="0"/>
                  <w:marRight w:val="0"/>
                  <w:marTop w:val="0"/>
                  <w:marBottom w:val="0"/>
                  <w:divBdr>
                    <w:top w:val="none" w:sz="0" w:space="0" w:color="auto"/>
                    <w:left w:val="none" w:sz="0" w:space="0" w:color="auto"/>
                    <w:bottom w:val="none" w:sz="0" w:space="0" w:color="auto"/>
                    <w:right w:val="none" w:sz="0" w:space="0" w:color="auto"/>
                  </w:divBdr>
                  <w:divsChild>
                    <w:div w:id="1572231107">
                      <w:marLeft w:val="0"/>
                      <w:marRight w:val="0"/>
                      <w:marTop w:val="0"/>
                      <w:marBottom w:val="0"/>
                      <w:divBdr>
                        <w:top w:val="none" w:sz="0" w:space="0" w:color="auto"/>
                        <w:left w:val="none" w:sz="0" w:space="0" w:color="auto"/>
                        <w:bottom w:val="none" w:sz="0" w:space="0" w:color="auto"/>
                        <w:right w:val="none" w:sz="0" w:space="0" w:color="auto"/>
                      </w:divBdr>
                    </w:div>
                  </w:divsChild>
                </w:div>
                <w:div w:id="107624822">
                  <w:marLeft w:val="0"/>
                  <w:marRight w:val="0"/>
                  <w:marTop w:val="0"/>
                  <w:marBottom w:val="0"/>
                  <w:divBdr>
                    <w:top w:val="none" w:sz="0" w:space="0" w:color="auto"/>
                    <w:left w:val="none" w:sz="0" w:space="0" w:color="auto"/>
                    <w:bottom w:val="none" w:sz="0" w:space="0" w:color="auto"/>
                    <w:right w:val="none" w:sz="0" w:space="0" w:color="auto"/>
                  </w:divBdr>
                  <w:divsChild>
                    <w:div w:id="519898966">
                      <w:marLeft w:val="0"/>
                      <w:marRight w:val="0"/>
                      <w:marTop w:val="0"/>
                      <w:marBottom w:val="0"/>
                      <w:divBdr>
                        <w:top w:val="none" w:sz="0" w:space="0" w:color="auto"/>
                        <w:left w:val="none" w:sz="0" w:space="0" w:color="auto"/>
                        <w:bottom w:val="none" w:sz="0" w:space="0" w:color="auto"/>
                        <w:right w:val="none" w:sz="0" w:space="0" w:color="auto"/>
                      </w:divBdr>
                    </w:div>
                  </w:divsChild>
                </w:div>
                <w:div w:id="117066203">
                  <w:marLeft w:val="0"/>
                  <w:marRight w:val="0"/>
                  <w:marTop w:val="0"/>
                  <w:marBottom w:val="0"/>
                  <w:divBdr>
                    <w:top w:val="none" w:sz="0" w:space="0" w:color="auto"/>
                    <w:left w:val="none" w:sz="0" w:space="0" w:color="auto"/>
                    <w:bottom w:val="none" w:sz="0" w:space="0" w:color="auto"/>
                    <w:right w:val="none" w:sz="0" w:space="0" w:color="auto"/>
                  </w:divBdr>
                  <w:divsChild>
                    <w:div w:id="1994020980">
                      <w:marLeft w:val="0"/>
                      <w:marRight w:val="0"/>
                      <w:marTop w:val="0"/>
                      <w:marBottom w:val="0"/>
                      <w:divBdr>
                        <w:top w:val="none" w:sz="0" w:space="0" w:color="auto"/>
                        <w:left w:val="none" w:sz="0" w:space="0" w:color="auto"/>
                        <w:bottom w:val="none" w:sz="0" w:space="0" w:color="auto"/>
                        <w:right w:val="none" w:sz="0" w:space="0" w:color="auto"/>
                      </w:divBdr>
                    </w:div>
                  </w:divsChild>
                </w:div>
                <w:div w:id="126122004">
                  <w:marLeft w:val="0"/>
                  <w:marRight w:val="0"/>
                  <w:marTop w:val="0"/>
                  <w:marBottom w:val="0"/>
                  <w:divBdr>
                    <w:top w:val="none" w:sz="0" w:space="0" w:color="auto"/>
                    <w:left w:val="none" w:sz="0" w:space="0" w:color="auto"/>
                    <w:bottom w:val="none" w:sz="0" w:space="0" w:color="auto"/>
                    <w:right w:val="none" w:sz="0" w:space="0" w:color="auto"/>
                  </w:divBdr>
                  <w:divsChild>
                    <w:div w:id="1714571262">
                      <w:marLeft w:val="0"/>
                      <w:marRight w:val="0"/>
                      <w:marTop w:val="0"/>
                      <w:marBottom w:val="0"/>
                      <w:divBdr>
                        <w:top w:val="none" w:sz="0" w:space="0" w:color="auto"/>
                        <w:left w:val="none" w:sz="0" w:space="0" w:color="auto"/>
                        <w:bottom w:val="none" w:sz="0" w:space="0" w:color="auto"/>
                        <w:right w:val="none" w:sz="0" w:space="0" w:color="auto"/>
                      </w:divBdr>
                    </w:div>
                  </w:divsChild>
                </w:div>
                <w:div w:id="129370927">
                  <w:marLeft w:val="0"/>
                  <w:marRight w:val="0"/>
                  <w:marTop w:val="0"/>
                  <w:marBottom w:val="0"/>
                  <w:divBdr>
                    <w:top w:val="none" w:sz="0" w:space="0" w:color="auto"/>
                    <w:left w:val="none" w:sz="0" w:space="0" w:color="auto"/>
                    <w:bottom w:val="none" w:sz="0" w:space="0" w:color="auto"/>
                    <w:right w:val="none" w:sz="0" w:space="0" w:color="auto"/>
                  </w:divBdr>
                  <w:divsChild>
                    <w:div w:id="1703437973">
                      <w:marLeft w:val="0"/>
                      <w:marRight w:val="0"/>
                      <w:marTop w:val="0"/>
                      <w:marBottom w:val="0"/>
                      <w:divBdr>
                        <w:top w:val="none" w:sz="0" w:space="0" w:color="auto"/>
                        <w:left w:val="none" w:sz="0" w:space="0" w:color="auto"/>
                        <w:bottom w:val="none" w:sz="0" w:space="0" w:color="auto"/>
                        <w:right w:val="none" w:sz="0" w:space="0" w:color="auto"/>
                      </w:divBdr>
                    </w:div>
                  </w:divsChild>
                </w:div>
                <w:div w:id="135071760">
                  <w:marLeft w:val="0"/>
                  <w:marRight w:val="0"/>
                  <w:marTop w:val="0"/>
                  <w:marBottom w:val="0"/>
                  <w:divBdr>
                    <w:top w:val="none" w:sz="0" w:space="0" w:color="auto"/>
                    <w:left w:val="none" w:sz="0" w:space="0" w:color="auto"/>
                    <w:bottom w:val="none" w:sz="0" w:space="0" w:color="auto"/>
                    <w:right w:val="none" w:sz="0" w:space="0" w:color="auto"/>
                  </w:divBdr>
                  <w:divsChild>
                    <w:div w:id="1171989336">
                      <w:marLeft w:val="0"/>
                      <w:marRight w:val="0"/>
                      <w:marTop w:val="0"/>
                      <w:marBottom w:val="0"/>
                      <w:divBdr>
                        <w:top w:val="none" w:sz="0" w:space="0" w:color="auto"/>
                        <w:left w:val="none" w:sz="0" w:space="0" w:color="auto"/>
                        <w:bottom w:val="none" w:sz="0" w:space="0" w:color="auto"/>
                        <w:right w:val="none" w:sz="0" w:space="0" w:color="auto"/>
                      </w:divBdr>
                    </w:div>
                  </w:divsChild>
                </w:div>
                <w:div w:id="138084736">
                  <w:marLeft w:val="0"/>
                  <w:marRight w:val="0"/>
                  <w:marTop w:val="0"/>
                  <w:marBottom w:val="0"/>
                  <w:divBdr>
                    <w:top w:val="none" w:sz="0" w:space="0" w:color="auto"/>
                    <w:left w:val="none" w:sz="0" w:space="0" w:color="auto"/>
                    <w:bottom w:val="none" w:sz="0" w:space="0" w:color="auto"/>
                    <w:right w:val="none" w:sz="0" w:space="0" w:color="auto"/>
                  </w:divBdr>
                  <w:divsChild>
                    <w:div w:id="1447625715">
                      <w:marLeft w:val="0"/>
                      <w:marRight w:val="0"/>
                      <w:marTop w:val="0"/>
                      <w:marBottom w:val="0"/>
                      <w:divBdr>
                        <w:top w:val="none" w:sz="0" w:space="0" w:color="auto"/>
                        <w:left w:val="none" w:sz="0" w:space="0" w:color="auto"/>
                        <w:bottom w:val="none" w:sz="0" w:space="0" w:color="auto"/>
                        <w:right w:val="none" w:sz="0" w:space="0" w:color="auto"/>
                      </w:divBdr>
                    </w:div>
                  </w:divsChild>
                </w:div>
                <w:div w:id="203568611">
                  <w:marLeft w:val="0"/>
                  <w:marRight w:val="0"/>
                  <w:marTop w:val="0"/>
                  <w:marBottom w:val="0"/>
                  <w:divBdr>
                    <w:top w:val="none" w:sz="0" w:space="0" w:color="auto"/>
                    <w:left w:val="none" w:sz="0" w:space="0" w:color="auto"/>
                    <w:bottom w:val="none" w:sz="0" w:space="0" w:color="auto"/>
                    <w:right w:val="none" w:sz="0" w:space="0" w:color="auto"/>
                  </w:divBdr>
                  <w:divsChild>
                    <w:div w:id="858354032">
                      <w:marLeft w:val="0"/>
                      <w:marRight w:val="0"/>
                      <w:marTop w:val="0"/>
                      <w:marBottom w:val="0"/>
                      <w:divBdr>
                        <w:top w:val="none" w:sz="0" w:space="0" w:color="auto"/>
                        <w:left w:val="none" w:sz="0" w:space="0" w:color="auto"/>
                        <w:bottom w:val="none" w:sz="0" w:space="0" w:color="auto"/>
                        <w:right w:val="none" w:sz="0" w:space="0" w:color="auto"/>
                      </w:divBdr>
                    </w:div>
                  </w:divsChild>
                </w:div>
                <w:div w:id="211771570">
                  <w:marLeft w:val="0"/>
                  <w:marRight w:val="0"/>
                  <w:marTop w:val="0"/>
                  <w:marBottom w:val="0"/>
                  <w:divBdr>
                    <w:top w:val="none" w:sz="0" w:space="0" w:color="auto"/>
                    <w:left w:val="none" w:sz="0" w:space="0" w:color="auto"/>
                    <w:bottom w:val="none" w:sz="0" w:space="0" w:color="auto"/>
                    <w:right w:val="none" w:sz="0" w:space="0" w:color="auto"/>
                  </w:divBdr>
                  <w:divsChild>
                    <w:div w:id="670181422">
                      <w:marLeft w:val="0"/>
                      <w:marRight w:val="0"/>
                      <w:marTop w:val="0"/>
                      <w:marBottom w:val="0"/>
                      <w:divBdr>
                        <w:top w:val="none" w:sz="0" w:space="0" w:color="auto"/>
                        <w:left w:val="none" w:sz="0" w:space="0" w:color="auto"/>
                        <w:bottom w:val="none" w:sz="0" w:space="0" w:color="auto"/>
                        <w:right w:val="none" w:sz="0" w:space="0" w:color="auto"/>
                      </w:divBdr>
                    </w:div>
                  </w:divsChild>
                </w:div>
                <w:div w:id="228662067">
                  <w:marLeft w:val="0"/>
                  <w:marRight w:val="0"/>
                  <w:marTop w:val="0"/>
                  <w:marBottom w:val="0"/>
                  <w:divBdr>
                    <w:top w:val="none" w:sz="0" w:space="0" w:color="auto"/>
                    <w:left w:val="none" w:sz="0" w:space="0" w:color="auto"/>
                    <w:bottom w:val="none" w:sz="0" w:space="0" w:color="auto"/>
                    <w:right w:val="none" w:sz="0" w:space="0" w:color="auto"/>
                  </w:divBdr>
                  <w:divsChild>
                    <w:div w:id="1653102638">
                      <w:marLeft w:val="0"/>
                      <w:marRight w:val="0"/>
                      <w:marTop w:val="0"/>
                      <w:marBottom w:val="0"/>
                      <w:divBdr>
                        <w:top w:val="none" w:sz="0" w:space="0" w:color="auto"/>
                        <w:left w:val="none" w:sz="0" w:space="0" w:color="auto"/>
                        <w:bottom w:val="none" w:sz="0" w:space="0" w:color="auto"/>
                        <w:right w:val="none" w:sz="0" w:space="0" w:color="auto"/>
                      </w:divBdr>
                    </w:div>
                  </w:divsChild>
                </w:div>
                <w:div w:id="239020697">
                  <w:marLeft w:val="0"/>
                  <w:marRight w:val="0"/>
                  <w:marTop w:val="0"/>
                  <w:marBottom w:val="0"/>
                  <w:divBdr>
                    <w:top w:val="none" w:sz="0" w:space="0" w:color="auto"/>
                    <w:left w:val="none" w:sz="0" w:space="0" w:color="auto"/>
                    <w:bottom w:val="none" w:sz="0" w:space="0" w:color="auto"/>
                    <w:right w:val="none" w:sz="0" w:space="0" w:color="auto"/>
                  </w:divBdr>
                  <w:divsChild>
                    <w:div w:id="830145240">
                      <w:marLeft w:val="0"/>
                      <w:marRight w:val="0"/>
                      <w:marTop w:val="0"/>
                      <w:marBottom w:val="0"/>
                      <w:divBdr>
                        <w:top w:val="none" w:sz="0" w:space="0" w:color="auto"/>
                        <w:left w:val="none" w:sz="0" w:space="0" w:color="auto"/>
                        <w:bottom w:val="none" w:sz="0" w:space="0" w:color="auto"/>
                        <w:right w:val="none" w:sz="0" w:space="0" w:color="auto"/>
                      </w:divBdr>
                    </w:div>
                  </w:divsChild>
                </w:div>
                <w:div w:id="244384512">
                  <w:marLeft w:val="0"/>
                  <w:marRight w:val="0"/>
                  <w:marTop w:val="0"/>
                  <w:marBottom w:val="0"/>
                  <w:divBdr>
                    <w:top w:val="none" w:sz="0" w:space="0" w:color="auto"/>
                    <w:left w:val="none" w:sz="0" w:space="0" w:color="auto"/>
                    <w:bottom w:val="none" w:sz="0" w:space="0" w:color="auto"/>
                    <w:right w:val="none" w:sz="0" w:space="0" w:color="auto"/>
                  </w:divBdr>
                  <w:divsChild>
                    <w:div w:id="579556816">
                      <w:marLeft w:val="0"/>
                      <w:marRight w:val="0"/>
                      <w:marTop w:val="0"/>
                      <w:marBottom w:val="0"/>
                      <w:divBdr>
                        <w:top w:val="none" w:sz="0" w:space="0" w:color="auto"/>
                        <w:left w:val="none" w:sz="0" w:space="0" w:color="auto"/>
                        <w:bottom w:val="none" w:sz="0" w:space="0" w:color="auto"/>
                        <w:right w:val="none" w:sz="0" w:space="0" w:color="auto"/>
                      </w:divBdr>
                    </w:div>
                    <w:div w:id="924454973">
                      <w:marLeft w:val="0"/>
                      <w:marRight w:val="0"/>
                      <w:marTop w:val="0"/>
                      <w:marBottom w:val="0"/>
                      <w:divBdr>
                        <w:top w:val="none" w:sz="0" w:space="0" w:color="auto"/>
                        <w:left w:val="none" w:sz="0" w:space="0" w:color="auto"/>
                        <w:bottom w:val="none" w:sz="0" w:space="0" w:color="auto"/>
                        <w:right w:val="none" w:sz="0" w:space="0" w:color="auto"/>
                      </w:divBdr>
                    </w:div>
                  </w:divsChild>
                </w:div>
                <w:div w:id="247233036">
                  <w:marLeft w:val="0"/>
                  <w:marRight w:val="0"/>
                  <w:marTop w:val="0"/>
                  <w:marBottom w:val="0"/>
                  <w:divBdr>
                    <w:top w:val="none" w:sz="0" w:space="0" w:color="auto"/>
                    <w:left w:val="none" w:sz="0" w:space="0" w:color="auto"/>
                    <w:bottom w:val="none" w:sz="0" w:space="0" w:color="auto"/>
                    <w:right w:val="none" w:sz="0" w:space="0" w:color="auto"/>
                  </w:divBdr>
                  <w:divsChild>
                    <w:div w:id="121191298">
                      <w:marLeft w:val="0"/>
                      <w:marRight w:val="0"/>
                      <w:marTop w:val="0"/>
                      <w:marBottom w:val="0"/>
                      <w:divBdr>
                        <w:top w:val="none" w:sz="0" w:space="0" w:color="auto"/>
                        <w:left w:val="none" w:sz="0" w:space="0" w:color="auto"/>
                        <w:bottom w:val="none" w:sz="0" w:space="0" w:color="auto"/>
                        <w:right w:val="none" w:sz="0" w:space="0" w:color="auto"/>
                      </w:divBdr>
                    </w:div>
                  </w:divsChild>
                </w:div>
                <w:div w:id="254945193">
                  <w:marLeft w:val="0"/>
                  <w:marRight w:val="0"/>
                  <w:marTop w:val="0"/>
                  <w:marBottom w:val="0"/>
                  <w:divBdr>
                    <w:top w:val="none" w:sz="0" w:space="0" w:color="auto"/>
                    <w:left w:val="none" w:sz="0" w:space="0" w:color="auto"/>
                    <w:bottom w:val="none" w:sz="0" w:space="0" w:color="auto"/>
                    <w:right w:val="none" w:sz="0" w:space="0" w:color="auto"/>
                  </w:divBdr>
                  <w:divsChild>
                    <w:div w:id="652149373">
                      <w:marLeft w:val="0"/>
                      <w:marRight w:val="0"/>
                      <w:marTop w:val="0"/>
                      <w:marBottom w:val="0"/>
                      <w:divBdr>
                        <w:top w:val="none" w:sz="0" w:space="0" w:color="auto"/>
                        <w:left w:val="none" w:sz="0" w:space="0" w:color="auto"/>
                        <w:bottom w:val="none" w:sz="0" w:space="0" w:color="auto"/>
                        <w:right w:val="none" w:sz="0" w:space="0" w:color="auto"/>
                      </w:divBdr>
                    </w:div>
                  </w:divsChild>
                </w:div>
                <w:div w:id="269119644">
                  <w:marLeft w:val="0"/>
                  <w:marRight w:val="0"/>
                  <w:marTop w:val="0"/>
                  <w:marBottom w:val="0"/>
                  <w:divBdr>
                    <w:top w:val="none" w:sz="0" w:space="0" w:color="auto"/>
                    <w:left w:val="none" w:sz="0" w:space="0" w:color="auto"/>
                    <w:bottom w:val="none" w:sz="0" w:space="0" w:color="auto"/>
                    <w:right w:val="none" w:sz="0" w:space="0" w:color="auto"/>
                  </w:divBdr>
                  <w:divsChild>
                    <w:div w:id="2055808390">
                      <w:marLeft w:val="0"/>
                      <w:marRight w:val="0"/>
                      <w:marTop w:val="0"/>
                      <w:marBottom w:val="0"/>
                      <w:divBdr>
                        <w:top w:val="none" w:sz="0" w:space="0" w:color="auto"/>
                        <w:left w:val="none" w:sz="0" w:space="0" w:color="auto"/>
                        <w:bottom w:val="none" w:sz="0" w:space="0" w:color="auto"/>
                        <w:right w:val="none" w:sz="0" w:space="0" w:color="auto"/>
                      </w:divBdr>
                    </w:div>
                  </w:divsChild>
                </w:div>
                <w:div w:id="289433605">
                  <w:marLeft w:val="0"/>
                  <w:marRight w:val="0"/>
                  <w:marTop w:val="0"/>
                  <w:marBottom w:val="0"/>
                  <w:divBdr>
                    <w:top w:val="none" w:sz="0" w:space="0" w:color="auto"/>
                    <w:left w:val="none" w:sz="0" w:space="0" w:color="auto"/>
                    <w:bottom w:val="none" w:sz="0" w:space="0" w:color="auto"/>
                    <w:right w:val="none" w:sz="0" w:space="0" w:color="auto"/>
                  </w:divBdr>
                  <w:divsChild>
                    <w:div w:id="1066104524">
                      <w:marLeft w:val="0"/>
                      <w:marRight w:val="0"/>
                      <w:marTop w:val="0"/>
                      <w:marBottom w:val="0"/>
                      <w:divBdr>
                        <w:top w:val="none" w:sz="0" w:space="0" w:color="auto"/>
                        <w:left w:val="none" w:sz="0" w:space="0" w:color="auto"/>
                        <w:bottom w:val="none" w:sz="0" w:space="0" w:color="auto"/>
                        <w:right w:val="none" w:sz="0" w:space="0" w:color="auto"/>
                      </w:divBdr>
                    </w:div>
                  </w:divsChild>
                </w:div>
                <w:div w:id="300498082">
                  <w:marLeft w:val="0"/>
                  <w:marRight w:val="0"/>
                  <w:marTop w:val="0"/>
                  <w:marBottom w:val="0"/>
                  <w:divBdr>
                    <w:top w:val="none" w:sz="0" w:space="0" w:color="auto"/>
                    <w:left w:val="none" w:sz="0" w:space="0" w:color="auto"/>
                    <w:bottom w:val="none" w:sz="0" w:space="0" w:color="auto"/>
                    <w:right w:val="none" w:sz="0" w:space="0" w:color="auto"/>
                  </w:divBdr>
                  <w:divsChild>
                    <w:div w:id="576332132">
                      <w:marLeft w:val="0"/>
                      <w:marRight w:val="0"/>
                      <w:marTop w:val="0"/>
                      <w:marBottom w:val="0"/>
                      <w:divBdr>
                        <w:top w:val="none" w:sz="0" w:space="0" w:color="auto"/>
                        <w:left w:val="none" w:sz="0" w:space="0" w:color="auto"/>
                        <w:bottom w:val="none" w:sz="0" w:space="0" w:color="auto"/>
                        <w:right w:val="none" w:sz="0" w:space="0" w:color="auto"/>
                      </w:divBdr>
                    </w:div>
                  </w:divsChild>
                </w:div>
                <w:div w:id="304236172">
                  <w:marLeft w:val="0"/>
                  <w:marRight w:val="0"/>
                  <w:marTop w:val="0"/>
                  <w:marBottom w:val="0"/>
                  <w:divBdr>
                    <w:top w:val="none" w:sz="0" w:space="0" w:color="auto"/>
                    <w:left w:val="none" w:sz="0" w:space="0" w:color="auto"/>
                    <w:bottom w:val="none" w:sz="0" w:space="0" w:color="auto"/>
                    <w:right w:val="none" w:sz="0" w:space="0" w:color="auto"/>
                  </w:divBdr>
                  <w:divsChild>
                    <w:div w:id="573199393">
                      <w:marLeft w:val="0"/>
                      <w:marRight w:val="0"/>
                      <w:marTop w:val="0"/>
                      <w:marBottom w:val="0"/>
                      <w:divBdr>
                        <w:top w:val="none" w:sz="0" w:space="0" w:color="auto"/>
                        <w:left w:val="none" w:sz="0" w:space="0" w:color="auto"/>
                        <w:bottom w:val="none" w:sz="0" w:space="0" w:color="auto"/>
                        <w:right w:val="none" w:sz="0" w:space="0" w:color="auto"/>
                      </w:divBdr>
                    </w:div>
                  </w:divsChild>
                </w:div>
                <w:div w:id="309480025">
                  <w:marLeft w:val="0"/>
                  <w:marRight w:val="0"/>
                  <w:marTop w:val="0"/>
                  <w:marBottom w:val="0"/>
                  <w:divBdr>
                    <w:top w:val="none" w:sz="0" w:space="0" w:color="auto"/>
                    <w:left w:val="none" w:sz="0" w:space="0" w:color="auto"/>
                    <w:bottom w:val="none" w:sz="0" w:space="0" w:color="auto"/>
                    <w:right w:val="none" w:sz="0" w:space="0" w:color="auto"/>
                  </w:divBdr>
                  <w:divsChild>
                    <w:div w:id="864296285">
                      <w:marLeft w:val="0"/>
                      <w:marRight w:val="0"/>
                      <w:marTop w:val="0"/>
                      <w:marBottom w:val="0"/>
                      <w:divBdr>
                        <w:top w:val="none" w:sz="0" w:space="0" w:color="auto"/>
                        <w:left w:val="none" w:sz="0" w:space="0" w:color="auto"/>
                        <w:bottom w:val="none" w:sz="0" w:space="0" w:color="auto"/>
                        <w:right w:val="none" w:sz="0" w:space="0" w:color="auto"/>
                      </w:divBdr>
                    </w:div>
                  </w:divsChild>
                </w:div>
                <w:div w:id="321659175">
                  <w:marLeft w:val="0"/>
                  <w:marRight w:val="0"/>
                  <w:marTop w:val="0"/>
                  <w:marBottom w:val="0"/>
                  <w:divBdr>
                    <w:top w:val="none" w:sz="0" w:space="0" w:color="auto"/>
                    <w:left w:val="none" w:sz="0" w:space="0" w:color="auto"/>
                    <w:bottom w:val="none" w:sz="0" w:space="0" w:color="auto"/>
                    <w:right w:val="none" w:sz="0" w:space="0" w:color="auto"/>
                  </w:divBdr>
                  <w:divsChild>
                    <w:div w:id="1134908819">
                      <w:marLeft w:val="0"/>
                      <w:marRight w:val="0"/>
                      <w:marTop w:val="0"/>
                      <w:marBottom w:val="0"/>
                      <w:divBdr>
                        <w:top w:val="none" w:sz="0" w:space="0" w:color="auto"/>
                        <w:left w:val="none" w:sz="0" w:space="0" w:color="auto"/>
                        <w:bottom w:val="none" w:sz="0" w:space="0" w:color="auto"/>
                        <w:right w:val="none" w:sz="0" w:space="0" w:color="auto"/>
                      </w:divBdr>
                    </w:div>
                  </w:divsChild>
                </w:div>
                <w:div w:id="333610692">
                  <w:marLeft w:val="0"/>
                  <w:marRight w:val="0"/>
                  <w:marTop w:val="0"/>
                  <w:marBottom w:val="0"/>
                  <w:divBdr>
                    <w:top w:val="none" w:sz="0" w:space="0" w:color="auto"/>
                    <w:left w:val="none" w:sz="0" w:space="0" w:color="auto"/>
                    <w:bottom w:val="none" w:sz="0" w:space="0" w:color="auto"/>
                    <w:right w:val="none" w:sz="0" w:space="0" w:color="auto"/>
                  </w:divBdr>
                  <w:divsChild>
                    <w:div w:id="2078362600">
                      <w:marLeft w:val="0"/>
                      <w:marRight w:val="0"/>
                      <w:marTop w:val="0"/>
                      <w:marBottom w:val="0"/>
                      <w:divBdr>
                        <w:top w:val="none" w:sz="0" w:space="0" w:color="auto"/>
                        <w:left w:val="none" w:sz="0" w:space="0" w:color="auto"/>
                        <w:bottom w:val="none" w:sz="0" w:space="0" w:color="auto"/>
                        <w:right w:val="none" w:sz="0" w:space="0" w:color="auto"/>
                      </w:divBdr>
                    </w:div>
                  </w:divsChild>
                </w:div>
                <w:div w:id="337999105">
                  <w:marLeft w:val="0"/>
                  <w:marRight w:val="0"/>
                  <w:marTop w:val="0"/>
                  <w:marBottom w:val="0"/>
                  <w:divBdr>
                    <w:top w:val="none" w:sz="0" w:space="0" w:color="auto"/>
                    <w:left w:val="none" w:sz="0" w:space="0" w:color="auto"/>
                    <w:bottom w:val="none" w:sz="0" w:space="0" w:color="auto"/>
                    <w:right w:val="none" w:sz="0" w:space="0" w:color="auto"/>
                  </w:divBdr>
                  <w:divsChild>
                    <w:div w:id="1974603561">
                      <w:marLeft w:val="0"/>
                      <w:marRight w:val="0"/>
                      <w:marTop w:val="0"/>
                      <w:marBottom w:val="0"/>
                      <w:divBdr>
                        <w:top w:val="none" w:sz="0" w:space="0" w:color="auto"/>
                        <w:left w:val="none" w:sz="0" w:space="0" w:color="auto"/>
                        <w:bottom w:val="none" w:sz="0" w:space="0" w:color="auto"/>
                        <w:right w:val="none" w:sz="0" w:space="0" w:color="auto"/>
                      </w:divBdr>
                    </w:div>
                  </w:divsChild>
                </w:div>
                <w:div w:id="357589505">
                  <w:marLeft w:val="0"/>
                  <w:marRight w:val="0"/>
                  <w:marTop w:val="0"/>
                  <w:marBottom w:val="0"/>
                  <w:divBdr>
                    <w:top w:val="none" w:sz="0" w:space="0" w:color="auto"/>
                    <w:left w:val="none" w:sz="0" w:space="0" w:color="auto"/>
                    <w:bottom w:val="none" w:sz="0" w:space="0" w:color="auto"/>
                    <w:right w:val="none" w:sz="0" w:space="0" w:color="auto"/>
                  </w:divBdr>
                  <w:divsChild>
                    <w:div w:id="989213867">
                      <w:marLeft w:val="0"/>
                      <w:marRight w:val="0"/>
                      <w:marTop w:val="0"/>
                      <w:marBottom w:val="0"/>
                      <w:divBdr>
                        <w:top w:val="none" w:sz="0" w:space="0" w:color="auto"/>
                        <w:left w:val="none" w:sz="0" w:space="0" w:color="auto"/>
                        <w:bottom w:val="none" w:sz="0" w:space="0" w:color="auto"/>
                        <w:right w:val="none" w:sz="0" w:space="0" w:color="auto"/>
                      </w:divBdr>
                    </w:div>
                  </w:divsChild>
                </w:div>
                <w:div w:id="369107873">
                  <w:marLeft w:val="0"/>
                  <w:marRight w:val="0"/>
                  <w:marTop w:val="0"/>
                  <w:marBottom w:val="0"/>
                  <w:divBdr>
                    <w:top w:val="none" w:sz="0" w:space="0" w:color="auto"/>
                    <w:left w:val="none" w:sz="0" w:space="0" w:color="auto"/>
                    <w:bottom w:val="none" w:sz="0" w:space="0" w:color="auto"/>
                    <w:right w:val="none" w:sz="0" w:space="0" w:color="auto"/>
                  </w:divBdr>
                  <w:divsChild>
                    <w:div w:id="1684745940">
                      <w:marLeft w:val="0"/>
                      <w:marRight w:val="0"/>
                      <w:marTop w:val="0"/>
                      <w:marBottom w:val="0"/>
                      <w:divBdr>
                        <w:top w:val="none" w:sz="0" w:space="0" w:color="auto"/>
                        <w:left w:val="none" w:sz="0" w:space="0" w:color="auto"/>
                        <w:bottom w:val="none" w:sz="0" w:space="0" w:color="auto"/>
                        <w:right w:val="none" w:sz="0" w:space="0" w:color="auto"/>
                      </w:divBdr>
                    </w:div>
                  </w:divsChild>
                </w:div>
                <w:div w:id="410201566">
                  <w:marLeft w:val="0"/>
                  <w:marRight w:val="0"/>
                  <w:marTop w:val="0"/>
                  <w:marBottom w:val="0"/>
                  <w:divBdr>
                    <w:top w:val="none" w:sz="0" w:space="0" w:color="auto"/>
                    <w:left w:val="none" w:sz="0" w:space="0" w:color="auto"/>
                    <w:bottom w:val="none" w:sz="0" w:space="0" w:color="auto"/>
                    <w:right w:val="none" w:sz="0" w:space="0" w:color="auto"/>
                  </w:divBdr>
                  <w:divsChild>
                    <w:div w:id="1506286348">
                      <w:marLeft w:val="0"/>
                      <w:marRight w:val="0"/>
                      <w:marTop w:val="0"/>
                      <w:marBottom w:val="0"/>
                      <w:divBdr>
                        <w:top w:val="none" w:sz="0" w:space="0" w:color="auto"/>
                        <w:left w:val="none" w:sz="0" w:space="0" w:color="auto"/>
                        <w:bottom w:val="none" w:sz="0" w:space="0" w:color="auto"/>
                        <w:right w:val="none" w:sz="0" w:space="0" w:color="auto"/>
                      </w:divBdr>
                    </w:div>
                  </w:divsChild>
                </w:div>
                <w:div w:id="415710811">
                  <w:marLeft w:val="0"/>
                  <w:marRight w:val="0"/>
                  <w:marTop w:val="0"/>
                  <w:marBottom w:val="0"/>
                  <w:divBdr>
                    <w:top w:val="none" w:sz="0" w:space="0" w:color="auto"/>
                    <w:left w:val="none" w:sz="0" w:space="0" w:color="auto"/>
                    <w:bottom w:val="none" w:sz="0" w:space="0" w:color="auto"/>
                    <w:right w:val="none" w:sz="0" w:space="0" w:color="auto"/>
                  </w:divBdr>
                  <w:divsChild>
                    <w:div w:id="1901356457">
                      <w:marLeft w:val="0"/>
                      <w:marRight w:val="0"/>
                      <w:marTop w:val="0"/>
                      <w:marBottom w:val="0"/>
                      <w:divBdr>
                        <w:top w:val="none" w:sz="0" w:space="0" w:color="auto"/>
                        <w:left w:val="none" w:sz="0" w:space="0" w:color="auto"/>
                        <w:bottom w:val="none" w:sz="0" w:space="0" w:color="auto"/>
                        <w:right w:val="none" w:sz="0" w:space="0" w:color="auto"/>
                      </w:divBdr>
                    </w:div>
                  </w:divsChild>
                </w:div>
                <w:div w:id="417559742">
                  <w:marLeft w:val="0"/>
                  <w:marRight w:val="0"/>
                  <w:marTop w:val="0"/>
                  <w:marBottom w:val="0"/>
                  <w:divBdr>
                    <w:top w:val="none" w:sz="0" w:space="0" w:color="auto"/>
                    <w:left w:val="none" w:sz="0" w:space="0" w:color="auto"/>
                    <w:bottom w:val="none" w:sz="0" w:space="0" w:color="auto"/>
                    <w:right w:val="none" w:sz="0" w:space="0" w:color="auto"/>
                  </w:divBdr>
                  <w:divsChild>
                    <w:div w:id="1143160510">
                      <w:marLeft w:val="0"/>
                      <w:marRight w:val="0"/>
                      <w:marTop w:val="0"/>
                      <w:marBottom w:val="0"/>
                      <w:divBdr>
                        <w:top w:val="none" w:sz="0" w:space="0" w:color="auto"/>
                        <w:left w:val="none" w:sz="0" w:space="0" w:color="auto"/>
                        <w:bottom w:val="none" w:sz="0" w:space="0" w:color="auto"/>
                        <w:right w:val="none" w:sz="0" w:space="0" w:color="auto"/>
                      </w:divBdr>
                    </w:div>
                  </w:divsChild>
                </w:div>
                <w:div w:id="445543108">
                  <w:marLeft w:val="0"/>
                  <w:marRight w:val="0"/>
                  <w:marTop w:val="0"/>
                  <w:marBottom w:val="0"/>
                  <w:divBdr>
                    <w:top w:val="none" w:sz="0" w:space="0" w:color="auto"/>
                    <w:left w:val="none" w:sz="0" w:space="0" w:color="auto"/>
                    <w:bottom w:val="none" w:sz="0" w:space="0" w:color="auto"/>
                    <w:right w:val="none" w:sz="0" w:space="0" w:color="auto"/>
                  </w:divBdr>
                  <w:divsChild>
                    <w:div w:id="83038640">
                      <w:marLeft w:val="0"/>
                      <w:marRight w:val="0"/>
                      <w:marTop w:val="0"/>
                      <w:marBottom w:val="0"/>
                      <w:divBdr>
                        <w:top w:val="none" w:sz="0" w:space="0" w:color="auto"/>
                        <w:left w:val="none" w:sz="0" w:space="0" w:color="auto"/>
                        <w:bottom w:val="none" w:sz="0" w:space="0" w:color="auto"/>
                        <w:right w:val="none" w:sz="0" w:space="0" w:color="auto"/>
                      </w:divBdr>
                    </w:div>
                  </w:divsChild>
                </w:div>
                <w:div w:id="451020089">
                  <w:marLeft w:val="0"/>
                  <w:marRight w:val="0"/>
                  <w:marTop w:val="0"/>
                  <w:marBottom w:val="0"/>
                  <w:divBdr>
                    <w:top w:val="none" w:sz="0" w:space="0" w:color="auto"/>
                    <w:left w:val="none" w:sz="0" w:space="0" w:color="auto"/>
                    <w:bottom w:val="none" w:sz="0" w:space="0" w:color="auto"/>
                    <w:right w:val="none" w:sz="0" w:space="0" w:color="auto"/>
                  </w:divBdr>
                  <w:divsChild>
                    <w:div w:id="720132800">
                      <w:marLeft w:val="0"/>
                      <w:marRight w:val="0"/>
                      <w:marTop w:val="0"/>
                      <w:marBottom w:val="0"/>
                      <w:divBdr>
                        <w:top w:val="none" w:sz="0" w:space="0" w:color="auto"/>
                        <w:left w:val="none" w:sz="0" w:space="0" w:color="auto"/>
                        <w:bottom w:val="none" w:sz="0" w:space="0" w:color="auto"/>
                        <w:right w:val="none" w:sz="0" w:space="0" w:color="auto"/>
                      </w:divBdr>
                    </w:div>
                  </w:divsChild>
                </w:div>
                <w:div w:id="480737473">
                  <w:marLeft w:val="0"/>
                  <w:marRight w:val="0"/>
                  <w:marTop w:val="0"/>
                  <w:marBottom w:val="0"/>
                  <w:divBdr>
                    <w:top w:val="none" w:sz="0" w:space="0" w:color="auto"/>
                    <w:left w:val="none" w:sz="0" w:space="0" w:color="auto"/>
                    <w:bottom w:val="none" w:sz="0" w:space="0" w:color="auto"/>
                    <w:right w:val="none" w:sz="0" w:space="0" w:color="auto"/>
                  </w:divBdr>
                  <w:divsChild>
                    <w:div w:id="997538494">
                      <w:marLeft w:val="0"/>
                      <w:marRight w:val="0"/>
                      <w:marTop w:val="0"/>
                      <w:marBottom w:val="0"/>
                      <w:divBdr>
                        <w:top w:val="none" w:sz="0" w:space="0" w:color="auto"/>
                        <w:left w:val="none" w:sz="0" w:space="0" w:color="auto"/>
                        <w:bottom w:val="none" w:sz="0" w:space="0" w:color="auto"/>
                        <w:right w:val="none" w:sz="0" w:space="0" w:color="auto"/>
                      </w:divBdr>
                    </w:div>
                  </w:divsChild>
                </w:div>
                <w:div w:id="530873275">
                  <w:marLeft w:val="0"/>
                  <w:marRight w:val="0"/>
                  <w:marTop w:val="0"/>
                  <w:marBottom w:val="0"/>
                  <w:divBdr>
                    <w:top w:val="none" w:sz="0" w:space="0" w:color="auto"/>
                    <w:left w:val="none" w:sz="0" w:space="0" w:color="auto"/>
                    <w:bottom w:val="none" w:sz="0" w:space="0" w:color="auto"/>
                    <w:right w:val="none" w:sz="0" w:space="0" w:color="auto"/>
                  </w:divBdr>
                  <w:divsChild>
                    <w:div w:id="1022517859">
                      <w:marLeft w:val="0"/>
                      <w:marRight w:val="0"/>
                      <w:marTop w:val="0"/>
                      <w:marBottom w:val="0"/>
                      <w:divBdr>
                        <w:top w:val="none" w:sz="0" w:space="0" w:color="auto"/>
                        <w:left w:val="none" w:sz="0" w:space="0" w:color="auto"/>
                        <w:bottom w:val="none" w:sz="0" w:space="0" w:color="auto"/>
                        <w:right w:val="none" w:sz="0" w:space="0" w:color="auto"/>
                      </w:divBdr>
                    </w:div>
                  </w:divsChild>
                </w:div>
                <w:div w:id="555773923">
                  <w:marLeft w:val="0"/>
                  <w:marRight w:val="0"/>
                  <w:marTop w:val="0"/>
                  <w:marBottom w:val="0"/>
                  <w:divBdr>
                    <w:top w:val="none" w:sz="0" w:space="0" w:color="auto"/>
                    <w:left w:val="none" w:sz="0" w:space="0" w:color="auto"/>
                    <w:bottom w:val="none" w:sz="0" w:space="0" w:color="auto"/>
                    <w:right w:val="none" w:sz="0" w:space="0" w:color="auto"/>
                  </w:divBdr>
                  <w:divsChild>
                    <w:div w:id="419496390">
                      <w:marLeft w:val="0"/>
                      <w:marRight w:val="0"/>
                      <w:marTop w:val="0"/>
                      <w:marBottom w:val="0"/>
                      <w:divBdr>
                        <w:top w:val="none" w:sz="0" w:space="0" w:color="auto"/>
                        <w:left w:val="none" w:sz="0" w:space="0" w:color="auto"/>
                        <w:bottom w:val="none" w:sz="0" w:space="0" w:color="auto"/>
                        <w:right w:val="none" w:sz="0" w:space="0" w:color="auto"/>
                      </w:divBdr>
                    </w:div>
                  </w:divsChild>
                </w:div>
                <w:div w:id="572935053">
                  <w:marLeft w:val="0"/>
                  <w:marRight w:val="0"/>
                  <w:marTop w:val="0"/>
                  <w:marBottom w:val="0"/>
                  <w:divBdr>
                    <w:top w:val="none" w:sz="0" w:space="0" w:color="auto"/>
                    <w:left w:val="none" w:sz="0" w:space="0" w:color="auto"/>
                    <w:bottom w:val="none" w:sz="0" w:space="0" w:color="auto"/>
                    <w:right w:val="none" w:sz="0" w:space="0" w:color="auto"/>
                  </w:divBdr>
                  <w:divsChild>
                    <w:div w:id="2119177041">
                      <w:marLeft w:val="0"/>
                      <w:marRight w:val="0"/>
                      <w:marTop w:val="0"/>
                      <w:marBottom w:val="0"/>
                      <w:divBdr>
                        <w:top w:val="none" w:sz="0" w:space="0" w:color="auto"/>
                        <w:left w:val="none" w:sz="0" w:space="0" w:color="auto"/>
                        <w:bottom w:val="none" w:sz="0" w:space="0" w:color="auto"/>
                        <w:right w:val="none" w:sz="0" w:space="0" w:color="auto"/>
                      </w:divBdr>
                    </w:div>
                  </w:divsChild>
                </w:div>
                <w:div w:id="607808731">
                  <w:marLeft w:val="0"/>
                  <w:marRight w:val="0"/>
                  <w:marTop w:val="0"/>
                  <w:marBottom w:val="0"/>
                  <w:divBdr>
                    <w:top w:val="none" w:sz="0" w:space="0" w:color="auto"/>
                    <w:left w:val="none" w:sz="0" w:space="0" w:color="auto"/>
                    <w:bottom w:val="none" w:sz="0" w:space="0" w:color="auto"/>
                    <w:right w:val="none" w:sz="0" w:space="0" w:color="auto"/>
                  </w:divBdr>
                  <w:divsChild>
                    <w:div w:id="999502152">
                      <w:marLeft w:val="0"/>
                      <w:marRight w:val="0"/>
                      <w:marTop w:val="0"/>
                      <w:marBottom w:val="0"/>
                      <w:divBdr>
                        <w:top w:val="none" w:sz="0" w:space="0" w:color="auto"/>
                        <w:left w:val="none" w:sz="0" w:space="0" w:color="auto"/>
                        <w:bottom w:val="none" w:sz="0" w:space="0" w:color="auto"/>
                        <w:right w:val="none" w:sz="0" w:space="0" w:color="auto"/>
                      </w:divBdr>
                    </w:div>
                  </w:divsChild>
                </w:div>
                <w:div w:id="641351473">
                  <w:marLeft w:val="0"/>
                  <w:marRight w:val="0"/>
                  <w:marTop w:val="0"/>
                  <w:marBottom w:val="0"/>
                  <w:divBdr>
                    <w:top w:val="none" w:sz="0" w:space="0" w:color="auto"/>
                    <w:left w:val="none" w:sz="0" w:space="0" w:color="auto"/>
                    <w:bottom w:val="none" w:sz="0" w:space="0" w:color="auto"/>
                    <w:right w:val="none" w:sz="0" w:space="0" w:color="auto"/>
                  </w:divBdr>
                  <w:divsChild>
                    <w:div w:id="873350912">
                      <w:marLeft w:val="0"/>
                      <w:marRight w:val="0"/>
                      <w:marTop w:val="0"/>
                      <w:marBottom w:val="0"/>
                      <w:divBdr>
                        <w:top w:val="none" w:sz="0" w:space="0" w:color="auto"/>
                        <w:left w:val="none" w:sz="0" w:space="0" w:color="auto"/>
                        <w:bottom w:val="none" w:sz="0" w:space="0" w:color="auto"/>
                        <w:right w:val="none" w:sz="0" w:space="0" w:color="auto"/>
                      </w:divBdr>
                    </w:div>
                    <w:div w:id="1806118788">
                      <w:marLeft w:val="0"/>
                      <w:marRight w:val="0"/>
                      <w:marTop w:val="0"/>
                      <w:marBottom w:val="0"/>
                      <w:divBdr>
                        <w:top w:val="none" w:sz="0" w:space="0" w:color="auto"/>
                        <w:left w:val="none" w:sz="0" w:space="0" w:color="auto"/>
                        <w:bottom w:val="none" w:sz="0" w:space="0" w:color="auto"/>
                        <w:right w:val="none" w:sz="0" w:space="0" w:color="auto"/>
                      </w:divBdr>
                    </w:div>
                    <w:div w:id="2014453580">
                      <w:marLeft w:val="0"/>
                      <w:marRight w:val="0"/>
                      <w:marTop w:val="0"/>
                      <w:marBottom w:val="0"/>
                      <w:divBdr>
                        <w:top w:val="none" w:sz="0" w:space="0" w:color="auto"/>
                        <w:left w:val="none" w:sz="0" w:space="0" w:color="auto"/>
                        <w:bottom w:val="none" w:sz="0" w:space="0" w:color="auto"/>
                        <w:right w:val="none" w:sz="0" w:space="0" w:color="auto"/>
                      </w:divBdr>
                    </w:div>
                    <w:div w:id="2095661508">
                      <w:marLeft w:val="0"/>
                      <w:marRight w:val="0"/>
                      <w:marTop w:val="0"/>
                      <w:marBottom w:val="0"/>
                      <w:divBdr>
                        <w:top w:val="none" w:sz="0" w:space="0" w:color="auto"/>
                        <w:left w:val="none" w:sz="0" w:space="0" w:color="auto"/>
                        <w:bottom w:val="none" w:sz="0" w:space="0" w:color="auto"/>
                        <w:right w:val="none" w:sz="0" w:space="0" w:color="auto"/>
                      </w:divBdr>
                    </w:div>
                  </w:divsChild>
                </w:div>
                <w:div w:id="647513910">
                  <w:marLeft w:val="0"/>
                  <w:marRight w:val="0"/>
                  <w:marTop w:val="0"/>
                  <w:marBottom w:val="0"/>
                  <w:divBdr>
                    <w:top w:val="none" w:sz="0" w:space="0" w:color="auto"/>
                    <w:left w:val="none" w:sz="0" w:space="0" w:color="auto"/>
                    <w:bottom w:val="none" w:sz="0" w:space="0" w:color="auto"/>
                    <w:right w:val="none" w:sz="0" w:space="0" w:color="auto"/>
                  </w:divBdr>
                  <w:divsChild>
                    <w:div w:id="248926775">
                      <w:marLeft w:val="0"/>
                      <w:marRight w:val="0"/>
                      <w:marTop w:val="0"/>
                      <w:marBottom w:val="0"/>
                      <w:divBdr>
                        <w:top w:val="none" w:sz="0" w:space="0" w:color="auto"/>
                        <w:left w:val="none" w:sz="0" w:space="0" w:color="auto"/>
                        <w:bottom w:val="none" w:sz="0" w:space="0" w:color="auto"/>
                        <w:right w:val="none" w:sz="0" w:space="0" w:color="auto"/>
                      </w:divBdr>
                    </w:div>
                  </w:divsChild>
                </w:div>
                <w:div w:id="651450811">
                  <w:marLeft w:val="0"/>
                  <w:marRight w:val="0"/>
                  <w:marTop w:val="0"/>
                  <w:marBottom w:val="0"/>
                  <w:divBdr>
                    <w:top w:val="none" w:sz="0" w:space="0" w:color="auto"/>
                    <w:left w:val="none" w:sz="0" w:space="0" w:color="auto"/>
                    <w:bottom w:val="none" w:sz="0" w:space="0" w:color="auto"/>
                    <w:right w:val="none" w:sz="0" w:space="0" w:color="auto"/>
                  </w:divBdr>
                  <w:divsChild>
                    <w:div w:id="1656303890">
                      <w:marLeft w:val="0"/>
                      <w:marRight w:val="0"/>
                      <w:marTop w:val="0"/>
                      <w:marBottom w:val="0"/>
                      <w:divBdr>
                        <w:top w:val="none" w:sz="0" w:space="0" w:color="auto"/>
                        <w:left w:val="none" w:sz="0" w:space="0" w:color="auto"/>
                        <w:bottom w:val="none" w:sz="0" w:space="0" w:color="auto"/>
                        <w:right w:val="none" w:sz="0" w:space="0" w:color="auto"/>
                      </w:divBdr>
                    </w:div>
                  </w:divsChild>
                </w:div>
                <w:div w:id="672413094">
                  <w:marLeft w:val="0"/>
                  <w:marRight w:val="0"/>
                  <w:marTop w:val="0"/>
                  <w:marBottom w:val="0"/>
                  <w:divBdr>
                    <w:top w:val="none" w:sz="0" w:space="0" w:color="auto"/>
                    <w:left w:val="none" w:sz="0" w:space="0" w:color="auto"/>
                    <w:bottom w:val="none" w:sz="0" w:space="0" w:color="auto"/>
                    <w:right w:val="none" w:sz="0" w:space="0" w:color="auto"/>
                  </w:divBdr>
                  <w:divsChild>
                    <w:div w:id="1905293248">
                      <w:marLeft w:val="0"/>
                      <w:marRight w:val="0"/>
                      <w:marTop w:val="0"/>
                      <w:marBottom w:val="0"/>
                      <w:divBdr>
                        <w:top w:val="none" w:sz="0" w:space="0" w:color="auto"/>
                        <w:left w:val="none" w:sz="0" w:space="0" w:color="auto"/>
                        <w:bottom w:val="none" w:sz="0" w:space="0" w:color="auto"/>
                        <w:right w:val="none" w:sz="0" w:space="0" w:color="auto"/>
                      </w:divBdr>
                    </w:div>
                  </w:divsChild>
                </w:div>
                <w:div w:id="682243987">
                  <w:marLeft w:val="0"/>
                  <w:marRight w:val="0"/>
                  <w:marTop w:val="0"/>
                  <w:marBottom w:val="0"/>
                  <w:divBdr>
                    <w:top w:val="none" w:sz="0" w:space="0" w:color="auto"/>
                    <w:left w:val="none" w:sz="0" w:space="0" w:color="auto"/>
                    <w:bottom w:val="none" w:sz="0" w:space="0" w:color="auto"/>
                    <w:right w:val="none" w:sz="0" w:space="0" w:color="auto"/>
                  </w:divBdr>
                  <w:divsChild>
                    <w:div w:id="1055852899">
                      <w:marLeft w:val="0"/>
                      <w:marRight w:val="0"/>
                      <w:marTop w:val="0"/>
                      <w:marBottom w:val="0"/>
                      <w:divBdr>
                        <w:top w:val="none" w:sz="0" w:space="0" w:color="auto"/>
                        <w:left w:val="none" w:sz="0" w:space="0" w:color="auto"/>
                        <w:bottom w:val="none" w:sz="0" w:space="0" w:color="auto"/>
                        <w:right w:val="none" w:sz="0" w:space="0" w:color="auto"/>
                      </w:divBdr>
                    </w:div>
                  </w:divsChild>
                </w:div>
                <w:div w:id="695933206">
                  <w:marLeft w:val="0"/>
                  <w:marRight w:val="0"/>
                  <w:marTop w:val="0"/>
                  <w:marBottom w:val="0"/>
                  <w:divBdr>
                    <w:top w:val="none" w:sz="0" w:space="0" w:color="auto"/>
                    <w:left w:val="none" w:sz="0" w:space="0" w:color="auto"/>
                    <w:bottom w:val="none" w:sz="0" w:space="0" w:color="auto"/>
                    <w:right w:val="none" w:sz="0" w:space="0" w:color="auto"/>
                  </w:divBdr>
                  <w:divsChild>
                    <w:div w:id="662660304">
                      <w:marLeft w:val="0"/>
                      <w:marRight w:val="0"/>
                      <w:marTop w:val="0"/>
                      <w:marBottom w:val="0"/>
                      <w:divBdr>
                        <w:top w:val="none" w:sz="0" w:space="0" w:color="auto"/>
                        <w:left w:val="none" w:sz="0" w:space="0" w:color="auto"/>
                        <w:bottom w:val="none" w:sz="0" w:space="0" w:color="auto"/>
                        <w:right w:val="none" w:sz="0" w:space="0" w:color="auto"/>
                      </w:divBdr>
                    </w:div>
                    <w:div w:id="859203222">
                      <w:marLeft w:val="0"/>
                      <w:marRight w:val="0"/>
                      <w:marTop w:val="0"/>
                      <w:marBottom w:val="0"/>
                      <w:divBdr>
                        <w:top w:val="none" w:sz="0" w:space="0" w:color="auto"/>
                        <w:left w:val="none" w:sz="0" w:space="0" w:color="auto"/>
                        <w:bottom w:val="none" w:sz="0" w:space="0" w:color="auto"/>
                        <w:right w:val="none" w:sz="0" w:space="0" w:color="auto"/>
                      </w:divBdr>
                    </w:div>
                  </w:divsChild>
                </w:div>
                <w:div w:id="764888679">
                  <w:marLeft w:val="0"/>
                  <w:marRight w:val="0"/>
                  <w:marTop w:val="0"/>
                  <w:marBottom w:val="0"/>
                  <w:divBdr>
                    <w:top w:val="none" w:sz="0" w:space="0" w:color="auto"/>
                    <w:left w:val="none" w:sz="0" w:space="0" w:color="auto"/>
                    <w:bottom w:val="none" w:sz="0" w:space="0" w:color="auto"/>
                    <w:right w:val="none" w:sz="0" w:space="0" w:color="auto"/>
                  </w:divBdr>
                  <w:divsChild>
                    <w:div w:id="1923025705">
                      <w:marLeft w:val="0"/>
                      <w:marRight w:val="0"/>
                      <w:marTop w:val="0"/>
                      <w:marBottom w:val="0"/>
                      <w:divBdr>
                        <w:top w:val="none" w:sz="0" w:space="0" w:color="auto"/>
                        <w:left w:val="none" w:sz="0" w:space="0" w:color="auto"/>
                        <w:bottom w:val="none" w:sz="0" w:space="0" w:color="auto"/>
                        <w:right w:val="none" w:sz="0" w:space="0" w:color="auto"/>
                      </w:divBdr>
                    </w:div>
                  </w:divsChild>
                </w:div>
                <w:div w:id="765350781">
                  <w:marLeft w:val="0"/>
                  <w:marRight w:val="0"/>
                  <w:marTop w:val="0"/>
                  <w:marBottom w:val="0"/>
                  <w:divBdr>
                    <w:top w:val="none" w:sz="0" w:space="0" w:color="auto"/>
                    <w:left w:val="none" w:sz="0" w:space="0" w:color="auto"/>
                    <w:bottom w:val="none" w:sz="0" w:space="0" w:color="auto"/>
                    <w:right w:val="none" w:sz="0" w:space="0" w:color="auto"/>
                  </w:divBdr>
                  <w:divsChild>
                    <w:div w:id="1070885213">
                      <w:marLeft w:val="0"/>
                      <w:marRight w:val="0"/>
                      <w:marTop w:val="0"/>
                      <w:marBottom w:val="0"/>
                      <w:divBdr>
                        <w:top w:val="none" w:sz="0" w:space="0" w:color="auto"/>
                        <w:left w:val="none" w:sz="0" w:space="0" w:color="auto"/>
                        <w:bottom w:val="none" w:sz="0" w:space="0" w:color="auto"/>
                        <w:right w:val="none" w:sz="0" w:space="0" w:color="auto"/>
                      </w:divBdr>
                    </w:div>
                  </w:divsChild>
                </w:div>
                <w:div w:id="767046006">
                  <w:marLeft w:val="0"/>
                  <w:marRight w:val="0"/>
                  <w:marTop w:val="0"/>
                  <w:marBottom w:val="0"/>
                  <w:divBdr>
                    <w:top w:val="none" w:sz="0" w:space="0" w:color="auto"/>
                    <w:left w:val="none" w:sz="0" w:space="0" w:color="auto"/>
                    <w:bottom w:val="none" w:sz="0" w:space="0" w:color="auto"/>
                    <w:right w:val="none" w:sz="0" w:space="0" w:color="auto"/>
                  </w:divBdr>
                  <w:divsChild>
                    <w:div w:id="1004437174">
                      <w:marLeft w:val="0"/>
                      <w:marRight w:val="0"/>
                      <w:marTop w:val="0"/>
                      <w:marBottom w:val="0"/>
                      <w:divBdr>
                        <w:top w:val="none" w:sz="0" w:space="0" w:color="auto"/>
                        <w:left w:val="none" w:sz="0" w:space="0" w:color="auto"/>
                        <w:bottom w:val="none" w:sz="0" w:space="0" w:color="auto"/>
                        <w:right w:val="none" w:sz="0" w:space="0" w:color="auto"/>
                      </w:divBdr>
                    </w:div>
                  </w:divsChild>
                </w:div>
                <w:div w:id="776371223">
                  <w:marLeft w:val="0"/>
                  <w:marRight w:val="0"/>
                  <w:marTop w:val="0"/>
                  <w:marBottom w:val="0"/>
                  <w:divBdr>
                    <w:top w:val="none" w:sz="0" w:space="0" w:color="auto"/>
                    <w:left w:val="none" w:sz="0" w:space="0" w:color="auto"/>
                    <w:bottom w:val="none" w:sz="0" w:space="0" w:color="auto"/>
                    <w:right w:val="none" w:sz="0" w:space="0" w:color="auto"/>
                  </w:divBdr>
                  <w:divsChild>
                    <w:div w:id="1340617472">
                      <w:marLeft w:val="0"/>
                      <w:marRight w:val="0"/>
                      <w:marTop w:val="0"/>
                      <w:marBottom w:val="0"/>
                      <w:divBdr>
                        <w:top w:val="none" w:sz="0" w:space="0" w:color="auto"/>
                        <w:left w:val="none" w:sz="0" w:space="0" w:color="auto"/>
                        <w:bottom w:val="none" w:sz="0" w:space="0" w:color="auto"/>
                        <w:right w:val="none" w:sz="0" w:space="0" w:color="auto"/>
                      </w:divBdr>
                    </w:div>
                  </w:divsChild>
                </w:div>
                <w:div w:id="784738534">
                  <w:marLeft w:val="0"/>
                  <w:marRight w:val="0"/>
                  <w:marTop w:val="0"/>
                  <w:marBottom w:val="0"/>
                  <w:divBdr>
                    <w:top w:val="none" w:sz="0" w:space="0" w:color="auto"/>
                    <w:left w:val="none" w:sz="0" w:space="0" w:color="auto"/>
                    <w:bottom w:val="none" w:sz="0" w:space="0" w:color="auto"/>
                    <w:right w:val="none" w:sz="0" w:space="0" w:color="auto"/>
                  </w:divBdr>
                  <w:divsChild>
                    <w:div w:id="2114930684">
                      <w:marLeft w:val="0"/>
                      <w:marRight w:val="0"/>
                      <w:marTop w:val="0"/>
                      <w:marBottom w:val="0"/>
                      <w:divBdr>
                        <w:top w:val="none" w:sz="0" w:space="0" w:color="auto"/>
                        <w:left w:val="none" w:sz="0" w:space="0" w:color="auto"/>
                        <w:bottom w:val="none" w:sz="0" w:space="0" w:color="auto"/>
                        <w:right w:val="none" w:sz="0" w:space="0" w:color="auto"/>
                      </w:divBdr>
                    </w:div>
                  </w:divsChild>
                </w:div>
                <w:div w:id="789783011">
                  <w:marLeft w:val="0"/>
                  <w:marRight w:val="0"/>
                  <w:marTop w:val="0"/>
                  <w:marBottom w:val="0"/>
                  <w:divBdr>
                    <w:top w:val="none" w:sz="0" w:space="0" w:color="auto"/>
                    <w:left w:val="none" w:sz="0" w:space="0" w:color="auto"/>
                    <w:bottom w:val="none" w:sz="0" w:space="0" w:color="auto"/>
                    <w:right w:val="none" w:sz="0" w:space="0" w:color="auto"/>
                  </w:divBdr>
                  <w:divsChild>
                    <w:div w:id="826824037">
                      <w:marLeft w:val="0"/>
                      <w:marRight w:val="0"/>
                      <w:marTop w:val="0"/>
                      <w:marBottom w:val="0"/>
                      <w:divBdr>
                        <w:top w:val="none" w:sz="0" w:space="0" w:color="auto"/>
                        <w:left w:val="none" w:sz="0" w:space="0" w:color="auto"/>
                        <w:bottom w:val="none" w:sz="0" w:space="0" w:color="auto"/>
                        <w:right w:val="none" w:sz="0" w:space="0" w:color="auto"/>
                      </w:divBdr>
                    </w:div>
                  </w:divsChild>
                </w:div>
                <w:div w:id="797721085">
                  <w:marLeft w:val="0"/>
                  <w:marRight w:val="0"/>
                  <w:marTop w:val="0"/>
                  <w:marBottom w:val="0"/>
                  <w:divBdr>
                    <w:top w:val="none" w:sz="0" w:space="0" w:color="auto"/>
                    <w:left w:val="none" w:sz="0" w:space="0" w:color="auto"/>
                    <w:bottom w:val="none" w:sz="0" w:space="0" w:color="auto"/>
                    <w:right w:val="none" w:sz="0" w:space="0" w:color="auto"/>
                  </w:divBdr>
                  <w:divsChild>
                    <w:div w:id="840461948">
                      <w:marLeft w:val="0"/>
                      <w:marRight w:val="0"/>
                      <w:marTop w:val="0"/>
                      <w:marBottom w:val="0"/>
                      <w:divBdr>
                        <w:top w:val="none" w:sz="0" w:space="0" w:color="auto"/>
                        <w:left w:val="none" w:sz="0" w:space="0" w:color="auto"/>
                        <w:bottom w:val="none" w:sz="0" w:space="0" w:color="auto"/>
                        <w:right w:val="none" w:sz="0" w:space="0" w:color="auto"/>
                      </w:divBdr>
                    </w:div>
                  </w:divsChild>
                </w:div>
                <w:div w:id="811171156">
                  <w:marLeft w:val="0"/>
                  <w:marRight w:val="0"/>
                  <w:marTop w:val="0"/>
                  <w:marBottom w:val="0"/>
                  <w:divBdr>
                    <w:top w:val="none" w:sz="0" w:space="0" w:color="auto"/>
                    <w:left w:val="none" w:sz="0" w:space="0" w:color="auto"/>
                    <w:bottom w:val="none" w:sz="0" w:space="0" w:color="auto"/>
                    <w:right w:val="none" w:sz="0" w:space="0" w:color="auto"/>
                  </w:divBdr>
                  <w:divsChild>
                    <w:div w:id="844322590">
                      <w:marLeft w:val="0"/>
                      <w:marRight w:val="0"/>
                      <w:marTop w:val="0"/>
                      <w:marBottom w:val="0"/>
                      <w:divBdr>
                        <w:top w:val="none" w:sz="0" w:space="0" w:color="auto"/>
                        <w:left w:val="none" w:sz="0" w:space="0" w:color="auto"/>
                        <w:bottom w:val="none" w:sz="0" w:space="0" w:color="auto"/>
                        <w:right w:val="none" w:sz="0" w:space="0" w:color="auto"/>
                      </w:divBdr>
                    </w:div>
                  </w:divsChild>
                </w:div>
                <w:div w:id="816344147">
                  <w:marLeft w:val="0"/>
                  <w:marRight w:val="0"/>
                  <w:marTop w:val="0"/>
                  <w:marBottom w:val="0"/>
                  <w:divBdr>
                    <w:top w:val="none" w:sz="0" w:space="0" w:color="auto"/>
                    <w:left w:val="none" w:sz="0" w:space="0" w:color="auto"/>
                    <w:bottom w:val="none" w:sz="0" w:space="0" w:color="auto"/>
                    <w:right w:val="none" w:sz="0" w:space="0" w:color="auto"/>
                  </w:divBdr>
                  <w:divsChild>
                    <w:div w:id="713776606">
                      <w:marLeft w:val="0"/>
                      <w:marRight w:val="0"/>
                      <w:marTop w:val="0"/>
                      <w:marBottom w:val="0"/>
                      <w:divBdr>
                        <w:top w:val="none" w:sz="0" w:space="0" w:color="auto"/>
                        <w:left w:val="none" w:sz="0" w:space="0" w:color="auto"/>
                        <w:bottom w:val="none" w:sz="0" w:space="0" w:color="auto"/>
                        <w:right w:val="none" w:sz="0" w:space="0" w:color="auto"/>
                      </w:divBdr>
                    </w:div>
                  </w:divsChild>
                </w:div>
                <w:div w:id="926421788">
                  <w:marLeft w:val="0"/>
                  <w:marRight w:val="0"/>
                  <w:marTop w:val="0"/>
                  <w:marBottom w:val="0"/>
                  <w:divBdr>
                    <w:top w:val="none" w:sz="0" w:space="0" w:color="auto"/>
                    <w:left w:val="none" w:sz="0" w:space="0" w:color="auto"/>
                    <w:bottom w:val="none" w:sz="0" w:space="0" w:color="auto"/>
                    <w:right w:val="none" w:sz="0" w:space="0" w:color="auto"/>
                  </w:divBdr>
                  <w:divsChild>
                    <w:div w:id="2009483264">
                      <w:marLeft w:val="0"/>
                      <w:marRight w:val="0"/>
                      <w:marTop w:val="0"/>
                      <w:marBottom w:val="0"/>
                      <w:divBdr>
                        <w:top w:val="none" w:sz="0" w:space="0" w:color="auto"/>
                        <w:left w:val="none" w:sz="0" w:space="0" w:color="auto"/>
                        <w:bottom w:val="none" w:sz="0" w:space="0" w:color="auto"/>
                        <w:right w:val="none" w:sz="0" w:space="0" w:color="auto"/>
                      </w:divBdr>
                    </w:div>
                  </w:divsChild>
                </w:div>
                <w:div w:id="942035957">
                  <w:marLeft w:val="0"/>
                  <w:marRight w:val="0"/>
                  <w:marTop w:val="0"/>
                  <w:marBottom w:val="0"/>
                  <w:divBdr>
                    <w:top w:val="none" w:sz="0" w:space="0" w:color="auto"/>
                    <w:left w:val="none" w:sz="0" w:space="0" w:color="auto"/>
                    <w:bottom w:val="none" w:sz="0" w:space="0" w:color="auto"/>
                    <w:right w:val="none" w:sz="0" w:space="0" w:color="auto"/>
                  </w:divBdr>
                  <w:divsChild>
                    <w:div w:id="1892692540">
                      <w:marLeft w:val="0"/>
                      <w:marRight w:val="0"/>
                      <w:marTop w:val="0"/>
                      <w:marBottom w:val="0"/>
                      <w:divBdr>
                        <w:top w:val="none" w:sz="0" w:space="0" w:color="auto"/>
                        <w:left w:val="none" w:sz="0" w:space="0" w:color="auto"/>
                        <w:bottom w:val="none" w:sz="0" w:space="0" w:color="auto"/>
                        <w:right w:val="none" w:sz="0" w:space="0" w:color="auto"/>
                      </w:divBdr>
                    </w:div>
                  </w:divsChild>
                </w:div>
                <w:div w:id="985166268">
                  <w:marLeft w:val="0"/>
                  <w:marRight w:val="0"/>
                  <w:marTop w:val="0"/>
                  <w:marBottom w:val="0"/>
                  <w:divBdr>
                    <w:top w:val="none" w:sz="0" w:space="0" w:color="auto"/>
                    <w:left w:val="none" w:sz="0" w:space="0" w:color="auto"/>
                    <w:bottom w:val="none" w:sz="0" w:space="0" w:color="auto"/>
                    <w:right w:val="none" w:sz="0" w:space="0" w:color="auto"/>
                  </w:divBdr>
                  <w:divsChild>
                    <w:div w:id="990451952">
                      <w:marLeft w:val="0"/>
                      <w:marRight w:val="0"/>
                      <w:marTop w:val="0"/>
                      <w:marBottom w:val="0"/>
                      <w:divBdr>
                        <w:top w:val="none" w:sz="0" w:space="0" w:color="auto"/>
                        <w:left w:val="none" w:sz="0" w:space="0" w:color="auto"/>
                        <w:bottom w:val="none" w:sz="0" w:space="0" w:color="auto"/>
                        <w:right w:val="none" w:sz="0" w:space="0" w:color="auto"/>
                      </w:divBdr>
                    </w:div>
                  </w:divsChild>
                </w:div>
                <w:div w:id="1016930146">
                  <w:marLeft w:val="0"/>
                  <w:marRight w:val="0"/>
                  <w:marTop w:val="0"/>
                  <w:marBottom w:val="0"/>
                  <w:divBdr>
                    <w:top w:val="none" w:sz="0" w:space="0" w:color="auto"/>
                    <w:left w:val="none" w:sz="0" w:space="0" w:color="auto"/>
                    <w:bottom w:val="none" w:sz="0" w:space="0" w:color="auto"/>
                    <w:right w:val="none" w:sz="0" w:space="0" w:color="auto"/>
                  </w:divBdr>
                  <w:divsChild>
                    <w:div w:id="1179468706">
                      <w:marLeft w:val="0"/>
                      <w:marRight w:val="0"/>
                      <w:marTop w:val="0"/>
                      <w:marBottom w:val="0"/>
                      <w:divBdr>
                        <w:top w:val="none" w:sz="0" w:space="0" w:color="auto"/>
                        <w:left w:val="none" w:sz="0" w:space="0" w:color="auto"/>
                        <w:bottom w:val="none" w:sz="0" w:space="0" w:color="auto"/>
                        <w:right w:val="none" w:sz="0" w:space="0" w:color="auto"/>
                      </w:divBdr>
                    </w:div>
                  </w:divsChild>
                </w:div>
                <w:div w:id="1021397443">
                  <w:marLeft w:val="0"/>
                  <w:marRight w:val="0"/>
                  <w:marTop w:val="0"/>
                  <w:marBottom w:val="0"/>
                  <w:divBdr>
                    <w:top w:val="none" w:sz="0" w:space="0" w:color="auto"/>
                    <w:left w:val="none" w:sz="0" w:space="0" w:color="auto"/>
                    <w:bottom w:val="none" w:sz="0" w:space="0" w:color="auto"/>
                    <w:right w:val="none" w:sz="0" w:space="0" w:color="auto"/>
                  </w:divBdr>
                  <w:divsChild>
                    <w:div w:id="326981283">
                      <w:marLeft w:val="0"/>
                      <w:marRight w:val="0"/>
                      <w:marTop w:val="0"/>
                      <w:marBottom w:val="0"/>
                      <w:divBdr>
                        <w:top w:val="none" w:sz="0" w:space="0" w:color="auto"/>
                        <w:left w:val="none" w:sz="0" w:space="0" w:color="auto"/>
                        <w:bottom w:val="none" w:sz="0" w:space="0" w:color="auto"/>
                        <w:right w:val="none" w:sz="0" w:space="0" w:color="auto"/>
                      </w:divBdr>
                    </w:div>
                  </w:divsChild>
                </w:div>
                <w:div w:id="1040474494">
                  <w:marLeft w:val="0"/>
                  <w:marRight w:val="0"/>
                  <w:marTop w:val="0"/>
                  <w:marBottom w:val="0"/>
                  <w:divBdr>
                    <w:top w:val="none" w:sz="0" w:space="0" w:color="auto"/>
                    <w:left w:val="none" w:sz="0" w:space="0" w:color="auto"/>
                    <w:bottom w:val="none" w:sz="0" w:space="0" w:color="auto"/>
                    <w:right w:val="none" w:sz="0" w:space="0" w:color="auto"/>
                  </w:divBdr>
                  <w:divsChild>
                    <w:div w:id="1876696825">
                      <w:marLeft w:val="0"/>
                      <w:marRight w:val="0"/>
                      <w:marTop w:val="0"/>
                      <w:marBottom w:val="0"/>
                      <w:divBdr>
                        <w:top w:val="none" w:sz="0" w:space="0" w:color="auto"/>
                        <w:left w:val="none" w:sz="0" w:space="0" w:color="auto"/>
                        <w:bottom w:val="none" w:sz="0" w:space="0" w:color="auto"/>
                        <w:right w:val="none" w:sz="0" w:space="0" w:color="auto"/>
                      </w:divBdr>
                    </w:div>
                  </w:divsChild>
                </w:div>
                <w:div w:id="1051614563">
                  <w:marLeft w:val="0"/>
                  <w:marRight w:val="0"/>
                  <w:marTop w:val="0"/>
                  <w:marBottom w:val="0"/>
                  <w:divBdr>
                    <w:top w:val="none" w:sz="0" w:space="0" w:color="auto"/>
                    <w:left w:val="none" w:sz="0" w:space="0" w:color="auto"/>
                    <w:bottom w:val="none" w:sz="0" w:space="0" w:color="auto"/>
                    <w:right w:val="none" w:sz="0" w:space="0" w:color="auto"/>
                  </w:divBdr>
                  <w:divsChild>
                    <w:div w:id="1789200866">
                      <w:marLeft w:val="0"/>
                      <w:marRight w:val="0"/>
                      <w:marTop w:val="0"/>
                      <w:marBottom w:val="0"/>
                      <w:divBdr>
                        <w:top w:val="none" w:sz="0" w:space="0" w:color="auto"/>
                        <w:left w:val="none" w:sz="0" w:space="0" w:color="auto"/>
                        <w:bottom w:val="none" w:sz="0" w:space="0" w:color="auto"/>
                        <w:right w:val="none" w:sz="0" w:space="0" w:color="auto"/>
                      </w:divBdr>
                    </w:div>
                  </w:divsChild>
                </w:div>
                <w:div w:id="1055424463">
                  <w:marLeft w:val="0"/>
                  <w:marRight w:val="0"/>
                  <w:marTop w:val="0"/>
                  <w:marBottom w:val="0"/>
                  <w:divBdr>
                    <w:top w:val="none" w:sz="0" w:space="0" w:color="auto"/>
                    <w:left w:val="none" w:sz="0" w:space="0" w:color="auto"/>
                    <w:bottom w:val="none" w:sz="0" w:space="0" w:color="auto"/>
                    <w:right w:val="none" w:sz="0" w:space="0" w:color="auto"/>
                  </w:divBdr>
                  <w:divsChild>
                    <w:div w:id="1240754669">
                      <w:marLeft w:val="0"/>
                      <w:marRight w:val="0"/>
                      <w:marTop w:val="0"/>
                      <w:marBottom w:val="0"/>
                      <w:divBdr>
                        <w:top w:val="none" w:sz="0" w:space="0" w:color="auto"/>
                        <w:left w:val="none" w:sz="0" w:space="0" w:color="auto"/>
                        <w:bottom w:val="none" w:sz="0" w:space="0" w:color="auto"/>
                        <w:right w:val="none" w:sz="0" w:space="0" w:color="auto"/>
                      </w:divBdr>
                    </w:div>
                  </w:divsChild>
                </w:div>
                <w:div w:id="1068108703">
                  <w:marLeft w:val="0"/>
                  <w:marRight w:val="0"/>
                  <w:marTop w:val="0"/>
                  <w:marBottom w:val="0"/>
                  <w:divBdr>
                    <w:top w:val="none" w:sz="0" w:space="0" w:color="auto"/>
                    <w:left w:val="none" w:sz="0" w:space="0" w:color="auto"/>
                    <w:bottom w:val="none" w:sz="0" w:space="0" w:color="auto"/>
                    <w:right w:val="none" w:sz="0" w:space="0" w:color="auto"/>
                  </w:divBdr>
                  <w:divsChild>
                    <w:div w:id="4401283">
                      <w:marLeft w:val="0"/>
                      <w:marRight w:val="0"/>
                      <w:marTop w:val="0"/>
                      <w:marBottom w:val="0"/>
                      <w:divBdr>
                        <w:top w:val="none" w:sz="0" w:space="0" w:color="auto"/>
                        <w:left w:val="none" w:sz="0" w:space="0" w:color="auto"/>
                        <w:bottom w:val="none" w:sz="0" w:space="0" w:color="auto"/>
                        <w:right w:val="none" w:sz="0" w:space="0" w:color="auto"/>
                      </w:divBdr>
                    </w:div>
                  </w:divsChild>
                </w:div>
                <w:div w:id="1120031311">
                  <w:marLeft w:val="0"/>
                  <w:marRight w:val="0"/>
                  <w:marTop w:val="0"/>
                  <w:marBottom w:val="0"/>
                  <w:divBdr>
                    <w:top w:val="none" w:sz="0" w:space="0" w:color="auto"/>
                    <w:left w:val="none" w:sz="0" w:space="0" w:color="auto"/>
                    <w:bottom w:val="none" w:sz="0" w:space="0" w:color="auto"/>
                    <w:right w:val="none" w:sz="0" w:space="0" w:color="auto"/>
                  </w:divBdr>
                  <w:divsChild>
                    <w:div w:id="324015150">
                      <w:marLeft w:val="0"/>
                      <w:marRight w:val="0"/>
                      <w:marTop w:val="0"/>
                      <w:marBottom w:val="0"/>
                      <w:divBdr>
                        <w:top w:val="none" w:sz="0" w:space="0" w:color="auto"/>
                        <w:left w:val="none" w:sz="0" w:space="0" w:color="auto"/>
                        <w:bottom w:val="none" w:sz="0" w:space="0" w:color="auto"/>
                        <w:right w:val="none" w:sz="0" w:space="0" w:color="auto"/>
                      </w:divBdr>
                    </w:div>
                  </w:divsChild>
                </w:div>
                <w:div w:id="1125074399">
                  <w:marLeft w:val="0"/>
                  <w:marRight w:val="0"/>
                  <w:marTop w:val="0"/>
                  <w:marBottom w:val="0"/>
                  <w:divBdr>
                    <w:top w:val="none" w:sz="0" w:space="0" w:color="auto"/>
                    <w:left w:val="none" w:sz="0" w:space="0" w:color="auto"/>
                    <w:bottom w:val="none" w:sz="0" w:space="0" w:color="auto"/>
                    <w:right w:val="none" w:sz="0" w:space="0" w:color="auto"/>
                  </w:divBdr>
                  <w:divsChild>
                    <w:div w:id="935409596">
                      <w:marLeft w:val="0"/>
                      <w:marRight w:val="0"/>
                      <w:marTop w:val="0"/>
                      <w:marBottom w:val="0"/>
                      <w:divBdr>
                        <w:top w:val="none" w:sz="0" w:space="0" w:color="auto"/>
                        <w:left w:val="none" w:sz="0" w:space="0" w:color="auto"/>
                        <w:bottom w:val="none" w:sz="0" w:space="0" w:color="auto"/>
                        <w:right w:val="none" w:sz="0" w:space="0" w:color="auto"/>
                      </w:divBdr>
                    </w:div>
                  </w:divsChild>
                </w:div>
                <w:div w:id="1171484953">
                  <w:marLeft w:val="0"/>
                  <w:marRight w:val="0"/>
                  <w:marTop w:val="0"/>
                  <w:marBottom w:val="0"/>
                  <w:divBdr>
                    <w:top w:val="none" w:sz="0" w:space="0" w:color="auto"/>
                    <w:left w:val="none" w:sz="0" w:space="0" w:color="auto"/>
                    <w:bottom w:val="none" w:sz="0" w:space="0" w:color="auto"/>
                    <w:right w:val="none" w:sz="0" w:space="0" w:color="auto"/>
                  </w:divBdr>
                  <w:divsChild>
                    <w:div w:id="2039162668">
                      <w:marLeft w:val="0"/>
                      <w:marRight w:val="0"/>
                      <w:marTop w:val="0"/>
                      <w:marBottom w:val="0"/>
                      <w:divBdr>
                        <w:top w:val="none" w:sz="0" w:space="0" w:color="auto"/>
                        <w:left w:val="none" w:sz="0" w:space="0" w:color="auto"/>
                        <w:bottom w:val="none" w:sz="0" w:space="0" w:color="auto"/>
                        <w:right w:val="none" w:sz="0" w:space="0" w:color="auto"/>
                      </w:divBdr>
                    </w:div>
                  </w:divsChild>
                </w:div>
                <w:div w:id="1190140506">
                  <w:marLeft w:val="0"/>
                  <w:marRight w:val="0"/>
                  <w:marTop w:val="0"/>
                  <w:marBottom w:val="0"/>
                  <w:divBdr>
                    <w:top w:val="none" w:sz="0" w:space="0" w:color="auto"/>
                    <w:left w:val="none" w:sz="0" w:space="0" w:color="auto"/>
                    <w:bottom w:val="none" w:sz="0" w:space="0" w:color="auto"/>
                    <w:right w:val="none" w:sz="0" w:space="0" w:color="auto"/>
                  </w:divBdr>
                  <w:divsChild>
                    <w:div w:id="1318533926">
                      <w:marLeft w:val="0"/>
                      <w:marRight w:val="0"/>
                      <w:marTop w:val="0"/>
                      <w:marBottom w:val="0"/>
                      <w:divBdr>
                        <w:top w:val="none" w:sz="0" w:space="0" w:color="auto"/>
                        <w:left w:val="none" w:sz="0" w:space="0" w:color="auto"/>
                        <w:bottom w:val="none" w:sz="0" w:space="0" w:color="auto"/>
                        <w:right w:val="none" w:sz="0" w:space="0" w:color="auto"/>
                      </w:divBdr>
                    </w:div>
                  </w:divsChild>
                </w:div>
                <w:div w:id="1205364055">
                  <w:marLeft w:val="0"/>
                  <w:marRight w:val="0"/>
                  <w:marTop w:val="0"/>
                  <w:marBottom w:val="0"/>
                  <w:divBdr>
                    <w:top w:val="none" w:sz="0" w:space="0" w:color="auto"/>
                    <w:left w:val="none" w:sz="0" w:space="0" w:color="auto"/>
                    <w:bottom w:val="none" w:sz="0" w:space="0" w:color="auto"/>
                    <w:right w:val="none" w:sz="0" w:space="0" w:color="auto"/>
                  </w:divBdr>
                  <w:divsChild>
                    <w:div w:id="102573804">
                      <w:marLeft w:val="0"/>
                      <w:marRight w:val="0"/>
                      <w:marTop w:val="0"/>
                      <w:marBottom w:val="0"/>
                      <w:divBdr>
                        <w:top w:val="none" w:sz="0" w:space="0" w:color="auto"/>
                        <w:left w:val="none" w:sz="0" w:space="0" w:color="auto"/>
                        <w:bottom w:val="none" w:sz="0" w:space="0" w:color="auto"/>
                        <w:right w:val="none" w:sz="0" w:space="0" w:color="auto"/>
                      </w:divBdr>
                    </w:div>
                  </w:divsChild>
                </w:div>
                <w:div w:id="1210414504">
                  <w:marLeft w:val="0"/>
                  <w:marRight w:val="0"/>
                  <w:marTop w:val="0"/>
                  <w:marBottom w:val="0"/>
                  <w:divBdr>
                    <w:top w:val="none" w:sz="0" w:space="0" w:color="auto"/>
                    <w:left w:val="none" w:sz="0" w:space="0" w:color="auto"/>
                    <w:bottom w:val="none" w:sz="0" w:space="0" w:color="auto"/>
                    <w:right w:val="none" w:sz="0" w:space="0" w:color="auto"/>
                  </w:divBdr>
                  <w:divsChild>
                    <w:div w:id="196506597">
                      <w:marLeft w:val="0"/>
                      <w:marRight w:val="0"/>
                      <w:marTop w:val="0"/>
                      <w:marBottom w:val="0"/>
                      <w:divBdr>
                        <w:top w:val="none" w:sz="0" w:space="0" w:color="auto"/>
                        <w:left w:val="none" w:sz="0" w:space="0" w:color="auto"/>
                        <w:bottom w:val="none" w:sz="0" w:space="0" w:color="auto"/>
                        <w:right w:val="none" w:sz="0" w:space="0" w:color="auto"/>
                      </w:divBdr>
                    </w:div>
                  </w:divsChild>
                </w:div>
                <w:div w:id="1237591411">
                  <w:marLeft w:val="0"/>
                  <w:marRight w:val="0"/>
                  <w:marTop w:val="0"/>
                  <w:marBottom w:val="0"/>
                  <w:divBdr>
                    <w:top w:val="none" w:sz="0" w:space="0" w:color="auto"/>
                    <w:left w:val="none" w:sz="0" w:space="0" w:color="auto"/>
                    <w:bottom w:val="none" w:sz="0" w:space="0" w:color="auto"/>
                    <w:right w:val="none" w:sz="0" w:space="0" w:color="auto"/>
                  </w:divBdr>
                  <w:divsChild>
                    <w:div w:id="1753698321">
                      <w:marLeft w:val="0"/>
                      <w:marRight w:val="0"/>
                      <w:marTop w:val="0"/>
                      <w:marBottom w:val="0"/>
                      <w:divBdr>
                        <w:top w:val="none" w:sz="0" w:space="0" w:color="auto"/>
                        <w:left w:val="none" w:sz="0" w:space="0" w:color="auto"/>
                        <w:bottom w:val="none" w:sz="0" w:space="0" w:color="auto"/>
                        <w:right w:val="none" w:sz="0" w:space="0" w:color="auto"/>
                      </w:divBdr>
                    </w:div>
                  </w:divsChild>
                </w:div>
                <w:div w:id="1239756078">
                  <w:marLeft w:val="0"/>
                  <w:marRight w:val="0"/>
                  <w:marTop w:val="0"/>
                  <w:marBottom w:val="0"/>
                  <w:divBdr>
                    <w:top w:val="none" w:sz="0" w:space="0" w:color="auto"/>
                    <w:left w:val="none" w:sz="0" w:space="0" w:color="auto"/>
                    <w:bottom w:val="none" w:sz="0" w:space="0" w:color="auto"/>
                    <w:right w:val="none" w:sz="0" w:space="0" w:color="auto"/>
                  </w:divBdr>
                  <w:divsChild>
                    <w:div w:id="213858927">
                      <w:marLeft w:val="0"/>
                      <w:marRight w:val="0"/>
                      <w:marTop w:val="0"/>
                      <w:marBottom w:val="0"/>
                      <w:divBdr>
                        <w:top w:val="none" w:sz="0" w:space="0" w:color="auto"/>
                        <w:left w:val="none" w:sz="0" w:space="0" w:color="auto"/>
                        <w:bottom w:val="none" w:sz="0" w:space="0" w:color="auto"/>
                        <w:right w:val="none" w:sz="0" w:space="0" w:color="auto"/>
                      </w:divBdr>
                    </w:div>
                    <w:div w:id="782307082">
                      <w:marLeft w:val="0"/>
                      <w:marRight w:val="0"/>
                      <w:marTop w:val="0"/>
                      <w:marBottom w:val="0"/>
                      <w:divBdr>
                        <w:top w:val="none" w:sz="0" w:space="0" w:color="auto"/>
                        <w:left w:val="none" w:sz="0" w:space="0" w:color="auto"/>
                        <w:bottom w:val="none" w:sz="0" w:space="0" w:color="auto"/>
                        <w:right w:val="none" w:sz="0" w:space="0" w:color="auto"/>
                      </w:divBdr>
                    </w:div>
                  </w:divsChild>
                </w:div>
                <w:div w:id="1250500032">
                  <w:marLeft w:val="0"/>
                  <w:marRight w:val="0"/>
                  <w:marTop w:val="0"/>
                  <w:marBottom w:val="0"/>
                  <w:divBdr>
                    <w:top w:val="none" w:sz="0" w:space="0" w:color="auto"/>
                    <w:left w:val="none" w:sz="0" w:space="0" w:color="auto"/>
                    <w:bottom w:val="none" w:sz="0" w:space="0" w:color="auto"/>
                    <w:right w:val="none" w:sz="0" w:space="0" w:color="auto"/>
                  </w:divBdr>
                  <w:divsChild>
                    <w:div w:id="452557918">
                      <w:marLeft w:val="0"/>
                      <w:marRight w:val="0"/>
                      <w:marTop w:val="0"/>
                      <w:marBottom w:val="0"/>
                      <w:divBdr>
                        <w:top w:val="none" w:sz="0" w:space="0" w:color="auto"/>
                        <w:left w:val="none" w:sz="0" w:space="0" w:color="auto"/>
                        <w:bottom w:val="none" w:sz="0" w:space="0" w:color="auto"/>
                        <w:right w:val="none" w:sz="0" w:space="0" w:color="auto"/>
                      </w:divBdr>
                    </w:div>
                  </w:divsChild>
                </w:div>
                <w:div w:id="1256942130">
                  <w:marLeft w:val="0"/>
                  <w:marRight w:val="0"/>
                  <w:marTop w:val="0"/>
                  <w:marBottom w:val="0"/>
                  <w:divBdr>
                    <w:top w:val="none" w:sz="0" w:space="0" w:color="auto"/>
                    <w:left w:val="none" w:sz="0" w:space="0" w:color="auto"/>
                    <w:bottom w:val="none" w:sz="0" w:space="0" w:color="auto"/>
                    <w:right w:val="none" w:sz="0" w:space="0" w:color="auto"/>
                  </w:divBdr>
                  <w:divsChild>
                    <w:div w:id="1179200193">
                      <w:marLeft w:val="0"/>
                      <w:marRight w:val="0"/>
                      <w:marTop w:val="0"/>
                      <w:marBottom w:val="0"/>
                      <w:divBdr>
                        <w:top w:val="none" w:sz="0" w:space="0" w:color="auto"/>
                        <w:left w:val="none" w:sz="0" w:space="0" w:color="auto"/>
                        <w:bottom w:val="none" w:sz="0" w:space="0" w:color="auto"/>
                        <w:right w:val="none" w:sz="0" w:space="0" w:color="auto"/>
                      </w:divBdr>
                    </w:div>
                    <w:div w:id="1714425458">
                      <w:marLeft w:val="0"/>
                      <w:marRight w:val="0"/>
                      <w:marTop w:val="0"/>
                      <w:marBottom w:val="0"/>
                      <w:divBdr>
                        <w:top w:val="none" w:sz="0" w:space="0" w:color="auto"/>
                        <w:left w:val="none" w:sz="0" w:space="0" w:color="auto"/>
                        <w:bottom w:val="none" w:sz="0" w:space="0" w:color="auto"/>
                        <w:right w:val="none" w:sz="0" w:space="0" w:color="auto"/>
                      </w:divBdr>
                    </w:div>
                  </w:divsChild>
                </w:div>
                <w:div w:id="1258827098">
                  <w:marLeft w:val="0"/>
                  <w:marRight w:val="0"/>
                  <w:marTop w:val="0"/>
                  <w:marBottom w:val="0"/>
                  <w:divBdr>
                    <w:top w:val="none" w:sz="0" w:space="0" w:color="auto"/>
                    <w:left w:val="none" w:sz="0" w:space="0" w:color="auto"/>
                    <w:bottom w:val="none" w:sz="0" w:space="0" w:color="auto"/>
                    <w:right w:val="none" w:sz="0" w:space="0" w:color="auto"/>
                  </w:divBdr>
                  <w:divsChild>
                    <w:div w:id="1931574733">
                      <w:marLeft w:val="0"/>
                      <w:marRight w:val="0"/>
                      <w:marTop w:val="0"/>
                      <w:marBottom w:val="0"/>
                      <w:divBdr>
                        <w:top w:val="none" w:sz="0" w:space="0" w:color="auto"/>
                        <w:left w:val="none" w:sz="0" w:space="0" w:color="auto"/>
                        <w:bottom w:val="none" w:sz="0" w:space="0" w:color="auto"/>
                        <w:right w:val="none" w:sz="0" w:space="0" w:color="auto"/>
                      </w:divBdr>
                    </w:div>
                  </w:divsChild>
                </w:div>
                <w:div w:id="1260523522">
                  <w:marLeft w:val="0"/>
                  <w:marRight w:val="0"/>
                  <w:marTop w:val="0"/>
                  <w:marBottom w:val="0"/>
                  <w:divBdr>
                    <w:top w:val="none" w:sz="0" w:space="0" w:color="auto"/>
                    <w:left w:val="none" w:sz="0" w:space="0" w:color="auto"/>
                    <w:bottom w:val="none" w:sz="0" w:space="0" w:color="auto"/>
                    <w:right w:val="none" w:sz="0" w:space="0" w:color="auto"/>
                  </w:divBdr>
                  <w:divsChild>
                    <w:div w:id="701632104">
                      <w:marLeft w:val="0"/>
                      <w:marRight w:val="0"/>
                      <w:marTop w:val="0"/>
                      <w:marBottom w:val="0"/>
                      <w:divBdr>
                        <w:top w:val="none" w:sz="0" w:space="0" w:color="auto"/>
                        <w:left w:val="none" w:sz="0" w:space="0" w:color="auto"/>
                        <w:bottom w:val="none" w:sz="0" w:space="0" w:color="auto"/>
                        <w:right w:val="none" w:sz="0" w:space="0" w:color="auto"/>
                      </w:divBdr>
                    </w:div>
                  </w:divsChild>
                </w:div>
                <w:div w:id="1270164845">
                  <w:marLeft w:val="0"/>
                  <w:marRight w:val="0"/>
                  <w:marTop w:val="0"/>
                  <w:marBottom w:val="0"/>
                  <w:divBdr>
                    <w:top w:val="none" w:sz="0" w:space="0" w:color="auto"/>
                    <w:left w:val="none" w:sz="0" w:space="0" w:color="auto"/>
                    <w:bottom w:val="none" w:sz="0" w:space="0" w:color="auto"/>
                    <w:right w:val="none" w:sz="0" w:space="0" w:color="auto"/>
                  </w:divBdr>
                  <w:divsChild>
                    <w:div w:id="1743407154">
                      <w:marLeft w:val="0"/>
                      <w:marRight w:val="0"/>
                      <w:marTop w:val="0"/>
                      <w:marBottom w:val="0"/>
                      <w:divBdr>
                        <w:top w:val="none" w:sz="0" w:space="0" w:color="auto"/>
                        <w:left w:val="none" w:sz="0" w:space="0" w:color="auto"/>
                        <w:bottom w:val="none" w:sz="0" w:space="0" w:color="auto"/>
                        <w:right w:val="none" w:sz="0" w:space="0" w:color="auto"/>
                      </w:divBdr>
                    </w:div>
                  </w:divsChild>
                </w:div>
                <w:div w:id="1272934382">
                  <w:marLeft w:val="0"/>
                  <w:marRight w:val="0"/>
                  <w:marTop w:val="0"/>
                  <w:marBottom w:val="0"/>
                  <w:divBdr>
                    <w:top w:val="none" w:sz="0" w:space="0" w:color="auto"/>
                    <w:left w:val="none" w:sz="0" w:space="0" w:color="auto"/>
                    <w:bottom w:val="none" w:sz="0" w:space="0" w:color="auto"/>
                    <w:right w:val="none" w:sz="0" w:space="0" w:color="auto"/>
                  </w:divBdr>
                  <w:divsChild>
                    <w:div w:id="150222914">
                      <w:marLeft w:val="0"/>
                      <w:marRight w:val="0"/>
                      <w:marTop w:val="0"/>
                      <w:marBottom w:val="0"/>
                      <w:divBdr>
                        <w:top w:val="none" w:sz="0" w:space="0" w:color="auto"/>
                        <w:left w:val="none" w:sz="0" w:space="0" w:color="auto"/>
                        <w:bottom w:val="none" w:sz="0" w:space="0" w:color="auto"/>
                        <w:right w:val="none" w:sz="0" w:space="0" w:color="auto"/>
                      </w:divBdr>
                    </w:div>
                  </w:divsChild>
                </w:div>
                <w:div w:id="1327783882">
                  <w:marLeft w:val="0"/>
                  <w:marRight w:val="0"/>
                  <w:marTop w:val="0"/>
                  <w:marBottom w:val="0"/>
                  <w:divBdr>
                    <w:top w:val="none" w:sz="0" w:space="0" w:color="auto"/>
                    <w:left w:val="none" w:sz="0" w:space="0" w:color="auto"/>
                    <w:bottom w:val="none" w:sz="0" w:space="0" w:color="auto"/>
                    <w:right w:val="none" w:sz="0" w:space="0" w:color="auto"/>
                  </w:divBdr>
                  <w:divsChild>
                    <w:div w:id="540442315">
                      <w:marLeft w:val="0"/>
                      <w:marRight w:val="0"/>
                      <w:marTop w:val="0"/>
                      <w:marBottom w:val="0"/>
                      <w:divBdr>
                        <w:top w:val="none" w:sz="0" w:space="0" w:color="auto"/>
                        <w:left w:val="none" w:sz="0" w:space="0" w:color="auto"/>
                        <w:bottom w:val="none" w:sz="0" w:space="0" w:color="auto"/>
                        <w:right w:val="none" w:sz="0" w:space="0" w:color="auto"/>
                      </w:divBdr>
                    </w:div>
                  </w:divsChild>
                </w:div>
                <w:div w:id="1348672606">
                  <w:marLeft w:val="0"/>
                  <w:marRight w:val="0"/>
                  <w:marTop w:val="0"/>
                  <w:marBottom w:val="0"/>
                  <w:divBdr>
                    <w:top w:val="none" w:sz="0" w:space="0" w:color="auto"/>
                    <w:left w:val="none" w:sz="0" w:space="0" w:color="auto"/>
                    <w:bottom w:val="none" w:sz="0" w:space="0" w:color="auto"/>
                    <w:right w:val="none" w:sz="0" w:space="0" w:color="auto"/>
                  </w:divBdr>
                  <w:divsChild>
                    <w:div w:id="1740983047">
                      <w:marLeft w:val="0"/>
                      <w:marRight w:val="0"/>
                      <w:marTop w:val="0"/>
                      <w:marBottom w:val="0"/>
                      <w:divBdr>
                        <w:top w:val="none" w:sz="0" w:space="0" w:color="auto"/>
                        <w:left w:val="none" w:sz="0" w:space="0" w:color="auto"/>
                        <w:bottom w:val="none" w:sz="0" w:space="0" w:color="auto"/>
                        <w:right w:val="none" w:sz="0" w:space="0" w:color="auto"/>
                      </w:divBdr>
                    </w:div>
                    <w:div w:id="1860043301">
                      <w:marLeft w:val="0"/>
                      <w:marRight w:val="0"/>
                      <w:marTop w:val="0"/>
                      <w:marBottom w:val="0"/>
                      <w:divBdr>
                        <w:top w:val="none" w:sz="0" w:space="0" w:color="auto"/>
                        <w:left w:val="none" w:sz="0" w:space="0" w:color="auto"/>
                        <w:bottom w:val="none" w:sz="0" w:space="0" w:color="auto"/>
                        <w:right w:val="none" w:sz="0" w:space="0" w:color="auto"/>
                      </w:divBdr>
                    </w:div>
                  </w:divsChild>
                </w:div>
                <w:div w:id="1355494501">
                  <w:marLeft w:val="0"/>
                  <w:marRight w:val="0"/>
                  <w:marTop w:val="0"/>
                  <w:marBottom w:val="0"/>
                  <w:divBdr>
                    <w:top w:val="none" w:sz="0" w:space="0" w:color="auto"/>
                    <w:left w:val="none" w:sz="0" w:space="0" w:color="auto"/>
                    <w:bottom w:val="none" w:sz="0" w:space="0" w:color="auto"/>
                    <w:right w:val="none" w:sz="0" w:space="0" w:color="auto"/>
                  </w:divBdr>
                  <w:divsChild>
                    <w:div w:id="1584410372">
                      <w:marLeft w:val="0"/>
                      <w:marRight w:val="0"/>
                      <w:marTop w:val="0"/>
                      <w:marBottom w:val="0"/>
                      <w:divBdr>
                        <w:top w:val="none" w:sz="0" w:space="0" w:color="auto"/>
                        <w:left w:val="none" w:sz="0" w:space="0" w:color="auto"/>
                        <w:bottom w:val="none" w:sz="0" w:space="0" w:color="auto"/>
                        <w:right w:val="none" w:sz="0" w:space="0" w:color="auto"/>
                      </w:divBdr>
                    </w:div>
                  </w:divsChild>
                </w:div>
                <w:div w:id="1361976901">
                  <w:marLeft w:val="0"/>
                  <w:marRight w:val="0"/>
                  <w:marTop w:val="0"/>
                  <w:marBottom w:val="0"/>
                  <w:divBdr>
                    <w:top w:val="none" w:sz="0" w:space="0" w:color="auto"/>
                    <w:left w:val="none" w:sz="0" w:space="0" w:color="auto"/>
                    <w:bottom w:val="none" w:sz="0" w:space="0" w:color="auto"/>
                    <w:right w:val="none" w:sz="0" w:space="0" w:color="auto"/>
                  </w:divBdr>
                  <w:divsChild>
                    <w:div w:id="773282674">
                      <w:marLeft w:val="0"/>
                      <w:marRight w:val="0"/>
                      <w:marTop w:val="0"/>
                      <w:marBottom w:val="0"/>
                      <w:divBdr>
                        <w:top w:val="none" w:sz="0" w:space="0" w:color="auto"/>
                        <w:left w:val="none" w:sz="0" w:space="0" w:color="auto"/>
                        <w:bottom w:val="none" w:sz="0" w:space="0" w:color="auto"/>
                        <w:right w:val="none" w:sz="0" w:space="0" w:color="auto"/>
                      </w:divBdr>
                    </w:div>
                  </w:divsChild>
                </w:div>
                <w:div w:id="1372344583">
                  <w:marLeft w:val="0"/>
                  <w:marRight w:val="0"/>
                  <w:marTop w:val="0"/>
                  <w:marBottom w:val="0"/>
                  <w:divBdr>
                    <w:top w:val="none" w:sz="0" w:space="0" w:color="auto"/>
                    <w:left w:val="none" w:sz="0" w:space="0" w:color="auto"/>
                    <w:bottom w:val="none" w:sz="0" w:space="0" w:color="auto"/>
                    <w:right w:val="none" w:sz="0" w:space="0" w:color="auto"/>
                  </w:divBdr>
                  <w:divsChild>
                    <w:div w:id="1201893312">
                      <w:marLeft w:val="0"/>
                      <w:marRight w:val="0"/>
                      <w:marTop w:val="0"/>
                      <w:marBottom w:val="0"/>
                      <w:divBdr>
                        <w:top w:val="none" w:sz="0" w:space="0" w:color="auto"/>
                        <w:left w:val="none" w:sz="0" w:space="0" w:color="auto"/>
                        <w:bottom w:val="none" w:sz="0" w:space="0" w:color="auto"/>
                        <w:right w:val="none" w:sz="0" w:space="0" w:color="auto"/>
                      </w:divBdr>
                    </w:div>
                  </w:divsChild>
                </w:div>
                <w:div w:id="1378579417">
                  <w:marLeft w:val="0"/>
                  <w:marRight w:val="0"/>
                  <w:marTop w:val="0"/>
                  <w:marBottom w:val="0"/>
                  <w:divBdr>
                    <w:top w:val="none" w:sz="0" w:space="0" w:color="auto"/>
                    <w:left w:val="none" w:sz="0" w:space="0" w:color="auto"/>
                    <w:bottom w:val="none" w:sz="0" w:space="0" w:color="auto"/>
                    <w:right w:val="none" w:sz="0" w:space="0" w:color="auto"/>
                  </w:divBdr>
                  <w:divsChild>
                    <w:div w:id="1810660479">
                      <w:marLeft w:val="0"/>
                      <w:marRight w:val="0"/>
                      <w:marTop w:val="0"/>
                      <w:marBottom w:val="0"/>
                      <w:divBdr>
                        <w:top w:val="none" w:sz="0" w:space="0" w:color="auto"/>
                        <w:left w:val="none" w:sz="0" w:space="0" w:color="auto"/>
                        <w:bottom w:val="none" w:sz="0" w:space="0" w:color="auto"/>
                        <w:right w:val="none" w:sz="0" w:space="0" w:color="auto"/>
                      </w:divBdr>
                    </w:div>
                  </w:divsChild>
                </w:div>
                <w:div w:id="1381782534">
                  <w:marLeft w:val="0"/>
                  <w:marRight w:val="0"/>
                  <w:marTop w:val="0"/>
                  <w:marBottom w:val="0"/>
                  <w:divBdr>
                    <w:top w:val="none" w:sz="0" w:space="0" w:color="auto"/>
                    <w:left w:val="none" w:sz="0" w:space="0" w:color="auto"/>
                    <w:bottom w:val="none" w:sz="0" w:space="0" w:color="auto"/>
                    <w:right w:val="none" w:sz="0" w:space="0" w:color="auto"/>
                  </w:divBdr>
                  <w:divsChild>
                    <w:div w:id="847210742">
                      <w:marLeft w:val="0"/>
                      <w:marRight w:val="0"/>
                      <w:marTop w:val="0"/>
                      <w:marBottom w:val="0"/>
                      <w:divBdr>
                        <w:top w:val="none" w:sz="0" w:space="0" w:color="auto"/>
                        <w:left w:val="none" w:sz="0" w:space="0" w:color="auto"/>
                        <w:bottom w:val="none" w:sz="0" w:space="0" w:color="auto"/>
                        <w:right w:val="none" w:sz="0" w:space="0" w:color="auto"/>
                      </w:divBdr>
                    </w:div>
                  </w:divsChild>
                </w:div>
                <w:div w:id="1402874421">
                  <w:marLeft w:val="0"/>
                  <w:marRight w:val="0"/>
                  <w:marTop w:val="0"/>
                  <w:marBottom w:val="0"/>
                  <w:divBdr>
                    <w:top w:val="none" w:sz="0" w:space="0" w:color="auto"/>
                    <w:left w:val="none" w:sz="0" w:space="0" w:color="auto"/>
                    <w:bottom w:val="none" w:sz="0" w:space="0" w:color="auto"/>
                    <w:right w:val="none" w:sz="0" w:space="0" w:color="auto"/>
                  </w:divBdr>
                  <w:divsChild>
                    <w:div w:id="1106073915">
                      <w:marLeft w:val="0"/>
                      <w:marRight w:val="0"/>
                      <w:marTop w:val="0"/>
                      <w:marBottom w:val="0"/>
                      <w:divBdr>
                        <w:top w:val="none" w:sz="0" w:space="0" w:color="auto"/>
                        <w:left w:val="none" w:sz="0" w:space="0" w:color="auto"/>
                        <w:bottom w:val="none" w:sz="0" w:space="0" w:color="auto"/>
                        <w:right w:val="none" w:sz="0" w:space="0" w:color="auto"/>
                      </w:divBdr>
                    </w:div>
                  </w:divsChild>
                </w:div>
                <w:div w:id="1407799770">
                  <w:marLeft w:val="0"/>
                  <w:marRight w:val="0"/>
                  <w:marTop w:val="0"/>
                  <w:marBottom w:val="0"/>
                  <w:divBdr>
                    <w:top w:val="none" w:sz="0" w:space="0" w:color="auto"/>
                    <w:left w:val="none" w:sz="0" w:space="0" w:color="auto"/>
                    <w:bottom w:val="none" w:sz="0" w:space="0" w:color="auto"/>
                    <w:right w:val="none" w:sz="0" w:space="0" w:color="auto"/>
                  </w:divBdr>
                  <w:divsChild>
                    <w:div w:id="1873110866">
                      <w:marLeft w:val="0"/>
                      <w:marRight w:val="0"/>
                      <w:marTop w:val="0"/>
                      <w:marBottom w:val="0"/>
                      <w:divBdr>
                        <w:top w:val="none" w:sz="0" w:space="0" w:color="auto"/>
                        <w:left w:val="none" w:sz="0" w:space="0" w:color="auto"/>
                        <w:bottom w:val="none" w:sz="0" w:space="0" w:color="auto"/>
                        <w:right w:val="none" w:sz="0" w:space="0" w:color="auto"/>
                      </w:divBdr>
                    </w:div>
                  </w:divsChild>
                </w:div>
                <w:div w:id="1442534635">
                  <w:marLeft w:val="0"/>
                  <w:marRight w:val="0"/>
                  <w:marTop w:val="0"/>
                  <w:marBottom w:val="0"/>
                  <w:divBdr>
                    <w:top w:val="none" w:sz="0" w:space="0" w:color="auto"/>
                    <w:left w:val="none" w:sz="0" w:space="0" w:color="auto"/>
                    <w:bottom w:val="none" w:sz="0" w:space="0" w:color="auto"/>
                    <w:right w:val="none" w:sz="0" w:space="0" w:color="auto"/>
                  </w:divBdr>
                  <w:divsChild>
                    <w:div w:id="1497266634">
                      <w:marLeft w:val="0"/>
                      <w:marRight w:val="0"/>
                      <w:marTop w:val="0"/>
                      <w:marBottom w:val="0"/>
                      <w:divBdr>
                        <w:top w:val="none" w:sz="0" w:space="0" w:color="auto"/>
                        <w:left w:val="none" w:sz="0" w:space="0" w:color="auto"/>
                        <w:bottom w:val="none" w:sz="0" w:space="0" w:color="auto"/>
                        <w:right w:val="none" w:sz="0" w:space="0" w:color="auto"/>
                      </w:divBdr>
                    </w:div>
                  </w:divsChild>
                </w:div>
                <w:div w:id="1445341530">
                  <w:marLeft w:val="0"/>
                  <w:marRight w:val="0"/>
                  <w:marTop w:val="0"/>
                  <w:marBottom w:val="0"/>
                  <w:divBdr>
                    <w:top w:val="none" w:sz="0" w:space="0" w:color="auto"/>
                    <w:left w:val="none" w:sz="0" w:space="0" w:color="auto"/>
                    <w:bottom w:val="none" w:sz="0" w:space="0" w:color="auto"/>
                    <w:right w:val="none" w:sz="0" w:space="0" w:color="auto"/>
                  </w:divBdr>
                  <w:divsChild>
                    <w:div w:id="1377965750">
                      <w:marLeft w:val="0"/>
                      <w:marRight w:val="0"/>
                      <w:marTop w:val="0"/>
                      <w:marBottom w:val="0"/>
                      <w:divBdr>
                        <w:top w:val="none" w:sz="0" w:space="0" w:color="auto"/>
                        <w:left w:val="none" w:sz="0" w:space="0" w:color="auto"/>
                        <w:bottom w:val="none" w:sz="0" w:space="0" w:color="auto"/>
                        <w:right w:val="none" w:sz="0" w:space="0" w:color="auto"/>
                      </w:divBdr>
                    </w:div>
                  </w:divsChild>
                </w:div>
                <w:div w:id="1447046470">
                  <w:marLeft w:val="0"/>
                  <w:marRight w:val="0"/>
                  <w:marTop w:val="0"/>
                  <w:marBottom w:val="0"/>
                  <w:divBdr>
                    <w:top w:val="none" w:sz="0" w:space="0" w:color="auto"/>
                    <w:left w:val="none" w:sz="0" w:space="0" w:color="auto"/>
                    <w:bottom w:val="none" w:sz="0" w:space="0" w:color="auto"/>
                    <w:right w:val="none" w:sz="0" w:space="0" w:color="auto"/>
                  </w:divBdr>
                  <w:divsChild>
                    <w:div w:id="2127458658">
                      <w:marLeft w:val="0"/>
                      <w:marRight w:val="0"/>
                      <w:marTop w:val="0"/>
                      <w:marBottom w:val="0"/>
                      <w:divBdr>
                        <w:top w:val="none" w:sz="0" w:space="0" w:color="auto"/>
                        <w:left w:val="none" w:sz="0" w:space="0" w:color="auto"/>
                        <w:bottom w:val="none" w:sz="0" w:space="0" w:color="auto"/>
                        <w:right w:val="none" w:sz="0" w:space="0" w:color="auto"/>
                      </w:divBdr>
                    </w:div>
                  </w:divsChild>
                </w:div>
                <w:div w:id="1450393749">
                  <w:marLeft w:val="0"/>
                  <w:marRight w:val="0"/>
                  <w:marTop w:val="0"/>
                  <w:marBottom w:val="0"/>
                  <w:divBdr>
                    <w:top w:val="none" w:sz="0" w:space="0" w:color="auto"/>
                    <w:left w:val="none" w:sz="0" w:space="0" w:color="auto"/>
                    <w:bottom w:val="none" w:sz="0" w:space="0" w:color="auto"/>
                    <w:right w:val="none" w:sz="0" w:space="0" w:color="auto"/>
                  </w:divBdr>
                  <w:divsChild>
                    <w:div w:id="344748015">
                      <w:marLeft w:val="0"/>
                      <w:marRight w:val="0"/>
                      <w:marTop w:val="0"/>
                      <w:marBottom w:val="0"/>
                      <w:divBdr>
                        <w:top w:val="none" w:sz="0" w:space="0" w:color="auto"/>
                        <w:left w:val="none" w:sz="0" w:space="0" w:color="auto"/>
                        <w:bottom w:val="none" w:sz="0" w:space="0" w:color="auto"/>
                        <w:right w:val="none" w:sz="0" w:space="0" w:color="auto"/>
                      </w:divBdr>
                    </w:div>
                  </w:divsChild>
                </w:div>
                <w:div w:id="1470630035">
                  <w:marLeft w:val="0"/>
                  <w:marRight w:val="0"/>
                  <w:marTop w:val="0"/>
                  <w:marBottom w:val="0"/>
                  <w:divBdr>
                    <w:top w:val="none" w:sz="0" w:space="0" w:color="auto"/>
                    <w:left w:val="none" w:sz="0" w:space="0" w:color="auto"/>
                    <w:bottom w:val="none" w:sz="0" w:space="0" w:color="auto"/>
                    <w:right w:val="none" w:sz="0" w:space="0" w:color="auto"/>
                  </w:divBdr>
                  <w:divsChild>
                    <w:div w:id="1847671567">
                      <w:marLeft w:val="0"/>
                      <w:marRight w:val="0"/>
                      <w:marTop w:val="0"/>
                      <w:marBottom w:val="0"/>
                      <w:divBdr>
                        <w:top w:val="none" w:sz="0" w:space="0" w:color="auto"/>
                        <w:left w:val="none" w:sz="0" w:space="0" w:color="auto"/>
                        <w:bottom w:val="none" w:sz="0" w:space="0" w:color="auto"/>
                        <w:right w:val="none" w:sz="0" w:space="0" w:color="auto"/>
                      </w:divBdr>
                    </w:div>
                  </w:divsChild>
                </w:div>
                <w:div w:id="1511213711">
                  <w:marLeft w:val="0"/>
                  <w:marRight w:val="0"/>
                  <w:marTop w:val="0"/>
                  <w:marBottom w:val="0"/>
                  <w:divBdr>
                    <w:top w:val="none" w:sz="0" w:space="0" w:color="auto"/>
                    <w:left w:val="none" w:sz="0" w:space="0" w:color="auto"/>
                    <w:bottom w:val="none" w:sz="0" w:space="0" w:color="auto"/>
                    <w:right w:val="none" w:sz="0" w:space="0" w:color="auto"/>
                  </w:divBdr>
                  <w:divsChild>
                    <w:div w:id="274598471">
                      <w:marLeft w:val="0"/>
                      <w:marRight w:val="0"/>
                      <w:marTop w:val="0"/>
                      <w:marBottom w:val="0"/>
                      <w:divBdr>
                        <w:top w:val="none" w:sz="0" w:space="0" w:color="auto"/>
                        <w:left w:val="none" w:sz="0" w:space="0" w:color="auto"/>
                        <w:bottom w:val="none" w:sz="0" w:space="0" w:color="auto"/>
                        <w:right w:val="none" w:sz="0" w:space="0" w:color="auto"/>
                      </w:divBdr>
                    </w:div>
                  </w:divsChild>
                </w:div>
                <w:div w:id="1530146637">
                  <w:marLeft w:val="0"/>
                  <w:marRight w:val="0"/>
                  <w:marTop w:val="0"/>
                  <w:marBottom w:val="0"/>
                  <w:divBdr>
                    <w:top w:val="none" w:sz="0" w:space="0" w:color="auto"/>
                    <w:left w:val="none" w:sz="0" w:space="0" w:color="auto"/>
                    <w:bottom w:val="none" w:sz="0" w:space="0" w:color="auto"/>
                    <w:right w:val="none" w:sz="0" w:space="0" w:color="auto"/>
                  </w:divBdr>
                  <w:divsChild>
                    <w:div w:id="201945151">
                      <w:marLeft w:val="0"/>
                      <w:marRight w:val="0"/>
                      <w:marTop w:val="0"/>
                      <w:marBottom w:val="0"/>
                      <w:divBdr>
                        <w:top w:val="none" w:sz="0" w:space="0" w:color="auto"/>
                        <w:left w:val="none" w:sz="0" w:space="0" w:color="auto"/>
                        <w:bottom w:val="none" w:sz="0" w:space="0" w:color="auto"/>
                        <w:right w:val="none" w:sz="0" w:space="0" w:color="auto"/>
                      </w:divBdr>
                    </w:div>
                  </w:divsChild>
                </w:div>
                <w:div w:id="1546453792">
                  <w:marLeft w:val="0"/>
                  <w:marRight w:val="0"/>
                  <w:marTop w:val="0"/>
                  <w:marBottom w:val="0"/>
                  <w:divBdr>
                    <w:top w:val="none" w:sz="0" w:space="0" w:color="auto"/>
                    <w:left w:val="none" w:sz="0" w:space="0" w:color="auto"/>
                    <w:bottom w:val="none" w:sz="0" w:space="0" w:color="auto"/>
                    <w:right w:val="none" w:sz="0" w:space="0" w:color="auto"/>
                  </w:divBdr>
                  <w:divsChild>
                    <w:div w:id="123274987">
                      <w:marLeft w:val="0"/>
                      <w:marRight w:val="0"/>
                      <w:marTop w:val="0"/>
                      <w:marBottom w:val="0"/>
                      <w:divBdr>
                        <w:top w:val="none" w:sz="0" w:space="0" w:color="auto"/>
                        <w:left w:val="none" w:sz="0" w:space="0" w:color="auto"/>
                        <w:bottom w:val="none" w:sz="0" w:space="0" w:color="auto"/>
                        <w:right w:val="none" w:sz="0" w:space="0" w:color="auto"/>
                      </w:divBdr>
                    </w:div>
                  </w:divsChild>
                </w:div>
                <w:div w:id="1561404771">
                  <w:marLeft w:val="0"/>
                  <w:marRight w:val="0"/>
                  <w:marTop w:val="0"/>
                  <w:marBottom w:val="0"/>
                  <w:divBdr>
                    <w:top w:val="none" w:sz="0" w:space="0" w:color="auto"/>
                    <w:left w:val="none" w:sz="0" w:space="0" w:color="auto"/>
                    <w:bottom w:val="none" w:sz="0" w:space="0" w:color="auto"/>
                    <w:right w:val="none" w:sz="0" w:space="0" w:color="auto"/>
                  </w:divBdr>
                  <w:divsChild>
                    <w:div w:id="1349216833">
                      <w:marLeft w:val="0"/>
                      <w:marRight w:val="0"/>
                      <w:marTop w:val="0"/>
                      <w:marBottom w:val="0"/>
                      <w:divBdr>
                        <w:top w:val="none" w:sz="0" w:space="0" w:color="auto"/>
                        <w:left w:val="none" w:sz="0" w:space="0" w:color="auto"/>
                        <w:bottom w:val="none" w:sz="0" w:space="0" w:color="auto"/>
                        <w:right w:val="none" w:sz="0" w:space="0" w:color="auto"/>
                      </w:divBdr>
                    </w:div>
                  </w:divsChild>
                </w:div>
                <w:div w:id="1571036057">
                  <w:marLeft w:val="0"/>
                  <w:marRight w:val="0"/>
                  <w:marTop w:val="0"/>
                  <w:marBottom w:val="0"/>
                  <w:divBdr>
                    <w:top w:val="none" w:sz="0" w:space="0" w:color="auto"/>
                    <w:left w:val="none" w:sz="0" w:space="0" w:color="auto"/>
                    <w:bottom w:val="none" w:sz="0" w:space="0" w:color="auto"/>
                    <w:right w:val="none" w:sz="0" w:space="0" w:color="auto"/>
                  </w:divBdr>
                  <w:divsChild>
                    <w:div w:id="1310286967">
                      <w:marLeft w:val="0"/>
                      <w:marRight w:val="0"/>
                      <w:marTop w:val="0"/>
                      <w:marBottom w:val="0"/>
                      <w:divBdr>
                        <w:top w:val="none" w:sz="0" w:space="0" w:color="auto"/>
                        <w:left w:val="none" w:sz="0" w:space="0" w:color="auto"/>
                        <w:bottom w:val="none" w:sz="0" w:space="0" w:color="auto"/>
                        <w:right w:val="none" w:sz="0" w:space="0" w:color="auto"/>
                      </w:divBdr>
                    </w:div>
                  </w:divsChild>
                </w:div>
                <w:div w:id="1578707810">
                  <w:marLeft w:val="0"/>
                  <w:marRight w:val="0"/>
                  <w:marTop w:val="0"/>
                  <w:marBottom w:val="0"/>
                  <w:divBdr>
                    <w:top w:val="none" w:sz="0" w:space="0" w:color="auto"/>
                    <w:left w:val="none" w:sz="0" w:space="0" w:color="auto"/>
                    <w:bottom w:val="none" w:sz="0" w:space="0" w:color="auto"/>
                    <w:right w:val="none" w:sz="0" w:space="0" w:color="auto"/>
                  </w:divBdr>
                  <w:divsChild>
                    <w:div w:id="487751234">
                      <w:marLeft w:val="0"/>
                      <w:marRight w:val="0"/>
                      <w:marTop w:val="0"/>
                      <w:marBottom w:val="0"/>
                      <w:divBdr>
                        <w:top w:val="none" w:sz="0" w:space="0" w:color="auto"/>
                        <w:left w:val="none" w:sz="0" w:space="0" w:color="auto"/>
                        <w:bottom w:val="none" w:sz="0" w:space="0" w:color="auto"/>
                        <w:right w:val="none" w:sz="0" w:space="0" w:color="auto"/>
                      </w:divBdr>
                    </w:div>
                  </w:divsChild>
                </w:div>
                <w:div w:id="1594586255">
                  <w:marLeft w:val="0"/>
                  <w:marRight w:val="0"/>
                  <w:marTop w:val="0"/>
                  <w:marBottom w:val="0"/>
                  <w:divBdr>
                    <w:top w:val="none" w:sz="0" w:space="0" w:color="auto"/>
                    <w:left w:val="none" w:sz="0" w:space="0" w:color="auto"/>
                    <w:bottom w:val="none" w:sz="0" w:space="0" w:color="auto"/>
                    <w:right w:val="none" w:sz="0" w:space="0" w:color="auto"/>
                  </w:divBdr>
                  <w:divsChild>
                    <w:div w:id="337656849">
                      <w:marLeft w:val="0"/>
                      <w:marRight w:val="0"/>
                      <w:marTop w:val="0"/>
                      <w:marBottom w:val="0"/>
                      <w:divBdr>
                        <w:top w:val="none" w:sz="0" w:space="0" w:color="auto"/>
                        <w:left w:val="none" w:sz="0" w:space="0" w:color="auto"/>
                        <w:bottom w:val="none" w:sz="0" w:space="0" w:color="auto"/>
                        <w:right w:val="none" w:sz="0" w:space="0" w:color="auto"/>
                      </w:divBdr>
                    </w:div>
                  </w:divsChild>
                </w:div>
                <w:div w:id="1614560240">
                  <w:marLeft w:val="0"/>
                  <w:marRight w:val="0"/>
                  <w:marTop w:val="0"/>
                  <w:marBottom w:val="0"/>
                  <w:divBdr>
                    <w:top w:val="none" w:sz="0" w:space="0" w:color="auto"/>
                    <w:left w:val="none" w:sz="0" w:space="0" w:color="auto"/>
                    <w:bottom w:val="none" w:sz="0" w:space="0" w:color="auto"/>
                    <w:right w:val="none" w:sz="0" w:space="0" w:color="auto"/>
                  </w:divBdr>
                  <w:divsChild>
                    <w:div w:id="1400782291">
                      <w:marLeft w:val="0"/>
                      <w:marRight w:val="0"/>
                      <w:marTop w:val="0"/>
                      <w:marBottom w:val="0"/>
                      <w:divBdr>
                        <w:top w:val="none" w:sz="0" w:space="0" w:color="auto"/>
                        <w:left w:val="none" w:sz="0" w:space="0" w:color="auto"/>
                        <w:bottom w:val="none" w:sz="0" w:space="0" w:color="auto"/>
                        <w:right w:val="none" w:sz="0" w:space="0" w:color="auto"/>
                      </w:divBdr>
                    </w:div>
                  </w:divsChild>
                </w:div>
                <w:div w:id="1620065837">
                  <w:marLeft w:val="0"/>
                  <w:marRight w:val="0"/>
                  <w:marTop w:val="0"/>
                  <w:marBottom w:val="0"/>
                  <w:divBdr>
                    <w:top w:val="none" w:sz="0" w:space="0" w:color="auto"/>
                    <w:left w:val="none" w:sz="0" w:space="0" w:color="auto"/>
                    <w:bottom w:val="none" w:sz="0" w:space="0" w:color="auto"/>
                    <w:right w:val="none" w:sz="0" w:space="0" w:color="auto"/>
                  </w:divBdr>
                  <w:divsChild>
                    <w:div w:id="1085346890">
                      <w:marLeft w:val="0"/>
                      <w:marRight w:val="0"/>
                      <w:marTop w:val="0"/>
                      <w:marBottom w:val="0"/>
                      <w:divBdr>
                        <w:top w:val="none" w:sz="0" w:space="0" w:color="auto"/>
                        <w:left w:val="none" w:sz="0" w:space="0" w:color="auto"/>
                        <w:bottom w:val="none" w:sz="0" w:space="0" w:color="auto"/>
                        <w:right w:val="none" w:sz="0" w:space="0" w:color="auto"/>
                      </w:divBdr>
                    </w:div>
                  </w:divsChild>
                </w:div>
                <w:div w:id="1651909273">
                  <w:marLeft w:val="0"/>
                  <w:marRight w:val="0"/>
                  <w:marTop w:val="0"/>
                  <w:marBottom w:val="0"/>
                  <w:divBdr>
                    <w:top w:val="none" w:sz="0" w:space="0" w:color="auto"/>
                    <w:left w:val="none" w:sz="0" w:space="0" w:color="auto"/>
                    <w:bottom w:val="none" w:sz="0" w:space="0" w:color="auto"/>
                    <w:right w:val="none" w:sz="0" w:space="0" w:color="auto"/>
                  </w:divBdr>
                  <w:divsChild>
                    <w:div w:id="2090954352">
                      <w:marLeft w:val="0"/>
                      <w:marRight w:val="0"/>
                      <w:marTop w:val="0"/>
                      <w:marBottom w:val="0"/>
                      <w:divBdr>
                        <w:top w:val="none" w:sz="0" w:space="0" w:color="auto"/>
                        <w:left w:val="none" w:sz="0" w:space="0" w:color="auto"/>
                        <w:bottom w:val="none" w:sz="0" w:space="0" w:color="auto"/>
                        <w:right w:val="none" w:sz="0" w:space="0" w:color="auto"/>
                      </w:divBdr>
                    </w:div>
                  </w:divsChild>
                </w:div>
                <w:div w:id="1664503957">
                  <w:marLeft w:val="0"/>
                  <w:marRight w:val="0"/>
                  <w:marTop w:val="0"/>
                  <w:marBottom w:val="0"/>
                  <w:divBdr>
                    <w:top w:val="none" w:sz="0" w:space="0" w:color="auto"/>
                    <w:left w:val="none" w:sz="0" w:space="0" w:color="auto"/>
                    <w:bottom w:val="none" w:sz="0" w:space="0" w:color="auto"/>
                    <w:right w:val="none" w:sz="0" w:space="0" w:color="auto"/>
                  </w:divBdr>
                  <w:divsChild>
                    <w:div w:id="1753116232">
                      <w:marLeft w:val="0"/>
                      <w:marRight w:val="0"/>
                      <w:marTop w:val="0"/>
                      <w:marBottom w:val="0"/>
                      <w:divBdr>
                        <w:top w:val="none" w:sz="0" w:space="0" w:color="auto"/>
                        <w:left w:val="none" w:sz="0" w:space="0" w:color="auto"/>
                        <w:bottom w:val="none" w:sz="0" w:space="0" w:color="auto"/>
                        <w:right w:val="none" w:sz="0" w:space="0" w:color="auto"/>
                      </w:divBdr>
                    </w:div>
                  </w:divsChild>
                </w:div>
                <w:div w:id="1672559686">
                  <w:marLeft w:val="0"/>
                  <w:marRight w:val="0"/>
                  <w:marTop w:val="0"/>
                  <w:marBottom w:val="0"/>
                  <w:divBdr>
                    <w:top w:val="none" w:sz="0" w:space="0" w:color="auto"/>
                    <w:left w:val="none" w:sz="0" w:space="0" w:color="auto"/>
                    <w:bottom w:val="none" w:sz="0" w:space="0" w:color="auto"/>
                    <w:right w:val="none" w:sz="0" w:space="0" w:color="auto"/>
                  </w:divBdr>
                  <w:divsChild>
                    <w:div w:id="1154418017">
                      <w:marLeft w:val="0"/>
                      <w:marRight w:val="0"/>
                      <w:marTop w:val="0"/>
                      <w:marBottom w:val="0"/>
                      <w:divBdr>
                        <w:top w:val="none" w:sz="0" w:space="0" w:color="auto"/>
                        <w:left w:val="none" w:sz="0" w:space="0" w:color="auto"/>
                        <w:bottom w:val="none" w:sz="0" w:space="0" w:color="auto"/>
                        <w:right w:val="none" w:sz="0" w:space="0" w:color="auto"/>
                      </w:divBdr>
                    </w:div>
                  </w:divsChild>
                </w:div>
                <w:div w:id="1688290165">
                  <w:marLeft w:val="0"/>
                  <w:marRight w:val="0"/>
                  <w:marTop w:val="0"/>
                  <w:marBottom w:val="0"/>
                  <w:divBdr>
                    <w:top w:val="none" w:sz="0" w:space="0" w:color="auto"/>
                    <w:left w:val="none" w:sz="0" w:space="0" w:color="auto"/>
                    <w:bottom w:val="none" w:sz="0" w:space="0" w:color="auto"/>
                    <w:right w:val="none" w:sz="0" w:space="0" w:color="auto"/>
                  </w:divBdr>
                  <w:divsChild>
                    <w:div w:id="1744328709">
                      <w:marLeft w:val="0"/>
                      <w:marRight w:val="0"/>
                      <w:marTop w:val="0"/>
                      <w:marBottom w:val="0"/>
                      <w:divBdr>
                        <w:top w:val="none" w:sz="0" w:space="0" w:color="auto"/>
                        <w:left w:val="none" w:sz="0" w:space="0" w:color="auto"/>
                        <w:bottom w:val="none" w:sz="0" w:space="0" w:color="auto"/>
                        <w:right w:val="none" w:sz="0" w:space="0" w:color="auto"/>
                      </w:divBdr>
                    </w:div>
                  </w:divsChild>
                </w:div>
                <w:div w:id="1703938997">
                  <w:marLeft w:val="0"/>
                  <w:marRight w:val="0"/>
                  <w:marTop w:val="0"/>
                  <w:marBottom w:val="0"/>
                  <w:divBdr>
                    <w:top w:val="none" w:sz="0" w:space="0" w:color="auto"/>
                    <w:left w:val="none" w:sz="0" w:space="0" w:color="auto"/>
                    <w:bottom w:val="none" w:sz="0" w:space="0" w:color="auto"/>
                    <w:right w:val="none" w:sz="0" w:space="0" w:color="auto"/>
                  </w:divBdr>
                  <w:divsChild>
                    <w:div w:id="1395742225">
                      <w:marLeft w:val="0"/>
                      <w:marRight w:val="0"/>
                      <w:marTop w:val="0"/>
                      <w:marBottom w:val="0"/>
                      <w:divBdr>
                        <w:top w:val="none" w:sz="0" w:space="0" w:color="auto"/>
                        <w:left w:val="none" w:sz="0" w:space="0" w:color="auto"/>
                        <w:bottom w:val="none" w:sz="0" w:space="0" w:color="auto"/>
                        <w:right w:val="none" w:sz="0" w:space="0" w:color="auto"/>
                      </w:divBdr>
                    </w:div>
                  </w:divsChild>
                </w:div>
                <w:div w:id="1712919787">
                  <w:marLeft w:val="0"/>
                  <w:marRight w:val="0"/>
                  <w:marTop w:val="0"/>
                  <w:marBottom w:val="0"/>
                  <w:divBdr>
                    <w:top w:val="none" w:sz="0" w:space="0" w:color="auto"/>
                    <w:left w:val="none" w:sz="0" w:space="0" w:color="auto"/>
                    <w:bottom w:val="none" w:sz="0" w:space="0" w:color="auto"/>
                    <w:right w:val="none" w:sz="0" w:space="0" w:color="auto"/>
                  </w:divBdr>
                  <w:divsChild>
                    <w:div w:id="1017804107">
                      <w:marLeft w:val="0"/>
                      <w:marRight w:val="0"/>
                      <w:marTop w:val="0"/>
                      <w:marBottom w:val="0"/>
                      <w:divBdr>
                        <w:top w:val="none" w:sz="0" w:space="0" w:color="auto"/>
                        <w:left w:val="none" w:sz="0" w:space="0" w:color="auto"/>
                        <w:bottom w:val="none" w:sz="0" w:space="0" w:color="auto"/>
                        <w:right w:val="none" w:sz="0" w:space="0" w:color="auto"/>
                      </w:divBdr>
                    </w:div>
                  </w:divsChild>
                </w:div>
                <w:div w:id="1715537413">
                  <w:marLeft w:val="0"/>
                  <w:marRight w:val="0"/>
                  <w:marTop w:val="0"/>
                  <w:marBottom w:val="0"/>
                  <w:divBdr>
                    <w:top w:val="none" w:sz="0" w:space="0" w:color="auto"/>
                    <w:left w:val="none" w:sz="0" w:space="0" w:color="auto"/>
                    <w:bottom w:val="none" w:sz="0" w:space="0" w:color="auto"/>
                    <w:right w:val="none" w:sz="0" w:space="0" w:color="auto"/>
                  </w:divBdr>
                  <w:divsChild>
                    <w:div w:id="250314443">
                      <w:marLeft w:val="0"/>
                      <w:marRight w:val="0"/>
                      <w:marTop w:val="0"/>
                      <w:marBottom w:val="0"/>
                      <w:divBdr>
                        <w:top w:val="none" w:sz="0" w:space="0" w:color="auto"/>
                        <w:left w:val="none" w:sz="0" w:space="0" w:color="auto"/>
                        <w:bottom w:val="none" w:sz="0" w:space="0" w:color="auto"/>
                        <w:right w:val="none" w:sz="0" w:space="0" w:color="auto"/>
                      </w:divBdr>
                    </w:div>
                  </w:divsChild>
                </w:div>
                <w:div w:id="1746806114">
                  <w:marLeft w:val="0"/>
                  <w:marRight w:val="0"/>
                  <w:marTop w:val="0"/>
                  <w:marBottom w:val="0"/>
                  <w:divBdr>
                    <w:top w:val="none" w:sz="0" w:space="0" w:color="auto"/>
                    <w:left w:val="none" w:sz="0" w:space="0" w:color="auto"/>
                    <w:bottom w:val="none" w:sz="0" w:space="0" w:color="auto"/>
                    <w:right w:val="none" w:sz="0" w:space="0" w:color="auto"/>
                  </w:divBdr>
                  <w:divsChild>
                    <w:div w:id="1442073768">
                      <w:marLeft w:val="0"/>
                      <w:marRight w:val="0"/>
                      <w:marTop w:val="0"/>
                      <w:marBottom w:val="0"/>
                      <w:divBdr>
                        <w:top w:val="none" w:sz="0" w:space="0" w:color="auto"/>
                        <w:left w:val="none" w:sz="0" w:space="0" w:color="auto"/>
                        <w:bottom w:val="none" w:sz="0" w:space="0" w:color="auto"/>
                        <w:right w:val="none" w:sz="0" w:space="0" w:color="auto"/>
                      </w:divBdr>
                    </w:div>
                  </w:divsChild>
                </w:div>
                <w:div w:id="1758211343">
                  <w:marLeft w:val="0"/>
                  <w:marRight w:val="0"/>
                  <w:marTop w:val="0"/>
                  <w:marBottom w:val="0"/>
                  <w:divBdr>
                    <w:top w:val="none" w:sz="0" w:space="0" w:color="auto"/>
                    <w:left w:val="none" w:sz="0" w:space="0" w:color="auto"/>
                    <w:bottom w:val="none" w:sz="0" w:space="0" w:color="auto"/>
                    <w:right w:val="none" w:sz="0" w:space="0" w:color="auto"/>
                  </w:divBdr>
                  <w:divsChild>
                    <w:div w:id="1437480756">
                      <w:marLeft w:val="0"/>
                      <w:marRight w:val="0"/>
                      <w:marTop w:val="0"/>
                      <w:marBottom w:val="0"/>
                      <w:divBdr>
                        <w:top w:val="none" w:sz="0" w:space="0" w:color="auto"/>
                        <w:left w:val="none" w:sz="0" w:space="0" w:color="auto"/>
                        <w:bottom w:val="none" w:sz="0" w:space="0" w:color="auto"/>
                        <w:right w:val="none" w:sz="0" w:space="0" w:color="auto"/>
                      </w:divBdr>
                    </w:div>
                  </w:divsChild>
                </w:div>
                <w:div w:id="1778787824">
                  <w:marLeft w:val="0"/>
                  <w:marRight w:val="0"/>
                  <w:marTop w:val="0"/>
                  <w:marBottom w:val="0"/>
                  <w:divBdr>
                    <w:top w:val="none" w:sz="0" w:space="0" w:color="auto"/>
                    <w:left w:val="none" w:sz="0" w:space="0" w:color="auto"/>
                    <w:bottom w:val="none" w:sz="0" w:space="0" w:color="auto"/>
                    <w:right w:val="none" w:sz="0" w:space="0" w:color="auto"/>
                  </w:divBdr>
                  <w:divsChild>
                    <w:div w:id="902301285">
                      <w:marLeft w:val="0"/>
                      <w:marRight w:val="0"/>
                      <w:marTop w:val="0"/>
                      <w:marBottom w:val="0"/>
                      <w:divBdr>
                        <w:top w:val="none" w:sz="0" w:space="0" w:color="auto"/>
                        <w:left w:val="none" w:sz="0" w:space="0" w:color="auto"/>
                        <w:bottom w:val="none" w:sz="0" w:space="0" w:color="auto"/>
                        <w:right w:val="none" w:sz="0" w:space="0" w:color="auto"/>
                      </w:divBdr>
                    </w:div>
                  </w:divsChild>
                </w:div>
                <w:div w:id="1818841172">
                  <w:marLeft w:val="0"/>
                  <w:marRight w:val="0"/>
                  <w:marTop w:val="0"/>
                  <w:marBottom w:val="0"/>
                  <w:divBdr>
                    <w:top w:val="none" w:sz="0" w:space="0" w:color="auto"/>
                    <w:left w:val="none" w:sz="0" w:space="0" w:color="auto"/>
                    <w:bottom w:val="none" w:sz="0" w:space="0" w:color="auto"/>
                    <w:right w:val="none" w:sz="0" w:space="0" w:color="auto"/>
                  </w:divBdr>
                  <w:divsChild>
                    <w:div w:id="2128692315">
                      <w:marLeft w:val="0"/>
                      <w:marRight w:val="0"/>
                      <w:marTop w:val="0"/>
                      <w:marBottom w:val="0"/>
                      <w:divBdr>
                        <w:top w:val="none" w:sz="0" w:space="0" w:color="auto"/>
                        <w:left w:val="none" w:sz="0" w:space="0" w:color="auto"/>
                        <w:bottom w:val="none" w:sz="0" w:space="0" w:color="auto"/>
                        <w:right w:val="none" w:sz="0" w:space="0" w:color="auto"/>
                      </w:divBdr>
                    </w:div>
                  </w:divsChild>
                </w:div>
                <w:div w:id="1832987721">
                  <w:marLeft w:val="0"/>
                  <w:marRight w:val="0"/>
                  <w:marTop w:val="0"/>
                  <w:marBottom w:val="0"/>
                  <w:divBdr>
                    <w:top w:val="none" w:sz="0" w:space="0" w:color="auto"/>
                    <w:left w:val="none" w:sz="0" w:space="0" w:color="auto"/>
                    <w:bottom w:val="none" w:sz="0" w:space="0" w:color="auto"/>
                    <w:right w:val="none" w:sz="0" w:space="0" w:color="auto"/>
                  </w:divBdr>
                  <w:divsChild>
                    <w:div w:id="1497501613">
                      <w:marLeft w:val="0"/>
                      <w:marRight w:val="0"/>
                      <w:marTop w:val="0"/>
                      <w:marBottom w:val="0"/>
                      <w:divBdr>
                        <w:top w:val="none" w:sz="0" w:space="0" w:color="auto"/>
                        <w:left w:val="none" w:sz="0" w:space="0" w:color="auto"/>
                        <w:bottom w:val="none" w:sz="0" w:space="0" w:color="auto"/>
                        <w:right w:val="none" w:sz="0" w:space="0" w:color="auto"/>
                      </w:divBdr>
                    </w:div>
                  </w:divsChild>
                </w:div>
                <w:div w:id="1847284409">
                  <w:marLeft w:val="0"/>
                  <w:marRight w:val="0"/>
                  <w:marTop w:val="0"/>
                  <w:marBottom w:val="0"/>
                  <w:divBdr>
                    <w:top w:val="none" w:sz="0" w:space="0" w:color="auto"/>
                    <w:left w:val="none" w:sz="0" w:space="0" w:color="auto"/>
                    <w:bottom w:val="none" w:sz="0" w:space="0" w:color="auto"/>
                    <w:right w:val="none" w:sz="0" w:space="0" w:color="auto"/>
                  </w:divBdr>
                  <w:divsChild>
                    <w:div w:id="1040058541">
                      <w:marLeft w:val="0"/>
                      <w:marRight w:val="0"/>
                      <w:marTop w:val="0"/>
                      <w:marBottom w:val="0"/>
                      <w:divBdr>
                        <w:top w:val="none" w:sz="0" w:space="0" w:color="auto"/>
                        <w:left w:val="none" w:sz="0" w:space="0" w:color="auto"/>
                        <w:bottom w:val="none" w:sz="0" w:space="0" w:color="auto"/>
                        <w:right w:val="none" w:sz="0" w:space="0" w:color="auto"/>
                      </w:divBdr>
                    </w:div>
                  </w:divsChild>
                </w:div>
                <w:div w:id="1860510658">
                  <w:marLeft w:val="0"/>
                  <w:marRight w:val="0"/>
                  <w:marTop w:val="0"/>
                  <w:marBottom w:val="0"/>
                  <w:divBdr>
                    <w:top w:val="none" w:sz="0" w:space="0" w:color="auto"/>
                    <w:left w:val="none" w:sz="0" w:space="0" w:color="auto"/>
                    <w:bottom w:val="none" w:sz="0" w:space="0" w:color="auto"/>
                    <w:right w:val="none" w:sz="0" w:space="0" w:color="auto"/>
                  </w:divBdr>
                  <w:divsChild>
                    <w:div w:id="1008870282">
                      <w:marLeft w:val="0"/>
                      <w:marRight w:val="0"/>
                      <w:marTop w:val="0"/>
                      <w:marBottom w:val="0"/>
                      <w:divBdr>
                        <w:top w:val="none" w:sz="0" w:space="0" w:color="auto"/>
                        <w:left w:val="none" w:sz="0" w:space="0" w:color="auto"/>
                        <w:bottom w:val="none" w:sz="0" w:space="0" w:color="auto"/>
                        <w:right w:val="none" w:sz="0" w:space="0" w:color="auto"/>
                      </w:divBdr>
                    </w:div>
                  </w:divsChild>
                </w:div>
                <w:div w:id="1891963347">
                  <w:marLeft w:val="0"/>
                  <w:marRight w:val="0"/>
                  <w:marTop w:val="0"/>
                  <w:marBottom w:val="0"/>
                  <w:divBdr>
                    <w:top w:val="none" w:sz="0" w:space="0" w:color="auto"/>
                    <w:left w:val="none" w:sz="0" w:space="0" w:color="auto"/>
                    <w:bottom w:val="none" w:sz="0" w:space="0" w:color="auto"/>
                    <w:right w:val="none" w:sz="0" w:space="0" w:color="auto"/>
                  </w:divBdr>
                  <w:divsChild>
                    <w:div w:id="1849367737">
                      <w:marLeft w:val="0"/>
                      <w:marRight w:val="0"/>
                      <w:marTop w:val="0"/>
                      <w:marBottom w:val="0"/>
                      <w:divBdr>
                        <w:top w:val="none" w:sz="0" w:space="0" w:color="auto"/>
                        <w:left w:val="none" w:sz="0" w:space="0" w:color="auto"/>
                        <w:bottom w:val="none" w:sz="0" w:space="0" w:color="auto"/>
                        <w:right w:val="none" w:sz="0" w:space="0" w:color="auto"/>
                      </w:divBdr>
                    </w:div>
                  </w:divsChild>
                </w:div>
                <w:div w:id="1898471372">
                  <w:marLeft w:val="0"/>
                  <w:marRight w:val="0"/>
                  <w:marTop w:val="0"/>
                  <w:marBottom w:val="0"/>
                  <w:divBdr>
                    <w:top w:val="none" w:sz="0" w:space="0" w:color="auto"/>
                    <w:left w:val="none" w:sz="0" w:space="0" w:color="auto"/>
                    <w:bottom w:val="none" w:sz="0" w:space="0" w:color="auto"/>
                    <w:right w:val="none" w:sz="0" w:space="0" w:color="auto"/>
                  </w:divBdr>
                  <w:divsChild>
                    <w:div w:id="1681734306">
                      <w:marLeft w:val="0"/>
                      <w:marRight w:val="0"/>
                      <w:marTop w:val="0"/>
                      <w:marBottom w:val="0"/>
                      <w:divBdr>
                        <w:top w:val="none" w:sz="0" w:space="0" w:color="auto"/>
                        <w:left w:val="none" w:sz="0" w:space="0" w:color="auto"/>
                        <w:bottom w:val="none" w:sz="0" w:space="0" w:color="auto"/>
                        <w:right w:val="none" w:sz="0" w:space="0" w:color="auto"/>
                      </w:divBdr>
                    </w:div>
                  </w:divsChild>
                </w:div>
                <w:div w:id="1931037723">
                  <w:marLeft w:val="0"/>
                  <w:marRight w:val="0"/>
                  <w:marTop w:val="0"/>
                  <w:marBottom w:val="0"/>
                  <w:divBdr>
                    <w:top w:val="none" w:sz="0" w:space="0" w:color="auto"/>
                    <w:left w:val="none" w:sz="0" w:space="0" w:color="auto"/>
                    <w:bottom w:val="none" w:sz="0" w:space="0" w:color="auto"/>
                    <w:right w:val="none" w:sz="0" w:space="0" w:color="auto"/>
                  </w:divBdr>
                  <w:divsChild>
                    <w:div w:id="212884456">
                      <w:marLeft w:val="0"/>
                      <w:marRight w:val="0"/>
                      <w:marTop w:val="0"/>
                      <w:marBottom w:val="0"/>
                      <w:divBdr>
                        <w:top w:val="none" w:sz="0" w:space="0" w:color="auto"/>
                        <w:left w:val="none" w:sz="0" w:space="0" w:color="auto"/>
                        <w:bottom w:val="none" w:sz="0" w:space="0" w:color="auto"/>
                        <w:right w:val="none" w:sz="0" w:space="0" w:color="auto"/>
                      </w:divBdr>
                    </w:div>
                  </w:divsChild>
                </w:div>
                <w:div w:id="1939831894">
                  <w:marLeft w:val="0"/>
                  <w:marRight w:val="0"/>
                  <w:marTop w:val="0"/>
                  <w:marBottom w:val="0"/>
                  <w:divBdr>
                    <w:top w:val="none" w:sz="0" w:space="0" w:color="auto"/>
                    <w:left w:val="none" w:sz="0" w:space="0" w:color="auto"/>
                    <w:bottom w:val="none" w:sz="0" w:space="0" w:color="auto"/>
                    <w:right w:val="none" w:sz="0" w:space="0" w:color="auto"/>
                  </w:divBdr>
                  <w:divsChild>
                    <w:div w:id="1505851460">
                      <w:marLeft w:val="0"/>
                      <w:marRight w:val="0"/>
                      <w:marTop w:val="0"/>
                      <w:marBottom w:val="0"/>
                      <w:divBdr>
                        <w:top w:val="none" w:sz="0" w:space="0" w:color="auto"/>
                        <w:left w:val="none" w:sz="0" w:space="0" w:color="auto"/>
                        <w:bottom w:val="none" w:sz="0" w:space="0" w:color="auto"/>
                        <w:right w:val="none" w:sz="0" w:space="0" w:color="auto"/>
                      </w:divBdr>
                    </w:div>
                  </w:divsChild>
                </w:div>
                <w:div w:id="1942643457">
                  <w:marLeft w:val="0"/>
                  <w:marRight w:val="0"/>
                  <w:marTop w:val="0"/>
                  <w:marBottom w:val="0"/>
                  <w:divBdr>
                    <w:top w:val="none" w:sz="0" w:space="0" w:color="auto"/>
                    <w:left w:val="none" w:sz="0" w:space="0" w:color="auto"/>
                    <w:bottom w:val="none" w:sz="0" w:space="0" w:color="auto"/>
                    <w:right w:val="none" w:sz="0" w:space="0" w:color="auto"/>
                  </w:divBdr>
                  <w:divsChild>
                    <w:div w:id="1508640858">
                      <w:marLeft w:val="0"/>
                      <w:marRight w:val="0"/>
                      <w:marTop w:val="0"/>
                      <w:marBottom w:val="0"/>
                      <w:divBdr>
                        <w:top w:val="none" w:sz="0" w:space="0" w:color="auto"/>
                        <w:left w:val="none" w:sz="0" w:space="0" w:color="auto"/>
                        <w:bottom w:val="none" w:sz="0" w:space="0" w:color="auto"/>
                        <w:right w:val="none" w:sz="0" w:space="0" w:color="auto"/>
                      </w:divBdr>
                    </w:div>
                  </w:divsChild>
                </w:div>
                <w:div w:id="1968731741">
                  <w:marLeft w:val="0"/>
                  <w:marRight w:val="0"/>
                  <w:marTop w:val="0"/>
                  <w:marBottom w:val="0"/>
                  <w:divBdr>
                    <w:top w:val="none" w:sz="0" w:space="0" w:color="auto"/>
                    <w:left w:val="none" w:sz="0" w:space="0" w:color="auto"/>
                    <w:bottom w:val="none" w:sz="0" w:space="0" w:color="auto"/>
                    <w:right w:val="none" w:sz="0" w:space="0" w:color="auto"/>
                  </w:divBdr>
                  <w:divsChild>
                    <w:div w:id="87968579">
                      <w:marLeft w:val="0"/>
                      <w:marRight w:val="0"/>
                      <w:marTop w:val="0"/>
                      <w:marBottom w:val="0"/>
                      <w:divBdr>
                        <w:top w:val="none" w:sz="0" w:space="0" w:color="auto"/>
                        <w:left w:val="none" w:sz="0" w:space="0" w:color="auto"/>
                        <w:bottom w:val="none" w:sz="0" w:space="0" w:color="auto"/>
                        <w:right w:val="none" w:sz="0" w:space="0" w:color="auto"/>
                      </w:divBdr>
                    </w:div>
                  </w:divsChild>
                </w:div>
                <w:div w:id="1994942296">
                  <w:marLeft w:val="0"/>
                  <w:marRight w:val="0"/>
                  <w:marTop w:val="0"/>
                  <w:marBottom w:val="0"/>
                  <w:divBdr>
                    <w:top w:val="none" w:sz="0" w:space="0" w:color="auto"/>
                    <w:left w:val="none" w:sz="0" w:space="0" w:color="auto"/>
                    <w:bottom w:val="none" w:sz="0" w:space="0" w:color="auto"/>
                    <w:right w:val="none" w:sz="0" w:space="0" w:color="auto"/>
                  </w:divBdr>
                  <w:divsChild>
                    <w:div w:id="767889846">
                      <w:marLeft w:val="0"/>
                      <w:marRight w:val="0"/>
                      <w:marTop w:val="0"/>
                      <w:marBottom w:val="0"/>
                      <w:divBdr>
                        <w:top w:val="none" w:sz="0" w:space="0" w:color="auto"/>
                        <w:left w:val="none" w:sz="0" w:space="0" w:color="auto"/>
                        <w:bottom w:val="none" w:sz="0" w:space="0" w:color="auto"/>
                        <w:right w:val="none" w:sz="0" w:space="0" w:color="auto"/>
                      </w:divBdr>
                    </w:div>
                  </w:divsChild>
                </w:div>
                <w:div w:id="2004162392">
                  <w:marLeft w:val="0"/>
                  <w:marRight w:val="0"/>
                  <w:marTop w:val="0"/>
                  <w:marBottom w:val="0"/>
                  <w:divBdr>
                    <w:top w:val="none" w:sz="0" w:space="0" w:color="auto"/>
                    <w:left w:val="none" w:sz="0" w:space="0" w:color="auto"/>
                    <w:bottom w:val="none" w:sz="0" w:space="0" w:color="auto"/>
                    <w:right w:val="none" w:sz="0" w:space="0" w:color="auto"/>
                  </w:divBdr>
                  <w:divsChild>
                    <w:div w:id="1414545649">
                      <w:marLeft w:val="0"/>
                      <w:marRight w:val="0"/>
                      <w:marTop w:val="0"/>
                      <w:marBottom w:val="0"/>
                      <w:divBdr>
                        <w:top w:val="none" w:sz="0" w:space="0" w:color="auto"/>
                        <w:left w:val="none" w:sz="0" w:space="0" w:color="auto"/>
                        <w:bottom w:val="none" w:sz="0" w:space="0" w:color="auto"/>
                        <w:right w:val="none" w:sz="0" w:space="0" w:color="auto"/>
                      </w:divBdr>
                    </w:div>
                  </w:divsChild>
                </w:div>
                <w:div w:id="2005469681">
                  <w:marLeft w:val="0"/>
                  <w:marRight w:val="0"/>
                  <w:marTop w:val="0"/>
                  <w:marBottom w:val="0"/>
                  <w:divBdr>
                    <w:top w:val="none" w:sz="0" w:space="0" w:color="auto"/>
                    <w:left w:val="none" w:sz="0" w:space="0" w:color="auto"/>
                    <w:bottom w:val="none" w:sz="0" w:space="0" w:color="auto"/>
                    <w:right w:val="none" w:sz="0" w:space="0" w:color="auto"/>
                  </w:divBdr>
                  <w:divsChild>
                    <w:div w:id="1715811708">
                      <w:marLeft w:val="0"/>
                      <w:marRight w:val="0"/>
                      <w:marTop w:val="0"/>
                      <w:marBottom w:val="0"/>
                      <w:divBdr>
                        <w:top w:val="none" w:sz="0" w:space="0" w:color="auto"/>
                        <w:left w:val="none" w:sz="0" w:space="0" w:color="auto"/>
                        <w:bottom w:val="none" w:sz="0" w:space="0" w:color="auto"/>
                        <w:right w:val="none" w:sz="0" w:space="0" w:color="auto"/>
                      </w:divBdr>
                    </w:div>
                  </w:divsChild>
                </w:div>
                <w:div w:id="2017461717">
                  <w:marLeft w:val="0"/>
                  <w:marRight w:val="0"/>
                  <w:marTop w:val="0"/>
                  <w:marBottom w:val="0"/>
                  <w:divBdr>
                    <w:top w:val="none" w:sz="0" w:space="0" w:color="auto"/>
                    <w:left w:val="none" w:sz="0" w:space="0" w:color="auto"/>
                    <w:bottom w:val="none" w:sz="0" w:space="0" w:color="auto"/>
                    <w:right w:val="none" w:sz="0" w:space="0" w:color="auto"/>
                  </w:divBdr>
                  <w:divsChild>
                    <w:div w:id="1254509883">
                      <w:marLeft w:val="0"/>
                      <w:marRight w:val="0"/>
                      <w:marTop w:val="0"/>
                      <w:marBottom w:val="0"/>
                      <w:divBdr>
                        <w:top w:val="none" w:sz="0" w:space="0" w:color="auto"/>
                        <w:left w:val="none" w:sz="0" w:space="0" w:color="auto"/>
                        <w:bottom w:val="none" w:sz="0" w:space="0" w:color="auto"/>
                        <w:right w:val="none" w:sz="0" w:space="0" w:color="auto"/>
                      </w:divBdr>
                    </w:div>
                  </w:divsChild>
                </w:div>
                <w:div w:id="2024630196">
                  <w:marLeft w:val="0"/>
                  <w:marRight w:val="0"/>
                  <w:marTop w:val="0"/>
                  <w:marBottom w:val="0"/>
                  <w:divBdr>
                    <w:top w:val="none" w:sz="0" w:space="0" w:color="auto"/>
                    <w:left w:val="none" w:sz="0" w:space="0" w:color="auto"/>
                    <w:bottom w:val="none" w:sz="0" w:space="0" w:color="auto"/>
                    <w:right w:val="none" w:sz="0" w:space="0" w:color="auto"/>
                  </w:divBdr>
                  <w:divsChild>
                    <w:div w:id="1426656043">
                      <w:marLeft w:val="0"/>
                      <w:marRight w:val="0"/>
                      <w:marTop w:val="0"/>
                      <w:marBottom w:val="0"/>
                      <w:divBdr>
                        <w:top w:val="none" w:sz="0" w:space="0" w:color="auto"/>
                        <w:left w:val="none" w:sz="0" w:space="0" w:color="auto"/>
                        <w:bottom w:val="none" w:sz="0" w:space="0" w:color="auto"/>
                        <w:right w:val="none" w:sz="0" w:space="0" w:color="auto"/>
                      </w:divBdr>
                    </w:div>
                  </w:divsChild>
                </w:div>
                <w:div w:id="2024814731">
                  <w:marLeft w:val="0"/>
                  <w:marRight w:val="0"/>
                  <w:marTop w:val="0"/>
                  <w:marBottom w:val="0"/>
                  <w:divBdr>
                    <w:top w:val="none" w:sz="0" w:space="0" w:color="auto"/>
                    <w:left w:val="none" w:sz="0" w:space="0" w:color="auto"/>
                    <w:bottom w:val="none" w:sz="0" w:space="0" w:color="auto"/>
                    <w:right w:val="none" w:sz="0" w:space="0" w:color="auto"/>
                  </w:divBdr>
                  <w:divsChild>
                    <w:div w:id="1882863890">
                      <w:marLeft w:val="0"/>
                      <w:marRight w:val="0"/>
                      <w:marTop w:val="0"/>
                      <w:marBottom w:val="0"/>
                      <w:divBdr>
                        <w:top w:val="none" w:sz="0" w:space="0" w:color="auto"/>
                        <w:left w:val="none" w:sz="0" w:space="0" w:color="auto"/>
                        <w:bottom w:val="none" w:sz="0" w:space="0" w:color="auto"/>
                        <w:right w:val="none" w:sz="0" w:space="0" w:color="auto"/>
                      </w:divBdr>
                    </w:div>
                  </w:divsChild>
                </w:div>
                <w:div w:id="2091080440">
                  <w:marLeft w:val="0"/>
                  <w:marRight w:val="0"/>
                  <w:marTop w:val="0"/>
                  <w:marBottom w:val="0"/>
                  <w:divBdr>
                    <w:top w:val="none" w:sz="0" w:space="0" w:color="auto"/>
                    <w:left w:val="none" w:sz="0" w:space="0" w:color="auto"/>
                    <w:bottom w:val="none" w:sz="0" w:space="0" w:color="auto"/>
                    <w:right w:val="none" w:sz="0" w:space="0" w:color="auto"/>
                  </w:divBdr>
                  <w:divsChild>
                    <w:div w:id="1887796279">
                      <w:marLeft w:val="0"/>
                      <w:marRight w:val="0"/>
                      <w:marTop w:val="0"/>
                      <w:marBottom w:val="0"/>
                      <w:divBdr>
                        <w:top w:val="none" w:sz="0" w:space="0" w:color="auto"/>
                        <w:left w:val="none" w:sz="0" w:space="0" w:color="auto"/>
                        <w:bottom w:val="none" w:sz="0" w:space="0" w:color="auto"/>
                        <w:right w:val="none" w:sz="0" w:space="0" w:color="auto"/>
                      </w:divBdr>
                    </w:div>
                  </w:divsChild>
                </w:div>
                <w:div w:id="2102414234">
                  <w:marLeft w:val="0"/>
                  <w:marRight w:val="0"/>
                  <w:marTop w:val="0"/>
                  <w:marBottom w:val="0"/>
                  <w:divBdr>
                    <w:top w:val="none" w:sz="0" w:space="0" w:color="auto"/>
                    <w:left w:val="none" w:sz="0" w:space="0" w:color="auto"/>
                    <w:bottom w:val="none" w:sz="0" w:space="0" w:color="auto"/>
                    <w:right w:val="none" w:sz="0" w:space="0" w:color="auto"/>
                  </w:divBdr>
                  <w:divsChild>
                    <w:div w:id="1485664424">
                      <w:marLeft w:val="0"/>
                      <w:marRight w:val="0"/>
                      <w:marTop w:val="0"/>
                      <w:marBottom w:val="0"/>
                      <w:divBdr>
                        <w:top w:val="none" w:sz="0" w:space="0" w:color="auto"/>
                        <w:left w:val="none" w:sz="0" w:space="0" w:color="auto"/>
                        <w:bottom w:val="none" w:sz="0" w:space="0" w:color="auto"/>
                        <w:right w:val="none" w:sz="0" w:space="0" w:color="auto"/>
                      </w:divBdr>
                    </w:div>
                  </w:divsChild>
                </w:div>
                <w:div w:id="2105494423">
                  <w:marLeft w:val="0"/>
                  <w:marRight w:val="0"/>
                  <w:marTop w:val="0"/>
                  <w:marBottom w:val="0"/>
                  <w:divBdr>
                    <w:top w:val="none" w:sz="0" w:space="0" w:color="auto"/>
                    <w:left w:val="none" w:sz="0" w:space="0" w:color="auto"/>
                    <w:bottom w:val="none" w:sz="0" w:space="0" w:color="auto"/>
                    <w:right w:val="none" w:sz="0" w:space="0" w:color="auto"/>
                  </w:divBdr>
                  <w:divsChild>
                    <w:div w:id="1964729254">
                      <w:marLeft w:val="0"/>
                      <w:marRight w:val="0"/>
                      <w:marTop w:val="0"/>
                      <w:marBottom w:val="0"/>
                      <w:divBdr>
                        <w:top w:val="none" w:sz="0" w:space="0" w:color="auto"/>
                        <w:left w:val="none" w:sz="0" w:space="0" w:color="auto"/>
                        <w:bottom w:val="none" w:sz="0" w:space="0" w:color="auto"/>
                        <w:right w:val="none" w:sz="0" w:space="0" w:color="auto"/>
                      </w:divBdr>
                    </w:div>
                  </w:divsChild>
                </w:div>
                <w:div w:id="2120484869">
                  <w:marLeft w:val="0"/>
                  <w:marRight w:val="0"/>
                  <w:marTop w:val="0"/>
                  <w:marBottom w:val="0"/>
                  <w:divBdr>
                    <w:top w:val="none" w:sz="0" w:space="0" w:color="auto"/>
                    <w:left w:val="none" w:sz="0" w:space="0" w:color="auto"/>
                    <w:bottom w:val="none" w:sz="0" w:space="0" w:color="auto"/>
                    <w:right w:val="none" w:sz="0" w:space="0" w:color="auto"/>
                  </w:divBdr>
                  <w:divsChild>
                    <w:div w:id="1768623248">
                      <w:marLeft w:val="0"/>
                      <w:marRight w:val="0"/>
                      <w:marTop w:val="0"/>
                      <w:marBottom w:val="0"/>
                      <w:divBdr>
                        <w:top w:val="none" w:sz="0" w:space="0" w:color="auto"/>
                        <w:left w:val="none" w:sz="0" w:space="0" w:color="auto"/>
                        <w:bottom w:val="none" w:sz="0" w:space="0" w:color="auto"/>
                        <w:right w:val="none" w:sz="0" w:space="0" w:color="auto"/>
                      </w:divBdr>
                    </w:div>
                  </w:divsChild>
                </w:div>
                <w:div w:id="2145927117">
                  <w:marLeft w:val="0"/>
                  <w:marRight w:val="0"/>
                  <w:marTop w:val="0"/>
                  <w:marBottom w:val="0"/>
                  <w:divBdr>
                    <w:top w:val="none" w:sz="0" w:space="0" w:color="auto"/>
                    <w:left w:val="none" w:sz="0" w:space="0" w:color="auto"/>
                    <w:bottom w:val="none" w:sz="0" w:space="0" w:color="auto"/>
                    <w:right w:val="none" w:sz="0" w:space="0" w:color="auto"/>
                  </w:divBdr>
                  <w:divsChild>
                    <w:div w:id="5583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45429">
          <w:marLeft w:val="0"/>
          <w:marRight w:val="0"/>
          <w:marTop w:val="0"/>
          <w:marBottom w:val="0"/>
          <w:divBdr>
            <w:top w:val="none" w:sz="0" w:space="0" w:color="auto"/>
            <w:left w:val="none" w:sz="0" w:space="0" w:color="auto"/>
            <w:bottom w:val="none" w:sz="0" w:space="0" w:color="auto"/>
            <w:right w:val="none" w:sz="0" w:space="0" w:color="auto"/>
          </w:divBdr>
        </w:div>
        <w:div w:id="1270546436">
          <w:marLeft w:val="0"/>
          <w:marRight w:val="0"/>
          <w:marTop w:val="0"/>
          <w:marBottom w:val="0"/>
          <w:divBdr>
            <w:top w:val="none" w:sz="0" w:space="0" w:color="auto"/>
            <w:left w:val="none" w:sz="0" w:space="0" w:color="auto"/>
            <w:bottom w:val="none" w:sz="0" w:space="0" w:color="auto"/>
            <w:right w:val="none" w:sz="0" w:space="0" w:color="auto"/>
          </w:divBdr>
        </w:div>
        <w:div w:id="1276711780">
          <w:marLeft w:val="0"/>
          <w:marRight w:val="0"/>
          <w:marTop w:val="0"/>
          <w:marBottom w:val="0"/>
          <w:divBdr>
            <w:top w:val="none" w:sz="0" w:space="0" w:color="auto"/>
            <w:left w:val="none" w:sz="0" w:space="0" w:color="auto"/>
            <w:bottom w:val="none" w:sz="0" w:space="0" w:color="auto"/>
            <w:right w:val="none" w:sz="0" w:space="0" w:color="auto"/>
          </w:divBdr>
        </w:div>
        <w:div w:id="1292129268">
          <w:marLeft w:val="0"/>
          <w:marRight w:val="0"/>
          <w:marTop w:val="0"/>
          <w:marBottom w:val="0"/>
          <w:divBdr>
            <w:top w:val="none" w:sz="0" w:space="0" w:color="auto"/>
            <w:left w:val="none" w:sz="0" w:space="0" w:color="auto"/>
            <w:bottom w:val="none" w:sz="0" w:space="0" w:color="auto"/>
            <w:right w:val="none" w:sz="0" w:space="0" w:color="auto"/>
          </w:divBdr>
        </w:div>
        <w:div w:id="1307516497">
          <w:marLeft w:val="0"/>
          <w:marRight w:val="0"/>
          <w:marTop w:val="0"/>
          <w:marBottom w:val="0"/>
          <w:divBdr>
            <w:top w:val="none" w:sz="0" w:space="0" w:color="auto"/>
            <w:left w:val="none" w:sz="0" w:space="0" w:color="auto"/>
            <w:bottom w:val="none" w:sz="0" w:space="0" w:color="auto"/>
            <w:right w:val="none" w:sz="0" w:space="0" w:color="auto"/>
          </w:divBdr>
        </w:div>
        <w:div w:id="1308172380">
          <w:marLeft w:val="0"/>
          <w:marRight w:val="0"/>
          <w:marTop w:val="0"/>
          <w:marBottom w:val="0"/>
          <w:divBdr>
            <w:top w:val="none" w:sz="0" w:space="0" w:color="auto"/>
            <w:left w:val="none" w:sz="0" w:space="0" w:color="auto"/>
            <w:bottom w:val="none" w:sz="0" w:space="0" w:color="auto"/>
            <w:right w:val="none" w:sz="0" w:space="0" w:color="auto"/>
          </w:divBdr>
        </w:div>
        <w:div w:id="1328243443">
          <w:marLeft w:val="0"/>
          <w:marRight w:val="0"/>
          <w:marTop w:val="0"/>
          <w:marBottom w:val="0"/>
          <w:divBdr>
            <w:top w:val="none" w:sz="0" w:space="0" w:color="auto"/>
            <w:left w:val="none" w:sz="0" w:space="0" w:color="auto"/>
            <w:bottom w:val="none" w:sz="0" w:space="0" w:color="auto"/>
            <w:right w:val="none" w:sz="0" w:space="0" w:color="auto"/>
          </w:divBdr>
        </w:div>
        <w:div w:id="1353797932">
          <w:marLeft w:val="0"/>
          <w:marRight w:val="0"/>
          <w:marTop w:val="0"/>
          <w:marBottom w:val="0"/>
          <w:divBdr>
            <w:top w:val="none" w:sz="0" w:space="0" w:color="auto"/>
            <w:left w:val="none" w:sz="0" w:space="0" w:color="auto"/>
            <w:bottom w:val="none" w:sz="0" w:space="0" w:color="auto"/>
            <w:right w:val="none" w:sz="0" w:space="0" w:color="auto"/>
          </w:divBdr>
        </w:div>
        <w:div w:id="1381436812">
          <w:marLeft w:val="0"/>
          <w:marRight w:val="0"/>
          <w:marTop w:val="0"/>
          <w:marBottom w:val="0"/>
          <w:divBdr>
            <w:top w:val="none" w:sz="0" w:space="0" w:color="auto"/>
            <w:left w:val="none" w:sz="0" w:space="0" w:color="auto"/>
            <w:bottom w:val="none" w:sz="0" w:space="0" w:color="auto"/>
            <w:right w:val="none" w:sz="0" w:space="0" w:color="auto"/>
          </w:divBdr>
        </w:div>
        <w:div w:id="1389110522">
          <w:marLeft w:val="0"/>
          <w:marRight w:val="0"/>
          <w:marTop w:val="0"/>
          <w:marBottom w:val="0"/>
          <w:divBdr>
            <w:top w:val="none" w:sz="0" w:space="0" w:color="auto"/>
            <w:left w:val="none" w:sz="0" w:space="0" w:color="auto"/>
            <w:bottom w:val="none" w:sz="0" w:space="0" w:color="auto"/>
            <w:right w:val="none" w:sz="0" w:space="0" w:color="auto"/>
          </w:divBdr>
        </w:div>
        <w:div w:id="1410423151">
          <w:marLeft w:val="0"/>
          <w:marRight w:val="0"/>
          <w:marTop w:val="0"/>
          <w:marBottom w:val="0"/>
          <w:divBdr>
            <w:top w:val="none" w:sz="0" w:space="0" w:color="auto"/>
            <w:left w:val="none" w:sz="0" w:space="0" w:color="auto"/>
            <w:bottom w:val="none" w:sz="0" w:space="0" w:color="auto"/>
            <w:right w:val="none" w:sz="0" w:space="0" w:color="auto"/>
          </w:divBdr>
        </w:div>
        <w:div w:id="1436094351">
          <w:marLeft w:val="0"/>
          <w:marRight w:val="0"/>
          <w:marTop w:val="0"/>
          <w:marBottom w:val="0"/>
          <w:divBdr>
            <w:top w:val="none" w:sz="0" w:space="0" w:color="auto"/>
            <w:left w:val="none" w:sz="0" w:space="0" w:color="auto"/>
            <w:bottom w:val="none" w:sz="0" w:space="0" w:color="auto"/>
            <w:right w:val="none" w:sz="0" w:space="0" w:color="auto"/>
          </w:divBdr>
        </w:div>
        <w:div w:id="1444768632">
          <w:marLeft w:val="0"/>
          <w:marRight w:val="0"/>
          <w:marTop w:val="0"/>
          <w:marBottom w:val="0"/>
          <w:divBdr>
            <w:top w:val="none" w:sz="0" w:space="0" w:color="auto"/>
            <w:left w:val="none" w:sz="0" w:space="0" w:color="auto"/>
            <w:bottom w:val="none" w:sz="0" w:space="0" w:color="auto"/>
            <w:right w:val="none" w:sz="0" w:space="0" w:color="auto"/>
          </w:divBdr>
        </w:div>
        <w:div w:id="1490514343">
          <w:marLeft w:val="0"/>
          <w:marRight w:val="0"/>
          <w:marTop w:val="0"/>
          <w:marBottom w:val="0"/>
          <w:divBdr>
            <w:top w:val="none" w:sz="0" w:space="0" w:color="auto"/>
            <w:left w:val="none" w:sz="0" w:space="0" w:color="auto"/>
            <w:bottom w:val="none" w:sz="0" w:space="0" w:color="auto"/>
            <w:right w:val="none" w:sz="0" w:space="0" w:color="auto"/>
          </w:divBdr>
        </w:div>
        <w:div w:id="1508248753">
          <w:marLeft w:val="0"/>
          <w:marRight w:val="0"/>
          <w:marTop w:val="0"/>
          <w:marBottom w:val="0"/>
          <w:divBdr>
            <w:top w:val="none" w:sz="0" w:space="0" w:color="auto"/>
            <w:left w:val="none" w:sz="0" w:space="0" w:color="auto"/>
            <w:bottom w:val="none" w:sz="0" w:space="0" w:color="auto"/>
            <w:right w:val="none" w:sz="0" w:space="0" w:color="auto"/>
          </w:divBdr>
        </w:div>
        <w:div w:id="1517502140">
          <w:marLeft w:val="0"/>
          <w:marRight w:val="0"/>
          <w:marTop w:val="0"/>
          <w:marBottom w:val="0"/>
          <w:divBdr>
            <w:top w:val="none" w:sz="0" w:space="0" w:color="auto"/>
            <w:left w:val="none" w:sz="0" w:space="0" w:color="auto"/>
            <w:bottom w:val="none" w:sz="0" w:space="0" w:color="auto"/>
            <w:right w:val="none" w:sz="0" w:space="0" w:color="auto"/>
          </w:divBdr>
        </w:div>
        <w:div w:id="1522087157">
          <w:marLeft w:val="0"/>
          <w:marRight w:val="0"/>
          <w:marTop w:val="0"/>
          <w:marBottom w:val="0"/>
          <w:divBdr>
            <w:top w:val="none" w:sz="0" w:space="0" w:color="auto"/>
            <w:left w:val="none" w:sz="0" w:space="0" w:color="auto"/>
            <w:bottom w:val="none" w:sz="0" w:space="0" w:color="auto"/>
            <w:right w:val="none" w:sz="0" w:space="0" w:color="auto"/>
          </w:divBdr>
        </w:div>
        <w:div w:id="1529297028">
          <w:marLeft w:val="0"/>
          <w:marRight w:val="0"/>
          <w:marTop w:val="0"/>
          <w:marBottom w:val="0"/>
          <w:divBdr>
            <w:top w:val="none" w:sz="0" w:space="0" w:color="auto"/>
            <w:left w:val="none" w:sz="0" w:space="0" w:color="auto"/>
            <w:bottom w:val="none" w:sz="0" w:space="0" w:color="auto"/>
            <w:right w:val="none" w:sz="0" w:space="0" w:color="auto"/>
          </w:divBdr>
        </w:div>
        <w:div w:id="1585070620">
          <w:marLeft w:val="0"/>
          <w:marRight w:val="0"/>
          <w:marTop w:val="0"/>
          <w:marBottom w:val="0"/>
          <w:divBdr>
            <w:top w:val="none" w:sz="0" w:space="0" w:color="auto"/>
            <w:left w:val="none" w:sz="0" w:space="0" w:color="auto"/>
            <w:bottom w:val="none" w:sz="0" w:space="0" w:color="auto"/>
            <w:right w:val="none" w:sz="0" w:space="0" w:color="auto"/>
          </w:divBdr>
        </w:div>
        <w:div w:id="1597515863">
          <w:marLeft w:val="0"/>
          <w:marRight w:val="0"/>
          <w:marTop w:val="0"/>
          <w:marBottom w:val="0"/>
          <w:divBdr>
            <w:top w:val="none" w:sz="0" w:space="0" w:color="auto"/>
            <w:left w:val="none" w:sz="0" w:space="0" w:color="auto"/>
            <w:bottom w:val="none" w:sz="0" w:space="0" w:color="auto"/>
            <w:right w:val="none" w:sz="0" w:space="0" w:color="auto"/>
          </w:divBdr>
        </w:div>
        <w:div w:id="1600143900">
          <w:marLeft w:val="0"/>
          <w:marRight w:val="0"/>
          <w:marTop w:val="0"/>
          <w:marBottom w:val="0"/>
          <w:divBdr>
            <w:top w:val="none" w:sz="0" w:space="0" w:color="auto"/>
            <w:left w:val="none" w:sz="0" w:space="0" w:color="auto"/>
            <w:bottom w:val="none" w:sz="0" w:space="0" w:color="auto"/>
            <w:right w:val="none" w:sz="0" w:space="0" w:color="auto"/>
          </w:divBdr>
        </w:div>
        <w:div w:id="1636763962">
          <w:marLeft w:val="0"/>
          <w:marRight w:val="0"/>
          <w:marTop w:val="0"/>
          <w:marBottom w:val="0"/>
          <w:divBdr>
            <w:top w:val="none" w:sz="0" w:space="0" w:color="auto"/>
            <w:left w:val="none" w:sz="0" w:space="0" w:color="auto"/>
            <w:bottom w:val="none" w:sz="0" w:space="0" w:color="auto"/>
            <w:right w:val="none" w:sz="0" w:space="0" w:color="auto"/>
          </w:divBdr>
        </w:div>
        <w:div w:id="1702394061">
          <w:marLeft w:val="0"/>
          <w:marRight w:val="0"/>
          <w:marTop w:val="0"/>
          <w:marBottom w:val="0"/>
          <w:divBdr>
            <w:top w:val="none" w:sz="0" w:space="0" w:color="auto"/>
            <w:left w:val="none" w:sz="0" w:space="0" w:color="auto"/>
            <w:bottom w:val="none" w:sz="0" w:space="0" w:color="auto"/>
            <w:right w:val="none" w:sz="0" w:space="0" w:color="auto"/>
          </w:divBdr>
        </w:div>
        <w:div w:id="1706634084">
          <w:marLeft w:val="0"/>
          <w:marRight w:val="0"/>
          <w:marTop w:val="0"/>
          <w:marBottom w:val="0"/>
          <w:divBdr>
            <w:top w:val="none" w:sz="0" w:space="0" w:color="auto"/>
            <w:left w:val="none" w:sz="0" w:space="0" w:color="auto"/>
            <w:bottom w:val="none" w:sz="0" w:space="0" w:color="auto"/>
            <w:right w:val="none" w:sz="0" w:space="0" w:color="auto"/>
          </w:divBdr>
        </w:div>
        <w:div w:id="1716584870">
          <w:marLeft w:val="0"/>
          <w:marRight w:val="0"/>
          <w:marTop w:val="0"/>
          <w:marBottom w:val="0"/>
          <w:divBdr>
            <w:top w:val="none" w:sz="0" w:space="0" w:color="auto"/>
            <w:left w:val="none" w:sz="0" w:space="0" w:color="auto"/>
            <w:bottom w:val="none" w:sz="0" w:space="0" w:color="auto"/>
            <w:right w:val="none" w:sz="0" w:space="0" w:color="auto"/>
          </w:divBdr>
        </w:div>
        <w:div w:id="1775782642">
          <w:marLeft w:val="0"/>
          <w:marRight w:val="0"/>
          <w:marTop w:val="0"/>
          <w:marBottom w:val="0"/>
          <w:divBdr>
            <w:top w:val="none" w:sz="0" w:space="0" w:color="auto"/>
            <w:left w:val="none" w:sz="0" w:space="0" w:color="auto"/>
            <w:bottom w:val="none" w:sz="0" w:space="0" w:color="auto"/>
            <w:right w:val="none" w:sz="0" w:space="0" w:color="auto"/>
          </w:divBdr>
        </w:div>
        <w:div w:id="1812819380">
          <w:marLeft w:val="0"/>
          <w:marRight w:val="0"/>
          <w:marTop w:val="0"/>
          <w:marBottom w:val="0"/>
          <w:divBdr>
            <w:top w:val="none" w:sz="0" w:space="0" w:color="auto"/>
            <w:left w:val="none" w:sz="0" w:space="0" w:color="auto"/>
            <w:bottom w:val="none" w:sz="0" w:space="0" w:color="auto"/>
            <w:right w:val="none" w:sz="0" w:space="0" w:color="auto"/>
          </w:divBdr>
        </w:div>
        <w:div w:id="1855728394">
          <w:marLeft w:val="0"/>
          <w:marRight w:val="0"/>
          <w:marTop w:val="0"/>
          <w:marBottom w:val="0"/>
          <w:divBdr>
            <w:top w:val="none" w:sz="0" w:space="0" w:color="auto"/>
            <w:left w:val="none" w:sz="0" w:space="0" w:color="auto"/>
            <w:bottom w:val="none" w:sz="0" w:space="0" w:color="auto"/>
            <w:right w:val="none" w:sz="0" w:space="0" w:color="auto"/>
          </w:divBdr>
        </w:div>
        <w:div w:id="1881748057">
          <w:marLeft w:val="0"/>
          <w:marRight w:val="0"/>
          <w:marTop w:val="0"/>
          <w:marBottom w:val="0"/>
          <w:divBdr>
            <w:top w:val="none" w:sz="0" w:space="0" w:color="auto"/>
            <w:left w:val="none" w:sz="0" w:space="0" w:color="auto"/>
            <w:bottom w:val="none" w:sz="0" w:space="0" w:color="auto"/>
            <w:right w:val="none" w:sz="0" w:space="0" w:color="auto"/>
          </w:divBdr>
        </w:div>
        <w:div w:id="1886521966">
          <w:marLeft w:val="0"/>
          <w:marRight w:val="0"/>
          <w:marTop w:val="0"/>
          <w:marBottom w:val="0"/>
          <w:divBdr>
            <w:top w:val="none" w:sz="0" w:space="0" w:color="auto"/>
            <w:left w:val="none" w:sz="0" w:space="0" w:color="auto"/>
            <w:bottom w:val="none" w:sz="0" w:space="0" w:color="auto"/>
            <w:right w:val="none" w:sz="0" w:space="0" w:color="auto"/>
          </w:divBdr>
        </w:div>
        <w:div w:id="1894385061">
          <w:marLeft w:val="0"/>
          <w:marRight w:val="0"/>
          <w:marTop w:val="0"/>
          <w:marBottom w:val="0"/>
          <w:divBdr>
            <w:top w:val="none" w:sz="0" w:space="0" w:color="auto"/>
            <w:left w:val="none" w:sz="0" w:space="0" w:color="auto"/>
            <w:bottom w:val="none" w:sz="0" w:space="0" w:color="auto"/>
            <w:right w:val="none" w:sz="0" w:space="0" w:color="auto"/>
          </w:divBdr>
        </w:div>
        <w:div w:id="1905096567">
          <w:marLeft w:val="0"/>
          <w:marRight w:val="0"/>
          <w:marTop w:val="0"/>
          <w:marBottom w:val="0"/>
          <w:divBdr>
            <w:top w:val="none" w:sz="0" w:space="0" w:color="auto"/>
            <w:left w:val="none" w:sz="0" w:space="0" w:color="auto"/>
            <w:bottom w:val="none" w:sz="0" w:space="0" w:color="auto"/>
            <w:right w:val="none" w:sz="0" w:space="0" w:color="auto"/>
          </w:divBdr>
        </w:div>
        <w:div w:id="1906987219">
          <w:marLeft w:val="0"/>
          <w:marRight w:val="0"/>
          <w:marTop w:val="0"/>
          <w:marBottom w:val="0"/>
          <w:divBdr>
            <w:top w:val="none" w:sz="0" w:space="0" w:color="auto"/>
            <w:left w:val="none" w:sz="0" w:space="0" w:color="auto"/>
            <w:bottom w:val="none" w:sz="0" w:space="0" w:color="auto"/>
            <w:right w:val="none" w:sz="0" w:space="0" w:color="auto"/>
          </w:divBdr>
        </w:div>
        <w:div w:id="1916937617">
          <w:marLeft w:val="0"/>
          <w:marRight w:val="0"/>
          <w:marTop w:val="0"/>
          <w:marBottom w:val="0"/>
          <w:divBdr>
            <w:top w:val="none" w:sz="0" w:space="0" w:color="auto"/>
            <w:left w:val="none" w:sz="0" w:space="0" w:color="auto"/>
            <w:bottom w:val="none" w:sz="0" w:space="0" w:color="auto"/>
            <w:right w:val="none" w:sz="0" w:space="0" w:color="auto"/>
          </w:divBdr>
        </w:div>
        <w:div w:id="1923104040">
          <w:marLeft w:val="0"/>
          <w:marRight w:val="0"/>
          <w:marTop w:val="0"/>
          <w:marBottom w:val="0"/>
          <w:divBdr>
            <w:top w:val="none" w:sz="0" w:space="0" w:color="auto"/>
            <w:left w:val="none" w:sz="0" w:space="0" w:color="auto"/>
            <w:bottom w:val="none" w:sz="0" w:space="0" w:color="auto"/>
            <w:right w:val="none" w:sz="0" w:space="0" w:color="auto"/>
          </w:divBdr>
        </w:div>
        <w:div w:id="1978103598">
          <w:marLeft w:val="0"/>
          <w:marRight w:val="0"/>
          <w:marTop w:val="0"/>
          <w:marBottom w:val="0"/>
          <w:divBdr>
            <w:top w:val="none" w:sz="0" w:space="0" w:color="auto"/>
            <w:left w:val="none" w:sz="0" w:space="0" w:color="auto"/>
            <w:bottom w:val="none" w:sz="0" w:space="0" w:color="auto"/>
            <w:right w:val="none" w:sz="0" w:space="0" w:color="auto"/>
          </w:divBdr>
        </w:div>
        <w:div w:id="1995834345">
          <w:marLeft w:val="0"/>
          <w:marRight w:val="0"/>
          <w:marTop w:val="0"/>
          <w:marBottom w:val="0"/>
          <w:divBdr>
            <w:top w:val="none" w:sz="0" w:space="0" w:color="auto"/>
            <w:left w:val="none" w:sz="0" w:space="0" w:color="auto"/>
            <w:bottom w:val="none" w:sz="0" w:space="0" w:color="auto"/>
            <w:right w:val="none" w:sz="0" w:space="0" w:color="auto"/>
          </w:divBdr>
        </w:div>
        <w:div w:id="1997226333">
          <w:marLeft w:val="0"/>
          <w:marRight w:val="0"/>
          <w:marTop w:val="0"/>
          <w:marBottom w:val="0"/>
          <w:divBdr>
            <w:top w:val="none" w:sz="0" w:space="0" w:color="auto"/>
            <w:left w:val="none" w:sz="0" w:space="0" w:color="auto"/>
            <w:bottom w:val="none" w:sz="0" w:space="0" w:color="auto"/>
            <w:right w:val="none" w:sz="0" w:space="0" w:color="auto"/>
          </w:divBdr>
        </w:div>
        <w:div w:id="2016418030">
          <w:marLeft w:val="0"/>
          <w:marRight w:val="0"/>
          <w:marTop w:val="0"/>
          <w:marBottom w:val="0"/>
          <w:divBdr>
            <w:top w:val="none" w:sz="0" w:space="0" w:color="auto"/>
            <w:left w:val="none" w:sz="0" w:space="0" w:color="auto"/>
            <w:bottom w:val="none" w:sz="0" w:space="0" w:color="auto"/>
            <w:right w:val="none" w:sz="0" w:space="0" w:color="auto"/>
          </w:divBdr>
        </w:div>
        <w:div w:id="2058814476">
          <w:marLeft w:val="0"/>
          <w:marRight w:val="0"/>
          <w:marTop w:val="0"/>
          <w:marBottom w:val="0"/>
          <w:divBdr>
            <w:top w:val="none" w:sz="0" w:space="0" w:color="auto"/>
            <w:left w:val="none" w:sz="0" w:space="0" w:color="auto"/>
            <w:bottom w:val="none" w:sz="0" w:space="0" w:color="auto"/>
            <w:right w:val="none" w:sz="0" w:space="0" w:color="auto"/>
          </w:divBdr>
        </w:div>
        <w:div w:id="2076050765">
          <w:marLeft w:val="0"/>
          <w:marRight w:val="0"/>
          <w:marTop w:val="0"/>
          <w:marBottom w:val="0"/>
          <w:divBdr>
            <w:top w:val="none" w:sz="0" w:space="0" w:color="auto"/>
            <w:left w:val="none" w:sz="0" w:space="0" w:color="auto"/>
            <w:bottom w:val="none" w:sz="0" w:space="0" w:color="auto"/>
            <w:right w:val="none" w:sz="0" w:space="0" w:color="auto"/>
          </w:divBdr>
          <w:divsChild>
            <w:div w:id="1689061793">
              <w:marLeft w:val="-75"/>
              <w:marRight w:val="0"/>
              <w:marTop w:val="30"/>
              <w:marBottom w:val="30"/>
              <w:divBdr>
                <w:top w:val="none" w:sz="0" w:space="0" w:color="auto"/>
                <w:left w:val="none" w:sz="0" w:space="0" w:color="auto"/>
                <w:bottom w:val="none" w:sz="0" w:space="0" w:color="auto"/>
                <w:right w:val="none" w:sz="0" w:space="0" w:color="auto"/>
              </w:divBdr>
              <w:divsChild>
                <w:div w:id="4988468">
                  <w:marLeft w:val="0"/>
                  <w:marRight w:val="0"/>
                  <w:marTop w:val="0"/>
                  <w:marBottom w:val="0"/>
                  <w:divBdr>
                    <w:top w:val="none" w:sz="0" w:space="0" w:color="auto"/>
                    <w:left w:val="none" w:sz="0" w:space="0" w:color="auto"/>
                    <w:bottom w:val="none" w:sz="0" w:space="0" w:color="auto"/>
                    <w:right w:val="none" w:sz="0" w:space="0" w:color="auto"/>
                  </w:divBdr>
                  <w:divsChild>
                    <w:div w:id="128934402">
                      <w:marLeft w:val="0"/>
                      <w:marRight w:val="0"/>
                      <w:marTop w:val="0"/>
                      <w:marBottom w:val="0"/>
                      <w:divBdr>
                        <w:top w:val="none" w:sz="0" w:space="0" w:color="auto"/>
                        <w:left w:val="none" w:sz="0" w:space="0" w:color="auto"/>
                        <w:bottom w:val="none" w:sz="0" w:space="0" w:color="auto"/>
                        <w:right w:val="none" w:sz="0" w:space="0" w:color="auto"/>
                      </w:divBdr>
                    </w:div>
                  </w:divsChild>
                </w:div>
                <w:div w:id="80151223">
                  <w:marLeft w:val="0"/>
                  <w:marRight w:val="0"/>
                  <w:marTop w:val="0"/>
                  <w:marBottom w:val="0"/>
                  <w:divBdr>
                    <w:top w:val="none" w:sz="0" w:space="0" w:color="auto"/>
                    <w:left w:val="none" w:sz="0" w:space="0" w:color="auto"/>
                    <w:bottom w:val="none" w:sz="0" w:space="0" w:color="auto"/>
                    <w:right w:val="none" w:sz="0" w:space="0" w:color="auto"/>
                  </w:divBdr>
                  <w:divsChild>
                    <w:div w:id="1171873168">
                      <w:marLeft w:val="0"/>
                      <w:marRight w:val="0"/>
                      <w:marTop w:val="0"/>
                      <w:marBottom w:val="0"/>
                      <w:divBdr>
                        <w:top w:val="none" w:sz="0" w:space="0" w:color="auto"/>
                        <w:left w:val="none" w:sz="0" w:space="0" w:color="auto"/>
                        <w:bottom w:val="none" w:sz="0" w:space="0" w:color="auto"/>
                        <w:right w:val="none" w:sz="0" w:space="0" w:color="auto"/>
                      </w:divBdr>
                    </w:div>
                  </w:divsChild>
                </w:div>
                <w:div w:id="88817184">
                  <w:marLeft w:val="0"/>
                  <w:marRight w:val="0"/>
                  <w:marTop w:val="0"/>
                  <w:marBottom w:val="0"/>
                  <w:divBdr>
                    <w:top w:val="none" w:sz="0" w:space="0" w:color="auto"/>
                    <w:left w:val="none" w:sz="0" w:space="0" w:color="auto"/>
                    <w:bottom w:val="none" w:sz="0" w:space="0" w:color="auto"/>
                    <w:right w:val="none" w:sz="0" w:space="0" w:color="auto"/>
                  </w:divBdr>
                  <w:divsChild>
                    <w:div w:id="787242741">
                      <w:marLeft w:val="0"/>
                      <w:marRight w:val="0"/>
                      <w:marTop w:val="0"/>
                      <w:marBottom w:val="0"/>
                      <w:divBdr>
                        <w:top w:val="none" w:sz="0" w:space="0" w:color="auto"/>
                        <w:left w:val="none" w:sz="0" w:space="0" w:color="auto"/>
                        <w:bottom w:val="none" w:sz="0" w:space="0" w:color="auto"/>
                        <w:right w:val="none" w:sz="0" w:space="0" w:color="auto"/>
                      </w:divBdr>
                    </w:div>
                  </w:divsChild>
                </w:div>
                <w:div w:id="170066993">
                  <w:marLeft w:val="0"/>
                  <w:marRight w:val="0"/>
                  <w:marTop w:val="0"/>
                  <w:marBottom w:val="0"/>
                  <w:divBdr>
                    <w:top w:val="none" w:sz="0" w:space="0" w:color="auto"/>
                    <w:left w:val="none" w:sz="0" w:space="0" w:color="auto"/>
                    <w:bottom w:val="none" w:sz="0" w:space="0" w:color="auto"/>
                    <w:right w:val="none" w:sz="0" w:space="0" w:color="auto"/>
                  </w:divBdr>
                  <w:divsChild>
                    <w:div w:id="300354748">
                      <w:marLeft w:val="0"/>
                      <w:marRight w:val="0"/>
                      <w:marTop w:val="0"/>
                      <w:marBottom w:val="0"/>
                      <w:divBdr>
                        <w:top w:val="none" w:sz="0" w:space="0" w:color="auto"/>
                        <w:left w:val="none" w:sz="0" w:space="0" w:color="auto"/>
                        <w:bottom w:val="none" w:sz="0" w:space="0" w:color="auto"/>
                        <w:right w:val="none" w:sz="0" w:space="0" w:color="auto"/>
                      </w:divBdr>
                    </w:div>
                  </w:divsChild>
                </w:div>
                <w:div w:id="203949880">
                  <w:marLeft w:val="0"/>
                  <w:marRight w:val="0"/>
                  <w:marTop w:val="0"/>
                  <w:marBottom w:val="0"/>
                  <w:divBdr>
                    <w:top w:val="none" w:sz="0" w:space="0" w:color="auto"/>
                    <w:left w:val="none" w:sz="0" w:space="0" w:color="auto"/>
                    <w:bottom w:val="none" w:sz="0" w:space="0" w:color="auto"/>
                    <w:right w:val="none" w:sz="0" w:space="0" w:color="auto"/>
                  </w:divBdr>
                  <w:divsChild>
                    <w:div w:id="1568149625">
                      <w:marLeft w:val="0"/>
                      <w:marRight w:val="0"/>
                      <w:marTop w:val="0"/>
                      <w:marBottom w:val="0"/>
                      <w:divBdr>
                        <w:top w:val="none" w:sz="0" w:space="0" w:color="auto"/>
                        <w:left w:val="none" w:sz="0" w:space="0" w:color="auto"/>
                        <w:bottom w:val="none" w:sz="0" w:space="0" w:color="auto"/>
                        <w:right w:val="none" w:sz="0" w:space="0" w:color="auto"/>
                      </w:divBdr>
                    </w:div>
                  </w:divsChild>
                </w:div>
                <w:div w:id="225339262">
                  <w:marLeft w:val="0"/>
                  <w:marRight w:val="0"/>
                  <w:marTop w:val="0"/>
                  <w:marBottom w:val="0"/>
                  <w:divBdr>
                    <w:top w:val="none" w:sz="0" w:space="0" w:color="auto"/>
                    <w:left w:val="none" w:sz="0" w:space="0" w:color="auto"/>
                    <w:bottom w:val="none" w:sz="0" w:space="0" w:color="auto"/>
                    <w:right w:val="none" w:sz="0" w:space="0" w:color="auto"/>
                  </w:divBdr>
                  <w:divsChild>
                    <w:div w:id="1720744772">
                      <w:marLeft w:val="0"/>
                      <w:marRight w:val="0"/>
                      <w:marTop w:val="0"/>
                      <w:marBottom w:val="0"/>
                      <w:divBdr>
                        <w:top w:val="none" w:sz="0" w:space="0" w:color="auto"/>
                        <w:left w:val="none" w:sz="0" w:space="0" w:color="auto"/>
                        <w:bottom w:val="none" w:sz="0" w:space="0" w:color="auto"/>
                        <w:right w:val="none" w:sz="0" w:space="0" w:color="auto"/>
                      </w:divBdr>
                    </w:div>
                  </w:divsChild>
                </w:div>
                <w:div w:id="230383372">
                  <w:marLeft w:val="0"/>
                  <w:marRight w:val="0"/>
                  <w:marTop w:val="0"/>
                  <w:marBottom w:val="0"/>
                  <w:divBdr>
                    <w:top w:val="none" w:sz="0" w:space="0" w:color="auto"/>
                    <w:left w:val="none" w:sz="0" w:space="0" w:color="auto"/>
                    <w:bottom w:val="none" w:sz="0" w:space="0" w:color="auto"/>
                    <w:right w:val="none" w:sz="0" w:space="0" w:color="auto"/>
                  </w:divBdr>
                  <w:divsChild>
                    <w:div w:id="939605524">
                      <w:marLeft w:val="0"/>
                      <w:marRight w:val="0"/>
                      <w:marTop w:val="0"/>
                      <w:marBottom w:val="0"/>
                      <w:divBdr>
                        <w:top w:val="none" w:sz="0" w:space="0" w:color="auto"/>
                        <w:left w:val="none" w:sz="0" w:space="0" w:color="auto"/>
                        <w:bottom w:val="none" w:sz="0" w:space="0" w:color="auto"/>
                        <w:right w:val="none" w:sz="0" w:space="0" w:color="auto"/>
                      </w:divBdr>
                    </w:div>
                  </w:divsChild>
                </w:div>
                <w:div w:id="297762626">
                  <w:marLeft w:val="0"/>
                  <w:marRight w:val="0"/>
                  <w:marTop w:val="0"/>
                  <w:marBottom w:val="0"/>
                  <w:divBdr>
                    <w:top w:val="none" w:sz="0" w:space="0" w:color="auto"/>
                    <w:left w:val="none" w:sz="0" w:space="0" w:color="auto"/>
                    <w:bottom w:val="none" w:sz="0" w:space="0" w:color="auto"/>
                    <w:right w:val="none" w:sz="0" w:space="0" w:color="auto"/>
                  </w:divBdr>
                  <w:divsChild>
                    <w:div w:id="543640472">
                      <w:marLeft w:val="0"/>
                      <w:marRight w:val="0"/>
                      <w:marTop w:val="0"/>
                      <w:marBottom w:val="0"/>
                      <w:divBdr>
                        <w:top w:val="none" w:sz="0" w:space="0" w:color="auto"/>
                        <w:left w:val="none" w:sz="0" w:space="0" w:color="auto"/>
                        <w:bottom w:val="none" w:sz="0" w:space="0" w:color="auto"/>
                        <w:right w:val="none" w:sz="0" w:space="0" w:color="auto"/>
                      </w:divBdr>
                    </w:div>
                  </w:divsChild>
                </w:div>
                <w:div w:id="303003198">
                  <w:marLeft w:val="0"/>
                  <w:marRight w:val="0"/>
                  <w:marTop w:val="0"/>
                  <w:marBottom w:val="0"/>
                  <w:divBdr>
                    <w:top w:val="none" w:sz="0" w:space="0" w:color="auto"/>
                    <w:left w:val="none" w:sz="0" w:space="0" w:color="auto"/>
                    <w:bottom w:val="none" w:sz="0" w:space="0" w:color="auto"/>
                    <w:right w:val="none" w:sz="0" w:space="0" w:color="auto"/>
                  </w:divBdr>
                  <w:divsChild>
                    <w:div w:id="2082361980">
                      <w:marLeft w:val="0"/>
                      <w:marRight w:val="0"/>
                      <w:marTop w:val="0"/>
                      <w:marBottom w:val="0"/>
                      <w:divBdr>
                        <w:top w:val="none" w:sz="0" w:space="0" w:color="auto"/>
                        <w:left w:val="none" w:sz="0" w:space="0" w:color="auto"/>
                        <w:bottom w:val="none" w:sz="0" w:space="0" w:color="auto"/>
                        <w:right w:val="none" w:sz="0" w:space="0" w:color="auto"/>
                      </w:divBdr>
                    </w:div>
                  </w:divsChild>
                </w:div>
                <w:div w:id="327057059">
                  <w:marLeft w:val="0"/>
                  <w:marRight w:val="0"/>
                  <w:marTop w:val="0"/>
                  <w:marBottom w:val="0"/>
                  <w:divBdr>
                    <w:top w:val="none" w:sz="0" w:space="0" w:color="auto"/>
                    <w:left w:val="none" w:sz="0" w:space="0" w:color="auto"/>
                    <w:bottom w:val="none" w:sz="0" w:space="0" w:color="auto"/>
                    <w:right w:val="none" w:sz="0" w:space="0" w:color="auto"/>
                  </w:divBdr>
                  <w:divsChild>
                    <w:div w:id="714160282">
                      <w:marLeft w:val="0"/>
                      <w:marRight w:val="0"/>
                      <w:marTop w:val="0"/>
                      <w:marBottom w:val="0"/>
                      <w:divBdr>
                        <w:top w:val="none" w:sz="0" w:space="0" w:color="auto"/>
                        <w:left w:val="none" w:sz="0" w:space="0" w:color="auto"/>
                        <w:bottom w:val="none" w:sz="0" w:space="0" w:color="auto"/>
                        <w:right w:val="none" w:sz="0" w:space="0" w:color="auto"/>
                      </w:divBdr>
                    </w:div>
                  </w:divsChild>
                </w:div>
                <w:div w:id="338892691">
                  <w:marLeft w:val="0"/>
                  <w:marRight w:val="0"/>
                  <w:marTop w:val="0"/>
                  <w:marBottom w:val="0"/>
                  <w:divBdr>
                    <w:top w:val="none" w:sz="0" w:space="0" w:color="auto"/>
                    <w:left w:val="none" w:sz="0" w:space="0" w:color="auto"/>
                    <w:bottom w:val="none" w:sz="0" w:space="0" w:color="auto"/>
                    <w:right w:val="none" w:sz="0" w:space="0" w:color="auto"/>
                  </w:divBdr>
                  <w:divsChild>
                    <w:div w:id="626158270">
                      <w:marLeft w:val="0"/>
                      <w:marRight w:val="0"/>
                      <w:marTop w:val="0"/>
                      <w:marBottom w:val="0"/>
                      <w:divBdr>
                        <w:top w:val="none" w:sz="0" w:space="0" w:color="auto"/>
                        <w:left w:val="none" w:sz="0" w:space="0" w:color="auto"/>
                        <w:bottom w:val="none" w:sz="0" w:space="0" w:color="auto"/>
                        <w:right w:val="none" w:sz="0" w:space="0" w:color="auto"/>
                      </w:divBdr>
                    </w:div>
                  </w:divsChild>
                </w:div>
                <w:div w:id="400904766">
                  <w:marLeft w:val="0"/>
                  <w:marRight w:val="0"/>
                  <w:marTop w:val="0"/>
                  <w:marBottom w:val="0"/>
                  <w:divBdr>
                    <w:top w:val="none" w:sz="0" w:space="0" w:color="auto"/>
                    <w:left w:val="none" w:sz="0" w:space="0" w:color="auto"/>
                    <w:bottom w:val="none" w:sz="0" w:space="0" w:color="auto"/>
                    <w:right w:val="none" w:sz="0" w:space="0" w:color="auto"/>
                  </w:divBdr>
                  <w:divsChild>
                    <w:div w:id="631793328">
                      <w:marLeft w:val="0"/>
                      <w:marRight w:val="0"/>
                      <w:marTop w:val="0"/>
                      <w:marBottom w:val="0"/>
                      <w:divBdr>
                        <w:top w:val="none" w:sz="0" w:space="0" w:color="auto"/>
                        <w:left w:val="none" w:sz="0" w:space="0" w:color="auto"/>
                        <w:bottom w:val="none" w:sz="0" w:space="0" w:color="auto"/>
                        <w:right w:val="none" w:sz="0" w:space="0" w:color="auto"/>
                      </w:divBdr>
                    </w:div>
                  </w:divsChild>
                </w:div>
                <w:div w:id="444693138">
                  <w:marLeft w:val="0"/>
                  <w:marRight w:val="0"/>
                  <w:marTop w:val="0"/>
                  <w:marBottom w:val="0"/>
                  <w:divBdr>
                    <w:top w:val="none" w:sz="0" w:space="0" w:color="auto"/>
                    <w:left w:val="none" w:sz="0" w:space="0" w:color="auto"/>
                    <w:bottom w:val="none" w:sz="0" w:space="0" w:color="auto"/>
                    <w:right w:val="none" w:sz="0" w:space="0" w:color="auto"/>
                  </w:divBdr>
                  <w:divsChild>
                    <w:div w:id="116148944">
                      <w:marLeft w:val="0"/>
                      <w:marRight w:val="0"/>
                      <w:marTop w:val="0"/>
                      <w:marBottom w:val="0"/>
                      <w:divBdr>
                        <w:top w:val="none" w:sz="0" w:space="0" w:color="auto"/>
                        <w:left w:val="none" w:sz="0" w:space="0" w:color="auto"/>
                        <w:bottom w:val="none" w:sz="0" w:space="0" w:color="auto"/>
                        <w:right w:val="none" w:sz="0" w:space="0" w:color="auto"/>
                      </w:divBdr>
                    </w:div>
                  </w:divsChild>
                </w:div>
                <w:div w:id="444882325">
                  <w:marLeft w:val="0"/>
                  <w:marRight w:val="0"/>
                  <w:marTop w:val="0"/>
                  <w:marBottom w:val="0"/>
                  <w:divBdr>
                    <w:top w:val="none" w:sz="0" w:space="0" w:color="auto"/>
                    <w:left w:val="none" w:sz="0" w:space="0" w:color="auto"/>
                    <w:bottom w:val="none" w:sz="0" w:space="0" w:color="auto"/>
                    <w:right w:val="none" w:sz="0" w:space="0" w:color="auto"/>
                  </w:divBdr>
                  <w:divsChild>
                    <w:div w:id="1494030248">
                      <w:marLeft w:val="0"/>
                      <w:marRight w:val="0"/>
                      <w:marTop w:val="0"/>
                      <w:marBottom w:val="0"/>
                      <w:divBdr>
                        <w:top w:val="none" w:sz="0" w:space="0" w:color="auto"/>
                        <w:left w:val="none" w:sz="0" w:space="0" w:color="auto"/>
                        <w:bottom w:val="none" w:sz="0" w:space="0" w:color="auto"/>
                        <w:right w:val="none" w:sz="0" w:space="0" w:color="auto"/>
                      </w:divBdr>
                    </w:div>
                  </w:divsChild>
                </w:div>
                <w:div w:id="494536835">
                  <w:marLeft w:val="0"/>
                  <w:marRight w:val="0"/>
                  <w:marTop w:val="0"/>
                  <w:marBottom w:val="0"/>
                  <w:divBdr>
                    <w:top w:val="none" w:sz="0" w:space="0" w:color="auto"/>
                    <w:left w:val="none" w:sz="0" w:space="0" w:color="auto"/>
                    <w:bottom w:val="none" w:sz="0" w:space="0" w:color="auto"/>
                    <w:right w:val="none" w:sz="0" w:space="0" w:color="auto"/>
                  </w:divBdr>
                  <w:divsChild>
                    <w:div w:id="2031368847">
                      <w:marLeft w:val="0"/>
                      <w:marRight w:val="0"/>
                      <w:marTop w:val="0"/>
                      <w:marBottom w:val="0"/>
                      <w:divBdr>
                        <w:top w:val="none" w:sz="0" w:space="0" w:color="auto"/>
                        <w:left w:val="none" w:sz="0" w:space="0" w:color="auto"/>
                        <w:bottom w:val="none" w:sz="0" w:space="0" w:color="auto"/>
                        <w:right w:val="none" w:sz="0" w:space="0" w:color="auto"/>
                      </w:divBdr>
                    </w:div>
                  </w:divsChild>
                </w:div>
                <w:div w:id="506554753">
                  <w:marLeft w:val="0"/>
                  <w:marRight w:val="0"/>
                  <w:marTop w:val="0"/>
                  <w:marBottom w:val="0"/>
                  <w:divBdr>
                    <w:top w:val="none" w:sz="0" w:space="0" w:color="auto"/>
                    <w:left w:val="none" w:sz="0" w:space="0" w:color="auto"/>
                    <w:bottom w:val="none" w:sz="0" w:space="0" w:color="auto"/>
                    <w:right w:val="none" w:sz="0" w:space="0" w:color="auto"/>
                  </w:divBdr>
                  <w:divsChild>
                    <w:div w:id="1084180949">
                      <w:marLeft w:val="0"/>
                      <w:marRight w:val="0"/>
                      <w:marTop w:val="0"/>
                      <w:marBottom w:val="0"/>
                      <w:divBdr>
                        <w:top w:val="none" w:sz="0" w:space="0" w:color="auto"/>
                        <w:left w:val="none" w:sz="0" w:space="0" w:color="auto"/>
                        <w:bottom w:val="none" w:sz="0" w:space="0" w:color="auto"/>
                        <w:right w:val="none" w:sz="0" w:space="0" w:color="auto"/>
                      </w:divBdr>
                    </w:div>
                  </w:divsChild>
                </w:div>
                <w:div w:id="508787751">
                  <w:marLeft w:val="0"/>
                  <w:marRight w:val="0"/>
                  <w:marTop w:val="0"/>
                  <w:marBottom w:val="0"/>
                  <w:divBdr>
                    <w:top w:val="none" w:sz="0" w:space="0" w:color="auto"/>
                    <w:left w:val="none" w:sz="0" w:space="0" w:color="auto"/>
                    <w:bottom w:val="none" w:sz="0" w:space="0" w:color="auto"/>
                    <w:right w:val="none" w:sz="0" w:space="0" w:color="auto"/>
                  </w:divBdr>
                  <w:divsChild>
                    <w:div w:id="331153579">
                      <w:marLeft w:val="0"/>
                      <w:marRight w:val="0"/>
                      <w:marTop w:val="0"/>
                      <w:marBottom w:val="0"/>
                      <w:divBdr>
                        <w:top w:val="none" w:sz="0" w:space="0" w:color="auto"/>
                        <w:left w:val="none" w:sz="0" w:space="0" w:color="auto"/>
                        <w:bottom w:val="none" w:sz="0" w:space="0" w:color="auto"/>
                        <w:right w:val="none" w:sz="0" w:space="0" w:color="auto"/>
                      </w:divBdr>
                    </w:div>
                  </w:divsChild>
                </w:div>
                <w:div w:id="546912379">
                  <w:marLeft w:val="0"/>
                  <w:marRight w:val="0"/>
                  <w:marTop w:val="0"/>
                  <w:marBottom w:val="0"/>
                  <w:divBdr>
                    <w:top w:val="none" w:sz="0" w:space="0" w:color="auto"/>
                    <w:left w:val="none" w:sz="0" w:space="0" w:color="auto"/>
                    <w:bottom w:val="none" w:sz="0" w:space="0" w:color="auto"/>
                    <w:right w:val="none" w:sz="0" w:space="0" w:color="auto"/>
                  </w:divBdr>
                  <w:divsChild>
                    <w:div w:id="845633843">
                      <w:marLeft w:val="0"/>
                      <w:marRight w:val="0"/>
                      <w:marTop w:val="0"/>
                      <w:marBottom w:val="0"/>
                      <w:divBdr>
                        <w:top w:val="none" w:sz="0" w:space="0" w:color="auto"/>
                        <w:left w:val="none" w:sz="0" w:space="0" w:color="auto"/>
                        <w:bottom w:val="none" w:sz="0" w:space="0" w:color="auto"/>
                        <w:right w:val="none" w:sz="0" w:space="0" w:color="auto"/>
                      </w:divBdr>
                    </w:div>
                  </w:divsChild>
                </w:div>
                <w:div w:id="564414249">
                  <w:marLeft w:val="0"/>
                  <w:marRight w:val="0"/>
                  <w:marTop w:val="0"/>
                  <w:marBottom w:val="0"/>
                  <w:divBdr>
                    <w:top w:val="none" w:sz="0" w:space="0" w:color="auto"/>
                    <w:left w:val="none" w:sz="0" w:space="0" w:color="auto"/>
                    <w:bottom w:val="none" w:sz="0" w:space="0" w:color="auto"/>
                    <w:right w:val="none" w:sz="0" w:space="0" w:color="auto"/>
                  </w:divBdr>
                  <w:divsChild>
                    <w:div w:id="20013584">
                      <w:marLeft w:val="0"/>
                      <w:marRight w:val="0"/>
                      <w:marTop w:val="0"/>
                      <w:marBottom w:val="0"/>
                      <w:divBdr>
                        <w:top w:val="none" w:sz="0" w:space="0" w:color="auto"/>
                        <w:left w:val="none" w:sz="0" w:space="0" w:color="auto"/>
                        <w:bottom w:val="none" w:sz="0" w:space="0" w:color="auto"/>
                        <w:right w:val="none" w:sz="0" w:space="0" w:color="auto"/>
                      </w:divBdr>
                    </w:div>
                  </w:divsChild>
                </w:div>
                <w:div w:id="565340376">
                  <w:marLeft w:val="0"/>
                  <w:marRight w:val="0"/>
                  <w:marTop w:val="0"/>
                  <w:marBottom w:val="0"/>
                  <w:divBdr>
                    <w:top w:val="none" w:sz="0" w:space="0" w:color="auto"/>
                    <w:left w:val="none" w:sz="0" w:space="0" w:color="auto"/>
                    <w:bottom w:val="none" w:sz="0" w:space="0" w:color="auto"/>
                    <w:right w:val="none" w:sz="0" w:space="0" w:color="auto"/>
                  </w:divBdr>
                  <w:divsChild>
                    <w:div w:id="2097283853">
                      <w:marLeft w:val="0"/>
                      <w:marRight w:val="0"/>
                      <w:marTop w:val="0"/>
                      <w:marBottom w:val="0"/>
                      <w:divBdr>
                        <w:top w:val="none" w:sz="0" w:space="0" w:color="auto"/>
                        <w:left w:val="none" w:sz="0" w:space="0" w:color="auto"/>
                        <w:bottom w:val="none" w:sz="0" w:space="0" w:color="auto"/>
                        <w:right w:val="none" w:sz="0" w:space="0" w:color="auto"/>
                      </w:divBdr>
                    </w:div>
                  </w:divsChild>
                </w:div>
                <w:div w:id="573928060">
                  <w:marLeft w:val="0"/>
                  <w:marRight w:val="0"/>
                  <w:marTop w:val="0"/>
                  <w:marBottom w:val="0"/>
                  <w:divBdr>
                    <w:top w:val="none" w:sz="0" w:space="0" w:color="auto"/>
                    <w:left w:val="none" w:sz="0" w:space="0" w:color="auto"/>
                    <w:bottom w:val="none" w:sz="0" w:space="0" w:color="auto"/>
                    <w:right w:val="none" w:sz="0" w:space="0" w:color="auto"/>
                  </w:divBdr>
                  <w:divsChild>
                    <w:div w:id="1485006119">
                      <w:marLeft w:val="0"/>
                      <w:marRight w:val="0"/>
                      <w:marTop w:val="0"/>
                      <w:marBottom w:val="0"/>
                      <w:divBdr>
                        <w:top w:val="none" w:sz="0" w:space="0" w:color="auto"/>
                        <w:left w:val="none" w:sz="0" w:space="0" w:color="auto"/>
                        <w:bottom w:val="none" w:sz="0" w:space="0" w:color="auto"/>
                        <w:right w:val="none" w:sz="0" w:space="0" w:color="auto"/>
                      </w:divBdr>
                    </w:div>
                  </w:divsChild>
                </w:div>
                <w:div w:id="575479961">
                  <w:marLeft w:val="0"/>
                  <w:marRight w:val="0"/>
                  <w:marTop w:val="0"/>
                  <w:marBottom w:val="0"/>
                  <w:divBdr>
                    <w:top w:val="none" w:sz="0" w:space="0" w:color="auto"/>
                    <w:left w:val="none" w:sz="0" w:space="0" w:color="auto"/>
                    <w:bottom w:val="none" w:sz="0" w:space="0" w:color="auto"/>
                    <w:right w:val="none" w:sz="0" w:space="0" w:color="auto"/>
                  </w:divBdr>
                  <w:divsChild>
                    <w:div w:id="1100563828">
                      <w:marLeft w:val="0"/>
                      <w:marRight w:val="0"/>
                      <w:marTop w:val="0"/>
                      <w:marBottom w:val="0"/>
                      <w:divBdr>
                        <w:top w:val="none" w:sz="0" w:space="0" w:color="auto"/>
                        <w:left w:val="none" w:sz="0" w:space="0" w:color="auto"/>
                        <w:bottom w:val="none" w:sz="0" w:space="0" w:color="auto"/>
                        <w:right w:val="none" w:sz="0" w:space="0" w:color="auto"/>
                      </w:divBdr>
                    </w:div>
                  </w:divsChild>
                </w:div>
                <w:div w:id="585379803">
                  <w:marLeft w:val="0"/>
                  <w:marRight w:val="0"/>
                  <w:marTop w:val="0"/>
                  <w:marBottom w:val="0"/>
                  <w:divBdr>
                    <w:top w:val="none" w:sz="0" w:space="0" w:color="auto"/>
                    <w:left w:val="none" w:sz="0" w:space="0" w:color="auto"/>
                    <w:bottom w:val="none" w:sz="0" w:space="0" w:color="auto"/>
                    <w:right w:val="none" w:sz="0" w:space="0" w:color="auto"/>
                  </w:divBdr>
                  <w:divsChild>
                    <w:div w:id="446584011">
                      <w:marLeft w:val="0"/>
                      <w:marRight w:val="0"/>
                      <w:marTop w:val="0"/>
                      <w:marBottom w:val="0"/>
                      <w:divBdr>
                        <w:top w:val="none" w:sz="0" w:space="0" w:color="auto"/>
                        <w:left w:val="none" w:sz="0" w:space="0" w:color="auto"/>
                        <w:bottom w:val="none" w:sz="0" w:space="0" w:color="auto"/>
                        <w:right w:val="none" w:sz="0" w:space="0" w:color="auto"/>
                      </w:divBdr>
                    </w:div>
                  </w:divsChild>
                </w:div>
                <w:div w:id="587469731">
                  <w:marLeft w:val="0"/>
                  <w:marRight w:val="0"/>
                  <w:marTop w:val="0"/>
                  <w:marBottom w:val="0"/>
                  <w:divBdr>
                    <w:top w:val="none" w:sz="0" w:space="0" w:color="auto"/>
                    <w:left w:val="none" w:sz="0" w:space="0" w:color="auto"/>
                    <w:bottom w:val="none" w:sz="0" w:space="0" w:color="auto"/>
                    <w:right w:val="none" w:sz="0" w:space="0" w:color="auto"/>
                  </w:divBdr>
                  <w:divsChild>
                    <w:div w:id="508108976">
                      <w:marLeft w:val="0"/>
                      <w:marRight w:val="0"/>
                      <w:marTop w:val="0"/>
                      <w:marBottom w:val="0"/>
                      <w:divBdr>
                        <w:top w:val="none" w:sz="0" w:space="0" w:color="auto"/>
                        <w:left w:val="none" w:sz="0" w:space="0" w:color="auto"/>
                        <w:bottom w:val="none" w:sz="0" w:space="0" w:color="auto"/>
                        <w:right w:val="none" w:sz="0" w:space="0" w:color="auto"/>
                      </w:divBdr>
                    </w:div>
                  </w:divsChild>
                </w:div>
                <w:div w:id="591552731">
                  <w:marLeft w:val="0"/>
                  <w:marRight w:val="0"/>
                  <w:marTop w:val="0"/>
                  <w:marBottom w:val="0"/>
                  <w:divBdr>
                    <w:top w:val="none" w:sz="0" w:space="0" w:color="auto"/>
                    <w:left w:val="none" w:sz="0" w:space="0" w:color="auto"/>
                    <w:bottom w:val="none" w:sz="0" w:space="0" w:color="auto"/>
                    <w:right w:val="none" w:sz="0" w:space="0" w:color="auto"/>
                  </w:divBdr>
                  <w:divsChild>
                    <w:div w:id="1544978015">
                      <w:marLeft w:val="0"/>
                      <w:marRight w:val="0"/>
                      <w:marTop w:val="0"/>
                      <w:marBottom w:val="0"/>
                      <w:divBdr>
                        <w:top w:val="none" w:sz="0" w:space="0" w:color="auto"/>
                        <w:left w:val="none" w:sz="0" w:space="0" w:color="auto"/>
                        <w:bottom w:val="none" w:sz="0" w:space="0" w:color="auto"/>
                        <w:right w:val="none" w:sz="0" w:space="0" w:color="auto"/>
                      </w:divBdr>
                    </w:div>
                  </w:divsChild>
                </w:div>
                <w:div w:id="604578088">
                  <w:marLeft w:val="0"/>
                  <w:marRight w:val="0"/>
                  <w:marTop w:val="0"/>
                  <w:marBottom w:val="0"/>
                  <w:divBdr>
                    <w:top w:val="none" w:sz="0" w:space="0" w:color="auto"/>
                    <w:left w:val="none" w:sz="0" w:space="0" w:color="auto"/>
                    <w:bottom w:val="none" w:sz="0" w:space="0" w:color="auto"/>
                    <w:right w:val="none" w:sz="0" w:space="0" w:color="auto"/>
                  </w:divBdr>
                  <w:divsChild>
                    <w:div w:id="678198535">
                      <w:marLeft w:val="0"/>
                      <w:marRight w:val="0"/>
                      <w:marTop w:val="0"/>
                      <w:marBottom w:val="0"/>
                      <w:divBdr>
                        <w:top w:val="none" w:sz="0" w:space="0" w:color="auto"/>
                        <w:left w:val="none" w:sz="0" w:space="0" w:color="auto"/>
                        <w:bottom w:val="none" w:sz="0" w:space="0" w:color="auto"/>
                        <w:right w:val="none" w:sz="0" w:space="0" w:color="auto"/>
                      </w:divBdr>
                    </w:div>
                  </w:divsChild>
                </w:div>
                <w:div w:id="609119791">
                  <w:marLeft w:val="0"/>
                  <w:marRight w:val="0"/>
                  <w:marTop w:val="0"/>
                  <w:marBottom w:val="0"/>
                  <w:divBdr>
                    <w:top w:val="none" w:sz="0" w:space="0" w:color="auto"/>
                    <w:left w:val="none" w:sz="0" w:space="0" w:color="auto"/>
                    <w:bottom w:val="none" w:sz="0" w:space="0" w:color="auto"/>
                    <w:right w:val="none" w:sz="0" w:space="0" w:color="auto"/>
                  </w:divBdr>
                  <w:divsChild>
                    <w:div w:id="753938977">
                      <w:marLeft w:val="0"/>
                      <w:marRight w:val="0"/>
                      <w:marTop w:val="0"/>
                      <w:marBottom w:val="0"/>
                      <w:divBdr>
                        <w:top w:val="none" w:sz="0" w:space="0" w:color="auto"/>
                        <w:left w:val="none" w:sz="0" w:space="0" w:color="auto"/>
                        <w:bottom w:val="none" w:sz="0" w:space="0" w:color="auto"/>
                        <w:right w:val="none" w:sz="0" w:space="0" w:color="auto"/>
                      </w:divBdr>
                    </w:div>
                  </w:divsChild>
                </w:div>
                <w:div w:id="614293981">
                  <w:marLeft w:val="0"/>
                  <w:marRight w:val="0"/>
                  <w:marTop w:val="0"/>
                  <w:marBottom w:val="0"/>
                  <w:divBdr>
                    <w:top w:val="none" w:sz="0" w:space="0" w:color="auto"/>
                    <w:left w:val="none" w:sz="0" w:space="0" w:color="auto"/>
                    <w:bottom w:val="none" w:sz="0" w:space="0" w:color="auto"/>
                    <w:right w:val="none" w:sz="0" w:space="0" w:color="auto"/>
                  </w:divBdr>
                  <w:divsChild>
                    <w:div w:id="1163937711">
                      <w:marLeft w:val="0"/>
                      <w:marRight w:val="0"/>
                      <w:marTop w:val="0"/>
                      <w:marBottom w:val="0"/>
                      <w:divBdr>
                        <w:top w:val="none" w:sz="0" w:space="0" w:color="auto"/>
                        <w:left w:val="none" w:sz="0" w:space="0" w:color="auto"/>
                        <w:bottom w:val="none" w:sz="0" w:space="0" w:color="auto"/>
                        <w:right w:val="none" w:sz="0" w:space="0" w:color="auto"/>
                      </w:divBdr>
                    </w:div>
                  </w:divsChild>
                </w:div>
                <w:div w:id="625085296">
                  <w:marLeft w:val="0"/>
                  <w:marRight w:val="0"/>
                  <w:marTop w:val="0"/>
                  <w:marBottom w:val="0"/>
                  <w:divBdr>
                    <w:top w:val="none" w:sz="0" w:space="0" w:color="auto"/>
                    <w:left w:val="none" w:sz="0" w:space="0" w:color="auto"/>
                    <w:bottom w:val="none" w:sz="0" w:space="0" w:color="auto"/>
                    <w:right w:val="none" w:sz="0" w:space="0" w:color="auto"/>
                  </w:divBdr>
                  <w:divsChild>
                    <w:div w:id="850221990">
                      <w:marLeft w:val="0"/>
                      <w:marRight w:val="0"/>
                      <w:marTop w:val="0"/>
                      <w:marBottom w:val="0"/>
                      <w:divBdr>
                        <w:top w:val="none" w:sz="0" w:space="0" w:color="auto"/>
                        <w:left w:val="none" w:sz="0" w:space="0" w:color="auto"/>
                        <w:bottom w:val="none" w:sz="0" w:space="0" w:color="auto"/>
                        <w:right w:val="none" w:sz="0" w:space="0" w:color="auto"/>
                      </w:divBdr>
                    </w:div>
                  </w:divsChild>
                </w:div>
                <w:div w:id="690954546">
                  <w:marLeft w:val="0"/>
                  <w:marRight w:val="0"/>
                  <w:marTop w:val="0"/>
                  <w:marBottom w:val="0"/>
                  <w:divBdr>
                    <w:top w:val="none" w:sz="0" w:space="0" w:color="auto"/>
                    <w:left w:val="none" w:sz="0" w:space="0" w:color="auto"/>
                    <w:bottom w:val="none" w:sz="0" w:space="0" w:color="auto"/>
                    <w:right w:val="none" w:sz="0" w:space="0" w:color="auto"/>
                  </w:divBdr>
                  <w:divsChild>
                    <w:div w:id="673730747">
                      <w:marLeft w:val="0"/>
                      <w:marRight w:val="0"/>
                      <w:marTop w:val="0"/>
                      <w:marBottom w:val="0"/>
                      <w:divBdr>
                        <w:top w:val="none" w:sz="0" w:space="0" w:color="auto"/>
                        <w:left w:val="none" w:sz="0" w:space="0" w:color="auto"/>
                        <w:bottom w:val="none" w:sz="0" w:space="0" w:color="auto"/>
                        <w:right w:val="none" w:sz="0" w:space="0" w:color="auto"/>
                      </w:divBdr>
                    </w:div>
                  </w:divsChild>
                </w:div>
                <w:div w:id="698822764">
                  <w:marLeft w:val="0"/>
                  <w:marRight w:val="0"/>
                  <w:marTop w:val="0"/>
                  <w:marBottom w:val="0"/>
                  <w:divBdr>
                    <w:top w:val="none" w:sz="0" w:space="0" w:color="auto"/>
                    <w:left w:val="none" w:sz="0" w:space="0" w:color="auto"/>
                    <w:bottom w:val="none" w:sz="0" w:space="0" w:color="auto"/>
                    <w:right w:val="none" w:sz="0" w:space="0" w:color="auto"/>
                  </w:divBdr>
                  <w:divsChild>
                    <w:div w:id="1654941511">
                      <w:marLeft w:val="0"/>
                      <w:marRight w:val="0"/>
                      <w:marTop w:val="0"/>
                      <w:marBottom w:val="0"/>
                      <w:divBdr>
                        <w:top w:val="none" w:sz="0" w:space="0" w:color="auto"/>
                        <w:left w:val="none" w:sz="0" w:space="0" w:color="auto"/>
                        <w:bottom w:val="none" w:sz="0" w:space="0" w:color="auto"/>
                        <w:right w:val="none" w:sz="0" w:space="0" w:color="auto"/>
                      </w:divBdr>
                    </w:div>
                  </w:divsChild>
                </w:div>
                <w:div w:id="713650606">
                  <w:marLeft w:val="0"/>
                  <w:marRight w:val="0"/>
                  <w:marTop w:val="0"/>
                  <w:marBottom w:val="0"/>
                  <w:divBdr>
                    <w:top w:val="none" w:sz="0" w:space="0" w:color="auto"/>
                    <w:left w:val="none" w:sz="0" w:space="0" w:color="auto"/>
                    <w:bottom w:val="none" w:sz="0" w:space="0" w:color="auto"/>
                    <w:right w:val="none" w:sz="0" w:space="0" w:color="auto"/>
                  </w:divBdr>
                  <w:divsChild>
                    <w:div w:id="1016660236">
                      <w:marLeft w:val="0"/>
                      <w:marRight w:val="0"/>
                      <w:marTop w:val="0"/>
                      <w:marBottom w:val="0"/>
                      <w:divBdr>
                        <w:top w:val="none" w:sz="0" w:space="0" w:color="auto"/>
                        <w:left w:val="none" w:sz="0" w:space="0" w:color="auto"/>
                        <w:bottom w:val="none" w:sz="0" w:space="0" w:color="auto"/>
                        <w:right w:val="none" w:sz="0" w:space="0" w:color="auto"/>
                      </w:divBdr>
                    </w:div>
                  </w:divsChild>
                </w:div>
                <w:div w:id="760029601">
                  <w:marLeft w:val="0"/>
                  <w:marRight w:val="0"/>
                  <w:marTop w:val="0"/>
                  <w:marBottom w:val="0"/>
                  <w:divBdr>
                    <w:top w:val="none" w:sz="0" w:space="0" w:color="auto"/>
                    <w:left w:val="none" w:sz="0" w:space="0" w:color="auto"/>
                    <w:bottom w:val="none" w:sz="0" w:space="0" w:color="auto"/>
                    <w:right w:val="none" w:sz="0" w:space="0" w:color="auto"/>
                  </w:divBdr>
                  <w:divsChild>
                    <w:div w:id="1787845292">
                      <w:marLeft w:val="0"/>
                      <w:marRight w:val="0"/>
                      <w:marTop w:val="0"/>
                      <w:marBottom w:val="0"/>
                      <w:divBdr>
                        <w:top w:val="none" w:sz="0" w:space="0" w:color="auto"/>
                        <w:left w:val="none" w:sz="0" w:space="0" w:color="auto"/>
                        <w:bottom w:val="none" w:sz="0" w:space="0" w:color="auto"/>
                        <w:right w:val="none" w:sz="0" w:space="0" w:color="auto"/>
                      </w:divBdr>
                    </w:div>
                  </w:divsChild>
                </w:div>
                <w:div w:id="761225527">
                  <w:marLeft w:val="0"/>
                  <w:marRight w:val="0"/>
                  <w:marTop w:val="0"/>
                  <w:marBottom w:val="0"/>
                  <w:divBdr>
                    <w:top w:val="none" w:sz="0" w:space="0" w:color="auto"/>
                    <w:left w:val="none" w:sz="0" w:space="0" w:color="auto"/>
                    <w:bottom w:val="none" w:sz="0" w:space="0" w:color="auto"/>
                    <w:right w:val="none" w:sz="0" w:space="0" w:color="auto"/>
                  </w:divBdr>
                  <w:divsChild>
                    <w:div w:id="1565141256">
                      <w:marLeft w:val="0"/>
                      <w:marRight w:val="0"/>
                      <w:marTop w:val="0"/>
                      <w:marBottom w:val="0"/>
                      <w:divBdr>
                        <w:top w:val="none" w:sz="0" w:space="0" w:color="auto"/>
                        <w:left w:val="none" w:sz="0" w:space="0" w:color="auto"/>
                        <w:bottom w:val="none" w:sz="0" w:space="0" w:color="auto"/>
                        <w:right w:val="none" w:sz="0" w:space="0" w:color="auto"/>
                      </w:divBdr>
                    </w:div>
                  </w:divsChild>
                </w:div>
                <w:div w:id="767779054">
                  <w:marLeft w:val="0"/>
                  <w:marRight w:val="0"/>
                  <w:marTop w:val="0"/>
                  <w:marBottom w:val="0"/>
                  <w:divBdr>
                    <w:top w:val="none" w:sz="0" w:space="0" w:color="auto"/>
                    <w:left w:val="none" w:sz="0" w:space="0" w:color="auto"/>
                    <w:bottom w:val="none" w:sz="0" w:space="0" w:color="auto"/>
                    <w:right w:val="none" w:sz="0" w:space="0" w:color="auto"/>
                  </w:divBdr>
                  <w:divsChild>
                    <w:div w:id="43871574">
                      <w:marLeft w:val="0"/>
                      <w:marRight w:val="0"/>
                      <w:marTop w:val="0"/>
                      <w:marBottom w:val="0"/>
                      <w:divBdr>
                        <w:top w:val="none" w:sz="0" w:space="0" w:color="auto"/>
                        <w:left w:val="none" w:sz="0" w:space="0" w:color="auto"/>
                        <w:bottom w:val="none" w:sz="0" w:space="0" w:color="auto"/>
                        <w:right w:val="none" w:sz="0" w:space="0" w:color="auto"/>
                      </w:divBdr>
                    </w:div>
                  </w:divsChild>
                </w:div>
                <w:div w:id="808091275">
                  <w:marLeft w:val="0"/>
                  <w:marRight w:val="0"/>
                  <w:marTop w:val="0"/>
                  <w:marBottom w:val="0"/>
                  <w:divBdr>
                    <w:top w:val="none" w:sz="0" w:space="0" w:color="auto"/>
                    <w:left w:val="none" w:sz="0" w:space="0" w:color="auto"/>
                    <w:bottom w:val="none" w:sz="0" w:space="0" w:color="auto"/>
                    <w:right w:val="none" w:sz="0" w:space="0" w:color="auto"/>
                  </w:divBdr>
                  <w:divsChild>
                    <w:div w:id="578639959">
                      <w:marLeft w:val="0"/>
                      <w:marRight w:val="0"/>
                      <w:marTop w:val="0"/>
                      <w:marBottom w:val="0"/>
                      <w:divBdr>
                        <w:top w:val="none" w:sz="0" w:space="0" w:color="auto"/>
                        <w:left w:val="none" w:sz="0" w:space="0" w:color="auto"/>
                        <w:bottom w:val="none" w:sz="0" w:space="0" w:color="auto"/>
                        <w:right w:val="none" w:sz="0" w:space="0" w:color="auto"/>
                      </w:divBdr>
                    </w:div>
                  </w:divsChild>
                </w:div>
                <w:div w:id="822821049">
                  <w:marLeft w:val="0"/>
                  <w:marRight w:val="0"/>
                  <w:marTop w:val="0"/>
                  <w:marBottom w:val="0"/>
                  <w:divBdr>
                    <w:top w:val="none" w:sz="0" w:space="0" w:color="auto"/>
                    <w:left w:val="none" w:sz="0" w:space="0" w:color="auto"/>
                    <w:bottom w:val="none" w:sz="0" w:space="0" w:color="auto"/>
                    <w:right w:val="none" w:sz="0" w:space="0" w:color="auto"/>
                  </w:divBdr>
                  <w:divsChild>
                    <w:div w:id="305858652">
                      <w:marLeft w:val="0"/>
                      <w:marRight w:val="0"/>
                      <w:marTop w:val="0"/>
                      <w:marBottom w:val="0"/>
                      <w:divBdr>
                        <w:top w:val="none" w:sz="0" w:space="0" w:color="auto"/>
                        <w:left w:val="none" w:sz="0" w:space="0" w:color="auto"/>
                        <w:bottom w:val="none" w:sz="0" w:space="0" w:color="auto"/>
                        <w:right w:val="none" w:sz="0" w:space="0" w:color="auto"/>
                      </w:divBdr>
                    </w:div>
                  </w:divsChild>
                </w:div>
                <w:div w:id="841121326">
                  <w:marLeft w:val="0"/>
                  <w:marRight w:val="0"/>
                  <w:marTop w:val="0"/>
                  <w:marBottom w:val="0"/>
                  <w:divBdr>
                    <w:top w:val="none" w:sz="0" w:space="0" w:color="auto"/>
                    <w:left w:val="none" w:sz="0" w:space="0" w:color="auto"/>
                    <w:bottom w:val="none" w:sz="0" w:space="0" w:color="auto"/>
                    <w:right w:val="none" w:sz="0" w:space="0" w:color="auto"/>
                  </w:divBdr>
                  <w:divsChild>
                    <w:div w:id="2090037551">
                      <w:marLeft w:val="0"/>
                      <w:marRight w:val="0"/>
                      <w:marTop w:val="0"/>
                      <w:marBottom w:val="0"/>
                      <w:divBdr>
                        <w:top w:val="none" w:sz="0" w:space="0" w:color="auto"/>
                        <w:left w:val="none" w:sz="0" w:space="0" w:color="auto"/>
                        <w:bottom w:val="none" w:sz="0" w:space="0" w:color="auto"/>
                        <w:right w:val="none" w:sz="0" w:space="0" w:color="auto"/>
                      </w:divBdr>
                    </w:div>
                  </w:divsChild>
                </w:div>
                <w:div w:id="843319419">
                  <w:marLeft w:val="0"/>
                  <w:marRight w:val="0"/>
                  <w:marTop w:val="0"/>
                  <w:marBottom w:val="0"/>
                  <w:divBdr>
                    <w:top w:val="none" w:sz="0" w:space="0" w:color="auto"/>
                    <w:left w:val="none" w:sz="0" w:space="0" w:color="auto"/>
                    <w:bottom w:val="none" w:sz="0" w:space="0" w:color="auto"/>
                    <w:right w:val="none" w:sz="0" w:space="0" w:color="auto"/>
                  </w:divBdr>
                  <w:divsChild>
                    <w:div w:id="865337649">
                      <w:marLeft w:val="0"/>
                      <w:marRight w:val="0"/>
                      <w:marTop w:val="0"/>
                      <w:marBottom w:val="0"/>
                      <w:divBdr>
                        <w:top w:val="none" w:sz="0" w:space="0" w:color="auto"/>
                        <w:left w:val="none" w:sz="0" w:space="0" w:color="auto"/>
                        <w:bottom w:val="none" w:sz="0" w:space="0" w:color="auto"/>
                        <w:right w:val="none" w:sz="0" w:space="0" w:color="auto"/>
                      </w:divBdr>
                    </w:div>
                  </w:divsChild>
                </w:div>
                <w:div w:id="857961392">
                  <w:marLeft w:val="0"/>
                  <w:marRight w:val="0"/>
                  <w:marTop w:val="0"/>
                  <w:marBottom w:val="0"/>
                  <w:divBdr>
                    <w:top w:val="none" w:sz="0" w:space="0" w:color="auto"/>
                    <w:left w:val="none" w:sz="0" w:space="0" w:color="auto"/>
                    <w:bottom w:val="none" w:sz="0" w:space="0" w:color="auto"/>
                    <w:right w:val="none" w:sz="0" w:space="0" w:color="auto"/>
                  </w:divBdr>
                  <w:divsChild>
                    <w:div w:id="2066683673">
                      <w:marLeft w:val="0"/>
                      <w:marRight w:val="0"/>
                      <w:marTop w:val="0"/>
                      <w:marBottom w:val="0"/>
                      <w:divBdr>
                        <w:top w:val="none" w:sz="0" w:space="0" w:color="auto"/>
                        <w:left w:val="none" w:sz="0" w:space="0" w:color="auto"/>
                        <w:bottom w:val="none" w:sz="0" w:space="0" w:color="auto"/>
                        <w:right w:val="none" w:sz="0" w:space="0" w:color="auto"/>
                      </w:divBdr>
                    </w:div>
                  </w:divsChild>
                </w:div>
                <w:div w:id="868687126">
                  <w:marLeft w:val="0"/>
                  <w:marRight w:val="0"/>
                  <w:marTop w:val="0"/>
                  <w:marBottom w:val="0"/>
                  <w:divBdr>
                    <w:top w:val="none" w:sz="0" w:space="0" w:color="auto"/>
                    <w:left w:val="none" w:sz="0" w:space="0" w:color="auto"/>
                    <w:bottom w:val="none" w:sz="0" w:space="0" w:color="auto"/>
                    <w:right w:val="none" w:sz="0" w:space="0" w:color="auto"/>
                  </w:divBdr>
                  <w:divsChild>
                    <w:div w:id="595330904">
                      <w:marLeft w:val="0"/>
                      <w:marRight w:val="0"/>
                      <w:marTop w:val="0"/>
                      <w:marBottom w:val="0"/>
                      <w:divBdr>
                        <w:top w:val="none" w:sz="0" w:space="0" w:color="auto"/>
                        <w:left w:val="none" w:sz="0" w:space="0" w:color="auto"/>
                        <w:bottom w:val="none" w:sz="0" w:space="0" w:color="auto"/>
                        <w:right w:val="none" w:sz="0" w:space="0" w:color="auto"/>
                      </w:divBdr>
                    </w:div>
                  </w:divsChild>
                </w:div>
                <w:div w:id="893738981">
                  <w:marLeft w:val="0"/>
                  <w:marRight w:val="0"/>
                  <w:marTop w:val="0"/>
                  <w:marBottom w:val="0"/>
                  <w:divBdr>
                    <w:top w:val="none" w:sz="0" w:space="0" w:color="auto"/>
                    <w:left w:val="none" w:sz="0" w:space="0" w:color="auto"/>
                    <w:bottom w:val="none" w:sz="0" w:space="0" w:color="auto"/>
                    <w:right w:val="none" w:sz="0" w:space="0" w:color="auto"/>
                  </w:divBdr>
                  <w:divsChild>
                    <w:div w:id="1524172612">
                      <w:marLeft w:val="0"/>
                      <w:marRight w:val="0"/>
                      <w:marTop w:val="0"/>
                      <w:marBottom w:val="0"/>
                      <w:divBdr>
                        <w:top w:val="none" w:sz="0" w:space="0" w:color="auto"/>
                        <w:left w:val="none" w:sz="0" w:space="0" w:color="auto"/>
                        <w:bottom w:val="none" w:sz="0" w:space="0" w:color="auto"/>
                        <w:right w:val="none" w:sz="0" w:space="0" w:color="auto"/>
                      </w:divBdr>
                    </w:div>
                  </w:divsChild>
                </w:div>
                <w:div w:id="897862833">
                  <w:marLeft w:val="0"/>
                  <w:marRight w:val="0"/>
                  <w:marTop w:val="0"/>
                  <w:marBottom w:val="0"/>
                  <w:divBdr>
                    <w:top w:val="none" w:sz="0" w:space="0" w:color="auto"/>
                    <w:left w:val="none" w:sz="0" w:space="0" w:color="auto"/>
                    <w:bottom w:val="none" w:sz="0" w:space="0" w:color="auto"/>
                    <w:right w:val="none" w:sz="0" w:space="0" w:color="auto"/>
                  </w:divBdr>
                  <w:divsChild>
                    <w:div w:id="387069910">
                      <w:marLeft w:val="0"/>
                      <w:marRight w:val="0"/>
                      <w:marTop w:val="0"/>
                      <w:marBottom w:val="0"/>
                      <w:divBdr>
                        <w:top w:val="none" w:sz="0" w:space="0" w:color="auto"/>
                        <w:left w:val="none" w:sz="0" w:space="0" w:color="auto"/>
                        <w:bottom w:val="none" w:sz="0" w:space="0" w:color="auto"/>
                        <w:right w:val="none" w:sz="0" w:space="0" w:color="auto"/>
                      </w:divBdr>
                    </w:div>
                  </w:divsChild>
                </w:div>
                <w:div w:id="943074148">
                  <w:marLeft w:val="0"/>
                  <w:marRight w:val="0"/>
                  <w:marTop w:val="0"/>
                  <w:marBottom w:val="0"/>
                  <w:divBdr>
                    <w:top w:val="none" w:sz="0" w:space="0" w:color="auto"/>
                    <w:left w:val="none" w:sz="0" w:space="0" w:color="auto"/>
                    <w:bottom w:val="none" w:sz="0" w:space="0" w:color="auto"/>
                    <w:right w:val="none" w:sz="0" w:space="0" w:color="auto"/>
                  </w:divBdr>
                  <w:divsChild>
                    <w:div w:id="306472368">
                      <w:marLeft w:val="0"/>
                      <w:marRight w:val="0"/>
                      <w:marTop w:val="0"/>
                      <w:marBottom w:val="0"/>
                      <w:divBdr>
                        <w:top w:val="none" w:sz="0" w:space="0" w:color="auto"/>
                        <w:left w:val="none" w:sz="0" w:space="0" w:color="auto"/>
                        <w:bottom w:val="none" w:sz="0" w:space="0" w:color="auto"/>
                        <w:right w:val="none" w:sz="0" w:space="0" w:color="auto"/>
                      </w:divBdr>
                    </w:div>
                  </w:divsChild>
                </w:div>
                <w:div w:id="948389542">
                  <w:marLeft w:val="0"/>
                  <w:marRight w:val="0"/>
                  <w:marTop w:val="0"/>
                  <w:marBottom w:val="0"/>
                  <w:divBdr>
                    <w:top w:val="none" w:sz="0" w:space="0" w:color="auto"/>
                    <w:left w:val="none" w:sz="0" w:space="0" w:color="auto"/>
                    <w:bottom w:val="none" w:sz="0" w:space="0" w:color="auto"/>
                    <w:right w:val="none" w:sz="0" w:space="0" w:color="auto"/>
                  </w:divBdr>
                  <w:divsChild>
                    <w:div w:id="1647583409">
                      <w:marLeft w:val="0"/>
                      <w:marRight w:val="0"/>
                      <w:marTop w:val="0"/>
                      <w:marBottom w:val="0"/>
                      <w:divBdr>
                        <w:top w:val="none" w:sz="0" w:space="0" w:color="auto"/>
                        <w:left w:val="none" w:sz="0" w:space="0" w:color="auto"/>
                        <w:bottom w:val="none" w:sz="0" w:space="0" w:color="auto"/>
                        <w:right w:val="none" w:sz="0" w:space="0" w:color="auto"/>
                      </w:divBdr>
                    </w:div>
                  </w:divsChild>
                </w:div>
                <w:div w:id="991639692">
                  <w:marLeft w:val="0"/>
                  <w:marRight w:val="0"/>
                  <w:marTop w:val="0"/>
                  <w:marBottom w:val="0"/>
                  <w:divBdr>
                    <w:top w:val="none" w:sz="0" w:space="0" w:color="auto"/>
                    <w:left w:val="none" w:sz="0" w:space="0" w:color="auto"/>
                    <w:bottom w:val="none" w:sz="0" w:space="0" w:color="auto"/>
                    <w:right w:val="none" w:sz="0" w:space="0" w:color="auto"/>
                  </w:divBdr>
                  <w:divsChild>
                    <w:div w:id="335304088">
                      <w:marLeft w:val="0"/>
                      <w:marRight w:val="0"/>
                      <w:marTop w:val="0"/>
                      <w:marBottom w:val="0"/>
                      <w:divBdr>
                        <w:top w:val="none" w:sz="0" w:space="0" w:color="auto"/>
                        <w:left w:val="none" w:sz="0" w:space="0" w:color="auto"/>
                        <w:bottom w:val="none" w:sz="0" w:space="0" w:color="auto"/>
                        <w:right w:val="none" w:sz="0" w:space="0" w:color="auto"/>
                      </w:divBdr>
                    </w:div>
                  </w:divsChild>
                </w:div>
                <w:div w:id="1032413470">
                  <w:marLeft w:val="0"/>
                  <w:marRight w:val="0"/>
                  <w:marTop w:val="0"/>
                  <w:marBottom w:val="0"/>
                  <w:divBdr>
                    <w:top w:val="none" w:sz="0" w:space="0" w:color="auto"/>
                    <w:left w:val="none" w:sz="0" w:space="0" w:color="auto"/>
                    <w:bottom w:val="none" w:sz="0" w:space="0" w:color="auto"/>
                    <w:right w:val="none" w:sz="0" w:space="0" w:color="auto"/>
                  </w:divBdr>
                  <w:divsChild>
                    <w:div w:id="329261517">
                      <w:marLeft w:val="0"/>
                      <w:marRight w:val="0"/>
                      <w:marTop w:val="0"/>
                      <w:marBottom w:val="0"/>
                      <w:divBdr>
                        <w:top w:val="none" w:sz="0" w:space="0" w:color="auto"/>
                        <w:left w:val="none" w:sz="0" w:space="0" w:color="auto"/>
                        <w:bottom w:val="none" w:sz="0" w:space="0" w:color="auto"/>
                        <w:right w:val="none" w:sz="0" w:space="0" w:color="auto"/>
                      </w:divBdr>
                    </w:div>
                  </w:divsChild>
                </w:div>
                <w:div w:id="1054742216">
                  <w:marLeft w:val="0"/>
                  <w:marRight w:val="0"/>
                  <w:marTop w:val="0"/>
                  <w:marBottom w:val="0"/>
                  <w:divBdr>
                    <w:top w:val="none" w:sz="0" w:space="0" w:color="auto"/>
                    <w:left w:val="none" w:sz="0" w:space="0" w:color="auto"/>
                    <w:bottom w:val="none" w:sz="0" w:space="0" w:color="auto"/>
                    <w:right w:val="none" w:sz="0" w:space="0" w:color="auto"/>
                  </w:divBdr>
                  <w:divsChild>
                    <w:div w:id="601768169">
                      <w:marLeft w:val="0"/>
                      <w:marRight w:val="0"/>
                      <w:marTop w:val="0"/>
                      <w:marBottom w:val="0"/>
                      <w:divBdr>
                        <w:top w:val="none" w:sz="0" w:space="0" w:color="auto"/>
                        <w:left w:val="none" w:sz="0" w:space="0" w:color="auto"/>
                        <w:bottom w:val="none" w:sz="0" w:space="0" w:color="auto"/>
                        <w:right w:val="none" w:sz="0" w:space="0" w:color="auto"/>
                      </w:divBdr>
                    </w:div>
                  </w:divsChild>
                </w:div>
                <w:div w:id="1074280112">
                  <w:marLeft w:val="0"/>
                  <w:marRight w:val="0"/>
                  <w:marTop w:val="0"/>
                  <w:marBottom w:val="0"/>
                  <w:divBdr>
                    <w:top w:val="none" w:sz="0" w:space="0" w:color="auto"/>
                    <w:left w:val="none" w:sz="0" w:space="0" w:color="auto"/>
                    <w:bottom w:val="none" w:sz="0" w:space="0" w:color="auto"/>
                    <w:right w:val="none" w:sz="0" w:space="0" w:color="auto"/>
                  </w:divBdr>
                  <w:divsChild>
                    <w:div w:id="631595490">
                      <w:marLeft w:val="0"/>
                      <w:marRight w:val="0"/>
                      <w:marTop w:val="0"/>
                      <w:marBottom w:val="0"/>
                      <w:divBdr>
                        <w:top w:val="none" w:sz="0" w:space="0" w:color="auto"/>
                        <w:left w:val="none" w:sz="0" w:space="0" w:color="auto"/>
                        <w:bottom w:val="none" w:sz="0" w:space="0" w:color="auto"/>
                        <w:right w:val="none" w:sz="0" w:space="0" w:color="auto"/>
                      </w:divBdr>
                    </w:div>
                  </w:divsChild>
                </w:div>
                <w:div w:id="1102191305">
                  <w:marLeft w:val="0"/>
                  <w:marRight w:val="0"/>
                  <w:marTop w:val="0"/>
                  <w:marBottom w:val="0"/>
                  <w:divBdr>
                    <w:top w:val="none" w:sz="0" w:space="0" w:color="auto"/>
                    <w:left w:val="none" w:sz="0" w:space="0" w:color="auto"/>
                    <w:bottom w:val="none" w:sz="0" w:space="0" w:color="auto"/>
                    <w:right w:val="none" w:sz="0" w:space="0" w:color="auto"/>
                  </w:divBdr>
                  <w:divsChild>
                    <w:div w:id="1417706570">
                      <w:marLeft w:val="0"/>
                      <w:marRight w:val="0"/>
                      <w:marTop w:val="0"/>
                      <w:marBottom w:val="0"/>
                      <w:divBdr>
                        <w:top w:val="none" w:sz="0" w:space="0" w:color="auto"/>
                        <w:left w:val="none" w:sz="0" w:space="0" w:color="auto"/>
                        <w:bottom w:val="none" w:sz="0" w:space="0" w:color="auto"/>
                        <w:right w:val="none" w:sz="0" w:space="0" w:color="auto"/>
                      </w:divBdr>
                    </w:div>
                  </w:divsChild>
                </w:div>
                <w:div w:id="1112287582">
                  <w:marLeft w:val="0"/>
                  <w:marRight w:val="0"/>
                  <w:marTop w:val="0"/>
                  <w:marBottom w:val="0"/>
                  <w:divBdr>
                    <w:top w:val="none" w:sz="0" w:space="0" w:color="auto"/>
                    <w:left w:val="none" w:sz="0" w:space="0" w:color="auto"/>
                    <w:bottom w:val="none" w:sz="0" w:space="0" w:color="auto"/>
                    <w:right w:val="none" w:sz="0" w:space="0" w:color="auto"/>
                  </w:divBdr>
                  <w:divsChild>
                    <w:div w:id="69499757">
                      <w:marLeft w:val="0"/>
                      <w:marRight w:val="0"/>
                      <w:marTop w:val="0"/>
                      <w:marBottom w:val="0"/>
                      <w:divBdr>
                        <w:top w:val="none" w:sz="0" w:space="0" w:color="auto"/>
                        <w:left w:val="none" w:sz="0" w:space="0" w:color="auto"/>
                        <w:bottom w:val="none" w:sz="0" w:space="0" w:color="auto"/>
                        <w:right w:val="none" w:sz="0" w:space="0" w:color="auto"/>
                      </w:divBdr>
                    </w:div>
                  </w:divsChild>
                </w:div>
                <w:div w:id="1134710718">
                  <w:marLeft w:val="0"/>
                  <w:marRight w:val="0"/>
                  <w:marTop w:val="0"/>
                  <w:marBottom w:val="0"/>
                  <w:divBdr>
                    <w:top w:val="none" w:sz="0" w:space="0" w:color="auto"/>
                    <w:left w:val="none" w:sz="0" w:space="0" w:color="auto"/>
                    <w:bottom w:val="none" w:sz="0" w:space="0" w:color="auto"/>
                    <w:right w:val="none" w:sz="0" w:space="0" w:color="auto"/>
                  </w:divBdr>
                  <w:divsChild>
                    <w:div w:id="1837450036">
                      <w:marLeft w:val="0"/>
                      <w:marRight w:val="0"/>
                      <w:marTop w:val="0"/>
                      <w:marBottom w:val="0"/>
                      <w:divBdr>
                        <w:top w:val="none" w:sz="0" w:space="0" w:color="auto"/>
                        <w:left w:val="none" w:sz="0" w:space="0" w:color="auto"/>
                        <w:bottom w:val="none" w:sz="0" w:space="0" w:color="auto"/>
                        <w:right w:val="none" w:sz="0" w:space="0" w:color="auto"/>
                      </w:divBdr>
                    </w:div>
                  </w:divsChild>
                </w:div>
                <w:div w:id="1180313553">
                  <w:marLeft w:val="0"/>
                  <w:marRight w:val="0"/>
                  <w:marTop w:val="0"/>
                  <w:marBottom w:val="0"/>
                  <w:divBdr>
                    <w:top w:val="none" w:sz="0" w:space="0" w:color="auto"/>
                    <w:left w:val="none" w:sz="0" w:space="0" w:color="auto"/>
                    <w:bottom w:val="none" w:sz="0" w:space="0" w:color="auto"/>
                    <w:right w:val="none" w:sz="0" w:space="0" w:color="auto"/>
                  </w:divBdr>
                  <w:divsChild>
                    <w:div w:id="1752896011">
                      <w:marLeft w:val="0"/>
                      <w:marRight w:val="0"/>
                      <w:marTop w:val="0"/>
                      <w:marBottom w:val="0"/>
                      <w:divBdr>
                        <w:top w:val="none" w:sz="0" w:space="0" w:color="auto"/>
                        <w:left w:val="none" w:sz="0" w:space="0" w:color="auto"/>
                        <w:bottom w:val="none" w:sz="0" w:space="0" w:color="auto"/>
                        <w:right w:val="none" w:sz="0" w:space="0" w:color="auto"/>
                      </w:divBdr>
                    </w:div>
                  </w:divsChild>
                </w:div>
                <w:div w:id="1217089089">
                  <w:marLeft w:val="0"/>
                  <w:marRight w:val="0"/>
                  <w:marTop w:val="0"/>
                  <w:marBottom w:val="0"/>
                  <w:divBdr>
                    <w:top w:val="none" w:sz="0" w:space="0" w:color="auto"/>
                    <w:left w:val="none" w:sz="0" w:space="0" w:color="auto"/>
                    <w:bottom w:val="none" w:sz="0" w:space="0" w:color="auto"/>
                    <w:right w:val="none" w:sz="0" w:space="0" w:color="auto"/>
                  </w:divBdr>
                  <w:divsChild>
                    <w:div w:id="613487749">
                      <w:marLeft w:val="0"/>
                      <w:marRight w:val="0"/>
                      <w:marTop w:val="0"/>
                      <w:marBottom w:val="0"/>
                      <w:divBdr>
                        <w:top w:val="none" w:sz="0" w:space="0" w:color="auto"/>
                        <w:left w:val="none" w:sz="0" w:space="0" w:color="auto"/>
                        <w:bottom w:val="none" w:sz="0" w:space="0" w:color="auto"/>
                        <w:right w:val="none" w:sz="0" w:space="0" w:color="auto"/>
                      </w:divBdr>
                    </w:div>
                  </w:divsChild>
                </w:div>
                <w:div w:id="1266842146">
                  <w:marLeft w:val="0"/>
                  <w:marRight w:val="0"/>
                  <w:marTop w:val="0"/>
                  <w:marBottom w:val="0"/>
                  <w:divBdr>
                    <w:top w:val="none" w:sz="0" w:space="0" w:color="auto"/>
                    <w:left w:val="none" w:sz="0" w:space="0" w:color="auto"/>
                    <w:bottom w:val="none" w:sz="0" w:space="0" w:color="auto"/>
                    <w:right w:val="none" w:sz="0" w:space="0" w:color="auto"/>
                  </w:divBdr>
                  <w:divsChild>
                    <w:div w:id="1870533532">
                      <w:marLeft w:val="0"/>
                      <w:marRight w:val="0"/>
                      <w:marTop w:val="0"/>
                      <w:marBottom w:val="0"/>
                      <w:divBdr>
                        <w:top w:val="none" w:sz="0" w:space="0" w:color="auto"/>
                        <w:left w:val="none" w:sz="0" w:space="0" w:color="auto"/>
                        <w:bottom w:val="none" w:sz="0" w:space="0" w:color="auto"/>
                        <w:right w:val="none" w:sz="0" w:space="0" w:color="auto"/>
                      </w:divBdr>
                    </w:div>
                  </w:divsChild>
                </w:div>
                <w:div w:id="1268275862">
                  <w:marLeft w:val="0"/>
                  <w:marRight w:val="0"/>
                  <w:marTop w:val="0"/>
                  <w:marBottom w:val="0"/>
                  <w:divBdr>
                    <w:top w:val="none" w:sz="0" w:space="0" w:color="auto"/>
                    <w:left w:val="none" w:sz="0" w:space="0" w:color="auto"/>
                    <w:bottom w:val="none" w:sz="0" w:space="0" w:color="auto"/>
                    <w:right w:val="none" w:sz="0" w:space="0" w:color="auto"/>
                  </w:divBdr>
                  <w:divsChild>
                    <w:div w:id="1391659337">
                      <w:marLeft w:val="0"/>
                      <w:marRight w:val="0"/>
                      <w:marTop w:val="0"/>
                      <w:marBottom w:val="0"/>
                      <w:divBdr>
                        <w:top w:val="none" w:sz="0" w:space="0" w:color="auto"/>
                        <w:left w:val="none" w:sz="0" w:space="0" w:color="auto"/>
                        <w:bottom w:val="none" w:sz="0" w:space="0" w:color="auto"/>
                        <w:right w:val="none" w:sz="0" w:space="0" w:color="auto"/>
                      </w:divBdr>
                    </w:div>
                  </w:divsChild>
                </w:div>
                <w:div w:id="1311208577">
                  <w:marLeft w:val="0"/>
                  <w:marRight w:val="0"/>
                  <w:marTop w:val="0"/>
                  <w:marBottom w:val="0"/>
                  <w:divBdr>
                    <w:top w:val="none" w:sz="0" w:space="0" w:color="auto"/>
                    <w:left w:val="none" w:sz="0" w:space="0" w:color="auto"/>
                    <w:bottom w:val="none" w:sz="0" w:space="0" w:color="auto"/>
                    <w:right w:val="none" w:sz="0" w:space="0" w:color="auto"/>
                  </w:divBdr>
                  <w:divsChild>
                    <w:div w:id="1761875214">
                      <w:marLeft w:val="0"/>
                      <w:marRight w:val="0"/>
                      <w:marTop w:val="0"/>
                      <w:marBottom w:val="0"/>
                      <w:divBdr>
                        <w:top w:val="none" w:sz="0" w:space="0" w:color="auto"/>
                        <w:left w:val="none" w:sz="0" w:space="0" w:color="auto"/>
                        <w:bottom w:val="none" w:sz="0" w:space="0" w:color="auto"/>
                        <w:right w:val="none" w:sz="0" w:space="0" w:color="auto"/>
                      </w:divBdr>
                    </w:div>
                  </w:divsChild>
                </w:div>
                <w:div w:id="1321495614">
                  <w:marLeft w:val="0"/>
                  <w:marRight w:val="0"/>
                  <w:marTop w:val="0"/>
                  <w:marBottom w:val="0"/>
                  <w:divBdr>
                    <w:top w:val="none" w:sz="0" w:space="0" w:color="auto"/>
                    <w:left w:val="none" w:sz="0" w:space="0" w:color="auto"/>
                    <w:bottom w:val="none" w:sz="0" w:space="0" w:color="auto"/>
                    <w:right w:val="none" w:sz="0" w:space="0" w:color="auto"/>
                  </w:divBdr>
                  <w:divsChild>
                    <w:div w:id="1586572016">
                      <w:marLeft w:val="0"/>
                      <w:marRight w:val="0"/>
                      <w:marTop w:val="0"/>
                      <w:marBottom w:val="0"/>
                      <w:divBdr>
                        <w:top w:val="none" w:sz="0" w:space="0" w:color="auto"/>
                        <w:left w:val="none" w:sz="0" w:space="0" w:color="auto"/>
                        <w:bottom w:val="none" w:sz="0" w:space="0" w:color="auto"/>
                        <w:right w:val="none" w:sz="0" w:space="0" w:color="auto"/>
                      </w:divBdr>
                    </w:div>
                  </w:divsChild>
                </w:div>
                <w:div w:id="1334869805">
                  <w:marLeft w:val="0"/>
                  <w:marRight w:val="0"/>
                  <w:marTop w:val="0"/>
                  <w:marBottom w:val="0"/>
                  <w:divBdr>
                    <w:top w:val="none" w:sz="0" w:space="0" w:color="auto"/>
                    <w:left w:val="none" w:sz="0" w:space="0" w:color="auto"/>
                    <w:bottom w:val="none" w:sz="0" w:space="0" w:color="auto"/>
                    <w:right w:val="none" w:sz="0" w:space="0" w:color="auto"/>
                  </w:divBdr>
                  <w:divsChild>
                    <w:div w:id="635644586">
                      <w:marLeft w:val="0"/>
                      <w:marRight w:val="0"/>
                      <w:marTop w:val="0"/>
                      <w:marBottom w:val="0"/>
                      <w:divBdr>
                        <w:top w:val="none" w:sz="0" w:space="0" w:color="auto"/>
                        <w:left w:val="none" w:sz="0" w:space="0" w:color="auto"/>
                        <w:bottom w:val="none" w:sz="0" w:space="0" w:color="auto"/>
                        <w:right w:val="none" w:sz="0" w:space="0" w:color="auto"/>
                      </w:divBdr>
                    </w:div>
                  </w:divsChild>
                </w:div>
                <w:div w:id="1337877326">
                  <w:marLeft w:val="0"/>
                  <w:marRight w:val="0"/>
                  <w:marTop w:val="0"/>
                  <w:marBottom w:val="0"/>
                  <w:divBdr>
                    <w:top w:val="none" w:sz="0" w:space="0" w:color="auto"/>
                    <w:left w:val="none" w:sz="0" w:space="0" w:color="auto"/>
                    <w:bottom w:val="none" w:sz="0" w:space="0" w:color="auto"/>
                    <w:right w:val="none" w:sz="0" w:space="0" w:color="auto"/>
                  </w:divBdr>
                  <w:divsChild>
                    <w:div w:id="2140414520">
                      <w:marLeft w:val="0"/>
                      <w:marRight w:val="0"/>
                      <w:marTop w:val="0"/>
                      <w:marBottom w:val="0"/>
                      <w:divBdr>
                        <w:top w:val="none" w:sz="0" w:space="0" w:color="auto"/>
                        <w:left w:val="none" w:sz="0" w:space="0" w:color="auto"/>
                        <w:bottom w:val="none" w:sz="0" w:space="0" w:color="auto"/>
                        <w:right w:val="none" w:sz="0" w:space="0" w:color="auto"/>
                      </w:divBdr>
                    </w:div>
                  </w:divsChild>
                </w:div>
                <w:div w:id="1356232526">
                  <w:marLeft w:val="0"/>
                  <w:marRight w:val="0"/>
                  <w:marTop w:val="0"/>
                  <w:marBottom w:val="0"/>
                  <w:divBdr>
                    <w:top w:val="none" w:sz="0" w:space="0" w:color="auto"/>
                    <w:left w:val="none" w:sz="0" w:space="0" w:color="auto"/>
                    <w:bottom w:val="none" w:sz="0" w:space="0" w:color="auto"/>
                    <w:right w:val="none" w:sz="0" w:space="0" w:color="auto"/>
                  </w:divBdr>
                  <w:divsChild>
                    <w:div w:id="58407185">
                      <w:marLeft w:val="0"/>
                      <w:marRight w:val="0"/>
                      <w:marTop w:val="0"/>
                      <w:marBottom w:val="0"/>
                      <w:divBdr>
                        <w:top w:val="none" w:sz="0" w:space="0" w:color="auto"/>
                        <w:left w:val="none" w:sz="0" w:space="0" w:color="auto"/>
                        <w:bottom w:val="none" w:sz="0" w:space="0" w:color="auto"/>
                        <w:right w:val="none" w:sz="0" w:space="0" w:color="auto"/>
                      </w:divBdr>
                    </w:div>
                  </w:divsChild>
                </w:div>
                <w:div w:id="1356421795">
                  <w:marLeft w:val="0"/>
                  <w:marRight w:val="0"/>
                  <w:marTop w:val="0"/>
                  <w:marBottom w:val="0"/>
                  <w:divBdr>
                    <w:top w:val="none" w:sz="0" w:space="0" w:color="auto"/>
                    <w:left w:val="none" w:sz="0" w:space="0" w:color="auto"/>
                    <w:bottom w:val="none" w:sz="0" w:space="0" w:color="auto"/>
                    <w:right w:val="none" w:sz="0" w:space="0" w:color="auto"/>
                  </w:divBdr>
                  <w:divsChild>
                    <w:div w:id="1920678801">
                      <w:marLeft w:val="0"/>
                      <w:marRight w:val="0"/>
                      <w:marTop w:val="0"/>
                      <w:marBottom w:val="0"/>
                      <w:divBdr>
                        <w:top w:val="none" w:sz="0" w:space="0" w:color="auto"/>
                        <w:left w:val="none" w:sz="0" w:space="0" w:color="auto"/>
                        <w:bottom w:val="none" w:sz="0" w:space="0" w:color="auto"/>
                        <w:right w:val="none" w:sz="0" w:space="0" w:color="auto"/>
                      </w:divBdr>
                    </w:div>
                  </w:divsChild>
                </w:div>
                <w:div w:id="1359741726">
                  <w:marLeft w:val="0"/>
                  <w:marRight w:val="0"/>
                  <w:marTop w:val="0"/>
                  <w:marBottom w:val="0"/>
                  <w:divBdr>
                    <w:top w:val="none" w:sz="0" w:space="0" w:color="auto"/>
                    <w:left w:val="none" w:sz="0" w:space="0" w:color="auto"/>
                    <w:bottom w:val="none" w:sz="0" w:space="0" w:color="auto"/>
                    <w:right w:val="none" w:sz="0" w:space="0" w:color="auto"/>
                  </w:divBdr>
                  <w:divsChild>
                    <w:div w:id="970331583">
                      <w:marLeft w:val="0"/>
                      <w:marRight w:val="0"/>
                      <w:marTop w:val="0"/>
                      <w:marBottom w:val="0"/>
                      <w:divBdr>
                        <w:top w:val="none" w:sz="0" w:space="0" w:color="auto"/>
                        <w:left w:val="none" w:sz="0" w:space="0" w:color="auto"/>
                        <w:bottom w:val="none" w:sz="0" w:space="0" w:color="auto"/>
                        <w:right w:val="none" w:sz="0" w:space="0" w:color="auto"/>
                      </w:divBdr>
                    </w:div>
                  </w:divsChild>
                </w:div>
                <w:div w:id="1380132012">
                  <w:marLeft w:val="0"/>
                  <w:marRight w:val="0"/>
                  <w:marTop w:val="0"/>
                  <w:marBottom w:val="0"/>
                  <w:divBdr>
                    <w:top w:val="none" w:sz="0" w:space="0" w:color="auto"/>
                    <w:left w:val="none" w:sz="0" w:space="0" w:color="auto"/>
                    <w:bottom w:val="none" w:sz="0" w:space="0" w:color="auto"/>
                    <w:right w:val="none" w:sz="0" w:space="0" w:color="auto"/>
                  </w:divBdr>
                  <w:divsChild>
                    <w:div w:id="1255359001">
                      <w:marLeft w:val="0"/>
                      <w:marRight w:val="0"/>
                      <w:marTop w:val="0"/>
                      <w:marBottom w:val="0"/>
                      <w:divBdr>
                        <w:top w:val="none" w:sz="0" w:space="0" w:color="auto"/>
                        <w:left w:val="none" w:sz="0" w:space="0" w:color="auto"/>
                        <w:bottom w:val="none" w:sz="0" w:space="0" w:color="auto"/>
                        <w:right w:val="none" w:sz="0" w:space="0" w:color="auto"/>
                      </w:divBdr>
                    </w:div>
                  </w:divsChild>
                </w:div>
                <w:div w:id="1404067872">
                  <w:marLeft w:val="0"/>
                  <w:marRight w:val="0"/>
                  <w:marTop w:val="0"/>
                  <w:marBottom w:val="0"/>
                  <w:divBdr>
                    <w:top w:val="none" w:sz="0" w:space="0" w:color="auto"/>
                    <w:left w:val="none" w:sz="0" w:space="0" w:color="auto"/>
                    <w:bottom w:val="none" w:sz="0" w:space="0" w:color="auto"/>
                    <w:right w:val="none" w:sz="0" w:space="0" w:color="auto"/>
                  </w:divBdr>
                  <w:divsChild>
                    <w:div w:id="1543860554">
                      <w:marLeft w:val="0"/>
                      <w:marRight w:val="0"/>
                      <w:marTop w:val="0"/>
                      <w:marBottom w:val="0"/>
                      <w:divBdr>
                        <w:top w:val="none" w:sz="0" w:space="0" w:color="auto"/>
                        <w:left w:val="none" w:sz="0" w:space="0" w:color="auto"/>
                        <w:bottom w:val="none" w:sz="0" w:space="0" w:color="auto"/>
                        <w:right w:val="none" w:sz="0" w:space="0" w:color="auto"/>
                      </w:divBdr>
                    </w:div>
                  </w:divsChild>
                </w:div>
                <w:div w:id="1420636678">
                  <w:marLeft w:val="0"/>
                  <w:marRight w:val="0"/>
                  <w:marTop w:val="0"/>
                  <w:marBottom w:val="0"/>
                  <w:divBdr>
                    <w:top w:val="none" w:sz="0" w:space="0" w:color="auto"/>
                    <w:left w:val="none" w:sz="0" w:space="0" w:color="auto"/>
                    <w:bottom w:val="none" w:sz="0" w:space="0" w:color="auto"/>
                    <w:right w:val="none" w:sz="0" w:space="0" w:color="auto"/>
                  </w:divBdr>
                  <w:divsChild>
                    <w:div w:id="1535464699">
                      <w:marLeft w:val="0"/>
                      <w:marRight w:val="0"/>
                      <w:marTop w:val="0"/>
                      <w:marBottom w:val="0"/>
                      <w:divBdr>
                        <w:top w:val="none" w:sz="0" w:space="0" w:color="auto"/>
                        <w:left w:val="none" w:sz="0" w:space="0" w:color="auto"/>
                        <w:bottom w:val="none" w:sz="0" w:space="0" w:color="auto"/>
                        <w:right w:val="none" w:sz="0" w:space="0" w:color="auto"/>
                      </w:divBdr>
                    </w:div>
                  </w:divsChild>
                </w:div>
                <w:div w:id="1465854870">
                  <w:marLeft w:val="0"/>
                  <w:marRight w:val="0"/>
                  <w:marTop w:val="0"/>
                  <w:marBottom w:val="0"/>
                  <w:divBdr>
                    <w:top w:val="none" w:sz="0" w:space="0" w:color="auto"/>
                    <w:left w:val="none" w:sz="0" w:space="0" w:color="auto"/>
                    <w:bottom w:val="none" w:sz="0" w:space="0" w:color="auto"/>
                    <w:right w:val="none" w:sz="0" w:space="0" w:color="auto"/>
                  </w:divBdr>
                  <w:divsChild>
                    <w:div w:id="1011101344">
                      <w:marLeft w:val="0"/>
                      <w:marRight w:val="0"/>
                      <w:marTop w:val="0"/>
                      <w:marBottom w:val="0"/>
                      <w:divBdr>
                        <w:top w:val="none" w:sz="0" w:space="0" w:color="auto"/>
                        <w:left w:val="none" w:sz="0" w:space="0" w:color="auto"/>
                        <w:bottom w:val="none" w:sz="0" w:space="0" w:color="auto"/>
                        <w:right w:val="none" w:sz="0" w:space="0" w:color="auto"/>
                      </w:divBdr>
                    </w:div>
                  </w:divsChild>
                </w:div>
                <w:div w:id="1475681176">
                  <w:marLeft w:val="0"/>
                  <w:marRight w:val="0"/>
                  <w:marTop w:val="0"/>
                  <w:marBottom w:val="0"/>
                  <w:divBdr>
                    <w:top w:val="none" w:sz="0" w:space="0" w:color="auto"/>
                    <w:left w:val="none" w:sz="0" w:space="0" w:color="auto"/>
                    <w:bottom w:val="none" w:sz="0" w:space="0" w:color="auto"/>
                    <w:right w:val="none" w:sz="0" w:space="0" w:color="auto"/>
                  </w:divBdr>
                  <w:divsChild>
                    <w:div w:id="1399136824">
                      <w:marLeft w:val="0"/>
                      <w:marRight w:val="0"/>
                      <w:marTop w:val="0"/>
                      <w:marBottom w:val="0"/>
                      <w:divBdr>
                        <w:top w:val="none" w:sz="0" w:space="0" w:color="auto"/>
                        <w:left w:val="none" w:sz="0" w:space="0" w:color="auto"/>
                        <w:bottom w:val="none" w:sz="0" w:space="0" w:color="auto"/>
                        <w:right w:val="none" w:sz="0" w:space="0" w:color="auto"/>
                      </w:divBdr>
                    </w:div>
                  </w:divsChild>
                </w:div>
                <w:div w:id="1480535160">
                  <w:marLeft w:val="0"/>
                  <w:marRight w:val="0"/>
                  <w:marTop w:val="0"/>
                  <w:marBottom w:val="0"/>
                  <w:divBdr>
                    <w:top w:val="none" w:sz="0" w:space="0" w:color="auto"/>
                    <w:left w:val="none" w:sz="0" w:space="0" w:color="auto"/>
                    <w:bottom w:val="none" w:sz="0" w:space="0" w:color="auto"/>
                    <w:right w:val="none" w:sz="0" w:space="0" w:color="auto"/>
                  </w:divBdr>
                  <w:divsChild>
                    <w:div w:id="1151286699">
                      <w:marLeft w:val="0"/>
                      <w:marRight w:val="0"/>
                      <w:marTop w:val="0"/>
                      <w:marBottom w:val="0"/>
                      <w:divBdr>
                        <w:top w:val="none" w:sz="0" w:space="0" w:color="auto"/>
                        <w:left w:val="none" w:sz="0" w:space="0" w:color="auto"/>
                        <w:bottom w:val="none" w:sz="0" w:space="0" w:color="auto"/>
                        <w:right w:val="none" w:sz="0" w:space="0" w:color="auto"/>
                      </w:divBdr>
                    </w:div>
                  </w:divsChild>
                </w:div>
                <w:div w:id="1488207083">
                  <w:marLeft w:val="0"/>
                  <w:marRight w:val="0"/>
                  <w:marTop w:val="0"/>
                  <w:marBottom w:val="0"/>
                  <w:divBdr>
                    <w:top w:val="none" w:sz="0" w:space="0" w:color="auto"/>
                    <w:left w:val="none" w:sz="0" w:space="0" w:color="auto"/>
                    <w:bottom w:val="none" w:sz="0" w:space="0" w:color="auto"/>
                    <w:right w:val="none" w:sz="0" w:space="0" w:color="auto"/>
                  </w:divBdr>
                  <w:divsChild>
                    <w:div w:id="270475896">
                      <w:marLeft w:val="0"/>
                      <w:marRight w:val="0"/>
                      <w:marTop w:val="0"/>
                      <w:marBottom w:val="0"/>
                      <w:divBdr>
                        <w:top w:val="none" w:sz="0" w:space="0" w:color="auto"/>
                        <w:left w:val="none" w:sz="0" w:space="0" w:color="auto"/>
                        <w:bottom w:val="none" w:sz="0" w:space="0" w:color="auto"/>
                        <w:right w:val="none" w:sz="0" w:space="0" w:color="auto"/>
                      </w:divBdr>
                    </w:div>
                  </w:divsChild>
                </w:div>
                <w:div w:id="1496261086">
                  <w:marLeft w:val="0"/>
                  <w:marRight w:val="0"/>
                  <w:marTop w:val="0"/>
                  <w:marBottom w:val="0"/>
                  <w:divBdr>
                    <w:top w:val="none" w:sz="0" w:space="0" w:color="auto"/>
                    <w:left w:val="none" w:sz="0" w:space="0" w:color="auto"/>
                    <w:bottom w:val="none" w:sz="0" w:space="0" w:color="auto"/>
                    <w:right w:val="none" w:sz="0" w:space="0" w:color="auto"/>
                  </w:divBdr>
                  <w:divsChild>
                    <w:div w:id="1404985973">
                      <w:marLeft w:val="0"/>
                      <w:marRight w:val="0"/>
                      <w:marTop w:val="0"/>
                      <w:marBottom w:val="0"/>
                      <w:divBdr>
                        <w:top w:val="none" w:sz="0" w:space="0" w:color="auto"/>
                        <w:left w:val="none" w:sz="0" w:space="0" w:color="auto"/>
                        <w:bottom w:val="none" w:sz="0" w:space="0" w:color="auto"/>
                        <w:right w:val="none" w:sz="0" w:space="0" w:color="auto"/>
                      </w:divBdr>
                    </w:div>
                  </w:divsChild>
                </w:div>
                <w:div w:id="1530216802">
                  <w:marLeft w:val="0"/>
                  <w:marRight w:val="0"/>
                  <w:marTop w:val="0"/>
                  <w:marBottom w:val="0"/>
                  <w:divBdr>
                    <w:top w:val="none" w:sz="0" w:space="0" w:color="auto"/>
                    <w:left w:val="none" w:sz="0" w:space="0" w:color="auto"/>
                    <w:bottom w:val="none" w:sz="0" w:space="0" w:color="auto"/>
                    <w:right w:val="none" w:sz="0" w:space="0" w:color="auto"/>
                  </w:divBdr>
                  <w:divsChild>
                    <w:div w:id="527570621">
                      <w:marLeft w:val="0"/>
                      <w:marRight w:val="0"/>
                      <w:marTop w:val="0"/>
                      <w:marBottom w:val="0"/>
                      <w:divBdr>
                        <w:top w:val="none" w:sz="0" w:space="0" w:color="auto"/>
                        <w:left w:val="none" w:sz="0" w:space="0" w:color="auto"/>
                        <w:bottom w:val="none" w:sz="0" w:space="0" w:color="auto"/>
                        <w:right w:val="none" w:sz="0" w:space="0" w:color="auto"/>
                      </w:divBdr>
                    </w:div>
                  </w:divsChild>
                </w:div>
                <w:div w:id="1566910073">
                  <w:marLeft w:val="0"/>
                  <w:marRight w:val="0"/>
                  <w:marTop w:val="0"/>
                  <w:marBottom w:val="0"/>
                  <w:divBdr>
                    <w:top w:val="none" w:sz="0" w:space="0" w:color="auto"/>
                    <w:left w:val="none" w:sz="0" w:space="0" w:color="auto"/>
                    <w:bottom w:val="none" w:sz="0" w:space="0" w:color="auto"/>
                    <w:right w:val="none" w:sz="0" w:space="0" w:color="auto"/>
                  </w:divBdr>
                  <w:divsChild>
                    <w:div w:id="1038243358">
                      <w:marLeft w:val="0"/>
                      <w:marRight w:val="0"/>
                      <w:marTop w:val="0"/>
                      <w:marBottom w:val="0"/>
                      <w:divBdr>
                        <w:top w:val="none" w:sz="0" w:space="0" w:color="auto"/>
                        <w:left w:val="none" w:sz="0" w:space="0" w:color="auto"/>
                        <w:bottom w:val="none" w:sz="0" w:space="0" w:color="auto"/>
                        <w:right w:val="none" w:sz="0" w:space="0" w:color="auto"/>
                      </w:divBdr>
                    </w:div>
                  </w:divsChild>
                </w:div>
                <w:div w:id="1576939534">
                  <w:marLeft w:val="0"/>
                  <w:marRight w:val="0"/>
                  <w:marTop w:val="0"/>
                  <w:marBottom w:val="0"/>
                  <w:divBdr>
                    <w:top w:val="none" w:sz="0" w:space="0" w:color="auto"/>
                    <w:left w:val="none" w:sz="0" w:space="0" w:color="auto"/>
                    <w:bottom w:val="none" w:sz="0" w:space="0" w:color="auto"/>
                    <w:right w:val="none" w:sz="0" w:space="0" w:color="auto"/>
                  </w:divBdr>
                  <w:divsChild>
                    <w:div w:id="416830556">
                      <w:marLeft w:val="0"/>
                      <w:marRight w:val="0"/>
                      <w:marTop w:val="0"/>
                      <w:marBottom w:val="0"/>
                      <w:divBdr>
                        <w:top w:val="none" w:sz="0" w:space="0" w:color="auto"/>
                        <w:left w:val="none" w:sz="0" w:space="0" w:color="auto"/>
                        <w:bottom w:val="none" w:sz="0" w:space="0" w:color="auto"/>
                        <w:right w:val="none" w:sz="0" w:space="0" w:color="auto"/>
                      </w:divBdr>
                    </w:div>
                  </w:divsChild>
                </w:div>
                <w:div w:id="1591311262">
                  <w:marLeft w:val="0"/>
                  <w:marRight w:val="0"/>
                  <w:marTop w:val="0"/>
                  <w:marBottom w:val="0"/>
                  <w:divBdr>
                    <w:top w:val="none" w:sz="0" w:space="0" w:color="auto"/>
                    <w:left w:val="none" w:sz="0" w:space="0" w:color="auto"/>
                    <w:bottom w:val="none" w:sz="0" w:space="0" w:color="auto"/>
                    <w:right w:val="none" w:sz="0" w:space="0" w:color="auto"/>
                  </w:divBdr>
                  <w:divsChild>
                    <w:div w:id="1251545188">
                      <w:marLeft w:val="0"/>
                      <w:marRight w:val="0"/>
                      <w:marTop w:val="0"/>
                      <w:marBottom w:val="0"/>
                      <w:divBdr>
                        <w:top w:val="none" w:sz="0" w:space="0" w:color="auto"/>
                        <w:left w:val="none" w:sz="0" w:space="0" w:color="auto"/>
                        <w:bottom w:val="none" w:sz="0" w:space="0" w:color="auto"/>
                        <w:right w:val="none" w:sz="0" w:space="0" w:color="auto"/>
                      </w:divBdr>
                    </w:div>
                  </w:divsChild>
                </w:div>
                <w:div w:id="1603608850">
                  <w:marLeft w:val="0"/>
                  <w:marRight w:val="0"/>
                  <w:marTop w:val="0"/>
                  <w:marBottom w:val="0"/>
                  <w:divBdr>
                    <w:top w:val="none" w:sz="0" w:space="0" w:color="auto"/>
                    <w:left w:val="none" w:sz="0" w:space="0" w:color="auto"/>
                    <w:bottom w:val="none" w:sz="0" w:space="0" w:color="auto"/>
                    <w:right w:val="none" w:sz="0" w:space="0" w:color="auto"/>
                  </w:divBdr>
                  <w:divsChild>
                    <w:div w:id="572204564">
                      <w:marLeft w:val="0"/>
                      <w:marRight w:val="0"/>
                      <w:marTop w:val="0"/>
                      <w:marBottom w:val="0"/>
                      <w:divBdr>
                        <w:top w:val="none" w:sz="0" w:space="0" w:color="auto"/>
                        <w:left w:val="none" w:sz="0" w:space="0" w:color="auto"/>
                        <w:bottom w:val="none" w:sz="0" w:space="0" w:color="auto"/>
                        <w:right w:val="none" w:sz="0" w:space="0" w:color="auto"/>
                      </w:divBdr>
                    </w:div>
                  </w:divsChild>
                </w:div>
                <w:div w:id="1609846505">
                  <w:marLeft w:val="0"/>
                  <w:marRight w:val="0"/>
                  <w:marTop w:val="0"/>
                  <w:marBottom w:val="0"/>
                  <w:divBdr>
                    <w:top w:val="none" w:sz="0" w:space="0" w:color="auto"/>
                    <w:left w:val="none" w:sz="0" w:space="0" w:color="auto"/>
                    <w:bottom w:val="none" w:sz="0" w:space="0" w:color="auto"/>
                    <w:right w:val="none" w:sz="0" w:space="0" w:color="auto"/>
                  </w:divBdr>
                  <w:divsChild>
                    <w:div w:id="1172645526">
                      <w:marLeft w:val="0"/>
                      <w:marRight w:val="0"/>
                      <w:marTop w:val="0"/>
                      <w:marBottom w:val="0"/>
                      <w:divBdr>
                        <w:top w:val="none" w:sz="0" w:space="0" w:color="auto"/>
                        <w:left w:val="none" w:sz="0" w:space="0" w:color="auto"/>
                        <w:bottom w:val="none" w:sz="0" w:space="0" w:color="auto"/>
                        <w:right w:val="none" w:sz="0" w:space="0" w:color="auto"/>
                      </w:divBdr>
                    </w:div>
                  </w:divsChild>
                </w:div>
                <w:div w:id="1638072809">
                  <w:marLeft w:val="0"/>
                  <w:marRight w:val="0"/>
                  <w:marTop w:val="0"/>
                  <w:marBottom w:val="0"/>
                  <w:divBdr>
                    <w:top w:val="none" w:sz="0" w:space="0" w:color="auto"/>
                    <w:left w:val="none" w:sz="0" w:space="0" w:color="auto"/>
                    <w:bottom w:val="none" w:sz="0" w:space="0" w:color="auto"/>
                    <w:right w:val="none" w:sz="0" w:space="0" w:color="auto"/>
                  </w:divBdr>
                  <w:divsChild>
                    <w:div w:id="1911034430">
                      <w:marLeft w:val="0"/>
                      <w:marRight w:val="0"/>
                      <w:marTop w:val="0"/>
                      <w:marBottom w:val="0"/>
                      <w:divBdr>
                        <w:top w:val="none" w:sz="0" w:space="0" w:color="auto"/>
                        <w:left w:val="none" w:sz="0" w:space="0" w:color="auto"/>
                        <w:bottom w:val="none" w:sz="0" w:space="0" w:color="auto"/>
                        <w:right w:val="none" w:sz="0" w:space="0" w:color="auto"/>
                      </w:divBdr>
                    </w:div>
                  </w:divsChild>
                </w:div>
                <w:div w:id="1660230927">
                  <w:marLeft w:val="0"/>
                  <w:marRight w:val="0"/>
                  <w:marTop w:val="0"/>
                  <w:marBottom w:val="0"/>
                  <w:divBdr>
                    <w:top w:val="none" w:sz="0" w:space="0" w:color="auto"/>
                    <w:left w:val="none" w:sz="0" w:space="0" w:color="auto"/>
                    <w:bottom w:val="none" w:sz="0" w:space="0" w:color="auto"/>
                    <w:right w:val="none" w:sz="0" w:space="0" w:color="auto"/>
                  </w:divBdr>
                  <w:divsChild>
                    <w:div w:id="545026542">
                      <w:marLeft w:val="0"/>
                      <w:marRight w:val="0"/>
                      <w:marTop w:val="0"/>
                      <w:marBottom w:val="0"/>
                      <w:divBdr>
                        <w:top w:val="none" w:sz="0" w:space="0" w:color="auto"/>
                        <w:left w:val="none" w:sz="0" w:space="0" w:color="auto"/>
                        <w:bottom w:val="none" w:sz="0" w:space="0" w:color="auto"/>
                        <w:right w:val="none" w:sz="0" w:space="0" w:color="auto"/>
                      </w:divBdr>
                    </w:div>
                  </w:divsChild>
                </w:div>
                <w:div w:id="1737437565">
                  <w:marLeft w:val="0"/>
                  <w:marRight w:val="0"/>
                  <w:marTop w:val="0"/>
                  <w:marBottom w:val="0"/>
                  <w:divBdr>
                    <w:top w:val="none" w:sz="0" w:space="0" w:color="auto"/>
                    <w:left w:val="none" w:sz="0" w:space="0" w:color="auto"/>
                    <w:bottom w:val="none" w:sz="0" w:space="0" w:color="auto"/>
                    <w:right w:val="none" w:sz="0" w:space="0" w:color="auto"/>
                  </w:divBdr>
                  <w:divsChild>
                    <w:div w:id="233707981">
                      <w:marLeft w:val="0"/>
                      <w:marRight w:val="0"/>
                      <w:marTop w:val="0"/>
                      <w:marBottom w:val="0"/>
                      <w:divBdr>
                        <w:top w:val="none" w:sz="0" w:space="0" w:color="auto"/>
                        <w:left w:val="none" w:sz="0" w:space="0" w:color="auto"/>
                        <w:bottom w:val="none" w:sz="0" w:space="0" w:color="auto"/>
                        <w:right w:val="none" w:sz="0" w:space="0" w:color="auto"/>
                      </w:divBdr>
                    </w:div>
                  </w:divsChild>
                </w:div>
                <w:div w:id="1747846233">
                  <w:marLeft w:val="0"/>
                  <w:marRight w:val="0"/>
                  <w:marTop w:val="0"/>
                  <w:marBottom w:val="0"/>
                  <w:divBdr>
                    <w:top w:val="none" w:sz="0" w:space="0" w:color="auto"/>
                    <w:left w:val="none" w:sz="0" w:space="0" w:color="auto"/>
                    <w:bottom w:val="none" w:sz="0" w:space="0" w:color="auto"/>
                    <w:right w:val="none" w:sz="0" w:space="0" w:color="auto"/>
                  </w:divBdr>
                  <w:divsChild>
                    <w:div w:id="1485390692">
                      <w:marLeft w:val="0"/>
                      <w:marRight w:val="0"/>
                      <w:marTop w:val="0"/>
                      <w:marBottom w:val="0"/>
                      <w:divBdr>
                        <w:top w:val="none" w:sz="0" w:space="0" w:color="auto"/>
                        <w:left w:val="none" w:sz="0" w:space="0" w:color="auto"/>
                        <w:bottom w:val="none" w:sz="0" w:space="0" w:color="auto"/>
                        <w:right w:val="none" w:sz="0" w:space="0" w:color="auto"/>
                      </w:divBdr>
                    </w:div>
                  </w:divsChild>
                </w:div>
                <w:div w:id="1785297336">
                  <w:marLeft w:val="0"/>
                  <w:marRight w:val="0"/>
                  <w:marTop w:val="0"/>
                  <w:marBottom w:val="0"/>
                  <w:divBdr>
                    <w:top w:val="none" w:sz="0" w:space="0" w:color="auto"/>
                    <w:left w:val="none" w:sz="0" w:space="0" w:color="auto"/>
                    <w:bottom w:val="none" w:sz="0" w:space="0" w:color="auto"/>
                    <w:right w:val="none" w:sz="0" w:space="0" w:color="auto"/>
                  </w:divBdr>
                  <w:divsChild>
                    <w:div w:id="2064058254">
                      <w:marLeft w:val="0"/>
                      <w:marRight w:val="0"/>
                      <w:marTop w:val="0"/>
                      <w:marBottom w:val="0"/>
                      <w:divBdr>
                        <w:top w:val="none" w:sz="0" w:space="0" w:color="auto"/>
                        <w:left w:val="none" w:sz="0" w:space="0" w:color="auto"/>
                        <w:bottom w:val="none" w:sz="0" w:space="0" w:color="auto"/>
                        <w:right w:val="none" w:sz="0" w:space="0" w:color="auto"/>
                      </w:divBdr>
                    </w:div>
                  </w:divsChild>
                </w:div>
                <w:div w:id="1795752396">
                  <w:marLeft w:val="0"/>
                  <w:marRight w:val="0"/>
                  <w:marTop w:val="0"/>
                  <w:marBottom w:val="0"/>
                  <w:divBdr>
                    <w:top w:val="none" w:sz="0" w:space="0" w:color="auto"/>
                    <w:left w:val="none" w:sz="0" w:space="0" w:color="auto"/>
                    <w:bottom w:val="none" w:sz="0" w:space="0" w:color="auto"/>
                    <w:right w:val="none" w:sz="0" w:space="0" w:color="auto"/>
                  </w:divBdr>
                  <w:divsChild>
                    <w:div w:id="297998510">
                      <w:marLeft w:val="0"/>
                      <w:marRight w:val="0"/>
                      <w:marTop w:val="0"/>
                      <w:marBottom w:val="0"/>
                      <w:divBdr>
                        <w:top w:val="none" w:sz="0" w:space="0" w:color="auto"/>
                        <w:left w:val="none" w:sz="0" w:space="0" w:color="auto"/>
                        <w:bottom w:val="none" w:sz="0" w:space="0" w:color="auto"/>
                        <w:right w:val="none" w:sz="0" w:space="0" w:color="auto"/>
                      </w:divBdr>
                    </w:div>
                  </w:divsChild>
                </w:div>
                <w:div w:id="1844932034">
                  <w:marLeft w:val="0"/>
                  <w:marRight w:val="0"/>
                  <w:marTop w:val="0"/>
                  <w:marBottom w:val="0"/>
                  <w:divBdr>
                    <w:top w:val="none" w:sz="0" w:space="0" w:color="auto"/>
                    <w:left w:val="none" w:sz="0" w:space="0" w:color="auto"/>
                    <w:bottom w:val="none" w:sz="0" w:space="0" w:color="auto"/>
                    <w:right w:val="none" w:sz="0" w:space="0" w:color="auto"/>
                  </w:divBdr>
                  <w:divsChild>
                    <w:div w:id="1921909396">
                      <w:marLeft w:val="0"/>
                      <w:marRight w:val="0"/>
                      <w:marTop w:val="0"/>
                      <w:marBottom w:val="0"/>
                      <w:divBdr>
                        <w:top w:val="none" w:sz="0" w:space="0" w:color="auto"/>
                        <w:left w:val="none" w:sz="0" w:space="0" w:color="auto"/>
                        <w:bottom w:val="none" w:sz="0" w:space="0" w:color="auto"/>
                        <w:right w:val="none" w:sz="0" w:space="0" w:color="auto"/>
                      </w:divBdr>
                    </w:div>
                  </w:divsChild>
                </w:div>
                <w:div w:id="1862476509">
                  <w:marLeft w:val="0"/>
                  <w:marRight w:val="0"/>
                  <w:marTop w:val="0"/>
                  <w:marBottom w:val="0"/>
                  <w:divBdr>
                    <w:top w:val="none" w:sz="0" w:space="0" w:color="auto"/>
                    <w:left w:val="none" w:sz="0" w:space="0" w:color="auto"/>
                    <w:bottom w:val="none" w:sz="0" w:space="0" w:color="auto"/>
                    <w:right w:val="none" w:sz="0" w:space="0" w:color="auto"/>
                  </w:divBdr>
                  <w:divsChild>
                    <w:div w:id="1520047855">
                      <w:marLeft w:val="0"/>
                      <w:marRight w:val="0"/>
                      <w:marTop w:val="0"/>
                      <w:marBottom w:val="0"/>
                      <w:divBdr>
                        <w:top w:val="none" w:sz="0" w:space="0" w:color="auto"/>
                        <w:left w:val="none" w:sz="0" w:space="0" w:color="auto"/>
                        <w:bottom w:val="none" w:sz="0" w:space="0" w:color="auto"/>
                        <w:right w:val="none" w:sz="0" w:space="0" w:color="auto"/>
                      </w:divBdr>
                    </w:div>
                  </w:divsChild>
                </w:div>
                <w:div w:id="1888107941">
                  <w:marLeft w:val="0"/>
                  <w:marRight w:val="0"/>
                  <w:marTop w:val="0"/>
                  <w:marBottom w:val="0"/>
                  <w:divBdr>
                    <w:top w:val="none" w:sz="0" w:space="0" w:color="auto"/>
                    <w:left w:val="none" w:sz="0" w:space="0" w:color="auto"/>
                    <w:bottom w:val="none" w:sz="0" w:space="0" w:color="auto"/>
                    <w:right w:val="none" w:sz="0" w:space="0" w:color="auto"/>
                  </w:divBdr>
                  <w:divsChild>
                    <w:div w:id="2036928656">
                      <w:marLeft w:val="0"/>
                      <w:marRight w:val="0"/>
                      <w:marTop w:val="0"/>
                      <w:marBottom w:val="0"/>
                      <w:divBdr>
                        <w:top w:val="none" w:sz="0" w:space="0" w:color="auto"/>
                        <w:left w:val="none" w:sz="0" w:space="0" w:color="auto"/>
                        <w:bottom w:val="none" w:sz="0" w:space="0" w:color="auto"/>
                        <w:right w:val="none" w:sz="0" w:space="0" w:color="auto"/>
                      </w:divBdr>
                    </w:div>
                  </w:divsChild>
                </w:div>
                <w:div w:id="1899702957">
                  <w:marLeft w:val="0"/>
                  <w:marRight w:val="0"/>
                  <w:marTop w:val="0"/>
                  <w:marBottom w:val="0"/>
                  <w:divBdr>
                    <w:top w:val="none" w:sz="0" w:space="0" w:color="auto"/>
                    <w:left w:val="none" w:sz="0" w:space="0" w:color="auto"/>
                    <w:bottom w:val="none" w:sz="0" w:space="0" w:color="auto"/>
                    <w:right w:val="none" w:sz="0" w:space="0" w:color="auto"/>
                  </w:divBdr>
                  <w:divsChild>
                    <w:div w:id="625701709">
                      <w:marLeft w:val="0"/>
                      <w:marRight w:val="0"/>
                      <w:marTop w:val="0"/>
                      <w:marBottom w:val="0"/>
                      <w:divBdr>
                        <w:top w:val="none" w:sz="0" w:space="0" w:color="auto"/>
                        <w:left w:val="none" w:sz="0" w:space="0" w:color="auto"/>
                        <w:bottom w:val="none" w:sz="0" w:space="0" w:color="auto"/>
                        <w:right w:val="none" w:sz="0" w:space="0" w:color="auto"/>
                      </w:divBdr>
                    </w:div>
                  </w:divsChild>
                </w:div>
                <w:div w:id="1910380129">
                  <w:marLeft w:val="0"/>
                  <w:marRight w:val="0"/>
                  <w:marTop w:val="0"/>
                  <w:marBottom w:val="0"/>
                  <w:divBdr>
                    <w:top w:val="none" w:sz="0" w:space="0" w:color="auto"/>
                    <w:left w:val="none" w:sz="0" w:space="0" w:color="auto"/>
                    <w:bottom w:val="none" w:sz="0" w:space="0" w:color="auto"/>
                    <w:right w:val="none" w:sz="0" w:space="0" w:color="auto"/>
                  </w:divBdr>
                  <w:divsChild>
                    <w:div w:id="1743597384">
                      <w:marLeft w:val="0"/>
                      <w:marRight w:val="0"/>
                      <w:marTop w:val="0"/>
                      <w:marBottom w:val="0"/>
                      <w:divBdr>
                        <w:top w:val="none" w:sz="0" w:space="0" w:color="auto"/>
                        <w:left w:val="none" w:sz="0" w:space="0" w:color="auto"/>
                        <w:bottom w:val="none" w:sz="0" w:space="0" w:color="auto"/>
                        <w:right w:val="none" w:sz="0" w:space="0" w:color="auto"/>
                      </w:divBdr>
                    </w:div>
                  </w:divsChild>
                </w:div>
                <w:div w:id="1941983908">
                  <w:marLeft w:val="0"/>
                  <w:marRight w:val="0"/>
                  <w:marTop w:val="0"/>
                  <w:marBottom w:val="0"/>
                  <w:divBdr>
                    <w:top w:val="none" w:sz="0" w:space="0" w:color="auto"/>
                    <w:left w:val="none" w:sz="0" w:space="0" w:color="auto"/>
                    <w:bottom w:val="none" w:sz="0" w:space="0" w:color="auto"/>
                    <w:right w:val="none" w:sz="0" w:space="0" w:color="auto"/>
                  </w:divBdr>
                  <w:divsChild>
                    <w:div w:id="1306203948">
                      <w:marLeft w:val="0"/>
                      <w:marRight w:val="0"/>
                      <w:marTop w:val="0"/>
                      <w:marBottom w:val="0"/>
                      <w:divBdr>
                        <w:top w:val="none" w:sz="0" w:space="0" w:color="auto"/>
                        <w:left w:val="none" w:sz="0" w:space="0" w:color="auto"/>
                        <w:bottom w:val="none" w:sz="0" w:space="0" w:color="auto"/>
                        <w:right w:val="none" w:sz="0" w:space="0" w:color="auto"/>
                      </w:divBdr>
                    </w:div>
                  </w:divsChild>
                </w:div>
                <w:div w:id="1945796304">
                  <w:marLeft w:val="0"/>
                  <w:marRight w:val="0"/>
                  <w:marTop w:val="0"/>
                  <w:marBottom w:val="0"/>
                  <w:divBdr>
                    <w:top w:val="none" w:sz="0" w:space="0" w:color="auto"/>
                    <w:left w:val="none" w:sz="0" w:space="0" w:color="auto"/>
                    <w:bottom w:val="none" w:sz="0" w:space="0" w:color="auto"/>
                    <w:right w:val="none" w:sz="0" w:space="0" w:color="auto"/>
                  </w:divBdr>
                  <w:divsChild>
                    <w:div w:id="648558692">
                      <w:marLeft w:val="0"/>
                      <w:marRight w:val="0"/>
                      <w:marTop w:val="0"/>
                      <w:marBottom w:val="0"/>
                      <w:divBdr>
                        <w:top w:val="none" w:sz="0" w:space="0" w:color="auto"/>
                        <w:left w:val="none" w:sz="0" w:space="0" w:color="auto"/>
                        <w:bottom w:val="none" w:sz="0" w:space="0" w:color="auto"/>
                        <w:right w:val="none" w:sz="0" w:space="0" w:color="auto"/>
                      </w:divBdr>
                    </w:div>
                  </w:divsChild>
                </w:div>
                <w:div w:id="1975062897">
                  <w:marLeft w:val="0"/>
                  <w:marRight w:val="0"/>
                  <w:marTop w:val="0"/>
                  <w:marBottom w:val="0"/>
                  <w:divBdr>
                    <w:top w:val="none" w:sz="0" w:space="0" w:color="auto"/>
                    <w:left w:val="none" w:sz="0" w:space="0" w:color="auto"/>
                    <w:bottom w:val="none" w:sz="0" w:space="0" w:color="auto"/>
                    <w:right w:val="none" w:sz="0" w:space="0" w:color="auto"/>
                  </w:divBdr>
                  <w:divsChild>
                    <w:div w:id="2105488854">
                      <w:marLeft w:val="0"/>
                      <w:marRight w:val="0"/>
                      <w:marTop w:val="0"/>
                      <w:marBottom w:val="0"/>
                      <w:divBdr>
                        <w:top w:val="none" w:sz="0" w:space="0" w:color="auto"/>
                        <w:left w:val="none" w:sz="0" w:space="0" w:color="auto"/>
                        <w:bottom w:val="none" w:sz="0" w:space="0" w:color="auto"/>
                        <w:right w:val="none" w:sz="0" w:space="0" w:color="auto"/>
                      </w:divBdr>
                    </w:div>
                  </w:divsChild>
                </w:div>
                <w:div w:id="1976174130">
                  <w:marLeft w:val="0"/>
                  <w:marRight w:val="0"/>
                  <w:marTop w:val="0"/>
                  <w:marBottom w:val="0"/>
                  <w:divBdr>
                    <w:top w:val="none" w:sz="0" w:space="0" w:color="auto"/>
                    <w:left w:val="none" w:sz="0" w:space="0" w:color="auto"/>
                    <w:bottom w:val="none" w:sz="0" w:space="0" w:color="auto"/>
                    <w:right w:val="none" w:sz="0" w:space="0" w:color="auto"/>
                  </w:divBdr>
                  <w:divsChild>
                    <w:div w:id="584729838">
                      <w:marLeft w:val="0"/>
                      <w:marRight w:val="0"/>
                      <w:marTop w:val="0"/>
                      <w:marBottom w:val="0"/>
                      <w:divBdr>
                        <w:top w:val="none" w:sz="0" w:space="0" w:color="auto"/>
                        <w:left w:val="none" w:sz="0" w:space="0" w:color="auto"/>
                        <w:bottom w:val="none" w:sz="0" w:space="0" w:color="auto"/>
                        <w:right w:val="none" w:sz="0" w:space="0" w:color="auto"/>
                      </w:divBdr>
                    </w:div>
                  </w:divsChild>
                </w:div>
                <w:div w:id="1982344652">
                  <w:marLeft w:val="0"/>
                  <w:marRight w:val="0"/>
                  <w:marTop w:val="0"/>
                  <w:marBottom w:val="0"/>
                  <w:divBdr>
                    <w:top w:val="none" w:sz="0" w:space="0" w:color="auto"/>
                    <w:left w:val="none" w:sz="0" w:space="0" w:color="auto"/>
                    <w:bottom w:val="none" w:sz="0" w:space="0" w:color="auto"/>
                    <w:right w:val="none" w:sz="0" w:space="0" w:color="auto"/>
                  </w:divBdr>
                  <w:divsChild>
                    <w:div w:id="351423973">
                      <w:marLeft w:val="0"/>
                      <w:marRight w:val="0"/>
                      <w:marTop w:val="0"/>
                      <w:marBottom w:val="0"/>
                      <w:divBdr>
                        <w:top w:val="none" w:sz="0" w:space="0" w:color="auto"/>
                        <w:left w:val="none" w:sz="0" w:space="0" w:color="auto"/>
                        <w:bottom w:val="none" w:sz="0" w:space="0" w:color="auto"/>
                        <w:right w:val="none" w:sz="0" w:space="0" w:color="auto"/>
                      </w:divBdr>
                    </w:div>
                  </w:divsChild>
                </w:div>
                <w:div w:id="2004771098">
                  <w:marLeft w:val="0"/>
                  <w:marRight w:val="0"/>
                  <w:marTop w:val="0"/>
                  <w:marBottom w:val="0"/>
                  <w:divBdr>
                    <w:top w:val="none" w:sz="0" w:space="0" w:color="auto"/>
                    <w:left w:val="none" w:sz="0" w:space="0" w:color="auto"/>
                    <w:bottom w:val="none" w:sz="0" w:space="0" w:color="auto"/>
                    <w:right w:val="none" w:sz="0" w:space="0" w:color="auto"/>
                  </w:divBdr>
                  <w:divsChild>
                    <w:div w:id="441265005">
                      <w:marLeft w:val="0"/>
                      <w:marRight w:val="0"/>
                      <w:marTop w:val="0"/>
                      <w:marBottom w:val="0"/>
                      <w:divBdr>
                        <w:top w:val="none" w:sz="0" w:space="0" w:color="auto"/>
                        <w:left w:val="none" w:sz="0" w:space="0" w:color="auto"/>
                        <w:bottom w:val="none" w:sz="0" w:space="0" w:color="auto"/>
                        <w:right w:val="none" w:sz="0" w:space="0" w:color="auto"/>
                      </w:divBdr>
                    </w:div>
                  </w:divsChild>
                </w:div>
                <w:div w:id="2084136504">
                  <w:marLeft w:val="0"/>
                  <w:marRight w:val="0"/>
                  <w:marTop w:val="0"/>
                  <w:marBottom w:val="0"/>
                  <w:divBdr>
                    <w:top w:val="none" w:sz="0" w:space="0" w:color="auto"/>
                    <w:left w:val="none" w:sz="0" w:space="0" w:color="auto"/>
                    <w:bottom w:val="none" w:sz="0" w:space="0" w:color="auto"/>
                    <w:right w:val="none" w:sz="0" w:space="0" w:color="auto"/>
                  </w:divBdr>
                  <w:divsChild>
                    <w:div w:id="468132169">
                      <w:marLeft w:val="0"/>
                      <w:marRight w:val="0"/>
                      <w:marTop w:val="0"/>
                      <w:marBottom w:val="0"/>
                      <w:divBdr>
                        <w:top w:val="none" w:sz="0" w:space="0" w:color="auto"/>
                        <w:left w:val="none" w:sz="0" w:space="0" w:color="auto"/>
                        <w:bottom w:val="none" w:sz="0" w:space="0" w:color="auto"/>
                        <w:right w:val="none" w:sz="0" w:space="0" w:color="auto"/>
                      </w:divBdr>
                    </w:div>
                  </w:divsChild>
                </w:div>
                <w:div w:id="2089695508">
                  <w:marLeft w:val="0"/>
                  <w:marRight w:val="0"/>
                  <w:marTop w:val="0"/>
                  <w:marBottom w:val="0"/>
                  <w:divBdr>
                    <w:top w:val="none" w:sz="0" w:space="0" w:color="auto"/>
                    <w:left w:val="none" w:sz="0" w:space="0" w:color="auto"/>
                    <w:bottom w:val="none" w:sz="0" w:space="0" w:color="auto"/>
                    <w:right w:val="none" w:sz="0" w:space="0" w:color="auto"/>
                  </w:divBdr>
                  <w:divsChild>
                    <w:div w:id="1196962162">
                      <w:marLeft w:val="0"/>
                      <w:marRight w:val="0"/>
                      <w:marTop w:val="0"/>
                      <w:marBottom w:val="0"/>
                      <w:divBdr>
                        <w:top w:val="none" w:sz="0" w:space="0" w:color="auto"/>
                        <w:left w:val="none" w:sz="0" w:space="0" w:color="auto"/>
                        <w:bottom w:val="none" w:sz="0" w:space="0" w:color="auto"/>
                        <w:right w:val="none" w:sz="0" w:space="0" w:color="auto"/>
                      </w:divBdr>
                    </w:div>
                  </w:divsChild>
                </w:div>
                <w:div w:id="2099518938">
                  <w:marLeft w:val="0"/>
                  <w:marRight w:val="0"/>
                  <w:marTop w:val="0"/>
                  <w:marBottom w:val="0"/>
                  <w:divBdr>
                    <w:top w:val="none" w:sz="0" w:space="0" w:color="auto"/>
                    <w:left w:val="none" w:sz="0" w:space="0" w:color="auto"/>
                    <w:bottom w:val="none" w:sz="0" w:space="0" w:color="auto"/>
                    <w:right w:val="none" w:sz="0" w:space="0" w:color="auto"/>
                  </w:divBdr>
                  <w:divsChild>
                    <w:div w:id="1975209729">
                      <w:marLeft w:val="0"/>
                      <w:marRight w:val="0"/>
                      <w:marTop w:val="0"/>
                      <w:marBottom w:val="0"/>
                      <w:divBdr>
                        <w:top w:val="none" w:sz="0" w:space="0" w:color="auto"/>
                        <w:left w:val="none" w:sz="0" w:space="0" w:color="auto"/>
                        <w:bottom w:val="none" w:sz="0" w:space="0" w:color="auto"/>
                        <w:right w:val="none" w:sz="0" w:space="0" w:color="auto"/>
                      </w:divBdr>
                    </w:div>
                  </w:divsChild>
                </w:div>
                <w:div w:id="2100251610">
                  <w:marLeft w:val="0"/>
                  <w:marRight w:val="0"/>
                  <w:marTop w:val="0"/>
                  <w:marBottom w:val="0"/>
                  <w:divBdr>
                    <w:top w:val="none" w:sz="0" w:space="0" w:color="auto"/>
                    <w:left w:val="none" w:sz="0" w:space="0" w:color="auto"/>
                    <w:bottom w:val="none" w:sz="0" w:space="0" w:color="auto"/>
                    <w:right w:val="none" w:sz="0" w:space="0" w:color="auto"/>
                  </w:divBdr>
                  <w:divsChild>
                    <w:div w:id="1089043124">
                      <w:marLeft w:val="0"/>
                      <w:marRight w:val="0"/>
                      <w:marTop w:val="0"/>
                      <w:marBottom w:val="0"/>
                      <w:divBdr>
                        <w:top w:val="none" w:sz="0" w:space="0" w:color="auto"/>
                        <w:left w:val="none" w:sz="0" w:space="0" w:color="auto"/>
                        <w:bottom w:val="none" w:sz="0" w:space="0" w:color="auto"/>
                        <w:right w:val="none" w:sz="0" w:space="0" w:color="auto"/>
                      </w:divBdr>
                    </w:div>
                  </w:divsChild>
                </w:div>
                <w:div w:id="2107336975">
                  <w:marLeft w:val="0"/>
                  <w:marRight w:val="0"/>
                  <w:marTop w:val="0"/>
                  <w:marBottom w:val="0"/>
                  <w:divBdr>
                    <w:top w:val="none" w:sz="0" w:space="0" w:color="auto"/>
                    <w:left w:val="none" w:sz="0" w:space="0" w:color="auto"/>
                    <w:bottom w:val="none" w:sz="0" w:space="0" w:color="auto"/>
                    <w:right w:val="none" w:sz="0" w:space="0" w:color="auto"/>
                  </w:divBdr>
                  <w:divsChild>
                    <w:div w:id="1221597342">
                      <w:marLeft w:val="0"/>
                      <w:marRight w:val="0"/>
                      <w:marTop w:val="0"/>
                      <w:marBottom w:val="0"/>
                      <w:divBdr>
                        <w:top w:val="none" w:sz="0" w:space="0" w:color="auto"/>
                        <w:left w:val="none" w:sz="0" w:space="0" w:color="auto"/>
                        <w:bottom w:val="none" w:sz="0" w:space="0" w:color="auto"/>
                        <w:right w:val="none" w:sz="0" w:space="0" w:color="auto"/>
                      </w:divBdr>
                    </w:div>
                  </w:divsChild>
                </w:div>
                <w:div w:id="2143883321">
                  <w:marLeft w:val="0"/>
                  <w:marRight w:val="0"/>
                  <w:marTop w:val="0"/>
                  <w:marBottom w:val="0"/>
                  <w:divBdr>
                    <w:top w:val="none" w:sz="0" w:space="0" w:color="auto"/>
                    <w:left w:val="none" w:sz="0" w:space="0" w:color="auto"/>
                    <w:bottom w:val="none" w:sz="0" w:space="0" w:color="auto"/>
                    <w:right w:val="none" w:sz="0" w:space="0" w:color="auto"/>
                  </w:divBdr>
                  <w:divsChild>
                    <w:div w:id="75224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68086">
          <w:marLeft w:val="0"/>
          <w:marRight w:val="0"/>
          <w:marTop w:val="0"/>
          <w:marBottom w:val="0"/>
          <w:divBdr>
            <w:top w:val="none" w:sz="0" w:space="0" w:color="auto"/>
            <w:left w:val="none" w:sz="0" w:space="0" w:color="auto"/>
            <w:bottom w:val="none" w:sz="0" w:space="0" w:color="auto"/>
            <w:right w:val="none" w:sz="0" w:space="0" w:color="auto"/>
          </w:divBdr>
        </w:div>
        <w:div w:id="2096394208">
          <w:marLeft w:val="0"/>
          <w:marRight w:val="0"/>
          <w:marTop w:val="0"/>
          <w:marBottom w:val="0"/>
          <w:divBdr>
            <w:top w:val="none" w:sz="0" w:space="0" w:color="auto"/>
            <w:left w:val="none" w:sz="0" w:space="0" w:color="auto"/>
            <w:bottom w:val="none" w:sz="0" w:space="0" w:color="auto"/>
            <w:right w:val="none" w:sz="0" w:space="0" w:color="auto"/>
          </w:divBdr>
        </w:div>
        <w:div w:id="2104449739">
          <w:marLeft w:val="0"/>
          <w:marRight w:val="0"/>
          <w:marTop w:val="0"/>
          <w:marBottom w:val="0"/>
          <w:divBdr>
            <w:top w:val="none" w:sz="0" w:space="0" w:color="auto"/>
            <w:left w:val="none" w:sz="0" w:space="0" w:color="auto"/>
            <w:bottom w:val="none" w:sz="0" w:space="0" w:color="auto"/>
            <w:right w:val="none" w:sz="0" w:space="0" w:color="auto"/>
          </w:divBdr>
        </w:div>
        <w:div w:id="2109933504">
          <w:marLeft w:val="0"/>
          <w:marRight w:val="0"/>
          <w:marTop w:val="0"/>
          <w:marBottom w:val="0"/>
          <w:divBdr>
            <w:top w:val="none" w:sz="0" w:space="0" w:color="auto"/>
            <w:left w:val="none" w:sz="0" w:space="0" w:color="auto"/>
            <w:bottom w:val="none" w:sz="0" w:space="0" w:color="auto"/>
            <w:right w:val="none" w:sz="0" w:space="0" w:color="auto"/>
          </w:divBdr>
        </w:div>
        <w:div w:id="2137524265">
          <w:marLeft w:val="0"/>
          <w:marRight w:val="0"/>
          <w:marTop w:val="0"/>
          <w:marBottom w:val="0"/>
          <w:divBdr>
            <w:top w:val="none" w:sz="0" w:space="0" w:color="auto"/>
            <w:left w:val="none" w:sz="0" w:space="0" w:color="auto"/>
            <w:bottom w:val="none" w:sz="0" w:space="0" w:color="auto"/>
            <w:right w:val="none" w:sz="0" w:space="0" w:color="auto"/>
          </w:divBdr>
        </w:div>
      </w:divsChild>
    </w:div>
    <w:div w:id="1128817115">
      <w:bodyDiv w:val="1"/>
      <w:marLeft w:val="0"/>
      <w:marRight w:val="0"/>
      <w:marTop w:val="0"/>
      <w:marBottom w:val="0"/>
      <w:divBdr>
        <w:top w:val="none" w:sz="0" w:space="0" w:color="auto"/>
        <w:left w:val="none" w:sz="0" w:space="0" w:color="auto"/>
        <w:bottom w:val="none" w:sz="0" w:space="0" w:color="auto"/>
        <w:right w:val="none" w:sz="0" w:space="0" w:color="auto"/>
      </w:divBdr>
      <w:divsChild>
        <w:div w:id="49887457">
          <w:marLeft w:val="0"/>
          <w:marRight w:val="0"/>
          <w:marTop w:val="0"/>
          <w:marBottom w:val="0"/>
          <w:divBdr>
            <w:top w:val="none" w:sz="0" w:space="0" w:color="auto"/>
            <w:left w:val="none" w:sz="0" w:space="0" w:color="auto"/>
            <w:bottom w:val="none" w:sz="0" w:space="0" w:color="auto"/>
            <w:right w:val="none" w:sz="0" w:space="0" w:color="auto"/>
          </w:divBdr>
        </w:div>
        <w:div w:id="102573591">
          <w:marLeft w:val="0"/>
          <w:marRight w:val="0"/>
          <w:marTop w:val="0"/>
          <w:marBottom w:val="0"/>
          <w:divBdr>
            <w:top w:val="none" w:sz="0" w:space="0" w:color="auto"/>
            <w:left w:val="none" w:sz="0" w:space="0" w:color="auto"/>
            <w:bottom w:val="none" w:sz="0" w:space="0" w:color="auto"/>
            <w:right w:val="none" w:sz="0" w:space="0" w:color="auto"/>
          </w:divBdr>
        </w:div>
        <w:div w:id="115485750">
          <w:marLeft w:val="0"/>
          <w:marRight w:val="0"/>
          <w:marTop w:val="0"/>
          <w:marBottom w:val="0"/>
          <w:divBdr>
            <w:top w:val="none" w:sz="0" w:space="0" w:color="auto"/>
            <w:left w:val="none" w:sz="0" w:space="0" w:color="auto"/>
            <w:bottom w:val="none" w:sz="0" w:space="0" w:color="auto"/>
            <w:right w:val="none" w:sz="0" w:space="0" w:color="auto"/>
          </w:divBdr>
        </w:div>
        <w:div w:id="161698242">
          <w:marLeft w:val="0"/>
          <w:marRight w:val="0"/>
          <w:marTop w:val="0"/>
          <w:marBottom w:val="0"/>
          <w:divBdr>
            <w:top w:val="none" w:sz="0" w:space="0" w:color="auto"/>
            <w:left w:val="none" w:sz="0" w:space="0" w:color="auto"/>
            <w:bottom w:val="none" w:sz="0" w:space="0" w:color="auto"/>
            <w:right w:val="none" w:sz="0" w:space="0" w:color="auto"/>
          </w:divBdr>
        </w:div>
        <w:div w:id="192152050">
          <w:marLeft w:val="0"/>
          <w:marRight w:val="0"/>
          <w:marTop w:val="0"/>
          <w:marBottom w:val="0"/>
          <w:divBdr>
            <w:top w:val="none" w:sz="0" w:space="0" w:color="auto"/>
            <w:left w:val="none" w:sz="0" w:space="0" w:color="auto"/>
            <w:bottom w:val="none" w:sz="0" w:space="0" w:color="auto"/>
            <w:right w:val="none" w:sz="0" w:space="0" w:color="auto"/>
          </w:divBdr>
        </w:div>
        <w:div w:id="192501117">
          <w:marLeft w:val="0"/>
          <w:marRight w:val="0"/>
          <w:marTop w:val="0"/>
          <w:marBottom w:val="0"/>
          <w:divBdr>
            <w:top w:val="none" w:sz="0" w:space="0" w:color="auto"/>
            <w:left w:val="none" w:sz="0" w:space="0" w:color="auto"/>
            <w:bottom w:val="none" w:sz="0" w:space="0" w:color="auto"/>
            <w:right w:val="none" w:sz="0" w:space="0" w:color="auto"/>
          </w:divBdr>
        </w:div>
        <w:div w:id="377626275">
          <w:marLeft w:val="0"/>
          <w:marRight w:val="0"/>
          <w:marTop w:val="0"/>
          <w:marBottom w:val="0"/>
          <w:divBdr>
            <w:top w:val="none" w:sz="0" w:space="0" w:color="auto"/>
            <w:left w:val="none" w:sz="0" w:space="0" w:color="auto"/>
            <w:bottom w:val="none" w:sz="0" w:space="0" w:color="auto"/>
            <w:right w:val="none" w:sz="0" w:space="0" w:color="auto"/>
          </w:divBdr>
          <w:divsChild>
            <w:div w:id="122622952">
              <w:marLeft w:val="0"/>
              <w:marRight w:val="0"/>
              <w:marTop w:val="0"/>
              <w:marBottom w:val="0"/>
              <w:divBdr>
                <w:top w:val="none" w:sz="0" w:space="0" w:color="auto"/>
                <w:left w:val="none" w:sz="0" w:space="0" w:color="auto"/>
                <w:bottom w:val="none" w:sz="0" w:space="0" w:color="auto"/>
                <w:right w:val="none" w:sz="0" w:space="0" w:color="auto"/>
              </w:divBdr>
            </w:div>
            <w:div w:id="439035836">
              <w:marLeft w:val="0"/>
              <w:marRight w:val="0"/>
              <w:marTop w:val="0"/>
              <w:marBottom w:val="0"/>
              <w:divBdr>
                <w:top w:val="none" w:sz="0" w:space="0" w:color="auto"/>
                <w:left w:val="none" w:sz="0" w:space="0" w:color="auto"/>
                <w:bottom w:val="none" w:sz="0" w:space="0" w:color="auto"/>
                <w:right w:val="none" w:sz="0" w:space="0" w:color="auto"/>
              </w:divBdr>
            </w:div>
            <w:div w:id="829294983">
              <w:marLeft w:val="0"/>
              <w:marRight w:val="0"/>
              <w:marTop w:val="0"/>
              <w:marBottom w:val="0"/>
              <w:divBdr>
                <w:top w:val="none" w:sz="0" w:space="0" w:color="auto"/>
                <w:left w:val="none" w:sz="0" w:space="0" w:color="auto"/>
                <w:bottom w:val="none" w:sz="0" w:space="0" w:color="auto"/>
                <w:right w:val="none" w:sz="0" w:space="0" w:color="auto"/>
              </w:divBdr>
            </w:div>
            <w:div w:id="1806652719">
              <w:marLeft w:val="0"/>
              <w:marRight w:val="0"/>
              <w:marTop w:val="0"/>
              <w:marBottom w:val="0"/>
              <w:divBdr>
                <w:top w:val="none" w:sz="0" w:space="0" w:color="auto"/>
                <w:left w:val="none" w:sz="0" w:space="0" w:color="auto"/>
                <w:bottom w:val="none" w:sz="0" w:space="0" w:color="auto"/>
                <w:right w:val="none" w:sz="0" w:space="0" w:color="auto"/>
              </w:divBdr>
            </w:div>
            <w:div w:id="1924096678">
              <w:marLeft w:val="0"/>
              <w:marRight w:val="0"/>
              <w:marTop w:val="0"/>
              <w:marBottom w:val="0"/>
              <w:divBdr>
                <w:top w:val="none" w:sz="0" w:space="0" w:color="auto"/>
                <w:left w:val="none" w:sz="0" w:space="0" w:color="auto"/>
                <w:bottom w:val="none" w:sz="0" w:space="0" w:color="auto"/>
                <w:right w:val="none" w:sz="0" w:space="0" w:color="auto"/>
              </w:divBdr>
            </w:div>
          </w:divsChild>
        </w:div>
        <w:div w:id="393047147">
          <w:marLeft w:val="0"/>
          <w:marRight w:val="0"/>
          <w:marTop w:val="0"/>
          <w:marBottom w:val="0"/>
          <w:divBdr>
            <w:top w:val="none" w:sz="0" w:space="0" w:color="auto"/>
            <w:left w:val="none" w:sz="0" w:space="0" w:color="auto"/>
            <w:bottom w:val="none" w:sz="0" w:space="0" w:color="auto"/>
            <w:right w:val="none" w:sz="0" w:space="0" w:color="auto"/>
          </w:divBdr>
        </w:div>
        <w:div w:id="474377396">
          <w:marLeft w:val="0"/>
          <w:marRight w:val="0"/>
          <w:marTop w:val="0"/>
          <w:marBottom w:val="0"/>
          <w:divBdr>
            <w:top w:val="none" w:sz="0" w:space="0" w:color="auto"/>
            <w:left w:val="none" w:sz="0" w:space="0" w:color="auto"/>
            <w:bottom w:val="none" w:sz="0" w:space="0" w:color="auto"/>
            <w:right w:val="none" w:sz="0" w:space="0" w:color="auto"/>
          </w:divBdr>
        </w:div>
        <w:div w:id="479419428">
          <w:marLeft w:val="0"/>
          <w:marRight w:val="0"/>
          <w:marTop w:val="0"/>
          <w:marBottom w:val="0"/>
          <w:divBdr>
            <w:top w:val="none" w:sz="0" w:space="0" w:color="auto"/>
            <w:left w:val="none" w:sz="0" w:space="0" w:color="auto"/>
            <w:bottom w:val="none" w:sz="0" w:space="0" w:color="auto"/>
            <w:right w:val="none" w:sz="0" w:space="0" w:color="auto"/>
          </w:divBdr>
        </w:div>
        <w:div w:id="494490406">
          <w:marLeft w:val="0"/>
          <w:marRight w:val="0"/>
          <w:marTop w:val="0"/>
          <w:marBottom w:val="0"/>
          <w:divBdr>
            <w:top w:val="none" w:sz="0" w:space="0" w:color="auto"/>
            <w:left w:val="none" w:sz="0" w:space="0" w:color="auto"/>
            <w:bottom w:val="none" w:sz="0" w:space="0" w:color="auto"/>
            <w:right w:val="none" w:sz="0" w:space="0" w:color="auto"/>
          </w:divBdr>
        </w:div>
        <w:div w:id="526214730">
          <w:marLeft w:val="0"/>
          <w:marRight w:val="0"/>
          <w:marTop w:val="0"/>
          <w:marBottom w:val="0"/>
          <w:divBdr>
            <w:top w:val="none" w:sz="0" w:space="0" w:color="auto"/>
            <w:left w:val="none" w:sz="0" w:space="0" w:color="auto"/>
            <w:bottom w:val="none" w:sz="0" w:space="0" w:color="auto"/>
            <w:right w:val="none" w:sz="0" w:space="0" w:color="auto"/>
          </w:divBdr>
        </w:div>
        <w:div w:id="540367648">
          <w:marLeft w:val="0"/>
          <w:marRight w:val="0"/>
          <w:marTop w:val="0"/>
          <w:marBottom w:val="0"/>
          <w:divBdr>
            <w:top w:val="none" w:sz="0" w:space="0" w:color="auto"/>
            <w:left w:val="none" w:sz="0" w:space="0" w:color="auto"/>
            <w:bottom w:val="none" w:sz="0" w:space="0" w:color="auto"/>
            <w:right w:val="none" w:sz="0" w:space="0" w:color="auto"/>
          </w:divBdr>
        </w:div>
        <w:div w:id="544634399">
          <w:marLeft w:val="0"/>
          <w:marRight w:val="0"/>
          <w:marTop w:val="0"/>
          <w:marBottom w:val="0"/>
          <w:divBdr>
            <w:top w:val="none" w:sz="0" w:space="0" w:color="auto"/>
            <w:left w:val="none" w:sz="0" w:space="0" w:color="auto"/>
            <w:bottom w:val="none" w:sz="0" w:space="0" w:color="auto"/>
            <w:right w:val="none" w:sz="0" w:space="0" w:color="auto"/>
          </w:divBdr>
        </w:div>
        <w:div w:id="567427206">
          <w:marLeft w:val="0"/>
          <w:marRight w:val="0"/>
          <w:marTop w:val="0"/>
          <w:marBottom w:val="0"/>
          <w:divBdr>
            <w:top w:val="none" w:sz="0" w:space="0" w:color="auto"/>
            <w:left w:val="none" w:sz="0" w:space="0" w:color="auto"/>
            <w:bottom w:val="none" w:sz="0" w:space="0" w:color="auto"/>
            <w:right w:val="none" w:sz="0" w:space="0" w:color="auto"/>
          </w:divBdr>
        </w:div>
        <w:div w:id="604970715">
          <w:marLeft w:val="0"/>
          <w:marRight w:val="0"/>
          <w:marTop w:val="0"/>
          <w:marBottom w:val="0"/>
          <w:divBdr>
            <w:top w:val="none" w:sz="0" w:space="0" w:color="auto"/>
            <w:left w:val="none" w:sz="0" w:space="0" w:color="auto"/>
            <w:bottom w:val="none" w:sz="0" w:space="0" w:color="auto"/>
            <w:right w:val="none" w:sz="0" w:space="0" w:color="auto"/>
          </w:divBdr>
        </w:div>
        <w:div w:id="615870062">
          <w:marLeft w:val="0"/>
          <w:marRight w:val="0"/>
          <w:marTop w:val="0"/>
          <w:marBottom w:val="0"/>
          <w:divBdr>
            <w:top w:val="none" w:sz="0" w:space="0" w:color="auto"/>
            <w:left w:val="none" w:sz="0" w:space="0" w:color="auto"/>
            <w:bottom w:val="none" w:sz="0" w:space="0" w:color="auto"/>
            <w:right w:val="none" w:sz="0" w:space="0" w:color="auto"/>
          </w:divBdr>
        </w:div>
        <w:div w:id="629751105">
          <w:marLeft w:val="0"/>
          <w:marRight w:val="0"/>
          <w:marTop w:val="0"/>
          <w:marBottom w:val="0"/>
          <w:divBdr>
            <w:top w:val="none" w:sz="0" w:space="0" w:color="auto"/>
            <w:left w:val="none" w:sz="0" w:space="0" w:color="auto"/>
            <w:bottom w:val="none" w:sz="0" w:space="0" w:color="auto"/>
            <w:right w:val="none" w:sz="0" w:space="0" w:color="auto"/>
          </w:divBdr>
        </w:div>
        <w:div w:id="655256426">
          <w:marLeft w:val="0"/>
          <w:marRight w:val="0"/>
          <w:marTop w:val="0"/>
          <w:marBottom w:val="0"/>
          <w:divBdr>
            <w:top w:val="none" w:sz="0" w:space="0" w:color="auto"/>
            <w:left w:val="none" w:sz="0" w:space="0" w:color="auto"/>
            <w:bottom w:val="none" w:sz="0" w:space="0" w:color="auto"/>
            <w:right w:val="none" w:sz="0" w:space="0" w:color="auto"/>
          </w:divBdr>
        </w:div>
        <w:div w:id="668755378">
          <w:marLeft w:val="0"/>
          <w:marRight w:val="0"/>
          <w:marTop w:val="0"/>
          <w:marBottom w:val="0"/>
          <w:divBdr>
            <w:top w:val="none" w:sz="0" w:space="0" w:color="auto"/>
            <w:left w:val="none" w:sz="0" w:space="0" w:color="auto"/>
            <w:bottom w:val="none" w:sz="0" w:space="0" w:color="auto"/>
            <w:right w:val="none" w:sz="0" w:space="0" w:color="auto"/>
          </w:divBdr>
        </w:div>
        <w:div w:id="757797984">
          <w:marLeft w:val="0"/>
          <w:marRight w:val="0"/>
          <w:marTop w:val="0"/>
          <w:marBottom w:val="0"/>
          <w:divBdr>
            <w:top w:val="none" w:sz="0" w:space="0" w:color="auto"/>
            <w:left w:val="none" w:sz="0" w:space="0" w:color="auto"/>
            <w:bottom w:val="none" w:sz="0" w:space="0" w:color="auto"/>
            <w:right w:val="none" w:sz="0" w:space="0" w:color="auto"/>
          </w:divBdr>
        </w:div>
        <w:div w:id="764544417">
          <w:marLeft w:val="0"/>
          <w:marRight w:val="0"/>
          <w:marTop w:val="0"/>
          <w:marBottom w:val="0"/>
          <w:divBdr>
            <w:top w:val="none" w:sz="0" w:space="0" w:color="auto"/>
            <w:left w:val="none" w:sz="0" w:space="0" w:color="auto"/>
            <w:bottom w:val="none" w:sz="0" w:space="0" w:color="auto"/>
            <w:right w:val="none" w:sz="0" w:space="0" w:color="auto"/>
          </w:divBdr>
        </w:div>
        <w:div w:id="779379071">
          <w:marLeft w:val="0"/>
          <w:marRight w:val="0"/>
          <w:marTop w:val="0"/>
          <w:marBottom w:val="0"/>
          <w:divBdr>
            <w:top w:val="none" w:sz="0" w:space="0" w:color="auto"/>
            <w:left w:val="none" w:sz="0" w:space="0" w:color="auto"/>
            <w:bottom w:val="none" w:sz="0" w:space="0" w:color="auto"/>
            <w:right w:val="none" w:sz="0" w:space="0" w:color="auto"/>
          </w:divBdr>
        </w:div>
        <w:div w:id="793787077">
          <w:marLeft w:val="0"/>
          <w:marRight w:val="0"/>
          <w:marTop w:val="0"/>
          <w:marBottom w:val="0"/>
          <w:divBdr>
            <w:top w:val="none" w:sz="0" w:space="0" w:color="auto"/>
            <w:left w:val="none" w:sz="0" w:space="0" w:color="auto"/>
            <w:bottom w:val="none" w:sz="0" w:space="0" w:color="auto"/>
            <w:right w:val="none" w:sz="0" w:space="0" w:color="auto"/>
          </w:divBdr>
        </w:div>
        <w:div w:id="837697917">
          <w:marLeft w:val="0"/>
          <w:marRight w:val="0"/>
          <w:marTop w:val="0"/>
          <w:marBottom w:val="0"/>
          <w:divBdr>
            <w:top w:val="none" w:sz="0" w:space="0" w:color="auto"/>
            <w:left w:val="none" w:sz="0" w:space="0" w:color="auto"/>
            <w:bottom w:val="none" w:sz="0" w:space="0" w:color="auto"/>
            <w:right w:val="none" w:sz="0" w:space="0" w:color="auto"/>
          </w:divBdr>
        </w:div>
        <w:div w:id="860894434">
          <w:marLeft w:val="0"/>
          <w:marRight w:val="0"/>
          <w:marTop w:val="0"/>
          <w:marBottom w:val="0"/>
          <w:divBdr>
            <w:top w:val="none" w:sz="0" w:space="0" w:color="auto"/>
            <w:left w:val="none" w:sz="0" w:space="0" w:color="auto"/>
            <w:bottom w:val="none" w:sz="0" w:space="0" w:color="auto"/>
            <w:right w:val="none" w:sz="0" w:space="0" w:color="auto"/>
          </w:divBdr>
        </w:div>
        <w:div w:id="907888533">
          <w:marLeft w:val="0"/>
          <w:marRight w:val="0"/>
          <w:marTop w:val="0"/>
          <w:marBottom w:val="0"/>
          <w:divBdr>
            <w:top w:val="none" w:sz="0" w:space="0" w:color="auto"/>
            <w:left w:val="none" w:sz="0" w:space="0" w:color="auto"/>
            <w:bottom w:val="none" w:sz="0" w:space="0" w:color="auto"/>
            <w:right w:val="none" w:sz="0" w:space="0" w:color="auto"/>
          </w:divBdr>
        </w:div>
        <w:div w:id="971253852">
          <w:marLeft w:val="0"/>
          <w:marRight w:val="0"/>
          <w:marTop w:val="0"/>
          <w:marBottom w:val="0"/>
          <w:divBdr>
            <w:top w:val="none" w:sz="0" w:space="0" w:color="auto"/>
            <w:left w:val="none" w:sz="0" w:space="0" w:color="auto"/>
            <w:bottom w:val="none" w:sz="0" w:space="0" w:color="auto"/>
            <w:right w:val="none" w:sz="0" w:space="0" w:color="auto"/>
          </w:divBdr>
        </w:div>
        <w:div w:id="998920449">
          <w:marLeft w:val="0"/>
          <w:marRight w:val="0"/>
          <w:marTop w:val="0"/>
          <w:marBottom w:val="0"/>
          <w:divBdr>
            <w:top w:val="none" w:sz="0" w:space="0" w:color="auto"/>
            <w:left w:val="none" w:sz="0" w:space="0" w:color="auto"/>
            <w:bottom w:val="none" w:sz="0" w:space="0" w:color="auto"/>
            <w:right w:val="none" w:sz="0" w:space="0" w:color="auto"/>
          </w:divBdr>
        </w:div>
        <w:div w:id="1069309493">
          <w:marLeft w:val="0"/>
          <w:marRight w:val="0"/>
          <w:marTop w:val="0"/>
          <w:marBottom w:val="0"/>
          <w:divBdr>
            <w:top w:val="none" w:sz="0" w:space="0" w:color="auto"/>
            <w:left w:val="none" w:sz="0" w:space="0" w:color="auto"/>
            <w:bottom w:val="none" w:sz="0" w:space="0" w:color="auto"/>
            <w:right w:val="none" w:sz="0" w:space="0" w:color="auto"/>
          </w:divBdr>
        </w:div>
        <w:div w:id="1077630819">
          <w:marLeft w:val="0"/>
          <w:marRight w:val="0"/>
          <w:marTop w:val="0"/>
          <w:marBottom w:val="0"/>
          <w:divBdr>
            <w:top w:val="none" w:sz="0" w:space="0" w:color="auto"/>
            <w:left w:val="none" w:sz="0" w:space="0" w:color="auto"/>
            <w:bottom w:val="none" w:sz="0" w:space="0" w:color="auto"/>
            <w:right w:val="none" w:sz="0" w:space="0" w:color="auto"/>
          </w:divBdr>
        </w:div>
        <w:div w:id="1125350216">
          <w:marLeft w:val="0"/>
          <w:marRight w:val="0"/>
          <w:marTop w:val="0"/>
          <w:marBottom w:val="0"/>
          <w:divBdr>
            <w:top w:val="none" w:sz="0" w:space="0" w:color="auto"/>
            <w:left w:val="none" w:sz="0" w:space="0" w:color="auto"/>
            <w:bottom w:val="none" w:sz="0" w:space="0" w:color="auto"/>
            <w:right w:val="none" w:sz="0" w:space="0" w:color="auto"/>
          </w:divBdr>
        </w:div>
        <w:div w:id="1176113253">
          <w:marLeft w:val="0"/>
          <w:marRight w:val="0"/>
          <w:marTop w:val="0"/>
          <w:marBottom w:val="0"/>
          <w:divBdr>
            <w:top w:val="none" w:sz="0" w:space="0" w:color="auto"/>
            <w:left w:val="none" w:sz="0" w:space="0" w:color="auto"/>
            <w:bottom w:val="none" w:sz="0" w:space="0" w:color="auto"/>
            <w:right w:val="none" w:sz="0" w:space="0" w:color="auto"/>
          </w:divBdr>
        </w:div>
        <w:div w:id="1265259580">
          <w:marLeft w:val="0"/>
          <w:marRight w:val="0"/>
          <w:marTop w:val="0"/>
          <w:marBottom w:val="0"/>
          <w:divBdr>
            <w:top w:val="none" w:sz="0" w:space="0" w:color="auto"/>
            <w:left w:val="none" w:sz="0" w:space="0" w:color="auto"/>
            <w:bottom w:val="none" w:sz="0" w:space="0" w:color="auto"/>
            <w:right w:val="none" w:sz="0" w:space="0" w:color="auto"/>
          </w:divBdr>
          <w:divsChild>
            <w:div w:id="696389628">
              <w:marLeft w:val="0"/>
              <w:marRight w:val="0"/>
              <w:marTop w:val="0"/>
              <w:marBottom w:val="0"/>
              <w:divBdr>
                <w:top w:val="none" w:sz="0" w:space="0" w:color="auto"/>
                <w:left w:val="none" w:sz="0" w:space="0" w:color="auto"/>
                <w:bottom w:val="none" w:sz="0" w:space="0" w:color="auto"/>
                <w:right w:val="none" w:sz="0" w:space="0" w:color="auto"/>
              </w:divBdr>
            </w:div>
            <w:div w:id="712582799">
              <w:marLeft w:val="0"/>
              <w:marRight w:val="0"/>
              <w:marTop w:val="0"/>
              <w:marBottom w:val="0"/>
              <w:divBdr>
                <w:top w:val="none" w:sz="0" w:space="0" w:color="auto"/>
                <w:left w:val="none" w:sz="0" w:space="0" w:color="auto"/>
                <w:bottom w:val="none" w:sz="0" w:space="0" w:color="auto"/>
                <w:right w:val="none" w:sz="0" w:space="0" w:color="auto"/>
              </w:divBdr>
            </w:div>
            <w:div w:id="855968247">
              <w:marLeft w:val="0"/>
              <w:marRight w:val="0"/>
              <w:marTop w:val="0"/>
              <w:marBottom w:val="0"/>
              <w:divBdr>
                <w:top w:val="none" w:sz="0" w:space="0" w:color="auto"/>
                <w:left w:val="none" w:sz="0" w:space="0" w:color="auto"/>
                <w:bottom w:val="none" w:sz="0" w:space="0" w:color="auto"/>
                <w:right w:val="none" w:sz="0" w:space="0" w:color="auto"/>
              </w:divBdr>
            </w:div>
            <w:div w:id="1246723222">
              <w:marLeft w:val="0"/>
              <w:marRight w:val="0"/>
              <w:marTop w:val="0"/>
              <w:marBottom w:val="0"/>
              <w:divBdr>
                <w:top w:val="none" w:sz="0" w:space="0" w:color="auto"/>
                <w:left w:val="none" w:sz="0" w:space="0" w:color="auto"/>
                <w:bottom w:val="none" w:sz="0" w:space="0" w:color="auto"/>
                <w:right w:val="none" w:sz="0" w:space="0" w:color="auto"/>
              </w:divBdr>
            </w:div>
            <w:div w:id="2073044395">
              <w:marLeft w:val="0"/>
              <w:marRight w:val="0"/>
              <w:marTop w:val="0"/>
              <w:marBottom w:val="0"/>
              <w:divBdr>
                <w:top w:val="none" w:sz="0" w:space="0" w:color="auto"/>
                <w:left w:val="none" w:sz="0" w:space="0" w:color="auto"/>
                <w:bottom w:val="none" w:sz="0" w:space="0" w:color="auto"/>
                <w:right w:val="none" w:sz="0" w:space="0" w:color="auto"/>
              </w:divBdr>
            </w:div>
          </w:divsChild>
        </w:div>
        <w:div w:id="1288506720">
          <w:marLeft w:val="0"/>
          <w:marRight w:val="0"/>
          <w:marTop w:val="0"/>
          <w:marBottom w:val="0"/>
          <w:divBdr>
            <w:top w:val="none" w:sz="0" w:space="0" w:color="auto"/>
            <w:left w:val="none" w:sz="0" w:space="0" w:color="auto"/>
            <w:bottom w:val="none" w:sz="0" w:space="0" w:color="auto"/>
            <w:right w:val="none" w:sz="0" w:space="0" w:color="auto"/>
          </w:divBdr>
        </w:div>
        <w:div w:id="1383870445">
          <w:marLeft w:val="0"/>
          <w:marRight w:val="0"/>
          <w:marTop w:val="0"/>
          <w:marBottom w:val="0"/>
          <w:divBdr>
            <w:top w:val="none" w:sz="0" w:space="0" w:color="auto"/>
            <w:left w:val="none" w:sz="0" w:space="0" w:color="auto"/>
            <w:bottom w:val="none" w:sz="0" w:space="0" w:color="auto"/>
            <w:right w:val="none" w:sz="0" w:space="0" w:color="auto"/>
          </w:divBdr>
        </w:div>
        <w:div w:id="1387992296">
          <w:marLeft w:val="0"/>
          <w:marRight w:val="0"/>
          <w:marTop w:val="0"/>
          <w:marBottom w:val="0"/>
          <w:divBdr>
            <w:top w:val="none" w:sz="0" w:space="0" w:color="auto"/>
            <w:left w:val="none" w:sz="0" w:space="0" w:color="auto"/>
            <w:bottom w:val="none" w:sz="0" w:space="0" w:color="auto"/>
            <w:right w:val="none" w:sz="0" w:space="0" w:color="auto"/>
          </w:divBdr>
        </w:div>
        <w:div w:id="1638224885">
          <w:marLeft w:val="0"/>
          <w:marRight w:val="0"/>
          <w:marTop w:val="0"/>
          <w:marBottom w:val="0"/>
          <w:divBdr>
            <w:top w:val="none" w:sz="0" w:space="0" w:color="auto"/>
            <w:left w:val="none" w:sz="0" w:space="0" w:color="auto"/>
            <w:bottom w:val="none" w:sz="0" w:space="0" w:color="auto"/>
            <w:right w:val="none" w:sz="0" w:space="0" w:color="auto"/>
          </w:divBdr>
        </w:div>
        <w:div w:id="1642224332">
          <w:marLeft w:val="0"/>
          <w:marRight w:val="0"/>
          <w:marTop w:val="0"/>
          <w:marBottom w:val="0"/>
          <w:divBdr>
            <w:top w:val="none" w:sz="0" w:space="0" w:color="auto"/>
            <w:left w:val="none" w:sz="0" w:space="0" w:color="auto"/>
            <w:bottom w:val="none" w:sz="0" w:space="0" w:color="auto"/>
            <w:right w:val="none" w:sz="0" w:space="0" w:color="auto"/>
          </w:divBdr>
        </w:div>
        <w:div w:id="1673222989">
          <w:marLeft w:val="0"/>
          <w:marRight w:val="0"/>
          <w:marTop w:val="0"/>
          <w:marBottom w:val="0"/>
          <w:divBdr>
            <w:top w:val="none" w:sz="0" w:space="0" w:color="auto"/>
            <w:left w:val="none" w:sz="0" w:space="0" w:color="auto"/>
            <w:bottom w:val="none" w:sz="0" w:space="0" w:color="auto"/>
            <w:right w:val="none" w:sz="0" w:space="0" w:color="auto"/>
          </w:divBdr>
        </w:div>
        <w:div w:id="1794667718">
          <w:marLeft w:val="0"/>
          <w:marRight w:val="0"/>
          <w:marTop w:val="0"/>
          <w:marBottom w:val="0"/>
          <w:divBdr>
            <w:top w:val="none" w:sz="0" w:space="0" w:color="auto"/>
            <w:left w:val="none" w:sz="0" w:space="0" w:color="auto"/>
            <w:bottom w:val="none" w:sz="0" w:space="0" w:color="auto"/>
            <w:right w:val="none" w:sz="0" w:space="0" w:color="auto"/>
          </w:divBdr>
        </w:div>
        <w:div w:id="1810005643">
          <w:marLeft w:val="0"/>
          <w:marRight w:val="0"/>
          <w:marTop w:val="0"/>
          <w:marBottom w:val="0"/>
          <w:divBdr>
            <w:top w:val="none" w:sz="0" w:space="0" w:color="auto"/>
            <w:left w:val="none" w:sz="0" w:space="0" w:color="auto"/>
            <w:bottom w:val="none" w:sz="0" w:space="0" w:color="auto"/>
            <w:right w:val="none" w:sz="0" w:space="0" w:color="auto"/>
          </w:divBdr>
        </w:div>
        <w:div w:id="1813449559">
          <w:marLeft w:val="0"/>
          <w:marRight w:val="0"/>
          <w:marTop w:val="0"/>
          <w:marBottom w:val="0"/>
          <w:divBdr>
            <w:top w:val="none" w:sz="0" w:space="0" w:color="auto"/>
            <w:left w:val="none" w:sz="0" w:space="0" w:color="auto"/>
            <w:bottom w:val="none" w:sz="0" w:space="0" w:color="auto"/>
            <w:right w:val="none" w:sz="0" w:space="0" w:color="auto"/>
          </w:divBdr>
        </w:div>
        <w:div w:id="1828326672">
          <w:marLeft w:val="0"/>
          <w:marRight w:val="0"/>
          <w:marTop w:val="0"/>
          <w:marBottom w:val="0"/>
          <w:divBdr>
            <w:top w:val="none" w:sz="0" w:space="0" w:color="auto"/>
            <w:left w:val="none" w:sz="0" w:space="0" w:color="auto"/>
            <w:bottom w:val="none" w:sz="0" w:space="0" w:color="auto"/>
            <w:right w:val="none" w:sz="0" w:space="0" w:color="auto"/>
          </w:divBdr>
          <w:divsChild>
            <w:div w:id="50540382">
              <w:marLeft w:val="0"/>
              <w:marRight w:val="0"/>
              <w:marTop w:val="0"/>
              <w:marBottom w:val="0"/>
              <w:divBdr>
                <w:top w:val="none" w:sz="0" w:space="0" w:color="auto"/>
                <w:left w:val="none" w:sz="0" w:space="0" w:color="auto"/>
                <w:bottom w:val="none" w:sz="0" w:space="0" w:color="auto"/>
                <w:right w:val="none" w:sz="0" w:space="0" w:color="auto"/>
              </w:divBdr>
            </w:div>
            <w:div w:id="600725725">
              <w:marLeft w:val="0"/>
              <w:marRight w:val="0"/>
              <w:marTop w:val="0"/>
              <w:marBottom w:val="0"/>
              <w:divBdr>
                <w:top w:val="none" w:sz="0" w:space="0" w:color="auto"/>
                <w:left w:val="none" w:sz="0" w:space="0" w:color="auto"/>
                <w:bottom w:val="none" w:sz="0" w:space="0" w:color="auto"/>
                <w:right w:val="none" w:sz="0" w:space="0" w:color="auto"/>
              </w:divBdr>
            </w:div>
            <w:div w:id="786392158">
              <w:marLeft w:val="0"/>
              <w:marRight w:val="0"/>
              <w:marTop w:val="0"/>
              <w:marBottom w:val="0"/>
              <w:divBdr>
                <w:top w:val="none" w:sz="0" w:space="0" w:color="auto"/>
                <w:left w:val="none" w:sz="0" w:space="0" w:color="auto"/>
                <w:bottom w:val="none" w:sz="0" w:space="0" w:color="auto"/>
                <w:right w:val="none" w:sz="0" w:space="0" w:color="auto"/>
              </w:divBdr>
            </w:div>
            <w:div w:id="1279407777">
              <w:marLeft w:val="0"/>
              <w:marRight w:val="0"/>
              <w:marTop w:val="0"/>
              <w:marBottom w:val="0"/>
              <w:divBdr>
                <w:top w:val="none" w:sz="0" w:space="0" w:color="auto"/>
                <w:left w:val="none" w:sz="0" w:space="0" w:color="auto"/>
                <w:bottom w:val="none" w:sz="0" w:space="0" w:color="auto"/>
                <w:right w:val="none" w:sz="0" w:space="0" w:color="auto"/>
              </w:divBdr>
            </w:div>
            <w:div w:id="1490946058">
              <w:marLeft w:val="0"/>
              <w:marRight w:val="0"/>
              <w:marTop w:val="0"/>
              <w:marBottom w:val="0"/>
              <w:divBdr>
                <w:top w:val="none" w:sz="0" w:space="0" w:color="auto"/>
                <w:left w:val="none" w:sz="0" w:space="0" w:color="auto"/>
                <w:bottom w:val="none" w:sz="0" w:space="0" w:color="auto"/>
                <w:right w:val="none" w:sz="0" w:space="0" w:color="auto"/>
              </w:divBdr>
            </w:div>
          </w:divsChild>
        </w:div>
        <w:div w:id="1848136483">
          <w:marLeft w:val="0"/>
          <w:marRight w:val="0"/>
          <w:marTop w:val="0"/>
          <w:marBottom w:val="0"/>
          <w:divBdr>
            <w:top w:val="none" w:sz="0" w:space="0" w:color="auto"/>
            <w:left w:val="none" w:sz="0" w:space="0" w:color="auto"/>
            <w:bottom w:val="none" w:sz="0" w:space="0" w:color="auto"/>
            <w:right w:val="none" w:sz="0" w:space="0" w:color="auto"/>
          </w:divBdr>
        </w:div>
        <w:div w:id="1865509015">
          <w:marLeft w:val="0"/>
          <w:marRight w:val="0"/>
          <w:marTop w:val="0"/>
          <w:marBottom w:val="0"/>
          <w:divBdr>
            <w:top w:val="none" w:sz="0" w:space="0" w:color="auto"/>
            <w:left w:val="none" w:sz="0" w:space="0" w:color="auto"/>
            <w:bottom w:val="none" w:sz="0" w:space="0" w:color="auto"/>
            <w:right w:val="none" w:sz="0" w:space="0" w:color="auto"/>
          </w:divBdr>
        </w:div>
        <w:div w:id="1959867847">
          <w:marLeft w:val="0"/>
          <w:marRight w:val="0"/>
          <w:marTop w:val="0"/>
          <w:marBottom w:val="0"/>
          <w:divBdr>
            <w:top w:val="none" w:sz="0" w:space="0" w:color="auto"/>
            <w:left w:val="none" w:sz="0" w:space="0" w:color="auto"/>
            <w:bottom w:val="none" w:sz="0" w:space="0" w:color="auto"/>
            <w:right w:val="none" w:sz="0" w:space="0" w:color="auto"/>
          </w:divBdr>
        </w:div>
        <w:div w:id="1960064699">
          <w:marLeft w:val="0"/>
          <w:marRight w:val="0"/>
          <w:marTop w:val="0"/>
          <w:marBottom w:val="0"/>
          <w:divBdr>
            <w:top w:val="none" w:sz="0" w:space="0" w:color="auto"/>
            <w:left w:val="none" w:sz="0" w:space="0" w:color="auto"/>
            <w:bottom w:val="none" w:sz="0" w:space="0" w:color="auto"/>
            <w:right w:val="none" w:sz="0" w:space="0" w:color="auto"/>
          </w:divBdr>
        </w:div>
        <w:div w:id="1994992368">
          <w:marLeft w:val="0"/>
          <w:marRight w:val="0"/>
          <w:marTop w:val="0"/>
          <w:marBottom w:val="0"/>
          <w:divBdr>
            <w:top w:val="none" w:sz="0" w:space="0" w:color="auto"/>
            <w:left w:val="none" w:sz="0" w:space="0" w:color="auto"/>
            <w:bottom w:val="none" w:sz="0" w:space="0" w:color="auto"/>
            <w:right w:val="none" w:sz="0" w:space="0" w:color="auto"/>
          </w:divBdr>
        </w:div>
        <w:div w:id="2093813025">
          <w:marLeft w:val="0"/>
          <w:marRight w:val="0"/>
          <w:marTop w:val="0"/>
          <w:marBottom w:val="0"/>
          <w:divBdr>
            <w:top w:val="none" w:sz="0" w:space="0" w:color="auto"/>
            <w:left w:val="none" w:sz="0" w:space="0" w:color="auto"/>
            <w:bottom w:val="none" w:sz="0" w:space="0" w:color="auto"/>
            <w:right w:val="none" w:sz="0" w:space="0" w:color="auto"/>
          </w:divBdr>
        </w:div>
        <w:div w:id="2104059880">
          <w:marLeft w:val="0"/>
          <w:marRight w:val="0"/>
          <w:marTop w:val="0"/>
          <w:marBottom w:val="0"/>
          <w:divBdr>
            <w:top w:val="none" w:sz="0" w:space="0" w:color="auto"/>
            <w:left w:val="none" w:sz="0" w:space="0" w:color="auto"/>
            <w:bottom w:val="none" w:sz="0" w:space="0" w:color="auto"/>
            <w:right w:val="none" w:sz="0" w:space="0" w:color="auto"/>
          </w:divBdr>
        </w:div>
        <w:div w:id="2114353605">
          <w:marLeft w:val="0"/>
          <w:marRight w:val="0"/>
          <w:marTop w:val="0"/>
          <w:marBottom w:val="0"/>
          <w:divBdr>
            <w:top w:val="none" w:sz="0" w:space="0" w:color="auto"/>
            <w:left w:val="none" w:sz="0" w:space="0" w:color="auto"/>
            <w:bottom w:val="none" w:sz="0" w:space="0" w:color="auto"/>
            <w:right w:val="none" w:sz="0" w:space="0" w:color="auto"/>
          </w:divBdr>
        </w:div>
        <w:div w:id="2131513126">
          <w:marLeft w:val="0"/>
          <w:marRight w:val="0"/>
          <w:marTop w:val="0"/>
          <w:marBottom w:val="0"/>
          <w:divBdr>
            <w:top w:val="none" w:sz="0" w:space="0" w:color="auto"/>
            <w:left w:val="none" w:sz="0" w:space="0" w:color="auto"/>
            <w:bottom w:val="none" w:sz="0" w:space="0" w:color="auto"/>
            <w:right w:val="none" w:sz="0" w:space="0" w:color="auto"/>
          </w:divBdr>
          <w:divsChild>
            <w:div w:id="89936605">
              <w:marLeft w:val="0"/>
              <w:marRight w:val="0"/>
              <w:marTop w:val="0"/>
              <w:marBottom w:val="0"/>
              <w:divBdr>
                <w:top w:val="none" w:sz="0" w:space="0" w:color="auto"/>
                <w:left w:val="none" w:sz="0" w:space="0" w:color="auto"/>
                <w:bottom w:val="none" w:sz="0" w:space="0" w:color="auto"/>
                <w:right w:val="none" w:sz="0" w:space="0" w:color="auto"/>
              </w:divBdr>
            </w:div>
            <w:div w:id="168251501">
              <w:marLeft w:val="0"/>
              <w:marRight w:val="0"/>
              <w:marTop w:val="0"/>
              <w:marBottom w:val="0"/>
              <w:divBdr>
                <w:top w:val="none" w:sz="0" w:space="0" w:color="auto"/>
                <w:left w:val="none" w:sz="0" w:space="0" w:color="auto"/>
                <w:bottom w:val="none" w:sz="0" w:space="0" w:color="auto"/>
                <w:right w:val="none" w:sz="0" w:space="0" w:color="auto"/>
              </w:divBdr>
            </w:div>
            <w:div w:id="1991641288">
              <w:marLeft w:val="0"/>
              <w:marRight w:val="0"/>
              <w:marTop w:val="0"/>
              <w:marBottom w:val="0"/>
              <w:divBdr>
                <w:top w:val="none" w:sz="0" w:space="0" w:color="auto"/>
                <w:left w:val="none" w:sz="0" w:space="0" w:color="auto"/>
                <w:bottom w:val="none" w:sz="0" w:space="0" w:color="auto"/>
                <w:right w:val="none" w:sz="0" w:space="0" w:color="auto"/>
              </w:divBdr>
            </w:div>
            <w:div w:id="2064481155">
              <w:marLeft w:val="0"/>
              <w:marRight w:val="0"/>
              <w:marTop w:val="0"/>
              <w:marBottom w:val="0"/>
              <w:divBdr>
                <w:top w:val="none" w:sz="0" w:space="0" w:color="auto"/>
                <w:left w:val="none" w:sz="0" w:space="0" w:color="auto"/>
                <w:bottom w:val="none" w:sz="0" w:space="0" w:color="auto"/>
                <w:right w:val="none" w:sz="0" w:space="0" w:color="auto"/>
              </w:divBdr>
            </w:div>
            <w:div w:id="2142070137">
              <w:marLeft w:val="0"/>
              <w:marRight w:val="0"/>
              <w:marTop w:val="0"/>
              <w:marBottom w:val="0"/>
              <w:divBdr>
                <w:top w:val="none" w:sz="0" w:space="0" w:color="auto"/>
                <w:left w:val="none" w:sz="0" w:space="0" w:color="auto"/>
                <w:bottom w:val="none" w:sz="0" w:space="0" w:color="auto"/>
                <w:right w:val="none" w:sz="0" w:space="0" w:color="auto"/>
              </w:divBdr>
            </w:div>
          </w:divsChild>
        </w:div>
        <w:div w:id="2132048812">
          <w:marLeft w:val="0"/>
          <w:marRight w:val="0"/>
          <w:marTop w:val="0"/>
          <w:marBottom w:val="0"/>
          <w:divBdr>
            <w:top w:val="none" w:sz="0" w:space="0" w:color="auto"/>
            <w:left w:val="none" w:sz="0" w:space="0" w:color="auto"/>
            <w:bottom w:val="none" w:sz="0" w:space="0" w:color="auto"/>
            <w:right w:val="none" w:sz="0" w:space="0" w:color="auto"/>
          </w:divBdr>
        </w:div>
        <w:div w:id="2133667686">
          <w:marLeft w:val="0"/>
          <w:marRight w:val="0"/>
          <w:marTop w:val="0"/>
          <w:marBottom w:val="0"/>
          <w:divBdr>
            <w:top w:val="none" w:sz="0" w:space="0" w:color="auto"/>
            <w:left w:val="none" w:sz="0" w:space="0" w:color="auto"/>
            <w:bottom w:val="none" w:sz="0" w:space="0" w:color="auto"/>
            <w:right w:val="none" w:sz="0" w:space="0" w:color="auto"/>
          </w:divBdr>
        </w:div>
      </w:divsChild>
    </w:div>
    <w:div w:id="1133445843">
      <w:bodyDiv w:val="1"/>
      <w:marLeft w:val="0"/>
      <w:marRight w:val="0"/>
      <w:marTop w:val="0"/>
      <w:marBottom w:val="0"/>
      <w:divBdr>
        <w:top w:val="none" w:sz="0" w:space="0" w:color="auto"/>
        <w:left w:val="none" w:sz="0" w:space="0" w:color="auto"/>
        <w:bottom w:val="none" w:sz="0" w:space="0" w:color="auto"/>
        <w:right w:val="none" w:sz="0" w:space="0" w:color="auto"/>
      </w:divBdr>
      <w:divsChild>
        <w:div w:id="43911589">
          <w:marLeft w:val="0"/>
          <w:marRight w:val="0"/>
          <w:marTop w:val="0"/>
          <w:marBottom w:val="0"/>
          <w:divBdr>
            <w:top w:val="none" w:sz="0" w:space="0" w:color="auto"/>
            <w:left w:val="none" w:sz="0" w:space="0" w:color="auto"/>
            <w:bottom w:val="none" w:sz="0" w:space="0" w:color="auto"/>
            <w:right w:val="none" w:sz="0" w:space="0" w:color="auto"/>
          </w:divBdr>
        </w:div>
        <w:div w:id="850802921">
          <w:marLeft w:val="0"/>
          <w:marRight w:val="0"/>
          <w:marTop w:val="0"/>
          <w:marBottom w:val="0"/>
          <w:divBdr>
            <w:top w:val="none" w:sz="0" w:space="0" w:color="auto"/>
            <w:left w:val="none" w:sz="0" w:space="0" w:color="auto"/>
            <w:bottom w:val="none" w:sz="0" w:space="0" w:color="auto"/>
            <w:right w:val="none" w:sz="0" w:space="0" w:color="auto"/>
          </w:divBdr>
        </w:div>
        <w:div w:id="1046371628">
          <w:marLeft w:val="-75"/>
          <w:marRight w:val="0"/>
          <w:marTop w:val="30"/>
          <w:marBottom w:val="30"/>
          <w:divBdr>
            <w:top w:val="none" w:sz="0" w:space="0" w:color="auto"/>
            <w:left w:val="none" w:sz="0" w:space="0" w:color="auto"/>
            <w:bottom w:val="none" w:sz="0" w:space="0" w:color="auto"/>
            <w:right w:val="none" w:sz="0" w:space="0" w:color="auto"/>
          </w:divBdr>
          <w:divsChild>
            <w:div w:id="9648737">
              <w:marLeft w:val="0"/>
              <w:marRight w:val="0"/>
              <w:marTop w:val="0"/>
              <w:marBottom w:val="0"/>
              <w:divBdr>
                <w:top w:val="none" w:sz="0" w:space="0" w:color="auto"/>
                <w:left w:val="none" w:sz="0" w:space="0" w:color="auto"/>
                <w:bottom w:val="none" w:sz="0" w:space="0" w:color="auto"/>
                <w:right w:val="none" w:sz="0" w:space="0" w:color="auto"/>
              </w:divBdr>
              <w:divsChild>
                <w:div w:id="1023944436">
                  <w:marLeft w:val="0"/>
                  <w:marRight w:val="0"/>
                  <w:marTop w:val="0"/>
                  <w:marBottom w:val="0"/>
                  <w:divBdr>
                    <w:top w:val="none" w:sz="0" w:space="0" w:color="auto"/>
                    <w:left w:val="none" w:sz="0" w:space="0" w:color="auto"/>
                    <w:bottom w:val="none" w:sz="0" w:space="0" w:color="auto"/>
                    <w:right w:val="none" w:sz="0" w:space="0" w:color="auto"/>
                  </w:divBdr>
                </w:div>
              </w:divsChild>
            </w:div>
            <w:div w:id="37051124">
              <w:marLeft w:val="0"/>
              <w:marRight w:val="0"/>
              <w:marTop w:val="0"/>
              <w:marBottom w:val="0"/>
              <w:divBdr>
                <w:top w:val="none" w:sz="0" w:space="0" w:color="auto"/>
                <w:left w:val="none" w:sz="0" w:space="0" w:color="auto"/>
                <w:bottom w:val="none" w:sz="0" w:space="0" w:color="auto"/>
                <w:right w:val="none" w:sz="0" w:space="0" w:color="auto"/>
              </w:divBdr>
              <w:divsChild>
                <w:div w:id="1920629485">
                  <w:marLeft w:val="0"/>
                  <w:marRight w:val="0"/>
                  <w:marTop w:val="0"/>
                  <w:marBottom w:val="0"/>
                  <w:divBdr>
                    <w:top w:val="none" w:sz="0" w:space="0" w:color="auto"/>
                    <w:left w:val="none" w:sz="0" w:space="0" w:color="auto"/>
                    <w:bottom w:val="none" w:sz="0" w:space="0" w:color="auto"/>
                    <w:right w:val="none" w:sz="0" w:space="0" w:color="auto"/>
                  </w:divBdr>
                </w:div>
              </w:divsChild>
            </w:div>
            <w:div w:id="47413352">
              <w:marLeft w:val="0"/>
              <w:marRight w:val="0"/>
              <w:marTop w:val="0"/>
              <w:marBottom w:val="0"/>
              <w:divBdr>
                <w:top w:val="none" w:sz="0" w:space="0" w:color="auto"/>
                <w:left w:val="none" w:sz="0" w:space="0" w:color="auto"/>
                <w:bottom w:val="none" w:sz="0" w:space="0" w:color="auto"/>
                <w:right w:val="none" w:sz="0" w:space="0" w:color="auto"/>
              </w:divBdr>
              <w:divsChild>
                <w:div w:id="141433788">
                  <w:marLeft w:val="0"/>
                  <w:marRight w:val="0"/>
                  <w:marTop w:val="0"/>
                  <w:marBottom w:val="0"/>
                  <w:divBdr>
                    <w:top w:val="none" w:sz="0" w:space="0" w:color="auto"/>
                    <w:left w:val="none" w:sz="0" w:space="0" w:color="auto"/>
                    <w:bottom w:val="none" w:sz="0" w:space="0" w:color="auto"/>
                    <w:right w:val="none" w:sz="0" w:space="0" w:color="auto"/>
                  </w:divBdr>
                </w:div>
              </w:divsChild>
            </w:div>
            <w:div w:id="47651756">
              <w:marLeft w:val="0"/>
              <w:marRight w:val="0"/>
              <w:marTop w:val="0"/>
              <w:marBottom w:val="0"/>
              <w:divBdr>
                <w:top w:val="none" w:sz="0" w:space="0" w:color="auto"/>
                <w:left w:val="none" w:sz="0" w:space="0" w:color="auto"/>
                <w:bottom w:val="none" w:sz="0" w:space="0" w:color="auto"/>
                <w:right w:val="none" w:sz="0" w:space="0" w:color="auto"/>
              </w:divBdr>
              <w:divsChild>
                <w:div w:id="109321451">
                  <w:marLeft w:val="0"/>
                  <w:marRight w:val="0"/>
                  <w:marTop w:val="0"/>
                  <w:marBottom w:val="0"/>
                  <w:divBdr>
                    <w:top w:val="none" w:sz="0" w:space="0" w:color="auto"/>
                    <w:left w:val="none" w:sz="0" w:space="0" w:color="auto"/>
                    <w:bottom w:val="none" w:sz="0" w:space="0" w:color="auto"/>
                    <w:right w:val="none" w:sz="0" w:space="0" w:color="auto"/>
                  </w:divBdr>
                </w:div>
              </w:divsChild>
            </w:div>
            <w:div w:id="66997578">
              <w:marLeft w:val="0"/>
              <w:marRight w:val="0"/>
              <w:marTop w:val="0"/>
              <w:marBottom w:val="0"/>
              <w:divBdr>
                <w:top w:val="none" w:sz="0" w:space="0" w:color="auto"/>
                <w:left w:val="none" w:sz="0" w:space="0" w:color="auto"/>
                <w:bottom w:val="none" w:sz="0" w:space="0" w:color="auto"/>
                <w:right w:val="none" w:sz="0" w:space="0" w:color="auto"/>
              </w:divBdr>
              <w:divsChild>
                <w:div w:id="1663971001">
                  <w:marLeft w:val="0"/>
                  <w:marRight w:val="0"/>
                  <w:marTop w:val="0"/>
                  <w:marBottom w:val="0"/>
                  <w:divBdr>
                    <w:top w:val="none" w:sz="0" w:space="0" w:color="auto"/>
                    <w:left w:val="none" w:sz="0" w:space="0" w:color="auto"/>
                    <w:bottom w:val="none" w:sz="0" w:space="0" w:color="auto"/>
                    <w:right w:val="none" w:sz="0" w:space="0" w:color="auto"/>
                  </w:divBdr>
                </w:div>
              </w:divsChild>
            </w:div>
            <w:div w:id="101656768">
              <w:marLeft w:val="0"/>
              <w:marRight w:val="0"/>
              <w:marTop w:val="0"/>
              <w:marBottom w:val="0"/>
              <w:divBdr>
                <w:top w:val="none" w:sz="0" w:space="0" w:color="auto"/>
                <w:left w:val="none" w:sz="0" w:space="0" w:color="auto"/>
                <w:bottom w:val="none" w:sz="0" w:space="0" w:color="auto"/>
                <w:right w:val="none" w:sz="0" w:space="0" w:color="auto"/>
              </w:divBdr>
              <w:divsChild>
                <w:div w:id="1336033208">
                  <w:marLeft w:val="0"/>
                  <w:marRight w:val="0"/>
                  <w:marTop w:val="0"/>
                  <w:marBottom w:val="0"/>
                  <w:divBdr>
                    <w:top w:val="none" w:sz="0" w:space="0" w:color="auto"/>
                    <w:left w:val="none" w:sz="0" w:space="0" w:color="auto"/>
                    <w:bottom w:val="none" w:sz="0" w:space="0" w:color="auto"/>
                    <w:right w:val="none" w:sz="0" w:space="0" w:color="auto"/>
                  </w:divBdr>
                </w:div>
              </w:divsChild>
            </w:div>
            <w:div w:id="115218227">
              <w:marLeft w:val="0"/>
              <w:marRight w:val="0"/>
              <w:marTop w:val="0"/>
              <w:marBottom w:val="0"/>
              <w:divBdr>
                <w:top w:val="none" w:sz="0" w:space="0" w:color="auto"/>
                <w:left w:val="none" w:sz="0" w:space="0" w:color="auto"/>
                <w:bottom w:val="none" w:sz="0" w:space="0" w:color="auto"/>
                <w:right w:val="none" w:sz="0" w:space="0" w:color="auto"/>
              </w:divBdr>
              <w:divsChild>
                <w:div w:id="1314992929">
                  <w:marLeft w:val="0"/>
                  <w:marRight w:val="0"/>
                  <w:marTop w:val="0"/>
                  <w:marBottom w:val="0"/>
                  <w:divBdr>
                    <w:top w:val="none" w:sz="0" w:space="0" w:color="auto"/>
                    <w:left w:val="none" w:sz="0" w:space="0" w:color="auto"/>
                    <w:bottom w:val="none" w:sz="0" w:space="0" w:color="auto"/>
                    <w:right w:val="none" w:sz="0" w:space="0" w:color="auto"/>
                  </w:divBdr>
                </w:div>
              </w:divsChild>
            </w:div>
            <w:div w:id="117265859">
              <w:marLeft w:val="0"/>
              <w:marRight w:val="0"/>
              <w:marTop w:val="0"/>
              <w:marBottom w:val="0"/>
              <w:divBdr>
                <w:top w:val="none" w:sz="0" w:space="0" w:color="auto"/>
                <w:left w:val="none" w:sz="0" w:space="0" w:color="auto"/>
                <w:bottom w:val="none" w:sz="0" w:space="0" w:color="auto"/>
                <w:right w:val="none" w:sz="0" w:space="0" w:color="auto"/>
              </w:divBdr>
              <w:divsChild>
                <w:div w:id="113641012">
                  <w:marLeft w:val="0"/>
                  <w:marRight w:val="0"/>
                  <w:marTop w:val="0"/>
                  <w:marBottom w:val="0"/>
                  <w:divBdr>
                    <w:top w:val="none" w:sz="0" w:space="0" w:color="auto"/>
                    <w:left w:val="none" w:sz="0" w:space="0" w:color="auto"/>
                    <w:bottom w:val="none" w:sz="0" w:space="0" w:color="auto"/>
                    <w:right w:val="none" w:sz="0" w:space="0" w:color="auto"/>
                  </w:divBdr>
                </w:div>
              </w:divsChild>
            </w:div>
            <w:div w:id="132453187">
              <w:marLeft w:val="0"/>
              <w:marRight w:val="0"/>
              <w:marTop w:val="0"/>
              <w:marBottom w:val="0"/>
              <w:divBdr>
                <w:top w:val="none" w:sz="0" w:space="0" w:color="auto"/>
                <w:left w:val="none" w:sz="0" w:space="0" w:color="auto"/>
                <w:bottom w:val="none" w:sz="0" w:space="0" w:color="auto"/>
                <w:right w:val="none" w:sz="0" w:space="0" w:color="auto"/>
              </w:divBdr>
              <w:divsChild>
                <w:div w:id="1273975720">
                  <w:marLeft w:val="0"/>
                  <w:marRight w:val="0"/>
                  <w:marTop w:val="0"/>
                  <w:marBottom w:val="0"/>
                  <w:divBdr>
                    <w:top w:val="none" w:sz="0" w:space="0" w:color="auto"/>
                    <w:left w:val="none" w:sz="0" w:space="0" w:color="auto"/>
                    <w:bottom w:val="none" w:sz="0" w:space="0" w:color="auto"/>
                    <w:right w:val="none" w:sz="0" w:space="0" w:color="auto"/>
                  </w:divBdr>
                </w:div>
              </w:divsChild>
            </w:div>
            <w:div w:id="144858602">
              <w:marLeft w:val="0"/>
              <w:marRight w:val="0"/>
              <w:marTop w:val="0"/>
              <w:marBottom w:val="0"/>
              <w:divBdr>
                <w:top w:val="none" w:sz="0" w:space="0" w:color="auto"/>
                <w:left w:val="none" w:sz="0" w:space="0" w:color="auto"/>
                <w:bottom w:val="none" w:sz="0" w:space="0" w:color="auto"/>
                <w:right w:val="none" w:sz="0" w:space="0" w:color="auto"/>
              </w:divBdr>
              <w:divsChild>
                <w:div w:id="1575236902">
                  <w:marLeft w:val="0"/>
                  <w:marRight w:val="0"/>
                  <w:marTop w:val="0"/>
                  <w:marBottom w:val="0"/>
                  <w:divBdr>
                    <w:top w:val="none" w:sz="0" w:space="0" w:color="auto"/>
                    <w:left w:val="none" w:sz="0" w:space="0" w:color="auto"/>
                    <w:bottom w:val="none" w:sz="0" w:space="0" w:color="auto"/>
                    <w:right w:val="none" w:sz="0" w:space="0" w:color="auto"/>
                  </w:divBdr>
                </w:div>
              </w:divsChild>
            </w:div>
            <w:div w:id="213780468">
              <w:marLeft w:val="0"/>
              <w:marRight w:val="0"/>
              <w:marTop w:val="0"/>
              <w:marBottom w:val="0"/>
              <w:divBdr>
                <w:top w:val="none" w:sz="0" w:space="0" w:color="auto"/>
                <w:left w:val="none" w:sz="0" w:space="0" w:color="auto"/>
                <w:bottom w:val="none" w:sz="0" w:space="0" w:color="auto"/>
                <w:right w:val="none" w:sz="0" w:space="0" w:color="auto"/>
              </w:divBdr>
              <w:divsChild>
                <w:div w:id="1900163913">
                  <w:marLeft w:val="0"/>
                  <w:marRight w:val="0"/>
                  <w:marTop w:val="0"/>
                  <w:marBottom w:val="0"/>
                  <w:divBdr>
                    <w:top w:val="none" w:sz="0" w:space="0" w:color="auto"/>
                    <w:left w:val="none" w:sz="0" w:space="0" w:color="auto"/>
                    <w:bottom w:val="none" w:sz="0" w:space="0" w:color="auto"/>
                    <w:right w:val="none" w:sz="0" w:space="0" w:color="auto"/>
                  </w:divBdr>
                </w:div>
              </w:divsChild>
            </w:div>
            <w:div w:id="237180685">
              <w:marLeft w:val="0"/>
              <w:marRight w:val="0"/>
              <w:marTop w:val="0"/>
              <w:marBottom w:val="0"/>
              <w:divBdr>
                <w:top w:val="none" w:sz="0" w:space="0" w:color="auto"/>
                <w:left w:val="none" w:sz="0" w:space="0" w:color="auto"/>
                <w:bottom w:val="none" w:sz="0" w:space="0" w:color="auto"/>
                <w:right w:val="none" w:sz="0" w:space="0" w:color="auto"/>
              </w:divBdr>
              <w:divsChild>
                <w:div w:id="1024743013">
                  <w:marLeft w:val="0"/>
                  <w:marRight w:val="0"/>
                  <w:marTop w:val="0"/>
                  <w:marBottom w:val="0"/>
                  <w:divBdr>
                    <w:top w:val="none" w:sz="0" w:space="0" w:color="auto"/>
                    <w:left w:val="none" w:sz="0" w:space="0" w:color="auto"/>
                    <w:bottom w:val="none" w:sz="0" w:space="0" w:color="auto"/>
                    <w:right w:val="none" w:sz="0" w:space="0" w:color="auto"/>
                  </w:divBdr>
                </w:div>
              </w:divsChild>
            </w:div>
            <w:div w:id="289214507">
              <w:marLeft w:val="0"/>
              <w:marRight w:val="0"/>
              <w:marTop w:val="0"/>
              <w:marBottom w:val="0"/>
              <w:divBdr>
                <w:top w:val="none" w:sz="0" w:space="0" w:color="auto"/>
                <w:left w:val="none" w:sz="0" w:space="0" w:color="auto"/>
                <w:bottom w:val="none" w:sz="0" w:space="0" w:color="auto"/>
                <w:right w:val="none" w:sz="0" w:space="0" w:color="auto"/>
              </w:divBdr>
              <w:divsChild>
                <w:div w:id="1732649740">
                  <w:marLeft w:val="0"/>
                  <w:marRight w:val="0"/>
                  <w:marTop w:val="0"/>
                  <w:marBottom w:val="0"/>
                  <w:divBdr>
                    <w:top w:val="none" w:sz="0" w:space="0" w:color="auto"/>
                    <w:left w:val="none" w:sz="0" w:space="0" w:color="auto"/>
                    <w:bottom w:val="none" w:sz="0" w:space="0" w:color="auto"/>
                    <w:right w:val="none" w:sz="0" w:space="0" w:color="auto"/>
                  </w:divBdr>
                </w:div>
              </w:divsChild>
            </w:div>
            <w:div w:id="297028432">
              <w:marLeft w:val="0"/>
              <w:marRight w:val="0"/>
              <w:marTop w:val="0"/>
              <w:marBottom w:val="0"/>
              <w:divBdr>
                <w:top w:val="none" w:sz="0" w:space="0" w:color="auto"/>
                <w:left w:val="none" w:sz="0" w:space="0" w:color="auto"/>
                <w:bottom w:val="none" w:sz="0" w:space="0" w:color="auto"/>
                <w:right w:val="none" w:sz="0" w:space="0" w:color="auto"/>
              </w:divBdr>
              <w:divsChild>
                <w:div w:id="801315318">
                  <w:marLeft w:val="0"/>
                  <w:marRight w:val="0"/>
                  <w:marTop w:val="0"/>
                  <w:marBottom w:val="0"/>
                  <w:divBdr>
                    <w:top w:val="none" w:sz="0" w:space="0" w:color="auto"/>
                    <w:left w:val="none" w:sz="0" w:space="0" w:color="auto"/>
                    <w:bottom w:val="none" w:sz="0" w:space="0" w:color="auto"/>
                    <w:right w:val="none" w:sz="0" w:space="0" w:color="auto"/>
                  </w:divBdr>
                </w:div>
              </w:divsChild>
            </w:div>
            <w:div w:id="297226623">
              <w:marLeft w:val="0"/>
              <w:marRight w:val="0"/>
              <w:marTop w:val="0"/>
              <w:marBottom w:val="0"/>
              <w:divBdr>
                <w:top w:val="none" w:sz="0" w:space="0" w:color="auto"/>
                <w:left w:val="none" w:sz="0" w:space="0" w:color="auto"/>
                <w:bottom w:val="none" w:sz="0" w:space="0" w:color="auto"/>
                <w:right w:val="none" w:sz="0" w:space="0" w:color="auto"/>
              </w:divBdr>
              <w:divsChild>
                <w:div w:id="1019239774">
                  <w:marLeft w:val="0"/>
                  <w:marRight w:val="0"/>
                  <w:marTop w:val="0"/>
                  <w:marBottom w:val="0"/>
                  <w:divBdr>
                    <w:top w:val="none" w:sz="0" w:space="0" w:color="auto"/>
                    <w:left w:val="none" w:sz="0" w:space="0" w:color="auto"/>
                    <w:bottom w:val="none" w:sz="0" w:space="0" w:color="auto"/>
                    <w:right w:val="none" w:sz="0" w:space="0" w:color="auto"/>
                  </w:divBdr>
                </w:div>
              </w:divsChild>
            </w:div>
            <w:div w:id="303849802">
              <w:marLeft w:val="0"/>
              <w:marRight w:val="0"/>
              <w:marTop w:val="0"/>
              <w:marBottom w:val="0"/>
              <w:divBdr>
                <w:top w:val="none" w:sz="0" w:space="0" w:color="auto"/>
                <w:left w:val="none" w:sz="0" w:space="0" w:color="auto"/>
                <w:bottom w:val="none" w:sz="0" w:space="0" w:color="auto"/>
                <w:right w:val="none" w:sz="0" w:space="0" w:color="auto"/>
              </w:divBdr>
              <w:divsChild>
                <w:div w:id="847216155">
                  <w:marLeft w:val="0"/>
                  <w:marRight w:val="0"/>
                  <w:marTop w:val="0"/>
                  <w:marBottom w:val="0"/>
                  <w:divBdr>
                    <w:top w:val="none" w:sz="0" w:space="0" w:color="auto"/>
                    <w:left w:val="none" w:sz="0" w:space="0" w:color="auto"/>
                    <w:bottom w:val="none" w:sz="0" w:space="0" w:color="auto"/>
                    <w:right w:val="none" w:sz="0" w:space="0" w:color="auto"/>
                  </w:divBdr>
                </w:div>
              </w:divsChild>
            </w:div>
            <w:div w:id="327177797">
              <w:marLeft w:val="0"/>
              <w:marRight w:val="0"/>
              <w:marTop w:val="0"/>
              <w:marBottom w:val="0"/>
              <w:divBdr>
                <w:top w:val="none" w:sz="0" w:space="0" w:color="auto"/>
                <w:left w:val="none" w:sz="0" w:space="0" w:color="auto"/>
                <w:bottom w:val="none" w:sz="0" w:space="0" w:color="auto"/>
                <w:right w:val="none" w:sz="0" w:space="0" w:color="auto"/>
              </w:divBdr>
              <w:divsChild>
                <w:div w:id="318972107">
                  <w:marLeft w:val="0"/>
                  <w:marRight w:val="0"/>
                  <w:marTop w:val="0"/>
                  <w:marBottom w:val="0"/>
                  <w:divBdr>
                    <w:top w:val="none" w:sz="0" w:space="0" w:color="auto"/>
                    <w:left w:val="none" w:sz="0" w:space="0" w:color="auto"/>
                    <w:bottom w:val="none" w:sz="0" w:space="0" w:color="auto"/>
                    <w:right w:val="none" w:sz="0" w:space="0" w:color="auto"/>
                  </w:divBdr>
                </w:div>
              </w:divsChild>
            </w:div>
            <w:div w:id="378359694">
              <w:marLeft w:val="0"/>
              <w:marRight w:val="0"/>
              <w:marTop w:val="0"/>
              <w:marBottom w:val="0"/>
              <w:divBdr>
                <w:top w:val="none" w:sz="0" w:space="0" w:color="auto"/>
                <w:left w:val="none" w:sz="0" w:space="0" w:color="auto"/>
                <w:bottom w:val="none" w:sz="0" w:space="0" w:color="auto"/>
                <w:right w:val="none" w:sz="0" w:space="0" w:color="auto"/>
              </w:divBdr>
              <w:divsChild>
                <w:div w:id="1596985549">
                  <w:marLeft w:val="0"/>
                  <w:marRight w:val="0"/>
                  <w:marTop w:val="0"/>
                  <w:marBottom w:val="0"/>
                  <w:divBdr>
                    <w:top w:val="none" w:sz="0" w:space="0" w:color="auto"/>
                    <w:left w:val="none" w:sz="0" w:space="0" w:color="auto"/>
                    <w:bottom w:val="none" w:sz="0" w:space="0" w:color="auto"/>
                    <w:right w:val="none" w:sz="0" w:space="0" w:color="auto"/>
                  </w:divBdr>
                </w:div>
              </w:divsChild>
            </w:div>
            <w:div w:id="412702069">
              <w:marLeft w:val="0"/>
              <w:marRight w:val="0"/>
              <w:marTop w:val="0"/>
              <w:marBottom w:val="0"/>
              <w:divBdr>
                <w:top w:val="none" w:sz="0" w:space="0" w:color="auto"/>
                <w:left w:val="none" w:sz="0" w:space="0" w:color="auto"/>
                <w:bottom w:val="none" w:sz="0" w:space="0" w:color="auto"/>
                <w:right w:val="none" w:sz="0" w:space="0" w:color="auto"/>
              </w:divBdr>
              <w:divsChild>
                <w:div w:id="476381925">
                  <w:marLeft w:val="0"/>
                  <w:marRight w:val="0"/>
                  <w:marTop w:val="0"/>
                  <w:marBottom w:val="0"/>
                  <w:divBdr>
                    <w:top w:val="none" w:sz="0" w:space="0" w:color="auto"/>
                    <w:left w:val="none" w:sz="0" w:space="0" w:color="auto"/>
                    <w:bottom w:val="none" w:sz="0" w:space="0" w:color="auto"/>
                    <w:right w:val="none" w:sz="0" w:space="0" w:color="auto"/>
                  </w:divBdr>
                </w:div>
              </w:divsChild>
            </w:div>
            <w:div w:id="415631496">
              <w:marLeft w:val="0"/>
              <w:marRight w:val="0"/>
              <w:marTop w:val="0"/>
              <w:marBottom w:val="0"/>
              <w:divBdr>
                <w:top w:val="none" w:sz="0" w:space="0" w:color="auto"/>
                <w:left w:val="none" w:sz="0" w:space="0" w:color="auto"/>
                <w:bottom w:val="none" w:sz="0" w:space="0" w:color="auto"/>
                <w:right w:val="none" w:sz="0" w:space="0" w:color="auto"/>
              </w:divBdr>
              <w:divsChild>
                <w:div w:id="705913023">
                  <w:marLeft w:val="0"/>
                  <w:marRight w:val="0"/>
                  <w:marTop w:val="0"/>
                  <w:marBottom w:val="0"/>
                  <w:divBdr>
                    <w:top w:val="none" w:sz="0" w:space="0" w:color="auto"/>
                    <w:left w:val="none" w:sz="0" w:space="0" w:color="auto"/>
                    <w:bottom w:val="none" w:sz="0" w:space="0" w:color="auto"/>
                    <w:right w:val="none" w:sz="0" w:space="0" w:color="auto"/>
                  </w:divBdr>
                </w:div>
              </w:divsChild>
            </w:div>
            <w:div w:id="420567249">
              <w:marLeft w:val="0"/>
              <w:marRight w:val="0"/>
              <w:marTop w:val="0"/>
              <w:marBottom w:val="0"/>
              <w:divBdr>
                <w:top w:val="none" w:sz="0" w:space="0" w:color="auto"/>
                <w:left w:val="none" w:sz="0" w:space="0" w:color="auto"/>
                <w:bottom w:val="none" w:sz="0" w:space="0" w:color="auto"/>
                <w:right w:val="none" w:sz="0" w:space="0" w:color="auto"/>
              </w:divBdr>
              <w:divsChild>
                <w:div w:id="2083596168">
                  <w:marLeft w:val="0"/>
                  <w:marRight w:val="0"/>
                  <w:marTop w:val="0"/>
                  <w:marBottom w:val="0"/>
                  <w:divBdr>
                    <w:top w:val="none" w:sz="0" w:space="0" w:color="auto"/>
                    <w:left w:val="none" w:sz="0" w:space="0" w:color="auto"/>
                    <w:bottom w:val="none" w:sz="0" w:space="0" w:color="auto"/>
                    <w:right w:val="none" w:sz="0" w:space="0" w:color="auto"/>
                  </w:divBdr>
                </w:div>
              </w:divsChild>
            </w:div>
            <w:div w:id="428549682">
              <w:marLeft w:val="0"/>
              <w:marRight w:val="0"/>
              <w:marTop w:val="0"/>
              <w:marBottom w:val="0"/>
              <w:divBdr>
                <w:top w:val="none" w:sz="0" w:space="0" w:color="auto"/>
                <w:left w:val="none" w:sz="0" w:space="0" w:color="auto"/>
                <w:bottom w:val="none" w:sz="0" w:space="0" w:color="auto"/>
                <w:right w:val="none" w:sz="0" w:space="0" w:color="auto"/>
              </w:divBdr>
              <w:divsChild>
                <w:div w:id="1332680826">
                  <w:marLeft w:val="0"/>
                  <w:marRight w:val="0"/>
                  <w:marTop w:val="0"/>
                  <w:marBottom w:val="0"/>
                  <w:divBdr>
                    <w:top w:val="none" w:sz="0" w:space="0" w:color="auto"/>
                    <w:left w:val="none" w:sz="0" w:space="0" w:color="auto"/>
                    <w:bottom w:val="none" w:sz="0" w:space="0" w:color="auto"/>
                    <w:right w:val="none" w:sz="0" w:space="0" w:color="auto"/>
                  </w:divBdr>
                </w:div>
              </w:divsChild>
            </w:div>
            <w:div w:id="441725662">
              <w:marLeft w:val="0"/>
              <w:marRight w:val="0"/>
              <w:marTop w:val="0"/>
              <w:marBottom w:val="0"/>
              <w:divBdr>
                <w:top w:val="none" w:sz="0" w:space="0" w:color="auto"/>
                <w:left w:val="none" w:sz="0" w:space="0" w:color="auto"/>
                <w:bottom w:val="none" w:sz="0" w:space="0" w:color="auto"/>
                <w:right w:val="none" w:sz="0" w:space="0" w:color="auto"/>
              </w:divBdr>
              <w:divsChild>
                <w:div w:id="64569022">
                  <w:marLeft w:val="0"/>
                  <w:marRight w:val="0"/>
                  <w:marTop w:val="0"/>
                  <w:marBottom w:val="0"/>
                  <w:divBdr>
                    <w:top w:val="none" w:sz="0" w:space="0" w:color="auto"/>
                    <w:left w:val="none" w:sz="0" w:space="0" w:color="auto"/>
                    <w:bottom w:val="none" w:sz="0" w:space="0" w:color="auto"/>
                    <w:right w:val="none" w:sz="0" w:space="0" w:color="auto"/>
                  </w:divBdr>
                </w:div>
              </w:divsChild>
            </w:div>
            <w:div w:id="446243854">
              <w:marLeft w:val="0"/>
              <w:marRight w:val="0"/>
              <w:marTop w:val="0"/>
              <w:marBottom w:val="0"/>
              <w:divBdr>
                <w:top w:val="none" w:sz="0" w:space="0" w:color="auto"/>
                <w:left w:val="none" w:sz="0" w:space="0" w:color="auto"/>
                <w:bottom w:val="none" w:sz="0" w:space="0" w:color="auto"/>
                <w:right w:val="none" w:sz="0" w:space="0" w:color="auto"/>
              </w:divBdr>
              <w:divsChild>
                <w:div w:id="417874002">
                  <w:marLeft w:val="0"/>
                  <w:marRight w:val="0"/>
                  <w:marTop w:val="0"/>
                  <w:marBottom w:val="0"/>
                  <w:divBdr>
                    <w:top w:val="none" w:sz="0" w:space="0" w:color="auto"/>
                    <w:left w:val="none" w:sz="0" w:space="0" w:color="auto"/>
                    <w:bottom w:val="none" w:sz="0" w:space="0" w:color="auto"/>
                    <w:right w:val="none" w:sz="0" w:space="0" w:color="auto"/>
                  </w:divBdr>
                </w:div>
              </w:divsChild>
            </w:div>
            <w:div w:id="497310012">
              <w:marLeft w:val="0"/>
              <w:marRight w:val="0"/>
              <w:marTop w:val="0"/>
              <w:marBottom w:val="0"/>
              <w:divBdr>
                <w:top w:val="none" w:sz="0" w:space="0" w:color="auto"/>
                <w:left w:val="none" w:sz="0" w:space="0" w:color="auto"/>
                <w:bottom w:val="none" w:sz="0" w:space="0" w:color="auto"/>
                <w:right w:val="none" w:sz="0" w:space="0" w:color="auto"/>
              </w:divBdr>
              <w:divsChild>
                <w:div w:id="563027243">
                  <w:marLeft w:val="0"/>
                  <w:marRight w:val="0"/>
                  <w:marTop w:val="0"/>
                  <w:marBottom w:val="0"/>
                  <w:divBdr>
                    <w:top w:val="none" w:sz="0" w:space="0" w:color="auto"/>
                    <w:left w:val="none" w:sz="0" w:space="0" w:color="auto"/>
                    <w:bottom w:val="none" w:sz="0" w:space="0" w:color="auto"/>
                    <w:right w:val="none" w:sz="0" w:space="0" w:color="auto"/>
                  </w:divBdr>
                </w:div>
              </w:divsChild>
            </w:div>
            <w:div w:id="502165688">
              <w:marLeft w:val="0"/>
              <w:marRight w:val="0"/>
              <w:marTop w:val="0"/>
              <w:marBottom w:val="0"/>
              <w:divBdr>
                <w:top w:val="none" w:sz="0" w:space="0" w:color="auto"/>
                <w:left w:val="none" w:sz="0" w:space="0" w:color="auto"/>
                <w:bottom w:val="none" w:sz="0" w:space="0" w:color="auto"/>
                <w:right w:val="none" w:sz="0" w:space="0" w:color="auto"/>
              </w:divBdr>
              <w:divsChild>
                <w:div w:id="89856139">
                  <w:marLeft w:val="0"/>
                  <w:marRight w:val="0"/>
                  <w:marTop w:val="0"/>
                  <w:marBottom w:val="0"/>
                  <w:divBdr>
                    <w:top w:val="none" w:sz="0" w:space="0" w:color="auto"/>
                    <w:left w:val="none" w:sz="0" w:space="0" w:color="auto"/>
                    <w:bottom w:val="none" w:sz="0" w:space="0" w:color="auto"/>
                    <w:right w:val="none" w:sz="0" w:space="0" w:color="auto"/>
                  </w:divBdr>
                </w:div>
              </w:divsChild>
            </w:div>
            <w:div w:id="514154242">
              <w:marLeft w:val="0"/>
              <w:marRight w:val="0"/>
              <w:marTop w:val="0"/>
              <w:marBottom w:val="0"/>
              <w:divBdr>
                <w:top w:val="none" w:sz="0" w:space="0" w:color="auto"/>
                <w:left w:val="none" w:sz="0" w:space="0" w:color="auto"/>
                <w:bottom w:val="none" w:sz="0" w:space="0" w:color="auto"/>
                <w:right w:val="none" w:sz="0" w:space="0" w:color="auto"/>
              </w:divBdr>
              <w:divsChild>
                <w:div w:id="2020421629">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sChild>
                <w:div w:id="1564176082">
                  <w:marLeft w:val="0"/>
                  <w:marRight w:val="0"/>
                  <w:marTop w:val="0"/>
                  <w:marBottom w:val="0"/>
                  <w:divBdr>
                    <w:top w:val="none" w:sz="0" w:space="0" w:color="auto"/>
                    <w:left w:val="none" w:sz="0" w:space="0" w:color="auto"/>
                    <w:bottom w:val="none" w:sz="0" w:space="0" w:color="auto"/>
                    <w:right w:val="none" w:sz="0" w:space="0" w:color="auto"/>
                  </w:divBdr>
                </w:div>
              </w:divsChild>
            </w:div>
            <w:div w:id="529345033">
              <w:marLeft w:val="0"/>
              <w:marRight w:val="0"/>
              <w:marTop w:val="0"/>
              <w:marBottom w:val="0"/>
              <w:divBdr>
                <w:top w:val="none" w:sz="0" w:space="0" w:color="auto"/>
                <w:left w:val="none" w:sz="0" w:space="0" w:color="auto"/>
                <w:bottom w:val="none" w:sz="0" w:space="0" w:color="auto"/>
                <w:right w:val="none" w:sz="0" w:space="0" w:color="auto"/>
              </w:divBdr>
              <w:divsChild>
                <w:div w:id="1420835798">
                  <w:marLeft w:val="0"/>
                  <w:marRight w:val="0"/>
                  <w:marTop w:val="0"/>
                  <w:marBottom w:val="0"/>
                  <w:divBdr>
                    <w:top w:val="none" w:sz="0" w:space="0" w:color="auto"/>
                    <w:left w:val="none" w:sz="0" w:space="0" w:color="auto"/>
                    <w:bottom w:val="none" w:sz="0" w:space="0" w:color="auto"/>
                    <w:right w:val="none" w:sz="0" w:space="0" w:color="auto"/>
                  </w:divBdr>
                </w:div>
              </w:divsChild>
            </w:div>
            <w:div w:id="535854515">
              <w:marLeft w:val="0"/>
              <w:marRight w:val="0"/>
              <w:marTop w:val="0"/>
              <w:marBottom w:val="0"/>
              <w:divBdr>
                <w:top w:val="none" w:sz="0" w:space="0" w:color="auto"/>
                <w:left w:val="none" w:sz="0" w:space="0" w:color="auto"/>
                <w:bottom w:val="none" w:sz="0" w:space="0" w:color="auto"/>
                <w:right w:val="none" w:sz="0" w:space="0" w:color="auto"/>
              </w:divBdr>
              <w:divsChild>
                <w:div w:id="1463617874">
                  <w:marLeft w:val="0"/>
                  <w:marRight w:val="0"/>
                  <w:marTop w:val="0"/>
                  <w:marBottom w:val="0"/>
                  <w:divBdr>
                    <w:top w:val="none" w:sz="0" w:space="0" w:color="auto"/>
                    <w:left w:val="none" w:sz="0" w:space="0" w:color="auto"/>
                    <w:bottom w:val="none" w:sz="0" w:space="0" w:color="auto"/>
                    <w:right w:val="none" w:sz="0" w:space="0" w:color="auto"/>
                  </w:divBdr>
                </w:div>
              </w:divsChild>
            </w:div>
            <w:div w:id="560023286">
              <w:marLeft w:val="0"/>
              <w:marRight w:val="0"/>
              <w:marTop w:val="0"/>
              <w:marBottom w:val="0"/>
              <w:divBdr>
                <w:top w:val="none" w:sz="0" w:space="0" w:color="auto"/>
                <w:left w:val="none" w:sz="0" w:space="0" w:color="auto"/>
                <w:bottom w:val="none" w:sz="0" w:space="0" w:color="auto"/>
                <w:right w:val="none" w:sz="0" w:space="0" w:color="auto"/>
              </w:divBdr>
              <w:divsChild>
                <w:div w:id="1332444817">
                  <w:marLeft w:val="0"/>
                  <w:marRight w:val="0"/>
                  <w:marTop w:val="0"/>
                  <w:marBottom w:val="0"/>
                  <w:divBdr>
                    <w:top w:val="none" w:sz="0" w:space="0" w:color="auto"/>
                    <w:left w:val="none" w:sz="0" w:space="0" w:color="auto"/>
                    <w:bottom w:val="none" w:sz="0" w:space="0" w:color="auto"/>
                    <w:right w:val="none" w:sz="0" w:space="0" w:color="auto"/>
                  </w:divBdr>
                </w:div>
              </w:divsChild>
            </w:div>
            <w:div w:id="567958763">
              <w:marLeft w:val="0"/>
              <w:marRight w:val="0"/>
              <w:marTop w:val="0"/>
              <w:marBottom w:val="0"/>
              <w:divBdr>
                <w:top w:val="none" w:sz="0" w:space="0" w:color="auto"/>
                <w:left w:val="none" w:sz="0" w:space="0" w:color="auto"/>
                <w:bottom w:val="none" w:sz="0" w:space="0" w:color="auto"/>
                <w:right w:val="none" w:sz="0" w:space="0" w:color="auto"/>
              </w:divBdr>
              <w:divsChild>
                <w:div w:id="331570300">
                  <w:marLeft w:val="0"/>
                  <w:marRight w:val="0"/>
                  <w:marTop w:val="0"/>
                  <w:marBottom w:val="0"/>
                  <w:divBdr>
                    <w:top w:val="none" w:sz="0" w:space="0" w:color="auto"/>
                    <w:left w:val="none" w:sz="0" w:space="0" w:color="auto"/>
                    <w:bottom w:val="none" w:sz="0" w:space="0" w:color="auto"/>
                    <w:right w:val="none" w:sz="0" w:space="0" w:color="auto"/>
                  </w:divBdr>
                </w:div>
              </w:divsChild>
            </w:div>
            <w:div w:id="586770940">
              <w:marLeft w:val="0"/>
              <w:marRight w:val="0"/>
              <w:marTop w:val="0"/>
              <w:marBottom w:val="0"/>
              <w:divBdr>
                <w:top w:val="none" w:sz="0" w:space="0" w:color="auto"/>
                <w:left w:val="none" w:sz="0" w:space="0" w:color="auto"/>
                <w:bottom w:val="none" w:sz="0" w:space="0" w:color="auto"/>
                <w:right w:val="none" w:sz="0" w:space="0" w:color="auto"/>
              </w:divBdr>
              <w:divsChild>
                <w:div w:id="206767806">
                  <w:marLeft w:val="0"/>
                  <w:marRight w:val="0"/>
                  <w:marTop w:val="0"/>
                  <w:marBottom w:val="0"/>
                  <w:divBdr>
                    <w:top w:val="none" w:sz="0" w:space="0" w:color="auto"/>
                    <w:left w:val="none" w:sz="0" w:space="0" w:color="auto"/>
                    <w:bottom w:val="none" w:sz="0" w:space="0" w:color="auto"/>
                    <w:right w:val="none" w:sz="0" w:space="0" w:color="auto"/>
                  </w:divBdr>
                </w:div>
              </w:divsChild>
            </w:div>
            <w:div w:id="605382715">
              <w:marLeft w:val="0"/>
              <w:marRight w:val="0"/>
              <w:marTop w:val="0"/>
              <w:marBottom w:val="0"/>
              <w:divBdr>
                <w:top w:val="none" w:sz="0" w:space="0" w:color="auto"/>
                <w:left w:val="none" w:sz="0" w:space="0" w:color="auto"/>
                <w:bottom w:val="none" w:sz="0" w:space="0" w:color="auto"/>
                <w:right w:val="none" w:sz="0" w:space="0" w:color="auto"/>
              </w:divBdr>
              <w:divsChild>
                <w:div w:id="1423990401">
                  <w:marLeft w:val="0"/>
                  <w:marRight w:val="0"/>
                  <w:marTop w:val="0"/>
                  <w:marBottom w:val="0"/>
                  <w:divBdr>
                    <w:top w:val="none" w:sz="0" w:space="0" w:color="auto"/>
                    <w:left w:val="none" w:sz="0" w:space="0" w:color="auto"/>
                    <w:bottom w:val="none" w:sz="0" w:space="0" w:color="auto"/>
                    <w:right w:val="none" w:sz="0" w:space="0" w:color="auto"/>
                  </w:divBdr>
                </w:div>
              </w:divsChild>
            </w:div>
            <w:div w:id="618993681">
              <w:marLeft w:val="0"/>
              <w:marRight w:val="0"/>
              <w:marTop w:val="0"/>
              <w:marBottom w:val="0"/>
              <w:divBdr>
                <w:top w:val="none" w:sz="0" w:space="0" w:color="auto"/>
                <w:left w:val="none" w:sz="0" w:space="0" w:color="auto"/>
                <w:bottom w:val="none" w:sz="0" w:space="0" w:color="auto"/>
                <w:right w:val="none" w:sz="0" w:space="0" w:color="auto"/>
              </w:divBdr>
              <w:divsChild>
                <w:div w:id="1825391848">
                  <w:marLeft w:val="0"/>
                  <w:marRight w:val="0"/>
                  <w:marTop w:val="0"/>
                  <w:marBottom w:val="0"/>
                  <w:divBdr>
                    <w:top w:val="none" w:sz="0" w:space="0" w:color="auto"/>
                    <w:left w:val="none" w:sz="0" w:space="0" w:color="auto"/>
                    <w:bottom w:val="none" w:sz="0" w:space="0" w:color="auto"/>
                    <w:right w:val="none" w:sz="0" w:space="0" w:color="auto"/>
                  </w:divBdr>
                </w:div>
              </w:divsChild>
            </w:div>
            <w:div w:id="626787906">
              <w:marLeft w:val="0"/>
              <w:marRight w:val="0"/>
              <w:marTop w:val="0"/>
              <w:marBottom w:val="0"/>
              <w:divBdr>
                <w:top w:val="none" w:sz="0" w:space="0" w:color="auto"/>
                <w:left w:val="none" w:sz="0" w:space="0" w:color="auto"/>
                <w:bottom w:val="none" w:sz="0" w:space="0" w:color="auto"/>
                <w:right w:val="none" w:sz="0" w:space="0" w:color="auto"/>
              </w:divBdr>
              <w:divsChild>
                <w:div w:id="875390657">
                  <w:marLeft w:val="0"/>
                  <w:marRight w:val="0"/>
                  <w:marTop w:val="0"/>
                  <w:marBottom w:val="0"/>
                  <w:divBdr>
                    <w:top w:val="none" w:sz="0" w:space="0" w:color="auto"/>
                    <w:left w:val="none" w:sz="0" w:space="0" w:color="auto"/>
                    <w:bottom w:val="none" w:sz="0" w:space="0" w:color="auto"/>
                    <w:right w:val="none" w:sz="0" w:space="0" w:color="auto"/>
                  </w:divBdr>
                </w:div>
              </w:divsChild>
            </w:div>
            <w:div w:id="630137708">
              <w:marLeft w:val="0"/>
              <w:marRight w:val="0"/>
              <w:marTop w:val="0"/>
              <w:marBottom w:val="0"/>
              <w:divBdr>
                <w:top w:val="none" w:sz="0" w:space="0" w:color="auto"/>
                <w:left w:val="none" w:sz="0" w:space="0" w:color="auto"/>
                <w:bottom w:val="none" w:sz="0" w:space="0" w:color="auto"/>
                <w:right w:val="none" w:sz="0" w:space="0" w:color="auto"/>
              </w:divBdr>
              <w:divsChild>
                <w:div w:id="2128742361">
                  <w:marLeft w:val="0"/>
                  <w:marRight w:val="0"/>
                  <w:marTop w:val="0"/>
                  <w:marBottom w:val="0"/>
                  <w:divBdr>
                    <w:top w:val="none" w:sz="0" w:space="0" w:color="auto"/>
                    <w:left w:val="none" w:sz="0" w:space="0" w:color="auto"/>
                    <w:bottom w:val="none" w:sz="0" w:space="0" w:color="auto"/>
                    <w:right w:val="none" w:sz="0" w:space="0" w:color="auto"/>
                  </w:divBdr>
                </w:div>
              </w:divsChild>
            </w:div>
            <w:div w:id="642079450">
              <w:marLeft w:val="0"/>
              <w:marRight w:val="0"/>
              <w:marTop w:val="0"/>
              <w:marBottom w:val="0"/>
              <w:divBdr>
                <w:top w:val="none" w:sz="0" w:space="0" w:color="auto"/>
                <w:left w:val="none" w:sz="0" w:space="0" w:color="auto"/>
                <w:bottom w:val="none" w:sz="0" w:space="0" w:color="auto"/>
                <w:right w:val="none" w:sz="0" w:space="0" w:color="auto"/>
              </w:divBdr>
              <w:divsChild>
                <w:div w:id="2132245263">
                  <w:marLeft w:val="0"/>
                  <w:marRight w:val="0"/>
                  <w:marTop w:val="0"/>
                  <w:marBottom w:val="0"/>
                  <w:divBdr>
                    <w:top w:val="none" w:sz="0" w:space="0" w:color="auto"/>
                    <w:left w:val="none" w:sz="0" w:space="0" w:color="auto"/>
                    <w:bottom w:val="none" w:sz="0" w:space="0" w:color="auto"/>
                    <w:right w:val="none" w:sz="0" w:space="0" w:color="auto"/>
                  </w:divBdr>
                </w:div>
              </w:divsChild>
            </w:div>
            <w:div w:id="695275563">
              <w:marLeft w:val="0"/>
              <w:marRight w:val="0"/>
              <w:marTop w:val="0"/>
              <w:marBottom w:val="0"/>
              <w:divBdr>
                <w:top w:val="none" w:sz="0" w:space="0" w:color="auto"/>
                <w:left w:val="none" w:sz="0" w:space="0" w:color="auto"/>
                <w:bottom w:val="none" w:sz="0" w:space="0" w:color="auto"/>
                <w:right w:val="none" w:sz="0" w:space="0" w:color="auto"/>
              </w:divBdr>
              <w:divsChild>
                <w:div w:id="2027947053">
                  <w:marLeft w:val="0"/>
                  <w:marRight w:val="0"/>
                  <w:marTop w:val="0"/>
                  <w:marBottom w:val="0"/>
                  <w:divBdr>
                    <w:top w:val="none" w:sz="0" w:space="0" w:color="auto"/>
                    <w:left w:val="none" w:sz="0" w:space="0" w:color="auto"/>
                    <w:bottom w:val="none" w:sz="0" w:space="0" w:color="auto"/>
                    <w:right w:val="none" w:sz="0" w:space="0" w:color="auto"/>
                  </w:divBdr>
                </w:div>
              </w:divsChild>
            </w:div>
            <w:div w:id="718359425">
              <w:marLeft w:val="0"/>
              <w:marRight w:val="0"/>
              <w:marTop w:val="0"/>
              <w:marBottom w:val="0"/>
              <w:divBdr>
                <w:top w:val="none" w:sz="0" w:space="0" w:color="auto"/>
                <w:left w:val="none" w:sz="0" w:space="0" w:color="auto"/>
                <w:bottom w:val="none" w:sz="0" w:space="0" w:color="auto"/>
                <w:right w:val="none" w:sz="0" w:space="0" w:color="auto"/>
              </w:divBdr>
              <w:divsChild>
                <w:div w:id="739324529">
                  <w:marLeft w:val="0"/>
                  <w:marRight w:val="0"/>
                  <w:marTop w:val="0"/>
                  <w:marBottom w:val="0"/>
                  <w:divBdr>
                    <w:top w:val="none" w:sz="0" w:space="0" w:color="auto"/>
                    <w:left w:val="none" w:sz="0" w:space="0" w:color="auto"/>
                    <w:bottom w:val="none" w:sz="0" w:space="0" w:color="auto"/>
                    <w:right w:val="none" w:sz="0" w:space="0" w:color="auto"/>
                  </w:divBdr>
                </w:div>
              </w:divsChild>
            </w:div>
            <w:div w:id="774520586">
              <w:marLeft w:val="0"/>
              <w:marRight w:val="0"/>
              <w:marTop w:val="0"/>
              <w:marBottom w:val="0"/>
              <w:divBdr>
                <w:top w:val="none" w:sz="0" w:space="0" w:color="auto"/>
                <w:left w:val="none" w:sz="0" w:space="0" w:color="auto"/>
                <w:bottom w:val="none" w:sz="0" w:space="0" w:color="auto"/>
                <w:right w:val="none" w:sz="0" w:space="0" w:color="auto"/>
              </w:divBdr>
              <w:divsChild>
                <w:div w:id="1672021824">
                  <w:marLeft w:val="0"/>
                  <w:marRight w:val="0"/>
                  <w:marTop w:val="0"/>
                  <w:marBottom w:val="0"/>
                  <w:divBdr>
                    <w:top w:val="none" w:sz="0" w:space="0" w:color="auto"/>
                    <w:left w:val="none" w:sz="0" w:space="0" w:color="auto"/>
                    <w:bottom w:val="none" w:sz="0" w:space="0" w:color="auto"/>
                    <w:right w:val="none" w:sz="0" w:space="0" w:color="auto"/>
                  </w:divBdr>
                </w:div>
              </w:divsChild>
            </w:div>
            <w:div w:id="801921422">
              <w:marLeft w:val="0"/>
              <w:marRight w:val="0"/>
              <w:marTop w:val="0"/>
              <w:marBottom w:val="0"/>
              <w:divBdr>
                <w:top w:val="none" w:sz="0" w:space="0" w:color="auto"/>
                <w:left w:val="none" w:sz="0" w:space="0" w:color="auto"/>
                <w:bottom w:val="none" w:sz="0" w:space="0" w:color="auto"/>
                <w:right w:val="none" w:sz="0" w:space="0" w:color="auto"/>
              </w:divBdr>
              <w:divsChild>
                <w:div w:id="162627067">
                  <w:marLeft w:val="0"/>
                  <w:marRight w:val="0"/>
                  <w:marTop w:val="0"/>
                  <w:marBottom w:val="0"/>
                  <w:divBdr>
                    <w:top w:val="none" w:sz="0" w:space="0" w:color="auto"/>
                    <w:left w:val="none" w:sz="0" w:space="0" w:color="auto"/>
                    <w:bottom w:val="none" w:sz="0" w:space="0" w:color="auto"/>
                    <w:right w:val="none" w:sz="0" w:space="0" w:color="auto"/>
                  </w:divBdr>
                </w:div>
              </w:divsChild>
            </w:div>
            <w:div w:id="869488596">
              <w:marLeft w:val="0"/>
              <w:marRight w:val="0"/>
              <w:marTop w:val="0"/>
              <w:marBottom w:val="0"/>
              <w:divBdr>
                <w:top w:val="none" w:sz="0" w:space="0" w:color="auto"/>
                <w:left w:val="none" w:sz="0" w:space="0" w:color="auto"/>
                <w:bottom w:val="none" w:sz="0" w:space="0" w:color="auto"/>
                <w:right w:val="none" w:sz="0" w:space="0" w:color="auto"/>
              </w:divBdr>
              <w:divsChild>
                <w:div w:id="1279025677">
                  <w:marLeft w:val="0"/>
                  <w:marRight w:val="0"/>
                  <w:marTop w:val="0"/>
                  <w:marBottom w:val="0"/>
                  <w:divBdr>
                    <w:top w:val="none" w:sz="0" w:space="0" w:color="auto"/>
                    <w:left w:val="none" w:sz="0" w:space="0" w:color="auto"/>
                    <w:bottom w:val="none" w:sz="0" w:space="0" w:color="auto"/>
                    <w:right w:val="none" w:sz="0" w:space="0" w:color="auto"/>
                  </w:divBdr>
                </w:div>
              </w:divsChild>
            </w:div>
            <w:div w:id="894849293">
              <w:marLeft w:val="0"/>
              <w:marRight w:val="0"/>
              <w:marTop w:val="0"/>
              <w:marBottom w:val="0"/>
              <w:divBdr>
                <w:top w:val="none" w:sz="0" w:space="0" w:color="auto"/>
                <w:left w:val="none" w:sz="0" w:space="0" w:color="auto"/>
                <w:bottom w:val="none" w:sz="0" w:space="0" w:color="auto"/>
                <w:right w:val="none" w:sz="0" w:space="0" w:color="auto"/>
              </w:divBdr>
              <w:divsChild>
                <w:div w:id="558058880">
                  <w:marLeft w:val="0"/>
                  <w:marRight w:val="0"/>
                  <w:marTop w:val="0"/>
                  <w:marBottom w:val="0"/>
                  <w:divBdr>
                    <w:top w:val="none" w:sz="0" w:space="0" w:color="auto"/>
                    <w:left w:val="none" w:sz="0" w:space="0" w:color="auto"/>
                    <w:bottom w:val="none" w:sz="0" w:space="0" w:color="auto"/>
                    <w:right w:val="none" w:sz="0" w:space="0" w:color="auto"/>
                  </w:divBdr>
                </w:div>
              </w:divsChild>
            </w:div>
            <w:div w:id="897319664">
              <w:marLeft w:val="0"/>
              <w:marRight w:val="0"/>
              <w:marTop w:val="0"/>
              <w:marBottom w:val="0"/>
              <w:divBdr>
                <w:top w:val="none" w:sz="0" w:space="0" w:color="auto"/>
                <w:left w:val="none" w:sz="0" w:space="0" w:color="auto"/>
                <w:bottom w:val="none" w:sz="0" w:space="0" w:color="auto"/>
                <w:right w:val="none" w:sz="0" w:space="0" w:color="auto"/>
              </w:divBdr>
              <w:divsChild>
                <w:div w:id="1817648078">
                  <w:marLeft w:val="0"/>
                  <w:marRight w:val="0"/>
                  <w:marTop w:val="0"/>
                  <w:marBottom w:val="0"/>
                  <w:divBdr>
                    <w:top w:val="none" w:sz="0" w:space="0" w:color="auto"/>
                    <w:left w:val="none" w:sz="0" w:space="0" w:color="auto"/>
                    <w:bottom w:val="none" w:sz="0" w:space="0" w:color="auto"/>
                    <w:right w:val="none" w:sz="0" w:space="0" w:color="auto"/>
                  </w:divBdr>
                </w:div>
              </w:divsChild>
            </w:div>
            <w:div w:id="924190213">
              <w:marLeft w:val="0"/>
              <w:marRight w:val="0"/>
              <w:marTop w:val="0"/>
              <w:marBottom w:val="0"/>
              <w:divBdr>
                <w:top w:val="none" w:sz="0" w:space="0" w:color="auto"/>
                <w:left w:val="none" w:sz="0" w:space="0" w:color="auto"/>
                <w:bottom w:val="none" w:sz="0" w:space="0" w:color="auto"/>
                <w:right w:val="none" w:sz="0" w:space="0" w:color="auto"/>
              </w:divBdr>
              <w:divsChild>
                <w:div w:id="507213744">
                  <w:marLeft w:val="0"/>
                  <w:marRight w:val="0"/>
                  <w:marTop w:val="0"/>
                  <w:marBottom w:val="0"/>
                  <w:divBdr>
                    <w:top w:val="none" w:sz="0" w:space="0" w:color="auto"/>
                    <w:left w:val="none" w:sz="0" w:space="0" w:color="auto"/>
                    <w:bottom w:val="none" w:sz="0" w:space="0" w:color="auto"/>
                    <w:right w:val="none" w:sz="0" w:space="0" w:color="auto"/>
                  </w:divBdr>
                </w:div>
              </w:divsChild>
            </w:div>
            <w:div w:id="932057868">
              <w:marLeft w:val="0"/>
              <w:marRight w:val="0"/>
              <w:marTop w:val="0"/>
              <w:marBottom w:val="0"/>
              <w:divBdr>
                <w:top w:val="none" w:sz="0" w:space="0" w:color="auto"/>
                <w:left w:val="none" w:sz="0" w:space="0" w:color="auto"/>
                <w:bottom w:val="none" w:sz="0" w:space="0" w:color="auto"/>
                <w:right w:val="none" w:sz="0" w:space="0" w:color="auto"/>
              </w:divBdr>
              <w:divsChild>
                <w:div w:id="747000485">
                  <w:marLeft w:val="0"/>
                  <w:marRight w:val="0"/>
                  <w:marTop w:val="0"/>
                  <w:marBottom w:val="0"/>
                  <w:divBdr>
                    <w:top w:val="none" w:sz="0" w:space="0" w:color="auto"/>
                    <w:left w:val="none" w:sz="0" w:space="0" w:color="auto"/>
                    <w:bottom w:val="none" w:sz="0" w:space="0" w:color="auto"/>
                    <w:right w:val="none" w:sz="0" w:space="0" w:color="auto"/>
                  </w:divBdr>
                </w:div>
              </w:divsChild>
            </w:div>
            <w:div w:id="935021478">
              <w:marLeft w:val="0"/>
              <w:marRight w:val="0"/>
              <w:marTop w:val="0"/>
              <w:marBottom w:val="0"/>
              <w:divBdr>
                <w:top w:val="none" w:sz="0" w:space="0" w:color="auto"/>
                <w:left w:val="none" w:sz="0" w:space="0" w:color="auto"/>
                <w:bottom w:val="none" w:sz="0" w:space="0" w:color="auto"/>
                <w:right w:val="none" w:sz="0" w:space="0" w:color="auto"/>
              </w:divBdr>
              <w:divsChild>
                <w:div w:id="529413532">
                  <w:marLeft w:val="0"/>
                  <w:marRight w:val="0"/>
                  <w:marTop w:val="0"/>
                  <w:marBottom w:val="0"/>
                  <w:divBdr>
                    <w:top w:val="none" w:sz="0" w:space="0" w:color="auto"/>
                    <w:left w:val="none" w:sz="0" w:space="0" w:color="auto"/>
                    <w:bottom w:val="none" w:sz="0" w:space="0" w:color="auto"/>
                    <w:right w:val="none" w:sz="0" w:space="0" w:color="auto"/>
                  </w:divBdr>
                </w:div>
              </w:divsChild>
            </w:div>
            <w:div w:id="941912553">
              <w:marLeft w:val="0"/>
              <w:marRight w:val="0"/>
              <w:marTop w:val="0"/>
              <w:marBottom w:val="0"/>
              <w:divBdr>
                <w:top w:val="none" w:sz="0" w:space="0" w:color="auto"/>
                <w:left w:val="none" w:sz="0" w:space="0" w:color="auto"/>
                <w:bottom w:val="none" w:sz="0" w:space="0" w:color="auto"/>
                <w:right w:val="none" w:sz="0" w:space="0" w:color="auto"/>
              </w:divBdr>
              <w:divsChild>
                <w:div w:id="2083016948">
                  <w:marLeft w:val="0"/>
                  <w:marRight w:val="0"/>
                  <w:marTop w:val="0"/>
                  <w:marBottom w:val="0"/>
                  <w:divBdr>
                    <w:top w:val="none" w:sz="0" w:space="0" w:color="auto"/>
                    <w:left w:val="none" w:sz="0" w:space="0" w:color="auto"/>
                    <w:bottom w:val="none" w:sz="0" w:space="0" w:color="auto"/>
                    <w:right w:val="none" w:sz="0" w:space="0" w:color="auto"/>
                  </w:divBdr>
                </w:div>
              </w:divsChild>
            </w:div>
            <w:div w:id="977998324">
              <w:marLeft w:val="0"/>
              <w:marRight w:val="0"/>
              <w:marTop w:val="0"/>
              <w:marBottom w:val="0"/>
              <w:divBdr>
                <w:top w:val="none" w:sz="0" w:space="0" w:color="auto"/>
                <w:left w:val="none" w:sz="0" w:space="0" w:color="auto"/>
                <w:bottom w:val="none" w:sz="0" w:space="0" w:color="auto"/>
                <w:right w:val="none" w:sz="0" w:space="0" w:color="auto"/>
              </w:divBdr>
              <w:divsChild>
                <w:div w:id="1498182619">
                  <w:marLeft w:val="0"/>
                  <w:marRight w:val="0"/>
                  <w:marTop w:val="0"/>
                  <w:marBottom w:val="0"/>
                  <w:divBdr>
                    <w:top w:val="none" w:sz="0" w:space="0" w:color="auto"/>
                    <w:left w:val="none" w:sz="0" w:space="0" w:color="auto"/>
                    <w:bottom w:val="none" w:sz="0" w:space="0" w:color="auto"/>
                    <w:right w:val="none" w:sz="0" w:space="0" w:color="auto"/>
                  </w:divBdr>
                </w:div>
              </w:divsChild>
            </w:div>
            <w:div w:id="986665686">
              <w:marLeft w:val="0"/>
              <w:marRight w:val="0"/>
              <w:marTop w:val="0"/>
              <w:marBottom w:val="0"/>
              <w:divBdr>
                <w:top w:val="none" w:sz="0" w:space="0" w:color="auto"/>
                <w:left w:val="none" w:sz="0" w:space="0" w:color="auto"/>
                <w:bottom w:val="none" w:sz="0" w:space="0" w:color="auto"/>
                <w:right w:val="none" w:sz="0" w:space="0" w:color="auto"/>
              </w:divBdr>
              <w:divsChild>
                <w:div w:id="1947154437">
                  <w:marLeft w:val="0"/>
                  <w:marRight w:val="0"/>
                  <w:marTop w:val="0"/>
                  <w:marBottom w:val="0"/>
                  <w:divBdr>
                    <w:top w:val="none" w:sz="0" w:space="0" w:color="auto"/>
                    <w:left w:val="none" w:sz="0" w:space="0" w:color="auto"/>
                    <w:bottom w:val="none" w:sz="0" w:space="0" w:color="auto"/>
                    <w:right w:val="none" w:sz="0" w:space="0" w:color="auto"/>
                  </w:divBdr>
                </w:div>
              </w:divsChild>
            </w:div>
            <w:div w:id="1045644379">
              <w:marLeft w:val="0"/>
              <w:marRight w:val="0"/>
              <w:marTop w:val="0"/>
              <w:marBottom w:val="0"/>
              <w:divBdr>
                <w:top w:val="none" w:sz="0" w:space="0" w:color="auto"/>
                <w:left w:val="none" w:sz="0" w:space="0" w:color="auto"/>
                <w:bottom w:val="none" w:sz="0" w:space="0" w:color="auto"/>
                <w:right w:val="none" w:sz="0" w:space="0" w:color="auto"/>
              </w:divBdr>
              <w:divsChild>
                <w:div w:id="881670410">
                  <w:marLeft w:val="0"/>
                  <w:marRight w:val="0"/>
                  <w:marTop w:val="0"/>
                  <w:marBottom w:val="0"/>
                  <w:divBdr>
                    <w:top w:val="none" w:sz="0" w:space="0" w:color="auto"/>
                    <w:left w:val="none" w:sz="0" w:space="0" w:color="auto"/>
                    <w:bottom w:val="none" w:sz="0" w:space="0" w:color="auto"/>
                    <w:right w:val="none" w:sz="0" w:space="0" w:color="auto"/>
                  </w:divBdr>
                </w:div>
              </w:divsChild>
            </w:div>
            <w:div w:id="1070470019">
              <w:marLeft w:val="0"/>
              <w:marRight w:val="0"/>
              <w:marTop w:val="0"/>
              <w:marBottom w:val="0"/>
              <w:divBdr>
                <w:top w:val="none" w:sz="0" w:space="0" w:color="auto"/>
                <w:left w:val="none" w:sz="0" w:space="0" w:color="auto"/>
                <w:bottom w:val="none" w:sz="0" w:space="0" w:color="auto"/>
                <w:right w:val="none" w:sz="0" w:space="0" w:color="auto"/>
              </w:divBdr>
              <w:divsChild>
                <w:div w:id="1166089249">
                  <w:marLeft w:val="0"/>
                  <w:marRight w:val="0"/>
                  <w:marTop w:val="0"/>
                  <w:marBottom w:val="0"/>
                  <w:divBdr>
                    <w:top w:val="none" w:sz="0" w:space="0" w:color="auto"/>
                    <w:left w:val="none" w:sz="0" w:space="0" w:color="auto"/>
                    <w:bottom w:val="none" w:sz="0" w:space="0" w:color="auto"/>
                    <w:right w:val="none" w:sz="0" w:space="0" w:color="auto"/>
                  </w:divBdr>
                </w:div>
              </w:divsChild>
            </w:div>
            <w:div w:id="1081219050">
              <w:marLeft w:val="0"/>
              <w:marRight w:val="0"/>
              <w:marTop w:val="0"/>
              <w:marBottom w:val="0"/>
              <w:divBdr>
                <w:top w:val="none" w:sz="0" w:space="0" w:color="auto"/>
                <w:left w:val="none" w:sz="0" w:space="0" w:color="auto"/>
                <w:bottom w:val="none" w:sz="0" w:space="0" w:color="auto"/>
                <w:right w:val="none" w:sz="0" w:space="0" w:color="auto"/>
              </w:divBdr>
              <w:divsChild>
                <w:div w:id="827095497">
                  <w:marLeft w:val="0"/>
                  <w:marRight w:val="0"/>
                  <w:marTop w:val="0"/>
                  <w:marBottom w:val="0"/>
                  <w:divBdr>
                    <w:top w:val="none" w:sz="0" w:space="0" w:color="auto"/>
                    <w:left w:val="none" w:sz="0" w:space="0" w:color="auto"/>
                    <w:bottom w:val="none" w:sz="0" w:space="0" w:color="auto"/>
                    <w:right w:val="none" w:sz="0" w:space="0" w:color="auto"/>
                  </w:divBdr>
                </w:div>
              </w:divsChild>
            </w:div>
            <w:div w:id="1106464605">
              <w:marLeft w:val="0"/>
              <w:marRight w:val="0"/>
              <w:marTop w:val="0"/>
              <w:marBottom w:val="0"/>
              <w:divBdr>
                <w:top w:val="none" w:sz="0" w:space="0" w:color="auto"/>
                <w:left w:val="none" w:sz="0" w:space="0" w:color="auto"/>
                <w:bottom w:val="none" w:sz="0" w:space="0" w:color="auto"/>
                <w:right w:val="none" w:sz="0" w:space="0" w:color="auto"/>
              </w:divBdr>
              <w:divsChild>
                <w:div w:id="2041321378">
                  <w:marLeft w:val="0"/>
                  <w:marRight w:val="0"/>
                  <w:marTop w:val="0"/>
                  <w:marBottom w:val="0"/>
                  <w:divBdr>
                    <w:top w:val="none" w:sz="0" w:space="0" w:color="auto"/>
                    <w:left w:val="none" w:sz="0" w:space="0" w:color="auto"/>
                    <w:bottom w:val="none" w:sz="0" w:space="0" w:color="auto"/>
                    <w:right w:val="none" w:sz="0" w:space="0" w:color="auto"/>
                  </w:divBdr>
                </w:div>
              </w:divsChild>
            </w:div>
            <w:div w:id="1139881001">
              <w:marLeft w:val="0"/>
              <w:marRight w:val="0"/>
              <w:marTop w:val="0"/>
              <w:marBottom w:val="0"/>
              <w:divBdr>
                <w:top w:val="none" w:sz="0" w:space="0" w:color="auto"/>
                <w:left w:val="none" w:sz="0" w:space="0" w:color="auto"/>
                <w:bottom w:val="none" w:sz="0" w:space="0" w:color="auto"/>
                <w:right w:val="none" w:sz="0" w:space="0" w:color="auto"/>
              </w:divBdr>
              <w:divsChild>
                <w:div w:id="2120565443">
                  <w:marLeft w:val="0"/>
                  <w:marRight w:val="0"/>
                  <w:marTop w:val="0"/>
                  <w:marBottom w:val="0"/>
                  <w:divBdr>
                    <w:top w:val="none" w:sz="0" w:space="0" w:color="auto"/>
                    <w:left w:val="none" w:sz="0" w:space="0" w:color="auto"/>
                    <w:bottom w:val="none" w:sz="0" w:space="0" w:color="auto"/>
                    <w:right w:val="none" w:sz="0" w:space="0" w:color="auto"/>
                  </w:divBdr>
                </w:div>
              </w:divsChild>
            </w:div>
            <w:div w:id="1151874698">
              <w:marLeft w:val="0"/>
              <w:marRight w:val="0"/>
              <w:marTop w:val="0"/>
              <w:marBottom w:val="0"/>
              <w:divBdr>
                <w:top w:val="none" w:sz="0" w:space="0" w:color="auto"/>
                <w:left w:val="none" w:sz="0" w:space="0" w:color="auto"/>
                <w:bottom w:val="none" w:sz="0" w:space="0" w:color="auto"/>
                <w:right w:val="none" w:sz="0" w:space="0" w:color="auto"/>
              </w:divBdr>
              <w:divsChild>
                <w:div w:id="240482231">
                  <w:marLeft w:val="0"/>
                  <w:marRight w:val="0"/>
                  <w:marTop w:val="0"/>
                  <w:marBottom w:val="0"/>
                  <w:divBdr>
                    <w:top w:val="none" w:sz="0" w:space="0" w:color="auto"/>
                    <w:left w:val="none" w:sz="0" w:space="0" w:color="auto"/>
                    <w:bottom w:val="none" w:sz="0" w:space="0" w:color="auto"/>
                    <w:right w:val="none" w:sz="0" w:space="0" w:color="auto"/>
                  </w:divBdr>
                </w:div>
              </w:divsChild>
            </w:div>
            <w:div w:id="1152217947">
              <w:marLeft w:val="0"/>
              <w:marRight w:val="0"/>
              <w:marTop w:val="0"/>
              <w:marBottom w:val="0"/>
              <w:divBdr>
                <w:top w:val="none" w:sz="0" w:space="0" w:color="auto"/>
                <w:left w:val="none" w:sz="0" w:space="0" w:color="auto"/>
                <w:bottom w:val="none" w:sz="0" w:space="0" w:color="auto"/>
                <w:right w:val="none" w:sz="0" w:space="0" w:color="auto"/>
              </w:divBdr>
              <w:divsChild>
                <w:div w:id="86847867">
                  <w:marLeft w:val="0"/>
                  <w:marRight w:val="0"/>
                  <w:marTop w:val="0"/>
                  <w:marBottom w:val="0"/>
                  <w:divBdr>
                    <w:top w:val="none" w:sz="0" w:space="0" w:color="auto"/>
                    <w:left w:val="none" w:sz="0" w:space="0" w:color="auto"/>
                    <w:bottom w:val="none" w:sz="0" w:space="0" w:color="auto"/>
                    <w:right w:val="none" w:sz="0" w:space="0" w:color="auto"/>
                  </w:divBdr>
                </w:div>
              </w:divsChild>
            </w:div>
            <w:div w:id="1156531066">
              <w:marLeft w:val="0"/>
              <w:marRight w:val="0"/>
              <w:marTop w:val="0"/>
              <w:marBottom w:val="0"/>
              <w:divBdr>
                <w:top w:val="none" w:sz="0" w:space="0" w:color="auto"/>
                <w:left w:val="none" w:sz="0" w:space="0" w:color="auto"/>
                <w:bottom w:val="none" w:sz="0" w:space="0" w:color="auto"/>
                <w:right w:val="none" w:sz="0" w:space="0" w:color="auto"/>
              </w:divBdr>
              <w:divsChild>
                <w:div w:id="2085058276">
                  <w:marLeft w:val="0"/>
                  <w:marRight w:val="0"/>
                  <w:marTop w:val="0"/>
                  <w:marBottom w:val="0"/>
                  <w:divBdr>
                    <w:top w:val="none" w:sz="0" w:space="0" w:color="auto"/>
                    <w:left w:val="none" w:sz="0" w:space="0" w:color="auto"/>
                    <w:bottom w:val="none" w:sz="0" w:space="0" w:color="auto"/>
                    <w:right w:val="none" w:sz="0" w:space="0" w:color="auto"/>
                  </w:divBdr>
                </w:div>
              </w:divsChild>
            </w:div>
            <w:div w:id="1170830006">
              <w:marLeft w:val="0"/>
              <w:marRight w:val="0"/>
              <w:marTop w:val="0"/>
              <w:marBottom w:val="0"/>
              <w:divBdr>
                <w:top w:val="none" w:sz="0" w:space="0" w:color="auto"/>
                <w:left w:val="none" w:sz="0" w:space="0" w:color="auto"/>
                <w:bottom w:val="none" w:sz="0" w:space="0" w:color="auto"/>
                <w:right w:val="none" w:sz="0" w:space="0" w:color="auto"/>
              </w:divBdr>
              <w:divsChild>
                <w:div w:id="1391615451">
                  <w:marLeft w:val="0"/>
                  <w:marRight w:val="0"/>
                  <w:marTop w:val="0"/>
                  <w:marBottom w:val="0"/>
                  <w:divBdr>
                    <w:top w:val="none" w:sz="0" w:space="0" w:color="auto"/>
                    <w:left w:val="none" w:sz="0" w:space="0" w:color="auto"/>
                    <w:bottom w:val="none" w:sz="0" w:space="0" w:color="auto"/>
                    <w:right w:val="none" w:sz="0" w:space="0" w:color="auto"/>
                  </w:divBdr>
                </w:div>
              </w:divsChild>
            </w:div>
            <w:div w:id="1171290711">
              <w:marLeft w:val="0"/>
              <w:marRight w:val="0"/>
              <w:marTop w:val="0"/>
              <w:marBottom w:val="0"/>
              <w:divBdr>
                <w:top w:val="none" w:sz="0" w:space="0" w:color="auto"/>
                <w:left w:val="none" w:sz="0" w:space="0" w:color="auto"/>
                <w:bottom w:val="none" w:sz="0" w:space="0" w:color="auto"/>
                <w:right w:val="none" w:sz="0" w:space="0" w:color="auto"/>
              </w:divBdr>
              <w:divsChild>
                <w:div w:id="258947014">
                  <w:marLeft w:val="0"/>
                  <w:marRight w:val="0"/>
                  <w:marTop w:val="0"/>
                  <w:marBottom w:val="0"/>
                  <w:divBdr>
                    <w:top w:val="none" w:sz="0" w:space="0" w:color="auto"/>
                    <w:left w:val="none" w:sz="0" w:space="0" w:color="auto"/>
                    <w:bottom w:val="none" w:sz="0" w:space="0" w:color="auto"/>
                    <w:right w:val="none" w:sz="0" w:space="0" w:color="auto"/>
                  </w:divBdr>
                </w:div>
              </w:divsChild>
            </w:div>
            <w:div w:id="1174802217">
              <w:marLeft w:val="0"/>
              <w:marRight w:val="0"/>
              <w:marTop w:val="0"/>
              <w:marBottom w:val="0"/>
              <w:divBdr>
                <w:top w:val="none" w:sz="0" w:space="0" w:color="auto"/>
                <w:left w:val="none" w:sz="0" w:space="0" w:color="auto"/>
                <w:bottom w:val="none" w:sz="0" w:space="0" w:color="auto"/>
                <w:right w:val="none" w:sz="0" w:space="0" w:color="auto"/>
              </w:divBdr>
              <w:divsChild>
                <w:div w:id="1562902753">
                  <w:marLeft w:val="0"/>
                  <w:marRight w:val="0"/>
                  <w:marTop w:val="0"/>
                  <w:marBottom w:val="0"/>
                  <w:divBdr>
                    <w:top w:val="none" w:sz="0" w:space="0" w:color="auto"/>
                    <w:left w:val="none" w:sz="0" w:space="0" w:color="auto"/>
                    <w:bottom w:val="none" w:sz="0" w:space="0" w:color="auto"/>
                    <w:right w:val="none" w:sz="0" w:space="0" w:color="auto"/>
                  </w:divBdr>
                </w:div>
              </w:divsChild>
            </w:div>
            <w:div w:id="1180238035">
              <w:marLeft w:val="0"/>
              <w:marRight w:val="0"/>
              <w:marTop w:val="0"/>
              <w:marBottom w:val="0"/>
              <w:divBdr>
                <w:top w:val="none" w:sz="0" w:space="0" w:color="auto"/>
                <w:left w:val="none" w:sz="0" w:space="0" w:color="auto"/>
                <w:bottom w:val="none" w:sz="0" w:space="0" w:color="auto"/>
                <w:right w:val="none" w:sz="0" w:space="0" w:color="auto"/>
              </w:divBdr>
              <w:divsChild>
                <w:div w:id="742483156">
                  <w:marLeft w:val="0"/>
                  <w:marRight w:val="0"/>
                  <w:marTop w:val="0"/>
                  <w:marBottom w:val="0"/>
                  <w:divBdr>
                    <w:top w:val="none" w:sz="0" w:space="0" w:color="auto"/>
                    <w:left w:val="none" w:sz="0" w:space="0" w:color="auto"/>
                    <w:bottom w:val="none" w:sz="0" w:space="0" w:color="auto"/>
                    <w:right w:val="none" w:sz="0" w:space="0" w:color="auto"/>
                  </w:divBdr>
                </w:div>
              </w:divsChild>
            </w:div>
            <w:div w:id="1189485801">
              <w:marLeft w:val="0"/>
              <w:marRight w:val="0"/>
              <w:marTop w:val="0"/>
              <w:marBottom w:val="0"/>
              <w:divBdr>
                <w:top w:val="none" w:sz="0" w:space="0" w:color="auto"/>
                <w:left w:val="none" w:sz="0" w:space="0" w:color="auto"/>
                <w:bottom w:val="none" w:sz="0" w:space="0" w:color="auto"/>
                <w:right w:val="none" w:sz="0" w:space="0" w:color="auto"/>
              </w:divBdr>
              <w:divsChild>
                <w:div w:id="1379628099">
                  <w:marLeft w:val="0"/>
                  <w:marRight w:val="0"/>
                  <w:marTop w:val="0"/>
                  <w:marBottom w:val="0"/>
                  <w:divBdr>
                    <w:top w:val="none" w:sz="0" w:space="0" w:color="auto"/>
                    <w:left w:val="none" w:sz="0" w:space="0" w:color="auto"/>
                    <w:bottom w:val="none" w:sz="0" w:space="0" w:color="auto"/>
                    <w:right w:val="none" w:sz="0" w:space="0" w:color="auto"/>
                  </w:divBdr>
                </w:div>
              </w:divsChild>
            </w:div>
            <w:div w:id="1192457329">
              <w:marLeft w:val="0"/>
              <w:marRight w:val="0"/>
              <w:marTop w:val="0"/>
              <w:marBottom w:val="0"/>
              <w:divBdr>
                <w:top w:val="none" w:sz="0" w:space="0" w:color="auto"/>
                <w:left w:val="none" w:sz="0" w:space="0" w:color="auto"/>
                <w:bottom w:val="none" w:sz="0" w:space="0" w:color="auto"/>
                <w:right w:val="none" w:sz="0" w:space="0" w:color="auto"/>
              </w:divBdr>
              <w:divsChild>
                <w:div w:id="1579943992">
                  <w:marLeft w:val="0"/>
                  <w:marRight w:val="0"/>
                  <w:marTop w:val="0"/>
                  <w:marBottom w:val="0"/>
                  <w:divBdr>
                    <w:top w:val="none" w:sz="0" w:space="0" w:color="auto"/>
                    <w:left w:val="none" w:sz="0" w:space="0" w:color="auto"/>
                    <w:bottom w:val="none" w:sz="0" w:space="0" w:color="auto"/>
                    <w:right w:val="none" w:sz="0" w:space="0" w:color="auto"/>
                  </w:divBdr>
                </w:div>
              </w:divsChild>
            </w:div>
            <w:div w:id="1225992968">
              <w:marLeft w:val="0"/>
              <w:marRight w:val="0"/>
              <w:marTop w:val="0"/>
              <w:marBottom w:val="0"/>
              <w:divBdr>
                <w:top w:val="none" w:sz="0" w:space="0" w:color="auto"/>
                <w:left w:val="none" w:sz="0" w:space="0" w:color="auto"/>
                <w:bottom w:val="none" w:sz="0" w:space="0" w:color="auto"/>
                <w:right w:val="none" w:sz="0" w:space="0" w:color="auto"/>
              </w:divBdr>
              <w:divsChild>
                <w:div w:id="72509302">
                  <w:marLeft w:val="0"/>
                  <w:marRight w:val="0"/>
                  <w:marTop w:val="0"/>
                  <w:marBottom w:val="0"/>
                  <w:divBdr>
                    <w:top w:val="none" w:sz="0" w:space="0" w:color="auto"/>
                    <w:left w:val="none" w:sz="0" w:space="0" w:color="auto"/>
                    <w:bottom w:val="none" w:sz="0" w:space="0" w:color="auto"/>
                    <w:right w:val="none" w:sz="0" w:space="0" w:color="auto"/>
                  </w:divBdr>
                </w:div>
              </w:divsChild>
            </w:div>
            <w:div w:id="1228107144">
              <w:marLeft w:val="0"/>
              <w:marRight w:val="0"/>
              <w:marTop w:val="0"/>
              <w:marBottom w:val="0"/>
              <w:divBdr>
                <w:top w:val="none" w:sz="0" w:space="0" w:color="auto"/>
                <w:left w:val="none" w:sz="0" w:space="0" w:color="auto"/>
                <w:bottom w:val="none" w:sz="0" w:space="0" w:color="auto"/>
                <w:right w:val="none" w:sz="0" w:space="0" w:color="auto"/>
              </w:divBdr>
              <w:divsChild>
                <w:div w:id="880553405">
                  <w:marLeft w:val="0"/>
                  <w:marRight w:val="0"/>
                  <w:marTop w:val="0"/>
                  <w:marBottom w:val="0"/>
                  <w:divBdr>
                    <w:top w:val="none" w:sz="0" w:space="0" w:color="auto"/>
                    <w:left w:val="none" w:sz="0" w:space="0" w:color="auto"/>
                    <w:bottom w:val="none" w:sz="0" w:space="0" w:color="auto"/>
                    <w:right w:val="none" w:sz="0" w:space="0" w:color="auto"/>
                  </w:divBdr>
                </w:div>
              </w:divsChild>
            </w:div>
            <w:div w:id="1233278879">
              <w:marLeft w:val="0"/>
              <w:marRight w:val="0"/>
              <w:marTop w:val="0"/>
              <w:marBottom w:val="0"/>
              <w:divBdr>
                <w:top w:val="none" w:sz="0" w:space="0" w:color="auto"/>
                <w:left w:val="none" w:sz="0" w:space="0" w:color="auto"/>
                <w:bottom w:val="none" w:sz="0" w:space="0" w:color="auto"/>
                <w:right w:val="none" w:sz="0" w:space="0" w:color="auto"/>
              </w:divBdr>
              <w:divsChild>
                <w:div w:id="2120374854">
                  <w:marLeft w:val="0"/>
                  <w:marRight w:val="0"/>
                  <w:marTop w:val="0"/>
                  <w:marBottom w:val="0"/>
                  <w:divBdr>
                    <w:top w:val="none" w:sz="0" w:space="0" w:color="auto"/>
                    <w:left w:val="none" w:sz="0" w:space="0" w:color="auto"/>
                    <w:bottom w:val="none" w:sz="0" w:space="0" w:color="auto"/>
                    <w:right w:val="none" w:sz="0" w:space="0" w:color="auto"/>
                  </w:divBdr>
                </w:div>
              </w:divsChild>
            </w:div>
            <w:div w:id="1270508811">
              <w:marLeft w:val="0"/>
              <w:marRight w:val="0"/>
              <w:marTop w:val="0"/>
              <w:marBottom w:val="0"/>
              <w:divBdr>
                <w:top w:val="none" w:sz="0" w:space="0" w:color="auto"/>
                <w:left w:val="none" w:sz="0" w:space="0" w:color="auto"/>
                <w:bottom w:val="none" w:sz="0" w:space="0" w:color="auto"/>
                <w:right w:val="none" w:sz="0" w:space="0" w:color="auto"/>
              </w:divBdr>
              <w:divsChild>
                <w:div w:id="1058478000">
                  <w:marLeft w:val="0"/>
                  <w:marRight w:val="0"/>
                  <w:marTop w:val="0"/>
                  <w:marBottom w:val="0"/>
                  <w:divBdr>
                    <w:top w:val="none" w:sz="0" w:space="0" w:color="auto"/>
                    <w:left w:val="none" w:sz="0" w:space="0" w:color="auto"/>
                    <w:bottom w:val="none" w:sz="0" w:space="0" w:color="auto"/>
                    <w:right w:val="none" w:sz="0" w:space="0" w:color="auto"/>
                  </w:divBdr>
                </w:div>
              </w:divsChild>
            </w:div>
            <w:div w:id="1294821814">
              <w:marLeft w:val="0"/>
              <w:marRight w:val="0"/>
              <w:marTop w:val="0"/>
              <w:marBottom w:val="0"/>
              <w:divBdr>
                <w:top w:val="none" w:sz="0" w:space="0" w:color="auto"/>
                <w:left w:val="none" w:sz="0" w:space="0" w:color="auto"/>
                <w:bottom w:val="none" w:sz="0" w:space="0" w:color="auto"/>
                <w:right w:val="none" w:sz="0" w:space="0" w:color="auto"/>
              </w:divBdr>
              <w:divsChild>
                <w:div w:id="234825159">
                  <w:marLeft w:val="0"/>
                  <w:marRight w:val="0"/>
                  <w:marTop w:val="0"/>
                  <w:marBottom w:val="0"/>
                  <w:divBdr>
                    <w:top w:val="none" w:sz="0" w:space="0" w:color="auto"/>
                    <w:left w:val="none" w:sz="0" w:space="0" w:color="auto"/>
                    <w:bottom w:val="none" w:sz="0" w:space="0" w:color="auto"/>
                    <w:right w:val="none" w:sz="0" w:space="0" w:color="auto"/>
                  </w:divBdr>
                </w:div>
              </w:divsChild>
            </w:div>
            <w:div w:id="1294825275">
              <w:marLeft w:val="0"/>
              <w:marRight w:val="0"/>
              <w:marTop w:val="0"/>
              <w:marBottom w:val="0"/>
              <w:divBdr>
                <w:top w:val="none" w:sz="0" w:space="0" w:color="auto"/>
                <w:left w:val="none" w:sz="0" w:space="0" w:color="auto"/>
                <w:bottom w:val="none" w:sz="0" w:space="0" w:color="auto"/>
                <w:right w:val="none" w:sz="0" w:space="0" w:color="auto"/>
              </w:divBdr>
              <w:divsChild>
                <w:div w:id="1101799325">
                  <w:marLeft w:val="0"/>
                  <w:marRight w:val="0"/>
                  <w:marTop w:val="0"/>
                  <w:marBottom w:val="0"/>
                  <w:divBdr>
                    <w:top w:val="none" w:sz="0" w:space="0" w:color="auto"/>
                    <w:left w:val="none" w:sz="0" w:space="0" w:color="auto"/>
                    <w:bottom w:val="none" w:sz="0" w:space="0" w:color="auto"/>
                    <w:right w:val="none" w:sz="0" w:space="0" w:color="auto"/>
                  </w:divBdr>
                </w:div>
              </w:divsChild>
            </w:div>
            <w:div w:id="1318537401">
              <w:marLeft w:val="0"/>
              <w:marRight w:val="0"/>
              <w:marTop w:val="0"/>
              <w:marBottom w:val="0"/>
              <w:divBdr>
                <w:top w:val="none" w:sz="0" w:space="0" w:color="auto"/>
                <w:left w:val="none" w:sz="0" w:space="0" w:color="auto"/>
                <w:bottom w:val="none" w:sz="0" w:space="0" w:color="auto"/>
                <w:right w:val="none" w:sz="0" w:space="0" w:color="auto"/>
              </w:divBdr>
              <w:divsChild>
                <w:div w:id="125204350">
                  <w:marLeft w:val="0"/>
                  <w:marRight w:val="0"/>
                  <w:marTop w:val="0"/>
                  <w:marBottom w:val="0"/>
                  <w:divBdr>
                    <w:top w:val="none" w:sz="0" w:space="0" w:color="auto"/>
                    <w:left w:val="none" w:sz="0" w:space="0" w:color="auto"/>
                    <w:bottom w:val="none" w:sz="0" w:space="0" w:color="auto"/>
                    <w:right w:val="none" w:sz="0" w:space="0" w:color="auto"/>
                  </w:divBdr>
                </w:div>
              </w:divsChild>
            </w:div>
            <w:div w:id="1383560236">
              <w:marLeft w:val="0"/>
              <w:marRight w:val="0"/>
              <w:marTop w:val="0"/>
              <w:marBottom w:val="0"/>
              <w:divBdr>
                <w:top w:val="none" w:sz="0" w:space="0" w:color="auto"/>
                <w:left w:val="none" w:sz="0" w:space="0" w:color="auto"/>
                <w:bottom w:val="none" w:sz="0" w:space="0" w:color="auto"/>
                <w:right w:val="none" w:sz="0" w:space="0" w:color="auto"/>
              </w:divBdr>
              <w:divsChild>
                <w:div w:id="1975407043">
                  <w:marLeft w:val="0"/>
                  <w:marRight w:val="0"/>
                  <w:marTop w:val="0"/>
                  <w:marBottom w:val="0"/>
                  <w:divBdr>
                    <w:top w:val="none" w:sz="0" w:space="0" w:color="auto"/>
                    <w:left w:val="none" w:sz="0" w:space="0" w:color="auto"/>
                    <w:bottom w:val="none" w:sz="0" w:space="0" w:color="auto"/>
                    <w:right w:val="none" w:sz="0" w:space="0" w:color="auto"/>
                  </w:divBdr>
                </w:div>
              </w:divsChild>
            </w:div>
            <w:div w:id="1393850860">
              <w:marLeft w:val="0"/>
              <w:marRight w:val="0"/>
              <w:marTop w:val="0"/>
              <w:marBottom w:val="0"/>
              <w:divBdr>
                <w:top w:val="none" w:sz="0" w:space="0" w:color="auto"/>
                <w:left w:val="none" w:sz="0" w:space="0" w:color="auto"/>
                <w:bottom w:val="none" w:sz="0" w:space="0" w:color="auto"/>
                <w:right w:val="none" w:sz="0" w:space="0" w:color="auto"/>
              </w:divBdr>
              <w:divsChild>
                <w:div w:id="1001660107">
                  <w:marLeft w:val="0"/>
                  <w:marRight w:val="0"/>
                  <w:marTop w:val="0"/>
                  <w:marBottom w:val="0"/>
                  <w:divBdr>
                    <w:top w:val="none" w:sz="0" w:space="0" w:color="auto"/>
                    <w:left w:val="none" w:sz="0" w:space="0" w:color="auto"/>
                    <w:bottom w:val="none" w:sz="0" w:space="0" w:color="auto"/>
                    <w:right w:val="none" w:sz="0" w:space="0" w:color="auto"/>
                  </w:divBdr>
                </w:div>
              </w:divsChild>
            </w:div>
            <w:div w:id="1441333749">
              <w:marLeft w:val="0"/>
              <w:marRight w:val="0"/>
              <w:marTop w:val="0"/>
              <w:marBottom w:val="0"/>
              <w:divBdr>
                <w:top w:val="none" w:sz="0" w:space="0" w:color="auto"/>
                <w:left w:val="none" w:sz="0" w:space="0" w:color="auto"/>
                <w:bottom w:val="none" w:sz="0" w:space="0" w:color="auto"/>
                <w:right w:val="none" w:sz="0" w:space="0" w:color="auto"/>
              </w:divBdr>
              <w:divsChild>
                <w:div w:id="160396625">
                  <w:marLeft w:val="0"/>
                  <w:marRight w:val="0"/>
                  <w:marTop w:val="0"/>
                  <w:marBottom w:val="0"/>
                  <w:divBdr>
                    <w:top w:val="none" w:sz="0" w:space="0" w:color="auto"/>
                    <w:left w:val="none" w:sz="0" w:space="0" w:color="auto"/>
                    <w:bottom w:val="none" w:sz="0" w:space="0" w:color="auto"/>
                    <w:right w:val="none" w:sz="0" w:space="0" w:color="auto"/>
                  </w:divBdr>
                </w:div>
              </w:divsChild>
            </w:div>
            <w:div w:id="1518231899">
              <w:marLeft w:val="0"/>
              <w:marRight w:val="0"/>
              <w:marTop w:val="0"/>
              <w:marBottom w:val="0"/>
              <w:divBdr>
                <w:top w:val="none" w:sz="0" w:space="0" w:color="auto"/>
                <w:left w:val="none" w:sz="0" w:space="0" w:color="auto"/>
                <w:bottom w:val="none" w:sz="0" w:space="0" w:color="auto"/>
                <w:right w:val="none" w:sz="0" w:space="0" w:color="auto"/>
              </w:divBdr>
              <w:divsChild>
                <w:div w:id="1382249469">
                  <w:marLeft w:val="0"/>
                  <w:marRight w:val="0"/>
                  <w:marTop w:val="0"/>
                  <w:marBottom w:val="0"/>
                  <w:divBdr>
                    <w:top w:val="none" w:sz="0" w:space="0" w:color="auto"/>
                    <w:left w:val="none" w:sz="0" w:space="0" w:color="auto"/>
                    <w:bottom w:val="none" w:sz="0" w:space="0" w:color="auto"/>
                    <w:right w:val="none" w:sz="0" w:space="0" w:color="auto"/>
                  </w:divBdr>
                </w:div>
              </w:divsChild>
            </w:div>
            <w:div w:id="1539076711">
              <w:marLeft w:val="0"/>
              <w:marRight w:val="0"/>
              <w:marTop w:val="0"/>
              <w:marBottom w:val="0"/>
              <w:divBdr>
                <w:top w:val="none" w:sz="0" w:space="0" w:color="auto"/>
                <w:left w:val="none" w:sz="0" w:space="0" w:color="auto"/>
                <w:bottom w:val="none" w:sz="0" w:space="0" w:color="auto"/>
                <w:right w:val="none" w:sz="0" w:space="0" w:color="auto"/>
              </w:divBdr>
              <w:divsChild>
                <w:div w:id="2102990051">
                  <w:marLeft w:val="0"/>
                  <w:marRight w:val="0"/>
                  <w:marTop w:val="0"/>
                  <w:marBottom w:val="0"/>
                  <w:divBdr>
                    <w:top w:val="none" w:sz="0" w:space="0" w:color="auto"/>
                    <w:left w:val="none" w:sz="0" w:space="0" w:color="auto"/>
                    <w:bottom w:val="none" w:sz="0" w:space="0" w:color="auto"/>
                    <w:right w:val="none" w:sz="0" w:space="0" w:color="auto"/>
                  </w:divBdr>
                </w:div>
              </w:divsChild>
            </w:div>
            <w:div w:id="1545215481">
              <w:marLeft w:val="0"/>
              <w:marRight w:val="0"/>
              <w:marTop w:val="0"/>
              <w:marBottom w:val="0"/>
              <w:divBdr>
                <w:top w:val="none" w:sz="0" w:space="0" w:color="auto"/>
                <w:left w:val="none" w:sz="0" w:space="0" w:color="auto"/>
                <w:bottom w:val="none" w:sz="0" w:space="0" w:color="auto"/>
                <w:right w:val="none" w:sz="0" w:space="0" w:color="auto"/>
              </w:divBdr>
              <w:divsChild>
                <w:div w:id="1730764609">
                  <w:marLeft w:val="0"/>
                  <w:marRight w:val="0"/>
                  <w:marTop w:val="0"/>
                  <w:marBottom w:val="0"/>
                  <w:divBdr>
                    <w:top w:val="none" w:sz="0" w:space="0" w:color="auto"/>
                    <w:left w:val="none" w:sz="0" w:space="0" w:color="auto"/>
                    <w:bottom w:val="none" w:sz="0" w:space="0" w:color="auto"/>
                    <w:right w:val="none" w:sz="0" w:space="0" w:color="auto"/>
                  </w:divBdr>
                </w:div>
              </w:divsChild>
            </w:div>
            <w:div w:id="1546020456">
              <w:marLeft w:val="0"/>
              <w:marRight w:val="0"/>
              <w:marTop w:val="0"/>
              <w:marBottom w:val="0"/>
              <w:divBdr>
                <w:top w:val="none" w:sz="0" w:space="0" w:color="auto"/>
                <w:left w:val="none" w:sz="0" w:space="0" w:color="auto"/>
                <w:bottom w:val="none" w:sz="0" w:space="0" w:color="auto"/>
                <w:right w:val="none" w:sz="0" w:space="0" w:color="auto"/>
              </w:divBdr>
              <w:divsChild>
                <w:div w:id="34551707">
                  <w:marLeft w:val="0"/>
                  <w:marRight w:val="0"/>
                  <w:marTop w:val="0"/>
                  <w:marBottom w:val="0"/>
                  <w:divBdr>
                    <w:top w:val="none" w:sz="0" w:space="0" w:color="auto"/>
                    <w:left w:val="none" w:sz="0" w:space="0" w:color="auto"/>
                    <w:bottom w:val="none" w:sz="0" w:space="0" w:color="auto"/>
                    <w:right w:val="none" w:sz="0" w:space="0" w:color="auto"/>
                  </w:divBdr>
                </w:div>
              </w:divsChild>
            </w:div>
            <w:div w:id="1557274451">
              <w:marLeft w:val="0"/>
              <w:marRight w:val="0"/>
              <w:marTop w:val="0"/>
              <w:marBottom w:val="0"/>
              <w:divBdr>
                <w:top w:val="none" w:sz="0" w:space="0" w:color="auto"/>
                <w:left w:val="none" w:sz="0" w:space="0" w:color="auto"/>
                <w:bottom w:val="none" w:sz="0" w:space="0" w:color="auto"/>
                <w:right w:val="none" w:sz="0" w:space="0" w:color="auto"/>
              </w:divBdr>
              <w:divsChild>
                <w:div w:id="1652097537">
                  <w:marLeft w:val="0"/>
                  <w:marRight w:val="0"/>
                  <w:marTop w:val="0"/>
                  <w:marBottom w:val="0"/>
                  <w:divBdr>
                    <w:top w:val="none" w:sz="0" w:space="0" w:color="auto"/>
                    <w:left w:val="none" w:sz="0" w:space="0" w:color="auto"/>
                    <w:bottom w:val="none" w:sz="0" w:space="0" w:color="auto"/>
                    <w:right w:val="none" w:sz="0" w:space="0" w:color="auto"/>
                  </w:divBdr>
                </w:div>
              </w:divsChild>
            </w:div>
            <w:div w:id="1565944826">
              <w:marLeft w:val="0"/>
              <w:marRight w:val="0"/>
              <w:marTop w:val="0"/>
              <w:marBottom w:val="0"/>
              <w:divBdr>
                <w:top w:val="none" w:sz="0" w:space="0" w:color="auto"/>
                <w:left w:val="none" w:sz="0" w:space="0" w:color="auto"/>
                <w:bottom w:val="none" w:sz="0" w:space="0" w:color="auto"/>
                <w:right w:val="none" w:sz="0" w:space="0" w:color="auto"/>
              </w:divBdr>
              <w:divsChild>
                <w:div w:id="360058937">
                  <w:marLeft w:val="0"/>
                  <w:marRight w:val="0"/>
                  <w:marTop w:val="0"/>
                  <w:marBottom w:val="0"/>
                  <w:divBdr>
                    <w:top w:val="none" w:sz="0" w:space="0" w:color="auto"/>
                    <w:left w:val="none" w:sz="0" w:space="0" w:color="auto"/>
                    <w:bottom w:val="none" w:sz="0" w:space="0" w:color="auto"/>
                    <w:right w:val="none" w:sz="0" w:space="0" w:color="auto"/>
                  </w:divBdr>
                </w:div>
              </w:divsChild>
            </w:div>
            <w:div w:id="1566136156">
              <w:marLeft w:val="0"/>
              <w:marRight w:val="0"/>
              <w:marTop w:val="0"/>
              <w:marBottom w:val="0"/>
              <w:divBdr>
                <w:top w:val="none" w:sz="0" w:space="0" w:color="auto"/>
                <w:left w:val="none" w:sz="0" w:space="0" w:color="auto"/>
                <w:bottom w:val="none" w:sz="0" w:space="0" w:color="auto"/>
                <w:right w:val="none" w:sz="0" w:space="0" w:color="auto"/>
              </w:divBdr>
              <w:divsChild>
                <w:div w:id="1755666861">
                  <w:marLeft w:val="0"/>
                  <w:marRight w:val="0"/>
                  <w:marTop w:val="0"/>
                  <w:marBottom w:val="0"/>
                  <w:divBdr>
                    <w:top w:val="none" w:sz="0" w:space="0" w:color="auto"/>
                    <w:left w:val="none" w:sz="0" w:space="0" w:color="auto"/>
                    <w:bottom w:val="none" w:sz="0" w:space="0" w:color="auto"/>
                    <w:right w:val="none" w:sz="0" w:space="0" w:color="auto"/>
                  </w:divBdr>
                </w:div>
              </w:divsChild>
            </w:div>
            <w:div w:id="1602909549">
              <w:marLeft w:val="0"/>
              <w:marRight w:val="0"/>
              <w:marTop w:val="0"/>
              <w:marBottom w:val="0"/>
              <w:divBdr>
                <w:top w:val="none" w:sz="0" w:space="0" w:color="auto"/>
                <w:left w:val="none" w:sz="0" w:space="0" w:color="auto"/>
                <w:bottom w:val="none" w:sz="0" w:space="0" w:color="auto"/>
                <w:right w:val="none" w:sz="0" w:space="0" w:color="auto"/>
              </w:divBdr>
              <w:divsChild>
                <w:div w:id="924609352">
                  <w:marLeft w:val="0"/>
                  <w:marRight w:val="0"/>
                  <w:marTop w:val="0"/>
                  <w:marBottom w:val="0"/>
                  <w:divBdr>
                    <w:top w:val="none" w:sz="0" w:space="0" w:color="auto"/>
                    <w:left w:val="none" w:sz="0" w:space="0" w:color="auto"/>
                    <w:bottom w:val="none" w:sz="0" w:space="0" w:color="auto"/>
                    <w:right w:val="none" w:sz="0" w:space="0" w:color="auto"/>
                  </w:divBdr>
                </w:div>
              </w:divsChild>
            </w:div>
            <w:div w:id="1658993525">
              <w:marLeft w:val="0"/>
              <w:marRight w:val="0"/>
              <w:marTop w:val="0"/>
              <w:marBottom w:val="0"/>
              <w:divBdr>
                <w:top w:val="none" w:sz="0" w:space="0" w:color="auto"/>
                <w:left w:val="none" w:sz="0" w:space="0" w:color="auto"/>
                <w:bottom w:val="none" w:sz="0" w:space="0" w:color="auto"/>
                <w:right w:val="none" w:sz="0" w:space="0" w:color="auto"/>
              </w:divBdr>
              <w:divsChild>
                <w:div w:id="963969964">
                  <w:marLeft w:val="0"/>
                  <w:marRight w:val="0"/>
                  <w:marTop w:val="0"/>
                  <w:marBottom w:val="0"/>
                  <w:divBdr>
                    <w:top w:val="none" w:sz="0" w:space="0" w:color="auto"/>
                    <w:left w:val="none" w:sz="0" w:space="0" w:color="auto"/>
                    <w:bottom w:val="none" w:sz="0" w:space="0" w:color="auto"/>
                    <w:right w:val="none" w:sz="0" w:space="0" w:color="auto"/>
                  </w:divBdr>
                </w:div>
              </w:divsChild>
            </w:div>
            <w:div w:id="1694915867">
              <w:marLeft w:val="0"/>
              <w:marRight w:val="0"/>
              <w:marTop w:val="0"/>
              <w:marBottom w:val="0"/>
              <w:divBdr>
                <w:top w:val="none" w:sz="0" w:space="0" w:color="auto"/>
                <w:left w:val="none" w:sz="0" w:space="0" w:color="auto"/>
                <w:bottom w:val="none" w:sz="0" w:space="0" w:color="auto"/>
                <w:right w:val="none" w:sz="0" w:space="0" w:color="auto"/>
              </w:divBdr>
              <w:divsChild>
                <w:div w:id="122428407">
                  <w:marLeft w:val="0"/>
                  <w:marRight w:val="0"/>
                  <w:marTop w:val="0"/>
                  <w:marBottom w:val="0"/>
                  <w:divBdr>
                    <w:top w:val="none" w:sz="0" w:space="0" w:color="auto"/>
                    <w:left w:val="none" w:sz="0" w:space="0" w:color="auto"/>
                    <w:bottom w:val="none" w:sz="0" w:space="0" w:color="auto"/>
                    <w:right w:val="none" w:sz="0" w:space="0" w:color="auto"/>
                  </w:divBdr>
                </w:div>
              </w:divsChild>
            </w:div>
            <w:div w:id="1701012141">
              <w:marLeft w:val="0"/>
              <w:marRight w:val="0"/>
              <w:marTop w:val="0"/>
              <w:marBottom w:val="0"/>
              <w:divBdr>
                <w:top w:val="none" w:sz="0" w:space="0" w:color="auto"/>
                <w:left w:val="none" w:sz="0" w:space="0" w:color="auto"/>
                <w:bottom w:val="none" w:sz="0" w:space="0" w:color="auto"/>
                <w:right w:val="none" w:sz="0" w:space="0" w:color="auto"/>
              </w:divBdr>
              <w:divsChild>
                <w:div w:id="1968663102">
                  <w:marLeft w:val="0"/>
                  <w:marRight w:val="0"/>
                  <w:marTop w:val="0"/>
                  <w:marBottom w:val="0"/>
                  <w:divBdr>
                    <w:top w:val="none" w:sz="0" w:space="0" w:color="auto"/>
                    <w:left w:val="none" w:sz="0" w:space="0" w:color="auto"/>
                    <w:bottom w:val="none" w:sz="0" w:space="0" w:color="auto"/>
                    <w:right w:val="none" w:sz="0" w:space="0" w:color="auto"/>
                  </w:divBdr>
                </w:div>
              </w:divsChild>
            </w:div>
            <w:div w:id="1702437883">
              <w:marLeft w:val="0"/>
              <w:marRight w:val="0"/>
              <w:marTop w:val="0"/>
              <w:marBottom w:val="0"/>
              <w:divBdr>
                <w:top w:val="none" w:sz="0" w:space="0" w:color="auto"/>
                <w:left w:val="none" w:sz="0" w:space="0" w:color="auto"/>
                <w:bottom w:val="none" w:sz="0" w:space="0" w:color="auto"/>
                <w:right w:val="none" w:sz="0" w:space="0" w:color="auto"/>
              </w:divBdr>
              <w:divsChild>
                <w:div w:id="158623437">
                  <w:marLeft w:val="0"/>
                  <w:marRight w:val="0"/>
                  <w:marTop w:val="0"/>
                  <w:marBottom w:val="0"/>
                  <w:divBdr>
                    <w:top w:val="none" w:sz="0" w:space="0" w:color="auto"/>
                    <w:left w:val="none" w:sz="0" w:space="0" w:color="auto"/>
                    <w:bottom w:val="none" w:sz="0" w:space="0" w:color="auto"/>
                    <w:right w:val="none" w:sz="0" w:space="0" w:color="auto"/>
                  </w:divBdr>
                </w:div>
              </w:divsChild>
            </w:div>
            <w:div w:id="1702511496">
              <w:marLeft w:val="0"/>
              <w:marRight w:val="0"/>
              <w:marTop w:val="0"/>
              <w:marBottom w:val="0"/>
              <w:divBdr>
                <w:top w:val="none" w:sz="0" w:space="0" w:color="auto"/>
                <w:left w:val="none" w:sz="0" w:space="0" w:color="auto"/>
                <w:bottom w:val="none" w:sz="0" w:space="0" w:color="auto"/>
                <w:right w:val="none" w:sz="0" w:space="0" w:color="auto"/>
              </w:divBdr>
              <w:divsChild>
                <w:div w:id="1090198029">
                  <w:marLeft w:val="0"/>
                  <w:marRight w:val="0"/>
                  <w:marTop w:val="0"/>
                  <w:marBottom w:val="0"/>
                  <w:divBdr>
                    <w:top w:val="none" w:sz="0" w:space="0" w:color="auto"/>
                    <w:left w:val="none" w:sz="0" w:space="0" w:color="auto"/>
                    <w:bottom w:val="none" w:sz="0" w:space="0" w:color="auto"/>
                    <w:right w:val="none" w:sz="0" w:space="0" w:color="auto"/>
                  </w:divBdr>
                </w:div>
              </w:divsChild>
            </w:div>
            <w:div w:id="1719159053">
              <w:marLeft w:val="0"/>
              <w:marRight w:val="0"/>
              <w:marTop w:val="0"/>
              <w:marBottom w:val="0"/>
              <w:divBdr>
                <w:top w:val="none" w:sz="0" w:space="0" w:color="auto"/>
                <w:left w:val="none" w:sz="0" w:space="0" w:color="auto"/>
                <w:bottom w:val="none" w:sz="0" w:space="0" w:color="auto"/>
                <w:right w:val="none" w:sz="0" w:space="0" w:color="auto"/>
              </w:divBdr>
              <w:divsChild>
                <w:div w:id="2015110032">
                  <w:marLeft w:val="0"/>
                  <w:marRight w:val="0"/>
                  <w:marTop w:val="0"/>
                  <w:marBottom w:val="0"/>
                  <w:divBdr>
                    <w:top w:val="none" w:sz="0" w:space="0" w:color="auto"/>
                    <w:left w:val="none" w:sz="0" w:space="0" w:color="auto"/>
                    <w:bottom w:val="none" w:sz="0" w:space="0" w:color="auto"/>
                    <w:right w:val="none" w:sz="0" w:space="0" w:color="auto"/>
                  </w:divBdr>
                </w:div>
              </w:divsChild>
            </w:div>
            <w:div w:id="1727141293">
              <w:marLeft w:val="0"/>
              <w:marRight w:val="0"/>
              <w:marTop w:val="0"/>
              <w:marBottom w:val="0"/>
              <w:divBdr>
                <w:top w:val="none" w:sz="0" w:space="0" w:color="auto"/>
                <w:left w:val="none" w:sz="0" w:space="0" w:color="auto"/>
                <w:bottom w:val="none" w:sz="0" w:space="0" w:color="auto"/>
                <w:right w:val="none" w:sz="0" w:space="0" w:color="auto"/>
              </w:divBdr>
              <w:divsChild>
                <w:div w:id="63843547">
                  <w:marLeft w:val="0"/>
                  <w:marRight w:val="0"/>
                  <w:marTop w:val="0"/>
                  <w:marBottom w:val="0"/>
                  <w:divBdr>
                    <w:top w:val="none" w:sz="0" w:space="0" w:color="auto"/>
                    <w:left w:val="none" w:sz="0" w:space="0" w:color="auto"/>
                    <w:bottom w:val="none" w:sz="0" w:space="0" w:color="auto"/>
                    <w:right w:val="none" w:sz="0" w:space="0" w:color="auto"/>
                  </w:divBdr>
                </w:div>
              </w:divsChild>
            </w:div>
            <w:div w:id="1755740511">
              <w:marLeft w:val="0"/>
              <w:marRight w:val="0"/>
              <w:marTop w:val="0"/>
              <w:marBottom w:val="0"/>
              <w:divBdr>
                <w:top w:val="none" w:sz="0" w:space="0" w:color="auto"/>
                <w:left w:val="none" w:sz="0" w:space="0" w:color="auto"/>
                <w:bottom w:val="none" w:sz="0" w:space="0" w:color="auto"/>
                <w:right w:val="none" w:sz="0" w:space="0" w:color="auto"/>
              </w:divBdr>
              <w:divsChild>
                <w:div w:id="1012223011">
                  <w:marLeft w:val="0"/>
                  <w:marRight w:val="0"/>
                  <w:marTop w:val="0"/>
                  <w:marBottom w:val="0"/>
                  <w:divBdr>
                    <w:top w:val="none" w:sz="0" w:space="0" w:color="auto"/>
                    <w:left w:val="none" w:sz="0" w:space="0" w:color="auto"/>
                    <w:bottom w:val="none" w:sz="0" w:space="0" w:color="auto"/>
                    <w:right w:val="none" w:sz="0" w:space="0" w:color="auto"/>
                  </w:divBdr>
                </w:div>
              </w:divsChild>
            </w:div>
            <w:div w:id="1768503725">
              <w:marLeft w:val="0"/>
              <w:marRight w:val="0"/>
              <w:marTop w:val="0"/>
              <w:marBottom w:val="0"/>
              <w:divBdr>
                <w:top w:val="none" w:sz="0" w:space="0" w:color="auto"/>
                <w:left w:val="none" w:sz="0" w:space="0" w:color="auto"/>
                <w:bottom w:val="none" w:sz="0" w:space="0" w:color="auto"/>
                <w:right w:val="none" w:sz="0" w:space="0" w:color="auto"/>
              </w:divBdr>
              <w:divsChild>
                <w:div w:id="608509757">
                  <w:marLeft w:val="0"/>
                  <w:marRight w:val="0"/>
                  <w:marTop w:val="0"/>
                  <w:marBottom w:val="0"/>
                  <w:divBdr>
                    <w:top w:val="none" w:sz="0" w:space="0" w:color="auto"/>
                    <w:left w:val="none" w:sz="0" w:space="0" w:color="auto"/>
                    <w:bottom w:val="none" w:sz="0" w:space="0" w:color="auto"/>
                    <w:right w:val="none" w:sz="0" w:space="0" w:color="auto"/>
                  </w:divBdr>
                </w:div>
              </w:divsChild>
            </w:div>
            <w:div w:id="1820416414">
              <w:marLeft w:val="0"/>
              <w:marRight w:val="0"/>
              <w:marTop w:val="0"/>
              <w:marBottom w:val="0"/>
              <w:divBdr>
                <w:top w:val="none" w:sz="0" w:space="0" w:color="auto"/>
                <w:left w:val="none" w:sz="0" w:space="0" w:color="auto"/>
                <w:bottom w:val="none" w:sz="0" w:space="0" w:color="auto"/>
                <w:right w:val="none" w:sz="0" w:space="0" w:color="auto"/>
              </w:divBdr>
              <w:divsChild>
                <w:div w:id="1640181322">
                  <w:marLeft w:val="0"/>
                  <w:marRight w:val="0"/>
                  <w:marTop w:val="0"/>
                  <w:marBottom w:val="0"/>
                  <w:divBdr>
                    <w:top w:val="none" w:sz="0" w:space="0" w:color="auto"/>
                    <w:left w:val="none" w:sz="0" w:space="0" w:color="auto"/>
                    <w:bottom w:val="none" w:sz="0" w:space="0" w:color="auto"/>
                    <w:right w:val="none" w:sz="0" w:space="0" w:color="auto"/>
                  </w:divBdr>
                </w:div>
              </w:divsChild>
            </w:div>
            <w:div w:id="1836532017">
              <w:marLeft w:val="0"/>
              <w:marRight w:val="0"/>
              <w:marTop w:val="0"/>
              <w:marBottom w:val="0"/>
              <w:divBdr>
                <w:top w:val="none" w:sz="0" w:space="0" w:color="auto"/>
                <w:left w:val="none" w:sz="0" w:space="0" w:color="auto"/>
                <w:bottom w:val="none" w:sz="0" w:space="0" w:color="auto"/>
                <w:right w:val="none" w:sz="0" w:space="0" w:color="auto"/>
              </w:divBdr>
              <w:divsChild>
                <w:div w:id="1014529943">
                  <w:marLeft w:val="0"/>
                  <w:marRight w:val="0"/>
                  <w:marTop w:val="0"/>
                  <w:marBottom w:val="0"/>
                  <w:divBdr>
                    <w:top w:val="none" w:sz="0" w:space="0" w:color="auto"/>
                    <w:left w:val="none" w:sz="0" w:space="0" w:color="auto"/>
                    <w:bottom w:val="none" w:sz="0" w:space="0" w:color="auto"/>
                    <w:right w:val="none" w:sz="0" w:space="0" w:color="auto"/>
                  </w:divBdr>
                </w:div>
              </w:divsChild>
            </w:div>
            <w:div w:id="1839727394">
              <w:marLeft w:val="0"/>
              <w:marRight w:val="0"/>
              <w:marTop w:val="0"/>
              <w:marBottom w:val="0"/>
              <w:divBdr>
                <w:top w:val="none" w:sz="0" w:space="0" w:color="auto"/>
                <w:left w:val="none" w:sz="0" w:space="0" w:color="auto"/>
                <w:bottom w:val="none" w:sz="0" w:space="0" w:color="auto"/>
                <w:right w:val="none" w:sz="0" w:space="0" w:color="auto"/>
              </w:divBdr>
              <w:divsChild>
                <w:div w:id="904528265">
                  <w:marLeft w:val="0"/>
                  <w:marRight w:val="0"/>
                  <w:marTop w:val="0"/>
                  <w:marBottom w:val="0"/>
                  <w:divBdr>
                    <w:top w:val="none" w:sz="0" w:space="0" w:color="auto"/>
                    <w:left w:val="none" w:sz="0" w:space="0" w:color="auto"/>
                    <w:bottom w:val="none" w:sz="0" w:space="0" w:color="auto"/>
                    <w:right w:val="none" w:sz="0" w:space="0" w:color="auto"/>
                  </w:divBdr>
                </w:div>
              </w:divsChild>
            </w:div>
            <w:div w:id="1849514663">
              <w:marLeft w:val="0"/>
              <w:marRight w:val="0"/>
              <w:marTop w:val="0"/>
              <w:marBottom w:val="0"/>
              <w:divBdr>
                <w:top w:val="none" w:sz="0" w:space="0" w:color="auto"/>
                <w:left w:val="none" w:sz="0" w:space="0" w:color="auto"/>
                <w:bottom w:val="none" w:sz="0" w:space="0" w:color="auto"/>
                <w:right w:val="none" w:sz="0" w:space="0" w:color="auto"/>
              </w:divBdr>
              <w:divsChild>
                <w:div w:id="366443762">
                  <w:marLeft w:val="0"/>
                  <w:marRight w:val="0"/>
                  <w:marTop w:val="0"/>
                  <w:marBottom w:val="0"/>
                  <w:divBdr>
                    <w:top w:val="none" w:sz="0" w:space="0" w:color="auto"/>
                    <w:left w:val="none" w:sz="0" w:space="0" w:color="auto"/>
                    <w:bottom w:val="none" w:sz="0" w:space="0" w:color="auto"/>
                    <w:right w:val="none" w:sz="0" w:space="0" w:color="auto"/>
                  </w:divBdr>
                </w:div>
              </w:divsChild>
            </w:div>
            <w:div w:id="1852572502">
              <w:marLeft w:val="0"/>
              <w:marRight w:val="0"/>
              <w:marTop w:val="0"/>
              <w:marBottom w:val="0"/>
              <w:divBdr>
                <w:top w:val="none" w:sz="0" w:space="0" w:color="auto"/>
                <w:left w:val="none" w:sz="0" w:space="0" w:color="auto"/>
                <w:bottom w:val="none" w:sz="0" w:space="0" w:color="auto"/>
                <w:right w:val="none" w:sz="0" w:space="0" w:color="auto"/>
              </w:divBdr>
              <w:divsChild>
                <w:div w:id="1968389547">
                  <w:marLeft w:val="0"/>
                  <w:marRight w:val="0"/>
                  <w:marTop w:val="0"/>
                  <w:marBottom w:val="0"/>
                  <w:divBdr>
                    <w:top w:val="none" w:sz="0" w:space="0" w:color="auto"/>
                    <w:left w:val="none" w:sz="0" w:space="0" w:color="auto"/>
                    <w:bottom w:val="none" w:sz="0" w:space="0" w:color="auto"/>
                    <w:right w:val="none" w:sz="0" w:space="0" w:color="auto"/>
                  </w:divBdr>
                </w:div>
              </w:divsChild>
            </w:div>
            <w:div w:id="1864200649">
              <w:marLeft w:val="0"/>
              <w:marRight w:val="0"/>
              <w:marTop w:val="0"/>
              <w:marBottom w:val="0"/>
              <w:divBdr>
                <w:top w:val="none" w:sz="0" w:space="0" w:color="auto"/>
                <w:left w:val="none" w:sz="0" w:space="0" w:color="auto"/>
                <w:bottom w:val="none" w:sz="0" w:space="0" w:color="auto"/>
                <w:right w:val="none" w:sz="0" w:space="0" w:color="auto"/>
              </w:divBdr>
              <w:divsChild>
                <w:div w:id="643126981">
                  <w:marLeft w:val="0"/>
                  <w:marRight w:val="0"/>
                  <w:marTop w:val="0"/>
                  <w:marBottom w:val="0"/>
                  <w:divBdr>
                    <w:top w:val="none" w:sz="0" w:space="0" w:color="auto"/>
                    <w:left w:val="none" w:sz="0" w:space="0" w:color="auto"/>
                    <w:bottom w:val="none" w:sz="0" w:space="0" w:color="auto"/>
                    <w:right w:val="none" w:sz="0" w:space="0" w:color="auto"/>
                  </w:divBdr>
                </w:div>
              </w:divsChild>
            </w:div>
            <w:div w:id="1891307836">
              <w:marLeft w:val="0"/>
              <w:marRight w:val="0"/>
              <w:marTop w:val="0"/>
              <w:marBottom w:val="0"/>
              <w:divBdr>
                <w:top w:val="none" w:sz="0" w:space="0" w:color="auto"/>
                <w:left w:val="none" w:sz="0" w:space="0" w:color="auto"/>
                <w:bottom w:val="none" w:sz="0" w:space="0" w:color="auto"/>
                <w:right w:val="none" w:sz="0" w:space="0" w:color="auto"/>
              </w:divBdr>
              <w:divsChild>
                <w:div w:id="389232440">
                  <w:marLeft w:val="0"/>
                  <w:marRight w:val="0"/>
                  <w:marTop w:val="0"/>
                  <w:marBottom w:val="0"/>
                  <w:divBdr>
                    <w:top w:val="none" w:sz="0" w:space="0" w:color="auto"/>
                    <w:left w:val="none" w:sz="0" w:space="0" w:color="auto"/>
                    <w:bottom w:val="none" w:sz="0" w:space="0" w:color="auto"/>
                    <w:right w:val="none" w:sz="0" w:space="0" w:color="auto"/>
                  </w:divBdr>
                </w:div>
              </w:divsChild>
            </w:div>
            <w:div w:id="1903100714">
              <w:marLeft w:val="0"/>
              <w:marRight w:val="0"/>
              <w:marTop w:val="0"/>
              <w:marBottom w:val="0"/>
              <w:divBdr>
                <w:top w:val="none" w:sz="0" w:space="0" w:color="auto"/>
                <w:left w:val="none" w:sz="0" w:space="0" w:color="auto"/>
                <w:bottom w:val="none" w:sz="0" w:space="0" w:color="auto"/>
                <w:right w:val="none" w:sz="0" w:space="0" w:color="auto"/>
              </w:divBdr>
              <w:divsChild>
                <w:div w:id="1602300503">
                  <w:marLeft w:val="0"/>
                  <w:marRight w:val="0"/>
                  <w:marTop w:val="0"/>
                  <w:marBottom w:val="0"/>
                  <w:divBdr>
                    <w:top w:val="none" w:sz="0" w:space="0" w:color="auto"/>
                    <w:left w:val="none" w:sz="0" w:space="0" w:color="auto"/>
                    <w:bottom w:val="none" w:sz="0" w:space="0" w:color="auto"/>
                    <w:right w:val="none" w:sz="0" w:space="0" w:color="auto"/>
                  </w:divBdr>
                </w:div>
              </w:divsChild>
            </w:div>
            <w:div w:id="1905027013">
              <w:marLeft w:val="0"/>
              <w:marRight w:val="0"/>
              <w:marTop w:val="0"/>
              <w:marBottom w:val="0"/>
              <w:divBdr>
                <w:top w:val="none" w:sz="0" w:space="0" w:color="auto"/>
                <w:left w:val="none" w:sz="0" w:space="0" w:color="auto"/>
                <w:bottom w:val="none" w:sz="0" w:space="0" w:color="auto"/>
                <w:right w:val="none" w:sz="0" w:space="0" w:color="auto"/>
              </w:divBdr>
              <w:divsChild>
                <w:div w:id="941644889">
                  <w:marLeft w:val="0"/>
                  <w:marRight w:val="0"/>
                  <w:marTop w:val="0"/>
                  <w:marBottom w:val="0"/>
                  <w:divBdr>
                    <w:top w:val="none" w:sz="0" w:space="0" w:color="auto"/>
                    <w:left w:val="none" w:sz="0" w:space="0" w:color="auto"/>
                    <w:bottom w:val="none" w:sz="0" w:space="0" w:color="auto"/>
                    <w:right w:val="none" w:sz="0" w:space="0" w:color="auto"/>
                  </w:divBdr>
                </w:div>
              </w:divsChild>
            </w:div>
            <w:div w:id="1929773987">
              <w:marLeft w:val="0"/>
              <w:marRight w:val="0"/>
              <w:marTop w:val="0"/>
              <w:marBottom w:val="0"/>
              <w:divBdr>
                <w:top w:val="none" w:sz="0" w:space="0" w:color="auto"/>
                <w:left w:val="none" w:sz="0" w:space="0" w:color="auto"/>
                <w:bottom w:val="none" w:sz="0" w:space="0" w:color="auto"/>
                <w:right w:val="none" w:sz="0" w:space="0" w:color="auto"/>
              </w:divBdr>
              <w:divsChild>
                <w:div w:id="1093093781">
                  <w:marLeft w:val="0"/>
                  <w:marRight w:val="0"/>
                  <w:marTop w:val="0"/>
                  <w:marBottom w:val="0"/>
                  <w:divBdr>
                    <w:top w:val="none" w:sz="0" w:space="0" w:color="auto"/>
                    <w:left w:val="none" w:sz="0" w:space="0" w:color="auto"/>
                    <w:bottom w:val="none" w:sz="0" w:space="0" w:color="auto"/>
                    <w:right w:val="none" w:sz="0" w:space="0" w:color="auto"/>
                  </w:divBdr>
                </w:div>
              </w:divsChild>
            </w:div>
            <w:div w:id="1939874526">
              <w:marLeft w:val="0"/>
              <w:marRight w:val="0"/>
              <w:marTop w:val="0"/>
              <w:marBottom w:val="0"/>
              <w:divBdr>
                <w:top w:val="none" w:sz="0" w:space="0" w:color="auto"/>
                <w:left w:val="none" w:sz="0" w:space="0" w:color="auto"/>
                <w:bottom w:val="none" w:sz="0" w:space="0" w:color="auto"/>
                <w:right w:val="none" w:sz="0" w:space="0" w:color="auto"/>
              </w:divBdr>
              <w:divsChild>
                <w:div w:id="533883577">
                  <w:marLeft w:val="0"/>
                  <w:marRight w:val="0"/>
                  <w:marTop w:val="0"/>
                  <w:marBottom w:val="0"/>
                  <w:divBdr>
                    <w:top w:val="none" w:sz="0" w:space="0" w:color="auto"/>
                    <w:left w:val="none" w:sz="0" w:space="0" w:color="auto"/>
                    <w:bottom w:val="none" w:sz="0" w:space="0" w:color="auto"/>
                    <w:right w:val="none" w:sz="0" w:space="0" w:color="auto"/>
                  </w:divBdr>
                </w:div>
              </w:divsChild>
            </w:div>
            <w:div w:id="1959335297">
              <w:marLeft w:val="0"/>
              <w:marRight w:val="0"/>
              <w:marTop w:val="0"/>
              <w:marBottom w:val="0"/>
              <w:divBdr>
                <w:top w:val="none" w:sz="0" w:space="0" w:color="auto"/>
                <w:left w:val="none" w:sz="0" w:space="0" w:color="auto"/>
                <w:bottom w:val="none" w:sz="0" w:space="0" w:color="auto"/>
                <w:right w:val="none" w:sz="0" w:space="0" w:color="auto"/>
              </w:divBdr>
              <w:divsChild>
                <w:div w:id="1953512055">
                  <w:marLeft w:val="0"/>
                  <w:marRight w:val="0"/>
                  <w:marTop w:val="0"/>
                  <w:marBottom w:val="0"/>
                  <w:divBdr>
                    <w:top w:val="none" w:sz="0" w:space="0" w:color="auto"/>
                    <w:left w:val="none" w:sz="0" w:space="0" w:color="auto"/>
                    <w:bottom w:val="none" w:sz="0" w:space="0" w:color="auto"/>
                    <w:right w:val="none" w:sz="0" w:space="0" w:color="auto"/>
                  </w:divBdr>
                </w:div>
              </w:divsChild>
            </w:div>
            <w:div w:id="1961186132">
              <w:marLeft w:val="0"/>
              <w:marRight w:val="0"/>
              <w:marTop w:val="0"/>
              <w:marBottom w:val="0"/>
              <w:divBdr>
                <w:top w:val="none" w:sz="0" w:space="0" w:color="auto"/>
                <w:left w:val="none" w:sz="0" w:space="0" w:color="auto"/>
                <w:bottom w:val="none" w:sz="0" w:space="0" w:color="auto"/>
                <w:right w:val="none" w:sz="0" w:space="0" w:color="auto"/>
              </w:divBdr>
              <w:divsChild>
                <w:div w:id="1973948030">
                  <w:marLeft w:val="0"/>
                  <w:marRight w:val="0"/>
                  <w:marTop w:val="0"/>
                  <w:marBottom w:val="0"/>
                  <w:divBdr>
                    <w:top w:val="none" w:sz="0" w:space="0" w:color="auto"/>
                    <w:left w:val="none" w:sz="0" w:space="0" w:color="auto"/>
                    <w:bottom w:val="none" w:sz="0" w:space="0" w:color="auto"/>
                    <w:right w:val="none" w:sz="0" w:space="0" w:color="auto"/>
                  </w:divBdr>
                </w:div>
              </w:divsChild>
            </w:div>
            <w:div w:id="2007123055">
              <w:marLeft w:val="0"/>
              <w:marRight w:val="0"/>
              <w:marTop w:val="0"/>
              <w:marBottom w:val="0"/>
              <w:divBdr>
                <w:top w:val="none" w:sz="0" w:space="0" w:color="auto"/>
                <w:left w:val="none" w:sz="0" w:space="0" w:color="auto"/>
                <w:bottom w:val="none" w:sz="0" w:space="0" w:color="auto"/>
                <w:right w:val="none" w:sz="0" w:space="0" w:color="auto"/>
              </w:divBdr>
              <w:divsChild>
                <w:div w:id="555043294">
                  <w:marLeft w:val="0"/>
                  <w:marRight w:val="0"/>
                  <w:marTop w:val="0"/>
                  <w:marBottom w:val="0"/>
                  <w:divBdr>
                    <w:top w:val="none" w:sz="0" w:space="0" w:color="auto"/>
                    <w:left w:val="none" w:sz="0" w:space="0" w:color="auto"/>
                    <w:bottom w:val="none" w:sz="0" w:space="0" w:color="auto"/>
                    <w:right w:val="none" w:sz="0" w:space="0" w:color="auto"/>
                  </w:divBdr>
                </w:div>
              </w:divsChild>
            </w:div>
            <w:div w:id="2014381473">
              <w:marLeft w:val="0"/>
              <w:marRight w:val="0"/>
              <w:marTop w:val="0"/>
              <w:marBottom w:val="0"/>
              <w:divBdr>
                <w:top w:val="none" w:sz="0" w:space="0" w:color="auto"/>
                <w:left w:val="none" w:sz="0" w:space="0" w:color="auto"/>
                <w:bottom w:val="none" w:sz="0" w:space="0" w:color="auto"/>
                <w:right w:val="none" w:sz="0" w:space="0" w:color="auto"/>
              </w:divBdr>
              <w:divsChild>
                <w:div w:id="765540859">
                  <w:marLeft w:val="0"/>
                  <w:marRight w:val="0"/>
                  <w:marTop w:val="0"/>
                  <w:marBottom w:val="0"/>
                  <w:divBdr>
                    <w:top w:val="none" w:sz="0" w:space="0" w:color="auto"/>
                    <w:left w:val="none" w:sz="0" w:space="0" w:color="auto"/>
                    <w:bottom w:val="none" w:sz="0" w:space="0" w:color="auto"/>
                    <w:right w:val="none" w:sz="0" w:space="0" w:color="auto"/>
                  </w:divBdr>
                </w:div>
              </w:divsChild>
            </w:div>
            <w:div w:id="2019187417">
              <w:marLeft w:val="0"/>
              <w:marRight w:val="0"/>
              <w:marTop w:val="0"/>
              <w:marBottom w:val="0"/>
              <w:divBdr>
                <w:top w:val="none" w:sz="0" w:space="0" w:color="auto"/>
                <w:left w:val="none" w:sz="0" w:space="0" w:color="auto"/>
                <w:bottom w:val="none" w:sz="0" w:space="0" w:color="auto"/>
                <w:right w:val="none" w:sz="0" w:space="0" w:color="auto"/>
              </w:divBdr>
              <w:divsChild>
                <w:div w:id="585892066">
                  <w:marLeft w:val="0"/>
                  <w:marRight w:val="0"/>
                  <w:marTop w:val="0"/>
                  <w:marBottom w:val="0"/>
                  <w:divBdr>
                    <w:top w:val="none" w:sz="0" w:space="0" w:color="auto"/>
                    <w:left w:val="none" w:sz="0" w:space="0" w:color="auto"/>
                    <w:bottom w:val="none" w:sz="0" w:space="0" w:color="auto"/>
                    <w:right w:val="none" w:sz="0" w:space="0" w:color="auto"/>
                  </w:divBdr>
                </w:div>
                <w:div w:id="1467550003">
                  <w:marLeft w:val="0"/>
                  <w:marRight w:val="0"/>
                  <w:marTop w:val="0"/>
                  <w:marBottom w:val="0"/>
                  <w:divBdr>
                    <w:top w:val="none" w:sz="0" w:space="0" w:color="auto"/>
                    <w:left w:val="none" w:sz="0" w:space="0" w:color="auto"/>
                    <w:bottom w:val="none" w:sz="0" w:space="0" w:color="auto"/>
                    <w:right w:val="none" w:sz="0" w:space="0" w:color="auto"/>
                  </w:divBdr>
                </w:div>
              </w:divsChild>
            </w:div>
            <w:div w:id="2070758775">
              <w:marLeft w:val="0"/>
              <w:marRight w:val="0"/>
              <w:marTop w:val="0"/>
              <w:marBottom w:val="0"/>
              <w:divBdr>
                <w:top w:val="none" w:sz="0" w:space="0" w:color="auto"/>
                <w:left w:val="none" w:sz="0" w:space="0" w:color="auto"/>
                <w:bottom w:val="none" w:sz="0" w:space="0" w:color="auto"/>
                <w:right w:val="none" w:sz="0" w:space="0" w:color="auto"/>
              </w:divBdr>
              <w:divsChild>
                <w:div w:id="56171785">
                  <w:marLeft w:val="0"/>
                  <w:marRight w:val="0"/>
                  <w:marTop w:val="0"/>
                  <w:marBottom w:val="0"/>
                  <w:divBdr>
                    <w:top w:val="none" w:sz="0" w:space="0" w:color="auto"/>
                    <w:left w:val="none" w:sz="0" w:space="0" w:color="auto"/>
                    <w:bottom w:val="none" w:sz="0" w:space="0" w:color="auto"/>
                    <w:right w:val="none" w:sz="0" w:space="0" w:color="auto"/>
                  </w:divBdr>
                </w:div>
              </w:divsChild>
            </w:div>
            <w:div w:id="2074500033">
              <w:marLeft w:val="0"/>
              <w:marRight w:val="0"/>
              <w:marTop w:val="0"/>
              <w:marBottom w:val="0"/>
              <w:divBdr>
                <w:top w:val="none" w:sz="0" w:space="0" w:color="auto"/>
                <w:left w:val="none" w:sz="0" w:space="0" w:color="auto"/>
                <w:bottom w:val="none" w:sz="0" w:space="0" w:color="auto"/>
                <w:right w:val="none" w:sz="0" w:space="0" w:color="auto"/>
              </w:divBdr>
              <w:divsChild>
                <w:div w:id="1966962082">
                  <w:marLeft w:val="0"/>
                  <w:marRight w:val="0"/>
                  <w:marTop w:val="0"/>
                  <w:marBottom w:val="0"/>
                  <w:divBdr>
                    <w:top w:val="none" w:sz="0" w:space="0" w:color="auto"/>
                    <w:left w:val="none" w:sz="0" w:space="0" w:color="auto"/>
                    <w:bottom w:val="none" w:sz="0" w:space="0" w:color="auto"/>
                    <w:right w:val="none" w:sz="0" w:space="0" w:color="auto"/>
                  </w:divBdr>
                </w:div>
              </w:divsChild>
            </w:div>
            <w:div w:id="2087458095">
              <w:marLeft w:val="0"/>
              <w:marRight w:val="0"/>
              <w:marTop w:val="0"/>
              <w:marBottom w:val="0"/>
              <w:divBdr>
                <w:top w:val="none" w:sz="0" w:space="0" w:color="auto"/>
                <w:left w:val="none" w:sz="0" w:space="0" w:color="auto"/>
                <w:bottom w:val="none" w:sz="0" w:space="0" w:color="auto"/>
                <w:right w:val="none" w:sz="0" w:space="0" w:color="auto"/>
              </w:divBdr>
              <w:divsChild>
                <w:div w:id="79301829">
                  <w:marLeft w:val="0"/>
                  <w:marRight w:val="0"/>
                  <w:marTop w:val="0"/>
                  <w:marBottom w:val="0"/>
                  <w:divBdr>
                    <w:top w:val="none" w:sz="0" w:space="0" w:color="auto"/>
                    <w:left w:val="none" w:sz="0" w:space="0" w:color="auto"/>
                    <w:bottom w:val="none" w:sz="0" w:space="0" w:color="auto"/>
                    <w:right w:val="none" w:sz="0" w:space="0" w:color="auto"/>
                  </w:divBdr>
                </w:div>
              </w:divsChild>
            </w:div>
            <w:div w:id="2091735114">
              <w:marLeft w:val="0"/>
              <w:marRight w:val="0"/>
              <w:marTop w:val="0"/>
              <w:marBottom w:val="0"/>
              <w:divBdr>
                <w:top w:val="none" w:sz="0" w:space="0" w:color="auto"/>
                <w:left w:val="none" w:sz="0" w:space="0" w:color="auto"/>
                <w:bottom w:val="none" w:sz="0" w:space="0" w:color="auto"/>
                <w:right w:val="none" w:sz="0" w:space="0" w:color="auto"/>
              </w:divBdr>
              <w:divsChild>
                <w:div w:id="1483355430">
                  <w:marLeft w:val="0"/>
                  <w:marRight w:val="0"/>
                  <w:marTop w:val="0"/>
                  <w:marBottom w:val="0"/>
                  <w:divBdr>
                    <w:top w:val="none" w:sz="0" w:space="0" w:color="auto"/>
                    <w:left w:val="none" w:sz="0" w:space="0" w:color="auto"/>
                    <w:bottom w:val="none" w:sz="0" w:space="0" w:color="auto"/>
                    <w:right w:val="none" w:sz="0" w:space="0" w:color="auto"/>
                  </w:divBdr>
                </w:div>
              </w:divsChild>
            </w:div>
            <w:div w:id="2112777321">
              <w:marLeft w:val="0"/>
              <w:marRight w:val="0"/>
              <w:marTop w:val="0"/>
              <w:marBottom w:val="0"/>
              <w:divBdr>
                <w:top w:val="none" w:sz="0" w:space="0" w:color="auto"/>
                <w:left w:val="none" w:sz="0" w:space="0" w:color="auto"/>
                <w:bottom w:val="none" w:sz="0" w:space="0" w:color="auto"/>
                <w:right w:val="none" w:sz="0" w:space="0" w:color="auto"/>
              </w:divBdr>
              <w:divsChild>
                <w:div w:id="760759691">
                  <w:marLeft w:val="0"/>
                  <w:marRight w:val="0"/>
                  <w:marTop w:val="0"/>
                  <w:marBottom w:val="0"/>
                  <w:divBdr>
                    <w:top w:val="none" w:sz="0" w:space="0" w:color="auto"/>
                    <w:left w:val="none" w:sz="0" w:space="0" w:color="auto"/>
                    <w:bottom w:val="none" w:sz="0" w:space="0" w:color="auto"/>
                    <w:right w:val="none" w:sz="0" w:space="0" w:color="auto"/>
                  </w:divBdr>
                </w:div>
              </w:divsChild>
            </w:div>
            <w:div w:id="2134247640">
              <w:marLeft w:val="0"/>
              <w:marRight w:val="0"/>
              <w:marTop w:val="0"/>
              <w:marBottom w:val="0"/>
              <w:divBdr>
                <w:top w:val="none" w:sz="0" w:space="0" w:color="auto"/>
                <w:left w:val="none" w:sz="0" w:space="0" w:color="auto"/>
                <w:bottom w:val="none" w:sz="0" w:space="0" w:color="auto"/>
                <w:right w:val="none" w:sz="0" w:space="0" w:color="auto"/>
              </w:divBdr>
              <w:divsChild>
                <w:div w:id="151383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6915">
          <w:marLeft w:val="0"/>
          <w:marRight w:val="0"/>
          <w:marTop w:val="0"/>
          <w:marBottom w:val="0"/>
          <w:divBdr>
            <w:top w:val="none" w:sz="0" w:space="0" w:color="auto"/>
            <w:left w:val="none" w:sz="0" w:space="0" w:color="auto"/>
            <w:bottom w:val="none" w:sz="0" w:space="0" w:color="auto"/>
            <w:right w:val="none" w:sz="0" w:space="0" w:color="auto"/>
          </w:divBdr>
        </w:div>
        <w:div w:id="1393039595">
          <w:marLeft w:val="0"/>
          <w:marRight w:val="0"/>
          <w:marTop w:val="0"/>
          <w:marBottom w:val="0"/>
          <w:divBdr>
            <w:top w:val="none" w:sz="0" w:space="0" w:color="auto"/>
            <w:left w:val="none" w:sz="0" w:space="0" w:color="auto"/>
            <w:bottom w:val="none" w:sz="0" w:space="0" w:color="auto"/>
            <w:right w:val="none" w:sz="0" w:space="0" w:color="auto"/>
          </w:divBdr>
        </w:div>
        <w:div w:id="1725640425">
          <w:marLeft w:val="0"/>
          <w:marRight w:val="0"/>
          <w:marTop w:val="0"/>
          <w:marBottom w:val="0"/>
          <w:divBdr>
            <w:top w:val="none" w:sz="0" w:space="0" w:color="auto"/>
            <w:left w:val="none" w:sz="0" w:space="0" w:color="auto"/>
            <w:bottom w:val="none" w:sz="0" w:space="0" w:color="auto"/>
            <w:right w:val="none" w:sz="0" w:space="0" w:color="auto"/>
          </w:divBdr>
        </w:div>
        <w:div w:id="1977760989">
          <w:marLeft w:val="0"/>
          <w:marRight w:val="0"/>
          <w:marTop w:val="0"/>
          <w:marBottom w:val="0"/>
          <w:divBdr>
            <w:top w:val="none" w:sz="0" w:space="0" w:color="auto"/>
            <w:left w:val="none" w:sz="0" w:space="0" w:color="auto"/>
            <w:bottom w:val="none" w:sz="0" w:space="0" w:color="auto"/>
            <w:right w:val="none" w:sz="0" w:space="0" w:color="auto"/>
          </w:divBdr>
        </w:div>
        <w:div w:id="1992707286">
          <w:marLeft w:val="0"/>
          <w:marRight w:val="0"/>
          <w:marTop w:val="0"/>
          <w:marBottom w:val="0"/>
          <w:divBdr>
            <w:top w:val="none" w:sz="0" w:space="0" w:color="auto"/>
            <w:left w:val="none" w:sz="0" w:space="0" w:color="auto"/>
            <w:bottom w:val="none" w:sz="0" w:space="0" w:color="auto"/>
            <w:right w:val="none" w:sz="0" w:space="0" w:color="auto"/>
          </w:divBdr>
        </w:div>
      </w:divsChild>
    </w:div>
    <w:div w:id="1182162562">
      <w:bodyDiv w:val="1"/>
      <w:marLeft w:val="0"/>
      <w:marRight w:val="0"/>
      <w:marTop w:val="0"/>
      <w:marBottom w:val="0"/>
      <w:divBdr>
        <w:top w:val="none" w:sz="0" w:space="0" w:color="auto"/>
        <w:left w:val="none" w:sz="0" w:space="0" w:color="auto"/>
        <w:bottom w:val="none" w:sz="0" w:space="0" w:color="auto"/>
        <w:right w:val="none" w:sz="0" w:space="0" w:color="auto"/>
      </w:divBdr>
      <w:divsChild>
        <w:div w:id="6372592">
          <w:marLeft w:val="0"/>
          <w:marRight w:val="0"/>
          <w:marTop w:val="0"/>
          <w:marBottom w:val="0"/>
          <w:divBdr>
            <w:top w:val="none" w:sz="0" w:space="0" w:color="auto"/>
            <w:left w:val="none" w:sz="0" w:space="0" w:color="auto"/>
            <w:bottom w:val="none" w:sz="0" w:space="0" w:color="auto"/>
            <w:right w:val="none" w:sz="0" w:space="0" w:color="auto"/>
          </w:divBdr>
        </w:div>
        <w:div w:id="108286085">
          <w:marLeft w:val="0"/>
          <w:marRight w:val="0"/>
          <w:marTop w:val="0"/>
          <w:marBottom w:val="0"/>
          <w:divBdr>
            <w:top w:val="none" w:sz="0" w:space="0" w:color="auto"/>
            <w:left w:val="none" w:sz="0" w:space="0" w:color="auto"/>
            <w:bottom w:val="none" w:sz="0" w:space="0" w:color="auto"/>
            <w:right w:val="none" w:sz="0" w:space="0" w:color="auto"/>
          </w:divBdr>
        </w:div>
        <w:div w:id="295180092">
          <w:marLeft w:val="0"/>
          <w:marRight w:val="0"/>
          <w:marTop w:val="0"/>
          <w:marBottom w:val="0"/>
          <w:divBdr>
            <w:top w:val="none" w:sz="0" w:space="0" w:color="auto"/>
            <w:left w:val="none" w:sz="0" w:space="0" w:color="auto"/>
            <w:bottom w:val="none" w:sz="0" w:space="0" w:color="auto"/>
            <w:right w:val="none" w:sz="0" w:space="0" w:color="auto"/>
          </w:divBdr>
          <w:divsChild>
            <w:div w:id="169761624">
              <w:marLeft w:val="0"/>
              <w:marRight w:val="0"/>
              <w:marTop w:val="0"/>
              <w:marBottom w:val="0"/>
              <w:divBdr>
                <w:top w:val="none" w:sz="0" w:space="0" w:color="auto"/>
                <w:left w:val="none" w:sz="0" w:space="0" w:color="auto"/>
                <w:bottom w:val="none" w:sz="0" w:space="0" w:color="auto"/>
                <w:right w:val="none" w:sz="0" w:space="0" w:color="auto"/>
              </w:divBdr>
            </w:div>
            <w:div w:id="616178294">
              <w:marLeft w:val="0"/>
              <w:marRight w:val="0"/>
              <w:marTop w:val="0"/>
              <w:marBottom w:val="0"/>
              <w:divBdr>
                <w:top w:val="none" w:sz="0" w:space="0" w:color="auto"/>
                <w:left w:val="none" w:sz="0" w:space="0" w:color="auto"/>
                <w:bottom w:val="none" w:sz="0" w:space="0" w:color="auto"/>
                <w:right w:val="none" w:sz="0" w:space="0" w:color="auto"/>
              </w:divBdr>
            </w:div>
            <w:div w:id="672025260">
              <w:marLeft w:val="0"/>
              <w:marRight w:val="0"/>
              <w:marTop w:val="0"/>
              <w:marBottom w:val="0"/>
              <w:divBdr>
                <w:top w:val="none" w:sz="0" w:space="0" w:color="auto"/>
                <w:left w:val="none" w:sz="0" w:space="0" w:color="auto"/>
                <w:bottom w:val="none" w:sz="0" w:space="0" w:color="auto"/>
                <w:right w:val="none" w:sz="0" w:space="0" w:color="auto"/>
              </w:divBdr>
            </w:div>
            <w:div w:id="1160079087">
              <w:marLeft w:val="0"/>
              <w:marRight w:val="0"/>
              <w:marTop w:val="0"/>
              <w:marBottom w:val="0"/>
              <w:divBdr>
                <w:top w:val="none" w:sz="0" w:space="0" w:color="auto"/>
                <w:left w:val="none" w:sz="0" w:space="0" w:color="auto"/>
                <w:bottom w:val="none" w:sz="0" w:space="0" w:color="auto"/>
                <w:right w:val="none" w:sz="0" w:space="0" w:color="auto"/>
              </w:divBdr>
            </w:div>
            <w:div w:id="1445537701">
              <w:marLeft w:val="0"/>
              <w:marRight w:val="0"/>
              <w:marTop w:val="0"/>
              <w:marBottom w:val="0"/>
              <w:divBdr>
                <w:top w:val="none" w:sz="0" w:space="0" w:color="auto"/>
                <w:left w:val="none" w:sz="0" w:space="0" w:color="auto"/>
                <w:bottom w:val="none" w:sz="0" w:space="0" w:color="auto"/>
                <w:right w:val="none" w:sz="0" w:space="0" w:color="auto"/>
              </w:divBdr>
            </w:div>
          </w:divsChild>
        </w:div>
        <w:div w:id="752706883">
          <w:marLeft w:val="0"/>
          <w:marRight w:val="0"/>
          <w:marTop w:val="0"/>
          <w:marBottom w:val="0"/>
          <w:divBdr>
            <w:top w:val="none" w:sz="0" w:space="0" w:color="auto"/>
            <w:left w:val="none" w:sz="0" w:space="0" w:color="auto"/>
            <w:bottom w:val="none" w:sz="0" w:space="0" w:color="auto"/>
            <w:right w:val="none" w:sz="0" w:space="0" w:color="auto"/>
          </w:divBdr>
        </w:div>
        <w:div w:id="758916508">
          <w:marLeft w:val="0"/>
          <w:marRight w:val="0"/>
          <w:marTop w:val="0"/>
          <w:marBottom w:val="0"/>
          <w:divBdr>
            <w:top w:val="none" w:sz="0" w:space="0" w:color="auto"/>
            <w:left w:val="none" w:sz="0" w:space="0" w:color="auto"/>
            <w:bottom w:val="none" w:sz="0" w:space="0" w:color="auto"/>
            <w:right w:val="none" w:sz="0" w:space="0" w:color="auto"/>
          </w:divBdr>
        </w:div>
        <w:div w:id="1242910158">
          <w:marLeft w:val="0"/>
          <w:marRight w:val="0"/>
          <w:marTop w:val="0"/>
          <w:marBottom w:val="0"/>
          <w:divBdr>
            <w:top w:val="none" w:sz="0" w:space="0" w:color="auto"/>
            <w:left w:val="none" w:sz="0" w:space="0" w:color="auto"/>
            <w:bottom w:val="none" w:sz="0" w:space="0" w:color="auto"/>
            <w:right w:val="none" w:sz="0" w:space="0" w:color="auto"/>
          </w:divBdr>
          <w:divsChild>
            <w:div w:id="248269109">
              <w:marLeft w:val="0"/>
              <w:marRight w:val="0"/>
              <w:marTop w:val="0"/>
              <w:marBottom w:val="0"/>
              <w:divBdr>
                <w:top w:val="none" w:sz="0" w:space="0" w:color="auto"/>
                <w:left w:val="none" w:sz="0" w:space="0" w:color="auto"/>
                <w:bottom w:val="none" w:sz="0" w:space="0" w:color="auto"/>
                <w:right w:val="none" w:sz="0" w:space="0" w:color="auto"/>
              </w:divBdr>
            </w:div>
            <w:div w:id="331224188">
              <w:marLeft w:val="0"/>
              <w:marRight w:val="0"/>
              <w:marTop w:val="0"/>
              <w:marBottom w:val="0"/>
              <w:divBdr>
                <w:top w:val="none" w:sz="0" w:space="0" w:color="auto"/>
                <w:left w:val="none" w:sz="0" w:space="0" w:color="auto"/>
                <w:bottom w:val="none" w:sz="0" w:space="0" w:color="auto"/>
                <w:right w:val="none" w:sz="0" w:space="0" w:color="auto"/>
              </w:divBdr>
            </w:div>
            <w:div w:id="1266035147">
              <w:marLeft w:val="0"/>
              <w:marRight w:val="0"/>
              <w:marTop w:val="0"/>
              <w:marBottom w:val="0"/>
              <w:divBdr>
                <w:top w:val="none" w:sz="0" w:space="0" w:color="auto"/>
                <w:left w:val="none" w:sz="0" w:space="0" w:color="auto"/>
                <w:bottom w:val="none" w:sz="0" w:space="0" w:color="auto"/>
                <w:right w:val="none" w:sz="0" w:space="0" w:color="auto"/>
              </w:divBdr>
            </w:div>
            <w:div w:id="1995065558">
              <w:marLeft w:val="0"/>
              <w:marRight w:val="0"/>
              <w:marTop w:val="0"/>
              <w:marBottom w:val="0"/>
              <w:divBdr>
                <w:top w:val="none" w:sz="0" w:space="0" w:color="auto"/>
                <w:left w:val="none" w:sz="0" w:space="0" w:color="auto"/>
                <w:bottom w:val="none" w:sz="0" w:space="0" w:color="auto"/>
                <w:right w:val="none" w:sz="0" w:space="0" w:color="auto"/>
              </w:divBdr>
            </w:div>
            <w:div w:id="2022076794">
              <w:marLeft w:val="0"/>
              <w:marRight w:val="0"/>
              <w:marTop w:val="0"/>
              <w:marBottom w:val="0"/>
              <w:divBdr>
                <w:top w:val="none" w:sz="0" w:space="0" w:color="auto"/>
                <w:left w:val="none" w:sz="0" w:space="0" w:color="auto"/>
                <w:bottom w:val="none" w:sz="0" w:space="0" w:color="auto"/>
                <w:right w:val="none" w:sz="0" w:space="0" w:color="auto"/>
              </w:divBdr>
            </w:div>
          </w:divsChild>
        </w:div>
        <w:div w:id="1366104188">
          <w:marLeft w:val="0"/>
          <w:marRight w:val="0"/>
          <w:marTop w:val="0"/>
          <w:marBottom w:val="0"/>
          <w:divBdr>
            <w:top w:val="none" w:sz="0" w:space="0" w:color="auto"/>
            <w:left w:val="none" w:sz="0" w:space="0" w:color="auto"/>
            <w:bottom w:val="none" w:sz="0" w:space="0" w:color="auto"/>
            <w:right w:val="none" w:sz="0" w:space="0" w:color="auto"/>
          </w:divBdr>
        </w:div>
        <w:div w:id="1384406289">
          <w:marLeft w:val="0"/>
          <w:marRight w:val="0"/>
          <w:marTop w:val="0"/>
          <w:marBottom w:val="0"/>
          <w:divBdr>
            <w:top w:val="none" w:sz="0" w:space="0" w:color="auto"/>
            <w:left w:val="none" w:sz="0" w:space="0" w:color="auto"/>
            <w:bottom w:val="none" w:sz="0" w:space="0" w:color="auto"/>
            <w:right w:val="none" w:sz="0" w:space="0" w:color="auto"/>
          </w:divBdr>
        </w:div>
        <w:div w:id="1609119072">
          <w:marLeft w:val="0"/>
          <w:marRight w:val="0"/>
          <w:marTop w:val="0"/>
          <w:marBottom w:val="0"/>
          <w:divBdr>
            <w:top w:val="none" w:sz="0" w:space="0" w:color="auto"/>
            <w:left w:val="none" w:sz="0" w:space="0" w:color="auto"/>
            <w:bottom w:val="none" w:sz="0" w:space="0" w:color="auto"/>
            <w:right w:val="none" w:sz="0" w:space="0" w:color="auto"/>
          </w:divBdr>
        </w:div>
        <w:div w:id="1619288455">
          <w:marLeft w:val="0"/>
          <w:marRight w:val="0"/>
          <w:marTop w:val="0"/>
          <w:marBottom w:val="0"/>
          <w:divBdr>
            <w:top w:val="none" w:sz="0" w:space="0" w:color="auto"/>
            <w:left w:val="none" w:sz="0" w:space="0" w:color="auto"/>
            <w:bottom w:val="none" w:sz="0" w:space="0" w:color="auto"/>
            <w:right w:val="none" w:sz="0" w:space="0" w:color="auto"/>
          </w:divBdr>
        </w:div>
        <w:div w:id="1820419531">
          <w:marLeft w:val="0"/>
          <w:marRight w:val="0"/>
          <w:marTop w:val="0"/>
          <w:marBottom w:val="0"/>
          <w:divBdr>
            <w:top w:val="none" w:sz="0" w:space="0" w:color="auto"/>
            <w:left w:val="none" w:sz="0" w:space="0" w:color="auto"/>
            <w:bottom w:val="none" w:sz="0" w:space="0" w:color="auto"/>
            <w:right w:val="none" w:sz="0" w:space="0" w:color="auto"/>
          </w:divBdr>
        </w:div>
        <w:div w:id="1836650651">
          <w:marLeft w:val="0"/>
          <w:marRight w:val="0"/>
          <w:marTop w:val="0"/>
          <w:marBottom w:val="0"/>
          <w:divBdr>
            <w:top w:val="none" w:sz="0" w:space="0" w:color="auto"/>
            <w:left w:val="none" w:sz="0" w:space="0" w:color="auto"/>
            <w:bottom w:val="none" w:sz="0" w:space="0" w:color="auto"/>
            <w:right w:val="none" w:sz="0" w:space="0" w:color="auto"/>
          </w:divBdr>
        </w:div>
        <w:div w:id="1875187610">
          <w:marLeft w:val="0"/>
          <w:marRight w:val="0"/>
          <w:marTop w:val="0"/>
          <w:marBottom w:val="0"/>
          <w:divBdr>
            <w:top w:val="none" w:sz="0" w:space="0" w:color="auto"/>
            <w:left w:val="none" w:sz="0" w:space="0" w:color="auto"/>
            <w:bottom w:val="none" w:sz="0" w:space="0" w:color="auto"/>
            <w:right w:val="none" w:sz="0" w:space="0" w:color="auto"/>
          </w:divBdr>
        </w:div>
        <w:div w:id="1939941384">
          <w:marLeft w:val="0"/>
          <w:marRight w:val="0"/>
          <w:marTop w:val="0"/>
          <w:marBottom w:val="0"/>
          <w:divBdr>
            <w:top w:val="none" w:sz="0" w:space="0" w:color="auto"/>
            <w:left w:val="none" w:sz="0" w:space="0" w:color="auto"/>
            <w:bottom w:val="none" w:sz="0" w:space="0" w:color="auto"/>
            <w:right w:val="none" w:sz="0" w:space="0" w:color="auto"/>
          </w:divBdr>
          <w:divsChild>
            <w:div w:id="639308687">
              <w:marLeft w:val="0"/>
              <w:marRight w:val="0"/>
              <w:marTop w:val="0"/>
              <w:marBottom w:val="0"/>
              <w:divBdr>
                <w:top w:val="none" w:sz="0" w:space="0" w:color="auto"/>
                <w:left w:val="none" w:sz="0" w:space="0" w:color="auto"/>
                <w:bottom w:val="none" w:sz="0" w:space="0" w:color="auto"/>
                <w:right w:val="none" w:sz="0" w:space="0" w:color="auto"/>
              </w:divBdr>
            </w:div>
            <w:div w:id="653335096">
              <w:marLeft w:val="0"/>
              <w:marRight w:val="0"/>
              <w:marTop w:val="0"/>
              <w:marBottom w:val="0"/>
              <w:divBdr>
                <w:top w:val="none" w:sz="0" w:space="0" w:color="auto"/>
                <w:left w:val="none" w:sz="0" w:space="0" w:color="auto"/>
                <w:bottom w:val="none" w:sz="0" w:space="0" w:color="auto"/>
                <w:right w:val="none" w:sz="0" w:space="0" w:color="auto"/>
              </w:divBdr>
            </w:div>
            <w:div w:id="1073115203">
              <w:marLeft w:val="0"/>
              <w:marRight w:val="0"/>
              <w:marTop w:val="0"/>
              <w:marBottom w:val="0"/>
              <w:divBdr>
                <w:top w:val="none" w:sz="0" w:space="0" w:color="auto"/>
                <w:left w:val="none" w:sz="0" w:space="0" w:color="auto"/>
                <w:bottom w:val="none" w:sz="0" w:space="0" w:color="auto"/>
                <w:right w:val="none" w:sz="0" w:space="0" w:color="auto"/>
              </w:divBdr>
            </w:div>
            <w:div w:id="1473015069">
              <w:marLeft w:val="0"/>
              <w:marRight w:val="0"/>
              <w:marTop w:val="0"/>
              <w:marBottom w:val="0"/>
              <w:divBdr>
                <w:top w:val="none" w:sz="0" w:space="0" w:color="auto"/>
                <w:left w:val="none" w:sz="0" w:space="0" w:color="auto"/>
                <w:bottom w:val="none" w:sz="0" w:space="0" w:color="auto"/>
                <w:right w:val="none" w:sz="0" w:space="0" w:color="auto"/>
              </w:divBdr>
            </w:div>
            <w:div w:id="19254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06663">
      <w:bodyDiv w:val="1"/>
      <w:marLeft w:val="0"/>
      <w:marRight w:val="0"/>
      <w:marTop w:val="0"/>
      <w:marBottom w:val="0"/>
      <w:divBdr>
        <w:top w:val="none" w:sz="0" w:space="0" w:color="auto"/>
        <w:left w:val="none" w:sz="0" w:space="0" w:color="auto"/>
        <w:bottom w:val="none" w:sz="0" w:space="0" w:color="auto"/>
        <w:right w:val="none" w:sz="0" w:space="0" w:color="auto"/>
      </w:divBdr>
      <w:divsChild>
        <w:div w:id="1074476279">
          <w:marLeft w:val="0"/>
          <w:marRight w:val="0"/>
          <w:marTop w:val="0"/>
          <w:marBottom w:val="0"/>
          <w:divBdr>
            <w:top w:val="none" w:sz="0" w:space="0" w:color="auto"/>
            <w:left w:val="none" w:sz="0" w:space="0" w:color="auto"/>
            <w:bottom w:val="none" w:sz="0" w:space="0" w:color="auto"/>
            <w:right w:val="none" w:sz="0" w:space="0" w:color="auto"/>
          </w:divBdr>
        </w:div>
        <w:div w:id="1959796940">
          <w:marLeft w:val="0"/>
          <w:marRight w:val="0"/>
          <w:marTop w:val="0"/>
          <w:marBottom w:val="0"/>
          <w:divBdr>
            <w:top w:val="none" w:sz="0" w:space="0" w:color="auto"/>
            <w:left w:val="none" w:sz="0" w:space="0" w:color="auto"/>
            <w:bottom w:val="none" w:sz="0" w:space="0" w:color="auto"/>
            <w:right w:val="none" w:sz="0" w:space="0" w:color="auto"/>
          </w:divBdr>
        </w:div>
      </w:divsChild>
    </w:div>
    <w:div w:id="1231887605">
      <w:bodyDiv w:val="1"/>
      <w:marLeft w:val="0"/>
      <w:marRight w:val="0"/>
      <w:marTop w:val="0"/>
      <w:marBottom w:val="0"/>
      <w:divBdr>
        <w:top w:val="none" w:sz="0" w:space="0" w:color="auto"/>
        <w:left w:val="none" w:sz="0" w:space="0" w:color="auto"/>
        <w:bottom w:val="none" w:sz="0" w:space="0" w:color="auto"/>
        <w:right w:val="none" w:sz="0" w:space="0" w:color="auto"/>
      </w:divBdr>
      <w:divsChild>
        <w:div w:id="99879591">
          <w:marLeft w:val="0"/>
          <w:marRight w:val="0"/>
          <w:marTop w:val="0"/>
          <w:marBottom w:val="0"/>
          <w:divBdr>
            <w:top w:val="none" w:sz="0" w:space="0" w:color="auto"/>
            <w:left w:val="none" w:sz="0" w:space="0" w:color="auto"/>
            <w:bottom w:val="none" w:sz="0" w:space="0" w:color="auto"/>
            <w:right w:val="none" w:sz="0" w:space="0" w:color="auto"/>
          </w:divBdr>
        </w:div>
        <w:div w:id="110100959">
          <w:marLeft w:val="0"/>
          <w:marRight w:val="0"/>
          <w:marTop w:val="0"/>
          <w:marBottom w:val="0"/>
          <w:divBdr>
            <w:top w:val="none" w:sz="0" w:space="0" w:color="auto"/>
            <w:left w:val="none" w:sz="0" w:space="0" w:color="auto"/>
            <w:bottom w:val="none" w:sz="0" w:space="0" w:color="auto"/>
            <w:right w:val="none" w:sz="0" w:space="0" w:color="auto"/>
          </w:divBdr>
        </w:div>
        <w:div w:id="120076373">
          <w:marLeft w:val="0"/>
          <w:marRight w:val="0"/>
          <w:marTop w:val="0"/>
          <w:marBottom w:val="0"/>
          <w:divBdr>
            <w:top w:val="none" w:sz="0" w:space="0" w:color="auto"/>
            <w:left w:val="none" w:sz="0" w:space="0" w:color="auto"/>
            <w:bottom w:val="none" w:sz="0" w:space="0" w:color="auto"/>
            <w:right w:val="none" w:sz="0" w:space="0" w:color="auto"/>
          </w:divBdr>
        </w:div>
        <w:div w:id="130094378">
          <w:marLeft w:val="0"/>
          <w:marRight w:val="0"/>
          <w:marTop w:val="0"/>
          <w:marBottom w:val="0"/>
          <w:divBdr>
            <w:top w:val="none" w:sz="0" w:space="0" w:color="auto"/>
            <w:left w:val="none" w:sz="0" w:space="0" w:color="auto"/>
            <w:bottom w:val="none" w:sz="0" w:space="0" w:color="auto"/>
            <w:right w:val="none" w:sz="0" w:space="0" w:color="auto"/>
          </w:divBdr>
        </w:div>
        <w:div w:id="146825253">
          <w:marLeft w:val="0"/>
          <w:marRight w:val="0"/>
          <w:marTop w:val="0"/>
          <w:marBottom w:val="0"/>
          <w:divBdr>
            <w:top w:val="none" w:sz="0" w:space="0" w:color="auto"/>
            <w:left w:val="none" w:sz="0" w:space="0" w:color="auto"/>
            <w:bottom w:val="none" w:sz="0" w:space="0" w:color="auto"/>
            <w:right w:val="none" w:sz="0" w:space="0" w:color="auto"/>
          </w:divBdr>
        </w:div>
        <w:div w:id="154153173">
          <w:marLeft w:val="0"/>
          <w:marRight w:val="0"/>
          <w:marTop w:val="0"/>
          <w:marBottom w:val="0"/>
          <w:divBdr>
            <w:top w:val="none" w:sz="0" w:space="0" w:color="auto"/>
            <w:left w:val="none" w:sz="0" w:space="0" w:color="auto"/>
            <w:bottom w:val="none" w:sz="0" w:space="0" w:color="auto"/>
            <w:right w:val="none" w:sz="0" w:space="0" w:color="auto"/>
          </w:divBdr>
        </w:div>
        <w:div w:id="196937767">
          <w:marLeft w:val="0"/>
          <w:marRight w:val="0"/>
          <w:marTop w:val="0"/>
          <w:marBottom w:val="0"/>
          <w:divBdr>
            <w:top w:val="none" w:sz="0" w:space="0" w:color="auto"/>
            <w:left w:val="none" w:sz="0" w:space="0" w:color="auto"/>
            <w:bottom w:val="none" w:sz="0" w:space="0" w:color="auto"/>
            <w:right w:val="none" w:sz="0" w:space="0" w:color="auto"/>
          </w:divBdr>
        </w:div>
        <w:div w:id="270166343">
          <w:marLeft w:val="0"/>
          <w:marRight w:val="0"/>
          <w:marTop w:val="0"/>
          <w:marBottom w:val="0"/>
          <w:divBdr>
            <w:top w:val="none" w:sz="0" w:space="0" w:color="auto"/>
            <w:left w:val="none" w:sz="0" w:space="0" w:color="auto"/>
            <w:bottom w:val="none" w:sz="0" w:space="0" w:color="auto"/>
            <w:right w:val="none" w:sz="0" w:space="0" w:color="auto"/>
          </w:divBdr>
        </w:div>
        <w:div w:id="313147206">
          <w:marLeft w:val="0"/>
          <w:marRight w:val="0"/>
          <w:marTop w:val="0"/>
          <w:marBottom w:val="0"/>
          <w:divBdr>
            <w:top w:val="none" w:sz="0" w:space="0" w:color="auto"/>
            <w:left w:val="none" w:sz="0" w:space="0" w:color="auto"/>
            <w:bottom w:val="none" w:sz="0" w:space="0" w:color="auto"/>
            <w:right w:val="none" w:sz="0" w:space="0" w:color="auto"/>
          </w:divBdr>
        </w:div>
        <w:div w:id="339815359">
          <w:marLeft w:val="0"/>
          <w:marRight w:val="0"/>
          <w:marTop w:val="0"/>
          <w:marBottom w:val="0"/>
          <w:divBdr>
            <w:top w:val="none" w:sz="0" w:space="0" w:color="auto"/>
            <w:left w:val="none" w:sz="0" w:space="0" w:color="auto"/>
            <w:bottom w:val="none" w:sz="0" w:space="0" w:color="auto"/>
            <w:right w:val="none" w:sz="0" w:space="0" w:color="auto"/>
          </w:divBdr>
        </w:div>
        <w:div w:id="379403135">
          <w:marLeft w:val="0"/>
          <w:marRight w:val="0"/>
          <w:marTop w:val="0"/>
          <w:marBottom w:val="0"/>
          <w:divBdr>
            <w:top w:val="none" w:sz="0" w:space="0" w:color="auto"/>
            <w:left w:val="none" w:sz="0" w:space="0" w:color="auto"/>
            <w:bottom w:val="none" w:sz="0" w:space="0" w:color="auto"/>
            <w:right w:val="none" w:sz="0" w:space="0" w:color="auto"/>
          </w:divBdr>
        </w:div>
        <w:div w:id="404956135">
          <w:marLeft w:val="0"/>
          <w:marRight w:val="0"/>
          <w:marTop w:val="0"/>
          <w:marBottom w:val="0"/>
          <w:divBdr>
            <w:top w:val="none" w:sz="0" w:space="0" w:color="auto"/>
            <w:left w:val="none" w:sz="0" w:space="0" w:color="auto"/>
            <w:bottom w:val="none" w:sz="0" w:space="0" w:color="auto"/>
            <w:right w:val="none" w:sz="0" w:space="0" w:color="auto"/>
          </w:divBdr>
        </w:div>
        <w:div w:id="586035946">
          <w:marLeft w:val="0"/>
          <w:marRight w:val="0"/>
          <w:marTop w:val="0"/>
          <w:marBottom w:val="0"/>
          <w:divBdr>
            <w:top w:val="none" w:sz="0" w:space="0" w:color="auto"/>
            <w:left w:val="none" w:sz="0" w:space="0" w:color="auto"/>
            <w:bottom w:val="none" w:sz="0" w:space="0" w:color="auto"/>
            <w:right w:val="none" w:sz="0" w:space="0" w:color="auto"/>
          </w:divBdr>
        </w:div>
        <w:div w:id="808942777">
          <w:marLeft w:val="0"/>
          <w:marRight w:val="0"/>
          <w:marTop w:val="0"/>
          <w:marBottom w:val="0"/>
          <w:divBdr>
            <w:top w:val="none" w:sz="0" w:space="0" w:color="auto"/>
            <w:left w:val="none" w:sz="0" w:space="0" w:color="auto"/>
            <w:bottom w:val="none" w:sz="0" w:space="0" w:color="auto"/>
            <w:right w:val="none" w:sz="0" w:space="0" w:color="auto"/>
          </w:divBdr>
        </w:div>
        <w:div w:id="817307797">
          <w:marLeft w:val="0"/>
          <w:marRight w:val="0"/>
          <w:marTop w:val="0"/>
          <w:marBottom w:val="0"/>
          <w:divBdr>
            <w:top w:val="none" w:sz="0" w:space="0" w:color="auto"/>
            <w:left w:val="none" w:sz="0" w:space="0" w:color="auto"/>
            <w:bottom w:val="none" w:sz="0" w:space="0" w:color="auto"/>
            <w:right w:val="none" w:sz="0" w:space="0" w:color="auto"/>
          </w:divBdr>
        </w:div>
        <w:div w:id="863052474">
          <w:marLeft w:val="0"/>
          <w:marRight w:val="0"/>
          <w:marTop w:val="0"/>
          <w:marBottom w:val="0"/>
          <w:divBdr>
            <w:top w:val="none" w:sz="0" w:space="0" w:color="auto"/>
            <w:left w:val="none" w:sz="0" w:space="0" w:color="auto"/>
            <w:bottom w:val="none" w:sz="0" w:space="0" w:color="auto"/>
            <w:right w:val="none" w:sz="0" w:space="0" w:color="auto"/>
          </w:divBdr>
        </w:div>
        <w:div w:id="898324787">
          <w:marLeft w:val="0"/>
          <w:marRight w:val="0"/>
          <w:marTop w:val="0"/>
          <w:marBottom w:val="0"/>
          <w:divBdr>
            <w:top w:val="none" w:sz="0" w:space="0" w:color="auto"/>
            <w:left w:val="none" w:sz="0" w:space="0" w:color="auto"/>
            <w:bottom w:val="none" w:sz="0" w:space="0" w:color="auto"/>
            <w:right w:val="none" w:sz="0" w:space="0" w:color="auto"/>
          </w:divBdr>
        </w:div>
        <w:div w:id="923300420">
          <w:marLeft w:val="0"/>
          <w:marRight w:val="0"/>
          <w:marTop w:val="0"/>
          <w:marBottom w:val="0"/>
          <w:divBdr>
            <w:top w:val="none" w:sz="0" w:space="0" w:color="auto"/>
            <w:left w:val="none" w:sz="0" w:space="0" w:color="auto"/>
            <w:bottom w:val="none" w:sz="0" w:space="0" w:color="auto"/>
            <w:right w:val="none" w:sz="0" w:space="0" w:color="auto"/>
          </w:divBdr>
        </w:div>
        <w:div w:id="1059941607">
          <w:marLeft w:val="0"/>
          <w:marRight w:val="0"/>
          <w:marTop w:val="0"/>
          <w:marBottom w:val="0"/>
          <w:divBdr>
            <w:top w:val="none" w:sz="0" w:space="0" w:color="auto"/>
            <w:left w:val="none" w:sz="0" w:space="0" w:color="auto"/>
            <w:bottom w:val="none" w:sz="0" w:space="0" w:color="auto"/>
            <w:right w:val="none" w:sz="0" w:space="0" w:color="auto"/>
          </w:divBdr>
        </w:div>
        <w:div w:id="1083835626">
          <w:marLeft w:val="0"/>
          <w:marRight w:val="0"/>
          <w:marTop w:val="0"/>
          <w:marBottom w:val="0"/>
          <w:divBdr>
            <w:top w:val="none" w:sz="0" w:space="0" w:color="auto"/>
            <w:left w:val="none" w:sz="0" w:space="0" w:color="auto"/>
            <w:bottom w:val="none" w:sz="0" w:space="0" w:color="auto"/>
            <w:right w:val="none" w:sz="0" w:space="0" w:color="auto"/>
          </w:divBdr>
        </w:div>
        <w:div w:id="1111821111">
          <w:marLeft w:val="0"/>
          <w:marRight w:val="0"/>
          <w:marTop w:val="0"/>
          <w:marBottom w:val="0"/>
          <w:divBdr>
            <w:top w:val="none" w:sz="0" w:space="0" w:color="auto"/>
            <w:left w:val="none" w:sz="0" w:space="0" w:color="auto"/>
            <w:bottom w:val="none" w:sz="0" w:space="0" w:color="auto"/>
            <w:right w:val="none" w:sz="0" w:space="0" w:color="auto"/>
          </w:divBdr>
        </w:div>
        <w:div w:id="1136609475">
          <w:marLeft w:val="0"/>
          <w:marRight w:val="0"/>
          <w:marTop w:val="0"/>
          <w:marBottom w:val="0"/>
          <w:divBdr>
            <w:top w:val="none" w:sz="0" w:space="0" w:color="auto"/>
            <w:left w:val="none" w:sz="0" w:space="0" w:color="auto"/>
            <w:bottom w:val="none" w:sz="0" w:space="0" w:color="auto"/>
            <w:right w:val="none" w:sz="0" w:space="0" w:color="auto"/>
          </w:divBdr>
        </w:div>
        <w:div w:id="1147167269">
          <w:marLeft w:val="0"/>
          <w:marRight w:val="0"/>
          <w:marTop w:val="0"/>
          <w:marBottom w:val="0"/>
          <w:divBdr>
            <w:top w:val="none" w:sz="0" w:space="0" w:color="auto"/>
            <w:left w:val="none" w:sz="0" w:space="0" w:color="auto"/>
            <w:bottom w:val="none" w:sz="0" w:space="0" w:color="auto"/>
            <w:right w:val="none" w:sz="0" w:space="0" w:color="auto"/>
          </w:divBdr>
        </w:div>
        <w:div w:id="1204517441">
          <w:marLeft w:val="0"/>
          <w:marRight w:val="0"/>
          <w:marTop w:val="0"/>
          <w:marBottom w:val="0"/>
          <w:divBdr>
            <w:top w:val="none" w:sz="0" w:space="0" w:color="auto"/>
            <w:left w:val="none" w:sz="0" w:space="0" w:color="auto"/>
            <w:bottom w:val="none" w:sz="0" w:space="0" w:color="auto"/>
            <w:right w:val="none" w:sz="0" w:space="0" w:color="auto"/>
          </w:divBdr>
        </w:div>
        <w:div w:id="1218278608">
          <w:marLeft w:val="0"/>
          <w:marRight w:val="0"/>
          <w:marTop w:val="0"/>
          <w:marBottom w:val="0"/>
          <w:divBdr>
            <w:top w:val="none" w:sz="0" w:space="0" w:color="auto"/>
            <w:left w:val="none" w:sz="0" w:space="0" w:color="auto"/>
            <w:bottom w:val="none" w:sz="0" w:space="0" w:color="auto"/>
            <w:right w:val="none" w:sz="0" w:space="0" w:color="auto"/>
          </w:divBdr>
        </w:div>
        <w:div w:id="1387218218">
          <w:marLeft w:val="0"/>
          <w:marRight w:val="0"/>
          <w:marTop w:val="0"/>
          <w:marBottom w:val="0"/>
          <w:divBdr>
            <w:top w:val="none" w:sz="0" w:space="0" w:color="auto"/>
            <w:left w:val="none" w:sz="0" w:space="0" w:color="auto"/>
            <w:bottom w:val="none" w:sz="0" w:space="0" w:color="auto"/>
            <w:right w:val="none" w:sz="0" w:space="0" w:color="auto"/>
          </w:divBdr>
        </w:div>
        <w:div w:id="1416902072">
          <w:marLeft w:val="0"/>
          <w:marRight w:val="0"/>
          <w:marTop w:val="0"/>
          <w:marBottom w:val="0"/>
          <w:divBdr>
            <w:top w:val="none" w:sz="0" w:space="0" w:color="auto"/>
            <w:left w:val="none" w:sz="0" w:space="0" w:color="auto"/>
            <w:bottom w:val="none" w:sz="0" w:space="0" w:color="auto"/>
            <w:right w:val="none" w:sz="0" w:space="0" w:color="auto"/>
          </w:divBdr>
        </w:div>
        <w:div w:id="1425298044">
          <w:marLeft w:val="0"/>
          <w:marRight w:val="0"/>
          <w:marTop w:val="0"/>
          <w:marBottom w:val="0"/>
          <w:divBdr>
            <w:top w:val="none" w:sz="0" w:space="0" w:color="auto"/>
            <w:left w:val="none" w:sz="0" w:space="0" w:color="auto"/>
            <w:bottom w:val="none" w:sz="0" w:space="0" w:color="auto"/>
            <w:right w:val="none" w:sz="0" w:space="0" w:color="auto"/>
          </w:divBdr>
        </w:div>
        <w:div w:id="1440299417">
          <w:marLeft w:val="0"/>
          <w:marRight w:val="0"/>
          <w:marTop w:val="0"/>
          <w:marBottom w:val="0"/>
          <w:divBdr>
            <w:top w:val="none" w:sz="0" w:space="0" w:color="auto"/>
            <w:left w:val="none" w:sz="0" w:space="0" w:color="auto"/>
            <w:bottom w:val="none" w:sz="0" w:space="0" w:color="auto"/>
            <w:right w:val="none" w:sz="0" w:space="0" w:color="auto"/>
          </w:divBdr>
        </w:div>
        <w:div w:id="1471941983">
          <w:marLeft w:val="0"/>
          <w:marRight w:val="0"/>
          <w:marTop w:val="0"/>
          <w:marBottom w:val="0"/>
          <w:divBdr>
            <w:top w:val="none" w:sz="0" w:space="0" w:color="auto"/>
            <w:left w:val="none" w:sz="0" w:space="0" w:color="auto"/>
            <w:bottom w:val="none" w:sz="0" w:space="0" w:color="auto"/>
            <w:right w:val="none" w:sz="0" w:space="0" w:color="auto"/>
          </w:divBdr>
        </w:div>
        <w:div w:id="1479568895">
          <w:marLeft w:val="0"/>
          <w:marRight w:val="0"/>
          <w:marTop w:val="0"/>
          <w:marBottom w:val="0"/>
          <w:divBdr>
            <w:top w:val="none" w:sz="0" w:space="0" w:color="auto"/>
            <w:left w:val="none" w:sz="0" w:space="0" w:color="auto"/>
            <w:bottom w:val="none" w:sz="0" w:space="0" w:color="auto"/>
            <w:right w:val="none" w:sz="0" w:space="0" w:color="auto"/>
          </w:divBdr>
        </w:div>
        <w:div w:id="1521964240">
          <w:marLeft w:val="0"/>
          <w:marRight w:val="0"/>
          <w:marTop w:val="0"/>
          <w:marBottom w:val="0"/>
          <w:divBdr>
            <w:top w:val="none" w:sz="0" w:space="0" w:color="auto"/>
            <w:left w:val="none" w:sz="0" w:space="0" w:color="auto"/>
            <w:bottom w:val="none" w:sz="0" w:space="0" w:color="auto"/>
            <w:right w:val="none" w:sz="0" w:space="0" w:color="auto"/>
          </w:divBdr>
        </w:div>
        <w:div w:id="1539274464">
          <w:marLeft w:val="0"/>
          <w:marRight w:val="0"/>
          <w:marTop w:val="0"/>
          <w:marBottom w:val="0"/>
          <w:divBdr>
            <w:top w:val="none" w:sz="0" w:space="0" w:color="auto"/>
            <w:left w:val="none" w:sz="0" w:space="0" w:color="auto"/>
            <w:bottom w:val="none" w:sz="0" w:space="0" w:color="auto"/>
            <w:right w:val="none" w:sz="0" w:space="0" w:color="auto"/>
          </w:divBdr>
        </w:div>
        <w:div w:id="1583030367">
          <w:marLeft w:val="0"/>
          <w:marRight w:val="0"/>
          <w:marTop w:val="0"/>
          <w:marBottom w:val="0"/>
          <w:divBdr>
            <w:top w:val="none" w:sz="0" w:space="0" w:color="auto"/>
            <w:left w:val="none" w:sz="0" w:space="0" w:color="auto"/>
            <w:bottom w:val="none" w:sz="0" w:space="0" w:color="auto"/>
            <w:right w:val="none" w:sz="0" w:space="0" w:color="auto"/>
          </w:divBdr>
        </w:div>
        <w:div w:id="1596403694">
          <w:marLeft w:val="0"/>
          <w:marRight w:val="0"/>
          <w:marTop w:val="0"/>
          <w:marBottom w:val="0"/>
          <w:divBdr>
            <w:top w:val="none" w:sz="0" w:space="0" w:color="auto"/>
            <w:left w:val="none" w:sz="0" w:space="0" w:color="auto"/>
            <w:bottom w:val="none" w:sz="0" w:space="0" w:color="auto"/>
            <w:right w:val="none" w:sz="0" w:space="0" w:color="auto"/>
          </w:divBdr>
        </w:div>
        <w:div w:id="1636177076">
          <w:marLeft w:val="0"/>
          <w:marRight w:val="0"/>
          <w:marTop w:val="0"/>
          <w:marBottom w:val="0"/>
          <w:divBdr>
            <w:top w:val="none" w:sz="0" w:space="0" w:color="auto"/>
            <w:left w:val="none" w:sz="0" w:space="0" w:color="auto"/>
            <w:bottom w:val="none" w:sz="0" w:space="0" w:color="auto"/>
            <w:right w:val="none" w:sz="0" w:space="0" w:color="auto"/>
          </w:divBdr>
        </w:div>
        <w:div w:id="1699233005">
          <w:marLeft w:val="0"/>
          <w:marRight w:val="0"/>
          <w:marTop w:val="0"/>
          <w:marBottom w:val="0"/>
          <w:divBdr>
            <w:top w:val="none" w:sz="0" w:space="0" w:color="auto"/>
            <w:left w:val="none" w:sz="0" w:space="0" w:color="auto"/>
            <w:bottom w:val="none" w:sz="0" w:space="0" w:color="auto"/>
            <w:right w:val="none" w:sz="0" w:space="0" w:color="auto"/>
          </w:divBdr>
        </w:div>
        <w:div w:id="1712722877">
          <w:marLeft w:val="0"/>
          <w:marRight w:val="0"/>
          <w:marTop w:val="0"/>
          <w:marBottom w:val="0"/>
          <w:divBdr>
            <w:top w:val="none" w:sz="0" w:space="0" w:color="auto"/>
            <w:left w:val="none" w:sz="0" w:space="0" w:color="auto"/>
            <w:bottom w:val="none" w:sz="0" w:space="0" w:color="auto"/>
            <w:right w:val="none" w:sz="0" w:space="0" w:color="auto"/>
          </w:divBdr>
        </w:div>
        <w:div w:id="1756513717">
          <w:marLeft w:val="0"/>
          <w:marRight w:val="0"/>
          <w:marTop w:val="0"/>
          <w:marBottom w:val="0"/>
          <w:divBdr>
            <w:top w:val="none" w:sz="0" w:space="0" w:color="auto"/>
            <w:left w:val="none" w:sz="0" w:space="0" w:color="auto"/>
            <w:bottom w:val="none" w:sz="0" w:space="0" w:color="auto"/>
            <w:right w:val="none" w:sz="0" w:space="0" w:color="auto"/>
          </w:divBdr>
        </w:div>
        <w:div w:id="1761291239">
          <w:marLeft w:val="0"/>
          <w:marRight w:val="0"/>
          <w:marTop w:val="0"/>
          <w:marBottom w:val="0"/>
          <w:divBdr>
            <w:top w:val="none" w:sz="0" w:space="0" w:color="auto"/>
            <w:left w:val="none" w:sz="0" w:space="0" w:color="auto"/>
            <w:bottom w:val="none" w:sz="0" w:space="0" w:color="auto"/>
            <w:right w:val="none" w:sz="0" w:space="0" w:color="auto"/>
          </w:divBdr>
        </w:div>
        <w:div w:id="1762989424">
          <w:marLeft w:val="0"/>
          <w:marRight w:val="0"/>
          <w:marTop w:val="0"/>
          <w:marBottom w:val="0"/>
          <w:divBdr>
            <w:top w:val="none" w:sz="0" w:space="0" w:color="auto"/>
            <w:left w:val="none" w:sz="0" w:space="0" w:color="auto"/>
            <w:bottom w:val="none" w:sz="0" w:space="0" w:color="auto"/>
            <w:right w:val="none" w:sz="0" w:space="0" w:color="auto"/>
          </w:divBdr>
        </w:div>
        <w:div w:id="1791316552">
          <w:marLeft w:val="0"/>
          <w:marRight w:val="0"/>
          <w:marTop w:val="0"/>
          <w:marBottom w:val="0"/>
          <w:divBdr>
            <w:top w:val="none" w:sz="0" w:space="0" w:color="auto"/>
            <w:left w:val="none" w:sz="0" w:space="0" w:color="auto"/>
            <w:bottom w:val="none" w:sz="0" w:space="0" w:color="auto"/>
            <w:right w:val="none" w:sz="0" w:space="0" w:color="auto"/>
          </w:divBdr>
        </w:div>
        <w:div w:id="1796558241">
          <w:marLeft w:val="0"/>
          <w:marRight w:val="0"/>
          <w:marTop w:val="0"/>
          <w:marBottom w:val="0"/>
          <w:divBdr>
            <w:top w:val="none" w:sz="0" w:space="0" w:color="auto"/>
            <w:left w:val="none" w:sz="0" w:space="0" w:color="auto"/>
            <w:bottom w:val="none" w:sz="0" w:space="0" w:color="auto"/>
            <w:right w:val="none" w:sz="0" w:space="0" w:color="auto"/>
          </w:divBdr>
        </w:div>
        <w:div w:id="1909803741">
          <w:marLeft w:val="0"/>
          <w:marRight w:val="0"/>
          <w:marTop w:val="0"/>
          <w:marBottom w:val="0"/>
          <w:divBdr>
            <w:top w:val="none" w:sz="0" w:space="0" w:color="auto"/>
            <w:left w:val="none" w:sz="0" w:space="0" w:color="auto"/>
            <w:bottom w:val="none" w:sz="0" w:space="0" w:color="auto"/>
            <w:right w:val="none" w:sz="0" w:space="0" w:color="auto"/>
          </w:divBdr>
        </w:div>
        <w:div w:id="1924029902">
          <w:marLeft w:val="0"/>
          <w:marRight w:val="0"/>
          <w:marTop w:val="0"/>
          <w:marBottom w:val="0"/>
          <w:divBdr>
            <w:top w:val="none" w:sz="0" w:space="0" w:color="auto"/>
            <w:left w:val="none" w:sz="0" w:space="0" w:color="auto"/>
            <w:bottom w:val="none" w:sz="0" w:space="0" w:color="auto"/>
            <w:right w:val="none" w:sz="0" w:space="0" w:color="auto"/>
          </w:divBdr>
        </w:div>
        <w:div w:id="1998075778">
          <w:marLeft w:val="0"/>
          <w:marRight w:val="0"/>
          <w:marTop w:val="0"/>
          <w:marBottom w:val="0"/>
          <w:divBdr>
            <w:top w:val="none" w:sz="0" w:space="0" w:color="auto"/>
            <w:left w:val="none" w:sz="0" w:space="0" w:color="auto"/>
            <w:bottom w:val="none" w:sz="0" w:space="0" w:color="auto"/>
            <w:right w:val="none" w:sz="0" w:space="0" w:color="auto"/>
          </w:divBdr>
        </w:div>
        <w:div w:id="2007660382">
          <w:marLeft w:val="0"/>
          <w:marRight w:val="0"/>
          <w:marTop w:val="0"/>
          <w:marBottom w:val="0"/>
          <w:divBdr>
            <w:top w:val="none" w:sz="0" w:space="0" w:color="auto"/>
            <w:left w:val="none" w:sz="0" w:space="0" w:color="auto"/>
            <w:bottom w:val="none" w:sz="0" w:space="0" w:color="auto"/>
            <w:right w:val="none" w:sz="0" w:space="0" w:color="auto"/>
          </w:divBdr>
        </w:div>
        <w:div w:id="2023580279">
          <w:marLeft w:val="0"/>
          <w:marRight w:val="0"/>
          <w:marTop w:val="0"/>
          <w:marBottom w:val="0"/>
          <w:divBdr>
            <w:top w:val="none" w:sz="0" w:space="0" w:color="auto"/>
            <w:left w:val="none" w:sz="0" w:space="0" w:color="auto"/>
            <w:bottom w:val="none" w:sz="0" w:space="0" w:color="auto"/>
            <w:right w:val="none" w:sz="0" w:space="0" w:color="auto"/>
          </w:divBdr>
        </w:div>
        <w:div w:id="2024546147">
          <w:marLeft w:val="0"/>
          <w:marRight w:val="0"/>
          <w:marTop w:val="0"/>
          <w:marBottom w:val="0"/>
          <w:divBdr>
            <w:top w:val="none" w:sz="0" w:space="0" w:color="auto"/>
            <w:left w:val="none" w:sz="0" w:space="0" w:color="auto"/>
            <w:bottom w:val="none" w:sz="0" w:space="0" w:color="auto"/>
            <w:right w:val="none" w:sz="0" w:space="0" w:color="auto"/>
          </w:divBdr>
        </w:div>
        <w:div w:id="2109235285">
          <w:marLeft w:val="0"/>
          <w:marRight w:val="0"/>
          <w:marTop w:val="0"/>
          <w:marBottom w:val="0"/>
          <w:divBdr>
            <w:top w:val="none" w:sz="0" w:space="0" w:color="auto"/>
            <w:left w:val="none" w:sz="0" w:space="0" w:color="auto"/>
            <w:bottom w:val="none" w:sz="0" w:space="0" w:color="auto"/>
            <w:right w:val="none" w:sz="0" w:space="0" w:color="auto"/>
          </w:divBdr>
        </w:div>
        <w:div w:id="2127313654">
          <w:marLeft w:val="0"/>
          <w:marRight w:val="0"/>
          <w:marTop w:val="0"/>
          <w:marBottom w:val="0"/>
          <w:divBdr>
            <w:top w:val="none" w:sz="0" w:space="0" w:color="auto"/>
            <w:left w:val="none" w:sz="0" w:space="0" w:color="auto"/>
            <w:bottom w:val="none" w:sz="0" w:space="0" w:color="auto"/>
            <w:right w:val="none" w:sz="0" w:space="0" w:color="auto"/>
          </w:divBdr>
        </w:div>
      </w:divsChild>
    </w:div>
    <w:div w:id="1249538293">
      <w:bodyDiv w:val="1"/>
      <w:marLeft w:val="0"/>
      <w:marRight w:val="0"/>
      <w:marTop w:val="0"/>
      <w:marBottom w:val="0"/>
      <w:divBdr>
        <w:top w:val="none" w:sz="0" w:space="0" w:color="auto"/>
        <w:left w:val="none" w:sz="0" w:space="0" w:color="auto"/>
        <w:bottom w:val="none" w:sz="0" w:space="0" w:color="auto"/>
        <w:right w:val="none" w:sz="0" w:space="0" w:color="auto"/>
      </w:divBdr>
      <w:divsChild>
        <w:div w:id="27921208">
          <w:marLeft w:val="0"/>
          <w:marRight w:val="0"/>
          <w:marTop w:val="0"/>
          <w:marBottom w:val="0"/>
          <w:divBdr>
            <w:top w:val="none" w:sz="0" w:space="0" w:color="auto"/>
            <w:left w:val="none" w:sz="0" w:space="0" w:color="auto"/>
            <w:bottom w:val="none" w:sz="0" w:space="0" w:color="auto"/>
            <w:right w:val="none" w:sz="0" w:space="0" w:color="auto"/>
          </w:divBdr>
          <w:divsChild>
            <w:div w:id="948505571">
              <w:marLeft w:val="0"/>
              <w:marRight w:val="0"/>
              <w:marTop w:val="0"/>
              <w:marBottom w:val="0"/>
              <w:divBdr>
                <w:top w:val="none" w:sz="0" w:space="0" w:color="auto"/>
                <w:left w:val="none" w:sz="0" w:space="0" w:color="auto"/>
                <w:bottom w:val="none" w:sz="0" w:space="0" w:color="auto"/>
                <w:right w:val="none" w:sz="0" w:space="0" w:color="auto"/>
              </w:divBdr>
            </w:div>
          </w:divsChild>
        </w:div>
        <w:div w:id="30309544">
          <w:marLeft w:val="0"/>
          <w:marRight w:val="0"/>
          <w:marTop w:val="0"/>
          <w:marBottom w:val="0"/>
          <w:divBdr>
            <w:top w:val="none" w:sz="0" w:space="0" w:color="auto"/>
            <w:left w:val="none" w:sz="0" w:space="0" w:color="auto"/>
            <w:bottom w:val="none" w:sz="0" w:space="0" w:color="auto"/>
            <w:right w:val="none" w:sz="0" w:space="0" w:color="auto"/>
          </w:divBdr>
          <w:divsChild>
            <w:div w:id="42802158">
              <w:marLeft w:val="0"/>
              <w:marRight w:val="0"/>
              <w:marTop w:val="0"/>
              <w:marBottom w:val="0"/>
              <w:divBdr>
                <w:top w:val="none" w:sz="0" w:space="0" w:color="auto"/>
                <w:left w:val="none" w:sz="0" w:space="0" w:color="auto"/>
                <w:bottom w:val="none" w:sz="0" w:space="0" w:color="auto"/>
                <w:right w:val="none" w:sz="0" w:space="0" w:color="auto"/>
              </w:divBdr>
            </w:div>
          </w:divsChild>
        </w:div>
        <w:div w:id="48191814">
          <w:marLeft w:val="0"/>
          <w:marRight w:val="0"/>
          <w:marTop w:val="0"/>
          <w:marBottom w:val="0"/>
          <w:divBdr>
            <w:top w:val="none" w:sz="0" w:space="0" w:color="auto"/>
            <w:left w:val="none" w:sz="0" w:space="0" w:color="auto"/>
            <w:bottom w:val="none" w:sz="0" w:space="0" w:color="auto"/>
            <w:right w:val="none" w:sz="0" w:space="0" w:color="auto"/>
          </w:divBdr>
          <w:divsChild>
            <w:div w:id="112868179">
              <w:marLeft w:val="0"/>
              <w:marRight w:val="0"/>
              <w:marTop w:val="0"/>
              <w:marBottom w:val="0"/>
              <w:divBdr>
                <w:top w:val="none" w:sz="0" w:space="0" w:color="auto"/>
                <w:left w:val="none" w:sz="0" w:space="0" w:color="auto"/>
                <w:bottom w:val="none" w:sz="0" w:space="0" w:color="auto"/>
                <w:right w:val="none" w:sz="0" w:space="0" w:color="auto"/>
              </w:divBdr>
            </w:div>
          </w:divsChild>
        </w:div>
        <w:div w:id="61607999">
          <w:marLeft w:val="0"/>
          <w:marRight w:val="0"/>
          <w:marTop w:val="0"/>
          <w:marBottom w:val="0"/>
          <w:divBdr>
            <w:top w:val="none" w:sz="0" w:space="0" w:color="auto"/>
            <w:left w:val="none" w:sz="0" w:space="0" w:color="auto"/>
            <w:bottom w:val="none" w:sz="0" w:space="0" w:color="auto"/>
            <w:right w:val="none" w:sz="0" w:space="0" w:color="auto"/>
          </w:divBdr>
          <w:divsChild>
            <w:div w:id="748429641">
              <w:marLeft w:val="0"/>
              <w:marRight w:val="0"/>
              <w:marTop w:val="0"/>
              <w:marBottom w:val="0"/>
              <w:divBdr>
                <w:top w:val="none" w:sz="0" w:space="0" w:color="auto"/>
                <w:left w:val="none" w:sz="0" w:space="0" w:color="auto"/>
                <w:bottom w:val="none" w:sz="0" w:space="0" w:color="auto"/>
                <w:right w:val="none" w:sz="0" w:space="0" w:color="auto"/>
              </w:divBdr>
            </w:div>
          </w:divsChild>
        </w:div>
        <w:div w:id="66657568">
          <w:marLeft w:val="0"/>
          <w:marRight w:val="0"/>
          <w:marTop w:val="0"/>
          <w:marBottom w:val="0"/>
          <w:divBdr>
            <w:top w:val="none" w:sz="0" w:space="0" w:color="auto"/>
            <w:left w:val="none" w:sz="0" w:space="0" w:color="auto"/>
            <w:bottom w:val="none" w:sz="0" w:space="0" w:color="auto"/>
            <w:right w:val="none" w:sz="0" w:space="0" w:color="auto"/>
          </w:divBdr>
          <w:divsChild>
            <w:div w:id="1718895197">
              <w:marLeft w:val="0"/>
              <w:marRight w:val="0"/>
              <w:marTop w:val="0"/>
              <w:marBottom w:val="0"/>
              <w:divBdr>
                <w:top w:val="none" w:sz="0" w:space="0" w:color="auto"/>
                <w:left w:val="none" w:sz="0" w:space="0" w:color="auto"/>
                <w:bottom w:val="none" w:sz="0" w:space="0" w:color="auto"/>
                <w:right w:val="none" w:sz="0" w:space="0" w:color="auto"/>
              </w:divBdr>
            </w:div>
          </w:divsChild>
        </w:div>
        <w:div w:id="70279019">
          <w:marLeft w:val="0"/>
          <w:marRight w:val="0"/>
          <w:marTop w:val="0"/>
          <w:marBottom w:val="0"/>
          <w:divBdr>
            <w:top w:val="none" w:sz="0" w:space="0" w:color="auto"/>
            <w:left w:val="none" w:sz="0" w:space="0" w:color="auto"/>
            <w:bottom w:val="none" w:sz="0" w:space="0" w:color="auto"/>
            <w:right w:val="none" w:sz="0" w:space="0" w:color="auto"/>
          </w:divBdr>
          <w:divsChild>
            <w:div w:id="1082720596">
              <w:marLeft w:val="0"/>
              <w:marRight w:val="0"/>
              <w:marTop w:val="0"/>
              <w:marBottom w:val="0"/>
              <w:divBdr>
                <w:top w:val="none" w:sz="0" w:space="0" w:color="auto"/>
                <w:left w:val="none" w:sz="0" w:space="0" w:color="auto"/>
                <w:bottom w:val="none" w:sz="0" w:space="0" w:color="auto"/>
                <w:right w:val="none" w:sz="0" w:space="0" w:color="auto"/>
              </w:divBdr>
            </w:div>
          </w:divsChild>
        </w:div>
        <w:div w:id="110444633">
          <w:marLeft w:val="0"/>
          <w:marRight w:val="0"/>
          <w:marTop w:val="0"/>
          <w:marBottom w:val="0"/>
          <w:divBdr>
            <w:top w:val="none" w:sz="0" w:space="0" w:color="auto"/>
            <w:left w:val="none" w:sz="0" w:space="0" w:color="auto"/>
            <w:bottom w:val="none" w:sz="0" w:space="0" w:color="auto"/>
            <w:right w:val="none" w:sz="0" w:space="0" w:color="auto"/>
          </w:divBdr>
          <w:divsChild>
            <w:div w:id="64375502">
              <w:marLeft w:val="0"/>
              <w:marRight w:val="0"/>
              <w:marTop w:val="0"/>
              <w:marBottom w:val="0"/>
              <w:divBdr>
                <w:top w:val="none" w:sz="0" w:space="0" w:color="auto"/>
                <w:left w:val="none" w:sz="0" w:space="0" w:color="auto"/>
                <w:bottom w:val="none" w:sz="0" w:space="0" w:color="auto"/>
                <w:right w:val="none" w:sz="0" w:space="0" w:color="auto"/>
              </w:divBdr>
            </w:div>
            <w:div w:id="646055716">
              <w:marLeft w:val="0"/>
              <w:marRight w:val="0"/>
              <w:marTop w:val="0"/>
              <w:marBottom w:val="0"/>
              <w:divBdr>
                <w:top w:val="none" w:sz="0" w:space="0" w:color="auto"/>
                <w:left w:val="none" w:sz="0" w:space="0" w:color="auto"/>
                <w:bottom w:val="none" w:sz="0" w:space="0" w:color="auto"/>
                <w:right w:val="none" w:sz="0" w:space="0" w:color="auto"/>
              </w:divBdr>
            </w:div>
            <w:div w:id="1609577149">
              <w:marLeft w:val="0"/>
              <w:marRight w:val="0"/>
              <w:marTop w:val="0"/>
              <w:marBottom w:val="0"/>
              <w:divBdr>
                <w:top w:val="none" w:sz="0" w:space="0" w:color="auto"/>
                <w:left w:val="none" w:sz="0" w:space="0" w:color="auto"/>
                <w:bottom w:val="none" w:sz="0" w:space="0" w:color="auto"/>
                <w:right w:val="none" w:sz="0" w:space="0" w:color="auto"/>
              </w:divBdr>
            </w:div>
          </w:divsChild>
        </w:div>
        <w:div w:id="180322059">
          <w:marLeft w:val="0"/>
          <w:marRight w:val="0"/>
          <w:marTop w:val="0"/>
          <w:marBottom w:val="0"/>
          <w:divBdr>
            <w:top w:val="none" w:sz="0" w:space="0" w:color="auto"/>
            <w:left w:val="none" w:sz="0" w:space="0" w:color="auto"/>
            <w:bottom w:val="none" w:sz="0" w:space="0" w:color="auto"/>
            <w:right w:val="none" w:sz="0" w:space="0" w:color="auto"/>
          </w:divBdr>
          <w:divsChild>
            <w:div w:id="234168356">
              <w:marLeft w:val="0"/>
              <w:marRight w:val="0"/>
              <w:marTop w:val="0"/>
              <w:marBottom w:val="0"/>
              <w:divBdr>
                <w:top w:val="none" w:sz="0" w:space="0" w:color="auto"/>
                <w:left w:val="none" w:sz="0" w:space="0" w:color="auto"/>
                <w:bottom w:val="none" w:sz="0" w:space="0" w:color="auto"/>
                <w:right w:val="none" w:sz="0" w:space="0" w:color="auto"/>
              </w:divBdr>
            </w:div>
          </w:divsChild>
        </w:div>
        <w:div w:id="208999614">
          <w:marLeft w:val="0"/>
          <w:marRight w:val="0"/>
          <w:marTop w:val="0"/>
          <w:marBottom w:val="0"/>
          <w:divBdr>
            <w:top w:val="none" w:sz="0" w:space="0" w:color="auto"/>
            <w:left w:val="none" w:sz="0" w:space="0" w:color="auto"/>
            <w:bottom w:val="none" w:sz="0" w:space="0" w:color="auto"/>
            <w:right w:val="none" w:sz="0" w:space="0" w:color="auto"/>
          </w:divBdr>
          <w:divsChild>
            <w:div w:id="1797020972">
              <w:marLeft w:val="0"/>
              <w:marRight w:val="0"/>
              <w:marTop w:val="0"/>
              <w:marBottom w:val="0"/>
              <w:divBdr>
                <w:top w:val="none" w:sz="0" w:space="0" w:color="auto"/>
                <w:left w:val="none" w:sz="0" w:space="0" w:color="auto"/>
                <w:bottom w:val="none" w:sz="0" w:space="0" w:color="auto"/>
                <w:right w:val="none" w:sz="0" w:space="0" w:color="auto"/>
              </w:divBdr>
            </w:div>
          </w:divsChild>
        </w:div>
        <w:div w:id="221521697">
          <w:marLeft w:val="0"/>
          <w:marRight w:val="0"/>
          <w:marTop w:val="0"/>
          <w:marBottom w:val="0"/>
          <w:divBdr>
            <w:top w:val="none" w:sz="0" w:space="0" w:color="auto"/>
            <w:left w:val="none" w:sz="0" w:space="0" w:color="auto"/>
            <w:bottom w:val="none" w:sz="0" w:space="0" w:color="auto"/>
            <w:right w:val="none" w:sz="0" w:space="0" w:color="auto"/>
          </w:divBdr>
          <w:divsChild>
            <w:div w:id="1917546744">
              <w:marLeft w:val="0"/>
              <w:marRight w:val="0"/>
              <w:marTop w:val="0"/>
              <w:marBottom w:val="0"/>
              <w:divBdr>
                <w:top w:val="none" w:sz="0" w:space="0" w:color="auto"/>
                <w:left w:val="none" w:sz="0" w:space="0" w:color="auto"/>
                <w:bottom w:val="none" w:sz="0" w:space="0" w:color="auto"/>
                <w:right w:val="none" w:sz="0" w:space="0" w:color="auto"/>
              </w:divBdr>
            </w:div>
          </w:divsChild>
        </w:div>
        <w:div w:id="240262782">
          <w:marLeft w:val="0"/>
          <w:marRight w:val="0"/>
          <w:marTop w:val="0"/>
          <w:marBottom w:val="0"/>
          <w:divBdr>
            <w:top w:val="none" w:sz="0" w:space="0" w:color="auto"/>
            <w:left w:val="none" w:sz="0" w:space="0" w:color="auto"/>
            <w:bottom w:val="none" w:sz="0" w:space="0" w:color="auto"/>
            <w:right w:val="none" w:sz="0" w:space="0" w:color="auto"/>
          </w:divBdr>
          <w:divsChild>
            <w:div w:id="653098290">
              <w:marLeft w:val="0"/>
              <w:marRight w:val="0"/>
              <w:marTop w:val="0"/>
              <w:marBottom w:val="0"/>
              <w:divBdr>
                <w:top w:val="none" w:sz="0" w:space="0" w:color="auto"/>
                <w:left w:val="none" w:sz="0" w:space="0" w:color="auto"/>
                <w:bottom w:val="none" w:sz="0" w:space="0" w:color="auto"/>
                <w:right w:val="none" w:sz="0" w:space="0" w:color="auto"/>
              </w:divBdr>
            </w:div>
          </w:divsChild>
        </w:div>
        <w:div w:id="254367904">
          <w:marLeft w:val="0"/>
          <w:marRight w:val="0"/>
          <w:marTop w:val="0"/>
          <w:marBottom w:val="0"/>
          <w:divBdr>
            <w:top w:val="none" w:sz="0" w:space="0" w:color="auto"/>
            <w:left w:val="none" w:sz="0" w:space="0" w:color="auto"/>
            <w:bottom w:val="none" w:sz="0" w:space="0" w:color="auto"/>
            <w:right w:val="none" w:sz="0" w:space="0" w:color="auto"/>
          </w:divBdr>
          <w:divsChild>
            <w:div w:id="1699355960">
              <w:marLeft w:val="0"/>
              <w:marRight w:val="0"/>
              <w:marTop w:val="0"/>
              <w:marBottom w:val="0"/>
              <w:divBdr>
                <w:top w:val="none" w:sz="0" w:space="0" w:color="auto"/>
                <w:left w:val="none" w:sz="0" w:space="0" w:color="auto"/>
                <w:bottom w:val="none" w:sz="0" w:space="0" w:color="auto"/>
                <w:right w:val="none" w:sz="0" w:space="0" w:color="auto"/>
              </w:divBdr>
            </w:div>
          </w:divsChild>
        </w:div>
        <w:div w:id="267346901">
          <w:marLeft w:val="0"/>
          <w:marRight w:val="0"/>
          <w:marTop w:val="0"/>
          <w:marBottom w:val="0"/>
          <w:divBdr>
            <w:top w:val="none" w:sz="0" w:space="0" w:color="auto"/>
            <w:left w:val="none" w:sz="0" w:space="0" w:color="auto"/>
            <w:bottom w:val="none" w:sz="0" w:space="0" w:color="auto"/>
            <w:right w:val="none" w:sz="0" w:space="0" w:color="auto"/>
          </w:divBdr>
          <w:divsChild>
            <w:div w:id="2034915194">
              <w:marLeft w:val="0"/>
              <w:marRight w:val="0"/>
              <w:marTop w:val="0"/>
              <w:marBottom w:val="0"/>
              <w:divBdr>
                <w:top w:val="none" w:sz="0" w:space="0" w:color="auto"/>
                <w:left w:val="none" w:sz="0" w:space="0" w:color="auto"/>
                <w:bottom w:val="none" w:sz="0" w:space="0" w:color="auto"/>
                <w:right w:val="none" w:sz="0" w:space="0" w:color="auto"/>
              </w:divBdr>
            </w:div>
          </w:divsChild>
        </w:div>
        <w:div w:id="542138855">
          <w:marLeft w:val="0"/>
          <w:marRight w:val="0"/>
          <w:marTop w:val="0"/>
          <w:marBottom w:val="0"/>
          <w:divBdr>
            <w:top w:val="none" w:sz="0" w:space="0" w:color="auto"/>
            <w:left w:val="none" w:sz="0" w:space="0" w:color="auto"/>
            <w:bottom w:val="none" w:sz="0" w:space="0" w:color="auto"/>
            <w:right w:val="none" w:sz="0" w:space="0" w:color="auto"/>
          </w:divBdr>
          <w:divsChild>
            <w:div w:id="1031490109">
              <w:marLeft w:val="0"/>
              <w:marRight w:val="0"/>
              <w:marTop w:val="0"/>
              <w:marBottom w:val="0"/>
              <w:divBdr>
                <w:top w:val="none" w:sz="0" w:space="0" w:color="auto"/>
                <w:left w:val="none" w:sz="0" w:space="0" w:color="auto"/>
                <w:bottom w:val="none" w:sz="0" w:space="0" w:color="auto"/>
                <w:right w:val="none" w:sz="0" w:space="0" w:color="auto"/>
              </w:divBdr>
            </w:div>
          </w:divsChild>
        </w:div>
        <w:div w:id="587811965">
          <w:marLeft w:val="0"/>
          <w:marRight w:val="0"/>
          <w:marTop w:val="0"/>
          <w:marBottom w:val="0"/>
          <w:divBdr>
            <w:top w:val="none" w:sz="0" w:space="0" w:color="auto"/>
            <w:left w:val="none" w:sz="0" w:space="0" w:color="auto"/>
            <w:bottom w:val="none" w:sz="0" w:space="0" w:color="auto"/>
            <w:right w:val="none" w:sz="0" w:space="0" w:color="auto"/>
          </w:divBdr>
          <w:divsChild>
            <w:div w:id="1673606225">
              <w:marLeft w:val="0"/>
              <w:marRight w:val="0"/>
              <w:marTop w:val="0"/>
              <w:marBottom w:val="0"/>
              <w:divBdr>
                <w:top w:val="none" w:sz="0" w:space="0" w:color="auto"/>
                <w:left w:val="none" w:sz="0" w:space="0" w:color="auto"/>
                <w:bottom w:val="none" w:sz="0" w:space="0" w:color="auto"/>
                <w:right w:val="none" w:sz="0" w:space="0" w:color="auto"/>
              </w:divBdr>
            </w:div>
          </w:divsChild>
        </w:div>
        <w:div w:id="602493760">
          <w:marLeft w:val="0"/>
          <w:marRight w:val="0"/>
          <w:marTop w:val="0"/>
          <w:marBottom w:val="0"/>
          <w:divBdr>
            <w:top w:val="none" w:sz="0" w:space="0" w:color="auto"/>
            <w:left w:val="none" w:sz="0" w:space="0" w:color="auto"/>
            <w:bottom w:val="none" w:sz="0" w:space="0" w:color="auto"/>
            <w:right w:val="none" w:sz="0" w:space="0" w:color="auto"/>
          </w:divBdr>
          <w:divsChild>
            <w:div w:id="64888214">
              <w:marLeft w:val="0"/>
              <w:marRight w:val="0"/>
              <w:marTop w:val="0"/>
              <w:marBottom w:val="0"/>
              <w:divBdr>
                <w:top w:val="none" w:sz="0" w:space="0" w:color="auto"/>
                <w:left w:val="none" w:sz="0" w:space="0" w:color="auto"/>
                <w:bottom w:val="none" w:sz="0" w:space="0" w:color="auto"/>
                <w:right w:val="none" w:sz="0" w:space="0" w:color="auto"/>
              </w:divBdr>
            </w:div>
          </w:divsChild>
        </w:div>
        <w:div w:id="621569061">
          <w:marLeft w:val="0"/>
          <w:marRight w:val="0"/>
          <w:marTop w:val="0"/>
          <w:marBottom w:val="0"/>
          <w:divBdr>
            <w:top w:val="none" w:sz="0" w:space="0" w:color="auto"/>
            <w:left w:val="none" w:sz="0" w:space="0" w:color="auto"/>
            <w:bottom w:val="none" w:sz="0" w:space="0" w:color="auto"/>
            <w:right w:val="none" w:sz="0" w:space="0" w:color="auto"/>
          </w:divBdr>
          <w:divsChild>
            <w:div w:id="880942720">
              <w:marLeft w:val="0"/>
              <w:marRight w:val="0"/>
              <w:marTop w:val="0"/>
              <w:marBottom w:val="0"/>
              <w:divBdr>
                <w:top w:val="none" w:sz="0" w:space="0" w:color="auto"/>
                <w:left w:val="none" w:sz="0" w:space="0" w:color="auto"/>
                <w:bottom w:val="none" w:sz="0" w:space="0" w:color="auto"/>
                <w:right w:val="none" w:sz="0" w:space="0" w:color="auto"/>
              </w:divBdr>
            </w:div>
          </w:divsChild>
        </w:div>
        <w:div w:id="669912991">
          <w:marLeft w:val="0"/>
          <w:marRight w:val="0"/>
          <w:marTop w:val="0"/>
          <w:marBottom w:val="0"/>
          <w:divBdr>
            <w:top w:val="none" w:sz="0" w:space="0" w:color="auto"/>
            <w:left w:val="none" w:sz="0" w:space="0" w:color="auto"/>
            <w:bottom w:val="none" w:sz="0" w:space="0" w:color="auto"/>
            <w:right w:val="none" w:sz="0" w:space="0" w:color="auto"/>
          </w:divBdr>
          <w:divsChild>
            <w:div w:id="1831751403">
              <w:marLeft w:val="0"/>
              <w:marRight w:val="0"/>
              <w:marTop w:val="0"/>
              <w:marBottom w:val="0"/>
              <w:divBdr>
                <w:top w:val="none" w:sz="0" w:space="0" w:color="auto"/>
                <w:left w:val="none" w:sz="0" w:space="0" w:color="auto"/>
                <w:bottom w:val="none" w:sz="0" w:space="0" w:color="auto"/>
                <w:right w:val="none" w:sz="0" w:space="0" w:color="auto"/>
              </w:divBdr>
            </w:div>
          </w:divsChild>
        </w:div>
        <w:div w:id="714424239">
          <w:marLeft w:val="0"/>
          <w:marRight w:val="0"/>
          <w:marTop w:val="0"/>
          <w:marBottom w:val="0"/>
          <w:divBdr>
            <w:top w:val="none" w:sz="0" w:space="0" w:color="auto"/>
            <w:left w:val="none" w:sz="0" w:space="0" w:color="auto"/>
            <w:bottom w:val="none" w:sz="0" w:space="0" w:color="auto"/>
            <w:right w:val="none" w:sz="0" w:space="0" w:color="auto"/>
          </w:divBdr>
          <w:divsChild>
            <w:div w:id="436753979">
              <w:marLeft w:val="0"/>
              <w:marRight w:val="0"/>
              <w:marTop w:val="0"/>
              <w:marBottom w:val="0"/>
              <w:divBdr>
                <w:top w:val="none" w:sz="0" w:space="0" w:color="auto"/>
                <w:left w:val="none" w:sz="0" w:space="0" w:color="auto"/>
                <w:bottom w:val="none" w:sz="0" w:space="0" w:color="auto"/>
                <w:right w:val="none" w:sz="0" w:space="0" w:color="auto"/>
              </w:divBdr>
            </w:div>
          </w:divsChild>
        </w:div>
        <w:div w:id="732893610">
          <w:marLeft w:val="0"/>
          <w:marRight w:val="0"/>
          <w:marTop w:val="0"/>
          <w:marBottom w:val="0"/>
          <w:divBdr>
            <w:top w:val="none" w:sz="0" w:space="0" w:color="auto"/>
            <w:left w:val="none" w:sz="0" w:space="0" w:color="auto"/>
            <w:bottom w:val="none" w:sz="0" w:space="0" w:color="auto"/>
            <w:right w:val="none" w:sz="0" w:space="0" w:color="auto"/>
          </w:divBdr>
          <w:divsChild>
            <w:div w:id="458306771">
              <w:marLeft w:val="0"/>
              <w:marRight w:val="0"/>
              <w:marTop w:val="0"/>
              <w:marBottom w:val="0"/>
              <w:divBdr>
                <w:top w:val="none" w:sz="0" w:space="0" w:color="auto"/>
                <w:left w:val="none" w:sz="0" w:space="0" w:color="auto"/>
                <w:bottom w:val="none" w:sz="0" w:space="0" w:color="auto"/>
                <w:right w:val="none" w:sz="0" w:space="0" w:color="auto"/>
              </w:divBdr>
            </w:div>
          </w:divsChild>
        </w:div>
        <w:div w:id="787502779">
          <w:marLeft w:val="0"/>
          <w:marRight w:val="0"/>
          <w:marTop w:val="0"/>
          <w:marBottom w:val="0"/>
          <w:divBdr>
            <w:top w:val="none" w:sz="0" w:space="0" w:color="auto"/>
            <w:left w:val="none" w:sz="0" w:space="0" w:color="auto"/>
            <w:bottom w:val="none" w:sz="0" w:space="0" w:color="auto"/>
            <w:right w:val="none" w:sz="0" w:space="0" w:color="auto"/>
          </w:divBdr>
          <w:divsChild>
            <w:div w:id="1004362536">
              <w:marLeft w:val="0"/>
              <w:marRight w:val="0"/>
              <w:marTop w:val="0"/>
              <w:marBottom w:val="0"/>
              <w:divBdr>
                <w:top w:val="none" w:sz="0" w:space="0" w:color="auto"/>
                <w:left w:val="none" w:sz="0" w:space="0" w:color="auto"/>
                <w:bottom w:val="none" w:sz="0" w:space="0" w:color="auto"/>
                <w:right w:val="none" w:sz="0" w:space="0" w:color="auto"/>
              </w:divBdr>
            </w:div>
          </w:divsChild>
        </w:div>
        <w:div w:id="848911094">
          <w:marLeft w:val="0"/>
          <w:marRight w:val="0"/>
          <w:marTop w:val="0"/>
          <w:marBottom w:val="0"/>
          <w:divBdr>
            <w:top w:val="none" w:sz="0" w:space="0" w:color="auto"/>
            <w:left w:val="none" w:sz="0" w:space="0" w:color="auto"/>
            <w:bottom w:val="none" w:sz="0" w:space="0" w:color="auto"/>
            <w:right w:val="none" w:sz="0" w:space="0" w:color="auto"/>
          </w:divBdr>
          <w:divsChild>
            <w:div w:id="1214736789">
              <w:marLeft w:val="0"/>
              <w:marRight w:val="0"/>
              <w:marTop w:val="0"/>
              <w:marBottom w:val="0"/>
              <w:divBdr>
                <w:top w:val="none" w:sz="0" w:space="0" w:color="auto"/>
                <w:left w:val="none" w:sz="0" w:space="0" w:color="auto"/>
                <w:bottom w:val="none" w:sz="0" w:space="0" w:color="auto"/>
                <w:right w:val="none" w:sz="0" w:space="0" w:color="auto"/>
              </w:divBdr>
            </w:div>
          </w:divsChild>
        </w:div>
        <w:div w:id="981733387">
          <w:marLeft w:val="0"/>
          <w:marRight w:val="0"/>
          <w:marTop w:val="0"/>
          <w:marBottom w:val="0"/>
          <w:divBdr>
            <w:top w:val="none" w:sz="0" w:space="0" w:color="auto"/>
            <w:left w:val="none" w:sz="0" w:space="0" w:color="auto"/>
            <w:bottom w:val="none" w:sz="0" w:space="0" w:color="auto"/>
            <w:right w:val="none" w:sz="0" w:space="0" w:color="auto"/>
          </w:divBdr>
          <w:divsChild>
            <w:div w:id="1158182852">
              <w:marLeft w:val="0"/>
              <w:marRight w:val="0"/>
              <w:marTop w:val="0"/>
              <w:marBottom w:val="0"/>
              <w:divBdr>
                <w:top w:val="none" w:sz="0" w:space="0" w:color="auto"/>
                <w:left w:val="none" w:sz="0" w:space="0" w:color="auto"/>
                <w:bottom w:val="none" w:sz="0" w:space="0" w:color="auto"/>
                <w:right w:val="none" w:sz="0" w:space="0" w:color="auto"/>
              </w:divBdr>
            </w:div>
          </w:divsChild>
        </w:div>
        <w:div w:id="1118522828">
          <w:marLeft w:val="0"/>
          <w:marRight w:val="0"/>
          <w:marTop w:val="0"/>
          <w:marBottom w:val="0"/>
          <w:divBdr>
            <w:top w:val="none" w:sz="0" w:space="0" w:color="auto"/>
            <w:left w:val="none" w:sz="0" w:space="0" w:color="auto"/>
            <w:bottom w:val="none" w:sz="0" w:space="0" w:color="auto"/>
            <w:right w:val="none" w:sz="0" w:space="0" w:color="auto"/>
          </w:divBdr>
          <w:divsChild>
            <w:div w:id="1862278725">
              <w:marLeft w:val="0"/>
              <w:marRight w:val="0"/>
              <w:marTop w:val="0"/>
              <w:marBottom w:val="0"/>
              <w:divBdr>
                <w:top w:val="none" w:sz="0" w:space="0" w:color="auto"/>
                <w:left w:val="none" w:sz="0" w:space="0" w:color="auto"/>
                <w:bottom w:val="none" w:sz="0" w:space="0" w:color="auto"/>
                <w:right w:val="none" w:sz="0" w:space="0" w:color="auto"/>
              </w:divBdr>
            </w:div>
          </w:divsChild>
        </w:div>
        <w:div w:id="1154184070">
          <w:marLeft w:val="0"/>
          <w:marRight w:val="0"/>
          <w:marTop w:val="0"/>
          <w:marBottom w:val="0"/>
          <w:divBdr>
            <w:top w:val="none" w:sz="0" w:space="0" w:color="auto"/>
            <w:left w:val="none" w:sz="0" w:space="0" w:color="auto"/>
            <w:bottom w:val="none" w:sz="0" w:space="0" w:color="auto"/>
            <w:right w:val="none" w:sz="0" w:space="0" w:color="auto"/>
          </w:divBdr>
          <w:divsChild>
            <w:div w:id="1482388179">
              <w:marLeft w:val="0"/>
              <w:marRight w:val="0"/>
              <w:marTop w:val="0"/>
              <w:marBottom w:val="0"/>
              <w:divBdr>
                <w:top w:val="none" w:sz="0" w:space="0" w:color="auto"/>
                <w:left w:val="none" w:sz="0" w:space="0" w:color="auto"/>
                <w:bottom w:val="none" w:sz="0" w:space="0" w:color="auto"/>
                <w:right w:val="none" w:sz="0" w:space="0" w:color="auto"/>
              </w:divBdr>
            </w:div>
          </w:divsChild>
        </w:div>
        <w:div w:id="1174346683">
          <w:marLeft w:val="0"/>
          <w:marRight w:val="0"/>
          <w:marTop w:val="0"/>
          <w:marBottom w:val="0"/>
          <w:divBdr>
            <w:top w:val="none" w:sz="0" w:space="0" w:color="auto"/>
            <w:left w:val="none" w:sz="0" w:space="0" w:color="auto"/>
            <w:bottom w:val="none" w:sz="0" w:space="0" w:color="auto"/>
            <w:right w:val="none" w:sz="0" w:space="0" w:color="auto"/>
          </w:divBdr>
          <w:divsChild>
            <w:div w:id="3437004">
              <w:marLeft w:val="0"/>
              <w:marRight w:val="0"/>
              <w:marTop w:val="0"/>
              <w:marBottom w:val="0"/>
              <w:divBdr>
                <w:top w:val="none" w:sz="0" w:space="0" w:color="auto"/>
                <w:left w:val="none" w:sz="0" w:space="0" w:color="auto"/>
                <w:bottom w:val="none" w:sz="0" w:space="0" w:color="auto"/>
                <w:right w:val="none" w:sz="0" w:space="0" w:color="auto"/>
              </w:divBdr>
            </w:div>
            <w:div w:id="88309452">
              <w:marLeft w:val="0"/>
              <w:marRight w:val="0"/>
              <w:marTop w:val="0"/>
              <w:marBottom w:val="0"/>
              <w:divBdr>
                <w:top w:val="none" w:sz="0" w:space="0" w:color="auto"/>
                <w:left w:val="none" w:sz="0" w:space="0" w:color="auto"/>
                <w:bottom w:val="none" w:sz="0" w:space="0" w:color="auto"/>
                <w:right w:val="none" w:sz="0" w:space="0" w:color="auto"/>
              </w:divBdr>
            </w:div>
            <w:div w:id="196822401">
              <w:marLeft w:val="0"/>
              <w:marRight w:val="0"/>
              <w:marTop w:val="0"/>
              <w:marBottom w:val="0"/>
              <w:divBdr>
                <w:top w:val="none" w:sz="0" w:space="0" w:color="auto"/>
                <w:left w:val="none" w:sz="0" w:space="0" w:color="auto"/>
                <w:bottom w:val="none" w:sz="0" w:space="0" w:color="auto"/>
                <w:right w:val="none" w:sz="0" w:space="0" w:color="auto"/>
              </w:divBdr>
            </w:div>
            <w:div w:id="245115951">
              <w:marLeft w:val="0"/>
              <w:marRight w:val="0"/>
              <w:marTop w:val="0"/>
              <w:marBottom w:val="0"/>
              <w:divBdr>
                <w:top w:val="none" w:sz="0" w:space="0" w:color="auto"/>
                <w:left w:val="none" w:sz="0" w:space="0" w:color="auto"/>
                <w:bottom w:val="none" w:sz="0" w:space="0" w:color="auto"/>
                <w:right w:val="none" w:sz="0" w:space="0" w:color="auto"/>
              </w:divBdr>
            </w:div>
            <w:div w:id="265693433">
              <w:marLeft w:val="0"/>
              <w:marRight w:val="0"/>
              <w:marTop w:val="0"/>
              <w:marBottom w:val="0"/>
              <w:divBdr>
                <w:top w:val="none" w:sz="0" w:space="0" w:color="auto"/>
                <w:left w:val="none" w:sz="0" w:space="0" w:color="auto"/>
                <w:bottom w:val="none" w:sz="0" w:space="0" w:color="auto"/>
                <w:right w:val="none" w:sz="0" w:space="0" w:color="auto"/>
              </w:divBdr>
            </w:div>
            <w:div w:id="416513592">
              <w:marLeft w:val="0"/>
              <w:marRight w:val="0"/>
              <w:marTop w:val="0"/>
              <w:marBottom w:val="0"/>
              <w:divBdr>
                <w:top w:val="none" w:sz="0" w:space="0" w:color="auto"/>
                <w:left w:val="none" w:sz="0" w:space="0" w:color="auto"/>
                <w:bottom w:val="none" w:sz="0" w:space="0" w:color="auto"/>
                <w:right w:val="none" w:sz="0" w:space="0" w:color="auto"/>
              </w:divBdr>
            </w:div>
            <w:div w:id="527452001">
              <w:marLeft w:val="0"/>
              <w:marRight w:val="0"/>
              <w:marTop w:val="0"/>
              <w:marBottom w:val="0"/>
              <w:divBdr>
                <w:top w:val="none" w:sz="0" w:space="0" w:color="auto"/>
                <w:left w:val="none" w:sz="0" w:space="0" w:color="auto"/>
                <w:bottom w:val="none" w:sz="0" w:space="0" w:color="auto"/>
                <w:right w:val="none" w:sz="0" w:space="0" w:color="auto"/>
              </w:divBdr>
            </w:div>
            <w:div w:id="573124893">
              <w:marLeft w:val="0"/>
              <w:marRight w:val="0"/>
              <w:marTop w:val="0"/>
              <w:marBottom w:val="0"/>
              <w:divBdr>
                <w:top w:val="none" w:sz="0" w:space="0" w:color="auto"/>
                <w:left w:val="none" w:sz="0" w:space="0" w:color="auto"/>
                <w:bottom w:val="none" w:sz="0" w:space="0" w:color="auto"/>
                <w:right w:val="none" w:sz="0" w:space="0" w:color="auto"/>
              </w:divBdr>
            </w:div>
            <w:div w:id="602298902">
              <w:marLeft w:val="0"/>
              <w:marRight w:val="0"/>
              <w:marTop w:val="0"/>
              <w:marBottom w:val="0"/>
              <w:divBdr>
                <w:top w:val="none" w:sz="0" w:space="0" w:color="auto"/>
                <w:left w:val="none" w:sz="0" w:space="0" w:color="auto"/>
                <w:bottom w:val="none" w:sz="0" w:space="0" w:color="auto"/>
                <w:right w:val="none" w:sz="0" w:space="0" w:color="auto"/>
              </w:divBdr>
            </w:div>
            <w:div w:id="611522621">
              <w:marLeft w:val="0"/>
              <w:marRight w:val="0"/>
              <w:marTop w:val="0"/>
              <w:marBottom w:val="0"/>
              <w:divBdr>
                <w:top w:val="none" w:sz="0" w:space="0" w:color="auto"/>
                <w:left w:val="none" w:sz="0" w:space="0" w:color="auto"/>
                <w:bottom w:val="none" w:sz="0" w:space="0" w:color="auto"/>
                <w:right w:val="none" w:sz="0" w:space="0" w:color="auto"/>
              </w:divBdr>
            </w:div>
            <w:div w:id="662859076">
              <w:marLeft w:val="0"/>
              <w:marRight w:val="0"/>
              <w:marTop w:val="0"/>
              <w:marBottom w:val="0"/>
              <w:divBdr>
                <w:top w:val="none" w:sz="0" w:space="0" w:color="auto"/>
                <w:left w:val="none" w:sz="0" w:space="0" w:color="auto"/>
                <w:bottom w:val="none" w:sz="0" w:space="0" w:color="auto"/>
                <w:right w:val="none" w:sz="0" w:space="0" w:color="auto"/>
              </w:divBdr>
            </w:div>
            <w:div w:id="691959444">
              <w:marLeft w:val="0"/>
              <w:marRight w:val="0"/>
              <w:marTop w:val="0"/>
              <w:marBottom w:val="0"/>
              <w:divBdr>
                <w:top w:val="none" w:sz="0" w:space="0" w:color="auto"/>
                <w:left w:val="none" w:sz="0" w:space="0" w:color="auto"/>
                <w:bottom w:val="none" w:sz="0" w:space="0" w:color="auto"/>
                <w:right w:val="none" w:sz="0" w:space="0" w:color="auto"/>
              </w:divBdr>
            </w:div>
            <w:div w:id="719481954">
              <w:marLeft w:val="0"/>
              <w:marRight w:val="0"/>
              <w:marTop w:val="0"/>
              <w:marBottom w:val="0"/>
              <w:divBdr>
                <w:top w:val="none" w:sz="0" w:space="0" w:color="auto"/>
                <w:left w:val="none" w:sz="0" w:space="0" w:color="auto"/>
                <w:bottom w:val="none" w:sz="0" w:space="0" w:color="auto"/>
                <w:right w:val="none" w:sz="0" w:space="0" w:color="auto"/>
              </w:divBdr>
            </w:div>
            <w:div w:id="751899102">
              <w:marLeft w:val="0"/>
              <w:marRight w:val="0"/>
              <w:marTop w:val="0"/>
              <w:marBottom w:val="0"/>
              <w:divBdr>
                <w:top w:val="none" w:sz="0" w:space="0" w:color="auto"/>
                <w:left w:val="none" w:sz="0" w:space="0" w:color="auto"/>
                <w:bottom w:val="none" w:sz="0" w:space="0" w:color="auto"/>
                <w:right w:val="none" w:sz="0" w:space="0" w:color="auto"/>
              </w:divBdr>
            </w:div>
            <w:div w:id="795412229">
              <w:marLeft w:val="0"/>
              <w:marRight w:val="0"/>
              <w:marTop w:val="0"/>
              <w:marBottom w:val="0"/>
              <w:divBdr>
                <w:top w:val="none" w:sz="0" w:space="0" w:color="auto"/>
                <w:left w:val="none" w:sz="0" w:space="0" w:color="auto"/>
                <w:bottom w:val="none" w:sz="0" w:space="0" w:color="auto"/>
                <w:right w:val="none" w:sz="0" w:space="0" w:color="auto"/>
              </w:divBdr>
            </w:div>
            <w:div w:id="807626917">
              <w:marLeft w:val="0"/>
              <w:marRight w:val="0"/>
              <w:marTop w:val="0"/>
              <w:marBottom w:val="0"/>
              <w:divBdr>
                <w:top w:val="none" w:sz="0" w:space="0" w:color="auto"/>
                <w:left w:val="none" w:sz="0" w:space="0" w:color="auto"/>
                <w:bottom w:val="none" w:sz="0" w:space="0" w:color="auto"/>
                <w:right w:val="none" w:sz="0" w:space="0" w:color="auto"/>
              </w:divBdr>
            </w:div>
            <w:div w:id="901520062">
              <w:marLeft w:val="0"/>
              <w:marRight w:val="0"/>
              <w:marTop w:val="0"/>
              <w:marBottom w:val="0"/>
              <w:divBdr>
                <w:top w:val="none" w:sz="0" w:space="0" w:color="auto"/>
                <w:left w:val="none" w:sz="0" w:space="0" w:color="auto"/>
                <w:bottom w:val="none" w:sz="0" w:space="0" w:color="auto"/>
                <w:right w:val="none" w:sz="0" w:space="0" w:color="auto"/>
              </w:divBdr>
            </w:div>
            <w:div w:id="916475230">
              <w:marLeft w:val="0"/>
              <w:marRight w:val="0"/>
              <w:marTop w:val="0"/>
              <w:marBottom w:val="0"/>
              <w:divBdr>
                <w:top w:val="none" w:sz="0" w:space="0" w:color="auto"/>
                <w:left w:val="none" w:sz="0" w:space="0" w:color="auto"/>
                <w:bottom w:val="none" w:sz="0" w:space="0" w:color="auto"/>
                <w:right w:val="none" w:sz="0" w:space="0" w:color="auto"/>
              </w:divBdr>
            </w:div>
            <w:div w:id="1080637025">
              <w:marLeft w:val="0"/>
              <w:marRight w:val="0"/>
              <w:marTop w:val="0"/>
              <w:marBottom w:val="0"/>
              <w:divBdr>
                <w:top w:val="none" w:sz="0" w:space="0" w:color="auto"/>
                <w:left w:val="none" w:sz="0" w:space="0" w:color="auto"/>
                <w:bottom w:val="none" w:sz="0" w:space="0" w:color="auto"/>
                <w:right w:val="none" w:sz="0" w:space="0" w:color="auto"/>
              </w:divBdr>
            </w:div>
            <w:div w:id="1123772999">
              <w:marLeft w:val="0"/>
              <w:marRight w:val="0"/>
              <w:marTop w:val="0"/>
              <w:marBottom w:val="0"/>
              <w:divBdr>
                <w:top w:val="none" w:sz="0" w:space="0" w:color="auto"/>
                <w:left w:val="none" w:sz="0" w:space="0" w:color="auto"/>
                <w:bottom w:val="none" w:sz="0" w:space="0" w:color="auto"/>
                <w:right w:val="none" w:sz="0" w:space="0" w:color="auto"/>
              </w:divBdr>
            </w:div>
            <w:div w:id="1163744801">
              <w:marLeft w:val="0"/>
              <w:marRight w:val="0"/>
              <w:marTop w:val="0"/>
              <w:marBottom w:val="0"/>
              <w:divBdr>
                <w:top w:val="none" w:sz="0" w:space="0" w:color="auto"/>
                <w:left w:val="none" w:sz="0" w:space="0" w:color="auto"/>
                <w:bottom w:val="none" w:sz="0" w:space="0" w:color="auto"/>
                <w:right w:val="none" w:sz="0" w:space="0" w:color="auto"/>
              </w:divBdr>
            </w:div>
            <w:div w:id="1223053929">
              <w:marLeft w:val="0"/>
              <w:marRight w:val="0"/>
              <w:marTop w:val="0"/>
              <w:marBottom w:val="0"/>
              <w:divBdr>
                <w:top w:val="none" w:sz="0" w:space="0" w:color="auto"/>
                <w:left w:val="none" w:sz="0" w:space="0" w:color="auto"/>
                <w:bottom w:val="none" w:sz="0" w:space="0" w:color="auto"/>
                <w:right w:val="none" w:sz="0" w:space="0" w:color="auto"/>
              </w:divBdr>
            </w:div>
            <w:div w:id="1446387428">
              <w:marLeft w:val="0"/>
              <w:marRight w:val="0"/>
              <w:marTop w:val="0"/>
              <w:marBottom w:val="0"/>
              <w:divBdr>
                <w:top w:val="none" w:sz="0" w:space="0" w:color="auto"/>
                <w:left w:val="none" w:sz="0" w:space="0" w:color="auto"/>
                <w:bottom w:val="none" w:sz="0" w:space="0" w:color="auto"/>
                <w:right w:val="none" w:sz="0" w:space="0" w:color="auto"/>
              </w:divBdr>
            </w:div>
            <w:div w:id="1478180850">
              <w:marLeft w:val="0"/>
              <w:marRight w:val="0"/>
              <w:marTop w:val="0"/>
              <w:marBottom w:val="0"/>
              <w:divBdr>
                <w:top w:val="none" w:sz="0" w:space="0" w:color="auto"/>
                <w:left w:val="none" w:sz="0" w:space="0" w:color="auto"/>
                <w:bottom w:val="none" w:sz="0" w:space="0" w:color="auto"/>
                <w:right w:val="none" w:sz="0" w:space="0" w:color="auto"/>
              </w:divBdr>
            </w:div>
            <w:div w:id="1534223827">
              <w:marLeft w:val="0"/>
              <w:marRight w:val="0"/>
              <w:marTop w:val="0"/>
              <w:marBottom w:val="0"/>
              <w:divBdr>
                <w:top w:val="none" w:sz="0" w:space="0" w:color="auto"/>
                <w:left w:val="none" w:sz="0" w:space="0" w:color="auto"/>
                <w:bottom w:val="none" w:sz="0" w:space="0" w:color="auto"/>
                <w:right w:val="none" w:sz="0" w:space="0" w:color="auto"/>
              </w:divBdr>
            </w:div>
            <w:div w:id="1546796717">
              <w:marLeft w:val="0"/>
              <w:marRight w:val="0"/>
              <w:marTop w:val="0"/>
              <w:marBottom w:val="0"/>
              <w:divBdr>
                <w:top w:val="none" w:sz="0" w:space="0" w:color="auto"/>
                <w:left w:val="none" w:sz="0" w:space="0" w:color="auto"/>
                <w:bottom w:val="none" w:sz="0" w:space="0" w:color="auto"/>
                <w:right w:val="none" w:sz="0" w:space="0" w:color="auto"/>
              </w:divBdr>
            </w:div>
            <w:div w:id="1548175494">
              <w:marLeft w:val="0"/>
              <w:marRight w:val="0"/>
              <w:marTop w:val="0"/>
              <w:marBottom w:val="0"/>
              <w:divBdr>
                <w:top w:val="none" w:sz="0" w:space="0" w:color="auto"/>
                <w:left w:val="none" w:sz="0" w:space="0" w:color="auto"/>
                <w:bottom w:val="none" w:sz="0" w:space="0" w:color="auto"/>
                <w:right w:val="none" w:sz="0" w:space="0" w:color="auto"/>
              </w:divBdr>
            </w:div>
            <w:div w:id="1583949011">
              <w:marLeft w:val="0"/>
              <w:marRight w:val="0"/>
              <w:marTop w:val="0"/>
              <w:marBottom w:val="0"/>
              <w:divBdr>
                <w:top w:val="none" w:sz="0" w:space="0" w:color="auto"/>
                <w:left w:val="none" w:sz="0" w:space="0" w:color="auto"/>
                <w:bottom w:val="none" w:sz="0" w:space="0" w:color="auto"/>
                <w:right w:val="none" w:sz="0" w:space="0" w:color="auto"/>
              </w:divBdr>
            </w:div>
            <w:div w:id="1612739154">
              <w:marLeft w:val="0"/>
              <w:marRight w:val="0"/>
              <w:marTop w:val="0"/>
              <w:marBottom w:val="0"/>
              <w:divBdr>
                <w:top w:val="none" w:sz="0" w:space="0" w:color="auto"/>
                <w:left w:val="none" w:sz="0" w:space="0" w:color="auto"/>
                <w:bottom w:val="none" w:sz="0" w:space="0" w:color="auto"/>
                <w:right w:val="none" w:sz="0" w:space="0" w:color="auto"/>
              </w:divBdr>
            </w:div>
            <w:div w:id="1736270005">
              <w:marLeft w:val="0"/>
              <w:marRight w:val="0"/>
              <w:marTop w:val="0"/>
              <w:marBottom w:val="0"/>
              <w:divBdr>
                <w:top w:val="none" w:sz="0" w:space="0" w:color="auto"/>
                <w:left w:val="none" w:sz="0" w:space="0" w:color="auto"/>
                <w:bottom w:val="none" w:sz="0" w:space="0" w:color="auto"/>
                <w:right w:val="none" w:sz="0" w:space="0" w:color="auto"/>
              </w:divBdr>
            </w:div>
            <w:div w:id="1740597543">
              <w:marLeft w:val="0"/>
              <w:marRight w:val="0"/>
              <w:marTop w:val="0"/>
              <w:marBottom w:val="0"/>
              <w:divBdr>
                <w:top w:val="none" w:sz="0" w:space="0" w:color="auto"/>
                <w:left w:val="none" w:sz="0" w:space="0" w:color="auto"/>
                <w:bottom w:val="none" w:sz="0" w:space="0" w:color="auto"/>
                <w:right w:val="none" w:sz="0" w:space="0" w:color="auto"/>
              </w:divBdr>
            </w:div>
            <w:div w:id="1747998773">
              <w:marLeft w:val="0"/>
              <w:marRight w:val="0"/>
              <w:marTop w:val="0"/>
              <w:marBottom w:val="0"/>
              <w:divBdr>
                <w:top w:val="none" w:sz="0" w:space="0" w:color="auto"/>
                <w:left w:val="none" w:sz="0" w:space="0" w:color="auto"/>
                <w:bottom w:val="none" w:sz="0" w:space="0" w:color="auto"/>
                <w:right w:val="none" w:sz="0" w:space="0" w:color="auto"/>
              </w:divBdr>
            </w:div>
            <w:div w:id="1785465841">
              <w:marLeft w:val="0"/>
              <w:marRight w:val="0"/>
              <w:marTop w:val="0"/>
              <w:marBottom w:val="0"/>
              <w:divBdr>
                <w:top w:val="none" w:sz="0" w:space="0" w:color="auto"/>
                <w:left w:val="none" w:sz="0" w:space="0" w:color="auto"/>
                <w:bottom w:val="none" w:sz="0" w:space="0" w:color="auto"/>
                <w:right w:val="none" w:sz="0" w:space="0" w:color="auto"/>
              </w:divBdr>
            </w:div>
            <w:div w:id="1895268172">
              <w:marLeft w:val="0"/>
              <w:marRight w:val="0"/>
              <w:marTop w:val="0"/>
              <w:marBottom w:val="0"/>
              <w:divBdr>
                <w:top w:val="none" w:sz="0" w:space="0" w:color="auto"/>
                <w:left w:val="none" w:sz="0" w:space="0" w:color="auto"/>
                <w:bottom w:val="none" w:sz="0" w:space="0" w:color="auto"/>
                <w:right w:val="none" w:sz="0" w:space="0" w:color="auto"/>
              </w:divBdr>
            </w:div>
            <w:div w:id="1931770049">
              <w:marLeft w:val="0"/>
              <w:marRight w:val="0"/>
              <w:marTop w:val="0"/>
              <w:marBottom w:val="0"/>
              <w:divBdr>
                <w:top w:val="none" w:sz="0" w:space="0" w:color="auto"/>
                <w:left w:val="none" w:sz="0" w:space="0" w:color="auto"/>
                <w:bottom w:val="none" w:sz="0" w:space="0" w:color="auto"/>
                <w:right w:val="none" w:sz="0" w:space="0" w:color="auto"/>
              </w:divBdr>
            </w:div>
            <w:div w:id="1935429604">
              <w:marLeft w:val="0"/>
              <w:marRight w:val="0"/>
              <w:marTop w:val="0"/>
              <w:marBottom w:val="0"/>
              <w:divBdr>
                <w:top w:val="none" w:sz="0" w:space="0" w:color="auto"/>
                <w:left w:val="none" w:sz="0" w:space="0" w:color="auto"/>
                <w:bottom w:val="none" w:sz="0" w:space="0" w:color="auto"/>
                <w:right w:val="none" w:sz="0" w:space="0" w:color="auto"/>
              </w:divBdr>
            </w:div>
            <w:div w:id="2118330045">
              <w:marLeft w:val="0"/>
              <w:marRight w:val="0"/>
              <w:marTop w:val="0"/>
              <w:marBottom w:val="0"/>
              <w:divBdr>
                <w:top w:val="none" w:sz="0" w:space="0" w:color="auto"/>
                <w:left w:val="none" w:sz="0" w:space="0" w:color="auto"/>
                <w:bottom w:val="none" w:sz="0" w:space="0" w:color="auto"/>
                <w:right w:val="none" w:sz="0" w:space="0" w:color="auto"/>
              </w:divBdr>
            </w:div>
          </w:divsChild>
        </w:div>
        <w:div w:id="1203592059">
          <w:marLeft w:val="0"/>
          <w:marRight w:val="0"/>
          <w:marTop w:val="0"/>
          <w:marBottom w:val="0"/>
          <w:divBdr>
            <w:top w:val="none" w:sz="0" w:space="0" w:color="auto"/>
            <w:left w:val="none" w:sz="0" w:space="0" w:color="auto"/>
            <w:bottom w:val="none" w:sz="0" w:space="0" w:color="auto"/>
            <w:right w:val="none" w:sz="0" w:space="0" w:color="auto"/>
          </w:divBdr>
          <w:divsChild>
            <w:div w:id="1747919706">
              <w:marLeft w:val="0"/>
              <w:marRight w:val="0"/>
              <w:marTop w:val="0"/>
              <w:marBottom w:val="0"/>
              <w:divBdr>
                <w:top w:val="none" w:sz="0" w:space="0" w:color="auto"/>
                <w:left w:val="none" w:sz="0" w:space="0" w:color="auto"/>
                <w:bottom w:val="none" w:sz="0" w:space="0" w:color="auto"/>
                <w:right w:val="none" w:sz="0" w:space="0" w:color="auto"/>
              </w:divBdr>
            </w:div>
          </w:divsChild>
        </w:div>
        <w:div w:id="1255171403">
          <w:marLeft w:val="0"/>
          <w:marRight w:val="0"/>
          <w:marTop w:val="0"/>
          <w:marBottom w:val="0"/>
          <w:divBdr>
            <w:top w:val="none" w:sz="0" w:space="0" w:color="auto"/>
            <w:left w:val="none" w:sz="0" w:space="0" w:color="auto"/>
            <w:bottom w:val="none" w:sz="0" w:space="0" w:color="auto"/>
            <w:right w:val="none" w:sz="0" w:space="0" w:color="auto"/>
          </w:divBdr>
          <w:divsChild>
            <w:div w:id="1055003621">
              <w:marLeft w:val="0"/>
              <w:marRight w:val="0"/>
              <w:marTop w:val="0"/>
              <w:marBottom w:val="0"/>
              <w:divBdr>
                <w:top w:val="none" w:sz="0" w:space="0" w:color="auto"/>
                <w:left w:val="none" w:sz="0" w:space="0" w:color="auto"/>
                <w:bottom w:val="none" w:sz="0" w:space="0" w:color="auto"/>
                <w:right w:val="none" w:sz="0" w:space="0" w:color="auto"/>
              </w:divBdr>
            </w:div>
          </w:divsChild>
        </w:div>
        <w:div w:id="1290475416">
          <w:marLeft w:val="0"/>
          <w:marRight w:val="0"/>
          <w:marTop w:val="0"/>
          <w:marBottom w:val="0"/>
          <w:divBdr>
            <w:top w:val="none" w:sz="0" w:space="0" w:color="auto"/>
            <w:left w:val="none" w:sz="0" w:space="0" w:color="auto"/>
            <w:bottom w:val="none" w:sz="0" w:space="0" w:color="auto"/>
            <w:right w:val="none" w:sz="0" w:space="0" w:color="auto"/>
          </w:divBdr>
          <w:divsChild>
            <w:div w:id="1713264535">
              <w:marLeft w:val="0"/>
              <w:marRight w:val="0"/>
              <w:marTop w:val="0"/>
              <w:marBottom w:val="0"/>
              <w:divBdr>
                <w:top w:val="none" w:sz="0" w:space="0" w:color="auto"/>
                <w:left w:val="none" w:sz="0" w:space="0" w:color="auto"/>
                <w:bottom w:val="none" w:sz="0" w:space="0" w:color="auto"/>
                <w:right w:val="none" w:sz="0" w:space="0" w:color="auto"/>
              </w:divBdr>
            </w:div>
          </w:divsChild>
        </w:div>
        <w:div w:id="1309096417">
          <w:marLeft w:val="0"/>
          <w:marRight w:val="0"/>
          <w:marTop w:val="0"/>
          <w:marBottom w:val="0"/>
          <w:divBdr>
            <w:top w:val="none" w:sz="0" w:space="0" w:color="auto"/>
            <w:left w:val="none" w:sz="0" w:space="0" w:color="auto"/>
            <w:bottom w:val="none" w:sz="0" w:space="0" w:color="auto"/>
            <w:right w:val="none" w:sz="0" w:space="0" w:color="auto"/>
          </w:divBdr>
          <w:divsChild>
            <w:div w:id="230236581">
              <w:marLeft w:val="0"/>
              <w:marRight w:val="0"/>
              <w:marTop w:val="0"/>
              <w:marBottom w:val="0"/>
              <w:divBdr>
                <w:top w:val="none" w:sz="0" w:space="0" w:color="auto"/>
                <w:left w:val="none" w:sz="0" w:space="0" w:color="auto"/>
                <w:bottom w:val="none" w:sz="0" w:space="0" w:color="auto"/>
                <w:right w:val="none" w:sz="0" w:space="0" w:color="auto"/>
              </w:divBdr>
            </w:div>
          </w:divsChild>
        </w:div>
        <w:div w:id="1312757487">
          <w:marLeft w:val="0"/>
          <w:marRight w:val="0"/>
          <w:marTop w:val="0"/>
          <w:marBottom w:val="0"/>
          <w:divBdr>
            <w:top w:val="none" w:sz="0" w:space="0" w:color="auto"/>
            <w:left w:val="none" w:sz="0" w:space="0" w:color="auto"/>
            <w:bottom w:val="none" w:sz="0" w:space="0" w:color="auto"/>
            <w:right w:val="none" w:sz="0" w:space="0" w:color="auto"/>
          </w:divBdr>
          <w:divsChild>
            <w:div w:id="1697342176">
              <w:marLeft w:val="0"/>
              <w:marRight w:val="0"/>
              <w:marTop w:val="0"/>
              <w:marBottom w:val="0"/>
              <w:divBdr>
                <w:top w:val="none" w:sz="0" w:space="0" w:color="auto"/>
                <w:left w:val="none" w:sz="0" w:space="0" w:color="auto"/>
                <w:bottom w:val="none" w:sz="0" w:space="0" w:color="auto"/>
                <w:right w:val="none" w:sz="0" w:space="0" w:color="auto"/>
              </w:divBdr>
            </w:div>
          </w:divsChild>
        </w:div>
        <w:div w:id="1314523710">
          <w:marLeft w:val="0"/>
          <w:marRight w:val="0"/>
          <w:marTop w:val="0"/>
          <w:marBottom w:val="0"/>
          <w:divBdr>
            <w:top w:val="none" w:sz="0" w:space="0" w:color="auto"/>
            <w:left w:val="none" w:sz="0" w:space="0" w:color="auto"/>
            <w:bottom w:val="none" w:sz="0" w:space="0" w:color="auto"/>
            <w:right w:val="none" w:sz="0" w:space="0" w:color="auto"/>
          </w:divBdr>
          <w:divsChild>
            <w:div w:id="1439567892">
              <w:marLeft w:val="0"/>
              <w:marRight w:val="0"/>
              <w:marTop w:val="0"/>
              <w:marBottom w:val="0"/>
              <w:divBdr>
                <w:top w:val="none" w:sz="0" w:space="0" w:color="auto"/>
                <w:left w:val="none" w:sz="0" w:space="0" w:color="auto"/>
                <w:bottom w:val="none" w:sz="0" w:space="0" w:color="auto"/>
                <w:right w:val="none" w:sz="0" w:space="0" w:color="auto"/>
              </w:divBdr>
            </w:div>
          </w:divsChild>
        </w:div>
        <w:div w:id="1344822866">
          <w:marLeft w:val="0"/>
          <w:marRight w:val="0"/>
          <w:marTop w:val="0"/>
          <w:marBottom w:val="0"/>
          <w:divBdr>
            <w:top w:val="none" w:sz="0" w:space="0" w:color="auto"/>
            <w:left w:val="none" w:sz="0" w:space="0" w:color="auto"/>
            <w:bottom w:val="none" w:sz="0" w:space="0" w:color="auto"/>
            <w:right w:val="none" w:sz="0" w:space="0" w:color="auto"/>
          </w:divBdr>
          <w:divsChild>
            <w:div w:id="2006350165">
              <w:marLeft w:val="0"/>
              <w:marRight w:val="0"/>
              <w:marTop w:val="0"/>
              <w:marBottom w:val="0"/>
              <w:divBdr>
                <w:top w:val="none" w:sz="0" w:space="0" w:color="auto"/>
                <w:left w:val="none" w:sz="0" w:space="0" w:color="auto"/>
                <w:bottom w:val="none" w:sz="0" w:space="0" w:color="auto"/>
                <w:right w:val="none" w:sz="0" w:space="0" w:color="auto"/>
              </w:divBdr>
            </w:div>
          </w:divsChild>
        </w:div>
        <w:div w:id="1384140860">
          <w:marLeft w:val="0"/>
          <w:marRight w:val="0"/>
          <w:marTop w:val="0"/>
          <w:marBottom w:val="0"/>
          <w:divBdr>
            <w:top w:val="none" w:sz="0" w:space="0" w:color="auto"/>
            <w:left w:val="none" w:sz="0" w:space="0" w:color="auto"/>
            <w:bottom w:val="none" w:sz="0" w:space="0" w:color="auto"/>
            <w:right w:val="none" w:sz="0" w:space="0" w:color="auto"/>
          </w:divBdr>
          <w:divsChild>
            <w:div w:id="431122148">
              <w:marLeft w:val="0"/>
              <w:marRight w:val="0"/>
              <w:marTop w:val="0"/>
              <w:marBottom w:val="0"/>
              <w:divBdr>
                <w:top w:val="none" w:sz="0" w:space="0" w:color="auto"/>
                <w:left w:val="none" w:sz="0" w:space="0" w:color="auto"/>
                <w:bottom w:val="none" w:sz="0" w:space="0" w:color="auto"/>
                <w:right w:val="none" w:sz="0" w:space="0" w:color="auto"/>
              </w:divBdr>
            </w:div>
            <w:div w:id="1015963248">
              <w:marLeft w:val="0"/>
              <w:marRight w:val="0"/>
              <w:marTop w:val="0"/>
              <w:marBottom w:val="0"/>
              <w:divBdr>
                <w:top w:val="none" w:sz="0" w:space="0" w:color="auto"/>
                <w:left w:val="none" w:sz="0" w:space="0" w:color="auto"/>
                <w:bottom w:val="none" w:sz="0" w:space="0" w:color="auto"/>
                <w:right w:val="none" w:sz="0" w:space="0" w:color="auto"/>
              </w:divBdr>
            </w:div>
          </w:divsChild>
        </w:div>
        <w:div w:id="1396926713">
          <w:marLeft w:val="0"/>
          <w:marRight w:val="0"/>
          <w:marTop w:val="0"/>
          <w:marBottom w:val="0"/>
          <w:divBdr>
            <w:top w:val="none" w:sz="0" w:space="0" w:color="auto"/>
            <w:left w:val="none" w:sz="0" w:space="0" w:color="auto"/>
            <w:bottom w:val="none" w:sz="0" w:space="0" w:color="auto"/>
            <w:right w:val="none" w:sz="0" w:space="0" w:color="auto"/>
          </w:divBdr>
          <w:divsChild>
            <w:div w:id="836962176">
              <w:marLeft w:val="0"/>
              <w:marRight w:val="0"/>
              <w:marTop w:val="0"/>
              <w:marBottom w:val="0"/>
              <w:divBdr>
                <w:top w:val="none" w:sz="0" w:space="0" w:color="auto"/>
                <w:left w:val="none" w:sz="0" w:space="0" w:color="auto"/>
                <w:bottom w:val="none" w:sz="0" w:space="0" w:color="auto"/>
                <w:right w:val="none" w:sz="0" w:space="0" w:color="auto"/>
              </w:divBdr>
            </w:div>
          </w:divsChild>
        </w:div>
        <w:div w:id="1522475851">
          <w:marLeft w:val="0"/>
          <w:marRight w:val="0"/>
          <w:marTop w:val="0"/>
          <w:marBottom w:val="0"/>
          <w:divBdr>
            <w:top w:val="none" w:sz="0" w:space="0" w:color="auto"/>
            <w:left w:val="none" w:sz="0" w:space="0" w:color="auto"/>
            <w:bottom w:val="none" w:sz="0" w:space="0" w:color="auto"/>
            <w:right w:val="none" w:sz="0" w:space="0" w:color="auto"/>
          </w:divBdr>
          <w:divsChild>
            <w:div w:id="24673358">
              <w:marLeft w:val="0"/>
              <w:marRight w:val="0"/>
              <w:marTop w:val="0"/>
              <w:marBottom w:val="0"/>
              <w:divBdr>
                <w:top w:val="none" w:sz="0" w:space="0" w:color="auto"/>
                <w:left w:val="none" w:sz="0" w:space="0" w:color="auto"/>
                <w:bottom w:val="none" w:sz="0" w:space="0" w:color="auto"/>
                <w:right w:val="none" w:sz="0" w:space="0" w:color="auto"/>
              </w:divBdr>
            </w:div>
          </w:divsChild>
        </w:div>
        <w:div w:id="1540242084">
          <w:marLeft w:val="0"/>
          <w:marRight w:val="0"/>
          <w:marTop w:val="0"/>
          <w:marBottom w:val="0"/>
          <w:divBdr>
            <w:top w:val="none" w:sz="0" w:space="0" w:color="auto"/>
            <w:left w:val="none" w:sz="0" w:space="0" w:color="auto"/>
            <w:bottom w:val="none" w:sz="0" w:space="0" w:color="auto"/>
            <w:right w:val="none" w:sz="0" w:space="0" w:color="auto"/>
          </w:divBdr>
          <w:divsChild>
            <w:div w:id="1366326573">
              <w:marLeft w:val="0"/>
              <w:marRight w:val="0"/>
              <w:marTop w:val="0"/>
              <w:marBottom w:val="0"/>
              <w:divBdr>
                <w:top w:val="none" w:sz="0" w:space="0" w:color="auto"/>
                <w:left w:val="none" w:sz="0" w:space="0" w:color="auto"/>
                <w:bottom w:val="none" w:sz="0" w:space="0" w:color="auto"/>
                <w:right w:val="none" w:sz="0" w:space="0" w:color="auto"/>
              </w:divBdr>
            </w:div>
          </w:divsChild>
        </w:div>
        <w:div w:id="1551072770">
          <w:marLeft w:val="0"/>
          <w:marRight w:val="0"/>
          <w:marTop w:val="0"/>
          <w:marBottom w:val="0"/>
          <w:divBdr>
            <w:top w:val="none" w:sz="0" w:space="0" w:color="auto"/>
            <w:left w:val="none" w:sz="0" w:space="0" w:color="auto"/>
            <w:bottom w:val="none" w:sz="0" w:space="0" w:color="auto"/>
            <w:right w:val="none" w:sz="0" w:space="0" w:color="auto"/>
          </w:divBdr>
          <w:divsChild>
            <w:div w:id="1630435986">
              <w:marLeft w:val="0"/>
              <w:marRight w:val="0"/>
              <w:marTop w:val="0"/>
              <w:marBottom w:val="0"/>
              <w:divBdr>
                <w:top w:val="none" w:sz="0" w:space="0" w:color="auto"/>
                <w:left w:val="none" w:sz="0" w:space="0" w:color="auto"/>
                <w:bottom w:val="none" w:sz="0" w:space="0" w:color="auto"/>
                <w:right w:val="none" w:sz="0" w:space="0" w:color="auto"/>
              </w:divBdr>
            </w:div>
          </w:divsChild>
        </w:div>
        <w:div w:id="1554732243">
          <w:marLeft w:val="0"/>
          <w:marRight w:val="0"/>
          <w:marTop w:val="0"/>
          <w:marBottom w:val="0"/>
          <w:divBdr>
            <w:top w:val="none" w:sz="0" w:space="0" w:color="auto"/>
            <w:left w:val="none" w:sz="0" w:space="0" w:color="auto"/>
            <w:bottom w:val="none" w:sz="0" w:space="0" w:color="auto"/>
            <w:right w:val="none" w:sz="0" w:space="0" w:color="auto"/>
          </w:divBdr>
          <w:divsChild>
            <w:div w:id="2146044921">
              <w:marLeft w:val="0"/>
              <w:marRight w:val="0"/>
              <w:marTop w:val="0"/>
              <w:marBottom w:val="0"/>
              <w:divBdr>
                <w:top w:val="none" w:sz="0" w:space="0" w:color="auto"/>
                <w:left w:val="none" w:sz="0" w:space="0" w:color="auto"/>
                <w:bottom w:val="none" w:sz="0" w:space="0" w:color="auto"/>
                <w:right w:val="none" w:sz="0" w:space="0" w:color="auto"/>
              </w:divBdr>
            </w:div>
          </w:divsChild>
        </w:div>
        <w:div w:id="1560938515">
          <w:marLeft w:val="0"/>
          <w:marRight w:val="0"/>
          <w:marTop w:val="0"/>
          <w:marBottom w:val="0"/>
          <w:divBdr>
            <w:top w:val="none" w:sz="0" w:space="0" w:color="auto"/>
            <w:left w:val="none" w:sz="0" w:space="0" w:color="auto"/>
            <w:bottom w:val="none" w:sz="0" w:space="0" w:color="auto"/>
            <w:right w:val="none" w:sz="0" w:space="0" w:color="auto"/>
          </w:divBdr>
          <w:divsChild>
            <w:div w:id="1650329366">
              <w:marLeft w:val="0"/>
              <w:marRight w:val="0"/>
              <w:marTop w:val="0"/>
              <w:marBottom w:val="0"/>
              <w:divBdr>
                <w:top w:val="none" w:sz="0" w:space="0" w:color="auto"/>
                <w:left w:val="none" w:sz="0" w:space="0" w:color="auto"/>
                <w:bottom w:val="none" w:sz="0" w:space="0" w:color="auto"/>
                <w:right w:val="none" w:sz="0" w:space="0" w:color="auto"/>
              </w:divBdr>
            </w:div>
          </w:divsChild>
        </w:div>
        <w:div w:id="1599409819">
          <w:marLeft w:val="0"/>
          <w:marRight w:val="0"/>
          <w:marTop w:val="0"/>
          <w:marBottom w:val="0"/>
          <w:divBdr>
            <w:top w:val="none" w:sz="0" w:space="0" w:color="auto"/>
            <w:left w:val="none" w:sz="0" w:space="0" w:color="auto"/>
            <w:bottom w:val="none" w:sz="0" w:space="0" w:color="auto"/>
            <w:right w:val="none" w:sz="0" w:space="0" w:color="auto"/>
          </w:divBdr>
          <w:divsChild>
            <w:div w:id="1017150965">
              <w:marLeft w:val="0"/>
              <w:marRight w:val="0"/>
              <w:marTop w:val="0"/>
              <w:marBottom w:val="0"/>
              <w:divBdr>
                <w:top w:val="none" w:sz="0" w:space="0" w:color="auto"/>
                <w:left w:val="none" w:sz="0" w:space="0" w:color="auto"/>
                <w:bottom w:val="none" w:sz="0" w:space="0" w:color="auto"/>
                <w:right w:val="none" w:sz="0" w:space="0" w:color="auto"/>
              </w:divBdr>
            </w:div>
          </w:divsChild>
        </w:div>
        <w:div w:id="1780835701">
          <w:marLeft w:val="0"/>
          <w:marRight w:val="0"/>
          <w:marTop w:val="0"/>
          <w:marBottom w:val="0"/>
          <w:divBdr>
            <w:top w:val="none" w:sz="0" w:space="0" w:color="auto"/>
            <w:left w:val="none" w:sz="0" w:space="0" w:color="auto"/>
            <w:bottom w:val="none" w:sz="0" w:space="0" w:color="auto"/>
            <w:right w:val="none" w:sz="0" w:space="0" w:color="auto"/>
          </w:divBdr>
          <w:divsChild>
            <w:div w:id="1293825144">
              <w:marLeft w:val="0"/>
              <w:marRight w:val="0"/>
              <w:marTop w:val="0"/>
              <w:marBottom w:val="0"/>
              <w:divBdr>
                <w:top w:val="none" w:sz="0" w:space="0" w:color="auto"/>
                <w:left w:val="none" w:sz="0" w:space="0" w:color="auto"/>
                <w:bottom w:val="none" w:sz="0" w:space="0" w:color="auto"/>
                <w:right w:val="none" w:sz="0" w:space="0" w:color="auto"/>
              </w:divBdr>
            </w:div>
          </w:divsChild>
        </w:div>
        <w:div w:id="1877618234">
          <w:marLeft w:val="0"/>
          <w:marRight w:val="0"/>
          <w:marTop w:val="0"/>
          <w:marBottom w:val="0"/>
          <w:divBdr>
            <w:top w:val="none" w:sz="0" w:space="0" w:color="auto"/>
            <w:left w:val="none" w:sz="0" w:space="0" w:color="auto"/>
            <w:bottom w:val="none" w:sz="0" w:space="0" w:color="auto"/>
            <w:right w:val="none" w:sz="0" w:space="0" w:color="auto"/>
          </w:divBdr>
          <w:divsChild>
            <w:div w:id="1542326045">
              <w:marLeft w:val="0"/>
              <w:marRight w:val="0"/>
              <w:marTop w:val="0"/>
              <w:marBottom w:val="0"/>
              <w:divBdr>
                <w:top w:val="none" w:sz="0" w:space="0" w:color="auto"/>
                <w:left w:val="none" w:sz="0" w:space="0" w:color="auto"/>
                <w:bottom w:val="none" w:sz="0" w:space="0" w:color="auto"/>
                <w:right w:val="none" w:sz="0" w:space="0" w:color="auto"/>
              </w:divBdr>
            </w:div>
          </w:divsChild>
        </w:div>
        <w:div w:id="1914388261">
          <w:marLeft w:val="0"/>
          <w:marRight w:val="0"/>
          <w:marTop w:val="0"/>
          <w:marBottom w:val="0"/>
          <w:divBdr>
            <w:top w:val="none" w:sz="0" w:space="0" w:color="auto"/>
            <w:left w:val="none" w:sz="0" w:space="0" w:color="auto"/>
            <w:bottom w:val="none" w:sz="0" w:space="0" w:color="auto"/>
            <w:right w:val="none" w:sz="0" w:space="0" w:color="auto"/>
          </w:divBdr>
          <w:divsChild>
            <w:div w:id="765879970">
              <w:marLeft w:val="0"/>
              <w:marRight w:val="0"/>
              <w:marTop w:val="0"/>
              <w:marBottom w:val="0"/>
              <w:divBdr>
                <w:top w:val="none" w:sz="0" w:space="0" w:color="auto"/>
                <w:left w:val="none" w:sz="0" w:space="0" w:color="auto"/>
                <w:bottom w:val="none" w:sz="0" w:space="0" w:color="auto"/>
                <w:right w:val="none" w:sz="0" w:space="0" w:color="auto"/>
              </w:divBdr>
            </w:div>
          </w:divsChild>
        </w:div>
        <w:div w:id="1919630826">
          <w:marLeft w:val="0"/>
          <w:marRight w:val="0"/>
          <w:marTop w:val="0"/>
          <w:marBottom w:val="0"/>
          <w:divBdr>
            <w:top w:val="none" w:sz="0" w:space="0" w:color="auto"/>
            <w:left w:val="none" w:sz="0" w:space="0" w:color="auto"/>
            <w:bottom w:val="none" w:sz="0" w:space="0" w:color="auto"/>
            <w:right w:val="none" w:sz="0" w:space="0" w:color="auto"/>
          </w:divBdr>
          <w:divsChild>
            <w:div w:id="1204292525">
              <w:marLeft w:val="0"/>
              <w:marRight w:val="0"/>
              <w:marTop w:val="0"/>
              <w:marBottom w:val="0"/>
              <w:divBdr>
                <w:top w:val="none" w:sz="0" w:space="0" w:color="auto"/>
                <w:left w:val="none" w:sz="0" w:space="0" w:color="auto"/>
                <w:bottom w:val="none" w:sz="0" w:space="0" w:color="auto"/>
                <w:right w:val="none" w:sz="0" w:space="0" w:color="auto"/>
              </w:divBdr>
            </w:div>
          </w:divsChild>
        </w:div>
        <w:div w:id="1925722129">
          <w:marLeft w:val="0"/>
          <w:marRight w:val="0"/>
          <w:marTop w:val="0"/>
          <w:marBottom w:val="0"/>
          <w:divBdr>
            <w:top w:val="none" w:sz="0" w:space="0" w:color="auto"/>
            <w:left w:val="none" w:sz="0" w:space="0" w:color="auto"/>
            <w:bottom w:val="none" w:sz="0" w:space="0" w:color="auto"/>
            <w:right w:val="none" w:sz="0" w:space="0" w:color="auto"/>
          </w:divBdr>
          <w:divsChild>
            <w:div w:id="1184782639">
              <w:marLeft w:val="0"/>
              <w:marRight w:val="0"/>
              <w:marTop w:val="0"/>
              <w:marBottom w:val="0"/>
              <w:divBdr>
                <w:top w:val="none" w:sz="0" w:space="0" w:color="auto"/>
                <w:left w:val="none" w:sz="0" w:space="0" w:color="auto"/>
                <w:bottom w:val="none" w:sz="0" w:space="0" w:color="auto"/>
                <w:right w:val="none" w:sz="0" w:space="0" w:color="auto"/>
              </w:divBdr>
            </w:div>
          </w:divsChild>
        </w:div>
        <w:div w:id="1959217836">
          <w:marLeft w:val="0"/>
          <w:marRight w:val="0"/>
          <w:marTop w:val="0"/>
          <w:marBottom w:val="0"/>
          <w:divBdr>
            <w:top w:val="none" w:sz="0" w:space="0" w:color="auto"/>
            <w:left w:val="none" w:sz="0" w:space="0" w:color="auto"/>
            <w:bottom w:val="none" w:sz="0" w:space="0" w:color="auto"/>
            <w:right w:val="none" w:sz="0" w:space="0" w:color="auto"/>
          </w:divBdr>
          <w:divsChild>
            <w:div w:id="368801830">
              <w:marLeft w:val="0"/>
              <w:marRight w:val="0"/>
              <w:marTop w:val="0"/>
              <w:marBottom w:val="0"/>
              <w:divBdr>
                <w:top w:val="none" w:sz="0" w:space="0" w:color="auto"/>
                <w:left w:val="none" w:sz="0" w:space="0" w:color="auto"/>
                <w:bottom w:val="none" w:sz="0" w:space="0" w:color="auto"/>
                <w:right w:val="none" w:sz="0" w:space="0" w:color="auto"/>
              </w:divBdr>
            </w:div>
          </w:divsChild>
        </w:div>
        <w:div w:id="2004965969">
          <w:marLeft w:val="0"/>
          <w:marRight w:val="0"/>
          <w:marTop w:val="0"/>
          <w:marBottom w:val="0"/>
          <w:divBdr>
            <w:top w:val="none" w:sz="0" w:space="0" w:color="auto"/>
            <w:left w:val="none" w:sz="0" w:space="0" w:color="auto"/>
            <w:bottom w:val="none" w:sz="0" w:space="0" w:color="auto"/>
            <w:right w:val="none" w:sz="0" w:space="0" w:color="auto"/>
          </w:divBdr>
          <w:divsChild>
            <w:div w:id="267855587">
              <w:marLeft w:val="0"/>
              <w:marRight w:val="0"/>
              <w:marTop w:val="0"/>
              <w:marBottom w:val="0"/>
              <w:divBdr>
                <w:top w:val="none" w:sz="0" w:space="0" w:color="auto"/>
                <w:left w:val="none" w:sz="0" w:space="0" w:color="auto"/>
                <w:bottom w:val="none" w:sz="0" w:space="0" w:color="auto"/>
                <w:right w:val="none" w:sz="0" w:space="0" w:color="auto"/>
              </w:divBdr>
            </w:div>
            <w:div w:id="111884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6412">
      <w:bodyDiv w:val="1"/>
      <w:marLeft w:val="0"/>
      <w:marRight w:val="0"/>
      <w:marTop w:val="0"/>
      <w:marBottom w:val="0"/>
      <w:divBdr>
        <w:top w:val="none" w:sz="0" w:space="0" w:color="auto"/>
        <w:left w:val="none" w:sz="0" w:space="0" w:color="auto"/>
        <w:bottom w:val="none" w:sz="0" w:space="0" w:color="auto"/>
        <w:right w:val="none" w:sz="0" w:space="0" w:color="auto"/>
      </w:divBdr>
      <w:divsChild>
        <w:div w:id="7368890">
          <w:marLeft w:val="0"/>
          <w:marRight w:val="0"/>
          <w:marTop w:val="0"/>
          <w:marBottom w:val="0"/>
          <w:divBdr>
            <w:top w:val="none" w:sz="0" w:space="0" w:color="auto"/>
            <w:left w:val="none" w:sz="0" w:space="0" w:color="auto"/>
            <w:bottom w:val="none" w:sz="0" w:space="0" w:color="auto"/>
            <w:right w:val="none" w:sz="0" w:space="0" w:color="auto"/>
          </w:divBdr>
          <w:divsChild>
            <w:div w:id="329718502">
              <w:marLeft w:val="0"/>
              <w:marRight w:val="0"/>
              <w:marTop w:val="0"/>
              <w:marBottom w:val="0"/>
              <w:divBdr>
                <w:top w:val="none" w:sz="0" w:space="0" w:color="auto"/>
                <w:left w:val="none" w:sz="0" w:space="0" w:color="auto"/>
                <w:bottom w:val="none" w:sz="0" w:space="0" w:color="auto"/>
                <w:right w:val="none" w:sz="0" w:space="0" w:color="auto"/>
              </w:divBdr>
            </w:div>
            <w:div w:id="1062754071">
              <w:marLeft w:val="0"/>
              <w:marRight w:val="0"/>
              <w:marTop w:val="0"/>
              <w:marBottom w:val="0"/>
              <w:divBdr>
                <w:top w:val="none" w:sz="0" w:space="0" w:color="auto"/>
                <w:left w:val="none" w:sz="0" w:space="0" w:color="auto"/>
                <w:bottom w:val="none" w:sz="0" w:space="0" w:color="auto"/>
                <w:right w:val="none" w:sz="0" w:space="0" w:color="auto"/>
              </w:divBdr>
            </w:div>
            <w:div w:id="1234588230">
              <w:marLeft w:val="0"/>
              <w:marRight w:val="0"/>
              <w:marTop w:val="0"/>
              <w:marBottom w:val="0"/>
              <w:divBdr>
                <w:top w:val="none" w:sz="0" w:space="0" w:color="auto"/>
                <w:left w:val="none" w:sz="0" w:space="0" w:color="auto"/>
                <w:bottom w:val="none" w:sz="0" w:space="0" w:color="auto"/>
                <w:right w:val="none" w:sz="0" w:space="0" w:color="auto"/>
              </w:divBdr>
            </w:div>
            <w:div w:id="1694840320">
              <w:marLeft w:val="0"/>
              <w:marRight w:val="0"/>
              <w:marTop w:val="0"/>
              <w:marBottom w:val="0"/>
              <w:divBdr>
                <w:top w:val="none" w:sz="0" w:space="0" w:color="auto"/>
                <w:left w:val="none" w:sz="0" w:space="0" w:color="auto"/>
                <w:bottom w:val="none" w:sz="0" w:space="0" w:color="auto"/>
                <w:right w:val="none" w:sz="0" w:space="0" w:color="auto"/>
              </w:divBdr>
            </w:div>
            <w:div w:id="1877617320">
              <w:marLeft w:val="0"/>
              <w:marRight w:val="0"/>
              <w:marTop w:val="0"/>
              <w:marBottom w:val="0"/>
              <w:divBdr>
                <w:top w:val="none" w:sz="0" w:space="0" w:color="auto"/>
                <w:left w:val="none" w:sz="0" w:space="0" w:color="auto"/>
                <w:bottom w:val="none" w:sz="0" w:space="0" w:color="auto"/>
                <w:right w:val="none" w:sz="0" w:space="0" w:color="auto"/>
              </w:divBdr>
            </w:div>
          </w:divsChild>
        </w:div>
        <w:div w:id="337200438">
          <w:marLeft w:val="0"/>
          <w:marRight w:val="0"/>
          <w:marTop w:val="0"/>
          <w:marBottom w:val="0"/>
          <w:divBdr>
            <w:top w:val="none" w:sz="0" w:space="0" w:color="auto"/>
            <w:left w:val="none" w:sz="0" w:space="0" w:color="auto"/>
            <w:bottom w:val="none" w:sz="0" w:space="0" w:color="auto"/>
            <w:right w:val="none" w:sz="0" w:space="0" w:color="auto"/>
          </w:divBdr>
        </w:div>
        <w:div w:id="360862404">
          <w:marLeft w:val="0"/>
          <w:marRight w:val="0"/>
          <w:marTop w:val="0"/>
          <w:marBottom w:val="0"/>
          <w:divBdr>
            <w:top w:val="none" w:sz="0" w:space="0" w:color="auto"/>
            <w:left w:val="none" w:sz="0" w:space="0" w:color="auto"/>
            <w:bottom w:val="none" w:sz="0" w:space="0" w:color="auto"/>
            <w:right w:val="none" w:sz="0" w:space="0" w:color="auto"/>
          </w:divBdr>
        </w:div>
        <w:div w:id="382292224">
          <w:marLeft w:val="0"/>
          <w:marRight w:val="0"/>
          <w:marTop w:val="0"/>
          <w:marBottom w:val="0"/>
          <w:divBdr>
            <w:top w:val="none" w:sz="0" w:space="0" w:color="auto"/>
            <w:left w:val="none" w:sz="0" w:space="0" w:color="auto"/>
            <w:bottom w:val="none" w:sz="0" w:space="0" w:color="auto"/>
            <w:right w:val="none" w:sz="0" w:space="0" w:color="auto"/>
          </w:divBdr>
        </w:div>
        <w:div w:id="720979487">
          <w:marLeft w:val="0"/>
          <w:marRight w:val="0"/>
          <w:marTop w:val="0"/>
          <w:marBottom w:val="0"/>
          <w:divBdr>
            <w:top w:val="none" w:sz="0" w:space="0" w:color="auto"/>
            <w:left w:val="none" w:sz="0" w:space="0" w:color="auto"/>
            <w:bottom w:val="none" w:sz="0" w:space="0" w:color="auto"/>
            <w:right w:val="none" w:sz="0" w:space="0" w:color="auto"/>
          </w:divBdr>
        </w:div>
        <w:div w:id="730663032">
          <w:marLeft w:val="0"/>
          <w:marRight w:val="0"/>
          <w:marTop w:val="0"/>
          <w:marBottom w:val="0"/>
          <w:divBdr>
            <w:top w:val="none" w:sz="0" w:space="0" w:color="auto"/>
            <w:left w:val="none" w:sz="0" w:space="0" w:color="auto"/>
            <w:bottom w:val="none" w:sz="0" w:space="0" w:color="auto"/>
            <w:right w:val="none" w:sz="0" w:space="0" w:color="auto"/>
          </w:divBdr>
        </w:div>
        <w:div w:id="740371978">
          <w:marLeft w:val="0"/>
          <w:marRight w:val="0"/>
          <w:marTop w:val="0"/>
          <w:marBottom w:val="0"/>
          <w:divBdr>
            <w:top w:val="none" w:sz="0" w:space="0" w:color="auto"/>
            <w:left w:val="none" w:sz="0" w:space="0" w:color="auto"/>
            <w:bottom w:val="none" w:sz="0" w:space="0" w:color="auto"/>
            <w:right w:val="none" w:sz="0" w:space="0" w:color="auto"/>
          </w:divBdr>
        </w:div>
        <w:div w:id="916860092">
          <w:marLeft w:val="0"/>
          <w:marRight w:val="0"/>
          <w:marTop w:val="0"/>
          <w:marBottom w:val="0"/>
          <w:divBdr>
            <w:top w:val="none" w:sz="0" w:space="0" w:color="auto"/>
            <w:left w:val="none" w:sz="0" w:space="0" w:color="auto"/>
            <w:bottom w:val="none" w:sz="0" w:space="0" w:color="auto"/>
            <w:right w:val="none" w:sz="0" w:space="0" w:color="auto"/>
          </w:divBdr>
        </w:div>
        <w:div w:id="980889383">
          <w:marLeft w:val="0"/>
          <w:marRight w:val="0"/>
          <w:marTop w:val="0"/>
          <w:marBottom w:val="0"/>
          <w:divBdr>
            <w:top w:val="none" w:sz="0" w:space="0" w:color="auto"/>
            <w:left w:val="none" w:sz="0" w:space="0" w:color="auto"/>
            <w:bottom w:val="none" w:sz="0" w:space="0" w:color="auto"/>
            <w:right w:val="none" w:sz="0" w:space="0" w:color="auto"/>
          </w:divBdr>
        </w:div>
        <w:div w:id="1043797395">
          <w:marLeft w:val="0"/>
          <w:marRight w:val="0"/>
          <w:marTop w:val="0"/>
          <w:marBottom w:val="0"/>
          <w:divBdr>
            <w:top w:val="none" w:sz="0" w:space="0" w:color="auto"/>
            <w:left w:val="none" w:sz="0" w:space="0" w:color="auto"/>
            <w:bottom w:val="none" w:sz="0" w:space="0" w:color="auto"/>
            <w:right w:val="none" w:sz="0" w:space="0" w:color="auto"/>
          </w:divBdr>
        </w:div>
        <w:div w:id="1076242544">
          <w:marLeft w:val="0"/>
          <w:marRight w:val="0"/>
          <w:marTop w:val="0"/>
          <w:marBottom w:val="0"/>
          <w:divBdr>
            <w:top w:val="none" w:sz="0" w:space="0" w:color="auto"/>
            <w:left w:val="none" w:sz="0" w:space="0" w:color="auto"/>
            <w:bottom w:val="none" w:sz="0" w:space="0" w:color="auto"/>
            <w:right w:val="none" w:sz="0" w:space="0" w:color="auto"/>
          </w:divBdr>
        </w:div>
        <w:div w:id="1137261236">
          <w:marLeft w:val="0"/>
          <w:marRight w:val="0"/>
          <w:marTop w:val="0"/>
          <w:marBottom w:val="0"/>
          <w:divBdr>
            <w:top w:val="none" w:sz="0" w:space="0" w:color="auto"/>
            <w:left w:val="none" w:sz="0" w:space="0" w:color="auto"/>
            <w:bottom w:val="none" w:sz="0" w:space="0" w:color="auto"/>
            <w:right w:val="none" w:sz="0" w:space="0" w:color="auto"/>
          </w:divBdr>
        </w:div>
        <w:div w:id="1228999575">
          <w:marLeft w:val="0"/>
          <w:marRight w:val="0"/>
          <w:marTop w:val="0"/>
          <w:marBottom w:val="0"/>
          <w:divBdr>
            <w:top w:val="none" w:sz="0" w:space="0" w:color="auto"/>
            <w:left w:val="none" w:sz="0" w:space="0" w:color="auto"/>
            <w:bottom w:val="none" w:sz="0" w:space="0" w:color="auto"/>
            <w:right w:val="none" w:sz="0" w:space="0" w:color="auto"/>
          </w:divBdr>
        </w:div>
        <w:div w:id="1450969517">
          <w:marLeft w:val="0"/>
          <w:marRight w:val="0"/>
          <w:marTop w:val="0"/>
          <w:marBottom w:val="0"/>
          <w:divBdr>
            <w:top w:val="none" w:sz="0" w:space="0" w:color="auto"/>
            <w:left w:val="none" w:sz="0" w:space="0" w:color="auto"/>
            <w:bottom w:val="none" w:sz="0" w:space="0" w:color="auto"/>
            <w:right w:val="none" w:sz="0" w:space="0" w:color="auto"/>
          </w:divBdr>
          <w:divsChild>
            <w:div w:id="1170755248">
              <w:marLeft w:val="0"/>
              <w:marRight w:val="0"/>
              <w:marTop w:val="0"/>
              <w:marBottom w:val="0"/>
              <w:divBdr>
                <w:top w:val="none" w:sz="0" w:space="0" w:color="auto"/>
                <w:left w:val="none" w:sz="0" w:space="0" w:color="auto"/>
                <w:bottom w:val="none" w:sz="0" w:space="0" w:color="auto"/>
                <w:right w:val="none" w:sz="0" w:space="0" w:color="auto"/>
              </w:divBdr>
            </w:div>
            <w:div w:id="1274828268">
              <w:marLeft w:val="0"/>
              <w:marRight w:val="0"/>
              <w:marTop w:val="0"/>
              <w:marBottom w:val="0"/>
              <w:divBdr>
                <w:top w:val="none" w:sz="0" w:space="0" w:color="auto"/>
                <w:left w:val="none" w:sz="0" w:space="0" w:color="auto"/>
                <w:bottom w:val="none" w:sz="0" w:space="0" w:color="auto"/>
                <w:right w:val="none" w:sz="0" w:space="0" w:color="auto"/>
              </w:divBdr>
            </w:div>
            <w:div w:id="1438713491">
              <w:marLeft w:val="0"/>
              <w:marRight w:val="0"/>
              <w:marTop w:val="0"/>
              <w:marBottom w:val="0"/>
              <w:divBdr>
                <w:top w:val="none" w:sz="0" w:space="0" w:color="auto"/>
                <w:left w:val="none" w:sz="0" w:space="0" w:color="auto"/>
                <w:bottom w:val="none" w:sz="0" w:space="0" w:color="auto"/>
                <w:right w:val="none" w:sz="0" w:space="0" w:color="auto"/>
              </w:divBdr>
            </w:div>
            <w:div w:id="1808359239">
              <w:marLeft w:val="0"/>
              <w:marRight w:val="0"/>
              <w:marTop w:val="0"/>
              <w:marBottom w:val="0"/>
              <w:divBdr>
                <w:top w:val="none" w:sz="0" w:space="0" w:color="auto"/>
                <w:left w:val="none" w:sz="0" w:space="0" w:color="auto"/>
                <w:bottom w:val="none" w:sz="0" w:space="0" w:color="auto"/>
                <w:right w:val="none" w:sz="0" w:space="0" w:color="auto"/>
              </w:divBdr>
            </w:div>
            <w:div w:id="1996643244">
              <w:marLeft w:val="0"/>
              <w:marRight w:val="0"/>
              <w:marTop w:val="0"/>
              <w:marBottom w:val="0"/>
              <w:divBdr>
                <w:top w:val="none" w:sz="0" w:space="0" w:color="auto"/>
                <w:left w:val="none" w:sz="0" w:space="0" w:color="auto"/>
                <w:bottom w:val="none" w:sz="0" w:space="0" w:color="auto"/>
                <w:right w:val="none" w:sz="0" w:space="0" w:color="auto"/>
              </w:divBdr>
            </w:div>
          </w:divsChild>
        </w:div>
        <w:div w:id="1453090935">
          <w:marLeft w:val="0"/>
          <w:marRight w:val="0"/>
          <w:marTop w:val="0"/>
          <w:marBottom w:val="0"/>
          <w:divBdr>
            <w:top w:val="none" w:sz="0" w:space="0" w:color="auto"/>
            <w:left w:val="none" w:sz="0" w:space="0" w:color="auto"/>
            <w:bottom w:val="none" w:sz="0" w:space="0" w:color="auto"/>
            <w:right w:val="none" w:sz="0" w:space="0" w:color="auto"/>
          </w:divBdr>
        </w:div>
        <w:div w:id="1622225051">
          <w:marLeft w:val="0"/>
          <w:marRight w:val="0"/>
          <w:marTop w:val="0"/>
          <w:marBottom w:val="0"/>
          <w:divBdr>
            <w:top w:val="none" w:sz="0" w:space="0" w:color="auto"/>
            <w:left w:val="none" w:sz="0" w:space="0" w:color="auto"/>
            <w:bottom w:val="none" w:sz="0" w:space="0" w:color="auto"/>
            <w:right w:val="none" w:sz="0" w:space="0" w:color="auto"/>
          </w:divBdr>
        </w:div>
        <w:div w:id="1679110928">
          <w:marLeft w:val="0"/>
          <w:marRight w:val="0"/>
          <w:marTop w:val="0"/>
          <w:marBottom w:val="0"/>
          <w:divBdr>
            <w:top w:val="none" w:sz="0" w:space="0" w:color="auto"/>
            <w:left w:val="none" w:sz="0" w:space="0" w:color="auto"/>
            <w:bottom w:val="none" w:sz="0" w:space="0" w:color="auto"/>
            <w:right w:val="none" w:sz="0" w:space="0" w:color="auto"/>
          </w:divBdr>
        </w:div>
        <w:div w:id="2035572120">
          <w:marLeft w:val="0"/>
          <w:marRight w:val="0"/>
          <w:marTop w:val="0"/>
          <w:marBottom w:val="0"/>
          <w:divBdr>
            <w:top w:val="none" w:sz="0" w:space="0" w:color="auto"/>
            <w:left w:val="none" w:sz="0" w:space="0" w:color="auto"/>
            <w:bottom w:val="none" w:sz="0" w:space="0" w:color="auto"/>
            <w:right w:val="none" w:sz="0" w:space="0" w:color="auto"/>
          </w:divBdr>
        </w:div>
      </w:divsChild>
    </w:div>
    <w:div w:id="1291667011">
      <w:bodyDiv w:val="1"/>
      <w:marLeft w:val="0"/>
      <w:marRight w:val="0"/>
      <w:marTop w:val="0"/>
      <w:marBottom w:val="0"/>
      <w:divBdr>
        <w:top w:val="none" w:sz="0" w:space="0" w:color="auto"/>
        <w:left w:val="none" w:sz="0" w:space="0" w:color="auto"/>
        <w:bottom w:val="none" w:sz="0" w:space="0" w:color="auto"/>
        <w:right w:val="none" w:sz="0" w:space="0" w:color="auto"/>
      </w:divBdr>
      <w:divsChild>
        <w:div w:id="40642428">
          <w:marLeft w:val="0"/>
          <w:marRight w:val="0"/>
          <w:marTop w:val="0"/>
          <w:marBottom w:val="0"/>
          <w:divBdr>
            <w:top w:val="none" w:sz="0" w:space="0" w:color="auto"/>
            <w:left w:val="none" w:sz="0" w:space="0" w:color="auto"/>
            <w:bottom w:val="none" w:sz="0" w:space="0" w:color="auto"/>
            <w:right w:val="none" w:sz="0" w:space="0" w:color="auto"/>
          </w:divBdr>
          <w:divsChild>
            <w:div w:id="531848219">
              <w:marLeft w:val="0"/>
              <w:marRight w:val="0"/>
              <w:marTop w:val="0"/>
              <w:marBottom w:val="0"/>
              <w:divBdr>
                <w:top w:val="none" w:sz="0" w:space="0" w:color="auto"/>
                <w:left w:val="none" w:sz="0" w:space="0" w:color="auto"/>
                <w:bottom w:val="none" w:sz="0" w:space="0" w:color="auto"/>
                <w:right w:val="none" w:sz="0" w:space="0" w:color="auto"/>
              </w:divBdr>
            </w:div>
            <w:div w:id="581377980">
              <w:marLeft w:val="0"/>
              <w:marRight w:val="0"/>
              <w:marTop w:val="0"/>
              <w:marBottom w:val="0"/>
              <w:divBdr>
                <w:top w:val="none" w:sz="0" w:space="0" w:color="auto"/>
                <w:left w:val="none" w:sz="0" w:space="0" w:color="auto"/>
                <w:bottom w:val="none" w:sz="0" w:space="0" w:color="auto"/>
                <w:right w:val="none" w:sz="0" w:space="0" w:color="auto"/>
              </w:divBdr>
            </w:div>
            <w:div w:id="609433413">
              <w:marLeft w:val="0"/>
              <w:marRight w:val="0"/>
              <w:marTop w:val="0"/>
              <w:marBottom w:val="0"/>
              <w:divBdr>
                <w:top w:val="none" w:sz="0" w:space="0" w:color="auto"/>
                <w:left w:val="none" w:sz="0" w:space="0" w:color="auto"/>
                <w:bottom w:val="none" w:sz="0" w:space="0" w:color="auto"/>
                <w:right w:val="none" w:sz="0" w:space="0" w:color="auto"/>
              </w:divBdr>
            </w:div>
            <w:div w:id="1502038239">
              <w:marLeft w:val="0"/>
              <w:marRight w:val="0"/>
              <w:marTop w:val="0"/>
              <w:marBottom w:val="0"/>
              <w:divBdr>
                <w:top w:val="none" w:sz="0" w:space="0" w:color="auto"/>
                <w:left w:val="none" w:sz="0" w:space="0" w:color="auto"/>
                <w:bottom w:val="none" w:sz="0" w:space="0" w:color="auto"/>
                <w:right w:val="none" w:sz="0" w:space="0" w:color="auto"/>
              </w:divBdr>
            </w:div>
            <w:div w:id="1700013304">
              <w:marLeft w:val="0"/>
              <w:marRight w:val="0"/>
              <w:marTop w:val="0"/>
              <w:marBottom w:val="0"/>
              <w:divBdr>
                <w:top w:val="none" w:sz="0" w:space="0" w:color="auto"/>
                <w:left w:val="none" w:sz="0" w:space="0" w:color="auto"/>
                <w:bottom w:val="none" w:sz="0" w:space="0" w:color="auto"/>
                <w:right w:val="none" w:sz="0" w:space="0" w:color="auto"/>
              </w:divBdr>
            </w:div>
          </w:divsChild>
        </w:div>
        <w:div w:id="103431147">
          <w:marLeft w:val="0"/>
          <w:marRight w:val="0"/>
          <w:marTop w:val="0"/>
          <w:marBottom w:val="0"/>
          <w:divBdr>
            <w:top w:val="none" w:sz="0" w:space="0" w:color="auto"/>
            <w:left w:val="none" w:sz="0" w:space="0" w:color="auto"/>
            <w:bottom w:val="none" w:sz="0" w:space="0" w:color="auto"/>
            <w:right w:val="none" w:sz="0" w:space="0" w:color="auto"/>
          </w:divBdr>
        </w:div>
        <w:div w:id="183521232">
          <w:marLeft w:val="0"/>
          <w:marRight w:val="0"/>
          <w:marTop w:val="0"/>
          <w:marBottom w:val="0"/>
          <w:divBdr>
            <w:top w:val="none" w:sz="0" w:space="0" w:color="auto"/>
            <w:left w:val="none" w:sz="0" w:space="0" w:color="auto"/>
            <w:bottom w:val="none" w:sz="0" w:space="0" w:color="auto"/>
            <w:right w:val="none" w:sz="0" w:space="0" w:color="auto"/>
          </w:divBdr>
        </w:div>
        <w:div w:id="540364912">
          <w:marLeft w:val="0"/>
          <w:marRight w:val="0"/>
          <w:marTop w:val="0"/>
          <w:marBottom w:val="0"/>
          <w:divBdr>
            <w:top w:val="none" w:sz="0" w:space="0" w:color="auto"/>
            <w:left w:val="none" w:sz="0" w:space="0" w:color="auto"/>
            <w:bottom w:val="none" w:sz="0" w:space="0" w:color="auto"/>
            <w:right w:val="none" w:sz="0" w:space="0" w:color="auto"/>
          </w:divBdr>
        </w:div>
        <w:div w:id="543830810">
          <w:marLeft w:val="0"/>
          <w:marRight w:val="0"/>
          <w:marTop w:val="0"/>
          <w:marBottom w:val="0"/>
          <w:divBdr>
            <w:top w:val="none" w:sz="0" w:space="0" w:color="auto"/>
            <w:left w:val="none" w:sz="0" w:space="0" w:color="auto"/>
            <w:bottom w:val="none" w:sz="0" w:space="0" w:color="auto"/>
            <w:right w:val="none" w:sz="0" w:space="0" w:color="auto"/>
          </w:divBdr>
        </w:div>
        <w:div w:id="602615015">
          <w:marLeft w:val="0"/>
          <w:marRight w:val="0"/>
          <w:marTop w:val="0"/>
          <w:marBottom w:val="0"/>
          <w:divBdr>
            <w:top w:val="none" w:sz="0" w:space="0" w:color="auto"/>
            <w:left w:val="none" w:sz="0" w:space="0" w:color="auto"/>
            <w:bottom w:val="none" w:sz="0" w:space="0" w:color="auto"/>
            <w:right w:val="none" w:sz="0" w:space="0" w:color="auto"/>
          </w:divBdr>
          <w:divsChild>
            <w:div w:id="650404511">
              <w:marLeft w:val="0"/>
              <w:marRight w:val="0"/>
              <w:marTop w:val="0"/>
              <w:marBottom w:val="0"/>
              <w:divBdr>
                <w:top w:val="none" w:sz="0" w:space="0" w:color="auto"/>
                <w:left w:val="none" w:sz="0" w:space="0" w:color="auto"/>
                <w:bottom w:val="none" w:sz="0" w:space="0" w:color="auto"/>
                <w:right w:val="none" w:sz="0" w:space="0" w:color="auto"/>
              </w:divBdr>
            </w:div>
            <w:div w:id="1259564853">
              <w:marLeft w:val="0"/>
              <w:marRight w:val="0"/>
              <w:marTop w:val="0"/>
              <w:marBottom w:val="0"/>
              <w:divBdr>
                <w:top w:val="none" w:sz="0" w:space="0" w:color="auto"/>
                <w:left w:val="none" w:sz="0" w:space="0" w:color="auto"/>
                <w:bottom w:val="none" w:sz="0" w:space="0" w:color="auto"/>
                <w:right w:val="none" w:sz="0" w:space="0" w:color="auto"/>
              </w:divBdr>
            </w:div>
            <w:div w:id="1359117871">
              <w:marLeft w:val="0"/>
              <w:marRight w:val="0"/>
              <w:marTop w:val="0"/>
              <w:marBottom w:val="0"/>
              <w:divBdr>
                <w:top w:val="none" w:sz="0" w:space="0" w:color="auto"/>
                <w:left w:val="none" w:sz="0" w:space="0" w:color="auto"/>
                <w:bottom w:val="none" w:sz="0" w:space="0" w:color="auto"/>
                <w:right w:val="none" w:sz="0" w:space="0" w:color="auto"/>
              </w:divBdr>
            </w:div>
            <w:div w:id="1946575339">
              <w:marLeft w:val="0"/>
              <w:marRight w:val="0"/>
              <w:marTop w:val="0"/>
              <w:marBottom w:val="0"/>
              <w:divBdr>
                <w:top w:val="none" w:sz="0" w:space="0" w:color="auto"/>
                <w:left w:val="none" w:sz="0" w:space="0" w:color="auto"/>
                <w:bottom w:val="none" w:sz="0" w:space="0" w:color="auto"/>
                <w:right w:val="none" w:sz="0" w:space="0" w:color="auto"/>
              </w:divBdr>
            </w:div>
            <w:div w:id="2035230378">
              <w:marLeft w:val="0"/>
              <w:marRight w:val="0"/>
              <w:marTop w:val="0"/>
              <w:marBottom w:val="0"/>
              <w:divBdr>
                <w:top w:val="none" w:sz="0" w:space="0" w:color="auto"/>
                <w:left w:val="none" w:sz="0" w:space="0" w:color="auto"/>
                <w:bottom w:val="none" w:sz="0" w:space="0" w:color="auto"/>
                <w:right w:val="none" w:sz="0" w:space="0" w:color="auto"/>
              </w:divBdr>
            </w:div>
          </w:divsChild>
        </w:div>
        <w:div w:id="812988864">
          <w:marLeft w:val="0"/>
          <w:marRight w:val="0"/>
          <w:marTop w:val="0"/>
          <w:marBottom w:val="0"/>
          <w:divBdr>
            <w:top w:val="none" w:sz="0" w:space="0" w:color="auto"/>
            <w:left w:val="none" w:sz="0" w:space="0" w:color="auto"/>
            <w:bottom w:val="none" w:sz="0" w:space="0" w:color="auto"/>
            <w:right w:val="none" w:sz="0" w:space="0" w:color="auto"/>
          </w:divBdr>
          <w:divsChild>
            <w:div w:id="25109123">
              <w:marLeft w:val="0"/>
              <w:marRight w:val="0"/>
              <w:marTop w:val="0"/>
              <w:marBottom w:val="0"/>
              <w:divBdr>
                <w:top w:val="none" w:sz="0" w:space="0" w:color="auto"/>
                <w:left w:val="none" w:sz="0" w:space="0" w:color="auto"/>
                <w:bottom w:val="none" w:sz="0" w:space="0" w:color="auto"/>
                <w:right w:val="none" w:sz="0" w:space="0" w:color="auto"/>
              </w:divBdr>
            </w:div>
            <w:div w:id="272711395">
              <w:marLeft w:val="0"/>
              <w:marRight w:val="0"/>
              <w:marTop w:val="0"/>
              <w:marBottom w:val="0"/>
              <w:divBdr>
                <w:top w:val="none" w:sz="0" w:space="0" w:color="auto"/>
                <w:left w:val="none" w:sz="0" w:space="0" w:color="auto"/>
                <w:bottom w:val="none" w:sz="0" w:space="0" w:color="auto"/>
                <w:right w:val="none" w:sz="0" w:space="0" w:color="auto"/>
              </w:divBdr>
            </w:div>
            <w:div w:id="657029408">
              <w:marLeft w:val="0"/>
              <w:marRight w:val="0"/>
              <w:marTop w:val="0"/>
              <w:marBottom w:val="0"/>
              <w:divBdr>
                <w:top w:val="none" w:sz="0" w:space="0" w:color="auto"/>
                <w:left w:val="none" w:sz="0" w:space="0" w:color="auto"/>
                <w:bottom w:val="none" w:sz="0" w:space="0" w:color="auto"/>
                <w:right w:val="none" w:sz="0" w:space="0" w:color="auto"/>
              </w:divBdr>
            </w:div>
            <w:div w:id="1602491421">
              <w:marLeft w:val="0"/>
              <w:marRight w:val="0"/>
              <w:marTop w:val="0"/>
              <w:marBottom w:val="0"/>
              <w:divBdr>
                <w:top w:val="none" w:sz="0" w:space="0" w:color="auto"/>
                <w:left w:val="none" w:sz="0" w:space="0" w:color="auto"/>
                <w:bottom w:val="none" w:sz="0" w:space="0" w:color="auto"/>
                <w:right w:val="none" w:sz="0" w:space="0" w:color="auto"/>
              </w:divBdr>
            </w:div>
            <w:div w:id="2053384382">
              <w:marLeft w:val="0"/>
              <w:marRight w:val="0"/>
              <w:marTop w:val="0"/>
              <w:marBottom w:val="0"/>
              <w:divBdr>
                <w:top w:val="none" w:sz="0" w:space="0" w:color="auto"/>
                <w:left w:val="none" w:sz="0" w:space="0" w:color="auto"/>
                <w:bottom w:val="none" w:sz="0" w:space="0" w:color="auto"/>
                <w:right w:val="none" w:sz="0" w:space="0" w:color="auto"/>
              </w:divBdr>
            </w:div>
          </w:divsChild>
        </w:div>
        <w:div w:id="887883346">
          <w:marLeft w:val="0"/>
          <w:marRight w:val="0"/>
          <w:marTop w:val="0"/>
          <w:marBottom w:val="0"/>
          <w:divBdr>
            <w:top w:val="none" w:sz="0" w:space="0" w:color="auto"/>
            <w:left w:val="none" w:sz="0" w:space="0" w:color="auto"/>
            <w:bottom w:val="none" w:sz="0" w:space="0" w:color="auto"/>
            <w:right w:val="none" w:sz="0" w:space="0" w:color="auto"/>
          </w:divBdr>
        </w:div>
        <w:div w:id="1414860712">
          <w:marLeft w:val="0"/>
          <w:marRight w:val="0"/>
          <w:marTop w:val="0"/>
          <w:marBottom w:val="0"/>
          <w:divBdr>
            <w:top w:val="none" w:sz="0" w:space="0" w:color="auto"/>
            <w:left w:val="none" w:sz="0" w:space="0" w:color="auto"/>
            <w:bottom w:val="none" w:sz="0" w:space="0" w:color="auto"/>
            <w:right w:val="none" w:sz="0" w:space="0" w:color="auto"/>
          </w:divBdr>
        </w:div>
        <w:div w:id="1854874844">
          <w:marLeft w:val="0"/>
          <w:marRight w:val="0"/>
          <w:marTop w:val="0"/>
          <w:marBottom w:val="0"/>
          <w:divBdr>
            <w:top w:val="none" w:sz="0" w:space="0" w:color="auto"/>
            <w:left w:val="none" w:sz="0" w:space="0" w:color="auto"/>
            <w:bottom w:val="none" w:sz="0" w:space="0" w:color="auto"/>
            <w:right w:val="none" w:sz="0" w:space="0" w:color="auto"/>
          </w:divBdr>
        </w:div>
        <w:div w:id="1875531082">
          <w:marLeft w:val="0"/>
          <w:marRight w:val="0"/>
          <w:marTop w:val="0"/>
          <w:marBottom w:val="0"/>
          <w:divBdr>
            <w:top w:val="none" w:sz="0" w:space="0" w:color="auto"/>
            <w:left w:val="none" w:sz="0" w:space="0" w:color="auto"/>
            <w:bottom w:val="none" w:sz="0" w:space="0" w:color="auto"/>
            <w:right w:val="none" w:sz="0" w:space="0" w:color="auto"/>
          </w:divBdr>
          <w:divsChild>
            <w:div w:id="204804290">
              <w:marLeft w:val="0"/>
              <w:marRight w:val="0"/>
              <w:marTop w:val="0"/>
              <w:marBottom w:val="0"/>
              <w:divBdr>
                <w:top w:val="none" w:sz="0" w:space="0" w:color="auto"/>
                <w:left w:val="none" w:sz="0" w:space="0" w:color="auto"/>
                <w:bottom w:val="none" w:sz="0" w:space="0" w:color="auto"/>
                <w:right w:val="none" w:sz="0" w:space="0" w:color="auto"/>
              </w:divBdr>
            </w:div>
            <w:div w:id="237329511">
              <w:marLeft w:val="0"/>
              <w:marRight w:val="0"/>
              <w:marTop w:val="0"/>
              <w:marBottom w:val="0"/>
              <w:divBdr>
                <w:top w:val="none" w:sz="0" w:space="0" w:color="auto"/>
                <w:left w:val="none" w:sz="0" w:space="0" w:color="auto"/>
                <w:bottom w:val="none" w:sz="0" w:space="0" w:color="auto"/>
                <w:right w:val="none" w:sz="0" w:space="0" w:color="auto"/>
              </w:divBdr>
            </w:div>
            <w:div w:id="311761425">
              <w:marLeft w:val="0"/>
              <w:marRight w:val="0"/>
              <w:marTop w:val="0"/>
              <w:marBottom w:val="0"/>
              <w:divBdr>
                <w:top w:val="none" w:sz="0" w:space="0" w:color="auto"/>
                <w:left w:val="none" w:sz="0" w:space="0" w:color="auto"/>
                <w:bottom w:val="none" w:sz="0" w:space="0" w:color="auto"/>
                <w:right w:val="none" w:sz="0" w:space="0" w:color="auto"/>
              </w:divBdr>
            </w:div>
            <w:div w:id="862941961">
              <w:marLeft w:val="0"/>
              <w:marRight w:val="0"/>
              <w:marTop w:val="0"/>
              <w:marBottom w:val="0"/>
              <w:divBdr>
                <w:top w:val="none" w:sz="0" w:space="0" w:color="auto"/>
                <w:left w:val="none" w:sz="0" w:space="0" w:color="auto"/>
                <w:bottom w:val="none" w:sz="0" w:space="0" w:color="auto"/>
                <w:right w:val="none" w:sz="0" w:space="0" w:color="auto"/>
              </w:divBdr>
            </w:div>
            <w:div w:id="1987926954">
              <w:marLeft w:val="0"/>
              <w:marRight w:val="0"/>
              <w:marTop w:val="0"/>
              <w:marBottom w:val="0"/>
              <w:divBdr>
                <w:top w:val="none" w:sz="0" w:space="0" w:color="auto"/>
                <w:left w:val="none" w:sz="0" w:space="0" w:color="auto"/>
                <w:bottom w:val="none" w:sz="0" w:space="0" w:color="auto"/>
                <w:right w:val="none" w:sz="0" w:space="0" w:color="auto"/>
              </w:divBdr>
            </w:div>
          </w:divsChild>
        </w:div>
        <w:div w:id="2076852497">
          <w:marLeft w:val="0"/>
          <w:marRight w:val="0"/>
          <w:marTop w:val="0"/>
          <w:marBottom w:val="0"/>
          <w:divBdr>
            <w:top w:val="none" w:sz="0" w:space="0" w:color="auto"/>
            <w:left w:val="none" w:sz="0" w:space="0" w:color="auto"/>
            <w:bottom w:val="none" w:sz="0" w:space="0" w:color="auto"/>
            <w:right w:val="none" w:sz="0" w:space="0" w:color="auto"/>
          </w:divBdr>
        </w:div>
      </w:divsChild>
    </w:div>
    <w:div w:id="1297760049">
      <w:bodyDiv w:val="1"/>
      <w:marLeft w:val="0"/>
      <w:marRight w:val="0"/>
      <w:marTop w:val="0"/>
      <w:marBottom w:val="0"/>
      <w:divBdr>
        <w:top w:val="none" w:sz="0" w:space="0" w:color="auto"/>
        <w:left w:val="none" w:sz="0" w:space="0" w:color="auto"/>
        <w:bottom w:val="none" w:sz="0" w:space="0" w:color="auto"/>
        <w:right w:val="none" w:sz="0" w:space="0" w:color="auto"/>
      </w:divBdr>
      <w:divsChild>
        <w:div w:id="51929247">
          <w:marLeft w:val="0"/>
          <w:marRight w:val="0"/>
          <w:marTop w:val="0"/>
          <w:marBottom w:val="0"/>
          <w:divBdr>
            <w:top w:val="none" w:sz="0" w:space="0" w:color="auto"/>
            <w:left w:val="none" w:sz="0" w:space="0" w:color="auto"/>
            <w:bottom w:val="none" w:sz="0" w:space="0" w:color="auto"/>
            <w:right w:val="none" w:sz="0" w:space="0" w:color="auto"/>
          </w:divBdr>
        </w:div>
        <w:div w:id="166605529">
          <w:marLeft w:val="0"/>
          <w:marRight w:val="0"/>
          <w:marTop w:val="0"/>
          <w:marBottom w:val="0"/>
          <w:divBdr>
            <w:top w:val="none" w:sz="0" w:space="0" w:color="auto"/>
            <w:left w:val="none" w:sz="0" w:space="0" w:color="auto"/>
            <w:bottom w:val="none" w:sz="0" w:space="0" w:color="auto"/>
            <w:right w:val="none" w:sz="0" w:space="0" w:color="auto"/>
          </w:divBdr>
        </w:div>
        <w:div w:id="213734635">
          <w:marLeft w:val="0"/>
          <w:marRight w:val="0"/>
          <w:marTop w:val="0"/>
          <w:marBottom w:val="0"/>
          <w:divBdr>
            <w:top w:val="none" w:sz="0" w:space="0" w:color="auto"/>
            <w:left w:val="none" w:sz="0" w:space="0" w:color="auto"/>
            <w:bottom w:val="none" w:sz="0" w:space="0" w:color="auto"/>
            <w:right w:val="none" w:sz="0" w:space="0" w:color="auto"/>
          </w:divBdr>
        </w:div>
        <w:div w:id="328101837">
          <w:marLeft w:val="0"/>
          <w:marRight w:val="0"/>
          <w:marTop w:val="0"/>
          <w:marBottom w:val="0"/>
          <w:divBdr>
            <w:top w:val="none" w:sz="0" w:space="0" w:color="auto"/>
            <w:left w:val="none" w:sz="0" w:space="0" w:color="auto"/>
            <w:bottom w:val="none" w:sz="0" w:space="0" w:color="auto"/>
            <w:right w:val="none" w:sz="0" w:space="0" w:color="auto"/>
          </w:divBdr>
        </w:div>
        <w:div w:id="590235581">
          <w:marLeft w:val="0"/>
          <w:marRight w:val="0"/>
          <w:marTop w:val="0"/>
          <w:marBottom w:val="0"/>
          <w:divBdr>
            <w:top w:val="none" w:sz="0" w:space="0" w:color="auto"/>
            <w:left w:val="none" w:sz="0" w:space="0" w:color="auto"/>
            <w:bottom w:val="none" w:sz="0" w:space="0" w:color="auto"/>
            <w:right w:val="none" w:sz="0" w:space="0" w:color="auto"/>
          </w:divBdr>
        </w:div>
        <w:div w:id="615479554">
          <w:marLeft w:val="0"/>
          <w:marRight w:val="0"/>
          <w:marTop w:val="0"/>
          <w:marBottom w:val="0"/>
          <w:divBdr>
            <w:top w:val="none" w:sz="0" w:space="0" w:color="auto"/>
            <w:left w:val="none" w:sz="0" w:space="0" w:color="auto"/>
            <w:bottom w:val="none" w:sz="0" w:space="0" w:color="auto"/>
            <w:right w:val="none" w:sz="0" w:space="0" w:color="auto"/>
          </w:divBdr>
          <w:divsChild>
            <w:div w:id="63114349">
              <w:marLeft w:val="0"/>
              <w:marRight w:val="0"/>
              <w:marTop w:val="0"/>
              <w:marBottom w:val="0"/>
              <w:divBdr>
                <w:top w:val="none" w:sz="0" w:space="0" w:color="auto"/>
                <w:left w:val="none" w:sz="0" w:space="0" w:color="auto"/>
                <w:bottom w:val="none" w:sz="0" w:space="0" w:color="auto"/>
                <w:right w:val="none" w:sz="0" w:space="0" w:color="auto"/>
              </w:divBdr>
            </w:div>
            <w:div w:id="885681985">
              <w:marLeft w:val="0"/>
              <w:marRight w:val="0"/>
              <w:marTop w:val="0"/>
              <w:marBottom w:val="0"/>
              <w:divBdr>
                <w:top w:val="none" w:sz="0" w:space="0" w:color="auto"/>
                <w:left w:val="none" w:sz="0" w:space="0" w:color="auto"/>
                <w:bottom w:val="none" w:sz="0" w:space="0" w:color="auto"/>
                <w:right w:val="none" w:sz="0" w:space="0" w:color="auto"/>
              </w:divBdr>
            </w:div>
            <w:div w:id="1112238140">
              <w:marLeft w:val="0"/>
              <w:marRight w:val="0"/>
              <w:marTop w:val="0"/>
              <w:marBottom w:val="0"/>
              <w:divBdr>
                <w:top w:val="none" w:sz="0" w:space="0" w:color="auto"/>
                <w:left w:val="none" w:sz="0" w:space="0" w:color="auto"/>
                <w:bottom w:val="none" w:sz="0" w:space="0" w:color="auto"/>
                <w:right w:val="none" w:sz="0" w:space="0" w:color="auto"/>
              </w:divBdr>
            </w:div>
            <w:div w:id="1266884573">
              <w:marLeft w:val="0"/>
              <w:marRight w:val="0"/>
              <w:marTop w:val="0"/>
              <w:marBottom w:val="0"/>
              <w:divBdr>
                <w:top w:val="none" w:sz="0" w:space="0" w:color="auto"/>
                <w:left w:val="none" w:sz="0" w:space="0" w:color="auto"/>
                <w:bottom w:val="none" w:sz="0" w:space="0" w:color="auto"/>
                <w:right w:val="none" w:sz="0" w:space="0" w:color="auto"/>
              </w:divBdr>
            </w:div>
            <w:div w:id="1686782928">
              <w:marLeft w:val="0"/>
              <w:marRight w:val="0"/>
              <w:marTop w:val="0"/>
              <w:marBottom w:val="0"/>
              <w:divBdr>
                <w:top w:val="none" w:sz="0" w:space="0" w:color="auto"/>
                <w:left w:val="none" w:sz="0" w:space="0" w:color="auto"/>
                <w:bottom w:val="none" w:sz="0" w:space="0" w:color="auto"/>
                <w:right w:val="none" w:sz="0" w:space="0" w:color="auto"/>
              </w:divBdr>
            </w:div>
          </w:divsChild>
        </w:div>
        <w:div w:id="628702465">
          <w:marLeft w:val="0"/>
          <w:marRight w:val="0"/>
          <w:marTop w:val="0"/>
          <w:marBottom w:val="0"/>
          <w:divBdr>
            <w:top w:val="none" w:sz="0" w:space="0" w:color="auto"/>
            <w:left w:val="none" w:sz="0" w:space="0" w:color="auto"/>
            <w:bottom w:val="none" w:sz="0" w:space="0" w:color="auto"/>
            <w:right w:val="none" w:sz="0" w:space="0" w:color="auto"/>
          </w:divBdr>
          <w:divsChild>
            <w:div w:id="54203213">
              <w:marLeft w:val="0"/>
              <w:marRight w:val="0"/>
              <w:marTop w:val="0"/>
              <w:marBottom w:val="0"/>
              <w:divBdr>
                <w:top w:val="none" w:sz="0" w:space="0" w:color="auto"/>
                <w:left w:val="none" w:sz="0" w:space="0" w:color="auto"/>
                <w:bottom w:val="none" w:sz="0" w:space="0" w:color="auto"/>
                <w:right w:val="none" w:sz="0" w:space="0" w:color="auto"/>
              </w:divBdr>
            </w:div>
            <w:div w:id="179052201">
              <w:marLeft w:val="0"/>
              <w:marRight w:val="0"/>
              <w:marTop w:val="0"/>
              <w:marBottom w:val="0"/>
              <w:divBdr>
                <w:top w:val="none" w:sz="0" w:space="0" w:color="auto"/>
                <w:left w:val="none" w:sz="0" w:space="0" w:color="auto"/>
                <w:bottom w:val="none" w:sz="0" w:space="0" w:color="auto"/>
                <w:right w:val="none" w:sz="0" w:space="0" w:color="auto"/>
              </w:divBdr>
            </w:div>
            <w:div w:id="1325091221">
              <w:marLeft w:val="0"/>
              <w:marRight w:val="0"/>
              <w:marTop w:val="0"/>
              <w:marBottom w:val="0"/>
              <w:divBdr>
                <w:top w:val="none" w:sz="0" w:space="0" w:color="auto"/>
                <w:left w:val="none" w:sz="0" w:space="0" w:color="auto"/>
                <w:bottom w:val="none" w:sz="0" w:space="0" w:color="auto"/>
                <w:right w:val="none" w:sz="0" w:space="0" w:color="auto"/>
              </w:divBdr>
            </w:div>
            <w:div w:id="1806435981">
              <w:marLeft w:val="0"/>
              <w:marRight w:val="0"/>
              <w:marTop w:val="0"/>
              <w:marBottom w:val="0"/>
              <w:divBdr>
                <w:top w:val="none" w:sz="0" w:space="0" w:color="auto"/>
                <w:left w:val="none" w:sz="0" w:space="0" w:color="auto"/>
                <w:bottom w:val="none" w:sz="0" w:space="0" w:color="auto"/>
                <w:right w:val="none" w:sz="0" w:space="0" w:color="auto"/>
              </w:divBdr>
            </w:div>
            <w:div w:id="1984966944">
              <w:marLeft w:val="0"/>
              <w:marRight w:val="0"/>
              <w:marTop w:val="0"/>
              <w:marBottom w:val="0"/>
              <w:divBdr>
                <w:top w:val="none" w:sz="0" w:space="0" w:color="auto"/>
                <w:left w:val="none" w:sz="0" w:space="0" w:color="auto"/>
                <w:bottom w:val="none" w:sz="0" w:space="0" w:color="auto"/>
                <w:right w:val="none" w:sz="0" w:space="0" w:color="auto"/>
              </w:divBdr>
            </w:div>
          </w:divsChild>
        </w:div>
        <w:div w:id="675614047">
          <w:marLeft w:val="0"/>
          <w:marRight w:val="0"/>
          <w:marTop w:val="0"/>
          <w:marBottom w:val="0"/>
          <w:divBdr>
            <w:top w:val="none" w:sz="0" w:space="0" w:color="auto"/>
            <w:left w:val="none" w:sz="0" w:space="0" w:color="auto"/>
            <w:bottom w:val="none" w:sz="0" w:space="0" w:color="auto"/>
            <w:right w:val="none" w:sz="0" w:space="0" w:color="auto"/>
          </w:divBdr>
        </w:div>
        <w:div w:id="866017212">
          <w:marLeft w:val="0"/>
          <w:marRight w:val="0"/>
          <w:marTop w:val="0"/>
          <w:marBottom w:val="0"/>
          <w:divBdr>
            <w:top w:val="none" w:sz="0" w:space="0" w:color="auto"/>
            <w:left w:val="none" w:sz="0" w:space="0" w:color="auto"/>
            <w:bottom w:val="none" w:sz="0" w:space="0" w:color="auto"/>
            <w:right w:val="none" w:sz="0" w:space="0" w:color="auto"/>
          </w:divBdr>
        </w:div>
        <w:div w:id="912815778">
          <w:marLeft w:val="0"/>
          <w:marRight w:val="0"/>
          <w:marTop w:val="0"/>
          <w:marBottom w:val="0"/>
          <w:divBdr>
            <w:top w:val="none" w:sz="0" w:space="0" w:color="auto"/>
            <w:left w:val="none" w:sz="0" w:space="0" w:color="auto"/>
            <w:bottom w:val="none" w:sz="0" w:space="0" w:color="auto"/>
            <w:right w:val="none" w:sz="0" w:space="0" w:color="auto"/>
          </w:divBdr>
        </w:div>
        <w:div w:id="936795043">
          <w:marLeft w:val="0"/>
          <w:marRight w:val="0"/>
          <w:marTop w:val="0"/>
          <w:marBottom w:val="0"/>
          <w:divBdr>
            <w:top w:val="none" w:sz="0" w:space="0" w:color="auto"/>
            <w:left w:val="none" w:sz="0" w:space="0" w:color="auto"/>
            <w:bottom w:val="none" w:sz="0" w:space="0" w:color="auto"/>
            <w:right w:val="none" w:sz="0" w:space="0" w:color="auto"/>
          </w:divBdr>
        </w:div>
        <w:div w:id="1018193673">
          <w:marLeft w:val="0"/>
          <w:marRight w:val="0"/>
          <w:marTop w:val="0"/>
          <w:marBottom w:val="0"/>
          <w:divBdr>
            <w:top w:val="none" w:sz="0" w:space="0" w:color="auto"/>
            <w:left w:val="none" w:sz="0" w:space="0" w:color="auto"/>
            <w:bottom w:val="none" w:sz="0" w:space="0" w:color="auto"/>
            <w:right w:val="none" w:sz="0" w:space="0" w:color="auto"/>
          </w:divBdr>
        </w:div>
        <w:div w:id="1051461933">
          <w:marLeft w:val="0"/>
          <w:marRight w:val="0"/>
          <w:marTop w:val="0"/>
          <w:marBottom w:val="0"/>
          <w:divBdr>
            <w:top w:val="none" w:sz="0" w:space="0" w:color="auto"/>
            <w:left w:val="none" w:sz="0" w:space="0" w:color="auto"/>
            <w:bottom w:val="none" w:sz="0" w:space="0" w:color="auto"/>
            <w:right w:val="none" w:sz="0" w:space="0" w:color="auto"/>
          </w:divBdr>
        </w:div>
        <w:div w:id="1095059510">
          <w:marLeft w:val="0"/>
          <w:marRight w:val="0"/>
          <w:marTop w:val="0"/>
          <w:marBottom w:val="0"/>
          <w:divBdr>
            <w:top w:val="none" w:sz="0" w:space="0" w:color="auto"/>
            <w:left w:val="none" w:sz="0" w:space="0" w:color="auto"/>
            <w:bottom w:val="none" w:sz="0" w:space="0" w:color="auto"/>
            <w:right w:val="none" w:sz="0" w:space="0" w:color="auto"/>
          </w:divBdr>
          <w:divsChild>
            <w:div w:id="872617210">
              <w:marLeft w:val="0"/>
              <w:marRight w:val="0"/>
              <w:marTop w:val="0"/>
              <w:marBottom w:val="0"/>
              <w:divBdr>
                <w:top w:val="none" w:sz="0" w:space="0" w:color="auto"/>
                <w:left w:val="none" w:sz="0" w:space="0" w:color="auto"/>
                <w:bottom w:val="none" w:sz="0" w:space="0" w:color="auto"/>
                <w:right w:val="none" w:sz="0" w:space="0" w:color="auto"/>
              </w:divBdr>
            </w:div>
            <w:div w:id="879976750">
              <w:marLeft w:val="0"/>
              <w:marRight w:val="0"/>
              <w:marTop w:val="0"/>
              <w:marBottom w:val="0"/>
              <w:divBdr>
                <w:top w:val="none" w:sz="0" w:space="0" w:color="auto"/>
                <w:left w:val="none" w:sz="0" w:space="0" w:color="auto"/>
                <w:bottom w:val="none" w:sz="0" w:space="0" w:color="auto"/>
                <w:right w:val="none" w:sz="0" w:space="0" w:color="auto"/>
              </w:divBdr>
            </w:div>
            <w:div w:id="941104892">
              <w:marLeft w:val="0"/>
              <w:marRight w:val="0"/>
              <w:marTop w:val="0"/>
              <w:marBottom w:val="0"/>
              <w:divBdr>
                <w:top w:val="none" w:sz="0" w:space="0" w:color="auto"/>
                <w:left w:val="none" w:sz="0" w:space="0" w:color="auto"/>
                <w:bottom w:val="none" w:sz="0" w:space="0" w:color="auto"/>
                <w:right w:val="none" w:sz="0" w:space="0" w:color="auto"/>
              </w:divBdr>
            </w:div>
            <w:div w:id="956639765">
              <w:marLeft w:val="0"/>
              <w:marRight w:val="0"/>
              <w:marTop w:val="0"/>
              <w:marBottom w:val="0"/>
              <w:divBdr>
                <w:top w:val="none" w:sz="0" w:space="0" w:color="auto"/>
                <w:left w:val="none" w:sz="0" w:space="0" w:color="auto"/>
                <w:bottom w:val="none" w:sz="0" w:space="0" w:color="auto"/>
                <w:right w:val="none" w:sz="0" w:space="0" w:color="auto"/>
              </w:divBdr>
            </w:div>
            <w:div w:id="1859150192">
              <w:marLeft w:val="0"/>
              <w:marRight w:val="0"/>
              <w:marTop w:val="0"/>
              <w:marBottom w:val="0"/>
              <w:divBdr>
                <w:top w:val="none" w:sz="0" w:space="0" w:color="auto"/>
                <w:left w:val="none" w:sz="0" w:space="0" w:color="auto"/>
                <w:bottom w:val="none" w:sz="0" w:space="0" w:color="auto"/>
                <w:right w:val="none" w:sz="0" w:space="0" w:color="auto"/>
              </w:divBdr>
            </w:div>
          </w:divsChild>
        </w:div>
        <w:div w:id="1147016068">
          <w:marLeft w:val="0"/>
          <w:marRight w:val="0"/>
          <w:marTop w:val="0"/>
          <w:marBottom w:val="0"/>
          <w:divBdr>
            <w:top w:val="none" w:sz="0" w:space="0" w:color="auto"/>
            <w:left w:val="none" w:sz="0" w:space="0" w:color="auto"/>
            <w:bottom w:val="none" w:sz="0" w:space="0" w:color="auto"/>
            <w:right w:val="none" w:sz="0" w:space="0" w:color="auto"/>
          </w:divBdr>
        </w:div>
        <w:div w:id="1347292866">
          <w:marLeft w:val="0"/>
          <w:marRight w:val="0"/>
          <w:marTop w:val="0"/>
          <w:marBottom w:val="0"/>
          <w:divBdr>
            <w:top w:val="none" w:sz="0" w:space="0" w:color="auto"/>
            <w:left w:val="none" w:sz="0" w:space="0" w:color="auto"/>
            <w:bottom w:val="none" w:sz="0" w:space="0" w:color="auto"/>
            <w:right w:val="none" w:sz="0" w:space="0" w:color="auto"/>
          </w:divBdr>
          <w:divsChild>
            <w:div w:id="320620895">
              <w:marLeft w:val="0"/>
              <w:marRight w:val="0"/>
              <w:marTop w:val="0"/>
              <w:marBottom w:val="0"/>
              <w:divBdr>
                <w:top w:val="none" w:sz="0" w:space="0" w:color="auto"/>
                <w:left w:val="none" w:sz="0" w:space="0" w:color="auto"/>
                <w:bottom w:val="none" w:sz="0" w:space="0" w:color="auto"/>
                <w:right w:val="none" w:sz="0" w:space="0" w:color="auto"/>
              </w:divBdr>
            </w:div>
            <w:div w:id="1070731404">
              <w:marLeft w:val="0"/>
              <w:marRight w:val="0"/>
              <w:marTop w:val="0"/>
              <w:marBottom w:val="0"/>
              <w:divBdr>
                <w:top w:val="none" w:sz="0" w:space="0" w:color="auto"/>
                <w:left w:val="none" w:sz="0" w:space="0" w:color="auto"/>
                <w:bottom w:val="none" w:sz="0" w:space="0" w:color="auto"/>
                <w:right w:val="none" w:sz="0" w:space="0" w:color="auto"/>
              </w:divBdr>
            </w:div>
            <w:div w:id="1686787935">
              <w:marLeft w:val="0"/>
              <w:marRight w:val="0"/>
              <w:marTop w:val="0"/>
              <w:marBottom w:val="0"/>
              <w:divBdr>
                <w:top w:val="none" w:sz="0" w:space="0" w:color="auto"/>
                <w:left w:val="none" w:sz="0" w:space="0" w:color="auto"/>
                <w:bottom w:val="none" w:sz="0" w:space="0" w:color="auto"/>
                <w:right w:val="none" w:sz="0" w:space="0" w:color="auto"/>
              </w:divBdr>
            </w:div>
            <w:div w:id="1710181472">
              <w:marLeft w:val="0"/>
              <w:marRight w:val="0"/>
              <w:marTop w:val="0"/>
              <w:marBottom w:val="0"/>
              <w:divBdr>
                <w:top w:val="none" w:sz="0" w:space="0" w:color="auto"/>
                <w:left w:val="none" w:sz="0" w:space="0" w:color="auto"/>
                <w:bottom w:val="none" w:sz="0" w:space="0" w:color="auto"/>
                <w:right w:val="none" w:sz="0" w:space="0" w:color="auto"/>
              </w:divBdr>
            </w:div>
            <w:div w:id="1746221766">
              <w:marLeft w:val="0"/>
              <w:marRight w:val="0"/>
              <w:marTop w:val="0"/>
              <w:marBottom w:val="0"/>
              <w:divBdr>
                <w:top w:val="none" w:sz="0" w:space="0" w:color="auto"/>
                <w:left w:val="none" w:sz="0" w:space="0" w:color="auto"/>
                <w:bottom w:val="none" w:sz="0" w:space="0" w:color="auto"/>
                <w:right w:val="none" w:sz="0" w:space="0" w:color="auto"/>
              </w:divBdr>
            </w:div>
          </w:divsChild>
        </w:div>
        <w:div w:id="1355886880">
          <w:marLeft w:val="0"/>
          <w:marRight w:val="0"/>
          <w:marTop w:val="0"/>
          <w:marBottom w:val="0"/>
          <w:divBdr>
            <w:top w:val="none" w:sz="0" w:space="0" w:color="auto"/>
            <w:left w:val="none" w:sz="0" w:space="0" w:color="auto"/>
            <w:bottom w:val="none" w:sz="0" w:space="0" w:color="auto"/>
            <w:right w:val="none" w:sz="0" w:space="0" w:color="auto"/>
          </w:divBdr>
        </w:div>
        <w:div w:id="1398044581">
          <w:marLeft w:val="0"/>
          <w:marRight w:val="0"/>
          <w:marTop w:val="0"/>
          <w:marBottom w:val="0"/>
          <w:divBdr>
            <w:top w:val="none" w:sz="0" w:space="0" w:color="auto"/>
            <w:left w:val="none" w:sz="0" w:space="0" w:color="auto"/>
            <w:bottom w:val="none" w:sz="0" w:space="0" w:color="auto"/>
            <w:right w:val="none" w:sz="0" w:space="0" w:color="auto"/>
          </w:divBdr>
        </w:div>
        <w:div w:id="1686325786">
          <w:marLeft w:val="0"/>
          <w:marRight w:val="0"/>
          <w:marTop w:val="0"/>
          <w:marBottom w:val="0"/>
          <w:divBdr>
            <w:top w:val="none" w:sz="0" w:space="0" w:color="auto"/>
            <w:left w:val="none" w:sz="0" w:space="0" w:color="auto"/>
            <w:bottom w:val="none" w:sz="0" w:space="0" w:color="auto"/>
            <w:right w:val="none" w:sz="0" w:space="0" w:color="auto"/>
          </w:divBdr>
          <w:divsChild>
            <w:div w:id="62070715">
              <w:marLeft w:val="0"/>
              <w:marRight w:val="0"/>
              <w:marTop w:val="0"/>
              <w:marBottom w:val="0"/>
              <w:divBdr>
                <w:top w:val="none" w:sz="0" w:space="0" w:color="auto"/>
                <w:left w:val="none" w:sz="0" w:space="0" w:color="auto"/>
                <w:bottom w:val="none" w:sz="0" w:space="0" w:color="auto"/>
                <w:right w:val="none" w:sz="0" w:space="0" w:color="auto"/>
              </w:divBdr>
            </w:div>
            <w:div w:id="317537986">
              <w:marLeft w:val="0"/>
              <w:marRight w:val="0"/>
              <w:marTop w:val="0"/>
              <w:marBottom w:val="0"/>
              <w:divBdr>
                <w:top w:val="none" w:sz="0" w:space="0" w:color="auto"/>
                <w:left w:val="none" w:sz="0" w:space="0" w:color="auto"/>
                <w:bottom w:val="none" w:sz="0" w:space="0" w:color="auto"/>
                <w:right w:val="none" w:sz="0" w:space="0" w:color="auto"/>
              </w:divBdr>
            </w:div>
            <w:div w:id="914631939">
              <w:marLeft w:val="0"/>
              <w:marRight w:val="0"/>
              <w:marTop w:val="0"/>
              <w:marBottom w:val="0"/>
              <w:divBdr>
                <w:top w:val="none" w:sz="0" w:space="0" w:color="auto"/>
                <w:left w:val="none" w:sz="0" w:space="0" w:color="auto"/>
                <w:bottom w:val="none" w:sz="0" w:space="0" w:color="auto"/>
                <w:right w:val="none" w:sz="0" w:space="0" w:color="auto"/>
              </w:divBdr>
            </w:div>
            <w:div w:id="1341353941">
              <w:marLeft w:val="0"/>
              <w:marRight w:val="0"/>
              <w:marTop w:val="0"/>
              <w:marBottom w:val="0"/>
              <w:divBdr>
                <w:top w:val="none" w:sz="0" w:space="0" w:color="auto"/>
                <w:left w:val="none" w:sz="0" w:space="0" w:color="auto"/>
                <w:bottom w:val="none" w:sz="0" w:space="0" w:color="auto"/>
                <w:right w:val="none" w:sz="0" w:space="0" w:color="auto"/>
              </w:divBdr>
            </w:div>
            <w:div w:id="1868985816">
              <w:marLeft w:val="0"/>
              <w:marRight w:val="0"/>
              <w:marTop w:val="0"/>
              <w:marBottom w:val="0"/>
              <w:divBdr>
                <w:top w:val="none" w:sz="0" w:space="0" w:color="auto"/>
                <w:left w:val="none" w:sz="0" w:space="0" w:color="auto"/>
                <w:bottom w:val="none" w:sz="0" w:space="0" w:color="auto"/>
                <w:right w:val="none" w:sz="0" w:space="0" w:color="auto"/>
              </w:divBdr>
            </w:div>
          </w:divsChild>
        </w:div>
        <w:div w:id="1725524332">
          <w:marLeft w:val="0"/>
          <w:marRight w:val="0"/>
          <w:marTop w:val="0"/>
          <w:marBottom w:val="0"/>
          <w:divBdr>
            <w:top w:val="none" w:sz="0" w:space="0" w:color="auto"/>
            <w:left w:val="none" w:sz="0" w:space="0" w:color="auto"/>
            <w:bottom w:val="none" w:sz="0" w:space="0" w:color="auto"/>
            <w:right w:val="none" w:sz="0" w:space="0" w:color="auto"/>
          </w:divBdr>
        </w:div>
        <w:div w:id="1758019810">
          <w:marLeft w:val="0"/>
          <w:marRight w:val="0"/>
          <w:marTop w:val="0"/>
          <w:marBottom w:val="0"/>
          <w:divBdr>
            <w:top w:val="none" w:sz="0" w:space="0" w:color="auto"/>
            <w:left w:val="none" w:sz="0" w:space="0" w:color="auto"/>
            <w:bottom w:val="none" w:sz="0" w:space="0" w:color="auto"/>
            <w:right w:val="none" w:sz="0" w:space="0" w:color="auto"/>
          </w:divBdr>
          <w:divsChild>
            <w:div w:id="497042372">
              <w:marLeft w:val="0"/>
              <w:marRight w:val="0"/>
              <w:marTop w:val="0"/>
              <w:marBottom w:val="0"/>
              <w:divBdr>
                <w:top w:val="none" w:sz="0" w:space="0" w:color="auto"/>
                <w:left w:val="none" w:sz="0" w:space="0" w:color="auto"/>
                <w:bottom w:val="none" w:sz="0" w:space="0" w:color="auto"/>
                <w:right w:val="none" w:sz="0" w:space="0" w:color="auto"/>
              </w:divBdr>
            </w:div>
            <w:div w:id="1398086051">
              <w:marLeft w:val="0"/>
              <w:marRight w:val="0"/>
              <w:marTop w:val="0"/>
              <w:marBottom w:val="0"/>
              <w:divBdr>
                <w:top w:val="none" w:sz="0" w:space="0" w:color="auto"/>
                <w:left w:val="none" w:sz="0" w:space="0" w:color="auto"/>
                <w:bottom w:val="none" w:sz="0" w:space="0" w:color="auto"/>
                <w:right w:val="none" w:sz="0" w:space="0" w:color="auto"/>
              </w:divBdr>
            </w:div>
            <w:div w:id="1611625989">
              <w:marLeft w:val="0"/>
              <w:marRight w:val="0"/>
              <w:marTop w:val="0"/>
              <w:marBottom w:val="0"/>
              <w:divBdr>
                <w:top w:val="none" w:sz="0" w:space="0" w:color="auto"/>
                <w:left w:val="none" w:sz="0" w:space="0" w:color="auto"/>
                <w:bottom w:val="none" w:sz="0" w:space="0" w:color="auto"/>
                <w:right w:val="none" w:sz="0" w:space="0" w:color="auto"/>
              </w:divBdr>
            </w:div>
            <w:div w:id="1639340084">
              <w:marLeft w:val="0"/>
              <w:marRight w:val="0"/>
              <w:marTop w:val="0"/>
              <w:marBottom w:val="0"/>
              <w:divBdr>
                <w:top w:val="none" w:sz="0" w:space="0" w:color="auto"/>
                <w:left w:val="none" w:sz="0" w:space="0" w:color="auto"/>
                <w:bottom w:val="none" w:sz="0" w:space="0" w:color="auto"/>
                <w:right w:val="none" w:sz="0" w:space="0" w:color="auto"/>
              </w:divBdr>
            </w:div>
            <w:div w:id="1669333390">
              <w:marLeft w:val="0"/>
              <w:marRight w:val="0"/>
              <w:marTop w:val="0"/>
              <w:marBottom w:val="0"/>
              <w:divBdr>
                <w:top w:val="none" w:sz="0" w:space="0" w:color="auto"/>
                <w:left w:val="none" w:sz="0" w:space="0" w:color="auto"/>
                <w:bottom w:val="none" w:sz="0" w:space="0" w:color="auto"/>
                <w:right w:val="none" w:sz="0" w:space="0" w:color="auto"/>
              </w:divBdr>
            </w:div>
          </w:divsChild>
        </w:div>
        <w:div w:id="1872188506">
          <w:marLeft w:val="0"/>
          <w:marRight w:val="0"/>
          <w:marTop w:val="0"/>
          <w:marBottom w:val="0"/>
          <w:divBdr>
            <w:top w:val="none" w:sz="0" w:space="0" w:color="auto"/>
            <w:left w:val="none" w:sz="0" w:space="0" w:color="auto"/>
            <w:bottom w:val="none" w:sz="0" w:space="0" w:color="auto"/>
            <w:right w:val="none" w:sz="0" w:space="0" w:color="auto"/>
          </w:divBdr>
        </w:div>
        <w:div w:id="1897813700">
          <w:marLeft w:val="0"/>
          <w:marRight w:val="0"/>
          <w:marTop w:val="0"/>
          <w:marBottom w:val="0"/>
          <w:divBdr>
            <w:top w:val="none" w:sz="0" w:space="0" w:color="auto"/>
            <w:left w:val="none" w:sz="0" w:space="0" w:color="auto"/>
            <w:bottom w:val="none" w:sz="0" w:space="0" w:color="auto"/>
            <w:right w:val="none" w:sz="0" w:space="0" w:color="auto"/>
          </w:divBdr>
        </w:div>
        <w:div w:id="1982080482">
          <w:marLeft w:val="0"/>
          <w:marRight w:val="0"/>
          <w:marTop w:val="0"/>
          <w:marBottom w:val="0"/>
          <w:divBdr>
            <w:top w:val="none" w:sz="0" w:space="0" w:color="auto"/>
            <w:left w:val="none" w:sz="0" w:space="0" w:color="auto"/>
            <w:bottom w:val="none" w:sz="0" w:space="0" w:color="auto"/>
            <w:right w:val="none" w:sz="0" w:space="0" w:color="auto"/>
          </w:divBdr>
        </w:div>
      </w:divsChild>
    </w:div>
    <w:div w:id="1331446674">
      <w:bodyDiv w:val="1"/>
      <w:marLeft w:val="0"/>
      <w:marRight w:val="0"/>
      <w:marTop w:val="0"/>
      <w:marBottom w:val="0"/>
      <w:divBdr>
        <w:top w:val="none" w:sz="0" w:space="0" w:color="auto"/>
        <w:left w:val="none" w:sz="0" w:space="0" w:color="auto"/>
        <w:bottom w:val="none" w:sz="0" w:space="0" w:color="auto"/>
        <w:right w:val="none" w:sz="0" w:space="0" w:color="auto"/>
      </w:divBdr>
      <w:divsChild>
        <w:div w:id="2323395">
          <w:marLeft w:val="0"/>
          <w:marRight w:val="0"/>
          <w:marTop w:val="0"/>
          <w:marBottom w:val="0"/>
          <w:divBdr>
            <w:top w:val="none" w:sz="0" w:space="0" w:color="auto"/>
            <w:left w:val="none" w:sz="0" w:space="0" w:color="auto"/>
            <w:bottom w:val="none" w:sz="0" w:space="0" w:color="auto"/>
            <w:right w:val="none" w:sz="0" w:space="0" w:color="auto"/>
          </w:divBdr>
          <w:divsChild>
            <w:div w:id="102961470">
              <w:marLeft w:val="0"/>
              <w:marRight w:val="0"/>
              <w:marTop w:val="0"/>
              <w:marBottom w:val="0"/>
              <w:divBdr>
                <w:top w:val="none" w:sz="0" w:space="0" w:color="auto"/>
                <w:left w:val="none" w:sz="0" w:space="0" w:color="auto"/>
                <w:bottom w:val="none" w:sz="0" w:space="0" w:color="auto"/>
                <w:right w:val="none" w:sz="0" w:space="0" w:color="auto"/>
              </w:divBdr>
            </w:div>
          </w:divsChild>
        </w:div>
        <w:div w:id="6029680">
          <w:marLeft w:val="0"/>
          <w:marRight w:val="0"/>
          <w:marTop w:val="0"/>
          <w:marBottom w:val="0"/>
          <w:divBdr>
            <w:top w:val="none" w:sz="0" w:space="0" w:color="auto"/>
            <w:left w:val="none" w:sz="0" w:space="0" w:color="auto"/>
            <w:bottom w:val="none" w:sz="0" w:space="0" w:color="auto"/>
            <w:right w:val="none" w:sz="0" w:space="0" w:color="auto"/>
          </w:divBdr>
          <w:divsChild>
            <w:div w:id="1491021811">
              <w:marLeft w:val="0"/>
              <w:marRight w:val="0"/>
              <w:marTop w:val="0"/>
              <w:marBottom w:val="0"/>
              <w:divBdr>
                <w:top w:val="none" w:sz="0" w:space="0" w:color="auto"/>
                <w:left w:val="none" w:sz="0" w:space="0" w:color="auto"/>
                <w:bottom w:val="none" w:sz="0" w:space="0" w:color="auto"/>
                <w:right w:val="none" w:sz="0" w:space="0" w:color="auto"/>
              </w:divBdr>
            </w:div>
          </w:divsChild>
        </w:div>
        <w:div w:id="8991987">
          <w:marLeft w:val="0"/>
          <w:marRight w:val="0"/>
          <w:marTop w:val="0"/>
          <w:marBottom w:val="0"/>
          <w:divBdr>
            <w:top w:val="none" w:sz="0" w:space="0" w:color="auto"/>
            <w:left w:val="none" w:sz="0" w:space="0" w:color="auto"/>
            <w:bottom w:val="none" w:sz="0" w:space="0" w:color="auto"/>
            <w:right w:val="none" w:sz="0" w:space="0" w:color="auto"/>
          </w:divBdr>
          <w:divsChild>
            <w:div w:id="939803299">
              <w:marLeft w:val="0"/>
              <w:marRight w:val="0"/>
              <w:marTop w:val="0"/>
              <w:marBottom w:val="0"/>
              <w:divBdr>
                <w:top w:val="none" w:sz="0" w:space="0" w:color="auto"/>
                <w:left w:val="none" w:sz="0" w:space="0" w:color="auto"/>
                <w:bottom w:val="none" w:sz="0" w:space="0" w:color="auto"/>
                <w:right w:val="none" w:sz="0" w:space="0" w:color="auto"/>
              </w:divBdr>
            </w:div>
          </w:divsChild>
        </w:div>
        <w:div w:id="57942378">
          <w:marLeft w:val="0"/>
          <w:marRight w:val="0"/>
          <w:marTop w:val="0"/>
          <w:marBottom w:val="0"/>
          <w:divBdr>
            <w:top w:val="none" w:sz="0" w:space="0" w:color="auto"/>
            <w:left w:val="none" w:sz="0" w:space="0" w:color="auto"/>
            <w:bottom w:val="none" w:sz="0" w:space="0" w:color="auto"/>
            <w:right w:val="none" w:sz="0" w:space="0" w:color="auto"/>
          </w:divBdr>
          <w:divsChild>
            <w:div w:id="1250238069">
              <w:marLeft w:val="0"/>
              <w:marRight w:val="0"/>
              <w:marTop w:val="0"/>
              <w:marBottom w:val="0"/>
              <w:divBdr>
                <w:top w:val="none" w:sz="0" w:space="0" w:color="auto"/>
                <w:left w:val="none" w:sz="0" w:space="0" w:color="auto"/>
                <w:bottom w:val="none" w:sz="0" w:space="0" w:color="auto"/>
                <w:right w:val="none" w:sz="0" w:space="0" w:color="auto"/>
              </w:divBdr>
            </w:div>
          </w:divsChild>
        </w:div>
        <w:div w:id="75323878">
          <w:marLeft w:val="0"/>
          <w:marRight w:val="0"/>
          <w:marTop w:val="0"/>
          <w:marBottom w:val="0"/>
          <w:divBdr>
            <w:top w:val="none" w:sz="0" w:space="0" w:color="auto"/>
            <w:left w:val="none" w:sz="0" w:space="0" w:color="auto"/>
            <w:bottom w:val="none" w:sz="0" w:space="0" w:color="auto"/>
            <w:right w:val="none" w:sz="0" w:space="0" w:color="auto"/>
          </w:divBdr>
          <w:divsChild>
            <w:div w:id="1679577097">
              <w:marLeft w:val="0"/>
              <w:marRight w:val="0"/>
              <w:marTop w:val="0"/>
              <w:marBottom w:val="0"/>
              <w:divBdr>
                <w:top w:val="none" w:sz="0" w:space="0" w:color="auto"/>
                <w:left w:val="none" w:sz="0" w:space="0" w:color="auto"/>
                <w:bottom w:val="none" w:sz="0" w:space="0" w:color="auto"/>
                <w:right w:val="none" w:sz="0" w:space="0" w:color="auto"/>
              </w:divBdr>
            </w:div>
          </w:divsChild>
        </w:div>
        <w:div w:id="118037695">
          <w:marLeft w:val="0"/>
          <w:marRight w:val="0"/>
          <w:marTop w:val="0"/>
          <w:marBottom w:val="0"/>
          <w:divBdr>
            <w:top w:val="none" w:sz="0" w:space="0" w:color="auto"/>
            <w:left w:val="none" w:sz="0" w:space="0" w:color="auto"/>
            <w:bottom w:val="none" w:sz="0" w:space="0" w:color="auto"/>
            <w:right w:val="none" w:sz="0" w:space="0" w:color="auto"/>
          </w:divBdr>
          <w:divsChild>
            <w:div w:id="1509175673">
              <w:marLeft w:val="0"/>
              <w:marRight w:val="0"/>
              <w:marTop w:val="0"/>
              <w:marBottom w:val="0"/>
              <w:divBdr>
                <w:top w:val="none" w:sz="0" w:space="0" w:color="auto"/>
                <w:left w:val="none" w:sz="0" w:space="0" w:color="auto"/>
                <w:bottom w:val="none" w:sz="0" w:space="0" w:color="auto"/>
                <w:right w:val="none" w:sz="0" w:space="0" w:color="auto"/>
              </w:divBdr>
            </w:div>
          </w:divsChild>
        </w:div>
        <w:div w:id="126552541">
          <w:marLeft w:val="0"/>
          <w:marRight w:val="0"/>
          <w:marTop w:val="0"/>
          <w:marBottom w:val="0"/>
          <w:divBdr>
            <w:top w:val="none" w:sz="0" w:space="0" w:color="auto"/>
            <w:left w:val="none" w:sz="0" w:space="0" w:color="auto"/>
            <w:bottom w:val="none" w:sz="0" w:space="0" w:color="auto"/>
            <w:right w:val="none" w:sz="0" w:space="0" w:color="auto"/>
          </w:divBdr>
          <w:divsChild>
            <w:div w:id="870917480">
              <w:marLeft w:val="0"/>
              <w:marRight w:val="0"/>
              <w:marTop w:val="0"/>
              <w:marBottom w:val="0"/>
              <w:divBdr>
                <w:top w:val="none" w:sz="0" w:space="0" w:color="auto"/>
                <w:left w:val="none" w:sz="0" w:space="0" w:color="auto"/>
                <w:bottom w:val="none" w:sz="0" w:space="0" w:color="auto"/>
                <w:right w:val="none" w:sz="0" w:space="0" w:color="auto"/>
              </w:divBdr>
            </w:div>
          </w:divsChild>
        </w:div>
        <w:div w:id="130053909">
          <w:marLeft w:val="0"/>
          <w:marRight w:val="0"/>
          <w:marTop w:val="0"/>
          <w:marBottom w:val="0"/>
          <w:divBdr>
            <w:top w:val="none" w:sz="0" w:space="0" w:color="auto"/>
            <w:left w:val="none" w:sz="0" w:space="0" w:color="auto"/>
            <w:bottom w:val="none" w:sz="0" w:space="0" w:color="auto"/>
            <w:right w:val="none" w:sz="0" w:space="0" w:color="auto"/>
          </w:divBdr>
          <w:divsChild>
            <w:div w:id="1872066158">
              <w:marLeft w:val="0"/>
              <w:marRight w:val="0"/>
              <w:marTop w:val="0"/>
              <w:marBottom w:val="0"/>
              <w:divBdr>
                <w:top w:val="none" w:sz="0" w:space="0" w:color="auto"/>
                <w:left w:val="none" w:sz="0" w:space="0" w:color="auto"/>
                <w:bottom w:val="none" w:sz="0" w:space="0" w:color="auto"/>
                <w:right w:val="none" w:sz="0" w:space="0" w:color="auto"/>
              </w:divBdr>
            </w:div>
          </w:divsChild>
        </w:div>
        <w:div w:id="132792027">
          <w:marLeft w:val="0"/>
          <w:marRight w:val="0"/>
          <w:marTop w:val="0"/>
          <w:marBottom w:val="0"/>
          <w:divBdr>
            <w:top w:val="none" w:sz="0" w:space="0" w:color="auto"/>
            <w:left w:val="none" w:sz="0" w:space="0" w:color="auto"/>
            <w:bottom w:val="none" w:sz="0" w:space="0" w:color="auto"/>
            <w:right w:val="none" w:sz="0" w:space="0" w:color="auto"/>
          </w:divBdr>
          <w:divsChild>
            <w:div w:id="1706327212">
              <w:marLeft w:val="0"/>
              <w:marRight w:val="0"/>
              <w:marTop w:val="0"/>
              <w:marBottom w:val="0"/>
              <w:divBdr>
                <w:top w:val="none" w:sz="0" w:space="0" w:color="auto"/>
                <w:left w:val="none" w:sz="0" w:space="0" w:color="auto"/>
                <w:bottom w:val="none" w:sz="0" w:space="0" w:color="auto"/>
                <w:right w:val="none" w:sz="0" w:space="0" w:color="auto"/>
              </w:divBdr>
            </w:div>
          </w:divsChild>
        </w:div>
        <w:div w:id="159392933">
          <w:marLeft w:val="0"/>
          <w:marRight w:val="0"/>
          <w:marTop w:val="0"/>
          <w:marBottom w:val="0"/>
          <w:divBdr>
            <w:top w:val="none" w:sz="0" w:space="0" w:color="auto"/>
            <w:left w:val="none" w:sz="0" w:space="0" w:color="auto"/>
            <w:bottom w:val="none" w:sz="0" w:space="0" w:color="auto"/>
            <w:right w:val="none" w:sz="0" w:space="0" w:color="auto"/>
          </w:divBdr>
          <w:divsChild>
            <w:div w:id="396248326">
              <w:marLeft w:val="0"/>
              <w:marRight w:val="0"/>
              <w:marTop w:val="0"/>
              <w:marBottom w:val="0"/>
              <w:divBdr>
                <w:top w:val="none" w:sz="0" w:space="0" w:color="auto"/>
                <w:left w:val="none" w:sz="0" w:space="0" w:color="auto"/>
                <w:bottom w:val="none" w:sz="0" w:space="0" w:color="auto"/>
                <w:right w:val="none" w:sz="0" w:space="0" w:color="auto"/>
              </w:divBdr>
            </w:div>
          </w:divsChild>
        </w:div>
        <w:div w:id="174735397">
          <w:marLeft w:val="0"/>
          <w:marRight w:val="0"/>
          <w:marTop w:val="0"/>
          <w:marBottom w:val="0"/>
          <w:divBdr>
            <w:top w:val="none" w:sz="0" w:space="0" w:color="auto"/>
            <w:left w:val="none" w:sz="0" w:space="0" w:color="auto"/>
            <w:bottom w:val="none" w:sz="0" w:space="0" w:color="auto"/>
            <w:right w:val="none" w:sz="0" w:space="0" w:color="auto"/>
          </w:divBdr>
          <w:divsChild>
            <w:div w:id="403721071">
              <w:marLeft w:val="0"/>
              <w:marRight w:val="0"/>
              <w:marTop w:val="0"/>
              <w:marBottom w:val="0"/>
              <w:divBdr>
                <w:top w:val="none" w:sz="0" w:space="0" w:color="auto"/>
                <w:left w:val="none" w:sz="0" w:space="0" w:color="auto"/>
                <w:bottom w:val="none" w:sz="0" w:space="0" w:color="auto"/>
                <w:right w:val="none" w:sz="0" w:space="0" w:color="auto"/>
              </w:divBdr>
            </w:div>
          </w:divsChild>
        </w:div>
        <w:div w:id="190918421">
          <w:marLeft w:val="0"/>
          <w:marRight w:val="0"/>
          <w:marTop w:val="0"/>
          <w:marBottom w:val="0"/>
          <w:divBdr>
            <w:top w:val="none" w:sz="0" w:space="0" w:color="auto"/>
            <w:left w:val="none" w:sz="0" w:space="0" w:color="auto"/>
            <w:bottom w:val="none" w:sz="0" w:space="0" w:color="auto"/>
            <w:right w:val="none" w:sz="0" w:space="0" w:color="auto"/>
          </w:divBdr>
          <w:divsChild>
            <w:div w:id="409737251">
              <w:marLeft w:val="0"/>
              <w:marRight w:val="0"/>
              <w:marTop w:val="0"/>
              <w:marBottom w:val="0"/>
              <w:divBdr>
                <w:top w:val="none" w:sz="0" w:space="0" w:color="auto"/>
                <w:left w:val="none" w:sz="0" w:space="0" w:color="auto"/>
                <w:bottom w:val="none" w:sz="0" w:space="0" w:color="auto"/>
                <w:right w:val="none" w:sz="0" w:space="0" w:color="auto"/>
              </w:divBdr>
            </w:div>
          </w:divsChild>
        </w:div>
        <w:div w:id="219367495">
          <w:marLeft w:val="0"/>
          <w:marRight w:val="0"/>
          <w:marTop w:val="0"/>
          <w:marBottom w:val="0"/>
          <w:divBdr>
            <w:top w:val="none" w:sz="0" w:space="0" w:color="auto"/>
            <w:left w:val="none" w:sz="0" w:space="0" w:color="auto"/>
            <w:bottom w:val="none" w:sz="0" w:space="0" w:color="auto"/>
            <w:right w:val="none" w:sz="0" w:space="0" w:color="auto"/>
          </w:divBdr>
          <w:divsChild>
            <w:div w:id="162863049">
              <w:marLeft w:val="0"/>
              <w:marRight w:val="0"/>
              <w:marTop w:val="0"/>
              <w:marBottom w:val="0"/>
              <w:divBdr>
                <w:top w:val="none" w:sz="0" w:space="0" w:color="auto"/>
                <w:left w:val="none" w:sz="0" w:space="0" w:color="auto"/>
                <w:bottom w:val="none" w:sz="0" w:space="0" w:color="auto"/>
                <w:right w:val="none" w:sz="0" w:space="0" w:color="auto"/>
              </w:divBdr>
            </w:div>
          </w:divsChild>
        </w:div>
        <w:div w:id="246229625">
          <w:marLeft w:val="0"/>
          <w:marRight w:val="0"/>
          <w:marTop w:val="0"/>
          <w:marBottom w:val="0"/>
          <w:divBdr>
            <w:top w:val="none" w:sz="0" w:space="0" w:color="auto"/>
            <w:left w:val="none" w:sz="0" w:space="0" w:color="auto"/>
            <w:bottom w:val="none" w:sz="0" w:space="0" w:color="auto"/>
            <w:right w:val="none" w:sz="0" w:space="0" w:color="auto"/>
          </w:divBdr>
          <w:divsChild>
            <w:div w:id="775103918">
              <w:marLeft w:val="0"/>
              <w:marRight w:val="0"/>
              <w:marTop w:val="0"/>
              <w:marBottom w:val="0"/>
              <w:divBdr>
                <w:top w:val="none" w:sz="0" w:space="0" w:color="auto"/>
                <w:left w:val="none" w:sz="0" w:space="0" w:color="auto"/>
                <w:bottom w:val="none" w:sz="0" w:space="0" w:color="auto"/>
                <w:right w:val="none" w:sz="0" w:space="0" w:color="auto"/>
              </w:divBdr>
            </w:div>
          </w:divsChild>
        </w:div>
        <w:div w:id="259292330">
          <w:marLeft w:val="0"/>
          <w:marRight w:val="0"/>
          <w:marTop w:val="0"/>
          <w:marBottom w:val="0"/>
          <w:divBdr>
            <w:top w:val="none" w:sz="0" w:space="0" w:color="auto"/>
            <w:left w:val="none" w:sz="0" w:space="0" w:color="auto"/>
            <w:bottom w:val="none" w:sz="0" w:space="0" w:color="auto"/>
            <w:right w:val="none" w:sz="0" w:space="0" w:color="auto"/>
          </w:divBdr>
          <w:divsChild>
            <w:div w:id="1812474863">
              <w:marLeft w:val="0"/>
              <w:marRight w:val="0"/>
              <w:marTop w:val="0"/>
              <w:marBottom w:val="0"/>
              <w:divBdr>
                <w:top w:val="none" w:sz="0" w:space="0" w:color="auto"/>
                <w:left w:val="none" w:sz="0" w:space="0" w:color="auto"/>
                <w:bottom w:val="none" w:sz="0" w:space="0" w:color="auto"/>
                <w:right w:val="none" w:sz="0" w:space="0" w:color="auto"/>
              </w:divBdr>
            </w:div>
          </w:divsChild>
        </w:div>
        <w:div w:id="281890378">
          <w:marLeft w:val="0"/>
          <w:marRight w:val="0"/>
          <w:marTop w:val="0"/>
          <w:marBottom w:val="0"/>
          <w:divBdr>
            <w:top w:val="none" w:sz="0" w:space="0" w:color="auto"/>
            <w:left w:val="none" w:sz="0" w:space="0" w:color="auto"/>
            <w:bottom w:val="none" w:sz="0" w:space="0" w:color="auto"/>
            <w:right w:val="none" w:sz="0" w:space="0" w:color="auto"/>
          </w:divBdr>
          <w:divsChild>
            <w:div w:id="1120152519">
              <w:marLeft w:val="0"/>
              <w:marRight w:val="0"/>
              <w:marTop w:val="0"/>
              <w:marBottom w:val="0"/>
              <w:divBdr>
                <w:top w:val="none" w:sz="0" w:space="0" w:color="auto"/>
                <w:left w:val="none" w:sz="0" w:space="0" w:color="auto"/>
                <w:bottom w:val="none" w:sz="0" w:space="0" w:color="auto"/>
                <w:right w:val="none" w:sz="0" w:space="0" w:color="auto"/>
              </w:divBdr>
            </w:div>
          </w:divsChild>
        </w:div>
        <w:div w:id="316610075">
          <w:marLeft w:val="0"/>
          <w:marRight w:val="0"/>
          <w:marTop w:val="0"/>
          <w:marBottom w:val="0"/>
          <w:divBdr>
            <w:top w:val="none" w:sz="0" w:space="0" w:color="auto"/>
            <w:left w:val="none" w:sz="0" w:space="0" w:color="auto"/>
            <w:bottom w:val="none" w:sz="0" w:space="0" w:color="auto"/>
            <w:right w:val="none" w:sz="0" w:space="0" w:color="auto"/>
          </w:divBdr>
          <w:divsChild>
            <w:div w:id="1182936157">
              <w:marLeft w:val="0"/>
              <w:marRight w:val="0"/>
              <w:marTop w:val="0"/>
              <w:marBottom w:val="0"/>
              <w:divBdr>
                <w:top w:val="none" w:sz="0" w:space="0" w:color="auto"/>
                <w:left w:val="none" w:sz="0" w:space="0" w:color="auto"/>
                <w:bottom w:val="none" w:sz="0" w:space="0" w:color="auto"/>
                <w:right w:val="none" w:sz="0" w:space="0" w:color="auto"/>
              </w:divBdr>
            </w:div>
          </w:divsChild>
        </w:div>
        <w:div w:id="318727914">
          <w:marLeft w:val="0"/>
          <w:marRight w:val="0"/>
          <w:marTop w:val="0"/>
          <w:marBottom w:val="0"/>
          <w:divBdr>
            <w:top w:val="none" w:sz="0" w:space="0" w:color="auto"/>
            <w:left w:val="none" w:sz="0" w:space="0" w:color="auto"/>
            <w:bottom w:val="none" w:sz="0" w:space="0" w:color="auto"/>
            <w:right w:val="none" w:sz="0" w:space="0" w:color="auto"/>
          </w:divBdr>
          <w:divsChild>
            <w:div w:id="1494249974">
              <w:marLeft w:val="0"/>
              <w:marRight w:val="0"/>
              <w:marTop w:val="0"/>
              <w:marBottom w:val="0"/>
              <w:divBdr>
                <w:top w:val="none" w:sz="0" w:space="0" w:color="auto"/>
                <w:left w:val="none" w:sz="0" w:space="0" w:color="auto"/>
                <w:bottom w:val="none" w:sz="0" w:space="0" w:color="auto"/>
                <w:right w:val="none" w:sz="0" w:space="0" w:color="auto"/>
              </w:divBdr>
            </w:div>
          </w:divsChild>
        </w:div>
        <w:div w:id="319968381">
          <w:marLeft w:val="0"/>
          <w:marRight w:val="0"/>
          <w:marTop w:val="0"/>
          <w:marBottom w:val="0"/>
          <w:divBdr>
            <w:top w:val="none" w:sz="0" w:space="0" w:color="auto"/>
            <w:left w:val="none" w:sz="0" w:space="0" w:color="auto"/>
            <w:bottom w:val="none" w:sz="0" w:space="0" w:color="auto"/>
            <w:right w:val="none" w:sz="0" w:space="0" w:color="auto"/>
          </w:divBdr>
          <w:divsChild>
            <w:div w:id="708187415">
              <w:marLeft w:val="0"/>
              <w:marRight w:val="0"/>
              <w:marTop w:val="0"/>
              <w:marBottom w:val="0"/>
              <w:divBdr>
                <w:top w:val="none" w:sz="0" w:space="0" w:color="auto"/>
                <w:left w:val="none" w:sz="0" w:space="0" w:color="auto"/>
                <w:bottom w:val="none" w:sz="0" w:space="0" w:color="auto"/>
                <w:right w:val="none" w:sz="0" w:space="0" w:color="auto"/>
              </w:divBdr>
            </w:div>
          </w:divsChild>
        </w:div>
        <w:div w:id="329406712">
          <w:marLeft w:val="0"/>
          <w:marRight w:val="0"/>
          <w:marTop w:val="0"/>
          <w:marBottom w:val="0"/>
          <w:divBdr>
            <w:top w:val="none" w:sz="0" w:space="0" w:color="auto"/>
            <w:left w:val="none" w:sz="0" w:space="0" w:color="auto"/>
            <w:bottom w:val="none" w:sz="0" w:space="0" w:color="auto"/>
            <w:right w:val="none" w:sz="0" w:space="0" w:color="auto"/>
          </w:divBdr>
          <w:divsChild>
            <w:div w:id="736980153">
              <w:marLeft w:val="0"/>
              <w:marRight w:val="0"/>
              <w:marTop w:val="0"/>
              <w:marBottom w:val="0"/>
              <w:divBdr>
                <w:top w:val="none" w:sz="0" w:space="0" w:color="auto"/>
                <w:left w:val="none" w:sz="0" w:space="0" w:color="auto"/>
                <w:bottom w:val="none" w:sz="0" w:space="0" w:color="auto"/>
                <w:right w:val="none" w:sz="0" w:space="0" w:color="auto"/>
              </w:divBdr>
            </w:div>
          </w:divsChild>
        </w:div>
        <w:div w:id="347105605">
          <w:marLeft w:val="0"/>
          <w:marRight w:val="0"/>
          <w:marTop w:val="0"/>
          <w:marBottom w:val="0"/>
          <w:divBdr>
            <w:top w:val="none" w:sz="0" w:space="0" w:color="auto"/>
            <w:left w:val="none" w:sz="0" w:space="0" w:color="auto"/>
            <w:bottom w:val="none" w:sz="0" w:space="0" w:color="auto"/>
            <w:right w:val="none" w:sz="0" w:space="0" w:color="auto"/>
          </w:divBdr>
          <w:divsChild>
            <w:div w:id="1633904207">
              <w:marLeft w:val="0"/>
              <w:marRight w:val="0"/>
              <w:marTop w:val="0"/>
              <w:marBottom w:val="0"/>
              <w:divBdr>
                <w:top w:val="none" w:sz="0" w:space="0" w:color="auto"/>
                <w:left w:val="none" w:sz="0" w:space="0" w:color="auto"/>
                <w:bottom w:val="none" w:sz="0" w:space="0" w:color="auto"/>
                <w:right w:val="none" w:sz="0" w:space="0" w:color="auto"/>
              </w:divBdr>
            </w:div>
          </w:divsChild>
        </w:div>
        <w:div w:id="351228414">
          <w:marLeft w:val="0"/>
          <w:marRight w:val="0"/>
          <w:marTop w:val="0"/>
          <w:marBottom w:val="0"/>
          <w:divBdr>
            <w:top w:val="none" w:sz="0" w:space="0" w:color="auto"/>
            <w:left w:val="none" w:sz="0" w:space="0" w:color="auto"/>
            <w:bottom w:val="none" w:sz="0" w:space="0" w:color="auto"/>
            <w:right w:val="none" w:sz="0" w:space="0" w:color="auto"/>
          </w:divBdr>
          <w:divsChild>
            <w:div w:id="20402809">
              <w:marLeft w:val="0"/>
              <w:marRight w:val="0"/>
              <w:marTop w:val="0"/>
              <w:marBottom w:val="0"/>
              <w:divBdr>
                <w:top w:val="none" w:sz="0" w:space="0" w:color="auto"/>
                <w:left w:val="none" w:sz="0" w:space="0" w:color="auto"/>
                <w:bottom w:val="none" w:sz="0" w:space="0" w:color="auto"/>
                <w:right w:val="none" w:sz="0" w:space="0" w:color="auto"/>
              </w:divBdr>
            </w:div>
          </w:divsChild>
        </w:div>
        <w:div w:id="361249255">
          <w:marLeft w:val="0"/>
          <w:marRight w:val="0"/>
          <w:marTop w:val="0"/>
          <w:marBottom w:val="0"/>
          <w:divBdr>
            <w:top w:val="none" w:sz="0" w:space="0" w:color="auto"/>
            <w:left w:val="none" w:sz="0" w:space="0" w:color="auto"/>
            <w:bottom w:val="none" w:sz="0" w:space="0" w:color="auto"/>
            <w:right w:val="none" w:sz="0" w:space="0" w:color="auto"/>
          </w:divBdr>
          <w:divsChild>
            <w:div w:id="610935607">
              <w:marLeft w:val="0"/>
              <w:marRight w:val="0"/>
              <w:marTop w:val="0"/>
              <w:marBottom w:val="0"/>
              <w:divBdr>
                <w:top w:val="none" w:sz="0" w:space="0" w:color="auto"/>
                <w:left w:val="none" w:sz="0" w:space="0" w:color="auto"/>
                <w:bottom w:val="none" w:sz="0" w:space="0" w:color="auto"/>
                <w:right w:val="none" w:sz="0" w:space="0" w:color="auto"/>
              </w:divBdr>
            </w:div>
          </w:divsChild>
        </w:div>
        <w:div w:id="362757056">
          <w:marLeft w:val="0"/>
          <w:marRight w:val="0"/>
          <w:marTop w:val="0"/>
          <w:marBottom w:val="0"/>
          <w:divBdr>
            <w:top w:val="none" w:sz="0" w:space="0" w:color="auto"/>
            <w:left w:val="none" w:sz="0" w:space="0" w:color="auto"/>
            <w:bottom w:val="none" w:sz="0" w:space="0" w:color="auto"/>
            <w:right w:val="none" w:sz="0" w:space="0" w:color="auto"/>
          </w:divBdr>
          <w:divsChild>
            <w:div w:id="186336001">
              <w:marLeft w:val="0"/>
              <w:marRight w:val="0"/>
              <w:marTop w:val="0"/>
              <w:marBottom w:val="0"/>
              <w:divBdr>
                <w:top w:val="none" w:sz="0" w:space="0" w:color="auto"/>
                <w:left w:val="none" w:sz="0" w:space="0" w:color="auto"/>
                <w:bottom w:val="none" w:sz="0" w:space="0" w:color="auto"/>
                <w:right w:val="none" w:sz="0" w:space="0" w:color="auto"/>
              </w:divBdr>
            </w:div>
            <w:div w:id="329794614">
              <w:marLeft w:val="0"/>
              <w:marRight w:val="0"/>
              <w:marTop w:val="0"/>
              <w:marBottom w:val="0"/>
              <w:divBdr>
                <w:top w:val="none" w:sz="0" w:space="0" w:color="auto"/>
                <w:left w:val="none" w:sz="0" w:space="0" w:color="auto"/>
                <w:bottom w:val="none" w:sz="0" w:space="0" w:color="auto"/>
                <w:right w:val="none" w:sz="0" w:space="0" w:color="auto"/>
              </w:divBdr>
            </w:div>
            <w:div w:id="686180283">
              <w:marLeft w:val="0"/>
              <w:marRight w:val="0"/>
              <w:marTop w:val="0"/>
              <w:marBottom w:val="0"/>
              <w:divBdr>
                <w:top w:val="none" w:sz="0" w:space="0" w:color="auto"/>
                <w:left w:val="none" w:sz="0" w:space="0" w:color="auto"/>
                <w:bottom w:val="none" w:sz="0" w:space="0" w:color="auto"/>
                <w:right w:val="none" w:sz="0" w:space="0" w:color="auto"/>
              </w:divBdr>
            </w:div>
            <w:div w:id="894851154">
              <w:marLeft w:val="0"/>
              <w:marRight w:val="0"/>
              <w:marTop w:val="0"/>
              <w:marBottom w:val="0"/>
              <w:divBdr>
                <w:top w:val="none" w:sz="0" w:space="0" w:color="auto"/>
                <w:left w:val="none" w:sz="0" w:space="0" w:color="auto"/>
                <w:bottom w:val="none" w:sz="0" w:space="0" w:color="auto"/>
                <w:right w:val="none" w:sz="0" w:space="0" w:color="auto"/>
              </w:divBdr>
            </w:div>
            <w:div w:id="987324691">
              <w:marLeft w:val="0"/>
              <w:marRight w:val="0"/>
              <w:marTop w:val="0"/>
              <w:marBottom w:val="0"/>
              <w:divBdr>
                <w:top w:val="none" w:sz="0" w:space="0" w:color="auto"/>
                <w:left w:val="none" w:sz="0" w:space="0" w:color="auto"/>
                <w:bottom w:val="none" w:sz="0" w:space="0" w:color="auto"/>
                <w:right w:val="none" w:sz="0" w:space="0" w:color="auto"/>
              </w:divBdr>
            </w:div>
            <w:div w:id="1226448514">
              <w:marLeft w:val="0"/>
              <w:marRight w:val="0"/>
              <w:marTop w:val="0"/>
              <w:marBottom w:val="0"/>
              <w:divBdr>
                <w:top w:val="none" w:sz="0" w:space="0" w:color="auto"/>
                <w:left w:val="none" w:sz="0" w:space="0" w:color="auto"/>
                <w:bottom w:val="none" w:sz="0" w:space="0" w:color="auto"/>
                <w:right w:val="none" w:sz="0" w:space="0" w:color="auto"/>
              </w:divBdr>
            </w:div>
            <w:div w:id="1388989622">
              <w:marLeft w:val="0"/>
              <w:marRight w:val="0"/>
              <w:marTop w:val="0"/>
              <w:marBottom w:val="0"/>
              <w:divBdr>
                <w:top w:val="none" w:sz="0" w:space="0" w:color="auto"/>
                <w:left w:val="none" w:sz="0" w:space="0" w:color="auto"/>
                <w:bottom w:val="none" w:sz="0" w:space="0" w:color="auto"/>
                <w:right w:val="none" w:sz="0" w:space="0" w:color="auto"/>
              </w:divBdr>
            </w:div>
            <w:div w:id="1444886941">
              <w:marLeft w:val="0"/>
              <w:marRight w:val="0"/>
              <w:marTop w:val="0"/>
              <w:marBottom w:val="0"/>
              <w:divBdr>
                <w:top w:val="none" w:sz="0" w:space="0" w:color="auto"/>
                <w:left w:val="none" w:sz="0" w:space="0" w:color="auto"/>
                <w:bottom w:val="none" w:sz="0" w:space="0" w:color="auto"/>
                <w:right w:val="none" w:sz="0" w:space="0" w:color="auto"/>
              </w:divBdr>
            </w:div>
            <w:div w:id="1501119012">
              <w:marLeft w:val="0"/>
              <w:marRight w:val="0"/>
              <w:marTop w:val="0"/>
              <w:marBottom w:val="0"/>
              <w:divBdr>
                <w:top w:val="none" w:sz="0" w:space="0" w:color="auto"/>
                <w:left w:val="none" w:sz="0" w:space="0" w:color="auto"/>
                <w:bottom w:val="none" w:sz="0" w:space="0" w:color="auto"/>
                <w:right w:val="none" w:sz="0" w:space="0" w:color="auto"/>
              </w:divBdr>
            </w:div>
            <w:div w:id="1531798160">
              <w:marLeft w:val="0"/>
              <w:marRight w:val="0"/>
              <w:marTop w:val="0"/>
              <w:marBottom w:val="0"/>
              <w:divBdr>
                <w:top w:val="none" w:sz="0" w:space="0" w:color="auto"/>
                <w:left w:val="none" w:sz="0" w:space="0" w:color="auto"/>
                <w:bottom w:val="none" w:sz="0" w:space="0" w:color="auto"/>
                <w:right w:val="none" w:sz="0" w:space="0" w:color="auto"/>
              </w:divBdr>
            </w:div>
            <w:div w:id="1688873989">
              <w:marLeft w:val="0"/>
              <w:marRight w:val="0"/>
              <w:marTop w:val="0"/>
              <w:marBottom w:val="0"/>
              <w:divBdr>
                <w:top w:val="none" w:sz="0" w:space="0" w:color="auto"/>
                <w:left w:val="none" w:sz="0" w:space="0" w:color="auto"/>
                <w:bottom w:val="none" w:sz="0" w:space="0" w:color="auto"/>
                <w:right w:val="none" w:sz="0" w:space="0" w:color="auto"/>
              </w:divBdr>
            </w:div>
            <w:div w:id="1726297510">
              <w:marLeft w:val="0"/>
              <w:marRight w:val="0"/>
              <w:marTop w:val="0"/>
              <w:marBottom w:val="0"/>
              <w:divBdr>
                <w:top w:val="none" w:sz="0" w:space="0" w:color="auto"/>
                <w:left w:val="none" w:sz="0" w:space="0" w:color="auto"/>
                <w:bottom w:val="none" w:sz="0" w:space="0" w:color="auto"/>
                <w:right w:val="none" w:sz="0" w:space="0" w:color="auto"/>
              </w:divBdr>
            </w:div>
            <w:div w:id="1738943330">
              <w:marLeft w:val="0"/>
              <w:marRight w:val="0"/>
              <w:marTop w:val="0"/>
              <w:marBottom w:val="0"/>
              <w:divBdr>
                <w:top w:val="none" w:sz="0" w:space="0" w:color="auto"/>
                <w:left w:val="none" w:sz="0" w:space="0" w:color="auto"/>
                <w:bottom w:val="none" w:sz="0" w:space="0" w:color="auto"/>
                <w:right w:val="none" w:sz="0" w:space="0" w:color="auto"/>
              </w:divBdr>
            </w:div>
            <w:div w:id="1995640165">
              <w:marLeft w:val="0"/>
              <w:marRight w:val="0"/>
              <w:marTop w:val="0"/>
              <w:marBottom w:val="0"/>
              <w:divBdr>
                <w:top w:val="none" w:sz="0" w:space="0" w:color="auto"/>
                <w:left w:val="none" w:sz="0" w:space="0" w:color="auto"/>
                <w:bottom w:val="none" w:sz="0" w:space="0" w:color="auto"/>
                <w:right w:val="none" w:sz="0" w:space="0" w:color="auto"/>
              </w:divBdr>
            </w:div>
            <w:div w:id="2006125503">
              <w:marLeft w:val="0"/>
              <w:marRight w:val="0"/>
              <w:marTop w:val="0"/>
              <w:marBottom w:val="0"/>
              <w:divBdr>
                <w:top w:val="none" w:sz="0" w:space="0" w:color="auto"/>
                <w:left w:val="none" w:sz="0" w:space="0" w:color="auto"/>
                <w:bottom w:val="none" w:sz="0" w:space="0" w:color="auto"/>
                <w:right w:val="none" w:sz="0" w:space="0" w:color="auto"/>
              </w:divBdr>
            </w:div>
            <w:div w:id="2098162226">
              <w:marLeft w:val="0"/>
              <w:marRight w:val="0"/>
              <w:marTop w:val="0"/>
              <w:marBottom w:val="0"/>
              <w:divBdr>
                <w:top w:val="none" w:sz="0" w:space="0" w:color="auto"/>
                <w:left w:val="none" w:sz="0" w:space="0" w:color="auto"/>
                <w:bottom w:val="none" w:sz="0" w:space="0" w:color="auto"/>
                <w:right w:val="none" w:sz="0" w:space="0" w:color="auto"/>
              </w:divBdr>
            </w:div>
            <w:div w:id="2143228716">
              <w:marLeft w:val="0"/>
              <w:marRight w:val="0"/>
              <w:marTop w:val="0"/>
              <w:marBottom w:val="0"/>
              <w:divBdr>
                <w:top w:val="none" w:sz="0" w:space="0" w:color="auto"/>
                <w:left w:val="none" w:sz="0" w:space="0" w:color="auto"/>
                <w:bottom w:val="none" w:sz="0" w:space="0" w:color="auto"/>
                <w:right w:val="none" w:sz="0" w:space="0" w:color="auto"/>
              </w:divBdr>
            </w:div>
          </w:divsChild>
        </w:div>
        <w:div w:id="371807819">
          <w:marLeft w:val="0"/>
          <w:marRight w:val="0"/>
          <w:marTop w:val="0"/>
          <w:marBottom w:val="0"/>
          <w:divBdr>
            <w:top w:val="none" w:sz="0" w:space="0" w:color="auto"/>
            <w:left w:val="none" w:sz="0" w:space="0" w:color="auto"/>
            <w:bottom w:val="none" w:sz="0" w:space="0" w:color="auto"/>
            <w:right w:val="none" w:sz="0" w:space="0" w:color="auto"/>
          </w:divBdr>
          <w:divsChild>
            <w:div w:id="1969235861">
              <w:marLeft w:val="0"/>
              <w:marRight w:val="0"/>
              <w:marTop w:val="0"/>
              <w:marBottom w:val="0"/>
              <w:divBdr>
                <w:top w:val="none" w:sz="0" w:space="0" w:color="auto"/>
                <w:left w:val="none" w:sz="0" w:space="0" w:color="auto"/>
                <w:bottom w:val="none" w:sz="0" w:space="0" w:color="auto"/>
                <w:right w:val="none" w:sz="0" w:space="0" w:color="auto"/>
              </w:divBdr>
            </w:div>
          </w:divsChild>
        </w:div>
        <w:div w:id="379205411">
          <w:marLeft w:val="0"/>
          <w:marRight w:val="0"/>
          <w:marTop w:val="0"/>
          <w:marBottom w:val="0"/>
          <w:divBdr>
            <w:top w:val="none" w:sz="0" w:space="0" w:color="auto"/>
            <w:left w:val="none" w:sz="0" w:space="0" w:color="auto"/>
            <w:bottom w:val="none" w:sz="0" w:space="0" w:color="auto"/>
            <w:right w:val="none" w:sz="0" w:space="0" w:color="auto"/>
          </w:divBdr>
          <w:divsChild>
            <w:div w:id="1929653725">
              <w:marLeft w:val="0"/>
              <w:marRight w:val="0"/>
              <w:marTop w:val="0"/>
              <w:marBottom w:val="0"/>
              <w:divBdr>
                <w:top w:val="none" w:sz="0" w:space="0" w:color="auto"/>
                <w:left w:val="none" w:sz="0" w:space="0" w:color="auto"/>
                <w:bottom w:val="none" w:sz="0" w:space="0" w:color="auto"/>
                <w:right w:val="none" w:sz="0" w:space="0" w:color="auto"/>
              </w:divBdr>
            </w:div>
          </w:divsChild>
        </w:div>
        <w:div w:id="403450851">
          <w:marLeft w:val="0"/>
          <w:marRight w:val="0"/>
          <w:marTop w:val="0"/>
          <w:marBottom w:val="0"/>
          <w:divBdr>
            <w:top w:val="none" w:sz="0" w:space="0" w:color="auto"/>
            <w:left w:val="none" w:sz="0" w:space="0" w:color="auto"/>
            <w:bottom w:val="none" w:sz="0" w:space="0" w:color="auto"/>
            <w:right w:val="none" w:sz="0" w:space="0" w:color="auto"/>
          </w:divBdr>
          <w:divsChild>
            <w:div w:id="165556044">
              <w:marLeft w:val="0"/>
              <w:marRight w:val="0"/>
              <w:marTop w:val="0"/>
              <w:marBottom w:val="0"/>
              <w:divBdr>
                <w:top w:val="none" w:sz="0" w:space="0" w:color="auto"/>
                <w:left w:val="none" w:sz="0" w:space="0" w:color="auto"/>
                <w:bottom w:val="none" w:sz="0" w:space="0" w:color="auto"/>
                <w:right w:val="none" w:sz="0" w:space="0" w:color="auto"/>
              </w:divBdr>
            </w:div>
          </w:divsChild>
        </w:div>
        <w:div w:id="410928075">
          <w:marLeft w:val="0"/>
          <w:marRight w:val="0"/>
          <w:marTop w:val="0"/>
          <w:marBottom w:val="0"/>
          <w:divBdr>
            <w:top w:val="none" w:sz="0" w:space="0" w:color="auto"/>
            <w:left w:val="none" w:sz="0" w:space="0" w:color="auto"/>
            <w:bottom w:val="none" w:sz="0" w:space="0" w:color="auto"/>
            <w:right w:val="none" w:sz="0" w:space="0" w:color="auto"/>
          </w:divBdr>
          <w:divsChild>
            <w:div w:id="1018893464">
              <w:marLeft w:val="0"/>
              <w:marRight w:val="0"/>
              <w:marTop w:val="0"/>
              <w:marBottom w:val="0"/>
              <w:divBdr>
                <w:top w:val="none" w:sz="0" w:space="0" w:color="auto"/>
                <w:left w:val="none" w:sz="0" w:space="0" w:color="auto"/>
                <w:bottom w:val="none" w:sz="0" w:space="0" w:color="auto"/>
                <w:right w:val="none" w:sz="0" w:space="0" w:color="auto"/>
              </w:divBdr>
            </w:div>
          </w:divsChild>
        </w:div>
        <w:div w:id="413094462">
          <w:marLeft w:val="0"/>
          <w:marRight w:val="0"/>
          <w:marTop w:val="0"/>
          <w:marBottom w:val="0"/>
          <w:divBdr>
            <w:top w:val="none" w:sz="0" w:space="0" w:color="auto"/>
            <w:left w:val="none" w:sz="0" w:space="0" w:color="auto"/>
            <w:bottom w:val="none" w:sz="0" w:space="0" w:color="auto"/>
            <w:right w:val="none" w:sz="0" w:space="0" w:color="auto"/>
          </w:divBdr>
          <w:divsChild>
            <w:div w:id="1561330712">
              <w:marLeft w:val="0"/>
              <w:marRight w:val="0"/>
              <w:marTop w:val="0"/>
              <w:marBottom w:val="0"/>
              <w:divBdr>
                <w:top w:val="none" w:sz="0" w:space="0" w:color="auto"/>
                <w:left w:val="none" w:sz="0" w:space="0" w:color="auto"/>
                <w:bottom w:val="none" w:sz="0" w:space="0" w:color="auto"/>
                <w:right w:val="none" w:sz="0" w:space="0" w:color="auto"/>
              </w:divBdr>
            </w:div>
          </w:divsChild>
        </w:div>
        <w:div w:id="442697558">
          <w:marLeft w:val="0"/>
          <w:marRight w:val="0"/>
          <w:marTop w:val="0"/>
          <w:marBottom w:val="0"/>
          <w:divBdr>
            <w:top w:val="none" w:sz="0" w:space="0" w:color="auto"/>
            <w:left w:val="none" w:sz="0" w:space="0" w:color="auto"/>
            <w:bottom w:val="none" w:sz="0" w:space="0" w:color="auto"/>
            <w:right w:val="none" w:sz="0" w:space="0" w:color="auto"/>
          </w:divBdr>
          <w:divsChild>
            <w:div w:id="893589106">
              <w:marLeft w:val="0"/>
              <w:marRight w:val="0"/>
              <w:marTop w:val="0"/>
              <w:marBottom w:val="0"/>
              <w:divBdr>
                <w:top w:val="none" w:sz="0" w:space="0" w:color="auto"/>
                <w:left w:val="none" w:sz="0" w:space="0" w:color="auto"/>
                <w:bottom w:val="none" w:sz="0" w:space="0" w:color="auto"/>
                <w:right w:val="none" w:sz="0" w:space="0" w:color="auto"/>
              </w:divBdr>
            </w:div>
          </w:divsChild>
        </w:div>
        <w:div w:id="475486741">
          <w:marLeft w:val="0"/>
          <w:marRight w:val="0"/>
          <w:marTop w:val="0"/>
          <w:marBottom w:val="0"/>
          <w:divBdr>
            <w:top w:val="none" w:sz="0" w:space="0" w:color="auto"/>
            <w:left w:val="none" w:sz="0" w:space="0" w:color="auto"/>
            <w:bottom w:val="none" w:sz="0" w:space="0" w:color="auto"/>
            <w:right w:val="none" w:sz="0" w:space="0" w:color="auto"/>
          </w:divBdr>
          <w:divsChild>
            <w:div w:id="1528908109">
              <w:marLeft w:val="0"/>
              <w:marRight w:val="0"/>
              <w:marTop w:val="0"/>
              <w:marBottom w:val="0"/>
              <w:divBdr>
                <w:top w:val="none" w:sz="0" w:space="0" w:color="auto"/>
                <w:left w:val="none" w:sz="0" w:space="0" w:color="auto"/>
                <w:bottom w:val="none" w:sz="0" w:space="0" w:color="auto"/>
                <w:right w:val="none" w:sz="0" w:space="0" w:color="auto"/>
              </w:divBdr>
            </w:div>
          </w:divsChild>
        </w:div>
        <w:div w:id="503278130">
          <w:marLeft w:val="0"/>
          <w:marRight w:val="0"/>
          <w:marTop w:val="0"/>
          <w:marBottom w:val="0"/>
          <w:divBdr>
            <w:top w:val="none" w:sz="0" w:space="0" w:color="auto"/>
            <w:left w:val="none" w:sz="0" w:space="0" w:color="auto"/>
            <w:bottom w:val="none" w:sz="0" w:space="0" w:color="auto"/>
            <w:right w:val="none" w:sz="0" w:space="0" w:color="auto"/>
          </w:divBdr>
          <w:divsChild>
            <w:div w:id="1188517688">
              <w:marLeft w:val="0"/>
              <w:marRight w:val="0"/>
              <w:marTop w:val="0"/>
              <w:marBottom w:val="0"/>
              <w:divBdr>
                <w:top w:val="none" w:sz="0" w:space="0" w:color="auto"/>
                <w:left w:val="none" w:sz="0" w:space="0" w:color="auto"/>
                <w:bottom w:val="none" w:sz="0" w:space="0" w:color="auto"/>
                <w:right w:val="none" w:sz="0" w:space="0" w:color="auto"/>
              </w:divBdr>
            </w:div>
          </w:divsChild>
        </w:div>
        <w:div w:id="522398159">
          <w:marLeft w:val="0"/>
          <w:marRight w:val="0"/>
          <w:marTop w:val="0"/>
          <w:marBottom w:val="0"/>
          <w:divBdr>
            <w:top w:val="none" w:sz="0" w:space="0" w:color="auto"/>
            <w:left w:val="none" w:sz="0" w:space="0" w:color="auto"/>
            <w:bottom w:val="none" w:sz="0" w:space="0" w:color="auto"/>
            <w:right w:val="none" w:sz="0" w:space="0" w:color="auto"/>
          </w:divBdr>
          <w:divsChild>
            <w:div w:id="15616529">
              <w:marLeft w:val="0"/>
              <w:marRight w:val="0"/>
              <w:marTop w:val="0"/>
              <w:marBottom w:val="0"/>
              <w:divBdr>
                <w:top w:val="none" w:sz="0" w:space="0" w:color="auto"/>
                <w:left w:val="none" w:sz="0" w:space="0" w:color="auto"/>
                <w:bottom w:val="none" w:sz="0" w:space="0" w:color="auto"/>
                <w:right w:val="none" w:sz="0" w:space="0" w:color="auto"/>
              </w:divBdr>
            </w:div>
            <w:div w:id="18095228">
              <w:marLeft w:val="0"/>
              <w:marRight w:val="0"/>
              <w:marTop w:val="0"/>
              <w:marBottom w:val="0"/>
              <w:divBdr>
                <w:top w:val="none" w:sz="0" w:space="0" w:color="auto"/>
                <w:left w:val="none" w:sz="0" w:space="0" w:color="auto"/>
                <w:bottom w:val="none" w:sz="0" w:space="0" w:color="auto"/>
                <w:right w:val="none" w:sz="0" w:space="0" w:color="auto"/>
              </w:divBdr>
            </w:div>
            <w:div w:id="24335209">
              <w:marLeft w:val="0"/>
              <w:marRight w:val="0"/>
              <w:marTop w:val="0"/>
              <w:marBottom w:val="0"/>
              <w:divBdr>
                <w:top w:val="none" w:sz="0" w:space="0" w:color="auto"/>
                <w:left w:val="none" w:sz="0" w:space="0" w:color="auto"/>
                <w:bottom w:val="none" w:sz="0" w:space="0" w:color="auto"/>
                <w:right w:val="none" w:sz="0" w:space="0" w:color="auto"/>
              </w:divBdr>
            </w:div>
            <w:div w:id="217207803">
              <w:marLeft w:val="0"/>
              <w:marRight w:val="0"/>
              <w:marTop w:val="0"/>
              <w:marBottom w:val="0"/>
              <w:divBdr>
                <w:top w:val="none" w:sz="0" w:space="0" w:color="auto"/>
                <w:left w:val="none" w:sz="0" w:space="0" w:color="auto"/>
                <w:bottom w:val="none" w:sz="0" w:space="0" w:color="auto"/>
                <w:right w:val="none" w:sz="0" w:space="0" w:color="auto"/>
              </w:divBdr>
            </w:div>
            <w:div w:id="452672853">
              <w:marLeft w:val="0"/>
              <w:marRight w:val="0"/>
              <w:marTop w:val="0"/>
              <w:marBottom w:val="0"/>
              <w:divBdr>
                <w:top w:val="none" w:sz="0" w:space="0" w:color="auto"/>
                <w:left w:val="none" w:sz="0" w:space="0" w:color="auto"/>
                <w:bottom w:val="none" w:sz="0" w:space="0" w:color="auto"/>
                <w:right w:val="none" w:sz="0" w:space="0" w:color="auto"/>
              </w:divBdr>
            </w:div>
            <w:div w:id="646282976">
              <w:marLeft w:val="0"/>
              <w:marRight w:val="0"/>
              <w:marTop w:val="0"/>
              <w:marBottom w:val="0"/>
              <w:divBdr>
                <w:top w:val="none" w:sz="0" w:space="0" w:color="auto"/>
                <w:left w:val="none" w:sz="0" w:space="0" w:color="auto"/>
                <w:bottom w:val="none" w:sz="0" w:space="0" w:color="auto"/>
                <w:right w:val="none" w:sz="0" w:space="0" w:color="auto"/>
              </w:divBdr>
            </w:div>
            <w:div w:id="1124235094">
              <w:marLeft w:val="0"/>
              <w:marRight w:val="0"/>
              <w:marTop w:val="0"/>
              <w:marBottom w:val="0"/>
              <w:divBdr>
                <w:top w:val="none" w:sz="0" w:space="0" w:color="auto"/>
                <w:left w:val="none" w:sz="0" w:space="0" w:color="auto"/>
                <w:bottom w:val="none" w:sz="0" w:space="0" w:color="auto"/>
                <w:right w:val="none" w:sz="0" w:space="0" w:color="auto"/>
              </w:divBdr>
            </w:div>
            <w:div w:id="1246955456">
              <w:marLeft w:val="0"/>
              <w:marRight w:val="0"/>
              <w:marTop w:val="0"/>
              <w:marBottom w:val="0"/>
              <w:divBdr>
                <w:top w:val="none" w:sz="0" w:space="0" w:color="auto"/>
                <w:left w:val="none" w:sz="0" w:space="0" w:color="auto"/>
                <w:bottom w:val="none" w:sz="0" w:space="0" w:color="auto"/>
                <w:right w:val="none" w:sz="0" w:space="0" w:color="auto"/>
              </w:divBdr>
            </w:div>
            <w:div w:id="1345745311">
              <w:marLeft w:val="0"/>
              <w:marRight w:val="0"/>
              <w:marTop w:val="0"/>
              <w:marBottom w:val="0"/>
              <w:divBdr>
                <w:top w:val="none" w:sz="0" w:space="0" w:color="auto"/>
                <w:left w:val="none" w:sz="0" w:space="0" w:color="auto"/>
                <w:bottom w:val="none" w:sz="0" w:space="0" w:color="auto"/>
                <w:right w:val="none" w:sz="0" w:space="0" w:color="auto"/>
              </w:divBdr>
            </w:div>
            <w:div w:id="1387872473">
              <w:marLeft w:val="0"/>
              <w:marRight w:val="0"/>
              <w:marTop w:val="0"/>
              <w:marBottom w:val="0"/>
              <w:divBdr>
                <w:top w:val="none" w:sz="0" w:space="0" w:color="auto"/>
                <w:left w:val="none" w:sz="0" w:space="0" w:color="auto"/>
                <w:bottom w:val="none" w:sz="0" w:space="0" w:color="auto"/>
                <w:right w:val="none" w:sz="0" w:space="0" w:color="auto"/>
              </w:divBdr>
            </w:div>
            <w:div w:id="1493981466">
              <w:marLeft w:val="0"/>
              <w:marRight w:val="0"/>
              <w:marTop w:val="0"/>
              <w:marBottom w:val="0"/>
              <w:divBdr>
                <w:top w:val="none" w:sz="0" w:space="0" w:color="auto"/>
                <w:left w:val="none" w:sz="0" w:space="0" w:color="auto"/>
                <w:bottom w:val="none" w:sz="0" w:space="0" w:color="auto"/>
                <w:right w:val="none" w:sz="0" w:space="0" w:color="auto"/>
              </w:divBdr>
            </w:div>
            <w:div w:id="1637299759">
              <w:marLeft w:val="0"/>
              <w:marRight w:val="0"/>
              <w:marTop w:val="0"/>
              <w:marBottom w:val="0"/>
              <w:divBdr>
                <w:top w:val="none" w:sz="0" w:space="0" w:color="auto"/>
                <w:left w:val="none" w:sz="0" w:space="0" w:color="auto"/>
                <w:bottom w:val="none" w:sz="0" w:space="0" w:color="auto"/>
                <w:right w:val="none" w:sz="0" w:space="0" w:color="auto"/>
              </w:divBdr>
            </w:div>
            <w:div w:id="1803495070">
              <w:marLeft w:val="0"/>
              <w:marRight w:val="0"/>
              <w:marTop w:val="0"/>
              <w:marBottom w:val="0"/>
              <w:divBdr>
                <w:top w:val="none" w:sz="0" w:space="0" w:color="auto"/>
                <w:left w:val="none" w:sz="0" w:space="0" w:color="auto"/>
                <w:bottom w:val="none" w:sz="0" w:space="0" w:color="auto"/>
                <w:right w:val="none" w:sz="0" w:space="0" w:color="auto"/>
              </w:divBdr>
            </w:div>
            <w:div w:id="1808277444">
              <w:marLeft w:val="0"/>
              <w:marRight w:val="0"/>
              <w:marTop w:val="0"/>
              <w:marBottom w:val="0"/>
              <w:divBdr>
                <w:top w:val="none" w:sz="0" w:space="0" w:color="auto"/>
                <w:left w:val="none" w:sz="0" w:space="0" w:color="auto"/>
                <w:bottom w:val="none" w:sz="0" w:space="0" w:color="auto"/>
                <w:right w:val="none" w:sz="0" w:space="0" w:color="auto"/>
              </w:divBdr>
            </w:div>
            <w:div w:id="1899047980">
              <w:marLeft w:val="0"/>
              <w:marRight w:val="0"/>
              <w:marTop w:val="0"/>
              <w:marBottom w:val="0"/>
              <w:divBdr>
                <w:top w:val="none" w:sz="0" w:space="0" w:color="auto"/>
                <w:left w:val="none" w:sz="0" w:space="0" w:color="auto"/>
                <w:bottom w:val="none" w:sz="0" w:space="0" w:color="auto"/>
                <w:right w:val="none" w:sz="0" w:space="0" w:color="auto"/>
              </w:divBdr>
            </w:div>
            <w:div w:id="2090614991">
              <w:marLeft w:val="0"/>
              <w:marRight w:val="0"/>
              <w:marTop w:val="0"/>
              <w:marBottom w:val="0"/>
              <w:divBdr>
                <w:top w:val="none" w:sz="0" w:space="0" w:color="auto"/>
                <w:left w:val="none" w:sz="0" w:space="0" w:color="auto"/>
                <w:bottom w:val="none" w:sz="0" w:space="0" w:color="auto"/>
                <w:right w:val="none" w:sz="0" w:space="0" w:color="auto"/>
              </w:divBdr>
            </w:div>
          </w:divsChild>
        </w:div>
        <w:div w:id="525212307">
          <w:marLeft w:val="0"/>
          <w:marRight w:val="0"/>
          <w:marTop w:val="0"/>
          <w:marBottom w:val="0"/>
          <w:divBdr>
            <w:top w:val="none" w:sz="0" w:space="0" w:color="auto"/>
            <w:left w:val="none" w:sz="0" w:space="0" w:color="auto"/>
            <w:bottom w:val="none" w:sz="0" w:space="0" w:color="auto"/>
            <w:right w:val="none" w:sz="0" w:space="0" w:color="auto"/>
          </w:divBdr>
          <w:divsChild>
            <w:div w:id="1595673111">
              <w:marLeft w:val="0"/>
              <w:marRight w:val="0"/>
              <w:marTop w:val="0"/>
              <w:marBottom w:val="0"/>
              <w:divBdr>
                <w:top w:val="none" w:sz="0" w:space="0" w:color="auto"/>
                <w:left w:val="none" w:sz="0" w:space="0" w:color="auto"/>
                <w:bottom w:val="none" w:sz="0" w:space="0" w:color="auto"/>
                <w:right w:val="none" w:sz="0" w:space="0" w:color="auto"/>
              </w:divBdr>
            </w:div>
          </w:divsChild>
        </w:div>
        <w:div w:id="527253305">
          <w:marLeft w:val="0"/>
          <w:marRight w:val="0"/>
          <w:marTop w:val="0"/>
          <w:marBottom w:val="0"/>
          <w:divBdr>
            <w:top w:val="none" w:sz="0" w:space="0" w:color="auto"/>
            <w:left w:val="none" w:sz="0" w:space="0" w:color="auto"/>
            <w:bottom w:val="none" w:sz="0" w:space="0" w:color="auto"/>
            <w:right w:val="none" w:sz="0" w:space="0" w:color="auto"/>
          </w:divBdr>
          <w:divsChild>
            <w:div w:id="1769697409">
              <w:marLeft w:val="0"/>
              <w:marRight w:val="0"/>
              <w:marTop w:val="0"/>
              <w:marBottom w:val="0"/>
              <w:divBdr>
                <w:top w:val="none" w:sz="0" w:space="0" w:color="auto"/>
                <w:left w:val="none" w:sz="0" w:space="0" w:color="auto"/>
                <w:bottom w:val="none" w:sz="0" w:space="0" w:color="auto"/>
                <w:right w:val="none" w:sz="0" w:space="0" w:color="auto"/>
              </w:divBdr>
            </w:div>
          </w:divsChild>
        </w:div>
        <w:div w:id="580792637">
          <w:marLeft w:val="0"/>
          <w:marRight w:val="0"/>
          <w:marTop w:val="0"/>
          <w:marBottom w:val="0"/>
          <w:divBdr>
            <w:top w:val="none" w:sz="0" w:space="0" w:color="auto"/>
            <w:left w:val="none" w:sz="0" w:space="0" w:color="auto"/>
            <w:bottom w:val="none" w:sz="0" w:space="0" w:color="auto"/>
            <w:right w:val="none" w:sz="0" w:space="0" w:color="auto"/>
          </w:divBdr>
          <w:divsChild>
            <w:div w:id="1338919498">
              <w:marLeft w:val="0"/>
              <w:marRight w:val="0"/>
              <w:marTop w:val="0"/>
              <w:marBottom w:val="0"/>
              <w:divBdr>
                <w:top w:val="none" w:sz="0" w:space="0" w:color="auto"/>
                <w:left w:val="none" w:sz="0" w:space="0" w:color="auto"/>
                <w:bottom w:val="none" w:sz="0" w:space="0" w:color="auto"/>
                <w:right w:val="none" w:sz="0" w:space="0" w:color="auto"/>
              </w:divBdr>
            </w:div>
          </w:divsChild>
        </w:div>
        <w:div w:id="581571884">
          <w:marLeft w:val="0"/>
          <w:marRight w:val="0"/>
          <w:marTop w:val="0"/>
          <w:marBottom w:val="0"/>
          <w:divBdr>
            <w:top w:val="none" w:sz="0" w:space="0" w:color="auto"/>
            <w:left w:val="none" w:sz="0" w:space="0" w:color="auto"/>
            <w:bottom w:val="none" w:sz="0" w:space="0" w:color="auto"/>
            <w:right w:val="none" w:sz="0" w:space="0" w:color="auto"/>
          </w:divBdr>
          <w:divsChild>
            <w:div w:id="1215434427">
              <w:marLeft w:val="0"/>
              <w:marRight w:val="0"/>
              <w:marTop w:val="0"/>
              <w:marBottom w:val="0"/>
              <w:divBdr>
                <w:top w:val="none" w:sz="0" w:space="0" w:color="auto"/>
                <w:left w:val="none" w:sz="0" w:space="0" w:color="auto"/>
                <w:bottom w:val="none" w:sz="0" w:space="0" w:color="auto"/>
                <w:right w:val="none" w:sz="0" w:space="0" w:color="auto"/>
              </w:divBdr>
            </w:div>
          </w:divsChild>
        </w:div>
        <w:div w:id="589581476">
          <w:marLeft w:val="0"/>
          <w:marRight w:val="0"/>
          <w:marTop w:val="0"/>
          <w:marBottom w:val="0"/>
          <w:divBdr>
            <w:top w:val="none" w:sz="0" w:space="0" w:color="auto"/>
            <w:left w:val="none" w:sz="0" w:space="0" w:color="auto"/>
            <w:bottom w:val="none" w:sz="0" w:space="0" w:color="auto"/>
            <w:right w:val="none" w:sz="0" w:space="0" w:color="auto"/>
          </w:divBdr>
          <w:divsChild>
            <w:div w:id="2018337359">
              <w:marLeft w:val="0"/>
              <w:marRight w:val="0"/>
              <w:marTop w:val="0"/>
              <w:marBottom w:val="0"/>
              <w:divBdr>
                <w:top w:val="none" w:sz="0" w:space="0" w:color="auto"/>
                <w:left w:val="none" w:sz="0" w:space="0" w:color="auto"/>
                <w:bottom w:val="none" w:sz="0" w:space="0" w:color="auto"/>
                <w:right w:val="none" w:sz="0" w:space="0" w:color="auto"/>
              </w:divBdr>
            </w:div>
          </w:divsChild>
        </w:div>
        <w:div w:id="606040027">
          <w:marLeft w:val="0"/>
          <w:marRight w:val="0"/>
          <w:marTop w:val="0"/>
          <w:marBottom w:val="0"/>
          <w:divBdr>
            <w:top w:val="none" w:sz="0" w:space="0" w:color="auto"/>
            <w:left w:val="none" w:sz="0" w:space="0" w:color="auto"/>
            <w:bottom w:val="none" w:sz="0" w:space="0" w:color="auto"/>
            <w:right w:val="none" w:sz="0" w:space="0" w:color="auto"/>
          </w:divBdr>
          <w:divsChild>
            <w:div w:id="245456273">
              <w:marLeft w:val="0"/>
              <w:marRight w:val="0"/>
              <w:marTop w:val="0"/>
              <w:marBottom w:val="0"/>
              <w:divBdr>
                <w:top w:val="none" w:sz="0" w:space="0" w:color="auto"/>
                <w:left w:val="none" w:sz="0" w:space="0" w:color="auto"/>
                <w:bottom w:val="none" w:sz="0" w:space="0" w:color="auto"/>
                <w:right w:val="none" w:sz="0" w:space="0" w:color="auto"/>
              </w:divBdr>
            </w:div>
          </w:divsChild>
        </w:div>
        <w:div w:id="614168092">
          <w:marLeft w:val="0"/>
          <w:marRight w:val="0"/>
          <w:marTop w:val="0"/>
          <w:marBottom w:val="0"/>
          <w:divBdr>
            <w:top w:val="none" w:sz="0" w:space="0" w:color="auto"/>
            <w:left w:val="none" w:sz="0" w:space="0" w:color="auto"/>
            <w:bottom w:val="none" w:sz="0" w:space="0" w:color="auto"/>
            <w:right w:val="none" w:sz="0" w:space="0" w:color="auto"/>
          </w:divBdr>
          <w:divsChild>
            <w:div w:id="2073580110">
              <w:marLeft w:val="0"/>
              <w:marRight w:val="0"/>
              <w:marTop w:val="0"/>
              <w:marBottom w:val="0"/>
              <w:divBdr>
                <w:top w:val="none" w:sz="0" w:space="0" w:color="auto"/>
                <w:left w:val="none" w:sz="0" w:space="0" w:color="auto"/>
                <w:bottom w:val="none" w:sz="0" w:space="0" w:color="auto"/>
                <w:right w:val="none" w:sz="0" w:space="0" w:color="auto"/>
              </w:divBdr>
            </w:div>
          </w:divsChild>
        </w:div>
        <w:div w:id="618923825">
          <w:marLeft w:val="0"/>
          <w:marRight w:val="0"/>
          <w:marTop w:val="0"/>
          <w:marBottom w:val="0"/>
          <w:divBdr>
            <w:top w:val="none" w:sz="0" w:space="0" w:color="auto"/>
            <w:left w:val="none" w:sz="0" w:space="0" w:color="auto"/>
            <w:bottom w:val="none" w:sz="0" w:space="0" w:color="auto"/>
            <w:right w:val="none" w:sz="0" w:space="0" w:color="auto"/>
          </w:divBdr>
          <w:divsChild>
            <w:div w:id="1259026540">
              <w:marLeft w:val="0"/>
              <w:marRight w:val="0"/>
              <w:marTop w:val="0"/>
              <w:marBottom w:val="0"/>
              <w:divBdr>
                <w:top w:val="none" w:sz="0" w:space="0" w:color="auto"/>
                <w:left w:val="none" w:sz="0" w:space="0" w:color="auto"/>
                <w:bottom w:val="none" w:sz="0" w:space="0" w:color="auto"/>
                <w:right w:val="none" w:sz="0" w:space="0" w:color="auto"/>
              </w:divBdr>
            </w:div>
          </w:divsChild>
        </w:div>
        <w:div w:id="627008315">
          <w:marLeft w:val="0"/>
          <w:marRight w:val="0"/>
          <w:marTop w:val="0"/>
          <w:marBottom w:val="0"/>
          <w:divBdr>
            <w:top w:val="none" w:sz="0" w:space="0" w:color="auto"/>
            <w:left w:val="none" w:sz="0" w:space="0" w:color="auto"/>
            <w:bottom w:val="none" w:sz="0" w:space="0" w:color="auto"/>
            <w:right w:val="none" w:sz="0" w:space="0" w:color="auto"/>
          </w:divBdr>
          <w:divsChild>
            <w:div w:id="1894850636">
              <w:marLeft w:val="0"/>
              <w:marRight w:val="0"/>
              <w:marTop w:val="0"/>
              <w:marBottom w:val="0"/>
              <w:divBdr>
                <w:top w:val="none" w:sz="0" w:space="0" w:color="auto"/>
                <w:left w:val="none" w:sz="0" w:space="0" w:color="auto"/>
                <w:bottom w:val="none" w:sz="0" w:space="0" w:color="auto"/>
                <w:right w:val="none" w:sz="0" w:space="0" w:color="auto"/>
              </w:divBdr>
            </w:div>
          </w:divsChild>
        </w:div>
        <w:div w:id="632902970">
          <w:marLeft w:val="0"/>
          <w:marRight w:val="0"/>
          <w:marTop w:val="0"/>
          <w:marBottom w:val="0"/>
          <w:divBdr>
            <w:top w:val="none" w:sz="0" w:space="0" w:color="auto"/>
            <w:left w:val="none" w:sz="0" w:space="0" w:color="auto"/>
            <w:bottom w:val="none" w:sz="0" w:space="0" w:color="auto"/>
            <w:right w:val="none" w:sz="0" w:space="0" w:color="auto"/>
          </w:divBdr>
          <w:divsChild>
            <w:div w:id="470944526">
              <w:marLeft w:val="0"/>
              <w:marRight w:val="0"/>
              <w:marTop w:val="0"/>
              <w:marBottom w:val="0"/>
              <w:divBdr>
                <w:top w:val="none" w:sz="0" w:space="0" w:color="auto"/>
                <w:left w:val="none" w:sz="0" w:space="0" w:color="auto"/>
                <w:bottom w:val="none" w:sz="0" w:space="0" w:color="auto"/>
                <w:right w:val="none" w:sz="0" w:space="0" w:color="auto"/>
              </w:divBdr>
            </w:div>
          </w:divsChild>
        </w:div>
        <w:div w:id="638611636">
          <w:marLeft w:val="0"/>
          <w:marRight w:val="0"/>
          <w:marTop w:val="0"/>
          <w:marBottom w:val="0"/>
          <w:divBdr>
            <w:top w:val="none" w:sz="0" w:space="0" w:color="auto"/>
            <w:left w:val="none" w:sz="0" w:space="0" w:color="auto"/>
            <w:bottom w:val="none" w:sz="0" w:space="0" w:color="auto"/>
            <w:right w:val="none" w:sz="0" w:space="0" w:color="auto"/>
          </w:divBdr>
          <w:divsChild>
            <w:div w:id="1948778690">
              <w:marLeft w:val="0"/>
              <w:marRight w:val="0"/>
              <w:marTop w:val="0"/>
              <w:marBottom w:val="0"/>
              <w:divBdr>
                <w:top w:val="none" w:sz="0" w:space="0" w:color="auto"/>
                <w:left w:val="none" w:sz="0" w:space="0" w:color="auto"/>
                <w:bottom w:val="none" w:sz="0" w:space="0" w:color="auto"/>
                <w:right w:val="none" w:sz="0" w:space="0" w:color="auto"/>
              </w:divBdr>
            </w:div>
          </w:divsChild>
        </w:div>
        <w:div w:id="656304415">
          <w:marLeft w:val="0"/>
          <w:marRight w:val="0"/>
          <w:marTop w:val="0"/>
          <w:marBottom w:val="0"/>
          <w:divBdr>
            <w:top w:val="none" w:sz="0" w:space="0" w:color="auto"/>
            <w:left w:val="none" w:sz="0" w:space="0" w:color="auto"/>
            <w:bottom w:val="none" w:sz="0" w:space="0" w:color="auto"/>
            <w:right w:val="none" w:sz="0" w:space="0" w:color="auto"/>
          </w:divBdr>
          <w:divsChild>
            <w:div w:id="550725053">
              <w:marLeft w:val="0"/>
              <w:marRight w:val="0"/>
              <w:marTop w:val="0"/>
              <w:marBottom w:val="0"/>
              <w:divBdr>
                <w:top w:val="none" w:sz="0" w:space="0" w:color="auto"/>
                <w:left w:val="none" w:sz="0" w:space="0" w:color="auto"/>
                <w:bottom w:val="none" w:sz="0" w:space="0" w:color="auto"/>
                <w:right w:val="none" w:sz="0" w:space="0" w:color="auto"/>
              </w:divBdr>
            </w:div>
          </w:divsChild>
        </w:div>
        <w:div w:id="662394158">
          <w:marLeft w:val="0"/>
          <w:marRight w:val="0"/>
          <w:marTop w:val="0"/>
          <w:marBottom w:val="0"/>
          <w:divBdr>
            <w:top w:val="none" w:sz="0" w:space="0" w:color="auto"/>
            <w:left w:val="none" w:sz="0" w:space="0" w:color="auto"/>
            <w:bottom w:val="none" w:sz="0" w:space="0" w:color="auto"/>
            <w:right w:val="none" w:sz="0" w:space="0" w:color="auto"/>
          </w:divBdr>
          <w:divsChild>
            <w:div w:id="945384356">
              <w:marLeft w:val="0"/>
              <w:marRight w:val="0"/>
              <w:marTop w:val="0"/>
              <w:marBottom w:val="0"/>
              <w:divBdr>
                <w:top w:val="none" w:sz="0" w:space="0" w:color="auto"/>
                <w:left w:val="none" w:sz="0" w:space="0" w:color="auto"/>
                <w:bottom w:val="none" w:sz="0" w:space="0" w:color="auto"/>
                <w:right w:val="none" w:sz="0" w:space="0" w:color="auto"/>
              </w:divBdr>
            </w:div>
          </w:divsChild>
        </w:div>
        <w:div w:id="668290828">
          <w:marLeft w:val="0"/>
          <w:marRight w:val="0"/>
          <w:marTop w:val="0"/>
          <w:marBottom w:val="0"/>
          <w:divBdr>
            <w:top w:val="none" w:sz="0" w:space="0" w:color="auto"/>
            <w:left w:val="none" w:sz="0" w:space="0" w:color="auto"/>
            <w:bottom w:val="none" w:sz="0" w:space="0" w:color="auto"/>
            <w:right w:val="none" w:sz="0" w:space="0" w:color="auto"/>
          </w:divBdr>
          <w:divsChild>
            <w:div w:id="742222056">
              <w:marLeft w:val="0"/>
              <w:marRight w:val="0"/>
              <w:marTop w:val="0"/>
              <w:marBottom w:val="0"/>
              <w:divBdr>
                <w:top w:val="none" w:sz="0" w:space="0" w:color="auto"/>
                <w:left w:val="none" w:sz="0" w:space="0" w:color="auto"/>
                <w:bottom w:val="none" w:sz="0" w:space="0" w:color="auto"/>
                <w:right w:val="none" w:sz="0" w:space="0" w:color="auto"/>
              </w:divBdr>
            </w:div>
          </w:divsChild>
        </w:div>
        <w:div w:id="674110945">
          <w:marLeft w:val="0"/>
          <w:marRight w:val="0"/>
          <w:marTop w:val="0"/>
          <w:marBottom w:val="0"/>
          <w:divBdr>
            <w:top w:val="none" w:sz="0" w:space="0" w:color="auto"/>
            <w:left w:val="none" w:sz="0" w:space="0" w:color="auto"/>
            <w:bottom w:val="none" w:sz="0" w:space="0" w:color="auto"/>
            <w:right w:val="none" w:sz="0" w:space="0" w:color="auto"/>
          </w:divBdr>
          <w:divsChild>
            <w:div w:id="1551720082">
              <w:marLeft w:val="0"/>
              <w:marRight w:val="0"/>
              <w:marTop w:val="0"/>
              <w:marBottom w:val="0"/>
              <w:divBdr>
                <w:top w:val="none" w:sz="0" w:space="0" w:color="auto"/>
                <w:left w:val="none" w:sz="0" w:space="0" w:color="auto"/>
                <w:bottom w:val="none" w:sz="0" w:space="0" w:color="auto"/>
                <w:right w:val="none" w:sz="0" w:space="0" w:color="auto"/>
              </w:divBdr>
            </w:div>
          </w:divsChild>
        </w:div>
        <w:div w:id="681668408">
          <w:marLeft w:val="0"/>
          <w:marRight w:val="0"/>
          <w:marTop w:val="0"/>
          <w:marBottom w:val="0"/>
          <w:divBdr>
            <w:top w:val="none" w:sz="0" w:space="0" w:color="auto"/>
            <w:left w:val="none" w:sz="0" w:space="0" w:color="auto"/>
            <w:bottom w:val="none" w:sz="0" w:space="0" w:color="auto"/>
            <w:right w:val="none" w:sz="0" w:space="0" w:color="auto"/>
          </w:divBdr>
          <w:divsChild>
            <w:div w:id="2047752424">
              <w:marLeft w:val="0"/>
              <w:marRight w:val="0"/>
              <w:marTop w:val="0"/>
              <w:marBottom w:val="0"/>
              <w:divBdr>
                <w:top w:val="none" w:sz="0" w:space="0" w:color="auto"/>
                <w:left w:val="none" w:sz="0" w:space="0" w:color="auto"/>
                <w:bottom w:val="none" w:sz="0" w:space="0" w:color="auto"/>
                <w:right w:val="none" w:sz="0" w:space="0" w:color="auto"/>
              </w:divBdr>
            </w:div>
          </w:divsChild>
        </w:div>
        <w:div w:id="683439899">
          <w:marLeft w:val="0"/>
          <w:marRight w:val="0"/>
          <w:marTop w:val="0"/>
          <w:marBottom w:val="0"/>
          <w:divBdr>
            <w:top w:val="none" w:sz="0" w:space="0" w:color="auto"/>
            <w:left w:val="none" w:sz="0" w:space="0" w:color="auto"/>
            <w:bottom w:val="none" w:sz="0" w:space="0" w:color="auto"/>
            <w:right w:val="none" w:sz="0" w:space="0" w:color="auto"/>
          </w:divBdr>
          <w:divsChild>
            <w:div w:id="966937369">
              <w:marLeft w:val="0"/>
              <w:marRight w:val="0"/>
              <w:marTop w:val="0"/>
              <w:marBottom w:val="0"/>
              <w:divBdr>
                <w:top w:val="none" w:sz="0" w:space="0" w:color="auto"/>
                <w:left w:val="none" w:sz="0" w:space="0" w:color="auto"/>
                <w:bottom w:val="none" w:sz="0" w:space="0" w:color="auto"/>
                <w:right w:val="none" w:sz="0" w:space="0" w:color="auto"/>
              </w:divBdr>
            </w:div>
          </w:divsChild>
        </w:div>
        <w:div w:id="683745692">
          <w:marLeft w:val="0"/>
          <w:marRight w:val="0"/>
          <w:marTop w:val="0"/>
          <w:marBottom w:val="0"/>
          <w:divBdr>
            <w:top w:val="none" w:sz="0" w:space="0" w:color="auto"/>
            <w:left w:val="none" w:sz="0" w:space="0" w:color="auto"/>
            <w:bottom w:val="none" w:sz="0" w:space="0" w:color="auto"/>
            <w:right w:val="none" w:sz="0" w:space="0" w:color="auto"/>
          </w:divBdr>
          <w:divsChild>
            <w:div w:id="814566680">
              <w:marLeft w:val="0"/>
              <w:marRight w:val="0"/>
              <w:marTop w:val="0"/>
              <w:marBottom w:val="0"/>
              <w:divBdr>
                <w:top w:val="none" w:sz="0" w:space="0" w:color="auto"/>
                <w:left w:val="none" w:sz="0" w:space="0" w:color="auto"/>
                <w:bottom w:val="none" w:sz="0" w:space="0" w:color="auto"/>
                <w:right w:val="none" w:sz="0" w:space="0" w:color="auto"/>
              </w:divBdr>
            </w:div>
          </w:divsChild>
        </w:div>
        <w:div w:id="694383064">
          <w:marLeft w:val="0"/>
          <w:marRight w:val="0"/>
          <w:marTop w:val="0"/>
          <w:marBottom w:val="0"/>
          <w:divBdr>
            <w:top w:val="none" w:sz="0" w:space="0" w:color="auto"/>
            <w:left w:val="none" w:sz="0" w:space="0" w:color="auto"/>
            <w:bottom w:val="none" w:sz="0" w:space="0" w:color="auto"/>
            <w:right w:val="none" w:sz="0" w:space="0" w:color="auto"/>
          </w:divBdr>
          <w:divsChild>
            <w:div w:id="1445614165">
              <w:marLeft w:val="0"/>
              <w:marRight w:val="0"/>
              <w:marTop w:val="0"/>
              <w:marBottom w:val="0"/>
              <w:divBdr>
                <w:top w:val="none" w:sz="0" w:space="0" w:color="auto"/>
                <w:left w:val="none" w:sz="0" w:space="0" w:color="auto"/>
                <w:bottom w:val="none" w:sz="0" w:space="0" w:color="auto"/>
                <w:right w:val="none" w:sz="0" w:space="0" w:color="auto"/>
              </w:divBdr>
            </w:div>
          </w:divsChild>
        </w:div>
        <w:div w:id="738984584">
          <w:marLeft w:val="0"/>
          <w:marRight w:val="0"/>
          <w:marTop w:val="0"/>
          <w:marBottom w:val="0"/>
          <w:divBdr>
            <w:top w:val="none" w:sz="0" w:space="0" w:color="auto"/>
            <w:left w:val="none" w:sz="0" w:space="0" w:color="auto"/>
            <w:bottom w:val="none" w:sz="0" w:space="0" w:color="auto"/>
            <w:right w:val="none" w:sz="0" w:space="0" w:color="auto"/>
          </w:divBdr>
          <w:divsChild>
            <w:div w:id="1297418809">
              <w:marLeft w:val="0"/>
              <w:marRight w:val="0"/>
              <w:marTop w:val="0"/>
              <w:marBottom w:val="0"/>
              <w:divBdr>
                <w:top w:val="none" w:sz="0" w:space="0" w:color="auto"/>
                <w:left w:val="none" w:sz="0" w:space="0" w:color="auto"/>
                <w:bottom w:val="none" w:sz="0" w:space="0" w:color="auto"/>
                <w:right w:val="none" w:sz="0" w:space="0" w:color="auto"/>
              </w:divBdr>
            </w:div>
          </w:divsChild>
        </w:div>
        <w:div w:id="744573209">
          <w:marLeft w:val="0"/>
          <w:marRight w:val="0"/>
          <w:marTop w:val="0"/>
          <w:marBottom w:val="0"/>
          <w:divBdr>
            <w:top w:val="none" w:sz="0" w:space="0" w:color="auto"/>
            <w:left w:val="none" w:sz="0" w:space="0" w:color="auto"/>
            <w:bottom w:val="none" w:sz="0" w:space="0" w:color="auto"/>
            <w:right w:val="none" w:sz="0" w:space="0" w:color="auto"/>
          </w:divBdr>
          <w:divsChild>
            <w:div w:id="2119063729">
              <w:marLeft w:val="0"/>
              <w:marRight w:val="0"/>
              <w:marTop w:val="0"/>
              <w:marBottom w:val="0"/>
              <w:divBdr>
                <w:top w:val="none" w:sz="0" w:space="0" w:color="auto"/>
                <w:left w:val="none" w:sz="0" w:space="0" w:color="auto"/>
                <w:bottom w:val="none" w:sz="0" w:space="0" w:color="auto"/>
                <w:right w:val="none" w:sz="0" w:space="0" w:color="auto"/>
              </w:divBdr>
            </w:div>
          </w:divsChild>
        </w:div>
        <w:div w:id="753012020">
          <w:marLeft w:val="0"/>
          <w:marRight w:val="0"/>
          <w:marTop w:val="0"/>
          <w:marBottom w:val="0"/>
          <w:divBdr>
            <w:top w:val="none" w:sz="0" w:space="0" w:color="auto"/>
            <w:left w:val="none" w:sz="0" w:space="0" w:color="auto"/>
            <w:bottom w:val="none" w:sz="0" w:space="0" w:color="auto"/>
            <w:right w:val="none" w:sz="0" w:space="0" w:color="auto"/>
          </w:divBdr>
          <w:divsChild>
            <w:div w:id="1893269835">
              <w:marLeft w:val="0"/>
              <w:marRight w:val="0"/>
              <w:marTop w:val="0"/>
              <w:marBottom w:val="0"/>
              <w:divBdr>
                <w:top w:val="none" w:sz="0" w:space="0" w:color="auto"/>
                <w:left w:val="none" w:sz="0" w:space="0" w:color="auto"/>
                <w:bottom w:val="none" w:sz="0" w:space="0" w:color="auto"/>
                <w:right w:val="none" w:sz="0" w:space="0" w:color="auto"/>
              </w:divBdr>
            </w:div>
          </w:divsChild>
        </w:div>
        <w:div w:id="794328145">
          <w:marLeft w:val="0"/>
          <w:marRight w:val="0"/>
          <w:marTop w:val="0"/>
          <w:marBottom w:val="0"/>
          <w:divBdr>
            <w:top w:val="none" w:sz="0" w:space="0" w:color="auto"/>
            <w:left w:val="none" w:sz="0" w:space="0" w:color="auto"/>
            <w:bottom w:val="none" w:sz="0" w:space="0" w:color="auto"/>
            <w:right w:val="none" w:sz="0" w:space="0" w:color="auto"/>
          </w:divBdr>
          <w:divsChild>
            <w:div w:id="919631871">
              <w:marLeft w:val="0"/>
              <w:marRight w:val="0"/>
              <w:marTop w:val="0"/>
              <w:marBottom w:val="0"/>
              <w:divBdr>
                <w:top w:val="none" w:sz="0" w:space="0" w:color="auto"/>
                <w:left w:val="none" w:sz="0" w:space="0" w:color="auto"/>
                <w:bottom w:val="none" w:sz="0" w:space="0" w:color="auto"/>
                <w:right w:val="none" w:sz="0" w:space="0" w:color="auto"/>
              </w:divBdr>
            </w:div>
          </w:divsChild>
        </w:div>
        <w:div w:id="795486349">
          <w:marLeft w:val="0"/>
          <w:marRight w:val="0"/>
          <w:marTop w:val="0"/>
          <w:marBottom w:val="0"/>
          <w:divBdr>
            <w:top w:val="none" w:sz="0" w:space="0" w:color="auto"/>
            <w:left w:val="none" w:sz="0" w:space="0" w:color="auto"/>
            <w:bottom w:val="none" w:sz="0" w:space="0" w:color="auto"/>
            <w:right w:val="none" w:sz="0" w:space="0" w:color="auto"/>
          </w:divBdr>
          <w:divsChild>
            <w:div w:id="230965210">
              <w:marLeft w:val="0"/>
              <w:marRight w:val="0"/>
              <w:marTop w:val="0"/>
              <w:marBottom w:val="0"/>
              <w:divBdr>
                <w:top w:val="none" w:sz="0" w:space="0" w:color="auto"/>
                <w:left w:val="none" w:sz="0" w:space="0" w:color="auto"/>
                <w:bottom w:val="none" w:sz="0" w:space="0" w:color="auto"/>
                <w:right w:val="none" w:sz="0" w:space="0" w:color="auto"/>
              </w:divBdr>
            </w:div>
          </w:divsChild>
        </w:div>
        <w:div w:id="812866460">
          <w:marLeft w:val="0"/>
          <w:marRight w:val="0"/>
          <w:marTop w:val="0"/>
          <w:marBottom w:val="0"/>
          <w:divBdr>
            <w:top w:val="none" w:sz="0" w:space="0" w:color="auto"/>
            <w:left w:val="none" w:sz="0" w:space="0" w:color="auto"/>
            <w:bottom w:val="none" w:sz="0" w:space="0" w:color="auto"/>
            <w:right w:val="none" w:sz="0" w:space="0" w:color="auto"/>
          </w:divBdr>
          <w:divsChild>
            <w:div w:id="1331132382">
              <w:marLeft w:val="0"/>
              <w:marRight w:val="0"/>
              <w:marTop w:val="0"/>
              <w:marBottom w:val="0"/>
              <w:divBdr>
                <w:top w:val="none" w:sz="0" w:space="0" w:color="auto"/>
                <w:left w:val="none" w:sz="0" w:space="0" w:color="auto"/>
                <w:bottom w:val="none" w:sz="0" w:space="0" w:color="auto"/>
                <w:right w:val="none" w:sz="0" w:space="0" w:color="auto"/>
              </w:divBdr>
            </w:div>
          </w:divsChild>
        </w:div>
        <w:div w:id="820973689">
          <w:marLeft w:val="0"/>
          <w:marRight w:val="0"/>
          <w:marTop w:val="0"/>
          <w:marBottom w:val="0"/>
          <w:divBdr>
            <w:top w:val="none" w:sz="0" w:space="0" w:color="auto"/>
            <w:left w:val="none" w:sz="0" w:space="0" w:color="auto"/>
            <w:bottom w:val="none" w:sz="0" w:space="0" w:color="auto"/>
            <w:right w:val="none" w:sz="0" w:space="0" w:color="auto"/>
          </w:divBdr>
          <w:divsChild>
            <w:div w:id="2081636244">
              <w:marLeft w:val="0"/>
              <w:marRight w:val="0"/>
              <w:marTop w:val="0"/>
              <w:marBottom w:val="0"/>
              <w:divBdr>
                <w:top w:val="none" w:sz="0" w:space="0" w:color="auto"/>
                <w:left w:val="none" w:sz="0" w:space="0" w:color="auto"/>
                <w:bottom w:val="none" w:sz="0" w:space="0" w:color="auto"/>
                <w:right w:val="none" w:sz="0" w:space="0" w:color="auto"/>
              </w:divBdr>
            </w:div>
          </w:divsChild>
        </w:div>
        <w:div w:id="822550888">
          <w:marLeft w:val="0"/>
          <w:marRight w:val="0"/>
          <w:marTop w:val="0"/>
          <w:marBottom w:val="0"/>
          <w:divBdr>
            <w:top w:val="none" w:sz="0" w:space="0" w:color="auto"/>
            <w:left w:val="none" w:sz="0" w:space="0" w:color="auto"/>
            <w:bottom w:val="none" w:sz="0" w:space="0" w:color="auto"/>
            <w:right w:val="none" w:sz="0" w:space="0" w:color="auto"/>
          </w:divBdr>
          <w:divsChild>
            <w:div w:id="2105031829">
              <w:marLeft w:val="0"/>
              <w:marRight w:val="0"/>
              <w:marTop w:val="0"/>
              <w:marBottom w:val="0"/>
              <w:divBdr>
                <w:top w:val="none" w:sz="0" w:space="0" w:color="auto"/>
                <w:left w:val="none" w:sz="0" w:space="0" w:color="auto"/>
                <w:bottom w:val="none" w:sz="0" w:space="0" w:color="auto"/>
                <w:right w:val="none" w:sz="0" w:space="0" w:color="auto"/>
              </w:divBdr>
            </w:div>
          </w:divsChild>
        </w:div>
        <w:div w:id="824008844">
          <w:marLeft w:val="0"/>
          <w:marRight w:val="0"/>
          <w:marTop w:val="0"/>
          <w:marBottom w:val="0"/>
          <w:divBdr>
            <w:top w:val="none" w:sz="0" w:space="0" w:color="auto"/>
            <w:left w:val="none" w:sz="0" w:space="0" w:color="auto"/>
            <w:bottom w:val="none" w:sz="0" w:space="0" w:color="auto"/>
            <w:right w:val="none" w:sz="0" w:space="0" w:color="auto"/>
          </w:divBdr>
          <w:divsChild>
            <w:div w:id="959721086">
              <w:marLeft w:val="0"/>
              <w:marRight w:val="0"/>
              <w:marTop w:val="0"/>
              <w:marBottom w:val="0"/>
              <w:divBdr>
                <w:top w:val="none" w:sz="0" w:space="0" w:color="auto"/>
                <w:left w:val="none" w:sz="0" w:space="0" w:color="auto"/>
                <w:bottom w:val="none" w:sz="0" w:space="0" w:color="auto"/>
                <w:right w:val="none" w:sz="0" w:space="0" w:color="auto"/>
              </w:divBdr>
            </w:div>
          </w:divsChild>
        </w:div>
        <w:div w:id="826363197">
          <w:marLeft w:val="0"/>
          <w:marRight w:val="0"/>
          <w:marTop w:val="0"/>
          <w:marBottom w:val="0"/>
          <w:divBdr>
            <w:top w:val="none" w:sz="0" w:space="0" w:color="auto"/>
            <w:left w:val="none" w:sz="0" w:space="0" w:color="auto"/>
            <w:bottom w:val="none" w:sz="0" w:space="0" w:color="auto"/>
            <w:right w:val="none" w:sz="0" w:space="0" w:color="auto"/>
          </w:divBdr>
          <w:divsChild>
            <w:div w:id="1086457170">
              <w:marLeft w:val="0"/>
              <w:marRight w:val="0"/>
              <w:marTop w:val="0"/>
              <w:marBottom w:val="0"/>
              <w:divBdr>
                <w:top w:val="none" w:sz="0" w:space="0" w:color="auto"/>
                <w:left w:val="none" w:sz="0" w:space="0" w:color="auto"/>
                <w:bottom w:val="none" w:sz="0" w:space="0" w:color="auto"/>
                <w:right w:val="none" w:sz="0" w:space="0" w:color="auto"/>
              </w:divBdr>
            </w:div>
          </w:divsChild>
        </w:div>
        <w:div w:id="827592668">
          <w:marLeft w:val="0"/>
          <w:marRight w:val="0"/>
          <w:marTop w:val="0"/>
          <w:marBottom w:val="0"/>
          <w:divBdr>
            <w:top w:val="none" w:sz="0" w:space="0" w:color="auto"/>
            <w:left w:val="none" w:sz="0" w:space="0" w:color="auto"/>
            <w:bottom w:val="none" w:sz="0" w:space="0" w:color="auto"/>
            <w:right w:val="none" w:sz="0" w:space="0" w:color="auto"/>
          </w:divBdr>
          <w:divsChild>
            <w:div w:id="1956864715">
              <w:marLeft w:val="0"/>
              <w:marRight w:val="0"/>
              <w:marTop w:val="0"/>
              <w:marBottom w:val="0"/>
              <w:divBdr>
                <w:top w:val="none" w:sz="0" w:space="0" w:color="auto"/>
                <w:left w:val="none" w:sz="0" w:space="0" w:color="auto"/>
                <w:bottom w:val="none" w:sz="0" w:space="0" w:color="auto"/>
                <w:right w:val="none" w:sz="0" w:space="0" w:color="auto"/>
              </w:divBdr>
            </w:div>
          </w:divsChild>
        </w:div>
        <w:div w:id="851993279">
          <w:marLeft w:val="0"/>
          <w:marRight w:val="0"/>
          <w:marTop w:val="0"/>
          <w:marBottom w:val="0"/>
          <w:divBdr>
            <w:top w:val="none" w:sz="0" w:space="0" w:color="auto"/>
            <w:left w:val="none" w:sz="0" w:space="0" w:color="auto"/>
            <w:bottom w:val="none" w:sz="0" w:space="0" w:color="auto"/>
            <w:right w:val="none" w:sz="0" w:space="0" w:color="auto"/>
          </w:divBdr>
          <w:divsChild>
            <w:div w:id="1566184534">
              <w:marLeft w:val="0"/>
              <w:marRight w:val="0"/>
              <w:marTop w:val="0"/>
              <w:marBottom w:val="0"/>
              <w:divBdr>
                <w:top w:val="none" w:sz="0" w:space="0" w:color="auto"/>
                <w:left w:val="none" w:sz="0" w:space="0" w:color="auto"/>
                <w:bottom w:val="none" w:sz="0" w:space="0" w:color="auto"/>
                <w:right w:val="none" w:sz="0" w:space="0" w:color="auto"/>
              </w:divBdr>
            </w:div>
          </w:divsChild>
        </w:div>
        <w:div w:id="857231567">
          <w:marLeft w:val="0"/>
          <w:marRight w:val="0"/>
          <w:marTop w:val="0"/>
          <w:marBottom w:val="0"/>
          <w:divBdr>
            <w:top w:val="none" w:sz="0" w:space="0" w:color="auto"/>
            <w:left w:val="none" w:sz="0" w:space="0" w:color="auto"/>
            <w:bottom w:val="none" w:sz="0" w:space="0" w:color="auto"/>
            <w:right w:val="none" w:sz="0" w:space="0" w:color="auto"/>
          </w:divBdr>
          <w:divsChild>
            <w:div w:id="1335382380">
              <w:marLeft w:val="0"/>
              <w:marRight w:val="0"/>
              <w:marTop w:val="0"/>
              <w:marBottom w:val="0"/>
              <w:divBdr>
                <w:top w:val="none" w:sz="0" w:space="0" w:color="auto"/>
                <w:left w:val="none" w:sz="0" w:space="0" w:color="auto"/>
                <w:bottom w:val="none" w:sz="0" w:space="0" w:color="auto"/>
                <w:right w:val="none" w:sz="0" w:space="0" w:color="auto"/>
              </w:divBdr>
            </w:div>
          </w:divsChild>
        </w:div>
        <w:div w:id="858197704">
          <w:marLeft w:val="0"/>
          <w:marRight w:val="0"/>
          <w:marTop w:val="0"/>
          <w:marBottom w:val="0"/>
          <w:divBdr>
            <w:top w:val="none" w:sz="0" w:space="0" w:color="auto"/>
            <w:left w:val="none" w:sz="0" w:space="0" w:color="auto"/>
            <w:bottom w:val="none" w:sz="0" w:space="0" w:color="auto"/>
            <w:right w:val="none" w:sz="0" w:space="0" w:color="auto"/>
          </w:divBdr>
          <w:divsChild>
            <w:div w:id="1660426863">
              <w:marLeft w:val="0"/>
              <w:marRight w:val="0"/>
              <w:marTop w:val="0"/>
              <w:marBottom w:val="0"/>
              <w:divBdr>
                <w:top w:val="none" w:sz="0" w:space="0" w:color="auto"/>
                <w:left w:val="none" w:sz="0" w:space="0" w:color="auto"/>
                <w:bottom w:val="none" w:sz="0" w:space="0" w:color="auto"/>
                <w:right w:val="none" w:sz="0" w:space="0" w:color="auto"/>
              </w:divBdr>
            </w:div>
          </w:divsChild>
        </w:div>
        <w:div w:id="870650604">
          <w:marLeft w:val="0"/>
          <w:marRight w:val="0"/>
          <w:marTop w:val="0"/>
          <w:marBottom w:val="0"/>
          <w:divBdr>
            <w:top w:val="none" w:sz="0" w:space="0" w:color="auto"/>
            <w:left w:val="none" w:sz="0" w:space="0" w:color="auto"/>
            <w:bottom w:val="none" w:sz="0" w:space="0" w:color="auto"/>
            <w:right w:val="none" w:sz="0" w:space="0" w:color="auto"/>
          </w:divBdr>
          <w:divsChild>
            <w:div w:id="550773340">
              <w:marLeft w:val="0"/>
              <w:marRight w:val="0"/>
              <w:marTop w:val="0"/>
              <w:marBottom w:val="0"/>
              <w:divBdr>
                <w:top w:val="none" w:sz="0" w:space="0" w:color="auto"/>
                <w:left w:val="none" w:sz="0" w:space="0" w:color="auto"/>
                <w:bottom w:val="none" w:sz="0" w:space="0" w:color="auto"/>
                <w:right w:val="none" w:sz="0" w:space="0" w:color="auto"/>
              </w:divBdr>
            </w:div>
          </w:divsChild>
        </w:div>
        <w:div w:id="876041905">
          <w:marLeft w:val="0"/>
          <w:marRight w:val="0"/>
          <w:marTop w:val="0"/>
          <w:marBottom w:val="0"/>
          <w:divBdr>
            <w:top w:val="none" w:sz="0" w:space="0" w:color="auto"/>
            <w:left w:val="none" w:sz="0" w:space="0" w:color="auto"/>
            <w:bottom w:val="none" w:sz="0" w:space="0" w:color="auto"/>
            <w:right w:val="none" w:sz="0" w:space="0" w:color="auto"/>
          </w:divBdr>
          <w:divsChild>
            <w:div w:id="1107309283">
              <w:marLeft w:val="0"/>
              <w:marRight w:val="0"/>
              <w:marTop w:val="0"/>
              <w:marBottom w:val="0"/>
              <w:divBdr>
                <w:top w:val="none" w:sz="0" w:space="0" w:color="auto"/>
                <w:left w:val="none" w:sz="0" w:space="0" w:color="auto"/>
                <w:bottom w:val="none" w:sz="0" w:space="0" w:color="auto"/>
                <w:right w:val="none" w:sz="0" w:space="0" w:color="auto"/>
              </w:divBdr>
            </w:div>
          </w:divsChild>
        </w:div>
        <w:div w:id="882517190">
          <w:marLeft w:val="0"/>
          <w:marRight w:val="0"/>
          <w:marTop w:val="0"/>
          <w:marBottom w:val="0"/>
          <w:divBdr>
            <w:top w:val="none" w:sz="0" w:space="0" w:color="auto"/>
            <w:left w:val="none" w:sz="0" w:space="0" w:color="auto"/>
            <w:bottom w:val="none" w:sz="0" w:space="0" w:color="auto"/>
            <w:right w:val="none" w:sz="0" w:space="0" w:color="auto"/>
          </w:divBdr>
          <w:divsChild>
            <w:div w:id="1731221715">
              <w:marLeft w:val="0"/>
              <w:marRight w:val="0"/>
              <w:marTop w:val="0"/>
              <w:marBottom w:val="0"/>
              <w:divBdr>
                <w:top w:val="none" w:sz="0" w:space="0" w:color="auto"/>
                <w:left w:val="none" w:sz="0" w:space="0" w:color="auto"/>
                <w:bottom w:val="none" w:sz="0" w:space="0" w:color="auto"/>
                <w:right w:val="none" w:sz="0" w:space="0" w:color="auto"/>
              </w:divBdr>
            </w:div>
          </w:divsChild>
        </w:div>
        <w:div w:id="908342018">
          <w:marLeft w:val="0"/>
          <w:marRight w:val="0"/>
          <w:marTop w:val="0"/>
          <w:marBottom w:val="0"/>
          <w:divBdr>
            <w:top w:val="none" w:sz="0" w:space="0" w:color="auto"/>
            <w:left w:val="none" w:sz="0" w:space="0" w:color="auto"/>
            <w:bottom w:val="none" w:sz="0" w:space="0" w:color="auto"/>
            <w:right w:val="none" w:sz="0" w:space="0" w:color="auto"/>
          </w:divBdr>
          <w:divsChild>
            <w:div w:id="1851720692">
              <w:marLeft w:val="0"/>
              <w:marRight w:val="0"/>
              <w:marTop w:val="0"/>
              <w:marBottom w:val="0"/>
              <w:divBdr>
                <w:top w:val="none" w:sz="0" w:space="0" w:color="auto"/>
                <w:left w:val="none" w:sz="0" w:space="0" w:color="auto"/>
                <w:bottom w:val="none" w:sz="0" w:space="0" w:color="auto"/>
                <w:right w:val="none" w:sz="0" w:space="0" w:color="auto"/>
              </w:divBdr>
            </w:div>
          </w:divsChild>
        </w:div>
        <w:div w:id="948121885">
          <w:marLeft w:val="0"/>
          <w:marRight w:val="0"/>
          <w:marTop w:val="0"/>
          <w:marBottom w:val="0"/>
          <w:divBdr>
            <w:top w:val="none" w:sz="0" w:space="0" w:color="auto"/>
            <w:left w:val="none" w:sz="0" w:space="0" w:color="auto"/>
            <w:bottom w:val="none" w:sz="0" w:space="0" w:color="auto"/>
            <w:right w:val="none" w:sz="0" w:space="0" w:color="auto"/>
          </w:divBdr>
          <w:divsChild>
            <w:div w:id="131562432">
              <w:marLeft w:val="0"/>
              <w:marRight w:val="0"/>
              <w:marTop w:val="0"/>
              <w:marBottom w:val="0"/>
              <w:divBdr>
                <w:top w:val="none" w:sz="0" w:space="0" w:color="auto"/>
                <w:left w:val="none" w:sz="0" w:space="0" w:color="auto"/>
                <w:bottom w:val="none" w:sz="0" w:space="0" w:color="auto"/>
                <w:right w:val="none" w:sz="0" w:space="0" w:color="auto"/>
              </w:divBdr>
            </w:div>
            <w:div w:id="283997362">
              <w:marLeft w:val="0"/>
              <w:marRight w:val="0"/>
              <w:marTop w:val="0"/>
              <w:marBottom w:val="0"/>
              <w:divBdr>
                <w:top w:val="none" w:sz="0" w:space="0" w:color="auto"/>
                <w:left w:val="none" w:sz="0" w:space="0" w:color="auto"/>
                <w:bottom w:val="none" w:sz="0" w:space="0" w:color="auto"/>
                <w:right w:val="none" w:sz="0" w:space="0" w:color="auto"/>
              </w:divBdr>
            </w:div>
            <w:div w:id="375543386">
              <w:marLeft w:val="0"/>
              <w:marRight w:val="0"/>
              <w:marTop w:val="0"/>
              <w:marBottom w:val="0"/>
              <w:divBdr>
                <w:top w:val="none" w:sz="0" w:space="0" w:color="auto"/>
                <w:left w:val="none" w:sz="0" w:space="0" w:color="auto"/>
                <w:bottom w:val="none" w:sz="0" w:space="0" w:color="auto"/>
                <w:right w:val="none" w:sz="0" w:space="0" w:color="auto"/>
              </w:divBdr>
            </w:div>
            <w:div w:id="416025502">
              <w:marLeft w:val="0"/>
              <w:marRight w:val="0"/>
              <w:marTop w:val="0"/>
              <w:marBottom w:val="0"/>
              <w:divBdr>
                <w:top w:val="none" w:sz="0" w:space="0" w:color="auto"/>
                <w:left w:val="none" w:sz="0" w:space="0" w:color="auto"/>
                <w:bottom w:val="none" w:sz="0" w:space="0" w:color="auto"/>
                <w:right w:val="none" w:sz="0" w:space="0" w:color="auto"/>
              </w:divBdr>
            </w:div>
            <w:div w:id="584150009">
              <w:marLeft w:val="0"/>
              <w:marRight w:val="0"/>
              <w:marTop w:val="0"/>
              <w:marBottom w:val="0"/>
              <w:divBdr>
                <w:top w:val="none" w:sz="0" w:space="0" w:color="auto"/>
                <w:left w:val="none" w:sz="0" w:space="0" w:color="auto"/>
                <w:bottom w:val="none" w:sz="0" w:space="0" w:color="auto"/>
                <w:right w:val="none" w:sz="0" w:space="0" w:color="auto"/>
              </w:divBdr>
            </w:div>
            <w:div w:id="785656152">
              <w:marLeft w:val="0"/>
              <w:marRight w:val="0"/>
              <w:marTop w:val="0"/>
              <w:marBottom w:val="0"/>
              <w:divBdr>
                <w:top w:val="none" w:sz="0" w:space="0" w:color="auto"/>
                <w:left w:val="none" w:sz="0" w:space="0" w:color="auto"/>
                <w:bottom w:val="none" w:sz="0" w:space="0" w:color="auto"/>
                <w:right w:val="none" w:sz="0" w:space="0" w:color="auto"/>
              </w:divBdr>
            </w:div>
            <w:div w:id="831603327">
              <w:marLeft w:val="0"/>
              <w:marRight w:val="0"/>
              <w:marTop w:val="0"/>
              <w:marBottom w:val="0"/>
              <w:divBdr>
                <w:top w:val="none" w:sz="0" w:space="0" w:color="auto"/>
                <w:left w:val="none" w:sz="0" w:space="0" w:color="auto"/>
                <w:bottom w:val="none" w:sz="0" w:space="0" w:color="auto"/>
                <w:right w:val="none" w:sz="0" w:space="0" w:color="auto"/>
              </w:divBdr>
            </w:div>
            <w:div w:id="835727412">
              <w:marLeft w:val="0"/>
              <w:marRight w:val="0"/>
              <w:marTop w:val="0"/>
              <w:marBottom w:val="0"/>
              <w:divBdr>
                <w:top w:val="none" w:sz="0" w:space="0" w:color="auto"/>
                <w:left w:val="none" w:sz="0" w:space="0" w:color="auto"/>
                <w:bottom w:val="none" w:sz="0" w:space="0" w:color="auto"/>
                <w:right w:val="none" w:sz="0" w:space="0" w:color="auto"/>
              </w:divBdr>
            </w:div>
            <w:div w:id="852843708">
              <w:marLeft w:val="0"/>
              <w:marRight w:val="0"/>
              <w:marTop w:val="0"/>
              <w:marBottom w:val="0"/>
              <w:divBdr>
                <w:top w:val="none" w:sz="0" w:space="0" w:color="auto"/>
                <w:left w:val="none" w:sz="0" w:space="0" w:color="auto"/>
                <w:bottom w:val="none" w:sz="0" w:space="0" w:color="auto"/>
                <w:right w:val="none" w:sz="0" w:space="0" w:color="auto"/>
              </w:divBdr>
            </w:div>
            <w:div w:id="1117941826">
              <w:marLeft w:val="0"/>
              <w:marRight w:val="0"/>
              <w:marTop w:val="0"/>
              <w:marBottom w:val="0"/>
              <w:divBdr>
                <w:top w:val="none" w:sz="0" w:space="0" w:color="auto"/>
                <w:left w:val="none" w:sz="0" w:space="0" w:color="auto"/>
                <w:bottom w:val="none" w:sz="0" w:space="0" w:color="auto"/>
                <w:right w:val="none" w:sz="0" w:space="0" w:color="auto"/>
              </w:divBdr>
            </w:div>
            <w:div w:id="1183473138">
              <w:marLeft w:val="0"/>
              <w:marRight w:val="0"/>
              <w:marTop w:val="0"/>
              <w:marBottom w:val="0"/>
              <w:divBdr>
                <w:top w:val="none" w:sz="0" w:space="0" w:color="auto"/>
                <w:left w:val="none" w:sz="0" w:space="0" w:color="auto"/>
                <w:bottom w:val="none" w:sz="0" w:space="0" w:color="auto"/>
                <w:right w:val="none" w:sz="0" w:space="0" w:color="auto"/>
              </w:divBdr>
            </w:div>
            <w:div w:id="1261452506">
              <w:marLeft w:val="0"/>
              <w:marRight w:val="0"/>
              <w:marTop w:val="0"/>
              <w:marBottom w:val="0"/>
              <w:divBdr>
                <w:top w:val="none" w:sz="0" w:space="0" w:color="auto"/>
                <w:left w:val="none" w:sz="0" w:space="0" w:color="auto"/>
                <w:bottom w:val="none" w:sz="0" w:space="0" w:color="auto"/>
                <w:right w:val="none" w:sz="0" w:space="0" w:color="auto"/>
              </w:divBdr>
            </w:div>
            <w:div w:id="1345009262">
              <w:marLeft w:val="0"/>
              <w:marRight w:val="0"/>
              <w:marTop w:val="0"/>
              <w:marBottom w:val="0"/>
              <w:divBdr>
                <w:top w:val="none" w:sz="0" w:space="0" w:color="auto"/>
                <w:left w:val="none" w:sz="0" w:space="0" w:color="auto"/>
                <w:bottom w:val="none" w:sz="0" w:space="0" w:color="auto"/>
                <w:right w:val="none" w:sz="0" w:space="0" w:color="auto"/>
              </w:divBdr>
            </w:div>
            <w:div w:id="1400709105">
              <w:marLeft w:val="0"/>
              <w:marRight w:val="0"/>
              <w:marTop w:val="0"/>
              <w:marBottom w:val="0"/>
              <w:divBdr>
                <w:top w:val="none" w:sz="0" w:space="0" w:color="auto"/>
                <w:left w:val="none" w:sz="0" w:space="0" w:color="auto"/>
                <w:bottom w:val="none" w:sz="0" w:space="0" w:color="auto"/>
                <w:right w:val="none" w:sz="0" w:space="0" w:color="auto"/>
              </w:divBdr>
            </w:div>
            <w:div w:id="1508209130">
              <w:marLeft w:val="0"/>
              <w:marRight w:val="0"/>
              <w:marTop w:val="0"/>
              <w:marBottom w:val="0"/>
              <w:divBdr>
                <w:top w:val="none" w:sz="0" w:space="0" w:color="auto"/>
                <w:left w:val="none" w:sz="0" w:space="0" w:color="auto"/>
                <w:bottom w:val="none" w:sz="0" w:space="0" w:color="auto"/>
                <w:right w:val="none" w:sz="0" w:space="0" w:color="auto"/>
              </w:divBdr>
            </w:div>
            <w:div w:id="1791700859">
              <w:marLeft w:val="0"/>
              <w:marRight w:val="0"/>
              <w:marTop w:val="0"/>
              <w:marBottom w:val="0"/>
              <w:divBdr>
                <w:top w:val="none" w:sz="0" w:space="0" w:color="auto"/>
                <w:left w:val="none" w:sz="0" w:space="0" w:color="auto"/>
                <w:bottom w:val="none" w:sz="0" w:space="0" w:color="auto"/>
                <w:right w:val="none" w:sz="0" w:space="0" w:color="auto"/>
              </w:divBdr>
            </w:div>
            <w:div w:id="2056539122">
              <w:marLeft w:val="0"/>
              <w:marRight w:val="0"/>
              <w:marTop w:val="0"/>
              <w:marBottom w:val="0"/>
              <w:divBdr>
                <w:top w:val="none" w:sz="0" w:space="0" w:color="auto"/>
                <w:left w:val="none" w:sz="0" w:space="0" w:color="auto"/>
                <w:bottom w:val="none" w:sz="0" w:space="0" w:color="auto"/>
                <w:right w:val="none" w:sz="0" w:space="0" w:color="auto"/>
              </w:divBdr>
            </w:div>
          </w:divsChild>
        </w:div>
        <w:div w:id="962923735">
          <w:marLeft w:val="0"/>
          <w:marRight w:val="0"/>
          <w:marTop w:val="0"/>
          <w:marBottom w:val="0"/>
          <w:divBdr>
            <w:top w:val="none" w:sz="0" w:space="0" w:color="auto"/>
            <w:left w:val="none" w:sz="0" w:space="0" w:color="auto"/>
            <w:bottom w:val="none" w:sz="0" w:space="0" w:color="auto"/>
            <w:right w:val="none" w:sz="0" w:space="0" w:color="auto"/>
          </w:divBdr>
          <w:divsChild>
            <w:div w:id="10879208">
              <w:marLeft w:val="0"/>
              <w:marRight w:val="0"/>
              <w:marTop w:val="0"/>
              <w:marBottom w:val="0"/>
              <w:divBdr>
                <w:top w:val="none" w:sz="0" w:space="0" w:color="auto"/>
                <w:left w:val="none" w:sz="0" w:space="0" w:color="auto"/>
                <w:bottom w:val="none" w:sz="0" w:space="0" w:color="auto"/>
                <w:right w:val="none" w:sz="0" w:space="0" w:color="auto"/>
              </w:divBdr>
            </w:div>
          </w:divsChild>
        </w:div>
        <w:div w:id="981350182">
          <w:marLeft w:val="0"/>
          <w:marRight w:val="0"/>
          <w:marTop w:val="0"/>
          <w:marBottom w:val="0"/>
          <w:divBdr>
            <w:top w:val="none" w:sz="0" w:space="0" w:color="auto"/>
            <w:left w:val="none" w:sz="0" w:space="0" w:color="auto"/>
            <w:bottom w:val="none" w:sz="0" w:space="0" w:color="auto"/>
            <w:right w:val="none" w:sz="0" w:space="0" w:color="auto"/>
          </w:divBdr>
          <w:divsChild>
            <w:div w:id="487132866">
              <w:marLeft w:val="0"/>
              <w:marRight w:val="0"/>
              <w:marTop w:val="0"/>
              <w:marBottom w:val="0"/>
              <w:divBdr>
                <w:top w:val="none" w:sz="0" w:space="0" w:color="auto"/>
                <w:left w:val="none" w:sz="0" w:space="0" w:color="auto"/>
                <w:bottom w:val="none" w:sz="0" w:space="0" w:color="auto"/>
                <w:right w:val="none" w:sz="0" w:space="0" w:color="auto"/>
              </w:divBdr>
            </w:div>
          </w:divsChild>
        </w:div>
        <w:div w:id="996805774">
          <w:marLeft w:val="0"/>
          <w:marRight w:val="0"/>
          <w:marTop w:val="0"/>
          <w:marBottom w:val="0"/>
          <w:divBdr>
            <w:top w:val="none" w:sz="0" w:space="0" w:color="auto"/>
            <w:left w:val="none" w:sz="0" w:space="0" w:color="auto"/>
            <w:bottom w:val="none" w:sz="0" w:space="0" w:color="auto"/>
            <w:right w:val="none" w:sz="0" w:space="0" w:color="auto"/>
          </w:divBdr>
          <w:divsChild>
            <w:div w:id="1338269264">
              <w:marLeft w:val="0"/>
              <w:marRight w:val="0"/>
              <w:marTop w:val="0"/>
              <w:marBottom w:val="0"/>
              <w:divBdr>
                <w:top w:val="none" w:sz="0" w:space="0" w:color="auto"/>
                <w:left w:val="none" w:sz="0" w:space="0" w:color="auto"/>
                <w:bottom w:val="none" w:sz="0" w:space="0" w:color="auto"/>
                <w:right w:val="none" w:sz="0" w:space="0" w:color="auto"/>
              </w:divBdr>
            </w:div>
          </w:divsChild>
        </w:div>
        <w:div w:id="997659761">
          <w:marLeft w:val="0"/>
          <w:marRight w:val="0"/>
          <w:marTop w:val="0"/>
          <w:marBottom w:val="0"/>
          <w:divBdr>
            <w:top w:val="none" w:sz="0" w:space="0" w:color="auto"/>
            <w:left w:val="none" w:sz="0" w:space="0" w:color="auto"/>
            <w:bottom w:val="none" w:sz="0" w:space="0" w:color="auto"/>
            <w:right w:val="none" w:sz="0" w:space="0" w:color="auto"/>
          </w:divBdr>
          <w:divsChild>
            <w:div w:id="2111899563">
              <w:marLeft w:val="0"/>
              <w:marRight w:val="0"/>
              <w:marTop w:val="0"/>
              <w:marBottom w:val="0"/>
              <w:divBdr>
                <w:top w:val="none" w:sz="0" w:space="0" w:color="auto"/>
                <w:left w:val="none" w:sz="0" w:space="0" w:color="auto"/>
                <w:bottom w:val="none" w:sz="0" w:space="0" w:color="auto"/>
                <w:right w:val="none" w:sz="0" w:space="0" w:color="auto"/>
              </w:divBdr>
            </w:div>
          </w:divsChild>
        </w:div>
        <w:div w:id="1027677836">
          <w:marLeft w:val="0"/>
          <w:marRight w:val="0"/>
          <w:marTop w:val="0"/>
          <w:marBottom w:val="0"/>
          <w:divBdr>
            <w:top w:val="none" w:sz="0" w:space="0" w:color="auto"/>
            <w:left w:val="none" w:sz="0" w:space="0" w:color="auto"/>
            <w:bottom w:val="none" w:sz="0" w:space="0" w:color="auto"/>
            <w:right w:val="none" w:sz="0" w:space="0" w:color="auto"/>
          </w:divBdr>
          <w:divsChild>
            <w:div w:id="26682612">
              <w:marLeft w:val="0"/>
              <w:marRight w:val="0"/>
              <w:marTop w:val="0"/>
              <w:marBottom w:val="0"/>
              <w:divBdr>
                <w:top w:val="none" w:sz="0" w:space="0" w:color="auto"/>
                <w:left w:val="none" w:sz="0" w:space="0" w:color="auto"/>
                <w:bottom w:val="none" w:sz="0" w:space="0" w:color="auto"/>
                <w:right w:val="none" w:sz="0" w:space="0" w:color="auto"/>
              </w:divBdr>
            </w:div>
          </w:divsChild>
        </w:div>
        <w:div w:id="1038317821">
          <w:marLeft w:val="0"/>
          <w:marRight w:val="0"/>
          <w:marTop w:val="0"/>
          <w:marBottom w:val="0"/>
          <w:divBdr>
            <w:top w:val="none" w:sz="0" w:space="0" w:color="auto"/>
            <w:left w:val="none" w:sz="0" w:space="0" w:color="auto"/>
            <w:bottom w:val="none" w:sz="0" w:space="0" w:color="auto"/>
            <w:right w:val="none" w:sz="0" w:space="0" w:color="auto"/>
          </w:divBdr>
          <w:divsChild>
            <w:div w:id="1668484465">
              <w:marLeft w:val="0"/>
              <w:marRight w:val="0"/>
              <w:marTop w:val="0"/>
              <w:marBottom w:val="0"/>
              <w:divBdr>
                <w:top w:val="none" w:sz="0" w:space="0" w:color="auto"/>
                <w:left w:val="none" w:sz="0" w:space="0" w:color="auto"/>
                <w:bottom w:val="none" w:sz="0" w:space="0" w:color="auto"/>
                <w:right w:val="none" w:sz="0" w:space="0" w:color="auto"/>
              </w:divBdr>
            </w:div>
          </w:divsChild>
        </w:div>
        <w:div w:id="1064181934">
          <w:marLeft w:val="0"/>
          <w:marRight w:val="0"/>
          <w:marTop w:val="0"/>
          <w:marBottom w:val="0"/>
          <w:divBdr>
            <w:top w:val="none" w:sz="0" w:space="0" w:color="auto"/>
            <w:left w:val="none" w:sz="0" w:space="0" w:color="auto"/>
            <w:bottom w:val="none" w:sz="0" w:space="0" w:color="auto"/>
            <w:right w:val="none" w:sz="0" w:space="0" w:color="auto"/>
          </w:divBdr>
          <w:divsChild>
            <w:div w:id="382026858">
              <w:marLeft w:val="0"/>
              <w:marRight w:val="0"/>
              <w:marTop w:val="0"/>
              <w:marBottom w:val="0"/>
              <w:divBdr>
                <w:top w:val="none" w:sz="0" w:space="0" w:color="auto"/>
                <w:left w:val="none" w:sz="0" w:space="0" w:color="auto"/>
                <w:bottom w:val="none" w:sz="0" w:space="0" w:color="auto"/>
                <w:right w:val="none" w:sz="0" w:space="0" w:color="auto"/>
              </w:divBdr>
            </w:div>
          </w:divsChild>
        </w:div>
        <w:div w:id="1114247998">
          <w:marLeft w:val="0"/>
          <w:marRight w:val="0"/>
          <w:marTop w:val="0"/>
          <w:marBottom w:val="0"/>
          <w:divBdr>
            <w:top w:val="none" w:sz="0" w:space="0" w:color="auto"/>
            <w:left w:val="none" w:sz="0" w:space="0" w:color="auto"/>
            <w:bottom w:val="none" w:sz="0" w:space="0" w:color="auto"/>
            <w:right w:val="none" w:sz="0" w:space="0" w:color="auto"/>
          </w:divBdr>
          <w:divsChild>
            <w:div w:id="909732009">
              <w:marLeft w:val="0"/>
              <w:marRight w:val="0"/>
              <w:marTop w:val="0"/>
              <w:marBottom w:val="0"/>
              <w:divBdr>
                <w:top w:val="none" w:sz="0" w:space="0" w:color="auto"/>
                <w:left w:val="none" w:sz="0" w:space="0" w:color="auto"/>
                <w:bottom w:val="none" w:sz="0" w:space="0" w:color="auto"/>
                <w:right w:val="none" w:sz="0" w:space="0" w:color="auto"/>
              </w:divBdr>
            </w:div>
          </w:divsChild>
        </w:div>
        <w:div w:id="1121270339">
          <w:marLeft w:val="0"/>
          <w:marRight w:val="0"/>
          <w:marTop w:val="0"/>
          <w:marBottom w:val="0"/>
          <w:divBdr>
            <w:top w:val="none" w:sz="0" w:space="0" w:color="auto"/>
            <w:left w:val="none" w:sz="0" w:space="0" w:color="auto"/>
            <w:bottom w:val="none" w:sz="0" w:space="0" w:color="auto"/>
            <w:right w:val="none" w:sz="0" w:space="0" w:color="auto"/>
          </w:divBdr>
          <w:divsChild>
            <w:div w:id="1547257646">
              <w:marLeft w:val="0"/>
              <w:marRight w:val="0"/>
              <w:marTop w:val="0"/>
              <w:marBottom w:val="0"/>
              <w:divBdr>
                <w:top w:val="none" w:sz="0" w:space="0" w:color="auto"/>
                <w:left w:val="none" w:sz="0" w:space="0" w:color="auto"/>
                <w:bottom w:val="none" w:sz="0" w:space="0" w:color="auto"/>
                <w:right w:val="none" w:sz="0" w:space="0" w:color="auto"/>
              </w:divBdr>
            </w:div>
          </w:divsChild>
        </w:div>
        <w:div w:id="1122070287">
          <w:marLeft w:val="0"/>
          <w:marRight w:val="0"/>
          <w:marTop w:val="0"/>
          <w:marBottom w:val="0"/>
          <w:divBdr>
            <w:top w:val="none" w:sz="0" w:space="0" w:color="auto"/>
            <w:left w:val="none" w:sz="0" w:space="0" w:color="auto"/>
            <w:bottom w:val="none" w:sz="0" w:space="0" w:color="auto"/>
            <w:right w:val="none" w:sz="0" w:space="0" w:color="auto"/>
          </w:divBdr>
          <w:divsChild>
            <w:div w:id="938291812">
              <w:marLeft w:val="0"/>
              <w:marRight w:val="0"/>
              <w:marTop w:val="0"/>
              <w:marBottom w:val="0"/>
              <w:divBdr>
                <w:top w:val="none" w:sz="0" w:space="0" w:color="auto"/>
                <w:left w:val="none" w:sz="0" w:space="0" w:color="auto"/>
                <w:bottom w:val="none" w:sz="0" w:space="0" w:color="auto"/>
                <w:right w:val="none" w:sz="0" w:space="0" w:color="auto"/>
              </w:divBdr>
            </w:div>
          </w:divsChild>
        </w:div>
        <w:div w:id="1138693681">
          <w:marLeft w:val="0"/>
          <w:marRight w:val="0"/>
          <w:marTop w:val="0"/>
          <w:marBottom w:val="0"/>
          <w:divBdr>
            <w:top w:val="none" w:sz="0" w:space="0" w:color="auto"/>
            <w:left w:val="none" w:sz="0" w:space="0" w:color="auto"/>
            <w:bottom w:val="none" w:sz="0" w:space="0" w:color="auto"/>
            <w:right w:val="none" w:sz="0" w:space="0" w:color="auto"/>
          </w:divBdr>
          <w:divsChild>
            <w:div w:id="162551756">
              <w:marLeft w:val="0"/>
              <w:marRight w:val="0"/>
              <w:marTop w:val="0"/>
              <w:marBottom w:val="0"/>
              <w:divBdr>
                <w:top w:val="none" w:sz="0" w:space="0" w:color="auto"/>
                <w:left w:val="none" w:sz="0" w:space="0" w:color="auto"/>
                <w:bottom w:val="none" w:sz="0" w:space="0" w:color="auto"/>
                <w:right w:val="none" w:sz="0" w:space="0" w:color="auto"/>
              </w:divBdr>
            </w:div>
          </w:divsChild>
        </w:div>
        <w:div w:id="1154176714">
          <w:marLeft w:val="0"/>
          <w:marRight w:val="0"/>
          <w:marTop w:val="0"/>
          <w:marBottom w:val="0"/>
          <w:divBdr>
            <w:top w:val="none" w:sz="0" w:space="0" w:color="auto"/>
            <w:left w:val="none" w:sz="0" w:space="0" w:color="auto"/>
            <w:bottom w:val="none" w:sz="0" w:space="0" w:color="auto"/>
            <w:right w:val="none" w:sz="0" w:space="0" w:color="auto"/>
          </w:divBdr>
          <w:divsChild>
            <w:div w:id="2066639030">
              <w:marLeft w:val="0"/>
              <w:marRight w:val="0"/>
              <w:marTop w:val="0"/>
              <w:marBottom w:val="0"/>
              <w:divBdr>
                <w:top w:val="none" w:sz="0" w:space="0" w:color="auto"/>
                <w:left w:val="none" w:sz="0" w:space="0" w:color="auto"/>
                <w:bottom w:val="none" w:sz="0" w:space="0" w:color="auto"/>
                <w:right w:val="none" w:sz="0" w:space="0" w:color="auto"/>
              </w:divBdr>
            </w:div>
          </w:divsChild>
        </w:div>
        <w:div w:id="1159810116">
          <w:marLeft w:val="0"/>
          <w:marRight w:val="0"/>
          <w:marTop w:val="0"/>
          <w:marBottom w:val="0"/>
          <w:divBdr>
            <w:top w:val="none" w:sz="0" w:space="0" w:color="auto"/>
            <w:left w:val="none" w:sz="0" w:space="0" w:color="auto"/>
            <w:bottom w:val="none" w:sz="0" w:space="0" w:color="auto"/>
            <w:right w:val="none" w:sz="0" w:space="0" w:color="auto"/>
          </w:divBdr>
          <w:divsChild>
            <w:div w:id="670184807">
              <w:marLeft w:val="0"/>
              <w:marRight w:val="0"/>
              <w:marTop w:val="0"/>
              <w:marBottom w:val="0"/>
              <w:divBdr>
                <w:top w:val="none" w:sz="0" w:space="0" w:color="auto"/>
                <w:left w:val="none" w:sz="0" w:space="0" w:color="auto"/>
                <w:bottom w:val="none" w:sz="0" w:space="0" w:color="auto"/>
                <w:right w:val="none" w:sz="0" w:space="0" w:color="auto"/>
              </w:divBdr>
            </w:div>
          </w:divsChild>
        </w:div>
        <w:div w:id="1162891312">
          <w:marLeft w:val="0"/>
          <w:marRight w:val="0"/>
          <w:marTop w:val="0"/>
          <w:marBottom w:val="0"/>
          <w:divBdr>
            <w:top w:val="none" w:sz="0" w:space="0" w:color="auto"/>
            <w:left w:val="none" w:sz="0" w:space="0" w:color="auto"/>
            <w:bottom w:val="none" w:sz="0" w:space="0" w:color="auto"/>
            <w:right w:val="none" w:sz="0" w:space="0" w:color="auto"/>
          </w:divBdr>
          <w:divsChild>
            <w:div w:id="27530252">
              <w:marLeft w:val="0"/>
              <w:marRight w:val="0"/>
              <w:marTop w:val="0"/>
              <w:marBottom w:val="0"/>
              <w:divBdr>
                <w:top w:val="none" w:sz="0" w:space="0" w:color="auto"/>
                <w:left w:val="none" w:sz="0" w:space="0" w:color="auto"/>
                <w:bottom w:val="none" w:sz="0" w:space="0" w:color="auto"/>
                <w:right w:val="none" w:sz="0" w:space="0" w:color="auto"/>
              </w:divBdr>
            </w:div>
            <w:div w:id="148984445">
              <w:marLeft w:val="0"/>
              <w:marRight w:val="0"/>
              <w:marTop w:val="0"/>
              <w:marBottom w:val="0"/>
              <w:divBdr>
                <w:top w:val="none" w:sz="0" w:space="0" w:color="auto"/>
                <w:left w:val="none" w:sz="0" w:space="0" w:color="auto"/>
                <w:bottom w:val="none" w:sz="0" w:space="0" w:color="auto"/>
                <w:right w:val="none" w:sz="0" w:space="0" w:color="auto"/>
              </w:divBdr>
            </w:div>
            <w:div w:id="150685029">
              <w:marLeft w:val="0"/>
              <w:marRight w:val="0"/>
              <w:marTop w:val="0"/>
              <w:marBottom w:val="0"/>
              <w:divBdr>
                <w:top w:val="none" w:sz="0" w:space="0" w:color="auto"/>
                <w:left w:val="none" w:sz="0" w:space="0" w:color="auto"/>
                <w:bottom w:val="none" w:sz="0" w:space="0" w:color="auto"/>
                <w:right w:val="none" w:sz="0" w:space="0" w:color="auto"/>
              </w:divBdr>
            </w:div>
            <w:div w:id="225648403">
              <w:marLeft w:val="0"/>
              <w:marRight w:val="0"/>
              <w:marTop w:val="0"/>
              <w:marBottom w:val="0"/>
              <w:divBdr>
                <w:top w:val="none" w:sz="0" w:space="0" w:color="auto"/>
                <w:left w:val="none" w:sz="0" w:space="0" w:color="auto"/>
                <w:bottom w:val="none" w:sz="0" w:space="0" w:color="auto"/>
                <w:right w:val="none" w:sz="0" w:space="0" w:color="auto"/>
              </w:divBdr>
            </w:div>
            <w:div w:id="339089883">
              <w:marLeft w:val="0"/>
              <w:marRight w:val="0"/>
              <w:marTop w:val="0"/>
              <w:marBottom w:val="0"/>
              <w:divBdr>
                <w:top w:val="none" w:sz="0" w:space="0" w:color="auto"/>
                <w:left w:val="none" w:sz="0" w:space="0" w:color="auto"/>
                <w:bottom w:val="none" w:sz="0" w:space="0" w:color="auto"/>
                <w:right w:val="none" w:sz="0" w:space="0" w:color="auto"/>
              </w:divBdr>
            </w:div>
            <w:div w:id="341394807">
              <w:marLeft w:val="0"/>
              <w:marRight w:val="0"/>
              <w:marTop w:val="0"/>
              <w:marBottom w:val="0"/>
              <w:divBdr>
                <w:top w:val="none" w:sz="0" w:space="0" w:color="auto"/>
                <w:left w:val="none" w:sz="0" w:space="0" w:color="auto"/>
                <w:bottom w:val="none" w:sz="0" w:space="0" w:color="auto"/>
                <w:right w:val="none" w:sz="0" w:space="0" w:color="auto"/>
              </w:divBdr>
            </w:div>
            <w:div w:id="398947407">
              <w:marLeft w:val="0"/>
              <w:marRight w:val="0"/>
              <w:marTop w:val="0"/>
              <w:marBottom w:val="0"/>
              <w:divBdr>
                <w:top w:val="none" w:sz="0" w:space="0" w:color="auto"/>
                <w:left w:val="none" w:sz="0" w:space="0" w:color="auto"/>
                <w:bottom w:val="none" w:sz="0" w:space="0" w:color="auto"/>
                <w:right w:val="none" w:sz="0" w:space="0" w:color="auto"/>
              </w:divBdr>
            </w:div>
            <w:div w:id="493037613">
              <w:marLeft w:val="0"/>
              <w:marRight w:val="0"/>
              <w:marTop w:val="0"/>
              <w:marBottom w:val="0"/>
              <w:divBdr>
                <w:top w:val="none" w:sz="0" w:space="0" w:color="auto"/>
                <w:left w:val="none" w:sz="0" w:space="0" w:color="auto"/>
                <w:bottom w:val="none" w:sz="0" w:space="0" w:color="auto"/>
                <w:right w:val="none" w:sz="0" w:space="0" w:color="auto"/>
              </w:divBdr>
            </w:div>
            <w:div w:id="830801947">
              <w:marLeft w:val="0"/>
              <w:marRight w:val="0"/>
              <w:marTop w:val="0"/>
              <w:marBottom w:val="0"/>
              <w:divBdr>
                <w:top w:val="none" w:sz="0" w:space="0" w:color="auto"/>
                <w:left w:val="none" w:sz="0" w:space="0" w:color="auto"/>
                <w:bottom w:val="none" w:sz="0" w:space="0" w:color="auto"/>
                <w:right w:val="none" w:sz="0" w:space="0" w:color="auto"/>
              </w:divBdr>
            </w:div>
            <w:div w:id="934050893">
              <w:marLeft w:val="0"/>
              <w:marRight w:val="0"/>
              <w:marTop w:val="0"/>
              <w:marBottom w:val="0"/>
              <w:divBdr>
                <w:top w:val="none" w:sz="0" w:space="0" w:color="auto"/>
                <w:left w:val="none" w:sz="0" w:space="0" w:color="auto"/>
                <w:bottom w:val="none" w:sz="0" w:space="0" w:color="auto"/>
                <w:right w:val="none" w:sz="0" w:space="0" w:color="auto"/>
              </w:divBdr>
            </w:div>
            <w:div w:id="1497644359">
              <w:marLeft w:val="0"/>
              <w:marRight w:val="0"/>
              <w:marTop w:val="0"/>
              <w:marBottom w:val="0"/>
              <w:divBdr>
                <w:top w:val="none" w:sz="0" w:space="0" w:color="auto"/>
                <w:left w:val="none" w:sz="0" w:space="0" w:color="auto"/>
                <w:bottom w:val="none" w:sz="0" w:space="0" w:color="auto"/>
                <w:right w:val="none" w:sz="0" w:space="0" w:color="auto"/>
              </w:divBdr>
            </w:div>
            <w:div w:id="1505558754">
              <w:marLeft w:val="0"/>
              <w:marRight w:val="0"/>
              <w:marTop w:val="0"/>
              <w:marBottom w:val="0"/>
              <w:divBdr>
                <w:top w:val="none" w:sz="0" w:space="0" w:color="auto"/>
                <w:left w:val="none" w:sz="0" w:space="0" w:color="auto"/>
                <w:bottom w:val="none" w:sz="0" w:space="0" w:color="auto"/>
                <w:right w:val="none" w:sz="0" w:space="0" w:color="auto"/>
              </w:divBdr>
            </w:div>
            <w:div w:id="1858956860">
              <w:marLeft w:val="0"/>
              <w:marRight w:val="0"/>
              <w:marTop w:val="0"/>
              <w:marBottom w:val="0"/>
              <w:divBdr>
                <w:top w:val="none" w:sz="0" w:space="0" w:color="auto"/>
                <w:left w:val="none" w:sz="0" w:space="0" w:color="auto"/>
                <w:bottom w:val="none" w:sz="0" w:space="0" w:color="auto"/>
                <w:right w:val="none" w:sz="0" w:space="0" w:color="auto"/>
              </w:divBdr>
            </w:div>
            <w:div w:id="1945770752">
              <w:marLeft w:val="0"/>
              <w:marRight w:val="0"/>
              <w:marTop w:val="0"/>
              <w:marBottom w:val="0"/>
              <w:divBdr>
                <w:top w:val="none" w:sz="0" w:space="0" w:color="auto"/>
                <w:left w:val="none" w:sz="0" w:space="0" w:color="auto"/>
                <w:bottom w:val="none" w:sz="0" w:space="0" w:color="auto"/>
                <w:right w:val="none" w:sz="0" w:space="0" w:color="auto"/>
              </w:divBdr>
            </w:div>
            <w:div w:id="1947271408">
              <w:marLeft w:val="0"/>
              <w:marRight w:val="0"/>
              <w:marTop w:val="0"/>
              <w:marBottom w:val="0"/>
              <w:divBdr>
                <w:top w:val="none" w:sz="0" w:space="0" w:color="auto"/>
                <w:left w:val="none" w:sz="0" w:space="0" w:color="auto"/>
                <w:bottom w:val="none" w:sz="0" w:space="0" w:color="auto"/>
                <w:right w:val="none" w:sz="0" w:space="0" w:color="auto"/>
              </w:divBdr>
            </w:div>
            <w:div w:id="1959556366">
              <w:marLeft w:val="0"/>
              <w:marRight w:val="0"/>
              <w:marTop w:val="0"/>
              <w:marBottom w:val="0"/>
              <w:divBdr>
                <w:top w:val="none" w:sz="0" w:space="0" w:color="auto"/>
                <w:left w:val="none" w:sz="0" w:space="0" w:color="auto"/>
                <w:bottom w:val="none" w:sz="0" w:space="0" w:color="auto"/>
                <w:right w:val="none" w:sz="0" w:space="0" w:color="auto"/>
              </w:divBdr>
            </w:div>
            <w:div w:id="2019693329">
              <w:marLeft w:val="0"/>
              <w:marRight w:val="0"/>
              <w:marTop w:val="0"/>
              <w:marBottom w:val="0"/>
              <w:divBdr>
                <w:top w:val="none" w:sz="0" w:space="0" w:color="auto"/>
                <w:left w:val="none" w:sz="0" w:space="0" w:color="auto"/>
                <w:bottom w:val="none" w:sz="0" w:space="0" w:color="auto"/>
                <w:right w:val="none" w:sz="0" w:space="0" w:color="auto"/>
              </w:divBdr>
            </w:div>
          </w:divsChild>
        </w:div>
        <w:div w:id="1178958542">
          <w:marLeft w:val="0"/>
          <w:marRight w:val="0"/>
          <w:marTop w:val="0"/>
          <w:marBottom w:val="0"/>
          <w:divBdr>
            <w:top w:val="none" w:sz="0" w:space="0" w:color="auto"/>
            <w:left w:val="none" w:sz="0" w:space="0" w:color="auto"/>
            <w:bottom w:val="none" w:sz="0" w:space="0" w:color="auto"/>
            <w:right w:val="none" w:sz="0" w:space="0" w:color="auto"/>
          </w:divBdr>
          <w:divsChild>
            <w:div w:id="394206362">
              <w:marLeft w:val="0"/>
              <w:marRight w:val="0"/>
              <w:marTop w:val="0"/>
              <w:marBottom w:val="0"/>
              <w:divBdr>
                <w:top w:val="none" w:sz="0" w:space="0" w:color="auto"/>
                <w:left w:val="none" w:sz="0" w:space="0" w:color="auto"/>
                <w:bottom w:val="none" w:sz="0" w:space="0" w:color="auto"/>
                <w:right w:val="none" w:sz="0" w:space="0" w:color="auto"/>
              </w:divBdr>
            </w:div>
          </w:divsChild>
        </w:div>
        <w:div w:id="1202474165">
          <w:marLeft w:val="0"/>
          <w:marRight w:val="0"/>
          <w:marTop w:val="0"/>
          <w:marBottom w:val="0"/>
          <w:divBdr>
            <w:top w:val="none" w:sz="0" w:space="0" w:color="auto"/>
            <w:left w:val="none" w:sz="0" w:space="0" w:color="auto"/>
            <w:bottom w:val="none" w:sz="0" w:space="0" w:color="auto"/>
            <w:right w:val="none" w:sz="0" w:space="0" w:color="auto"/>
          </w:divBdr>
          <w:divsChild>
            <w:div w:id="1881630929">
              <w:marLeft w:val="0"/>
              <w:marRight w:val="0"/>
              <w:marTop w:val="0"/>
              <w:marBottom w:val="0"/>
              <w:divBdr>
                <w:top w:val="none" w:sz="0" w:space="0" w:color="auto"/>
                <w:left w:val="none" w:sz="0" w:space="0" w:color="auto"/>
                <w:bottom w:val="none" w:sz="0" w:space="0" w:color="auto"/>
                <w:right w:val="none" w:sz="0" w:space="0" w:color="auto"/>
              </w:divBdr>
            </w:div>
          </w:divsChild>
        </w:div>
        <w:div w:id="1208183779">
          <w:marLeft w:val="0"/>
          <w:marRight w:val="0"/>
          <w:marTop w:val="0"/>
          <w:marBottom w:val="0"/>
          <w:divBdr>
            <w:top w:val="none" w:sz="0" w:space="0" w:color="auto"/>
            <w:left w:val="none" w:sz="0" w:space="0" w:color="auto"/>
            <w:bottom w:val="none" w:sz="0" w:space="0" w:color="auto"/>
            <w:right w:val="none" w:sz="0" w:space="0" w:color="auto"/>
          </w:divBdr>
          <w:divsChild>
            <w:div w:id="694814042">
              <w:marLeft w:val="0"/>
              <w:marRight w:val="0"/>
              <w:marTop w:val="0"/>
              <w:marBottom w:val="0"/>
              <w:divBdr>
                <w:top w:val="none" w:sz="0" w:space="0" w:color="auto"/>
                <w:left w:val="none" w:sz="0" w:space="0" w:color="auto"/>
                <w:bottom w:val="none" w:sz="0" w:space="0" w:color="auto"/>
                <w:right w:val="none" w:sz="0" w:space="0" w:color="auto"/>
              </w:divBdr>
            </w:div>
          </w:divsChild>
        </w:div>
        <w:div w:id="1215122076">
          <w:marLeft w:val="0"/>
          <w:marRight w:val="0"/>
          <w:marTop w:val="0"/>
          <w:marBottom w:val="0"/>
          <w:divBdr>
            <w:top w:val="none" w:sz="0" w:space="0" w:color="auto"/>
            <w:left w:val="none" w:sz="0" w:space="0" w:color="auto"/>
            <w:bottom w:val="none" w:sz="0" w:space="0" w:color="auto"/>
            <w:right w:val="none" w:sz="0" w:space="0" w:color="auto"/>
          </w:divBdr>
          <w:divsChild>
            <w:div w:id="681903319">
              <w:marLeft w:val="0"/>
              <w:marRight w:val="0"/>
              <w:marTop w:val="0"/>
              <w:marBottom w:val="0"/>
              <w:divBdr>
                <w:top w:val="none" w:sz="0" w:space="0" w:color="auto"/>
                <w:left w:val="none" w:sz="0" w:space="0" w:color="auto"/>
                <w:bottom w:val="none" w:sz="0" w:space="0" w:color="auto"/>
                <w:right w:val="none" w:sz="0" w:space="0" w:color="auto"/>
              </w:divBdr>
            </w:div>
          </w:divsChild>
        </w:div>
        <w:div w:id="1229730812">
          <w:marLeft w:val="0"/>
          <w:marRight w:val="0"/>
          <w:marTop w:val="0"/>
          <w:marBottom w:val="0"/>
          <w:divBdr>
            <w:top w:val="none" w:sz="0" w:space="0" w:color="auto"/>
            <w:left w:val="none" w:sz="0" w:space="0" w:color="auto"/>
            <w:bottom w:val="none" w:sz="0" w:space="0" w:color="auto"/>
            <w:right w:val="none" w:sz="0" w:space="0" w:color="auto"/>
          </w:divBdr>
          <w:divsChild>
            <w:div w:id="92288816">
              <w:marLeft w:val="0"/>
              <w:marRight w:val="0"/>
              <w:marTop w:val="0"/>
              <w:marBottom w:val="0"/>
              <w:divBdr>
                <w:top w:val="none" w:sz="0" w:space="0" w:color="auto"/>
                <w:left w:val="none" w:sz="0" w:space="0" w:color="auto"/>
                <w:bottom w:val="none" w:sz="0" w:space="0" w:color="auto"/>
                <w:right w:val="none" w:sz="0" w:space="0" w:color="auto"/>
              </w:divBdr>
            </w:div>
          </w:divsChild>
        </w:div>
        <w:div w:id="1239512432">
          <w:marLeft w:val="0"/>
          <w:marRight w:val="0"/>
          <w:marTop w:val="0"/>
          <w:marBottom w:val="0"/>
          <w:divBdr>
            <w:top w:val="none" w:sz="0" w:space="0" w:color="auto"/>
            <w:left w:val="none" w:sz="0" w:space="0" w:color="auto"/>
            <w:bottom w:val="none" w:sz="0" w:space="0" w:color="auto"/>
            <w:right w:val="none" w:sz="0" w:space="0" w:color="auto"/>
          </w:divBdr>
          <w:divsChild>
            <w:div w:id="476917925">
              <w:marLeft w:val="0"/>
              <w:marRight w:val="0"/>
              <w:marTop w:val="0"/>
              <w:marBottom w:val="0"/>
              <w:divBdr>
                <w:top w:val="none" w:sz="0" w:space="0" w:color="auto"/>
                <w:left w:val="none" w:sz="0" w:space="0" w:color="auto"/>
                <w:bottom w:val="none" w:sz="0" w:space="0" w:color="auto"/>
                <w:right w:val="none" w:sz="0" w:space="0" w:color="auto"/>
              </w:divBdr>
            </w:div>
          </w:divsChild>
        </w:div>
        <w:div w:id="1242760198">
          <w:marLeft w:val="0"/>
          <w:marRight w:val="0"/>
          <w:marTop w:val="0"/>
          <w:marBottom w:val="0"/>
          <w:divBdr>
            <w:top w:val="none" w:sz="0" w:space="0" w:color="auto"/>
            <w:left w:val="none" w:sz="0" w:space="0" w:color="auto"/>
            <w:bottom w:val="none" w:sz="0" w:space="0" w:color="auto"/>
            <w:right w:val="none" w:sz="0" w:space="0" w:color="auto"/>
          </w:divBdr>
          <w:divsChild>
            <w:div w:id="248003727">
              <w:marLeft w:val="0"/>
              <w:marRight w:val="0"/>
              <w:marTop w:val="0"/>
              <w:marBottom w:val="0"/>
              <w:divBdr>
                <w:top w:val="none" w:sz="0" w:space="0" w:color="auto"/>
                <w:left w:val="none" w:sz="0" w:space="0" w:color="auto"/>
                <w:bottom w:val="none" w:sz="0" w:space="0" w:color="auto"/>
                <w:right w:val="none" w:sz="0" w:space="0" w:color="auto"/>
              </w:divBdr>
            </w:div>
          </w:divsChild>
        </w:div>
        <w:div w:id="1268930387">
          <w:marLeft w:val="0"/>
          <w:marRight w:val="0"/>
          <w:marTop w:val="0"/>
          <w:marBottom w:val="0"/>
          <w:divBdr>
            <w:top w:val="none" w:sz="0" w:space="0" w:color="auto"/>
            <w:left w:val="none" w:sz="0" w:space="0" w:color="auto"/>
            <w:bottom w:val="none" w:sz="0" w:space="0" w:color="auto"/>
            <w:right w:val="none" w:sz="0" w:space="0" w:color="auto"/>
          </w:divBdr>
          <w:divsChild>
            <w:div w:id="949237546">
              <w:marLeft w:val="0"/>
              <w:marRight w:val="0"/>
              <w:marTop w:val="0"/>
              <w:marBottom w:val="0"/>
              <w:divBdr>
                <w:top w:val="none" w:sz="0" w:space="0" w:color="auto"/>
                <w:left w:val="none" w:sz="0" w:space="0" w:color="auto"/>
                <w:bottom w:val="none" w:sz="0" w:space="0" w:color="auto"/>
                <w:right w:val="none" w:sz="0" w:space="0" w:color="auto"/>
              </w:divBdr>
            </w:div>
          </w:divsChild>
        </w:div>
        <w:div w:id="1283224519">
          <w:marLeft w:val="0"/>
          <w:marRight w:val="0"/>
          <w:marTop w:val="0"/>
          <w:marBottom w:val="0"/>
          <w:divBdr>
            <w:top w:val="none" w:sz="0" w:space="0" w:color="auto"/>
            <w:left w:val="none" w:sz="0" w:space="0" w:color="auto"/>
            <w:bottom w:val="none" w:sz="0" w:space="0" w:color="auto"/>
            <w:right w:val="none" w:sz="0" w:space="0" w:color="auto"/>
          </w:divBdr>
          <w:divsChild>
            <w:div w:id="1852403909">
              <w:marLeft w:val="0"/>
              <w:marRight w:val="0"/>
              <w:marTop w:val="0"/>
              <w:marBottom w:val="0"/>
              <w:divBdr>
                <w:top w:val="none" w:sz="0" w:space="0" w:color="auto"/>
                <w:left w:val="none" w:sz="0" w:space="0" w:color="auto"/>
                <w:bottom w:val="none" w:sz="0" w:space="0" w:color="auto"/>
                <w:right w:val="none" w:sz="0" w:space="0" w:color="auto"/>
              </w:divBdr>
            </w:div>
          </w:divsChild>
        </w:div>
        <w:div w:id="1297950470">
          <w:marLeft w:val="0"/>
          <w:marRight w:val="0"/>
          <w:marTop w:val="0"/>
          <w:marBottom w:val="0"/>
          <w:divBdr>
            <w:top w:val="none" w:sz="0" w:space="0" w:color="auto"/>
            <w:left w:val="none" w:sz="0" w:space="0" w:color="auto"/>
            <w:bottom w:val="none" w:sz="0" w:space="0" w:color="auto"/>
            <w:right w:val="none" w:sz="0" w:space="0" w:color="auto"/>
          </w:divBdr>
          <w:divsChild>
            <w:div w:id="2049255846">
              <w:marLeft w:val="0"/>
              <w:marRight w:val="0"/>
              <w:marTop w:val="0"/>
              <w:marBottom w:val="0"/>
              <w:divBdr>
                <w:top w:val="none" w:sz="0" w:space="0" w:color="auto"/>
                <w:left w:val="none" w:sz="0" w:space="0" w:color="auto"/>
                <w:bottom w:val="none" w:sz="0" w:space="0" w:color="auto"/>
                <w:right w:val="none" w:sz="0" w:space="0" w:color="auto"/>
              </w:divBdr>
            </w:div>
          </w:divsChild>
        </w:div>
        <w:div w:id="1331762064">
          <w:marLeft w:val="0"/>
          <w:marRight w:val="0"/>
          <w:marTop w:val="0"/>
          <w:marBottom w:val="0"/>
          <w:divBdr>
            <w:top w:val="none" w:sz="0" w:space="0" w:color="auto"/>
            <w:left w:val="none" w:sz="0" w:space="0" w:color="auto"/>
            <w:bottom w:val="none" w:sz="0" w:space="0" w:color="auto"/>
            <w:right w:val="none" w:sz="0" w:space="0" w:color="auto"/>
          </w:divBdr>
          <w:divsChild>
            <w:div w:id="761921671">
              <w:marLeft w:val="0"/>
              <w:marRight w:val="0"/>
              <w:marTop w:val="0"/>
              <w:marBottom w:val="0"/>
              <w:divBdr>
                <w:top w:val="none" w:sz="0" w:space="0" w:color="auto"/>
                <w:left w:val="none" w:sz="0" w:space="0" w:color="auto"/>
                <w:bottom w:val="none" w:sz="0" w:space="0" w:color="auto"/>
                <w:right w:val="none" w:sz="0" w:space="0" w:color="auto"/>
              </w:divBdr>
            </w:div>
          </w:divsChild>
        </w:div>
        <w:div w:id="1372266540">
          <w:marLeft w:val="0"/>
          <w:marRight w:val="0"/>
          <w:marTop w:val="0"/>
          <w:marBottom w:val="0"/>
          <w:divBdr>
            <w:top w:val="none" w:sz="0" w:space="0" w:color="auto"/>
            <w:left w:val="none" w:sz="0" w:space="0" w:color="auto"/>
            <w:bottom w:val="none" w:sz="0" w:space="0" w:color="auto"/>
            <w:right w:val="none" w:sz="0" w:space="0" w:color="auto"/>
          </w:divBdr>
          <w:divsChild>
            <w:div w:id="1449008235">
              <w:marLeft w:val="0"/>
              <w:marRight w:val="0"/>
              <w:marTop w:val="0"/>
              <w:marBottom w:val="0"/>
              <w:divBdr>
                <w:top w:val="none" w:sz="0" w:space="0" w:color="auto"/>
                <w:left w:val="none" w:sz="0" w:space="0" w:color="auto"/>
                <w:bottom w:val="none" w:sz="0" w:space="0" w:color="auto"/>
                <w:right w:val="none" w:sz="0" w:space="0" w:color="auto"/>
              </w:divBdr>
            </w:div>
          </w:divsChild>
        </w:div>
        <w:div w:id="1396707159">
          <w:marLeft w:val="0"/>
          <w:marRight w:val="0"/>
          <w:marTop w:val="0"/>
          <w:marBottom w:val="0"/>
          <w:divBdr>
            <w:top w:val="none" w:sz="0" w:space="0" w:color="auto"/>
            <w:left w:val="none" w:sz="0" w:space="0" w:color="auto"/>
            <w:bottom w:val="none" w:sz="0" w:space="0" w:color="auto"/>
            <w:right w:val="none" w:sz="0" w:space="0" w:color="auto"/>
          </w:divBdr>
          <w:divsChild>
            <w:div w:id="12148131">
              <w:marLeft w:val="0"/>
              <w:marRight w:val="0"/>
              <w:marTop w:val="0"/>
              <w:marBottom w:val="0"/>
              <w:divBdr>
                <w:top w:val="none" w:sz="0" w:space="0" w:color="auto"/>
                <w:left w:val="none" w:sz="0" w:space="0" w:color="auto"/>
                <w:bottom w:val="none" w:sz="0" w:space="0" w:color="auto"/>
                <w:right w:val="none" w:sz="0" w:space="0" w:color="auto"/>
              </w:divBdr>
            </w:div>
            <w:div w:id="48266592">
              <w:marLeft w:val="0"/>
              <w:marRight w:val="0"/>
              <w:marTop w:val="0"/>
              <w:marBottom w:val="0"/>
              <w:divBdr>
                <w:top w:val="none" w:sz="0" w:space="0" w:color="auto"/>
                <w:left w:val="none" w:sz="0" w:space="0" w:color="auto"/>
                <w:bottom w:val="none" w:sz="0" w:space="0" w:color="auto"/>
                <w:right w:val="none" w:sz="0" w:space="0" w:color="auto"/>
              </w:divBdr>
            </w:div>
            <w:div w:id="139270364">
              <w:marLeft w:val="0"/>
              <w:marRight w:val="0"/>
              <w:marTop w:val="0"/>
              <w:marBottom w:val="0"/>
              <w:divBdr>
                <w:top w:val="none" w:sz="0" w:space="0" w:color="auto"/>
                <w:left w:val="none" w:sz="0" w:space="0" w:color="auto"/>
                <w:bottom w:val="none" w:sz="0" w:space="0" w:color="auto"/>
                <w:right w:val="none" w:sz="0" w:space="0" w:color="auto"/>
              </w:divBdr>
            </w:div>
            <w:div w:id="464809633">
              <w:marLeft w:val="0"/>
              <w:marRight w:val="0"/>
              <w:marTop w:val="0"/>
              <w:marBottom w:val="0"/>
              <w:divBdr>
                <w:top w:val="none" w:sz="0" w:space="0" w:color="auto"/>
                <w:left w:val="none" w:sz="0" w:space="0" w:color="auto"/>
                <w:bottom w:val="none" w:sz="0" w:space="0" w:color="auto"/>
                <w:right w:val="none" w:sz="0" w:space="0" w:color="auto"/>
              </w:divBdr>
            </w:div>
            <w:div w:id="566768016">
              <w:marLeft w:val="0"/>
              <w:marRight w:val="0"/>
              <w:marTop w:val="0"/>
              <w:marBottom w:val="0"/>
              <w:divBdr>
                <w:top w:val="none" w:sz="0" w:space="0" w:color="auto"/>
                <w:left w:val="none" w:sz="0" w:space="0" w:color="auto"/>
                <w:bottom w:val="none" w:sz="0" w:space="0" w:color="auto"/>
                <w:right w:val="none" w:sz="0" w:space="0" w:color="auto"/>
              </w:divBdr>
            </w:div>
            <w:div w:id="689570121">
              <w:marLeft w:val="0"/>
              <w:marRight w:val="0"/>
              <w:marTop w:val="0"/>
              <w:marBottom w:val="0"/>
              <w:divBdr>
                <w:top w:val="none" w:sz="0" w:space="0" w:color="auto"/>
                <w:left w:val="none" w:sz="0" w:space="0" w:color="auto"/>
                <w:bottom w:val="none" w:sz="0" w:space="0" w:color="auto"/>
                <w:right w:val="none" w:sz="0" w:space="0" w:color="auto"/>
              </w:divBdr>
            </w:div>
            <w:div w:id="756906519">
              <w:marLeft w:val="0"/>
              <w:marRight w:val="0"/>
              <w:marTop w:val="0"/>
              <w:marBottom w:val="0"/>
              <w:divBdr>
                <w:top w:val="none" w:sz="0" w:space="0" w:color="auto"/>
                <w:left w:val="none" w:sz="0" w:space="0" w:color="auto"/>
                <w:bottom w:val="none" w:sz="0" w:space="0" w:color="auto"/>
                <w:right w:val="none" w:sz="0" w:space="0" w:color="auto"/>
              </w:divBdr>
            </w:div>
            <w:div w:id="859661123">
              <w:marLeft w:val="0"/>
              <w:marRight w:val="0"/>
              <w:marTop w:val="0"/>
              <w:marBottom w:val="0"/>
              <w:divBdr>
                <w:top w:val="none" w:sz="0" w:space="0" w:color="auto"/>
                <w:left w:val="none" w:sz="0" w:space="0" w:color="auto"/>
                <w:bottom w:val="none" w:sz="0" w:space="0" w:color="auto"/>
                <w:right w:val="none" w:sz="0" w:space="0" w:color="auto"/>
              </w:divBdr>
            </w:div>
            <w:div w:id="1061057647">
              <w:marLeft w:val="0"/>
              <w:marRight w:val="0"/>
              <w:marTop w:val="0"/>
              <w:marBottom w:val="0"/>
              <w:divBdr>
                <w:top w:val="none" w:sz="0" w:space="0" w:color="auto"/>
                <w:left w:val="none" w:sz="0" w:space="0" w:color="auto"/>
                <w:bottom w:val="none" w:sz="0" w:space="0" w:color="auto"/>
                <w:right w:val="none" w:sz="0" w:space="0" w:color="auto"/>
              </w:divBdr>
            </w:div>
            <w:div w:id="1193810443">
              <w:marLeft w:val="0"/>
              <w:marRight w:val="0"/>
              <w:marTop w:val="0"/>
              <w:marBottom w:val="0"/>
              <w:divBdr>
                <w:top w:val="none" w:sz="0" w:space="0" w:color="auto"/>
                <w:left w:val="none" w:sz="0" w:space="0" w:color="auto"/>
                <w:bottom w:val="none" w:sz="0" w:space="0" w:color="auto"/>
                <w:right w:val="none" w:sz="0" w:space="0" w:color="auto"/>
              </w:divBdr>
            </w:div>
            <w:div w:id="1312716715">
              <w:marLeft w:val="0"/>
              <w:marRight w:val="0"/>
              <w:marTop w:val="0"/>
              <w:marBottom w:val="0"/>
              <w:divBdr>
                <w:top w:val="none" w:sz="0" w:space="0" w:color="auto"/>
                <w:left w:val="none" w:sz="0" w:space="0" w:color="auto"/>
                <w:bottom w:val="none" w:sz="0" w:space="0" w:color="auto"/>
                <w:right w:val="none" w:sz="0" w:space="0" w:color="auto"/>
              </w:divBdr>
            </w:div>
            <w:div w:id="1788623637">
              <w:marLeft w:val="0"/>
              <w:marRight w:val="0"/>
              <w:marTop w:val="0"/>
              <w:marBottom w:val="0"/>
              <w:divBdr>
                <w:top w:val="none" w:sz="0" w:space="0" w:color="auto"/>
                <w:left w:val="none" w:sz="0" w:space="0" w:color="auto"/>
                <w:bottom w:val="none" w:sz="0" w:space="0" w:color="auto"/>
                <w:right w:val="none" w:sz="0" w:space="0" w:color="auto"/>
              </w:divBdr>
            </w:div>
            <w:div w:id="1798990875">
              <w:marLeft w:val="0"/>
              <w:marRight w:val="0"/>
              <w:marTop w:val="0"/>
              <w:marBottom w:val="0"/>
              <w:divBdr>
                <w:top w:val="none" w:sz="0" w:space="0" w:color="auto"/>
                <w:left w:val="none" w:sz="0" w:space="0" w:color="auto"/>
                <w:bottom w:val="none" w:sz="0" w:space="0" w:color="auto"/>
                <w:right w:val="none" w:sz="0" w:space="0" w:color="auto"/>
              </w:divBdr>
            </w:div>
            <w:div w:id="1886680039">
              <w:marLeft w:val="0"/>
              <w:marRight w:val="0"/>
              <w:marTop w:val="0"/>
              <w:marBottom w:val="0"/>
              <w:divBdr>
                <w:top w:val="none" w:sz="0" w:space="0" w:color="auto"/>
                <w:left w:val="none" w:sz="0" w:space="0" w:color="auto"/>
                <w:bottom w:val="none" w:sz="0" w:space="0" w:color="auto"/>
                <w:right w:val="none" w:sz="0" w:space="0" w:color="auto"/>
              </w:divBdr>
            </w:div>
            <w:div w:id="2126383142">
              <w:marLeft w:val="0"/>
              <w:marRight w:val="0"/>
              <w:marTop w:val="0"/>
              <w:marBottom w:val="0"/>
              <w:divBdr>
                <w:top w:val="none" w:sz="0" w:space="0" w:color="auto"/>
                <w:left w:val="none" w:sz="0" w:space="0" w:color="auto"/>
                <w:bottom w:val="none" w:sz="0" w:space="0" w:color="auto"/>
                <w:right w:val="none" w:sz="0" w:space="0" w:color="auto"/>
              </w:divBdr>
            </w:div>
            <w:div w:id="2138645550">
              <w:marLeft w:val="0"/>
              <w:marRight w:val="0"/>
              <w:marTop w:val="0"/>
              <w:marBottom w:val="0"/>
              <w:divBdr>
                <w:top w:val="none" w:sz="0" w:space="0" w:color="auto"/>
                <w:left w:val="none" w:sz="0" w:space="0" w:color="auto"/>
                <w:bottom w:val="none" w:sz="0" w:space="0" w:color="auto"/>
                <w:right w:val="none" w:sz="0" w:space="0" w:color="auto"/>
              </w:divBdr>
            </w:div>
          </w:divsChild>
        </w:div>
        <w:div w:id="1410037958">
          <w:marLeft w:val="0"/>
          <w:marRight w:val="0"/>
          <w:marTop w:val="0"/>
          <w:marBottom w:val="0"/>
          <w:divBdr>
            <w:top w:val="none" w:sz="0" w:space="0" w:color="auto"/>
            <w:left w:val="none" w:sz="0" w:space="0" w:color="auto"/>
            <w:bottom w:val="none" w:sz="0" w:space="0" w:color="auto"/>
            <w:right w:val="none" w:sz="0" w:space="0" w:color="auto"/>
          </w:divBdr>
          <w:divsChild>
            <w:div w:id="950631838">
              <w:marLeft w:val="0"/>
              <w:marRight w:val="0"/>
              <w:marTop w:val="0"/>
              <w:marBottom w:val="0"/>
              <w:divBdr>
                <w:top w:val="none" w:sz="0" w:space="0" w:color="auto"/>
                <w:left w:val="none" w:sz="0" w:space="0" w:color="auto"/>
                <w:bottom w:val="none" w:sz="0" w:space="0" w:color="auto"/>
                <w:right w:val="none" w:sz="0" w:space="0" w:color="auto"/>
              </w:divBdr>
            </w:div>
          </w:divsChild>
        </w:div>
        <w:div w:id="1431007927">
          <w:marLeft w:val="0"/>
          <w:marRight w:val="0"/>
          <w:marTop w:val="0"/>
          <w:marBottom w:val="0"/>
          <w:divBdr>
            <w:top w:val="none" w:sz="0" w:space="0" w:color="auto"/>
            <w:left w:val="none" w:sz="0" w:space="0" w:color="auto"/>
            <w:bottom w:val="none" w:sz="0" w:space="0" w:color="auto"/>
            <w:right w:val="none" w:sz="0" w:space="0" w:color="auto"/>
          </w:divBdr>
          <w:divsChild>
            <w:div w:id="1273509250">
              <w:marLeft w:val="0"/>
              <w:marRight w:val="0"/>
              <w:marTop w:val="0"/>
              <w:marBottom w:val="0"/>
              <w:divBdr>
                <w:top w:val="none" w:sz="0" w:space="0" w:color="auto"/>
                <w:left w:val="none" w:sz="0" w:space="0" w:color="auto"/>
                <w:bottom w:val="none" w:sz="0" w:space="0" w:color="auto"/>
                <w:right w:val="none" w:sz="0" w:space="0" w:color="auto"/>
              </w:divBdr>
            </w:div>
          </w:divsChild>
        </w:div>
        <w:div w:id="1432554746">
          <w:marLeft w:val="0"/>
          <w:marRight w:val="0"/>
          <w:marTop w:val="0"/>
          <w:marBottom w:val="0"/>
          <w:divBdr>
            <w:top w:val="none" w:sz="0" w:space="0" w:color="auto"/>
            <w:left w:val="none" w:sz="0" w:space="0" w:color="auto"/>
            <w:bottom w:val="none" w:sz="0" w:space="0" w:color="auto"/>
            <w:right w:val="none" w:sz="0" w:space="0" w:color="auto"/>
          </w:divBdr>
          <w:divsChild>
            <w:div w:id="1883666309">
              <w:marLeft w:val="0"/>
              <w:marRight w:val="0"/>
              <w:marTop w:val="0"/>
              <w:marBottom w:val="0"/>
              <w:divBdr>
                <w:top w:val="none" w:sz="0" w:space="0" w:color="auto"/>
                <w:left w:val="none" w:sz="0" w:space="0" w:color="auto"/>
                <w:bottom w:val="none" w:sz="0" w:space="0" w:color="auto"/>
                <w:right w:val="none" w:sz="0" w:space="0" w:color="auto"/>
              </w:divBdr>
            </w:div>
          </w:divsChild>
        </w:div>
        <w:div w:id="1447235641">
          <w:marLeft w:val="0"/>
          <w:marRight w:val="0"/>
          <w:marTop w:val="0"/>
          <w:marBottom w:val="0"/>
          <w:divBdr>
            <w:top w:val="none" w:sz="0" w:space="0" w:color="auto"/>
            <w:left w:val="none" w:sz="0" w:space="0" w:color="auto"/>
            <w:bottom w:val="none" w:sz="0" w:space="0" w:color="auto"/>
            <w:right w:val="none" w:sz="0" w:space="0" w:color="auto"/>
          </w:divBdr>
          <w:divsChild>
            <w:div w:id="120921746">
              <w:marLeft w:val="0"/>
              <w:marRight w:val="0"/>
              <w:marTop w:val="0"/>
              <w:marBottom w:val="0"/>
              <w:divBdr>
                <w:top w:val="none" w:sz="0" w:space="0" w:color="auto"/>
                <w:left w:val="none" w:sz="0" w:space="0" w:color="auto"/>
                <w:bottom w:val="none" w:sz="0" w:space="0" w:color="auto"/>
                <w:right w:val="none" w:sz="0" w:space="0" w:color="auto"/>
              </w:divBdr>
            </w:div>
          </w:divsChild>
        </w:div>
        <w:div w:id="1448698788">
          <w:marLeft w:val="0"/>
          <w:marRight w:val="0"/>
          <w:marTop w:val="0"/>
          <w:marBottom w:val="0"/>
          <w:divBdr>
            <w:top w:val="none" w:sz="0" w:space="0" w:color="auto"/>
            <w:left w:val="none" w:sz="0" w:space="0" w:color="auto"/>
            <w:bottom w:val="none" w:sz="0" w:space="0" w:color="auto"/>
            <w:right w:val="none" w:sz="0" w:space="0" w:color="auto"/>
          </w:divBdr>
          <w:divsChild>
            <w:div w:id="1499613875">
              <w:marLeft w:val="0"/>
              <w:marRight w:val="0"/>
              <w:marTop w:val="0"/>
              <w:marBottom w:val="0"/>
              <w:divBdr>
                <w:top w:val="none" w:sz="0" w:space="0" w:color="auto"/>
                <w:left w:val="none" w:sz="0" w:space="0" w:color="auto"/>
                <w:bottom w:val="none" w:sz="0" w:space="0" w:color="auto"/>
                <w:right w:val="none" w:sz="0" w:space="0" w:color="auto"/>
              </w:divBdr>
            </w:div>
          </w:divsChild>
        </w:div>
        <w:div w:id="1473908931">
          <w:marLeft w:val="0"/>
          <w:marRight w:val="0"/>
          <w:marTop w:val="0"/>
          <w:marBottom w:val="0"/>
          <w:divBdr>
            <w:top w:val="none" w:sz="0" w:space="0" w:color="auto"/>
            <w:left w:val="none" w:sz="0" w:space="0" w:color="auto"/>
            <w:bottom w:val="none" w:sz="0" w:space="0" w:color="auto"/>
            <w:right w:val="none" w:sz="0" w:space="0" w:color="auto"/>
          </w:divBdr>
          <w:divsChild>
            <w:div w:id="1241674696">
              <w:marLeft w:val="0"/>
              <w:marRight w:val="0"/>
              <w:marTop w:val="0"/>
              <w:marBottom w:val="0"/>
              <w:divBdr>
                <w:top w:val="none" w:sz="0" w:space="0" w:color="auto"/>
                <w:left w:val="none" w:sz="0" w:space="0" w:color="auto"/>
                <w:bottom w:val="none" w:sz="0" w:space="0" w:color="auto"/>
                <w:right w:val="none" w:sz="0" w:space="0" w:color="auto"/>
              </w:divBdr>
            </w:div>
          </w:divsChild>
        </w:div>
        <w:div w:id="1511261668">
          <w:marLeft w:val="0"/>
          <w:marRight w:val="0"/>
          <w:marTop w:val="0"/>
          <w:marBottom w:val="0"/>
          <w:divBdr>
            <w:top w:val="none" w:sz="0" w:space="0" w:color="auto"/>
            <w:left w:val="none" w:sz="0" w:space="0" w:color="auto"/>
            <w:bottom w:val="none" w:sz="0" w:space="0" w:color="auto"/>
            <w:right w:val="none" w:sz="0" w:space="0" w:color="auto"/>
          </w:divBdr>
          <w:divsChild>
            <w:div w:id="1025792219">
              <w:marLeft w:val="0"/>
              <w:marRight w:val="0"/>
              <w:marTop w:val="0"/>
              <w:marBottom w:val="0"/>
              <w:divBdr>
                <w:top w:val="none" w:sz="0" w:space="0" w:color="auto"/>
                <w:left w:val="none" w:sz="0" w:space="0" w:color="auto"/>
                <w:bottom w:val="none" w:sz="0" w:space="0" w:color="auto"/>
                <w:right w:val="none" w:sz="0" w:space="0" w:color="auto"/>
              </w:divBdr>
            </w:div>
          </w:divsChild>
        </w:div>
        <w:div w:id="1516766784">
          <w:marLeft w:val="0"/>
          <w:marRight w:val="0"/>
          <w:marTop w:val="0"/>
          <w:marBottom w:val="0"/>
          <w:divBdr>
            <w:top w:val="none" w:sz="0" w:space="0" w:color="auto"/>
            <w:left w:val="none" w:sz="0" w:space="0" w:color="auto"/>
            <w:bottom w:val="none" w:sz="0" w:space="0" w:color="auto"/>
            <w:right w:val="none" w:sz="0" w:space="0" w:color="auto"/>
          </w:divBdr>
          <w:divsChild>
            <w:div w:id="1587307389">
              <w:marLeft w:val="0"/>
              <w:marRight w:val="0"/>
              <w:marTop w:val="0"/>
              <w:marBottom w:val="0"/>
              <w:divBdr>
                <w:top w:val="none" w:sz="0" w:space="0" w:color="auto"/>
                <w:left w:val="none" w:sz="0" w:space="0" w:color="auto"/>
                <w:bottom w:val="none" w:sz="0" w:space="0" w:color="auto"/>
                <w:right w:val="none" w:sz="0" w:space="0" w:color="auto"/>
              </w:divBdr>
            </w:div>
          </w:divsChild>
        </w:div>
        <w:div w:id="1521044442">
          <w:marLeft w:val="0"/>
          <w:marRight w:val="0"/>
          <w:marTop w:val="0"/>
          <w:marBottom w:val="0"/>
          <w:divBdr>
            <w:top w:val="none" w:sz="0" w:space="0" w:color="auto"/>
            <w:left w:val="none" w:sz="0" w:space="0" w:color="auto"/>
            <w:bottom w:val="none" w:sz="0" w:space="0" w:color="auto"/>
            <w:right w:val="none" w:sz="0" w:space="0" w:color="auto"/>
          </w:divBdr>
          <w:divsChild>
            <w:div w:id="42558990">
              <w:marLeft w:val="0"/>
              <w:marRight w:val="0"/>
              <w:marTop w:val="0"/>
              <w:marBottom w:val="0"/>
              <w:divBdr>
                <w:top w:val="none" w:sz="0" w:space="0" w:color="auto"/>
                <w:left w:val="none" w:sz="0" w:space="0" w:color="auto"/>
                <w:bottom w:val="none" w:sz="0" w:space="0" w:color="auto"/>
                <w:right w:val="none" w:sz="0" w:space="0" w:color="auto"/>
              </w:divBdr>
            </w:div>
          </w:divsChild>
        </w:div>
        <w:div w:id="1531068732">
          <w:marLeft w:val="0"/>
          <w:marRight w:val="0"/>
          <w:marTop w:val="0"/>
          <w:marBottom w:val="0"/>
          <w:divBdr>
            <w:top w:val="none" w:sz="0" w:space="0" w:color="auto"/>
            <w:left w:val="none" w:sz="0" w:space="0" w:color="auto"/>
            <w:bottom w:val="none" w:sz="0" w:space="0" w:color="auto"/>
            <w:right w:val="none" w:sz="0" w:space="0" w:color="auto"/>
          </w:divBdr>
          <w:divsChild>
            <w:div w:id="1466656791">
              <w:marLeft w:val="0"/>
              <w:marRight w:val="0"/>
              <w:marTop w:val="0"/>
              <w:marBottom w:val="0"/>
              <w:divBdr>
                <w:top w:val="none" w:sz="0" w:space="0" w:color="auto"/>
                <w:left w:val="none" w:sz="0" w:space="0" w:color="auto"/>
                <w:bottom w:val="none" w:sz="0" w:space="0" w:color="auto"/>
                <w:right w:val="none" w:sz="0" w:space="0" w:color="auto"/>
              </w:divBdr>
            </w:div>
          </w:divsChild>
        </w:div>
        <w:div w:id="1570530826">
          <w:marLeft w:val="0"/>
          <w:marRight w:val="0"/>
          <w:marTop w:val="0"/>
          <w:marBottom w:val="0"/>
          <w:divBdr>
            <w:top w:val="none" w:sz="0" w:space="0" w:color="auto"/>
            <w:left w:val="none" w:sz="0" w:space="0" w:color="auto"/>
            <w:bottom w:val="none" w:sz="0" w:space="0" w:color="auto"/>
            <w:right w:val="none" w:sz="0" w:space="0" w:color="auto"/>
          </w:divBdr>
          <w:divsChild>
            <w:div w:id="2036997034">
              <w:marLeft w:val="0"/>
              <w:marRight w:val="0"/>
              <w:marTop w:val="0"/>
              <w:marBottom w:val="0"/>
              <w:divBdr>
                <w:top w:val="none" w:sz="0" w:space="0" w:color="auto"/>
                <w:left w:val="none" w:sz="0" w:space="0" w:color="auto"/>
                <w:bottom w:val="none" w:sz="0" w:space="0" w:color="auto"/>
                <w:right w:val="none" w:sz="0" w:space="0" w:color="auto"/>
              </w:divBdr>
            </w:div>
          </w:divsChild>
        </w:div>
        <w:div w:id="1577322286">
          <w:marLeft w:val="0"/>
          <w:marRight w:val="0"/>
          <w:marTop w:val="0"/>
          <w:marBottom w:val="0"/>
          <w:divBdr>
            <w:top w:val="none" w:sz="0" w:space="0" w:color="auto"/>
            <w:left w:val="none" w:sz="0" w:space="0" w:color="auto"/>
            <w:bottom w:val="none" w:sz="0" w:space="0" w:color="auto"/>
            <w:right w:val="none" w:sz="0" w:space="0" w:color="auto"/>
          </w:divBdr>
          <w:divsChild>
            <w:div w:id="1923754950">
              <w:marLeft w:val="0"/>
              <w:marRight w:val="0"/>
              <w:marTop w:val="0"/>
              <w:marBottom w:val="0"/>
              <w:divBdr>
                <w:top w:val="none" w:sz="0" w:space="0" w:color="auto"/>
                <w:left w:val="none" w:sz="0" w:space="0" w:color="auto"/>
                <w:bottom w:val="none" w:sz="0" w:space="0" w:color="auto"/>
                <w:right w:val="none" w:sz="0" w:space="0" w:color="auto"/>
              </w:divBdr>
            </w:div>
          </w:divsChild>
        </w:div>
        <w:div w:id="1633635338">
          <w:marLeft w:val="0"/>
          <w:marRight w:val="0"/>
          <w:marTop w:val="0"/>
          <w:marBottom w:val="0"/>
          <w:divBdr>
            <w:top w:val="none" w:sz="0" w:space="0" w:color="auto"/>
            <w:left w:val="none" w:sz="0" w:space="0" w:color="auto"/>
            <w:bottom w:val="none" w:sz="0" w:space="0" w:color="auto"/>
            <w:right w:val="none" w:sz="0" w:space="0" w:color="auto"/>
          </w:divBdr>
          <w:divsChild>
            <w:div w:id="1603224283">
              <w:marLeft w:val="0"/>
              <w:marRight w:val="0"/>
              <w:marTop w:val="0"/>
              <w:marBottom w:val="0"/>
              <w:divBdr>
                <w:top w:val="none" w:sz="0" w:space="0" w:color="auto"/>
                <w:left w:val="none" w:sz="0" w:space="0" w:color="auto"/>
                <w:bottom w:val="none" w:sz="0" w:space="0" w:color="auto"/>
                <w:right w:val="none" w:sz="0" w:space="0" w:color="auto"/>
              </w:divBdr>
            </w:div>
          </w:divsChild>
        </w:div>
        <w:div w:id="1636056693">
          <w:marLeft w:val="0"/>
          <w:marRight w:val="0"/>
          <w:marTop w:val="0"/>
          <w:marBottom w:val="0"/>
          <w:divBdr>
            <w:top w:val="none" w:sz="0" w:space="0" w:color="auto"/>
            <w:left w:val="none" w:sz="0" w:space="0" w:color="auto"/>
            <w:bottom w:val="none" w:sz="0" w:space="0" w:color="auto"/>
            <w:right w:val="none" w:sz="0" w:space="0" w:color="auto"/>
          </w:divBdr>
          <w:divsChild>
            <w:div w:id="1177042227">
              <w:marLeft w:val="0"/>
              <w:marRight w:val="0"/>
              <w:marTop w:val="0"/>
              <w:marBottom w:val="0"/>
              <w:divBdr>
                <w:top w:val="none" w:sz="0" w:space="0" w:color="auto"/>
                <w:left w:val="none" w:sz="0" w:space="0" w:color="auto"/>
                <w:bottom w:val="none" w:sz="0" w:space="0" w:color="auto"/>
                <w:right w:val="none" w:sz="0" w:space="0" w:color="auto"/>
              </w:divBdr>
            </w:div>
          </w:divsChild>
        </w:div>
        <w:div w:id="1637762684">
          <w:marLeft w:val="0"/>
          <w:marRight w:val="0"/>
          <w:marTop w:val="0"/>
          <w:marBottom w:val="0"/>
          <w:divBdr>
            <w:top w:val="none" w:sz="0" w:space="0" w:color="auto"/>
            <w:left w:val="none" w:sz="0" w:space="0" w:color="auto"/>
            <w:bottom w:val="none" w:sz="0" w:space="0" w:color="auto"/>
            <w:right w:val="none" w:sz="0" w:space="0" w:color="auto"/>
          </w:divBdr>
          <w:divsChild>
            <w:div w:id="703484586">
              <w:marLeft w:val="0"/>
              <w:marRight w:val="0"/>
              <w:marTop w:val="0"/>
              <w:marBottom w:val="0"/>
              <w:divBdr>
                <w:top w:val="none" w:sz="0" w:space="0" w:color="auto"/>
                <w:left w:val="none" w:sz="0" w:space="0" w:color="auto"/>
                <w:bottom w:val="none" w:sz="0" w:space="0" w:color="auto"/>
                <w:right w:val="none" w:sz="0" w:space="0" w:color="auto"/>
              </w:divBdr>
            </w:div>
          </w:divsChild>
        </w:div>
        <w:div w:id="1638292559">
          <w:marLeft w:val="0"/>
          <w:marRight w:val="0"/>
          <w:marTop w:val="0"/>
          <w:marBottom w:val="0"/>
          <w:divBdr>
            <w:top w:val="none" w:sz="0" w:space="0" w:color="auto"/>
            <w:left w:val="none" w:sz="0" w:space="0" w:color="auto"/>
            <w:bottom w:val="none" w:sz="0" w:space="0" w:color="auto"/>
            <w:right w:val="none" w:sz="0" w:space="0" w:color="auto"/>
          </w:divBdr>
          <w:divsChild>
            <w:div w:id="595673055">
              <w:marLeft w:val="0"/>
              <w:marRight w:val="0"/>
              <w:marTop w:val="0"/>
              <w:marBottom w:val="0"/>
              <w:divBdr>
                <w:top w:val="none" w:sz="0" w:space="0" w:color="auto"/>
                <w:left w:val="none" w:sz="0" w:space="0" w:color="auto"/>
                <w:bottom w:val="none" w:sz="0" w:space="0" w:color="auto"/>
                <w:right w:val="none" w:sz="0" w:space="0" w:color="auto"/>
              </w:divBdr>
            </w:div>
          </w:divsChild>
        </w:div>
        <w:div w:id="1644768526">
          <w:marLeft w:val="0"/>
          <w:marRight w:val="0"/>
          <w:marTop w:val="0"/>
          <w:marBottom w:val="0"/>
          <w:divBdr>
            <w:top w:val="none" w:sz="0" w:space="0" w:color="auto"/>
            <w:left w:val="none" w:sz="0" w:space="0" w:color="auto"/>
            <w:bottom w:val="none" w:sz="0" w:space="0" w:color="auto"/>
            <w:right w:val="none" w:sz="0" w:space="0" w:color="auto"/>
          </w:divBdr>
          <w:divsChild>
            <w:div w:id="105273079">
              <w:marLeft w:val="0"/>
              <w:marRight w:val="0"/>
              <w:marTop w:val="0"/>
              <w:marBottom w:val="0"/>
              <w:divBdr>
                <w:top w:val="none" w:sz="0" w:space="0" w:color="auto"/>
                <w:left w:val="none" w:sz="0" w:space="0" w:color="auto"/>
                <w:bottom w:val="none" w:sz="0" w:space="0" w:color="auto"/>
                <w:right w:val="none" w:sz="0" w:space="0" w:color="auto"/>
              </w:divBdr>
            </w:div>
          </w:divsChild>
        </w:div>
        <w:div w:id="1673802183">
          <w:marLeft w:val="0"/>
          <w:marRight w:val="0"/>
          <w:marTop w:val="0"/>
          <w:marBottom w:val="0"/>
          <w:divBdr>
            <w:top w:val="none" w:sz="0" w:space="0" w:color="auto"/>
            <w:left w:val="none" w:sz="0" w:space="0" w:color="auto"/>
            <w:bottom w:val="none" w:sz="0" w:space="0" w:color="auto"/>
            <w:right w:val="none" w:sz="0" w:space="0" w:color="auto"/>
          </w:divBdr>
          <w:divsChild>
            <w:div w:id="673654676">
              <w:marLeft w:val="0"/>
              <w:marRight w:val="0"/>
              <w:marTop w:val="0"/>
              <w:marBottom w:val="0"/>
              <w:divBdr>
                <w:top w:val="none" w:sz="0" w:space="0" w:color="auto"/>
                <w:left w:val="none" w:sz="0" w:space="0" w:color="auto"/>
                <w:bottom w:val="none" w:sz="0" w:space="0" w:color="auto"/>
                <w:right w:val="none" w:sz="0" w:space="0" w:color="auto"/>
              </w:divBdr>
            </w:div>
          </w:divsChild>
        </w:div>
        <w:div w:id="1692992127">
          <w:marLeft w:val="0"/>
          <w:marRight w:val="0"/>
          <w:marTop w:val="0"/>
          <w:marBottom w:val="0"/>
          <w:divBdr>
            <w:top w:val="none" w:sz="0" w:space="0" w:color="auto"/>
            <w:left w:val="none" w:sz="0" w:space="0" w:color="auto"/>
            <w:bottom w:val="none" w:sz="0" w:space="0" w:color="auto"/>
            <w:right w:val="none" w:sz="0" w:space="0" w:color="auto"/>
          </w:divBdr>
          <w:divsChild>
            <w:div w:id="76902841">
              <w:marLeft w:val="0"/>
              <w:marRight w:val="0"/>
              <w:marTop w:val="0"/>
              <w:marBottom w:val="0"/>
              <w:divBdr>
                <w:top w:val="none" w:sz="0" w:space="0" w:color="auto"/>
                <w:left w:val="none" w:sz="0" w:space="0" w:color="auto"/>
                <w:bottom w:val="none" w:sz="0" w:space="0" w:color="auto"/>
                <w:right w:val="none" w:sz="0" w:space="0" w:color="auto"/>
              </w:divBdr>
            </w:div>
            <w:div w:id="127868120">
              <w:marLeft w:val="0"/>
              <w:marRight w:val="0"/>
              <w:marTop w:val="0"/>
              <w:marBottom w:val="0"/>
              <w:divBdr>
                <w:top w:val="none" w:sz="0" w:space="0" w:color="auto"/>
                <w:left w:val="none" w:sz="0" w:space="0" w:color="auto"/>
                <w:bottom w:val="none" w:sz="0" w:space="0" w:color="auto"/>
                <w:right w:val="none" w:sz="0" w:space="0" w:color="auto"/>
              </w:divBdr>
            </w:div>
            <w:div w:id="270015468">
              <w:marLeft w:val="0"/>
              <w:marRight w:val="0"/>
              <w:marTop w:val="0"/>
              <w:marBottom w:val="0"/>
              <w:divBdr>
                <w:top w:val="none" w:sz="0" w:space="0" w:color="auto"/>
                <w:left w:val="none" w:sz="0" w:space="0" w:color="auto"/>
                <w:bottom w:val="none" w:sz="0" w:space="0" w:color="auto"/>
                <w:right w:val="none" w:sz="0" w:space="0" w:color="auto"/>
              </w:divBdr>
            </w:div>
            <w:div w:id="334768096">
              <w:marLeft w:val="0"/>
              <w:marRight w:val="0"/>
              <w:marTop w:val="0"/>
              <w:marBottom w:val="0"/>
              <w:divBdr>
                <w:top w:val="none" w:sz="0" w:space="0" w:color="auto"/>
                <w:left w:val="none" w:sz="0" w:space="0" w:color="auto"/>
                <w:bottom w:val="none" w:sz="0" w:space="0" w:color="auto"/>
                <w:right w:val="none" w:sz="0" w:space="0" w:color="auto"/>
              </w:divBdr>
            </w:div>
            <w:div w:id="452090362">
              <w:marLeft w:val="0"/>
              <w:marRight w:val="0"/>
              <w:marTop w:val="0"/>
              <w:marBottom w:val="0"/>
              <w:divBdr>
                <w:top w:val="none" w:sz="0" w:space="0" w:color="auto"/>
                <w:left w:val="none" w:sz="0" w:space="0" w:color="auto"/>
                <w:bottom w:val="none" w:sz="0" w:space="0" w:color="auto"/>
                <w:right w:val="none" w:sz="0" w:space="0" w:color="auto"/>
              </w:divBdr>
            </w:div>
            <w:div w:id="541137664">
              <w:marLeft w:val="0"/>
              <w:marRight w:val="0"/>
              <w:marTop w:val="0"/>
              <w:marBottom w:val="0"/>
              <w:divBdr>
                <w:top w:val="none" w:sz="0" w:space="0" w:color="auto"/>
                <w:left w:val="none" w:sz="0" w:space="0" w:color="auto"/>
                <w:bottom w:val="none" w:sz="0" w:space="0" w:color="auto"/>
                <w:right w:val="none" w:sz="0" w:space="0" w:color="auto"/>
              </w:divBdr>
            </w:div>
            <w:div w:id="915282656">
              <w:marLeft w:val="0"/>
              <w:marRight w:val="0"/>
              <w:marTop w:val="0"/>
              <w:marBottom w:val="0"/>
              <w:divBdr>
                <w:top w:val="none" w:sz="0" w:space="0" w:color="auto"/>
                <w:left w:val="none" w:sz="0" w:space="0" w:color="auto"/>
                <w:bottom w:val="none" w:sz="0" w:space="0" w:color="auto"/>
                <w:right w:val="none" w:sz="0" w:space="0" w:color="auto"/>
              </w:divBdr>
            </w:div>
            <w:div w:id="1088382288">
              <w:marLeft w:val="0"/>
              <w:marRight w:val="0"/>
              <w:marTop w:val="0"/>
              <w:marBottom w:val="0"/>
              <w:divBdr>
                <w:top w:val="none" w:sz="0" w:space="0" w:color="auto"/>
                <w:left w:val="none" w:sz="0" w:space="0" w:color="auto"/>
                <w:bottom w:val="none" w:sz="0" w:space="0" w:color="auto"/>
                <w:right w:val="none" w:sz="0" w:space="0" w:color="auto"/>
              </w:divBdr>
            </w:div>
            <w:div w:id="1119687105">
              <w:marLeft w:val="0"/>
              <w:marRight w:val="0"/>
              <w:marTop w:val="0"/>
              <w:marBottom w:val="0"/>
              <w:divBdr>
                <w:top w:val="none" w:sz="0" w:space="0" w:color="auto"/>
                <w:left w:val="none" w:sz="0" w:space="0" w:color="auto"/>
                <w:bottom w:val="none" w:sz="0" w:space="0" w:color="auto"/>
                <w:right w:val="none" w:sz="0" w:space="0" w:color="auto"/>
              </w:divBdr>
            </w:div>
            <w:div w:id="1330209472">
              <w:marLeft w:val="0"/>
              <w:marRight w:val="0"/>
              <w:marTop w:val="0"/>
              <w:marBottom w:val="0"/>
              <w:divBdr>
                <w:top w:val="none" w:sz="0" w:space="0" w:color="auto"/>
                <w:left w:val="none" w:sz="0" w:space="0" w:color="auto"/>
                <w:bottom w:val="none" w:sz="0" w:space="0" w:color="auto"/>
                <w:right w:val="none" w:sz="0" w:space="0" w:color="auto"/>
              </w:divBdr>
            </w:div>
            <w:div w:id="1445997731">
              <w:marLeft w:val="0"/>
              <w:marRight w:val="0"/>
              <w:marTop w:val="0"/>
              <w:marBottom w:val="0"/>
              <w:divBdr>
                <w:top w:val="none" w:sz="0" w:space="0" w:color="auto"/>
                <w:left w:val="none" w:sz="0" w:space="0" w:color="auto"/>
                <w:bottom w:val="none" w:sz="0" w:space="0" w:color="auto"/>
                <w:right w:val="none" w:sz="0" w:space="0" w:color="auto"/>
              </w:divBdr>
            </w:div>
            <w:div w:id="1492209151">
              <w:marLeft w:val="0"/>
              <w:marRight w:val="0"/>
              <w:marTop w:val="0"/>
              <w:marBottom w:val="0"/>
              <w:divBdr>
                <w:top w:val="none" w:sz="0" w:space="0" w:color="auto"/>
                <w:left w:val="none" w:sz="0" w:space="0" w:color="auto"/>
                <w:bottom w:val="none" w:sz="0" w:space="0" w:color="auto"/>
                <w:right w:val="none" w:sz="0" w:space="0" w:color="auto"/>
              </w:divBdr>
            </w:div>
            <w:div w:id="1554120913">
              <w:marLeft w:val="0"/>
              <w:marRight w:val="0"/>
              <w:marTop w:val="0"/>
              <w:marBottom w:val="0"/>
              <w:divBdr>
                <w:top w:val="none" w:sz="0" w:space="0" w:color="auto"/>
                <w:left w:val="none" w:sz="0" w:space="0" w:color="auto"/>
                <w:bottom w:val="none" w:sz="0" w:space="0" w:color="auto"/>
                <w:right w:val="none" w:sz="0" w:space="0" w:color="auto"/>
              </w:divBdr>
            </w:div>
            <w:div w:id="1634019358">
              <w:marLeft w:val="0"/>
              <w:marRight w:val="0"/>
              <w:marTop w:val="0"/>
              <w:marBottom w:val="0"/>
              <w:divBdr>
                <w:top w:val="none" w:sz="0" w:space="0" w:color="auto"/>
                <w:left w:val="none" w:sz="0" w:space="0" w:color="auto"/>
                <w:bottom w:val="none" w:sz="0" w:space="0" w:color="auto"/>
                <w:right w:val="none" w:sz="0" w:space="0" w:color="auto"/>
              </w:divBdr>
            </w:div>
            <w:div w:id="1918590782">
              <w:marLeft w:val="0"/>
              <w:marRight w:val="0"/>
              <w:marTop w:val="0"/>
              <w:marBottom w:val="0"/>
              <w:divBdr>
                <w:top w:val="none" w:sz="0" w:space="0" w:color="auto"/>
                <w:left w:val="none" w:sz="0" w:space="0" w:color="auto"/>
                <w:bottom w:val="none" w:sz="0" w:space="0" w:color="auto"/>
                <w:right w:val="none" w:sz="0" w:space="0" w:color="auto"/>
              </w:divBdr>
            </w:div>
            <w:div w:id="1996034466">
              <w:marLeft w:val="0"/>
              <w:marRight w:val="0"/>
              <w:marTop w:val="0"/>
              <w:marBottom w:val="0"/>
              <w:divBdr>
                <w:top w:val="none" w:sz="0" w:space="0" w:color="auto"/>
                <w:left w:val="none" w:sz="0" w:space="0" w:color="auto"/>
                <w:bottom w:val="none" w:sz="0" w:space="0" w:color="auto"/>
                <w:right w:val="none" w:sz="0" w:space="0" w:color="auto"/>
              </w:divBdr>
            </w:div>
            <w:div w:id="2041323331">
              <w:marLeft w:val="0"/>
              <w:marRight w:val="0"/>
              <w:marTop w:val="0"/>
              <w:marBottom w:val="0"/>
              <w:divBdr>
                <w:top w:val="none" w:sz="0" w:space="0" w:color="auto"/>
                <w:left w:val="none" w:sz="0" w:space="0" w:color="auto"/>
                <w:bottom w:val="none" w:sz="0" w:space="0" w:color="auto"/>
                <w:right w:val="none" w:sz="0" w:space="0" w:color="auto"/>
              </w:divBdr>
            </w:div>
          </w:divsChild>
        </w:div>
        <w:div w:id="1710258897">
          <w:marLeft w:val="0"/>
          <w:marRight w:val="0"/>
          <w:marTop w:val="0"/>
          <w:marBottom w:val="0"/>
          <w:divBdr>
            <w:top w:val="none" w:sz="0" w:space="0" w:color="auto"/>
            <w:left w:val="none" w:sz="0" w:space="0" w:color="auto"/>
            <w:bottom w:val="none" w:sz="0" w:space="0" w:color="auto"/>
            <w:right w:val="none" w:sz="0" w:space="0" w:color="auto"/>
          </w:divBdr>
          <w:divsChild>
            <w:div w:id="1178079015">
              <w:marLeft w:val="0"/>
              <w:marRight w:val="0"/>
              <w:marTop w:val="0"/>
              <w:marBottom w:val="0"/>
              <w:divBdr>
                <w:top w:val="none" w:sz="0" w:space="0" w:color="auto"/>
                <w:left w:val="none" w:sz="0" w:space="0" w:color="auto"/>
                <w:bottom w:val="none" w:sz="0" w:space="0" w:color="auto"/>
                <w:right w:val="none" w:sz="0" w:space="0" w:color="auto"/>
              </w:divBdr>
            </w:div>
          </w:divsChild>
        </w:div>
        <w:div w:id="1742095385">
          <w:marLeft w:val="0"/>
          <w:marRight w:val="0"/>
          <w:marTop w:val="0"/>
          <w:marBottom w:val="0"/>
          <w:divBdr>
            <w:top w:val="none" w:sz="0" w:space="0" w:color="auto"/>
            <w:left w:val="none" w:sz="0" w:space="0" w:color="auto"/>
            <w:bottom w:val="none" w:sz="0" w:space="0" w:color="auto"/>
            <w:right w:val="none" w:sz="0" w:space="0" w:color="auto"/>
          </w:divBdr>
          <w:divsChild>
            <w:div w:id="1190333537">
              <w:marLeft w:val="0"/>
              <w:marRight w:val="0"/>
              <w:marTop w:val="0"/>
              <w:marBottom w:val="0"/>
              <w:divBdr>
                <w:top w:val="none" w:sz="0" w:space="0" w:color="auto"/>
                <w:left w:val="none" w:sz="0" w:space="0" w:color="auto"/>
                <w:bottom w:val="none" w:sz="0" w:space="0" w:color="auto"/>
                <w:right w:val="none" w:sz="0" w:space="0" w:color="auto"/>
              </w:divBdr>
            </w:div>
          </w:divsChild>
        </w:div>
        <w:div w:id="1752773000">
          <w:marLeft w:val="0"/>
          <w:marRight w:val="0"/>
          <w:marTop w:val="0"/>
          <w:marBottom w:val="0"/>
          <w:divBdr>
            <w:top w:val="none" w:sz="0" w:space="0" w:color="auto"/>
            <w:left w:val="none" w:sz="0" w:space="0" w:color="auto"/>
            <w:bottom w:val="none" w:sz="0" w:space="0" w:color="auto"/>
            <w:right w:val="none" w:sz="0" w:space="0" w:color="auto"/>
          </w:divBdr>
          <w:divsChild>
            <w:div w:id="426313875">
              <w:marLeft w:val="0"/>
              <w:marRight w:val="0"/>
              <w:marTop w:val="0"/>
              <w:marBottom w:val="0"/>
              <w:divBdr>
                <w:top w:val="none" w:sz="0" w:space="0" w:color="auto"/>
                <w:left w:val="none" w:sz="0" w:space="0" w:color="auto"/>
                <w:bottom w:val="none" w:sz="0" w:space="0" w:color="auto"/>
                <w:right w:val="none" w:sz="0" w:space="0" w:color="auto"/>
              </w:divBdr>
            </w:div>
          </w:divsChild>
        </w:div>
        <w:div w:id="1753311797">
          <w:marLeft w:val="0"/>
          <w:marRight w:val="0"/>
          <w:marTop w:val="0"/>
          <w:marBottom w:val="0"/>
          <w:divBdr>
            <w:top w:val="none" w:sz="0" w:space="0" w:color="auto"/>
            <w:left w:val="none" w:sz="0" w:space="0" w:color="auto"/>
            <w:bottom w:val="none" w:sz="0" w:space="0" w:color="auto"/>
            <w:right w:val="none" w:sz="0" w:space="0" w:color="auto"/>
          </w:divBdr>
          <w:divsChild>
            <w:div w:id="83963116">
              <w:marLeft w:val="0"/>
              <w:marRight w:val="0"/>
              <w:marTop w:val="0"/>
              <w:marBottom w:val="0"/>
              <w:divBdr>
                <w:top w:val="none" w:sz="0" w:space="0" w:color="auto"/>
                <w:left w:val="none" w:sz="0" w:space="0" w:color="auto"/>
                <w:bottom w:val="none" w:sz="0" w:space="0" w:color="auto"/>
                <w:right w:val="none" w:sz="0" w:space="0" w:color="auto"/>
              </w:divBdr>
            </w:div>
          </w:divsChild>
        </w:div>
        <w:div w:id="1758821459">
          <w:marLeft w:val="0"/>
          <w:marRight w:val="0"/>
          <w:marTop w:val="0"/>
          <w:marBottom w:val="0"/>
          <w:divBdr>
            <w:top w:val="none" w:sz="0" w:space="0" w:color="auto"/>
            <w:left w:val="none" w:sz="0" w:space="0" w:color="auto"/>
            <w:bottom w:val="none" w:sz="0" w:space="0" w:color="auto"/>
            <w:right w:val="none" w:sz="0" w:space="0" w:color="auto"/>
          </w:divBdr>
          <w:divsChild>
            <w:div w:id="175576552">
              <w:marLeft w:val="0"/>
              <w:marRight w:val="0"/>
              <w:marTop w:val="0"/>
              <w:marBottom w:val="0"/>
              <w:divBdr>
                <w:top w:val="none" w:sz="0" w:space="0" w:color="auto"/>
                <w:left w:val="none" w:sz="0" w:space="0" w:color="auto"/>
                <w:bottom w:val="none" w:sz="0" w:space="0" w:color="auto"/>
                <w:right w:val="none" w:sz="0" w:space="0" w:color="auto"/>
              </w:divBdr>
            </w:div>
          </w:divsChild>
        </w:div>
        <w:div w:id="1768846216">
          <w:marLeft w:val="0"/>
          <w:marRight w:val="0"/>
          <w:marTop w:val="0"/>
          <w:marBottom w:val="0"/>
          <w:divBdr>
            <w:top w:val="none" w:sz="0" w:space="0" w:color="auto"/>
            <w:left w:val="none" w:sz="0" w:space="0" w:color="auto"/>
            <w:bottom w:val="none" w:sz="0" w:space="0" w:color="auto"/>
            <w:right w:val="none" w:sz="0" w:space="0" w:color="auto"/>
          </w:divBdr>
          <w:divsChild>
            <w:div w:id="1430656394">
              <w:marLeft w:val="0"/>
              <w:marRight w:val="0"/>
              <w:marTop w:val="0"/>
              <w:marBottom w:val="0"/>
              <w:divBdr>
                <w:top w:val="none" w:sz="0" w:space="0" w:color="auto"/>
                <w:left w:val="none" w:sz="0" w:space="0" w:color="auto"/>
                <w:bottom w:val="none" w:sz="0" w:space="0" w:color="auto"/>
                <w:right w:val="none" w:sz="0" w:space="0" w:color="auto"/>
              </w:divBdr>
            </w:div>
          </w:divsChild>
        </w:div>
        <w:div w:id="1771310713">
          <w:marLeft w:val="0"/>
          <w:marRight w:val="0"/>
          <w:marTop w:val="0"/>
          <w:marBottom w:val="0"/>
          <w:divBdr>
            <w:top w:val="none" w:sz="0" w:space="0" w:color="auto"/>
            <w:left w:val="none" w:sz="0" w:space="0" w:color="auto"/>
            <w:bottom w:val="none" w:sz="0" w:space="0" w:color="auto"/>
            <w:right w:val="none" w:sz="0" w:space="0" w:color="auto"/>
          </w:divBdr>
          <w:divsChild>
            <w:div w:id="1516456477">
              <w:marLeft w:val="0"/>
              <w:marRight w:val="0"/>
              <w:marTop w:val="0"/>
              <w:marBottom w:val="0"/>
              <w:divBdr>
                <w:top w:val="none" w:sz="0" w:space="0" w:color="auto"/>
                <w:left w:val="none" w:sz="0" w:space="0" w:color="auto"/>
                <w:bottom w:val="none" w:sz="0" w:space="0" w:color="auto"/>
                <w:right w:val="none" w:sz="0" w:space="0" w:color="auto"/>
              </w:divBdr>
            </w:div>
          </w:divsChild>
        </w:div>
        <w:div w:id="1775830559">
          <w:marLeft w:val="0"/>
          <w:marRight w:val="0"/>
          <w:marTop w:val="0"/>
          <w:marBottom w:val="0"/>
          <w:divBdr>
            <w:top w:val="none" w:sz="0" w:space="0" w:color="auto"/>
            <w:left w:val="none" w:sz="0" w:space="0" w:color="auto"/>
            <w:bottom w:val="none" w:sz="0" w:space="0" w:color="auto"/>
            <w:right w:val="none" w:sz="0" w:space="0" w:color="auto"/>
          </w:divBdr>
          <w:divsChild>
            <w:div w:id="1283850743">
              <w:marLeft w:val="0"/>
              <w:marRight w:val="0"/>
              <w:marTop w:val="0"/>
              <w:marBottom w:val="0"/>
              <w:divBdr>
                <w:top w:val="none" w:sz="0" w:space="0" w:color="auto"/>
                <w:left w:val="none" w:sz="0" w:space="0" w:color="auto"/>
                <w:bottom w:val="none" w:sz="0" w:space="0" w:color="auto"/>
                <w:right w:val="none" w:sz="0" w:space="0" w:color="auto"/>
              </w:divBdr>
            </w:div>
          </w:divsChild>
        </w:div>
        <w:div w:id="1786729460">
          <w:marLeft w:val="0"/>
          <w:marRight w:val="0"/>
          <w:marTop w:val="0"/>
          <w:marBottom w:val="0"/>
          <w:divBdr>
            <w:top w:val="none" w:sz="0" w:space="0" w:color="auto"/>
            <w:left w:val="none" w:sz="0" w:space="0" w:color="auto"/>
            <w:bottom w:val="none" w:sz="0" w:space="0" w:color="auto"/>
            <w:right w:val="none" w:sz="0" w:space="0" w:color="auto"/>
          </w:divBdr>
          <w:divsChild>
            <w:div w:id="622423511">
              <w:marLeft w:val="0"/>
              <w:marRight w:val="0"/>
              <w:marTop w:val="0"/>
              <w:marBottom w:val="0"/>
              <w:divBdr>
                <w:top w:val="none" w:sz="0" w:space="0" w:color="auto"/>
                <w:left w:val="none" w:sz="0" w:space="0" w:color="auto"/>
                <w:bottom w:val="none" w:sz="0" w:space="0" w:color="auto"/>
                <w:right w:val="none" w:sz="0" w:space="0" w:color="auto"/>
              </w:divBdr>
            </w:div>
          </w:divsChild>
        </w:div>
        <w:div w:id="1796630851">
          <w:marLeft w:val="0"/>
          <w:marRight w:val="0"/>
          <w:marTop w:val="0"/>
          <w:marBottom w:val="0"/>
          <w:divBdr>
            <w:top w:val="none" w:sz="0" w:space="0" w:color="auto"/>
            <w:left w:val="none" w:sz="0" w:space="0" w:color="auto"/>
            <w:bottom w:val="none" w:sz="0" w:space="0" w:color="auto"/>
            <w:right w:val="none" w:sz="0" w:space="0" w:color="auto"/>
          </w:divBdr>
          <w:divsChild>
            <w:div w:id="96800778">
              <w:marLeft w:val="0"/>
              <w:marRight w:val="0"/>
              <w:marTop w:val="0"/>
              <w:marBottom w:val="0"/>
              <w:divBdr>
                <w:top w:val="none" w:sz="0" w:space="0" w:color="auto"/>
                <w:left w:val="none" w:sz="0" w:space="0" w:color="auto"/>
                <w:bottom w:val="none" w:sz="0" w:space="0" w:color="auto"/>
                <w:right w:val="none" w:sz="0" w:space="0" w:color="auto"/>
              </w:divBdr>
            </w:div>
          </w:divsChild>
        </w:div>
        <w:div w:id="1853445968">
          <w:marLeft w:val="0"/>
          <w:marRight w:val="0"/>
          <w:marTop w:val="0"/>
          <w:marBottom w:val="0"/>
          <w:divBdr>
            <w:top w:val="none" w:sz="0" w:space="0" w:color="auto"/>
            <w:left w:val="none" w:sz="0" w:space="0" w:color="auto"/>
            <w:bottom w:val="none" w:sz="0" w:space="0" w:color="auto"/>
            <w:right w:val="none" w:sz="0" w:space="0" w:color="auto"/>
          </w:divBdr>
          <w:divsChild>
            <w:div w:id="1658071059">
              <w:marLeft w:val="0"/>
              <w:marRight w:val="0"/>
              <w:marTop w:val="0"/>
              <w:marBottom w:val="0"/>
              <w:divBdr>
                <w:top w:val="none" w:sz="0" w:space="0" w:color="auto"/>
                <w:left w:val="none" w:sz="0" w:space="0" w:color="auto"/>
                <w:bottom w:val="none" w:sz="0" w:space="0" w:color="auto"/>
                <w:right w:val="none" w:sz="0" w:space="0" w:color="auto"/>
              </w:divBdr>
            </w:div>
          </w:divsChild>
        </w:div>
        <w:div w:id="1874073994">
          <w:marLeft w:val="0"/>
          <w:marRight w:val="0"/>
          <w:marTop w:val="0"/>
          <w:marBottom w:val="0"/>
          <w:divBdr>
            <w:top w:val="none" w:sz="0" w:space="0" w:color="auto"/>
            <w:left w:val="none" w:sz="0" w:space="0" w:color="auto"/>
            <w:bottom w:val="none" w:sz="0" w:space="0" w:color="auto"/>
            <w:right w:val="none" w:sz="0" w:space="0" w:color="auto"/>
          </w:divBdr>
          <w:divsChild>
            <w:div w:id="584339318">
              <w:marLeft w:val="0"/>
              <w:marRight w:val="0"/>
              <w:marTop w:val="0"/>
              <w:marBottom w:val="0"/>
              <w:divBdr>
                <w:top w:val="none" w:sz="0" w:space="0" w:color="auto"/>
                <w:left w:val="none" w:sz="0" w:space="0" w:color="auto"/>
                <w:bottom w:val="none" w:sz="0" w:space="0" w:color="auto"/>
                <w:right w:val="none" w:sz="0" w:space="0" w:color="auto"/>
              </w:divBdr>
            </w:div>
          </w:divsChild>
        </w:div>
        <w:div w:id="1874614606">
          <w:marLeft w:val="0"/>
          <w:marRight w:val="0"/>
          <w:marTop w:val="0"/>
          <w:marBottom w:val="0"/>
          <w:divBdr>
            <w:top w:val="none" w:sz="0" w:space="0" w:color="auto"/>
            <w:left w:val="none" w:sz="0" w:space="0" w:color="auto"/>
            <w:bottom w:val="none" w:sz="0" w:space="0" w:color="auto"/>
            <w:right w:val="none" w:sz="0" w:space="0" w:color="auto"/>
          </w:divBdr>
          <w:divsChild>
            <w:div w:id="833759908">
              <w:marLeft w:val="0"/>
              <w:marRight w:val="0"/>
              <w:marTop w:val="0"/>
              <w:marBottom w:val="0"/>
              <w:divBdr>
                <w:top w:val="none" w:sz="0" w:space="0" w:color="auto"/>
                <w:left w:val="none" w:sz="0" w:space="0" w:color="auto"/>
                <w:bottom w:val="none" w:sz="0" w:space="0" w:color="auto"/>
                <w:right w:val="none" w:sz="0" w:space="0" w:color="auto"/>
              </w:divBdr>
            </w:div>
          </w:divsChild>
        </w:div>
        <w:div w:id="1876118722">
          <w:marLeft w:val="0"/>
          <w:marRight w:val="0"/>
          <w:marTop w:val="0"/>
          <w:marBottom w:val="0"/>
          <w:divBdr>
            <w:top w:val="none" w:sz="0" w:space="0" w:color="auto"/>
            <w:left w:val="none" w:sz="0" w:space="0" w:color="auto"/>
            <w:bottom w:val="none" w:sz="0" w:space="0" w:color="auto"/>
            <w:right w:val="none" w:sz="0" w:space="0" w:color="auto"/>
          </w:divBdr>
          <w:divsChild>
            <w:div w:id="46807524">
              <w:marLeft w:val="0"/>
              <w:marRight w:val="0"/>
              <w:marTop w:val="0"/>
              <w:marBottom w:val="0"/>
              <w:divBdr>
                <w:top w:val="none" w:sz="0" w:space="0" w:color="auto"/>
                <w:left w:val="none" w:sz="0" w:space="0" w:color="auto"/>
                <w:bottom w:val="none" w:sz="0" w:space="0" w:color="auto"/>
                <w:right w:val="none" w:sz="0" w:space="0" w:color="auto"/>
              </w:divBdr>
            </w:div>
          </w:divsChild>
        </w:div>
        <w:div w:id="1886063370">
          <w:marLeft w:val="0"/>
          <w:marRight w:val="0"/>
          <w:marTop w:val="0"/>
          <w:marBottom w:val="0"/>
          <w:divBdr>
            <w:top w:val="none" w:sz="0" w:space="0" w:color="auto"/>
            <w:left w:val="none" w:sz="0" w:space="0" w:color="auto"/>
            <w:bottom w:val="none" w:sz="0" w:space="0" w:color="auto"/>
            <w:right w:val="none" w:sz="0" w:space="0" w:color="auto"/>
          </w:divBdr>
          <w:divsChild>
            <w:div w:id="1005132745">
              <w:marLeft w:val="0"/>
              <w:marRight w:val="0"/>
              <w:marTop w:val="0"/>
              <w:marBottom w:val="0"/>
              <w:divBdr>
                <w:top w:val="none" w:sz="0" w:space="0" w:color="auto"/>
                <w:left w:val="none" w:sz="0" w:space="0" w:color="auto"/>
                <w:bottom w:val="none" w:sz="0" w:space="0" w:color="auto"/>
                <w:right w:val="none" w:sz="0" w:space="0" w:color="auto"/>
              </w:divBdr>
            </w:div>
          </w:divsChild>
        </w:div>
        <w:div w:id="1890068900">
          <w:marLeft w:val="0"/>
          <w:marRight w:val="0"/>
          <w:marTop w:val="0"/>
          <w:marBottom w:val="0"/>
          <w:divBdr>
            <w:top w:val="none" w:sz="0" w:space="0" w:color="auto"/>
            <w:left w:val="none" w:sz="0" w:space="0" w:color="auto"/>
            <w:bottom w:val="none" w:sz="0" w:space="0" w:color="auto"/>
            <w:right w:val="none" w:sz="0" w:space="0" w:color="auto"/>
          </w:divBdr>
          <w:divsChild>
            <w:div w:id="1736510134">
              <w:marLeft w:val="0"/>
              <w:marRight w:val="0"/>
              <w:marTop w:val="0"/>
              <w:marBottom w:val="0"/>
              <w:divBdr>
                <w:top w:val="none" w:sz="0" w:space="0" w:color="auto"/>
                <w:left w:val="none" w:sz="0" w:space="0" w:color="auto"/>
                <w:bottom w:val="none" w:sz="0" w:space="0" w:color="auto"/>
                <w:right w:val="none" w:sz="0" w:space="0" w:color="auto"/>
              </w:divBdr>
            </w:div>
          </w:divsChild>
        </w:div>
        <w:div w:id="1894845196">
          <w:marLeft w:val="0"/>
          <w:marRight w:val="0"/>
          <w:marTop w:val="0"/>
          <w:marBottom w:val="0"/>
          <w:divBdr>
            <w:top w:val="none" w:sz="0" w:space="0" w:color="auto"/>
            <w:left w:val="none" w:sz="0" w:space="0" w:color="auto"/>
            <w:bottom w:val="none" w:sz="0" w:space="0" w:color="auto"/>
            <w:right w:val="none" w:sz="0" w:space="0" w:color="auto"/>
          </w:divBdr>
          <w:divsChild>
            <w:div w:id="883054624">
              <w:marLeft w:val="0"/>
              <w:marRight w:val="0"/>
              <w:marTop w:val="0"/>
              <w:marBottom w:val="0"/>
              <w:divBdr>
                <w:top w:val="none" w:sz="0" w:space="0" w:color="auto"/>
                <w:left w:val="none" w:sz="0" w:space="0" w:color="auto"/>
                <w:bottom w:val="none" w:sz="0" w:space="0" w:color="auto"/>
                <w:right w:val="none" w:sz="0" w:space="0" w:color="auto"/>
              </w:divBdr>
            </w:div>
          </w:divsChild>
        </w:div>
        <w:div w:id="1900435839">
          <w:marLeft w:val="0"/>
          <w:marRight w:val="0"/>
          <w:marTop w:val="0"/>
          <w:marBottom w:val="0"/>
          <w:divBdr>
            <w:top w:val="none" w:sz="0" w:space="0" w:color="auto"/>
            <w:left w:val="none" w:sz="0" w:space="0" w:color="auto"/>
            <w:bottom w:val="none" w:sz="0" w:space="0" w:color="auto"/>
            <w:right w:val="none" w:sz="0" w:space="0" w:color="auto"/>
          </w:divBdr>
          <w:divsChild>
            <w:div w:id="1236428390">
              <w:marLeft w:val="0"/>
              <w:marRight w:val="0"/>
              <w:marTop w:val="0"/>
              <w:marBottom w:val="0"/>
              <w:divBdr>
                <w:top w:val="none" w:sz="0" w:space="0" w:color="auto"/>
                <w:left w:val="none" w:sz="0" w:space="0" w:color="auto"/>
                <w:bottom w:val="none" w:sz="0" w:space="0" w:color="auto"/>
                <w:right w:val="none" w:sz="0" w:space="0" w:color="auto"/>
              </w:divBdr>
            </w:div>
          </w:divsChild>
        </w:div>
        <w:div w:id="1956211179">
          <w:marLeft w:val="0"/>
          <w:marRight w:val="0"/>
          <w:marTop w:val="0"/>
          <w:marBottom w:val="0"/>
          <w:divBdr>
            <w:top w:val="none" w:sz="0" w:space="0" w:color="auto"/>
            <w:left w:val="none" w:sz="0" w:space="0" w:color="auto"/>
            <w:bottom w:val="none" w:sz="0" w:space="0" w:color="auto"/>
            <w:right w:val="none" w:sz="0" w:space="0" w:color="auto"/>
          </w:divBdr>
          <w:divsChild>
            <w:div w:id="416944436">
              <w:marLeft w:val="0"/>
              <w:marRight w:val="0"/>
              <w:marTop w:val="0"/>
              <w:marBottom w:val="0"/>
              <w:divBdr>
                <w:top w:val="none" w:sz="0" w:space="0" w:color="auto"/>
                <w:left w:val="none" w:sz="0" w:space="0" w:color="auto"/>
                <w:bottom w:val="none" w:sz="0" w:space="0" w:color="auto"/>
                <w:right w:val="none" w:sz="0" w:space="0" w:color="auto"/>
              </w:divBdr>
            </w:div>
          </w:divsChild>
        </w:div>
        <w:div w:id="1971127379">
          <w:marLeft w:val="0"/>
          <w:marRight w:val="0"/>
          <w:marTop w:val="0"/>
          <w:marBottom w:val="0"/>
          <w:divBdr>
            <w:top w:val="none" w:sz="0" w:space="0" w:color="auto"/>
            <w:left w:val="none" w:sz="0" w:space="0" w:color="auto"/>
            <w:bottom w:val="none" w:sz="0" w:space="0" w:color="auto"/>
            <w:right w:val="none" w:sz="0" w:space="0" w:color="auto"/>
          </w:divBdr>
          <w:divsChild>
            <w:div w:id="1303656491">
              <w:marLeft w:val="0"/>
              <w:marRight w:val="0"/>
              <w:marTop w:val="0"/>
              <w:marBottom w:val="0"/>
              <w:divBdr>
                <w:top w:val="none" w:sz="0" w:space="0" w:color="auto"/>
                <w:left w:val="none" w:sz="0" w:space="0" w:color="auto"/>
                <w:bottom w:val="none" w:sz="0" w:space="0" w:color="auto"/>
                <w:right w:val="none" w:sz="0" w:space="0" w:color="auto"/>
              </w:divBdr>
            </w:div>
          </w:divsChild>
        </w:div>
        <w:div w:id="1980257255">
          <w:marLeft w:val="0"/>
          <w:marRight w:val="0"/>
          <w:marTop w:val="0"/>
          <w:marBottom w:val="0"/>
          <w:divBdr>
            <w:top w:val="none" w:sz="0" w:space="0" w:color="auto"/>
            <w:left w:val="none" w:sz="0" w:space="0" w:color="auto"/>
            <w:bottom w:val="none" w:sz="0" w:space="0" w:color="auto"/>
            <w:right w:val="none" w:sz="0" w:space="0" w:color="auto"/>
          </w:divBdr>
          <w:divsChild>
            <w:div w:id="1713844884">
              <w:marLeft w:val="0"/>
              <w:marRight w:val="0"/>
              <w:marTop w:val="0"/>
              <w:marBottom w:val="0"/>
              <w:divBdr>
                <w:top w:val="none" w:sz="0" w:space="0" w:color="auto"/>
                <w:left w:val="none" w:sz="0" w:space="0" w:color="auto"/>
                <w:bottom w:val="none" w:sz="0" w:space="0" w:color="auto"/>
                <w:right w:val="none" w:sz="0" w:space="0" w:color="auto"/>
              </w:divBdr>
            </w:div>
          </w:divsChild>
        </w:div>
        <w:div w:id="2013412242">
          <w:marLeft w:val="0"/>
          <w:marRight w:val="0"/>
          <w:marTop w:val="0"/>
          <w:marBottom w:val="0"/>
          <w:divBdr>
            <w:top w:val="none" w:sz="0" w:space="0" w:color="auto"/>
            <w:left w:val="none" w:sz="0" w:space="0" w:color="auto"/>
            <w:bottom w:val="none" w:sz="0" w:space="0" w:color="auto"/>
            <w:right w:val="none" w:sz="0" w:space="0" w:color="auto"/>
          </w:divBdr>
          <w:divsChild>
            <w:div w:id="1811433997">
              <w:marLeft w:val="0"/>
              <w:marRight w:val="0"/>
              <w:marTop w:val="0"/>
              <w:marBottom w:val="0"/>
              <w:divBdr>
                <w:top w:val="none" w:sz="0" w:space="0" w:color="auto"/>
                <w:left w:val="none" w:sz="0" w:space="0" w:color="auto"/>
                <w:bottom w:val="none" w:sz="0" w:space="0" w:color="auto"/>
                <w:right w:val="none" w:sz="0" w:space="0" w:color="auto"/>
              </w:divBdr>
            </w:div>
          </w:divsChild>
        </w:div>
        <w:div w:id="2030333915">
          <w:marLeft w:val="0"/>
          <w:marRight w:val="0"/>
          <w:marTop w:val="0"/>
          <w:marBottom w:val="0"/>
          <w:divBdr>
            <w:top w:val="none" w:sz="0" w:space="0" w:color="auto"/>
            <w:left w:val="none" w:sz="0" w:space="0" w:color="auto"/>
            <w:bottom w:val="none" w:sz="0" w:space="0" w:color="auto"/>
            <w:right w:val="none" w:sz="0" w:space="0" w:color="auto"/>
          </w:divBdr>
          <w:divsChild>
            <w:div w:id="749082078">
              <w:marLeft w:val="0"/>
              <w:marRight w:val="0"/>
              <w:marTop w:val="0"/>
              <w:marBottom w:val="0"/>
              <w:divBdr>
                <w:top w:val="none" w:sz="0" w:space="0" w:color="auto"/>
                <w:left w:val="none" w:sz="0" w:space="0" w:color="auto"/>
                <w:bottom w:val="none" w:sz="0" w:space="0" w:color="auto"/>
                <w:right w:val="none" w:sz="0" w:space="0" w:color="auto"/>
              </w:divBdr>
            </w:div>
          </w:divsChild>
        </w:div>
        <w:div w:id="2051371848">
          <w:marLeft w:val="0"/>
          <w:marRight w:val="0"/>
          <w:marTop w:val="0"/>
          <w:marBottom w:val="0"/>
          <w:divBdr>
            <w:top w:val="none" w:sz="0" w:space="0" w:color="auto"/>
            <w:left w:val="none" w:sz="0" w:space="0" w:color="auto"/>
            <w:bottom w:val="none" w:sz="0" w:space="0" w:color="auto"/>
            <w:right w:val="none" w:sz="0" w:space="0" w:color="auto"/>
          </w:divBdr>
          <w:divsChild>
            <w:div w:id="56635208">
              <w:marLeft w:val="0"/>
              <w:marRight w:val="0"/>
              <w:marTop w:val="0"/>
              <w:marBottom w:val="0"/>
              <w:divBdr>
                <w:top w:val="none" w:sz="0" w:space="0" w:color="auto"/>
                <w:left w:val="none" w:sz="0" w:space="0" w:color="auto"/>
                <w:bottom w:val="none" w:sz="0" w:space="0" w:color="auto"/>
                <w:right w:val="none" w:sz="0" w:space="0" w:color="auto"/>
              </w:divBdr>
            </w:div>
          </w:divsChild>
        </w:div>
        <w:div w:id="2064403710">
          <w:marLeft w:val="0"/>
          <w:marRight w:val="0"/>
          <w:marTop w:val="0"/>
          <w:marBottom w:val="0"/>
          <w:divBdr>
            <w:top w:val="none" w:sz="0" w:space="0" w:color="auto"/>
            <w:left w:val="none" w:sz="0" w:space="0" w:color="auto"/>
            <w:bottom w:val="none" w:sz="0" w:space="0" w:color="auto"/>
            <w:right w:val="none" w:sz="0" w:space="0" w:color="auto"/>
          </w:divBdr>
          <w:divsChild>
            <w:div w:id="234048380">
              <w:marLeft w:val="0"/>
              <w:marRight w:val="0"/>
              <w:marTop w:val="0"/>
              <w:marBottom w:val="0"/>
              <w:divBdr>
                <w:top w:val="none" w:sz="0" w:space="0" w:color="auto"/>
                <w:left w:val="none" w:sz="0" w:space="0" w:color="auto"/>
                <w:bottom w:val="none" w:sz="0" w:space="0" w:color="auto"/>
                <w:right w:val="none" w:sz="0" w:space="0" w:color="auto"/>
              </w:divBdr>
            </w:div>
          </w:divsChild>
        </w:div>
        <w:div w:id="2074428194">
          <w:marLeft w:val="0"/>
          <w:marRight w:val="0"/>
          <w:marTop w:val="0"/>
          <w:marBottom w:val="0"/>
          <w:divBdr>
            <w:top w:val="none" w:sz="0" w:space="0" w:color="auto"/>
            <w:left w:val="none" w:sz="0" w:space="0" w:color="auto"/>
            <w:bottom w:val="none" w:sz="0" w:space="0" w:color="auto"/>
            <w:right w:val="none" w:sz="0" w:space="0" w:color="auto"/>
          </w:divBdr>
          <w:divsChild>
            <w:div w:id="2064911944">
              <w:marLeft w:val="0"/>
              <w:marRight w:val="0"/>
              <w:marTop w:val="0"/>
              <w:marBottom w:val="0"/>
              <w:divBdr>
                <w:top w:val="none" w:sz="0" w:space="0" w:color="auto"/>
                <w:left w:val="none" w:sz="0" w:space="0" w:color="auto"/>
                <w:bottom w:val="none" w:sz="0" w:space="0" w:color="auto"/>
                <w:right w:val="none" w:sz="0" w:space="0" w:color="auto"/>
              </w:divBdr>
            </w:div>
          </w:divsChild>
        </w:div>
        <w:div w:id="2092697304">
          <w:marLeft w:val="0"/>
          <w:marRight w:val="0"/>
          <w:marTop w:val="0"/>
          <w:marBottom w:val="0"/>
          <w:divBdr>
            <w:top w:val="none" w:sz="0" w:space="0" w:color="auto"/>
            <w:left w:val="none" w:sz="0" w:space="0" w:color="auto"/>
            <w:bottom w:val="none" w:sz="0" w:space="0" w:color="auto"/>
            <w:right w:val="none" w:sz="0" w:space="0" w:color="auto"/>
          </w:divBdr>
          <w:divsChild>
            <w:div w:id="1888368003">
              <w:marLeft w:val="0"/>
              <w:marRight w:val="0"/>
              <w:marTop w:val="0"/>
              <w:marBottom w:val="0"/>
              <w:divBdr>
                <w:top w:val="none" w:sz="0" w:space="0" w:color="auto"/>
                <w:left w:val="none" w:sz="0" w:space="0" w:color="auto"/>
                <w:bottom w:val="none" w:sz="0" w:space="0" w:color="auto"/>
                <w:right w:val="none" w:sz="0" w:space="0" w:color="auto"/>
              </w:divBdr>
            </w:div>
          </w:divsChild>
        </w:div>
        <w:div w:id="2094620581">
          <w:marLeft w:val="0"/>
          <w:marRight w:val="0"/>
          <w:marTop w:val="0"/>
          <w:marBottom w:val="0"/>
          <w:divBdr>
            <w:top w:val="none" w:sz="0" w:space="0" w:color="auto"/>
            <w:left w:val="none" w:sz="0" w:space="0" w:color="auto"/>
            <w:bottom w:val="none" w:sz="0" w:space="0" w:color="auto"/>
            <w:right w:val="none" w:sz="0" w:space="0" w:color="auto"/>
          </w:divBdr>
          <w:divsChild>
            <w:div w:id="1222131212">
              <w:marLeft w:val="0"/>
              <w:marRight w:val="0"/>
              <w:marTop w:val="0"/>
              <w:marBottom w:val="0"/>
              <w:divBdr>
                <w:top w:val="none" w:sz="0" w:space="0" w:color="auto"/>
                <w:left w:val="none" w:sz="0" w:space="0" w:color="auto"/>
                <w:bottom w:val="none" w:sz="0" w:space="0" w:color="auto"/>
                <w:right w:val="none" w:sz="0" w:space="0" w:color="auto"/>
              </w:divBdr>
            </w:div>
          </w:divsChild>
        </w:div>
        <w:div w:id="2097167576">
          <w:marLeft w:val="0"/>
          <w:marRight w:val="0"/>
          <w:marTop w:val="0"/>
          <w:marBottom w:val="0"/>
          <w:divBdr>
            <w:top w:val="none" w:sz="0" w:space="0" w:color="auto"/>
            <w:left w:val="none" w:sz="0" w:space="0" w:color="auto"/>
            <w:bottom w:val="none" w:sz="0" w:space="0" w:color="auto"/>
            <w:right w:val="none" w:sz="0" w:space="0" w:color="auto"/>
          </w:divBdr>
          <w:divsChild>
            <w:div w:id="991301059">
              <w:marLeft w:val="0"/>
              <w:marRight w:val="0"/>
              <w:marTop w:val="0"/>
              <w:marBottom w:val="0"/>
              <w:divBdr>
                <w:top w:val="none" w:sz="0" w:space="0" w:color="auto"/>
                <w:left w:val="none" w:sz="0" w:space="0" w:color="auto"/>
                <w:bottom w:val="none" w:sz="0" w:space="0" w:color="auto"/>
                <w:right w:val="none" w:sz="0" w:space="0" w:color="auto"/>
              </w:divBdr>
            </w:div>
          </w:divsChild>
        </w:div>
        <w:div w:id="2104035239">
          <w:marLeft w:val="0"/>
          <w:marRight w:val="0"/>
          <w:marTop w:val="0"/>
          <w:marBottom w:val="0"/>
          <w:divBdr>
            <w:top w:val="none" w:sz="0" w:space="0" w:color="auto"/>
            <w:left w:val="none" w:sz="0" w:space="0" w:color="auto"/>
            <w:bottom w:val="none" w:sz="0" w:space="0" w:color="auto"/>
            <w:right w:val="none" w:sz="0" w:space="0" w:color="auto"/>
          </w:divBdr>
          <w:divsChild>
            <w:div w:id="1104766089">
              <w:marLeft w:val="0"/>
              <w:marRight w:val="0"/>
              <w:marTop w:val="0"/>
              <w:marBottom w:val="0"/>
              <w:divBdr>
                <w:top w:val="none" w:sz="0" w:space="0" w:color="auto"/>
                <w:left w:val="none" w:sz="0" w:space="0" w:color="auto"/>
                <w:bottom w:val="none" w:sz="0" w:space="0" w:color="auto"/>
                <w:right w:val="none" w:sz="0" w:space="0" w:color="auto"/>
              </w:divBdr>
            </w:div>
          </w:divsChild>
        </w:div>
        <w:div w:id="2126925086">
          <w:marLeft w:val="0"/>
          <w:marRight w:val="0"/>
          <w:marTop w:val="0"/>
          <w:marBottom w:val="0"/>
          <w:divBdr>
            <w:top w:val="none" w:sz="0" w:space="0" w:color="auto"/>
            <w:left w:val="none" w:sz="0" w:space="0" w:color="auto"/>
            <w:bottom w:val="none" w:sz="0" w:space="0" w:color="auto"/>
            <w:right w:val="none" w:sz="0" w:space="0" w:color="auto"/>
          </w:divBdr>
          <w:divsChild>
            <w:div w:id="1485898825">
              <w:marLeft w:val="0"/>
              <w:marRight w:val="0"/>
              <w:marTop w:val="0"/>
              <w:marBottom w:val="0"/>
              <w:divBdr>
                <w:top w:val="none" w:sz="0" w:space="0" w:color="auto"/>
                <w:left w:val="none" w:sz="0" w:space="0" w:color="auto"/>
                <w:bottom w:val="none" w:sz="0" w:space="0" w:color="auto"/>
                <w:right w:val="none" w:sz="0" w:space="0" w:color="auto"/>
              </w:divBdr>
            </w:div>
          </w:divsChild>
        </w:div>
        <w:div w:id="2132043778">
          <w:marLeft w:val="0"/>
          <w:marRight w:val="0"/>
          <w:marTop w:val="0"/>
          <w:marBottom w:val="0"/>
          <w:divBdr>
            <w:top w:val="none" w:sz="0" w:space="0" w:color="auto"/>
            <w:left w:val="none" w:sz="0" w:space="0" w:color="auto"/>
            <w:bottom w:val="none" w:sz="0" w:space="0" w:color="auto"/>
            <w:right w:val="none" w:sz="0" w:space="0" w:color="auto"/>
          </w:divBdr>
          <w:divsChild>
            <w:div w:id="303848671">
              <w:marLeft w:val="0"/>
              <w:marRight w:val="0"/>
              <w:marTop w:val="0"/>
              <w:marBottom w:val="0"/>
              <w:divBdr>
                <w:top w:val="none" w:sz="0" w:space="0" w:color="auto"/>
                <w:left w:val="none" w:sz="0" w:space="0" w:color="auto"/>
                <w:bottom w:val="none" w:sz="0" w:space="0" w:color="auto"/>
                <w:right w:val="none" w:sz="0" w:space="0" w:color="auto"/>
              </w:divBdr>
            </w:div>
          </w:divsChild>
        </w:div>
        <w:div w:id="2134324585">
          <w:marLeft w:val="0"/>
          <w:marRight w:val="0"/>
          <w:marTop w:val="0"/>
          <w:marBottom w:val="0"/>
          <w:divBdr>
            <w:top w:val="none" w:sz="0" w:space="0" w:color="auto"/>
            <w:left w:val="none" w:sz="0" w:space="0" w:color="auto"/>
            <w:bottom w:val="none" w:sz="0" w:space="0" w:color="auto"/>
            <w:right w:val="none" w:sz="0" w:space="0" w:color="auto"/>
          </w:divBdr>
          <w:divsChild>
            <w:div w:id="17192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7709">
      <w:bodyDiv w:val="1"/>
      <w:marLeft w:val="0"/>
      <w:marRight w:val="0"/>
      <w:marTop w:val="0"/>
      <w:marBottom w:val="0"/>
      <w:divBdr>
        <w:top w:val="none" w:sz="0" w:space="0" w:color="auto"/>
        <w:left w:val="none" w:sz="0" w:space="0" w:color="auto"/>
        <w:bottom w:val="none" w:sz="0" w:space="0" w:color="auto"/>
        <w:right w:val="none" w:sz="0" w:space="0" w:color="auto"/>
      </w:divBdr>
      <w:divsChild>
        <w:div w:id="747771524">
          <w:marLeft w:val="0"/>
          <w:marRight w:val="0"/>
          <w:marTop w:val="0"/>
          <w:marBottom w:val="0"/>
          <w:divBdr>
            <w:top w:val="none" w:sz="0" w:space="0" w:color="auto"/>
            <w:left w:val="none" w:sz="0" w:space="0" w:color="auto"/>
            <w:bottom w:val="none" w:sz="0" w:space="0" w:color="auto"/>
            <w:right w:val="none" w:sz="0" w:space="0" w:color="auto"/>
          </w:divBdr>
          <w:divsChild>
            <w:div w:id="648897427">
              <w:marLeft w:val="0"/>
              <w:marRight w:val="0"/>
              <w:marTop w:val="30"/>
              <w:marBottom w:val="30"/>
              <w:divBdr>
                <w:top w:val="none" w:sz="0" w:space="0" w:color="auto"/>
                <w:left w:val="none" w:sz="0" w:space="0" w:color="auto"/>
                <w:bottom w:val="none" w:sz="0" w:space="0" w:color="auto"/>
                <w:right w:val="none" w:sz="0" w:space="0" w:color="auto"/>
              </w:divBdr>
              <w:divsChild>
                <w:div w:id="63724073">
                  <w:marLeft w:val="0"/>
                  <w:marRight w:val="0"/>
                  <w:marTop w:val="0"/>
                  <w:marBottom w:val="0"/>
                  <w:divBdr>
                    <w:top w:val="none" w:sz="0" w:space="0" w:color="auto"/>
                    <w:left w:val="none" w:sz="0" w:space="0" w:color="auto"/>
                    <w:bottom w:val="none" w:sz="0" w:space="0" w:color="auto"/>
                    <w:right w:val="none" w:sz="0" w:space="0" w:color="auto"/>
                  </w:divBdr>
                  <w:divsChild>
                    <w:div w:id="115566996">
                      <w:marLeft w:val="0"/>
                      <w:marRight w:val="0"/>
                      <w:marTop w:val="0"/>
                      <w:marBottom w:val="0"/>
                      <w:divBdr>
                        <w:top w:val="none" w:sz="0" w:space="0" w:color="auto"/>
                        <w:left w:val="none" w:sz="0" w:space="0" w:color="auto"/>
                        <w:bottom w:val="none" w:sz="0" w:space="0" w:color="auto"/>
                        <w:right w:val="none" w:sz="0" w:space="0" w:color="auto"/>
                      </w:divBdr>
                    </w:div>
                    <w:div w:id="342438459">
                      <w:marLeft w:val="0"/>
                      <w:marRight w:val="0"/>
                      <w:marTop w:val="0"/>
                      <w:marBottom w:val="0"/>
                      <w:divBdr>
                        <w:top w:val="none" w:sz="0" w:space="0" w:color="auto"/>
                        <w:left w:val="none" w:sz="0" w:space="0" w:color="auto"/>
                        <w:bottom w:val="none" w:sz="0" w:space="0" w:color="auto"/>
                        <w:right w:val="none" w:sz="0" w:space="0" w:color="auto"/>
                      </w:divBdr>
                    </w:div>
                    <w:div w:id="540829897">
                      <w:marLeft w:val="0"/>
                      <w:marRight w:val="0"/>
                      <w:marTop w:val="0"/>
                      <w:marBottom w:val="0"/>
                      <w:divBdr>
                        <w:top w:val="none" w:sz="0" w:space="0" w:color="auto"/>
                        <w:left w:val="none" w:sz="0" w:space="0" w:color="auto"/>
                        <w:bottom w:val="none" w:sz="0" w:space="0" w:color="auto"/>
                        <w:right w:val="none" w:sz="0" w:space="0" w:color="auto"/>
                      </w:divBdr>
                    </w:div>
                  </w:divsChild>
                </w:div>
                <w:div w:id="356546360">
                  <w:marLeft w:val="0"/>
                  <w:marRight w:val="0"/>
                  <w:marTop w:val="0"/>
                  <w:marBottom w:val="0"/>
                  <w:divBdr>
                    <w:top w:val="none" w:sz="0" w:space="0" w:color="auto"/>
                    <w:left w:val="none" w:sz="0" w:space="0" w:color="auto"/>
                    <w:bottom w:val="none" w:sz="0" w:space="0" w:color="auto"/>
                    <w:right w:val="none" w:sz="0" w:space="0" w:color="auto"/>
                  </w:divBdr>
                  <w:divsChild>
                    <w:div w:id="2041590548">
                      <w:marLeft w:val="0"/>
                      <w:marRight w:val="0"/>
                      <w:marTop w:val="0"/>
                      <w:marBottom w:val="0"/>
                      <w:divBdr>
                        <w:top w:val="none" w:sz="0" w:space="0" w:color="auto"/>
                        <w:left w:val="none" w:sz="0" w:space="0" w:color="auto"/>
                        <w:bottom w:val="none" w:sz="0" w:space="0" w:color="auto"/>
                        <w:right w:val="none" w:sz="0" w:space="0" w:color="auto"/>
                      </w:divBdr>
                    </w:div>
                  </w:divsChild>
                </w:div>
                <w:div w:id="904217226">
                  <w:marLeft w:val="0"/>
                  <w:marRight w:val="0"/>
                  <w:marTop w:val="0"/>
                  <w:marBottom w:val="0"/>
                  <w:divBdr>
                    <w:top w:val="none" w:sz="0" w:space="0" w:color="auto"/>
                    <w:left w:val="none" w:sz="0" w:space="0" w:color="auto"/>
                    <w:bottom w:val="none" w:sz="0" w:space="0" w:color="auto"/>
                    <w:right w:val="none" w:sz="0" w:space="0" w:color="auto"/>
                  </w:divBdr>
                  <w:divsChild>
                    <w:div w:id="21908614">
                      <w:marLeft w:val="0"/>
                      <w:marRight w:val="0"/>
                      <w:marTop w:val="0"/>
                      <w:marBottom w:val="0"/>
                      <w:divBdr>
                        <w:top w:val="none" w:sz="0" w:space="0" w:color="auto"/>
                        <w:left w:val="none" w:sz="0" w:space="0" w:color="auto"/>
                        <w:bottom w:val="none" w:sz="0" w:space="0" w:color="auto"/>
                        <w:right w:val="none" w:sz="0" w:space="0" w:color="auto"/>
                      </w:divBdr>
                    </w:div>
                    <w:div w:id="71199178">
                      <w:marLeft w:val="0"/>
                      <w:marRight w:val="0"/>
                      <w:marTop w:val="0"/>
                      <w:marBottom w:val="0"/>
                      <w:divBdr>
                        <w:top w:val="none" w:sz="0" w:space="0" w:color="auto"/>
                        <w:left w:val="none" w:sz="0" w:space="0" w:color="auto"/>
                        <w:bottom w:val="none" w:sz="0" w:space="0" w:color="auto"/>
                        <w:right w:val="none" w:sz="0" w:space="0" w:color="auto"/>
                      </w:divBdr>
                    </w:div>
                    <w:div w:id="204216725">
                      <w:marLeft w:val="0"/>
                      <w:marRight w:val="0"/>
                      <w:marTop w:val="0"/>
                      <w:marBottom w:val="0"/>
                      <w:divBdr>
                        <w:top w:val="none" w:sz="0" w:space="0" w:color="auto"/>
                        <w:left w:val="none" w:sz="0" w:space="0" w:color="auto"/>
                        <w:bottom w:val="none" w:sz="0" w:space="0" w:color="auto"/>
                        <w:right w:val="none" w:sz="0" w:space="0" w:color="auto"/>
                      </w:divBdr>
                    </w:div>
                    <w:div w:id="645471062">
                      <w:marLeft w:val="0"/>
                      <w:marRight w:val="0"/>
                      <w:marTop w:val="0"/>
                      <w:marBottom w:val="0"/>
                      <w:divBdr>
                        <w:top w:val="none" w:sz="0" w:space="0" w:color="auto"/>
                        <w:left w:val="none" w:sz="0" w:space="0" w:color="auto"/>
                        <w:bottom w:val="none" w:sz="0" w:space="0" w:color="auto"/>
                        <w:right w:val="none" w:sz="0" w:space="0" w:color="auto"/>
                      </w:divBdr>
                    </w:div>
                    <w:div w:id="647974774">
                      <w:marLeft w:val="0"/>
                      <w:marRight w:val="0"/>
                      <w:marTop w:val="0"/>
                      <w:marBottom w:val="0"/>
                      <w:divBdr>
                        <w:top w:val="none" w:sz="0" w:space="0" w:color="auto"/>
                        <w:left w:val="none" w:sz="0" w:space="0" w:color="auto"/>
                        <w:bottom w:val="none" w:sz="0" w:space="0" w:color="auto"/>
                        <w:right w:val="none" w:sz="0" w:space="0" w:color="auto"/>
                      </w:divBdr>
                    </w:div>
                    <w:div w:id="902643721">
                      <w:marLeft w:val="0"/>
                      <w:marRight w:val="0"/>
                      <w:marTop w:val="0"/>
                      <w:marBottom w:val="0"/>
                      <w:divBdr>
                        <w:top w:val="none" w:sz="0" w:space="0" w:color="auto"/>
                        <w:left w:val="none" w:sz="0" w:space="0" w:color="auto"/>
                        <w:bottom w:val="none" w:sz="0" w:space="0" w:color="auto"/>
                        <w:right w:val="none" w:sz="0" w:space="0" w:color="auto"/>
                      </w:divBdr>
                    </w:div>
                    <w:div w:id="972759116">
                      <w:marLeft w:val="0"/>
                      <w:marRight w:val="0"/>
                      <w:marTop w:val="0"/>
                      <w:marBottom w:val="0"/>
                      <w:divBdr>
                        <w:top w:val="none" w:sz="0" w:space="0" w:color="auto"/>
                        <w:left w:val="none" w:sz="0" w:space="0" w:color="auto"/>
                        <w:bottom w:val="none" w:sz="0" w:space="0" w:color="auto"/>
                        <w:right w:val="none" w:sz="0" w:space="0" w:color="auto"/>
                      </w:divBdr>
                    </w:div>
                    <w:div w:id="1102610394">
                      <w:marLeft w:val="0"/>
                      <w:marRight w:val="0"/>
                      <w:marTop w:val="0"/>
                      <w:marBottom w:val="0"/>
                      <w:divBdr>
                        <w:top w:val="none" w:sz="0" w:space="0" w:color="auto"/>
                        <w:left w:val="none" w:sz="0" w:space="0" w:color="auto"/>
                        <w:bottom w:val="none" w:sz="0" w:space="0" w:color="auto"/>
                        <w:right w:val="none" w:sz="0" w:space="0" w:color="auto"/>
                      </w:divBdr>
                    </w:div>
                    <w:div w:id="1107770917">
                      <w:marLeft w:val="0"/>
                      <w:marRight w:val="0"/>
                      <w:marTop w:val="0"/>
                      <w:marBottom w:val="0"/>
                      <w:divBdr>
                        <w:top w:val="none" w:sz="0" w:space="0" w:color="auto"/>
                        <w:left w:val="none" w:sz="0" w:space="0" w:color="auto"/>
                        <w:bottom w:val="none" w:sz="0" w:space="0" w:color="auto"/>
                        <w:right w:val="none" w:sz="0" w:space="0" w:color="auto"/>
                      </w:divBdr>
                    </w:div>
                    <w:div w:id="1174878257">
                      <w:marLeft w:val="0"/>
                      <w:marRight w:val="0"/>
                      <w:marTop w:val="0"/>
                      <w:marBottom w:val="0"/>
                      <w:divBdr>
                        <w:top w:val="none" w:sz="0" w:space="0" w:color="auto"/>
                        <w:left w:val="none" w:sz="0" w:space="0" w:color="auto"/>
                        <w:bottom w:val="none" w:sz="0" w:space="0" w:color="auto"/>
                        <w:right w:val="none" w:sz="0" w:space="0" w:color="auto"/>
                      </w:divBdr>
                    </w:div>
                    <w:div w:id="1423646917">
                      <w:marLeft w:val="0"/>
                      <w:marRight w:val="0"/>
                      <w:marTop w:val="0"/>
                      <w:marBottom w:val="0"/>
                      <w:divBdr>
                        <w:top w:val="none" w:sz="0" w:space="0" w:color="auto"/>
                        <w:left w:val="none" w:sz="0" w:space="0" w:color="auto"/>
                        <w:bottom w:val="none" w:sz="0" w:space="0" w:color="auto"/>
                        <w:right w:val="none" w:sz="0" w:space="0" w:color="auto"/>
                      </w:divBdr>
                    </w:div>
                    <w:div w:id="1846820460">
                      <w:marLeft w:val="0"/>
                      <w:marRight w:val="0"/>
                      <w:marTop w:val="0"/>
                      <w:marBottom w:val="0"/>
                      <w:divBdr>
                        <w:top w:val="none" w:sz="0" w:space="0" w:color="auto"/>
                        <w:left w:val="none" w:sz="0" w:space="0" w:color="auto"/>
                        <w:bottom w:val="none" w:sz="0" w:space="0" w:color="auto"/>
                        <w:right w:val="none" w:sz="0" w:space="0" w:color="auto"/>
                      </w:divBdr>
                    </w:div>
                  </w:divsChild>
                </w:div>
                <w:div w:id="1026718245">
                  <w:marLeft w:val="0"/>
                  <w:marRight w:val="0"/>
                  <w:marTop w:val="0"/>
                  <w:marBottom w:val="0"/>
                  <w:divBdr>
                    <w:top w:val="none" w:sz="0" w:space="0" w:color="auto"/>
                    <w:left w:val="none" w:sz="0" w:space="0" w:color="auto"/>
                    <w:bottom w:val="none" w:sz="0" w:space="0" w:color="auto"/>
                    <w:right w:val="none" w:sz="0" w:space="0" w:color="auto"/>
                  </w:divBdr>
                  <w:divsChild>
                    <w:div w:id="425612263">
                      <w:marLeft w:val="0"/>
                      <w:marRight w:val="0"/>
                      <w:marTop w:val="0"/>
                      <w:marBottom w:val="0"/>
                      <w:divBdr>
                        <w:top w:val="none" w:sz="0" w:space="0" w:color="auto"/>
                        <w:left w:val="none" w:sz="0" w:space="0" w:color="auto"/>
                        <w:bottom w:val="none" w:sz="0" w:space="0" w:color="auto"/>
                        <w:right w:val="none" w:sz="0" w:space="0" w:color="auto"/>
                      </w:divBdr>
                    </w:div>
                    <w:div w:id="1644969700">
                      <w:marLeft w:val="0"/>
                      <w:marRight w:val="0"/>
                      <w:marTop w:val="0"/>
                      <w:marBottom w:val="0"/>
                      <w:divBdr>
                        <w:top w:val="none" w:sz="0" w:space="0" w:color="auto"/>
                        <w:left w:val="none" w:sz="0" w:space="0" w:color="auto"/>
                        <w:bottom w:val="none" w:sz="0" w:space="0" w:color="auto"/>
                        <w:right w:val="none" w:sz="0" w:space="0" w:color="auto"/>
                      </w:divBdr>
                    </w:div>
                  </w:divsChild>
                </w:div>
                <w:div w:id="1241328573">
                  <w:marLeft w:val="0"/>
                  <w:marRight w:val="0"/>
                  <w:marTop w:val="0"/>
                  <w:marBottom w:val="0"/>
                  <w:divBdr>
                    <w:top w:val="none" w:sz="0" w:space="0" w:color="auto"/>
                    <w:left w:val="none" w:sz="0" w:space="0" w:color="auto"/>
                    <w:bottom w:val="none" w:sz="0" w:space="0" w:color="auto"/>
                    <w:right w:val="none" w:sz="0" w:space="0" w:color="auto"/>
                  </w:divBdr>
                  <w:divsChild>
                    <w:div w:id="639455296">
                      <w:marLeft w:val="0"/>
                      <w:marRight w:val="0"/>
                      <w:marTop w:val="0"/>
                      <w:marBottom w:val="0"/>
                      <w:divBdr>
                        <w:top w:val="none" w:sz="0" w:space="0" w:color="auto"/>
                        <w:left w:val="none" w:sz="0" w:space="0" w:color="auto"/>
                        <w:bottom w:val="none" w:sz="0" w:space="0" w:color="auto"/>
                        <w:right w:val="none" w:sz="0" w:space="0" w:color="auto"/>
                      </w:divBdr>
                    </w:div>
                    <w:div w:id="1524324394">
                      <w:marLeft w:val="0"/>
                      <w:marRight w:val="0"/>
                      <w:marTop w:val="0"/>
                      <w:marBottom w:val="0"/>
                      <w:divBdr>
                        <w:top w:val="none" w:sz="0" w:space="0" w:color="auto"/>
                        <w:left w:val="none" w:sz="0" w:space="0" w:color="auto"/>
                        <w:bottom w:val="none" w:sz="0" w:space="0" w:color="auto"/>
                        <w:right w:val="none" w:sz="0" w:space="0" w:color="auto"/>
                      </w:divBdr>
                    </w:div>
                    <w:div w:id="1583876211">
                      <w:marLeft w:val="0"/>
                      <w:marRight w:val="0"/>
                      <w:marTop w:val="0"/>
                      <w:marBottom w:val="0"/>
                      <w:divBdr>
                        <w:top w:val="none" w:sz="0" w:space="0" w:color="auto"/>
                        <w:left w:val="none" w:sz="0" w:space="0" w:color="auto"/>
                        <w:bottom w:val="none" w:sz="0" w:space="0" w:color="auto"/>
                        <w:right w:val="none" w:sz="0" w:space="0" w:color="auto"/>
                      </w:divBdr>
                    </w:div>
                  </w:divsChild>
                </w:div>
                <w:div w:id="1291984070">
                  <w:marLeft w:val="0"/>
                  <w:marRight w:val="0"/>
                  <w:marTop w:val="0"/>
                  <w:marBottom w:val="0"/>
                  <w:divBdr>
                    <w:top w:val="none" w:sz="0" w:space="0" w:color="auto"/>
                    <w:left w:val="none" w:sz="0" w:space="0" w:color="auto"/>
                    <w:bottom w:val="none" w:sz="0" w:space="0" w:color="auto"/>
                    <w:right w:val="none" w:sz="0" w:space="0" w:color="auto"/>
                  </w:divBdr>
                  <w:divsChild>
                    <w:div w:id="1509248321">
                      <w:marLeft w:val="0"/>
                      <w:marRight w:val="0"/>
                      <w:marTop w:val="0"/>
                      <w:marBottom w:val="0"/>
                      <w:divBdr>
                        <w:top w:val="none" w:sz="0" w:space="0" w:color="auto"/>
                        <w:left w:val="none" w:sz="0" w:space="0" w:color="auto"/>
                        <w:bottom w:val="none" w:sz="0" w:space="0" w:color="auto"/>
                        <w:right w:val="none" w:sz="0" w:space="0" w:color="auto"/>
                      </w:divBdr>
                    </w:div>
                  </w:divsChild>
                </w:div>
                <w:div w:id="1504658699">
                  <w:marLeft w:val="0"/>
                  <w:marRight w:val="0"/>
                  <w:marTop w:val="0"/>
                  <w:marBottom w:val="0"/>
                  <w:divBdr>
                    <w:top w:val="none" w:sz="0" w:space="0" w:color="auto"/>
                    <w:left w:val="none" w:sz="0" w:space="0" w:color="auto"/>
                    <w:bottom w:val="none" w:sz="0" w:space="0" w:color="auto"/>
                    <w:right w:val="none" w:sz="0" w:space="0" w:color="auto"/>
                  </w:divBdr>
                  <w:divsChild>
                    <w:div w:id="429353900">
                      <w:marLeft w:val="0"/>
                      <w:marRight w:val="0"/>
                      <w:marTop w:val="0"/>
                      <w:marBottom w:val="0"/>
                      <w:divBdr>
                        <w:top w:val="none" w:sz="0" w:space="0" w:color="auto"/>
                        <w:left w:val="none" w:sz="0" w:space="0" w:color="auto"/>
                        <w:bottom w:val="none" w:sz="0" w:space="0" w:color="auto"/>
                        <w:right w:val="none" w:sz="0" w:space="0" w:color="auto"/>
                      </w:divBdr>
                    </w:div>
                    <w:div w:id="602689743">
                      <w:marLeft w:val="0"/>
                      <w:marRight w:val="0"/>
                      <w:marTop w:val="0"/>
                      <w:marBottom w:val="0"/>
                      <w:divBdr>
                        <w:top w:val="none" w:sz="0" w:space="0" w:color="auto"/>
                        <w:left w:val="none" w:sz="0" w:space="0" w:color="auto"/>
                        <w:bottom w:val="none" w:sz="0" w:space="0" w:color="auto"/>
                        <w:right w:val="none" w:sz="0" w:space="0" w:color="auto"/>
                      </w:divBdr>
                    </w:div>
                    <w:div w:id="620189879">
                      <w:marLeft w:val="0"/>
                      <w:marRight w:val="0"/>
                      <w:marTop w:val="0"/>
                      <w:marBottom w:val="0"/>
                      <w:divBdr>
                        <w:top w:val="none" w:sz="0" w:space="0" w:color="auto"/>
                        <w:left w:val="none" w:sz="0" w:space="0" w:color="auto"/>
                        <w:bottom w:val="none" w:sz="0" w:space="0" w:color="auto"/>
                        <w:right w:val="none" w:sz="0" w:space="0" w:color="auto"/>
                      </w:divBdr>
                    </w:div>
                    <w:div w:id="668364403">
                      <w:marLeft w:val="0"/>
                      <w:marRight w:val="0"/>
                      <w:marTop w:val="0"/>
                      <w:marBottom w:val="0"/>
                      <w:divBdr>
                        <w:top w:val="none" w:sz="0" w:space="0" w:color="auto"/>
                        <w:left w:val="none" w:sz="0" w:space="0" w:color="auto"/>
                        <w:bottom w:val="none" w:sz="0" w:space="0" w:color="auto"/>
                        <w:right w:val="none" w:sz="0" w:space="0" w:color="auto"/>
                      </w:divBdr>
                    </w:div>
                    <w:div w:id="696345194">
                      <w:marLeft w:val="0"/>
                      <w:marRight w:val="0"/>
                      <w:marTop w:val="0"/>
                      <w:marBottom w:val="0"/>
                      <w:divBdr>
                        <w:top w:val="none" w:sz="0" w:space="0" w:color="auto"/>
                        <w:left w:val="none" w:sz="0" w:space="0" w:color="auto"/>
                        <w:bottom w:val="none" w:sz="0" w:space="0" w:color="auto"/>
                        <w:right w:val="none" w:sz="0" w:space="0" w:color="auto"/>
                      </w:divBdr>
                    </w:div>
                    <w:div w:id="757947242">
                      <w:marLeft w:val="0"/>
                      <w:marRight w:val="0"/>
                      <w:marTop w:val="0"/>
                      <w:marBottom w:val="0"/>
                      <w:divBdr>
                        <w:top w:val="none" w:sz="0" w:space="0" w:color="auto"/>
                        <w:left w:val="none" w:sz="0" w:space="0" w:color="auto"/>
                        <w:bottom w:val="none" w:sz="0" w:space="0" w:color="auto"/>
                        <w:right w:val="none" w:sz="0" w:space="0" w:color="auto"/>
                      </w:divBdr>
                    </w:div>
                    <w:div w:id="1437019791">
                      <w:marLeft w:val="0"/>
                      <w:marRight w:val="0"/>
                      <w:marTop w:val="0"/>
                      <w:marBottom w:val="0"/>
                      <w:divBdr>
                        <w:top w:val="none" w:sz="0" w:space="0" w:color="auto"/>
                        <w:left w:val="none" w:sz="0" w:space="0" w:color="auto"/>
                        <w:bottom w:val="none" w:sz="0" w:space="0" w:color="auto"/>
                        <w:right w:val="none" w:sz="0" w:space="0" w:color="auto"/>
                      </w:divBdr>
                    </w:div>
                    <w:div w:id="1724788201">
                      <w:marLeft w:val="0"/>
                      <w:marRight w:val="0"/>
                      <w:marTop w:val="0"/>
                      <w:marBottom w:val="0"/>
                      <w:divBdr>
                        <w:top w:val="none" w:sz="0" w:space="0" w:color="auto"/>
                        <w:left w:val="none" w:sz="0" w:space="0" w:color="auto"/>
                        <w:bottom w:val="none" w:sz="0" w:space="0" w:color="auto"/>
                        <w:right w:val="none" w:sz="0" w:space="0" w:color="auto"/>
                      </w:divBdr>
                    </w:div>
                    <w:div w:id="1769035643">
                      <w:marLeft w:val="0"/>
                      <w:marRight w:val="0"/>
                      <w:marTop w:val="0"/>
                      <w:marBottom w:val="0"/>
                      <w:divBdr>
                        <w:top w:val="none" w:sz="0" w:space="0" w:color="auto"/>
                        <w:left w:val="none" w:sz="0" w:space="0" w:color="auto"/>
                        <w:bottom w:val="none" w:sz="0" w:space="0" w:color="auto"/>
                        <w:right w:val="none" w:sz="0" w:space="0" w:color="auto"/>
                      </w:divBdr>
                    </w:div>
                    <w:div w:id="1944847029">
                      <w:marLeft w:val="0"/>
                      <w:marRight w:val="0"/>
                      <w:marTop w:val="0"/>
                      <w:marBottom w:val="0"/>
                      <w:divBdr>
                        <w:top w:val="none" w:sz="0" w:space="0" w:color="auto"/>
                        <w:left w:val="none" w:sz="0" w:space="0" w:color="auto"/>
                        <w:bottom w:val="none" w:sz="0" w:space="0" w:color="auto"/>
                        <w:right w:val="none" w:sz="0" w:space="0" w:color="auto"/>
                      </w:divBdr>
                    </w:div>
                  </w:divsChild>
                </w:div>
                <w:div w:id="1623685014">
                  <w:marLeft w:val="0"/>
                  <w:marRight w:val="0"/>
                  <w:marTop w:val="0"/>
                  <w:marBottom w:val="0"/>
                  <w:divBdr>
                    <w:top w:val="none" w:sz="0" w:space="0" w:color="auto"/>
                    <w:left w:val="none" w:sz="0" w:space="0" w:color="auto"/>
                    <w:bottom w:val="none" w:sz="0" w:space="0" w:color="auto"/>
                    <w:right w:val="none" w:sz="0" w:space="0" w:color="auto"/>
                  </w:divBdr>
                  <w:divsChild>
                    <w:div w:id="187109132">
                      <w:marLeft w:val="0"/>
                      <w:marRight w:val="0"/>
                      <w:marTop w:val="0"/>
                      <w:marBottom w:val="0"/>
                      <w:divBdr>
                        <w:top w:val="none" w:sz="0" w:space="0" w:color="auto"/>
                        <w:left w:val="none" w:sz="0" w:space="0" w:color="auto"/>
                        <w:bottom w:val="none" w:sz="0" w:space="0" w:color="auto"/>
                        <w:right w:val="none" w:sz="0" w:space="0" w:color="auto"/>
                      </w:divBdr>
                    </w:div>
                    <w:div w:id="1106853104">
                      <w:marLeft w:val="0"/>
                      <w:marRight w:val="0"/>
                      <w:marTop w:val="0"/>
                      <w:marBottom w:val="0"/>
                      <w:divBdr>
                        <w:top w:val="none" w:sz="0" w:space="0" w:color="auto"/>
                        <w:left w:val="none" w:sz="0" w:space="0" w:color="auto"/>
                        <w:bottom w:val="none" w:sz="0" w:space="0" w:color="auto"/>
                        <w:right w:val="none" w:sz="0" w:space="0" w:color="auto"/>
                      </w:divBdr>
                    </w:div>
                    <w:div w:id="1713382058">
                      <w:marLeft w:val="0"/>
                      <w:marRight w:val="0"/>
                      <w:marTop w:val="0"/>
                      <w:marBottom w:val="0"/>
                      <w:divBdr>
                        <w:top w:val="none" w:sz="0" w:space="0" w:color="auto"/>
                        <w:left w:val="none" w:sz="0" w:space="0" w:color="auto"/>
                        <w:bottom w:val="none" w:sz="0" w:space="0" w:color="auto"/>
                        <w:right w:val="none" w:sz="0" w:space="0" w:color="auto"/>
                      </w:divBdr>
                    </w:div>
                  </w:divsChild>
                </w:div>
                <w:div w:id="1865435107">
                  <w:marLeft w:val="0"/>
                  <w:marRight w:val="0"/>
                  <w:marTop w:val="0"/>
                  <w:marBottom w:val="0"/>
                  <w:divBdr>
                    <w:top w:val="none" w:sz="0" w:space="0" w:color="auto"/>
                    <w:left w:val="none" w:sz="0" w:space="0" w:color="auto"/>
                    <w:bottom w:val="none" w:sz="0" w:space="0" w:color="auto"/>
                    <w:right w:val="none" w:sz="0" w:space="0" w:color="auto"/>
                  </w:divBdr>
                  <w:divsChild>
                    <w:div w:id="113134262">
                      <w:marLeft w:val="0"/>
                      <w:marRight w:val="0"/>
                      <w:marTop w:val="0"/>
                      <w:marBottom w:val="0"/>
                      <w:divBdr>
                        <w:top w:val="none" w:sz="0" w:space="0" w:color="auto"/>
                        <w:left w:val="none" w:sz="0" w:space="0" w:color="auto"/>
                        <w:bottom w:val="none" w:sz="0" w:space="0" w:color="auto"/>
                        <w:right w:val="none" w:sz="0" w:space="0" w:color="auto"/>
                      </w:divBdr>
                    </w:div>
                    <w:div w:id="132597409">
                      <w:marLeft w:val="0"/>
                      <w:marRight w:val="0"/>
                      <w:marTop w:val="0"/>
                      <w:marBottom w:val="0"/>
                      <w:divBdr>
                        <w:top w:val="none" w:sz="0" w:space="0" w:color="auto"/>
                        <w:left w:val="none" w:sz="0" w:space="0" w:color="auto"/>
                        <w:bottom w:val="none" w:sz="0" w:space="0" w:color="auto"/>
                        <w:right w:val="none" w:sz="0" w:space="0" w:color="auto"/>
                      </w:divBdr>
                    </w:div>
                    <w:div w:id="349528812">
                      <w:marLeft w:val="0"/>
                      <w:marRight w:val="0"/>
                      <w:marTop w:val="0"/>
                      <w:marBottom w:val="0"/>
                      <w:divBdr>
                        <w:top w:val="none" w:sz="0" w:space="0" w:color="auto"/>
                        <w:left w:val="none" w:sz="0" w:space="0" w:color="auto"/>
                        <w:bottom w:val="none" w:sz="0" w:space="0" w:color="auto"/>
                        <w:right w:val="none" w:sz="0" w:space="0" w:color="auto"/>
                      </w:divBdr>
                    </w:div>
                    <w:div w:id="649673074">
                      <w:marLeft w:val="0"/>
                      <w:marRight w:val="0"/>
                      <w:marTop w:val="0"/>
                      <w:marBottom w:val="0"/>
                      <w:divBdr>
                        <w:top w:val="none" w:sz="0" w:space="0" w:color="auto"/>
                        <w:left w:val="none" w:sz="0" w:space="0" w:color="auto"/>
                        <w:bottom w:val="none" w:sz="0" w:space="0" w:color="auto"/>
                        <w:right w:val="none" w:sz="0" w:space="0" w:color="auto"/>
                      </w:divBdr>
                    </w:div>
                    <w:div w:id="701049860">
                      <w:marLeft w:val="0"/>
                      <w:marRight w:val="0"/>
                      <w:marTop w:val="0"/>
                      <w:marBottom w:val="0"/>
                      <w:divBdr>
                        <w:top w:val="none" w:sz="0" w:space="0" w:color="auto"/>
                        <w:left w:val="none" w:sz="0" w:space="0" w:color="auto"/>
                        <w:bottom w:val="none" w:sz="0" w:space="0" w:color="auto"/>
                        <w:right w:val="none" w:sz="0" w:space="0" w:color="auto"/>
                      </w:divBdr>
                    </w:div>
                    <w:div w:id="985015734">
                      <w:marLeft w:val="0"/>
                      <w:marRight w:val="0"/>
                      <w:marTop w:val="0"/>
                      <w:marBottom w:val="0"/>
                      <w:divBdr>
                        <w:top w:val="none" w:sz="0" w:space="0" w:color="auto"/>
                        <w:left w:val="none" w:sz="0" w:space="0" w:color="auto"/>
                        <w:bottom w:val="none" w:sz="0" w:space="0" w:color="auto"/>
                        <w:right w:val="none" w:sz="0" w:space="0" w:color="auto"/>
                      </w:divBdr>
                    </w:div>
                    <w:div w:id="1049843948">
                      <w:marLeft w:val="0"/>
                      <w:marRight w:val="0"/>
                      <w:marTop w:val="0"/>
                      <w:marBottom w:val="0"/>
                      <w:divBdr>
                        <w:top w:val="none" w:sz="0" w:space="0" w:color="auto"/>
                        <w:left w:val="none" w:sz="0" w:space="0" w:color="auto"/>
                        <w:bottom w:val="none" w:sz="0" w:space="0" w:color="auto"/>
                        <w:right w:val="none" w:sz="0" w:space="0" w:color="auto"/>
                      </w:divBdr>
                    </w:div>
                    <w:div w:id="1422487179">
                      <w:marLeft w:val="0"/>
                      <w:marRight w:val="0"/>
                      <w:marTop w:val="0"/>
                      <w:marBottom w:val="0"/>
                      <w:divBdr>
                        <w:top w:val="none" w:sz="0" w:space="0" w:color="auto"/>
                        <w:left w:val="none" w:sz="0" w:space="0" w:color="auto"/>
                        <w:bottom w:val="none" w:sz="0" w:space="0" w:color="auto"/>
                        <w:right w:val="none" w:sz="0" w:space="0" w:color="auto"/>
                      </w:divBdr>
                    </w:div>
                    <w:div w:id="1436439143">
                      <w:marLeft w:val="0"/>
                      <w:marRight w:val="0"/>
                      <w:marTop w:val="0"/>
                      <w:marBottom w:val="0"/>
                      <w:divBdr>
                        <w:top w:val="none" w:sz="0" w:space="0" w:color="auto"/>
                        <w:left w:val="none" w:sz="0" w:space="0" w:color="auto"/>
                        <w:bottom w:val="none" w:sz="0" w:space="0" w:color="auto"/>
                        <w:right w:val="none" w:sz="0" w:space="0" w:color="auto"/>
                      </w:divBdr>
                    </w:div>
                    <w:div w:id="1535381572">
                      <w:marLeft w:val="0"/>
                      <w:marRight w:val="0"/>
                      <w:marTop w:val="0"/>
                      <w:marBottom w:val="0"/>
                      <w:divBdr>
                        <w:top w:val="none" w:sz="0" w:space="0" w:color="auto"/>
                        <w:left w:val="none" w:sz="0" w:space="0" w:color="auto"/>
                        <w:bottom w:val="none" w:sz="0" w:space="0" w:color="auto"/>
                        <w:right w:val="none" w:sz="0" w:space="0" w:color="auto"/>
                      </w:divBdr>
                    </w:div>
                  </w:divsChild>
                </w:div>
                <w:div w:id="1950777337">
                  <w:marLeft w:val="0"/>
                  <w:marRight w:val="0"/>
                  <w:marTop w:val="0"/>
                  <w:marBottom w:val="0"/>
                  <w:divBdr>
                    <w:top w:val="none" w:sz="0" w:space="0" w:color="auto"/>
                    <w:left w:val="none" w:sz="0" w:space="0" w:color="auto"/>
                    <w:bottom w:val="none" w:sz="0" w:space="0" w:color="auto"/>
                    <w:right w:val="none" w:sz="0" w:space="0" w:color="auto"/>
                  </w:divBdr>
                  <w:divsChild>
                    <w:div w:id="45835288">
                      <w:marLeft w:val="0"/>
                      <w:marRight w:val="0"/>
                      <w:marTop w:val="0"/>
                      <w:marBottom w:val="0"/>
                      <w:divBdr>
                        <w:top w:val="none" w:sz="0" w:space="0" w:color="auto"/>
                        <w:left w:val="none" w:sz="0" w:space="0" w:color="auto"/>
                        <w:bottom w:val="none" w:sz="0" w:space="0" w:color="auto"/>
                        <w:right w:val="none" w:sz="0" w:space="0" w:color="auto"/>
                      </w:divBdr>
                    </w:div>
                    <w:div w:id="77751744">
                      <w:marLeft w:val="0"/>
                      <w:marRight w:val="0"/>
                      <w:marTop w:val="0"/>
                      <w:marBottom w:val="0"/>
                      <w:divBdr>
                        <w:top w:val="none" w:sz="0" w:space="0" w:color="auto"/>
                        <w:left w:val="none" w:sz="0" w:space="0" w:color="auto"/>
                        <w:bottom w:val="none" w:sz="0" w:space="0" w:color="auto"/>
                        <w:right w:val="none" w:sz="0" w:space="0" w:color="auto"/>
                      </w:divBdr>
                    </w:div>
                    <w:div w:id="278689208">
                      <w:marLeft w:val="0"/>
                      <w:marRight w:val="0"/>
                      <w:marTop w:val="0"/>
                      <w:marBottom w:val="0"/>
                      <w:divBdr>
                        <w:top w:val="none" w:sz="0" w:space="0" w:color="auto"/>
                        <w:left w:val="none" w:sz="0" w:space="0" w:color="auto"/>
                        <w:bottom w:val="none" w:sz="0" w:space="0" w:color="auto"/>
                        <w:right w:val="none" w:sz="0" w:space="0" w:color="auto"/>
                      </w:divBdr>
                    </w:div>
                    <w:div w:id="365982304">
                      <w:marLeft w:val="0"/>
                      <w:marRight w:val="0"/>
                      <w:marTop w:val="0"/>
                      <w:marBottom w:val="0"/>
                      <w:divBdr>
                        <w:top w:val="none" w:sz="0" w:space="0" w:color="auto"/>
                        <w:left w:val="none" w:sz="0" w:space="0" w:color="auto"/>
                        <w:bottom w:val="none" w:sz="0" w:space="0" w:color="auto"/>
                        <w:right w:val="none" w:sz="0" w:space="0" w:color="auto"/>
                      </w:divBdr>
                    </w:div>
                    <w:div w:id="464277417">
                      <w:marLeft w:val="0"/>
                      <w:marRight w:val="0"/>
                      <w:marTop w:val="0"/>
                      <w:marBottom w:val="0"/>
                      <w:divBdr>
                        <w:top w:val="none" w:sz="0" w:space="0" w:color="auto"/>
                        <w:left w:val="none" w:sz="0" w:space="0" w:color="auto"/>
                        <w:bottom w:val="none" w:sz="0" w:space="0" w:color="auto"/>
                        <w:right w:val="none" w:sz="0" w:space="0" w:color="auto"/>
                      </w:divBdr>
                    </w:div>
                    <w:div w:id="528102171">
                      <w:marLeft w:val="0"/>
                      <w:marRight w:val="0"/>
                      <w:marTop w:val="0"/>
                      <w:marBottom w:val="0"/>
                      <w:divBdr>
                        <w:top w:val="none" w:sz="0" w:space="0" w:color="auto"/>
                        <w:left w:val="none" w:sz="0" w:space="0" w:color="auto"/>
                        <w:bottom w:val="none" w:sz="0" w:space="0" w:color="auto"/>
                        <w:right w:val="none" w:sz="0" w:space="0" w:color="auto"/>
                      </w:divBdr>
                    </w:div>
                    <w:div w:id="538595259">
                      <w:marLeft w:val="0"/>
                      <w:marRight w:val="0"/>
                      <w:marTop w:val="0"/>
                      <w:marBottom w:val="0"/>
                      <w:divBdr>
                        <w:top w:val="none" w:sz="0" w:space="0" w:color="auto"/>
                        <w:left w:val="none" w:sz="0" w:space="0" w:color="auto"/>
                        <w:bottom w:val="none" w:sz="0" w:space="0" w:color="auto"/>
                        <w:right w:val="none" w:sz="0" w:space="0" w:color="auto"/>
                      </w:divBdr>
                    </w:div>
                    <w:div w:id="633410728">
                      <w:marLeft w:val="0"/>
                      <w:marRight w:val="0"/>
                      <w:marTop w:val="0"/>
                      <w:marBottom w:val="0"/>
                      <w:divBdr>
                        <w:top w:val="none" w:sz="0" w:space="0" w:color="auto"/>
                        <w:left w:val="none" w:sz="0" w:space="0" w:color="auto"/>
                        <w:bottom w:val="none" w:sz="0" w:space="0" w:color="auto"/>
                        <w:right w:val="none" w:sz="0" w:space="0" w:color="auto"/>
                      </w:divBdr>
                    </w:div>
                    <w:div w:id="1139494438">
                      <w:marLeft w:val="0"/>
                      <w:marRight w:val="0"/>
                      <w:marTop w:val="0"/>
                      <w:marBottom w:val="0"/>
                      <w:divBdr>
                        <w:top w:val="none" w:sz="0" w:space="0" w:color="auto"/>
                        <w:left w:val="none" w:sz="0" w:space="0" w:color="auto"/>
                        <w:bottom w:val="none" w:sz="0" w:space="0" w:color="auto"/>
                        <w:right w:val="none" w:sz="0" w:space="0" w:color="auto"/>
                      </w:divBdr>
                    </w:div>
                    <w:div w:id="1168600505">
                      <w:marLeft w:val="0"/>
                      <w:marRight w:val="0"/>
                      <w:marTop w:val="0"/>
                      <w:marBottom w:val="0"/>
                      <w:divBdr>
                        <w:top w:val="none" w:sz="0" w:space="0" w:color="auto"/>
                        <w:left w:val="none" w:sz="0" w:space="0" w:color="auto"/>
                        <w:bottom w:val="none" w:sz="0" w:space="0" w:color="auto"/>
                        <w:right w:val="none" w:sz="0" w:space="0" w:color="auto"/>
                      </w:divBdr>
                    </w:div>
                    <w:div w:id="1646355719">
                      <w:marLeft w:val="0"/>
                      <w:marRight w:val="0"/>
                      <w:marTop w:val="0"/>
                      <w:marBottom w:val="0"/>
                      <w:divBdr>
                        <w:top w:val="none" w:sz="0" w:space="0" w:color="auto"/>
                        <w:left w:val="none" w:sz="0" w:space="0" w:color="auto"/>
                        <w:bottom w:val="none" w:sz="0" w:space="0" w:color="auto"/>
                        <w:right w:val="none" w:sz="0" w:space="0" w:color="auto"/>
                      </w:divBdr>
                    </w:div>
                    <w:div w:id="1785073944">
                      <w:marLeft w:val="0"/>
                      <w:marRight w:val="0"/>
                      <w:marTop w:val="0"/>
                      <w:marBottom w:val="0"/>
                      <w:divBdr>
                        <w:top w:val="none" w:sz="0" w:space="0" w:color="auto"/>
                        <w:left w:val="none" w:sz="0" w:space="0" w:color="auto"/>
                        <w:bottom w:val="none" w:sz="0" w:space="0" w:color="auto"/>
                        <w:right w:val="none" w:sz="0" w:space="0" w:color="auto"/>
                      </w:divBdr>
                    </w:div>
                    <w:div w:id="1804806727">
                      <w:marLeft w:val="0"/>
                      <w:marRight w:val="0"/>
                      <w:marTop w:val="0"/>
                      <w:marBottom w:val="0"/>
                      <w:divBdr>
                        <w:top w:val="none" w:sz="0" w:space="0" w:color="auto"/>
                        <w:left w:val="none" w:sz="0" w:space="0" w:color="auto"/>
                        <w:bottom w:val="none" w:sz="0" w:space="0" w:color="auto"/>
                        <w:right w:val="none" w:sz="0" w:space="0" w:color="auto"/>
                      </w:divBdr>
                    </w:div>
                    <w:div w:id="1835409063">
                      <w:marLeft w:val="0"/>
                      <w:marRight w:val="0"/>
                      <w:marTop w:val="0"/>
                      <w:marBottom w:val="0"/>
                      <w:divBdr>
                        <w:top w:val="none" w:sz="0" w:space="0" w:color="auto"/>
                        <w:left w:val="none" w:sz="0" w:space="0" w:color="auto"/>
                        <w:bottom w:val="none" w:sz="0" w:space="0" w:color="auto"/>
                        <w:right w:val="none" w:sz="0" w:space="0" w:color="auto"/>
                      </w:divBdr>
                    </w:div>
                    <w:div w:id="2034765408">
                      <w:marLeft w:val="0"/>
                      <w:marRight w:val="0"/>
                      <w:marTop w:val="0"/>
                      <w:marBottom w:val="0"/>
                      <w:divBdr>
                        <w:top w:val="none" w:sz="0" w:space="0" w:color="auto"/>
                        <w:left w:val="none" w:sz="0" w:space="0" w:color="auto"/>
                        <w:bottom w:val="none" w:sz="0" w:space="0" w:color="auto"/>
                        <w:right w:val="none" w:sz="0" w:space="0" w:color="auto"/>
                      </w:divBdr>
                    </w:div>
                    <w:div w:id="2106029985">
                      <w:marLeft w:val="0"/>
                      <w:marRight w:val="0"/>
                      <w:marTop w:val="0"/>
                      <w:marBottom w:val="0"/>
                      <w:divBdr>
                        <w:top w:val="none" w:sz="0" w:space="0" w:color="auto"/>
                        <w:left w:val="none" w:sz="0" w:space="0" w:color="auto"/>
                        <w:bottom w:val="none" w:sz="0" w:space="0" w:color="auto"/>
                        <w:right w:val="none" w:sz="0" w:space="0" w:color="auto"/>
                      </w:divBdr>
                    </w:div>
                  </w:divsChild>
                </w:div>
                <w:div w:id="2043091256">
                  <w:marLeft w:val="0"/>
                  <w:marRight w:val="0"/>
                  <w:marTop w:val="0"/>
                  <w:marBottom w:val="0"/>
                  <w:divBdr>
                    <w:top w:val="none" w:sz="0" w:space="0" w:color="auto"/>
                    <w:left w:val="none" w:sz="0" w:space="0" w:color="auto"/>
                    <w:bottom w:val="none" w:sz="0" w:space="0" w:color="auto"/>
                    <w:right w:val="none" w:sz="0" w:space="0" w:color="auto"/>
                  </w:divBdr>
                  <w:divsChild>
                    <w:div w:id="1040863861">
                      <w:marLeft w:val="0"/>
                      <w:marRight w:val="0"/>
                      <w:marTop w:val="0"/>
                      <w:marBottom w:val="0"/>
                      <w:divBdr>
                        <w:top w:val="none" w:sz="0" w:space="0" w:color="auto"/>
                        <w:left w:val="none" w:sz="0" w:space="0" w:color="auto"/>
                        <w:bottom w:val="none" w:sz="0" w:space="0" w:color="auto"/>
                        <w:right w:val="none" w:sz="0" w:space="0" w:color="auto"/>
                      </w:divBdr>
                    </w:div>
                    <w:div w:id="1942912017">
                      <w:marLeft w:val="0"/>
                      <w:marRight w:val="0"/>
                      <w:marTop w:val="0"/>
                      <w:marBottom w:val="0"/>
                      <w:divBdr>
                        <w:top w:val="none" w:sz="0" w:space="0" w:color="auto"/>
                        <w:left w:val="none" w:sz="0" w:space="0" w:color="auto"/>
                        <w:bottom w:val="none" w:sz="0" w:space="0" w:color="auto"/>
                        <w:right w:val="none" w:sz="0" w:space="0" w:color="auto"/>
                      </w:divBdr>
                    </w:div>
                    <w:div w:id="20533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11366">
          <w:marLeft w:val="0"/>
          <w:marRight w:val="0"/>
          <w:marTop w:val="0"/>
          <w:marBottom w:val="0"/>
          <w:divBdr>
            <w:top w:val="none" w:sz="0" w:space="0" w:color="auto"/>
            <w:left w:val="none" w:sz="0" w:space="0" w:color="auto"/>
            <w:bottom w:val="none" w:sz="0" w:space="0" w:color="auto"/>
            <w:right w:val="none" w:sz="0" w:space="0" w:color="auto"/>
          </w:divBdr>
        </w:div>
        <w:div w:id="1161777199">
          <w:marLeft w:val="0"/>
          <w:marRight w:val="0"/>
          <w:marTop w:val="0"/>
          <w:marBottom w:val="0"/>
          <w:divBdr>
            <w:top w:val="none" w:sz="0" w:space="0" w:color="auto"/>
            <w:left w:val="none" w:sz="0" w:space="0" w:color="auto"/>
            <w:bottom w:val="none" w:sz="0" w:space="0" w:color="auto"/>
            <w:right w:val="none" w:sz="0" w:space="0" w:color="auto"/>
          </w:divBdr>
          <w:divsChild>
            <w:div w:id="1540359413">
              <w:marLeft w:val="0"/>
              <w:marRight w:val="0"/>
              <w:marTop w:val="30"/>
              <w:marBottom w:val="30"/>
              <w:divBdr>
                <w:top w:val="none" w:sz="0" w:space="0" w:color="auto"/>
                <w:left w:val="none" w:sz="0" w:space="0" w:color="auto"/>
                <w:bottom w:val="none" w:sz="0" w:space="0" w:color="auto"/>
                <w:right w:val="none" w:sz="0" w:space="0" w:color="auto"/>
              </w:divBdr>
              <w:divsChild>
                <w:div w:id="753747600">
                  <w:marLeft w:val="0"/>
                  <w:marRight w:val="0"/>
                  <w:marTop w:val="0"/>
                  <w:marBottom w:val="0"/>
                  <w:divBdr>
                    <w:top w:val="none" w:sz="0" w:space="0" w:color="auto"/>
                    <w:left w:val="none" w:sz="0" w:space="0" w:color="auto"/>
                    <w:bottom w:val="none" w:sz="0" w:space="0" w:color="auto"/>
                    <w:right w:val="none" w:sz="0" w:space="0" w:color="auto"/>
                  </w:divBdr>
                  <w:divsChild>
                    <w:div w:id="27416216">
                      <w:marLeft w:val="0"/>
                      <w:marRight w:val="0"/>
                      <w:marTop w:val="0"/>
                      <w:marBottom w:val="0"/>
                      <w:divBdr>
                        <w:top w:val="none" w:sz="0" w:space="0" w:color="auto"/>
                        <w:left w:val="none" w:sz="0" w:space="0" w:color="auto"/>
                        <w:bottom w:val="none" w:sz="0" w:space="0" w:color="auto"/>
                        <w:right w:val="none" w:sz="0" w:space="0" w:color="auto"/>
                      </w:divBdr>
                    </w:div>
                    <w:div w:id="1265578424">
                      <w:marLeft w:val="0"/>
                      <w:marRight w:val="0"/>
                      <w:marTop w:val="0"/>
                      <w:marBottom w:val="0"/>
                      <w:divBdr>
                        <w:top w:val="none" w:sz="0" w:space="0" w:color="auto"/>
                        <w:left w:val="none" w:sz="0" w:space="0" w:color="auto"/>
                        <w:bottom w:val="none" w:sz="0" w:space="0" w:color="auto"/>
                        <w:right w:val="none" w:sz="0" w:space="0" w:color="auto"/>
                      </w:divBdr>
                    </w:div>
                    <w:div w:id="1843424933">
                      <w:marLeft w:val="0"/>
                      <w:marRight w:val="0"/>
                      <w:marTop w:val="0"/>
                      <w:marBottom w:val="0"/>
                      <w:divBdr>
                        <w:top w:val="none" w:sz="0" w:space="0" w:color="auto"/>
                        <w:left w:val="none" w:sz="0" w:space="0" w:color="auto"/>
                        <w:bottom w:val="none" w:sz="0" w:space="0" w:color="auto"/>
                        <w:right w:val="none" w:sz="0" w:space="0" w:color="auto"/>
                      </w:divBdr>
                    </w:div>
                  </w:divsChild>
                </w:div>
                <w:div w:id="1122647033">
                  <w:marLeft w:val="0"/>
                  <w:marRight w:val="0"/>
                  <w:marTop w:val="0"/>
                  <w:marBottom w:val="0"/>
                  <w:divBdr>
                    <w:top w:val="none" w:sz="0" w:space="0" w:color="auto"/>
                    <w:left w:val="none" w:sz="0" w:space="0" w:color="auto"/>
                    <w:bottom w:val="none" w:sz="0" w:space="0" w:color="auto"/>
                    <w:right w:val="none" w:sz="0" w:space="0" w:color="auto"/>
                  </w:divBdr>
                  <w:divsChild>
                    <w:div w:id="79377974">
                      <w:marLeft w:val="0"/>
                      <w:marRight w:val="0"/>
                      <w:marTop w:val="0"/>
                      <w:marBottom w:val="0"/>
                      <w:divBdr>
                        <w:top w:val="none" w:sz="0" w:space="0" w:color="auto"/>
                        <w:left w:val="none" w:sz="0" w:space="0" w:color="auto"/>
                        <w:bottom w:val="none" w:sz="0" w:space="0" w:color="auto"/>
                        <w:right w:val="none" w:sz="0" w:space="0" w:color="auto"/>
                      </w:divBdr>
                    </w:div>
                    <w:div w:id="276571114">
                      <w:marLeft w:val="0"/>
                      <w:marRight w:val="0"/>
                      <w:marTop w:val="0"/>
                      <w:marBottom w:val="0"/>
                      <w:divBdr>
                        <w:top w:val="none" w:sz="0" w:space="0" w:color="auto"/>
                        <w:left w:val="none" w:sz="0" w:space="0" w:color="auto"/>
                        <w:bottom w:val="none" w:sz="0" w:space="0" w:color="auto"/>
                        <w:right w:val="none" w:sz="0" w:space="0" w:color="auto"/>
                      </w:divBdr>
                    </w:div>
                    <w:div w:id="594901616">
                      <w:marLeft w:val="0"/>
                      <w:marRight w:val="0"/>
                      <w:marTop w:val="0"/>
                      <w:marBottom w:val="0"/>
                      <w:divBdr>
                        <w:top w:val="none" w:sz="0" w:space="0" w:color="auto"/>
                        <w:left w:val="none" w:sz="0" w:space="0" w:color="auto"/>
                        <w:bottom w:val="none" w:sz="0" w:space="0" w:color="auto"/>
                        <w:right w:val="none" w:sz="0" w:space="0" w:color="auto"/>
                      </w:divBdr>
                    </w:div>
                    <w:div w:id="684983447">
                      <w:marLeft w:val="0"/>
                      <w:marRight w:val="0"/>
                      <w:marTop w:val="0"/>
                      <w:marBottom w:val="0"/>
                      <w:divBdr>
                        <w:top w:val="none" w:sz="0" w:space="0" w:color="auto"/>
                        <w:left w:val="none" w:sz="0" w:space="0" w:color="auto"/>
                        <w:bottom w:val="none" w:sz="0" w:space="0" w:color="auto"/>
                        <w:right w:val="none" w:sz="0" w:space="0" w:color="auto"/>
                      </w:divBdr>
                    </w:div>
                    <w:div w:id="720791314">
                      <w:marLeft w:val="0"/>
                      <w:marRight w:val="0"/>
                      <w:marTop w:val="0"/>
                      <w:marBottom w:val="0"/>
                      <w:divBdr>
                        <w:top w:val="none" w:sz="0" w:space="0" w:color="auto"/>
                        <w:left w:val="none" w:sz="0" w:space="0" w:color="auto"/>
                        <w:bottom w:val="none" w:sz="0" w:space="0" w:color="auto"/>
                        <w:right w:val="none" w:sz="0" w:space="0" w:color="auto"/>
                      </w:divBdr>
                    </w:div>
                    <w:div w:id="968173225">
                      <w:marLeft w:val="0"/>
                      <w:marRight w:val="0"/>
                      <w:marTop w:val="0"/>
                      <w:marBottom w:val="0"/>
                      <w:divBdr>
                        <w:top w:val="none" w:sz="0" w:space="0" w:color="auto"/>
                        <w:left w:val="none" w:sz="0" w:space="0" w:color="auto"/>
                        <w:bottom w:val="none" w:sz="0" w:space="0" w:color="auto"/>
                        <w:right w:val="none" w:sz="0" w:space="0" w:color="auto"/>
                      </w:divBdr>
                    </w:div>
                    <w:div w:id="991761558">
                      <w:marLeft w:val="0"/>
                      <w:marRight w:val="0"/>
                      <w:marTop w:val="0"/>
                      <w:marBottom w:val="0"/>
                      <w:divBdr>
                        <w:top w:val="none" w:sz="0" w:space="0" w:color="auto"/>
                        <w:left w:val="none" w:sz="0" w:space="0" w:color="auto"/>
                        <w:bottom w:val="none" w:sz="0" w:space="0" w:color="auto"/>
                        <w:right w:val="none" w:sz="0" w:space="0" w:color="auto"/>
                      </w:divBdr>
                    </w:div>
                    <w:div w:id="1179271726">
                      <w:marLeft w:val="0"/>
                      <w:marRight w:val="0"/>
                      <w:marTop w:val="0"/>
                      <w:marBottom w:val="0"/>
                      <w:divBdr>
                        <w:top w:val="none" w:sz="0" w:space="0" w:color="auto"/>
                        <w:left w:val="none" w:sz="0" w:space="0" w:color="auto"/>
                        <w:bottom w:val="none" w:sz="0" w:space="0" w:color="auto"/>
                        <w:right w:val="none" w:sz="0" w:space="0" w:color="auto"/>
                      </w:divBdr>
                    </w:div>
                    <w:div w:id="1215964441">
                      <w:marLeft w:val="0"/>
                      <w:marRight w:val="0"/>
                      <w:marTop w:val="0"/>
                      <w:marBottom w:val="0"/>
                      <w:divBdr>
                        <w:top w:val="none" w:sz="0" w:space="0" w:color="auto"/>
                        <w:left w:val="none" w:sz="0" w:space="0" w:color="auto"/>
                        <w:bottom w:val="none" w:sz="0" w:space="0" w:color="auto"/>
                        <w:right w:val="none" w:sz="0" w:space="0" w:color="auto"/>
                      </w:divBdr>
                    </w:div>
                    <w:div w:id="1312831851">
                      <w:marLeft w:val="0"/>
                      <w:marRight w:val="0"/>
                      <w:marTop w:val="0"/>
                      <w:marBottom w:val="0"/>
                      <w:divBdr>
                        <w:top w:val="none" w:sz="0" w:space="0" w:color="auto"/>
                        <w:left w:val="none" w:sz="0" w:space="0" w:color="auto"/>
                        <w:bottom w:val="none" w:sz="0" w:space="0" w:color="auto"/>
                        <w:right w:val="none" w:sz="0" w:space="0" w:color="auto"/>
                      </w:divBdr>
                    </w:div>
                    <w:div w:id="1359352277">
                      <w:marLeft w:val="0"/>
                      <w:marRight w:val="0"/>
                      <w:marTop w:val="0"/>
                      <w:marBottom w:val="0"/>
                      <w:divBdr>
                        <w:top w:val="none" w:sz="0" w:space="0" w:color="auto"/>
                        <w:left w:val="none" w:sz="0" w:space="0" w:color="auto"/>
                        <w:bottom w:val="none" w:sz="0" w:space="0" w:color="auto"/>
                        <w:right w:val="none" w:sz="0" w:space="0" w:color="auto"/>
                      </w:divBdr>
                    </w:div>
                    <w:div w:id="1379551681">
                      <w:marLeft w:val="0"/>
                      <w:marRight w:val="0"/>
                      <w:marTop w:val="0"/>
                      <w:marBottom w:val="0"/>
                      <w:divBdr>
                        <w:top w:val="none" w:sz="0" w:space="0" w:color="auto"/>
                        <w:left w:val="none" w:sz="0" w:space="0" w:color="auto"/>
                        <w:bottom w:val="none" w:sz="0" w:space="0" w:color="auto"/>
                        <w:right w:val="none" w:sz="0" w:space="0" w:color="auto"/>
                      </w:divBdr>
                    </w:div>
                    <w:div w:id="1619678992">
                      <w:marLeft w:val="0"/>
                      <w:marRight w:val="0"/>
                      <w:marTop w:val="0"/>
                      <w:marBottom w:val="0"/>
                      <w:divBdr>
                        <w:top w:val="none" w:sz="0" w:space="0" w:color="auto"/>
                        <w:left w:val="none" w:sz="0" w:space="0" w:color="auto"/>
                        <w:bottom w:val="none" w:sz="0" w:space="0" w:color="auto"/>
                        <w:right w:val="none" w:sz="0" w:space="0" w:color="auto"/>
                      </w:divBdr>
                    </w:div>
                    <w:div w:id="1762140311">
                      <w:marLeft w:val="0"/>
                      <w:marRight w:val="0"/>
                      <w:marTop w:val="0"/>
                      <w:marBottom w:val="0"/>
                      <w:divBdr>
                        <w:top w:val="none" w:sz="0" w:space="0" w:color="auto"/>
                        <w:left w:val="none" w:sz="0" w:space="0" w:color="auto"/>
                        <w:bottom w:val="none" w:sz="0" w:space="0" w:color="auto"/>
                        <w:right w:val="none" w:sz="0" w:space="0" w:color="auto"/>
                      </w:divBdr>
                    </w:div>
                    <w:div w:id="1763379170">
                      <w:marLeft w:val="0"/>
                      <w:marRight w:val="0"/>
                      <w:marTop w:val="0"/>
                      <w:marBottom w:val="0"/>
                      <w:divBdr>
                        <w:top w:val="none" w:sz="0" w:space="0" w:color="auto"/>
                        <w:left w:val="none" w:sz="0" w:space="0" w:color="auto"/>
                        <w:bottom w:val="none" w:sz="0" w:space="0" w:color="auto"/>
                        <w:right w:val="none" w:sz="0" w:space="0" w:color="auto"/>
                      </w:divBdr>
                    </w:div>
                  </w:divsChild>
                </w:div>
                <w:div w:id="1337806620">
                  <w:marLeft w:val="0"/>
                  <w:marRight w:val="0"/>
                  <w:marTop w:val="0"/>
                  <w:marBottom w:val="0"/>
                  <w:divBdr>
                    <w:top w:val="none" w:sz="0" w:space="0" w:color="auto"/>
                    <w:left w:val="none" w:sz="0" w:space="0" w:color="auto"/>
                    <w:bottom w:val="none" w:sz="0" w:space="0" w:color="auto"/>
                    <w:right w:val="none" w:sz="0" w:space="0" w:color="auto"/>
                  </w:divBdr>
                  <w:divsChild>
                    <w:div w:id="347758060">
                      <w:marLeft w:val="0"/>
                      <w:marRight w:val="0"/>
                      <w:marTop w:val="0"/>
                      <w:marBottom w:val="0"/>
                      <w:divBdr>
                        <w:top w:val="none" w:sz="0" w:space="0" w:color="auto"/>
                        <w:left w:val="none" w:sz="0" w:space="0" w:color="auto"/>
                        <w:bottom w:val="none" w:sz="0" w:space="0" w:color="auto"/>
                        <w:right w:val="none" w:sz="0" w:space="0" w:color="auto"/>
                      </w:divBdr>
                    </w:div>
                  </w:divsChild>
                </w:div>
                <w:div w:id="1807428518">
                  <w:marLeft w:val="0"/>
                  <w:marRight w:val="0"/>
                  <w:marTop w:val="0"/>
                  <w:marBottom w:val="0"/>
                  <w:divBdr>
                    <w:top w:val="none" w:sz="0" w:space="0" w:color="auto"/>
                    <w:left w:val="none" w:sz="0" w:space="0" w:color="auto"/>
                    <w:bottom w:val="none" w:sz="0" w:space="0" w:color="auto"/>
                    <w:right w:val="none" w:sz="0" w:space="0" w:color="auto"/>
                  </w:divBdr>
                  <w:divsChild>
                    <w:div w:id="132407952">
                      <w:marLeft w:val="0"/>
                      <w:marRight w:val="0"/>
                      <w:marTop w:val="0"/>
                      <w:marBottom w:val="0"/>
                      <w:divBdr>
                        <w:top w:val="none" w:sz="0" w:space="0" w:color="auto"/>
                        <w:left w:val="none" w:sz="0" w:space="0" w:color="auto"/>
                        <w:bottom w:val="none" w:sz="0" w:space="0" w:color="auto"/>
                        <w:right w:val="none" w:sz="0" w:space="0" w:color="auto"/>
                      </w:divBdr>
                    </w:div>
                    <w:div w:id="1049643299">
                      <w:marLeft w:val="0"/>
                      <w:marRight w:val="0"/>
                      <w:marTop w:val="0"/>
                      <w:marBottom w:val="0"/>
                      <w:divBdr>
                        <w:top w:val="none" w:sz="0" w:space="0" w:color="auto"/>
                        <w:left w:val="none" w:sz="0" w:space="0" w:color="auto"/>
                        <w:bottom w:val="none" w:sz="0" w:space="0" w:color="auto"/>
                        <w:right w:val="none" w:sz="0" w:space="0" w:color="auto"/>
                      </w:divBdr>
                    </w:div>
                    <w:div w:id="1265386827">
                      <w:marLeft w:val="0"/>
                      <w:marRight w:val="0"/>
                      <w:marTop w:val="0"/>
                      <w:marBottom w:val="0"/>
                      <w:divBdr>
                        <w:top w:val="none" w:sz="0" w:space="0" w:color="auto"/>
                        <w:left w:val="none" w:sz="0" w:space="0" w:color="auto"/>
                        <w:bottom w:val="none" w:sz="0" w:space="0" w:color="auto"/>
                        <w:right w:val="none" w:sz="0" w:space="0" w:color="auto"/>
                      </w:divBdr>
                    </w:div>
                    <w:div w:id="1811897591">
                      <w:marLeft w:val="0"/>
                      <w:marRight w:val="0"/>
                      <w:marTop w:val="0"/>
                      <w:marBottom w:val="0"/>
                      <w:divBdr>
                        <w:top w:val="none" w:sz="0" w:space="0" w:color="auto"/>
                        <w:left w:val="none" w:sz="0" w:space="0" w:color="auto"/>
                        <w:bottom w:val="none" w:sz="0" w:space="0" w:color="auto"/>
                        <w:right w:val="none" w:sz="0" w:space="0" w:color="auto"/>
                      </w:divBdr>
                    </w:div>
                  </w:divsChild>
                </w:div>
                <w:div w:id="1834375700">
                  <w:marLeft w:val="0"/>
                  <w:marRight w:val="0"/>
                  <w:marTop w:val="0"/>
                  <w:marBottom w:val="0"/>
                  <w:divBdr>
                    <w:top w:val="none" w:sz="0" w:space="0" w:color="auto"/>
                    <w:left w:val="none" w:sz="0" w:space="0" w:color="auto"/>
                    <w:bottom w:val="none" w:sz="0" w:space="0" w:color="auto"/>
                    <w:right w:val="none" w:sz="0" w:space="0" w:color="auto"/>
                  </w:divBdr>
                  <w:divsChild>
                    <w:div w:id="16662939">
                      <w:marLeft w:val="0"/>
                      <w:marRight w:val="0"/>
                      <w:marTop w:val="0"/>
                      <w:marBottom w:val="0"/>
                      <w:divBdr>
                        <w:top w:val="none" w:sz="0" w:space="0" w:color="auto"/>
                        <w:left w:val="none" w:sz="0" w:space="0" w:color="auto"/>
                        <w:bottom w:val="none" w:sz="0" w:space="0" w:color="auto"/>
                        <w:right w:val="none" w:sz="0" w:space="0" w:color="auto"/>
                      </w:divBdr>
                    </w:div>
                    <w:div w:id="101803242">
                      <w:marLeft w:val="0"/>
                      <w:marRight w:val="0"/>
                      <w:marTop w:val="0"/>
                      <w:marBottom w:val="0"/>
                      <w:divBdr>
                        <w:top w:val="none" w:sz="0" w:space="0" w:color="auto"/>
                        <w:left w:val="none" w:sz="0" w:space="0" w:color="auto"/>
                        <w:bottom w:val="none" w:sz="0" w:space="0" w:color="auto"/>
                        <w:right w:val="none" w:sz="0" w:space="0" w:color="auto"/>
                      </w:divBdr>
                    </w:div>
                    <w:div w:id="144250974">
                      <w:marLeft w:val="0"/>
                      <w:marRight w:val="0"/>
                      <w:marTop w:val="0"/>
                      <w:marBottom w:val="0"/>
                      <w:divBdr>
                        <w:top w:val="none" w:sz="0" w:space="0" w:color="auto"/>
                        <w:left w:val="none" w:sz="0" w:space="0" w:color="auto"/>
                        <w:bottom w:val="none" w:sz="0" w:space="0" w:color="auto"/>
                        <w:right w:val="none" w:sz="0" w:space="0" w:color="auto"/>
                      </w:divBdr>
                    </w:div>
                    <w:div w:id="214658414">
                      <w:marLeft w:val="0"/>
                      <w:marRight w:val="0"/>
                      <w:marTop w:val="0"/>
                      <w:marBottom w:val="0"/>
                      <w:divBdr>
                        <w:top w:val="none" w:sz="0" w:space="0" w:color="auto"/>
                        <w:left w:val="none" w:sz="0" w:space="0" w:color="auto"/>
                        <w:bottom w:val="none" w:sz="0" w:space="0" w:color="auto"/>
                        <w:right w:val="none" w:sz="0" w:space="0" w:color="auto"/>
                      </w:divBdr>
                    </w:div>
                    <w:div w:id="224225358">
                      <w:marLeft w:val="0"/>
                      <w:marRight w:val="0"/>
                      <w:marTop w:val="0"/>
                      <w:marBottom w:val="0"/>
                      <w:divBdr>
                        <w:top w:val="none" w:sz="0" w:space="0" w:color="auto"/>
                        <w:left w:val="none" w:sz="0" w:space="0" w:color="auto"/>
                        <w:bottom w:val="none" w:sz="0" w:space="0" w:color="auto"/>
                        <w:right w:val="none" w:sz="0" w:space="0" w:color="auto"/>
                      </w:divBdr>
                    </w:div>
                    <w:div w:id="355235871">
                      <w:marLeft w:val="0"/>
                      <w:marRight w:val="0"/>
                      <w:marTop w:val="0"/>
                      <w:marBottom w:val="0"/>
                      <w:divBdr>
                        <w:top w:val="none" w:sz="0" w:space="0" w:color="auto"/>
                        <w:left w:val="none" w:sz="0" w:space="0" w:color="auto"/>
                        <w:bottom w:val="none" w:sz="0" w:space="0" w:color="auto"/>
                        <w:right w:val="none" w:sz="0" w:space="0" w:color="auto"/>
                      </w:divBdr>
                    </w:div>
                    <w:div w:id="439374295">
                      <w:marLeft w:val="0"/>
                      <w:marRight w:val="0"/>
                      <w:marTop w:val="0"/>
                      <w:marBottom w:val="0"/>
                      <w:divBdr>
                        <w:top w:val="none" w:sz="0" w:space="0" w:color="auto"/>
                        <w:left w:val="none" w:sz="0" w:space="0" w:color="auto"/>
                        <w:bottom w:val="none" w:sz="0" w:space="0" w:color="auto"/>
                        <w:right w:val="none" w:sz="0" w:space="0" w:color="auto"/>
                      </w:divBdr>
                    </w:div>
                    <w:div w:id="522985151">
                      <w:marLeft w:val="0"/>
                      <w:marRight w:val="0"/>
                      <w:marTop w:val="0"/>
                      <w:marBottom w:val="0"/>
                      <w:divBdr>
                        <w:top w:val="none" w:sz="0" w:space="0" w:color="auto"/>
                        <w:left w:val="none" w:sz="0" w:space="0" w:color="auto"/>
                        <w:bottom w:val="none" w:sz="0" w:space="0" w:color="auto"/>
                        <w:right w:val="none" w:sz="0" w:space="0" w:color="auto"/>
                      </w:divBdr>
                    </w:div>
                    <w:div w:id="523440084">
                      <w:marLeft w:val="0"/>
                      <w:marRight w:val="0"/>
                      <w:marTop w:val="0"/>
                      <w:marBottom w:val="0"/>
                      <w:divBdr>
                        <w:top w:val="none" w:sz="0" w:space="0" w:color="auto"/>
                        <w:left w:val="none" w:sz="0" w:space="0" w:color="auto"/>
                        <w:bottom w:val="none" w:sz="0" w:space="0" w:color="auto"/>
                        <w:right w:val="none" w:sz="0" w:space="0" w:color="auto"/>
                      </w:divBdr>
                    </w:div>
                    <w:div w:id="551619126">
                      <w:marLeft w:val="0"/>
                      <w:marRight w:val="0"/>
                      <w:marTop w:val="0"/>
                      <w:marBottom w:val="0"/>
                      <w:divBdr>
                        <w:top w:val="none" w:sz="0" w:space="0" w:color="auto"/>
                        <w:left w:val="none" w:sz="0" w:space="0" w:color="auto"/>
                        <w:bottom w:val="none" w:sz="0" w:space="0" w:color="auto"/>
                        <w:right w:val="none" w:sz="0" w:space="0" w:color="auto"/>
                      </w:divBdr>
                    </w:div>
                    <w:div w:id="782724210">
                      <w:marLeft w:val="0"/>
                      <w:marRight w:val="0"/>
                      <w:marTop w:val="0"/>
                      <w:marBottom w:val="0"/>
                      <w:divBdr>
                        <w:top w:val="none" w:sz="0" w:space="0" w:color="auto"/>
                        <w:left w:val="none" w:sz="0" w:space="0" w:color="auto"/>
                        <w:bottom w:val="none" w:sz="0" w:space="0" w:color="auto"/>
                        <w:right w:val="none" w:sz="0" w:space="0" w:color="auto"/>
                      </w:divBdr>
                    </w:div>
                    <w:div w:id="987586007">
                      <w:marLeft w:val="0"/>
                      <w:marRight w:val="0"/>
                      <w:marTop w:val="0"/>
                      <w:marBottom w:val="0"/>
                      <w:divBdr>
                        <w:top w:val="none" w:sz="0" w:space="0" w:color="auto"/>
                        <w:left w:val="none" w:sz="0" w:space="0" w:color="auto"/>
                        <w:bottom w:val="none" w:sz="0" w:space="0" w:color="auto"/>
                        <w:right w:val="none" w:sz="0" w:space="0" w:color="auto"/>
                      </w:divBdr>
                    </w:div>
                    <w:div w:id="1073237371">
                      <w:marLeft w:val="0"/>
                      <w:marRight w:val="0"/>
                      <w:marTop w:val="0"/>
                      <w:marBottom w:val="0"/>
                      <w:divBdr>
                        <w:top w:val="none" w:sz="0" w:space="0" w:color="auto"/>
                        <w:left w:val="none" w:sz="0" w:space="0" w:color="auto"/>
                        <w:bottom w:val="none" w:sz="0" w:space="0" w:color="auto"/>
                        <w:right w:val="none" w:sz="0" w:space="0" w:color="auto"/>
                      </w:divBdr>
                    </w:div>
                    <w:div w:id="1098480263">
                      <w:marLeft w:val="0"/>
                      <w:marRight w:val="0"/>
                      <w:marTop w:val="0"/>
                      <w:marBottom w:val="0"/>
                      <w:divBdr>
                        <w:top w:val="none" w:sz="0" w:space="0" w:color="auto"/>
                        <w:left w:val="none" w:sz="0" w:space="0" w:color="auto"/>
                        <w:bottom w:val="none" w:sz="0" w:space="0" w:color="auto"/>
                        <w:right w:val="none" w:sz="0" w:space="0" w:color="auto"/>
                      </w:divBdr>
                    </w:div>
                    <w:div w:id="1222323322">
                      <w:marLeft w:val="0"/>
                      <w:marRight w:val="0"/>
                      <w:marTop w:val="0"/>
                      <w:marBottom w:val="0"/>
                      <w:divBdr>
                        <w:top w:val="none" w:sz="0" w:space="0" w:color="auto"/>
                        <w:left w:val="none" w:sz="0" w:space="0" w:color="auto"/>
                        <w:bottom w:val="none" w:sz="0" w:space="0" w:color="auto"/>
                        <w:right w:val="none" w:sz="0" w:space="0" w:color="auto"/>
                      </w:divBdr>
                    </w:div>
                    <w:div w:id="1231114668">
                      <w:marLeft w:val="0"/>
                      <w:marRight w:val="0"/>
                      <w:marTop w:val="0"/>
                      <w:marBottom w:val="0"/>
                      <w:divBdr>
                        <w:top w:val="none" w:sz="0" w:space="0" w:color="auto"/>
                        <w:left w:val="none" w:sz="0" w:space="0" w:color="auto"/>
                        <w:bottom w:val="none" w:sz="0" w:space="0" w:color="auto"/>
                        <w:right w:val="none" w:sz="0" w:space="0" w:color="auto"/>
                      </w:divBdr>
                    </w:div>
                    <w:div w:id="1238056299">
                      <w:marLeft w:val="0"/>
                      <w:marRight w:val="0"/>
                      <w:marTop w:val="0"/>
                      <w:marBottom w:val="0"/>
                      <w:divBdr>
                        <w:top w:val="none" w:sz="0" w:space="0" w:color="auto"/>
                        <w:left w:val="none" w:sz="0" w:space="0" w:color="auto"/>
                        <w:bottom w:val="none" w:sz="0" w:space="0" w:color="auto"/>
                        <w:right w:val="none" w:sz="0" w:space="0" w:color="auto"/>
                      </w:divBdr>
                    </w:div>
                    <w:div w:id="1253470148">
                      <w:marLeft w:val="0"/>
                      <w:marRight w:val="0"/>
                      <w:marTop w:val="0"/>
                      <w:marBottom w:val="0"/>
                      <w:divBdr>
                        <w:top w:val="none" w:sz="0" w:space="0" w:color="auto"/>
                        <w:left w:val="none" w:sz="0" w:space="0" w:color="auto"/>
                        <w:bottom w:val="none" w:sz="0" w:space="0" w:color="auto"/>
                        <w:right w:val="none" w:sz="0" w:space="0" w:color="auto"/>
                      </w:divBdr>
                    </w:div>
                    <w:div w:id="1431047443">
                      <w:marLeft w:val="0"/>
                      <w:marRight w:val="0"/>
                      <w:marTop w:val="0"/>
                      <w:marBottom w:val="0"/>
                      <w:divBdr>
                        <w:top w:val="none" w:sz="0" w:space="0" w:color="auto"/>
                        <w:left w:val="none" w:sz="0" w:space="0" w:color="auto"/>
                        <w:bottom w:val="none" w:sz="0" w:space="0" w:color="auto"/>
                        <w:right w:val="none" w:sz="0" w:space="0" w:color="auto"/>
                      </w:divBdr>
                    </w:div>
                    <w:div w:id="1471677234">
                      <w:marLeft w:val="0"/>
                      <w:marRight w:val="0"/>
                      <w:marTop w:val="0"/>
                      <w:marBottom w:val="0"/>
                      <w:divBdr>
                        <w:top w:val="none" w:sz="0" w:space="0" w:color="auto"/>
                        <w:left w:val="none" w:sz="0" w:space="0" w:color="auto"/>
                        <w:bottom w:val="none" w:sz="0" w:space="0" w:color="auto"/>
                        <w:right w:val="none" w:sz="0" w:space="0" w:color="auto"/>
                      </w:divBdr>
                    </w:div>
                    <w:div w:id="1571649744">
                      <w:marLeft w:val="0"/>
                      <w:marRight w:val="0"/>
                      <w:marTop w:val="0"/>
                      <w:marBottom w:val="0"/>
                      <w:divBdr>
                        <w:top w:val="none" w:sz="0" w:space="0" w:color="auto"/>
                        <w:left w:val="none" w:sz="0" w:space="0" w:color="auto"/>
                        <w:bottom w:val="none" w:sz="0" w:space="0" w:color="auto"/>
                        <w:right w:val="none" w:sz="0" w:space="0" w:color="auto"/>
                      </w:divBdr>
                    </w:div>
                    <w:div w:id="1669864661">
                      <w:marLeft w:val="0"/>
                      <w:marRight w:val="0"/>
                      <w:marTop w:val="0"/>
                      <w:marBottom w:val="0"/>
                      <w:divBdr>
                        <w:top w:val="none" w:sz="0" w:space="0" w:color="auto"/>
                        <w:left w:val="none" w:sz="0" w:space="0" w:color="auto"/>
                        <w:bottom w:val="none" w:sz="0" w:space="0" w:color="auto"/>
                        <w:right w:val="none" w:sz="0" w:space="0" w:color="auto"/>
                      </w:divBdr>
                    </w:div>
                    <w:div w:id="1682661761">
                      <w:marLeft w:val="0"/>
                      <w:marRight w:val="0"/>
                      <w:marTop w:val="0"/>
                      <w:marBottom w:val="0"/>
                      <w:divBdr>
                        <w:top w:val="none" w:sz="0" w:space="0" w:color="auto"/>
                        <w:left w:val="none" w:sz="0" w:space="0" w:color="auto"/>
                        <w:bottom w:val="none" w:sz="0" w:space="0" w:color="auto"/>
                        <w:right w:val="none" w:sz="0" w:space="0" w:color="auto"/>
                      </w:divBdr>
                    </w:div>
                    <w:div w:id="1687099490">
                      <w:marLeft w:val="0"/>
                      <w:marRight w:val="0"/>
                      <w:marTop w:val="0"/>
                      <w:marBottom w:val="0"/>
                      <w:divBdr>
                        <w:top w:val="none" w:sz="0" w:space="0" w:color="auto"/>
                        <w:left w:val="none" w:sz="0" w:space="0" w:color="auto"/>
                        <w:bottom w:val="none" w:sz="0" w:space="0" w:color="auto"/>
                        <w:right w:val="none" w:sz="0" w:space="0" w:color="auto"/>
                      </w:divBdr>
                    </w:div>
                    <w:div w:id="1976061567">
                      <w:marLeft w:val="0"/>
                      <w:marRight w:val="0"/>
                      <w:marTop w:val="0"/>
                      <w:marBottom w:val="0"/>
                      <w:divBdr>
                        <w:top w:val="none" w:sz="0" w:space="0" w:color="auto"/>
                        <w:left w:val="none" w:sz="0" w:space="0" w:color="auto"/>
                        <w:bottom w:val="none" w:sz="0" w:space="0" w:color="auto"/>
                        <w:right w:val="none" w:sz="0" w:space="0" w:color="auto"/>
                      </w:divBdr>
                    </w:div>
                  </w:divsChild>
                </w:div>
                <w:div w:id="1882353925">
                  <w:marLeft w:val="0"/>
                  <w:marRight w:val="0"/>
                  <w:marTop w:val="0"/>
                  <w:marBottom w:val="0"/>
                  <w:divBdr>
                    <w:top w:val="none" w:sz="0" w:space="0" w:color="auto"/>
                    <w:left w:val="none" w:sz="0" w:space="0" w:color="auto"/>
                    <w:bottom w:val="none" w:sz="0" w:space="0" w:color="auto"/>
                    <w:right w:val="none" w:sz="0" w:space="0" w:color="auto"/>
                  </w:divBdr>
                  <w:divsChild>
                    <w:div w:id="219556875">
                      <w:marLeft w:val="0"/>
                      <w:marRight w:val="0"/>
                      <w:marTop w:val="0"/>
                      <w:marBottom w:val="0"/>
                      <w:divBdr>
                        <w:top w:val="none" w:sz="0" w:space="0" w:color="auto"/>
                        <w:left w:val="none" w:sz="0" w:space="0" w:color="auto"/>
                        <w:bottom w:val="none" w:sz="0" w:space="0" w:color="auto"/>
                        <w:right w:val="none" w:sz="0" w:space="0" w:color="auto"/>
                      </w:divBdr>
                    </w:div>
                    <w:div w:id="382363456">
                      <w:marLeft w:val="0"/>
                      <w:marRight w:val="0"/>
                      <w:marTop w:val="0"/>
                      <w:marBottom w:val="0"/>
                      <w:divBdr>
                        <w:top w:val="none" w:sz="0" w:space="0" w:color="auto"/>
                        <w:left w:val="none" w:sz="0" w:space="0" w:color="auto"/>
                        <w:bottom w:val="none" w:sz="0" w:space="0" w:color="auto"/>
                        <w:right w:val="none" w:sz="0" w:space="0" w:color="auto"/>
                      </w:divBdr>
                    </w:div>
                    <w:div w:id="393167108">
                      <w:marLeft w:val="0"/>
                      <w:marRight w:val="0"/>
                      <w:marTop w:val="0"/>
                      <w:marBottom w:val="0"/>
                      <w:divBdr>
                        <w:top w:val="none" w:sz="0" w:space="0" w:color="auto"/>
                        <w:left w:val="none" w:sz="0" w:space="0" w:color="auto"/>
                        <w:bottom w:val="none" w:sz="0" w:space="0" w:color="auto"/>
                        <w:right w:val="none" w:sz="0" w:space="0" w:color="auto"/>
                      </w:divBdr>
                    </w:div>
                    <w:div w:id="417407461">
                      <w:marLeft w:val="0"/>
                      <w:marRight w:val="0"/>
                      <w:marTop w:val="0"/>
                      <w:marBottom w:val="0"/>
                      <w:divBdr>
                        <w:top w:val="none" w:sz="0" w:space="0" w:color="auto"/>
                        <w:left w:val="none" w:sz="0" w:space="0" w:color="auto"/>
                        <w:bottom w:val="none" w:sz="0" w:space="0" w:color="auto"/>
                        <w:right w:val="none" w:sz="0" w:space="0" w:color="auto"/>
                      </w:divBdr>
                    </w:div>
                    <w:div w:id="562832941">
                      <w:marLeft w:val="0"/>
                      <w:marRight w:val="0"/>
                      <w:marTop w:val="0"/>
                      <w:marBottom w:val="0"/>
                      <w:divBdr>
                        <w:top w:val="none" w:sz="0" w:space="0" w:color="auto"/>
                        <w:left w:val="none" w:sz="0" w:space="0" w:color="auto"/>
                        <w:bottom w:val="none" w:sz="0" w:space="0" w:color="auto"/>
                        <w:right w:val="none" w:sz="0" w:space="0" w:color="auto"/>
                      </w:divBdr>
                    </w:div>
                    <w:div w:id="570651847">
                      <w:marLeft w:val="0"/>
                      <w:marRight w:val="0"/>
                      <w:marTop w:val="0"/>
                      <w:marBottom w:val="0"/>
                      <w:divBdr>
                        <w:top w:val="none" w:sz="0" w:space="0" w:color="auto"/>
                        <w:left w:val="none" w:sz="0" w:space="0" w:color="auto"/>
                        <w:bottom w:val="none" w:sz="0" w:space="0" w:color="auto"/>
                        <w:right w:val="none" w:sz="0" w:space="0" w:color="auto"/>
                      </w:divBdr>
                    </w:div>
                    <w:div w:id="582030830">
                      <w:marLeft w:val="0"/>
                      <w:marRight w:val="0"/>
                      <w:marTop w:val="0"/>
                      <w:marBottom w:val="0"/>
                      <w:divBdr>
                        <w:top w:val="none" w:sz="0" w:space="0" w:color="auto"/>
                        <w:left w:val="none" w:sz="0" w:space="0" w:color="auto"/>
                        <w:bottom w:val="none" w:sz="0" w:space="0" w:color="auto"/>
                        <w:right w:val="none" w:sz="0" w:space="0" w:color="auto"/>
                      </w:divBdr>
                    </w:div>
                    <w:div w:id="673727407">
                      <w:marLeft w:val="0"/>
                      <w:marRight w:val="0"/>
                      <w:marTop w:val="0"/>
                      <w:marBottom w:val="0"/>
                      <w:divBdr>
                        <w:top w:val="none" w:sz="0" w:space="0" w:color="auto"/>
                        <w:left w:val="none" w:sz="0" w:space="0" w:color="auto"/>
                        <w:bottom w:val="none" w:sz="0" w:space="0" w:color="auto"/>
                        <w:right w:val="none" w:sz="0" w:space="0" w:color="auto"/>
                      </w:divBdr>
                    </w:div>
                    <w:div w:id="679356505">
                      <w:marLeft w:val="0"/>
                      <w:marRight w:val="0"/>
                      <w:marTop w:val="0"/>
                      <w:marBottom w:val="0"/>
                      <w:divBdr>
                        <w:top w:val="none" w:sz="0" w:space="0" w:color="auto"/>
                        <w:left w:val="none" w:sz="0" w:space="0" w:color="auto"/>
                        <w:bottom w:val="none" w:sz="0" w:space="0" w:color="auto"/>
                        <w:right w:val="none" w:sz="0" w:space="0" w:color="auto"/>
                      </w:divBdr>
                    </w:div>
                    <w:div w:id="689263541">
                      <w:marLeft w:val="0"/>
                      <w:marRight w:val="0"/>
                      <w:marTop w:val="0"/>
                      <w:marBottom w:val="0"/>
                      <w:divBdr>
                        <w:top w:val="none" w:sz="0" w:space="0" w:color="auto"/>
                        <w:left w:val="none" w:sz="0" w:space="0" w:color="auto"/>
                        <w:bottom w:val="none" w:sz="0" w:space="0" w:color="auto"/>
                        <w:right w:val="none" w:sz="0" w:space="0" w:color="auto"/>
                      </w:divBdr>
                    </w:div>
                    <w:div w:id="755899927">
                      <w:marLeft w:val="0"/>
                      <w:marRight w:val="0"/>
                      <w:marTop w:val="0"/>
                      <w:marBottom w:val="0"/>
                      <w:divBdr>
                        <w:top w:val="none" w:sz="0" w:space="0" w:color="auto"/>
                        <w:left w:val="none" w:sz="0" w:space="0" w:color="auto"/>
                        <w:bottom w:val="none" w:sz="0" w:space="0" w:color="auto"/>
                        <w:right w:val="none" w:sz="0" w:space="0" w:color="auto"/>
                      </w:divBdr>
                    </w:div>
                    <w:div w:id="784424617">
                      <w:marLeft w:val="0"/>
                      <w:marRight w:val="0"/>
                      <w:marTop w:val="0"/>
                      <w:marBottom w:val="0"/>
                      <w:divBdr>
                        <w:top w:val="none" w:sz="0" w:space="0" w:color="auto"/>
                        <w:left w:val="none" w:sz="0" w:space="0" w:color="auto"/>
                        <w:bottom w:val="none" w:sz="0" w:space="0" w:color="auto"/>
                        <w:right w:val="none" w:sz="0" w:space="0" w:color="auto"/>
                      </w:divBdr>
                    </w:div>
                    <w:div w:id="844248672">
                      <w:marLeft w:val="0"/>
                      <w:marRight w:val="0"/>
                      <w:marTop w:val="0"/>
                      <w:marBottom w:val="0"/>
                      <w:divBdr>
                        <w:top w:val="none" w:sz="0" w:space="0" w:color="auto"/>
                        <w:left w:val="none" w:sz="0" w:space="0" w:color="auto"/>
                        <w:bottom w:val="none" w:sz="0" w:space="0" w:color="auto"/>
                        <w:right w:val="none" w:sz="0" w:space="0" w:color="auto"/>
                      </w:divBdr>
                    </w:div>
                    <w:div w:id="963461817">
                      <w:marLeft w:val="0"/>
                      <w:marRight w:val="0"/>
                      <w:marTop w:val="0"/>
                      <w:marBottom w:val="0"/>
                      <w:divBdr>
                        <w:top w:val="none" w:sz="0" w:space="0" w:color="auto"/>
                        <w:left w:val="none" w:sz="0" w:space="0" w:color="auto"/>
                        <w:bottom w:val="none" w:sz="0" w:space="0" w:color="auto"/>
                        <w:right w:val="none" w:sz="0" w:space="0" w:color="auto"/>
                      </w:divBdr>
                    </w:div>
                    <w:div w:id="1084035861">
                      <w:marLeft w:val="0"/>
                      <w:marRight w:val="0"/>
                      <w:marTop w:val="0"/>
                      <w:marBottom w:val="0"/>
                      <w:divBdr>
                        <w:top w:val="none" w:sz="0" w:space="0" w:color="auto"/>
                        <w:left w:val="none" w:sz="0" w:space="0" w:color="auto"/>
                        <w:bottom w:val="none" w:sz="0" w:space="0" w:color="auto"/>
                        <w:right w:val="none" w:sz="0" w:space="0" w:color="auto"/>
                      </w:divBdr>
                    </w:div>
                    <w:div w:id="1112749064">
                      <w:marLeft w:val="0"/>
                      <w:marRight w:val="0"/>
                      <w:marTop w:val="0"/>
                      <w:marBottom w:val="0"/>
                      <w:divBdr>
                        <w:top w:val="none" w:sz="0" w:space="0" w:color="auto"/>
                        <w:left w:val="none" w:sz="0" w:space="0" w:color="auto"/>
                        <w:bottom w:val="none" w:sz="0" w:space="0" w:color="auto"/>
                        <w:right w:val="none" w:sz="0" w:space="0" w:color="auto"/>
                      </w:divBdr>
                    </w:div>
                    <w:div w:id="1172572166">
                      <w:marLeft w:val="0"/>
                      <w:marRight w:val="0"/>
                      <w:marTop w:val="0"/>
                      <w:marBottom w:val="0"/>
                      <w:divBdr>
                        <w:top w:val="none" w:sz="0" w:space="0" w:color="auto"/>
                        <w:left w:val="none" w:sz="0" w:space="0" w:color="auto"/>
                        <w:bottom w:val="none" w:sz="0" w:space="0" w:color="auto"/>
                        <w:right w:val="none" w:sz="0" w:space="0" w:color="auto"/>
                      </w:divBdr>
                    </w:div>
                    <w:div w:id="1192263558">
                      <w:marLeft w:val="0"/>
                      <w:marRight w:val="0"/>
                      <w:marTop w:val="0"/>
                      <w:marBottom w:val="0"/>
                      <w:divBdr>
                        <w:top w:val="none" w:sz="0" w:space="0" w:color="auto"/>
                        <w:left w:val="none" w:sz="0" w:space="0" w:color="auto"/>
                        <w:bottom w:val="none" w:sz="0" w:space="0" w:color="auto"/>
                        <w:right w:val="none" w:sz="0" w:space="0" w:color="auto"/>
                      </w:divBdr>
                    </w:div>
                    <w:div w:id="1305894013">
                      <w:marLeft w:val="0"/>
                      <w:marRight w:val="0"/>
                      <w:marTop w:val="0"/>
                      <w:marBottom w:val="0"/>
                      <w:divBdr>
                        <w:top w:val="none" w:sz="0" w:space="0" w:color="auto"/>
                        <w:left w:val="none" w:sz="0" w:space="0" w:color="auto"/>
                        <w:bottom w:val="none" w:sz="0" w:space="0" w:color="auto"/>
                        <w:right w:val="none" w:sz="0" w:space="0" w:color="auto"/>
                      </w:divBdr>
                    </w:div>
                    <w:div w:id="1310793002">
                      <w:marLeft w:val="0"/>
                      <w:marRight w:val="0"/>
                      <w:marTop w:val="0"/>
                      <w:marBottom w:val="0"/>
                      <w:divBdr>
                        <w:top w:val="none" w:sz="0" w:space="0" w:color="auto"/>
                        <w:left w:val="none" w:sz="0" w:space="0" w:color="auto"/>
                        <w:bottom w:val="none" w:sz="0" w:space="0" w:color="auto"/>
                        <w:right w:val="none" w:sz="0" w:space="0" w:color="auto"/>
                      </w:divBdr>
                    </w:div>
                    <w:div w:id="1420637973">
                      <w:marLeft w:val="0"/>
                      <w:marRight w:val="0"/>
                      <w:marTop w:val="0"/>
                      <w:marBottom w:val="0"/>
                      <w:divBdr>
                        <w:top w:val="none" w:sz="0" w:space="0" w:color="auto"/>
                        <w:left w:val="none" w:sz="0" w:space="0" w:color="auto"/>
                        <w:bottom w:val="none" w:sz="0" w:space="0" w:color="auto"/>
                        <w:right w:val="none" w:sz="0" w:space="0" w:color="auto"/>
                      </w:divBdr>
                    </w:div>
                    <w:div w:id="1433208487">
                      <w:marLeft w:val="0"/>
                      <w:marRight w:val="0"/>
                      <w:marTop w:val="0"/>
                      <w:marBottom w:val="0"/>
                      <w:divBdr>
                        <w:top w:val="none" w:sz="0" w:space="0" w:color="auto"/>
                        <w:left w:val="none" w:sz="0" w:space="0" w:color="auto"/>
                        <w:bottom w:val="none" w:sz="0" w:space="0" w:color="auto"/>
                        <w:right w:val="none" w:sz="0" w:space="0" w:color="auto"/>
                      </w:divBdr>
                    </w:div>
                    <w:div w:id="1495343342">
                      <w:marLeft w:val="0"/>
                      <w:marRight w:val="0"/>
                      <w:marTop w:val="0"/>
                      <w:marBottom w:val="0"/>
                      <w:divBdr>
                        <w:top w:val="none" w:sz="0" w:space="0" w:color="auto"/>
                        <w:left w:val="none" w:sz="0" w:space="0" w:color="auto"/>
                        <w:bottom w:val="none" w:sz="0" w:space="0" w:color="auto"/>
                        <w:right w:val="none" w:sz="0" w:space="0" w:color="auto"/>
                      </w:divBdr>
                    </w:div>
                    <w:div w:id="1770349826">
                      <w:marLeft w:val="0"/>
                      <w:marRight w:val="0"/>
                      <w:marTop w:val="0"/>
                      <w:marBottom w:val="0"/>
                      <w:divBdr>
                        <w:top w:val="none" w:sz="0" w:space="0" w:color="auto"/>
                        <w:left w:val="none" w:sz="0" w:space="0" w:color="auto"/>
                        <w:bottom w:val="none" w:sz="0" w:space="0" w:color="auto"/>
                        <w:right w:val="none" w:sz="0" w:space="0" w:color="auto"/>
                      </w:divBdr>
                    </w:div>
                    <w:div w:id="1854763277">
                      <w:marLeft w:val="0"/>
                      <w:marRight w:val="0"/>
                      <w:marTop w:val="0"/>
                      <w:marBottom w:val="0"/>
                      <w:divBdr>
                        <w:top w:val="none" w:sz="0" w:space="0" w:color="auto"/>
                        <w:left w:val="none" w:sz="0" w:space="0" w:color="auto"/>
                        <w:bottom w:val="none" w:sz="0" w:space="0" w:color="auto"/>
                        <w:right w:val="none" w:sz="0" w:space="0" w:color="auto"/>
                      </w:divBdr>
                    </w:div>
                    <w:div w:id="1990593065">
                      <w:marLeft w:val="0"/>
                      <w:marRight w:val="0"/>
                      <w:marTop w:val="0"/>
                      <w:marBottom w:val="0"/>
                      <w:divBdr>
                        <w:top w:val="none" w:sz="0" w:space="0" w:color="auto"/>
                        <w:left w:val="none" w:sz="0" w:space="0" w:color="auto"/>
                        <w:bottom w:val="none" w:sz="0" w:space="0" w:color="auto"/>
                        <w:right w:val="none" w:sz="0" w:space="0" w:color="auto"/>
                      </w:divBdr>
                    </w:div>
                    <w:div w:id="2008484335">
                      <w:marLeft w:val="0"/>
                      <w:marRight w:val="0"/>
                      <w:marTop w:val="0"/>
                      <w:marBottom w:val="0"/>
                      <w:divBdr>
                        <w:top w:val="none" w:sz="0" w:space="0" w:color="auto"/>
                        <w:left w:val="none" w:sz="0" w:space="0" w:color="auto"/>
                        <w:bottom w:val="none" w:sz="0" w:space="0" w:color="auto"/>
                        <w:right w:val="none" w:sz="0" w:space="0" w:color="auto"/>
                      </w:divBdr>
                    </w:div>
                  </w:divsChild>
                </w:div>
                <w:div w:id="2021080343">
                  <w:marLeft w:val="0"/>
                  <w:marRight w:val="0"/>
                  <w:marTop w:val="0"/>
                  <w:marBottom w:val="0"/>
                  <w:divBdr>
                    <w:top w:val="none" w:sz="0" w:space="0" w:color="auto"/>
                    <w:left w:val="none" w:sz="0" w:space="0" w:color="auto"/>
                    <w:bottom w:val="none" w:sz="0" w:space="0" w:color="auto"/>
                    <w:right w:val="none" w:sz="0" w:space="0" w:color="auto"/>
                  </w:divBdr>
                  <w:divsChild>
                    <w:div w:id="1541166419">
                      <w:marLeft w:val="0"/>
                      <w:marRight w:val="0"/>
                      <w:marTop w:val="0"/>
                      <w:marBottom w:val="0"/>
                      <w:divBdr>
                        <w:top w:val="none" w:sz="0" w:space="0" w:color="auto"/>
                        <w:left w:val="none" w:sz="0" w:space="0" w:color="auto"/>
                        <w:bottom w:val="none" w:sz="0" w:space="0" w:color="auto"/>
                        <w:right w:val="none" w:sz="0" w:space="0" w:color="auto"/>
                      </w:divBdr>
                    </w:div>
                    <w:div w:id="1579558714">
                      <w:marLeft w:val="0"/>
                      <w:marRight w:val="0"/>
                      <w:marTop w:val="0"/>
                      <w:marBottom w:val="0"/>
                      <w:divBdr>
                        <w:top w:val="none" w:sz="0" w:space="0" w:color="auto"/>
                        <w:left w:val="none" w:sz="0" w:space="0" w:color="auto"/>
                        <w:bottom w:val="none" w:sz="0" w:space="0" w:color="auto"/>
                        <w:right w:val="none" w:sz="0" w:space="0" w:color="auto"/>
                      </w:divBdr>
                    </w:div>
                    <w:div w:id="20010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1417">
          <w:marLeft w:val="0"/>
          <w:marRight w:val="0"/>
          <w:marTop w:val="0"/>
          <w:marBottom w:val="0"/>
          <w:divBdr>
            <w:top w:val="none" w:sz="0" w:space="0" w:color="auto"/>
            <w:left w:val="none" w:sz="0" w:space="0" w:color="auto"/>
            <w:bottom w:val="none" w:sz="0" w:space="0" w:color="auto"/>
            <w:right w:val="none" w:sz="0" w:space="0" w:color="auto"/>
          </w:divBdr>
        </w:div>
      </w:divsChild>
    </w:div>
    <w:div w:id="1374580475">
      <w:bodyDiv w:val="1"/>
      <w:marLeft w:val="0"/>
      <w:marRight w:val="0"/>
      <w:marTop w:val="0"/>
      <w:marBottom w:val="0"/>
      <w:divBdr>
        <w:top w:val="none" w:sz="0" w:space="0" w:color="auto"/>
        <w:left w:val="none" w:sz="0" w:space="0" w:color="auto"/>
        <w:bottom w:val="none" w:sz="0" w:space="0" w:color="auto"/>
        <w:right w:val="none" w:sz="0" w:space="0" w:color="auto"/>
      </w:divBdr>
      <w:divsChild>
        <w:div w:id="622344598">
          <w:marLeft w:val="0"/>
          <w:marRight w:val="0"/>
          <w:marTop w:val="0"/>
          <w:marBottom w:val="0"/>
          <w:divBdr>
            <w:top w:val="none" w:sz="0" w:space="0" w:color="auto"/>
            <w:left w:val="none" w:sz="0" w:space="0" w:color="auto"/>
            <w:bottom w:val="none" w:sz="0" w:space="0" w:color="auto"/>
            <w:right w:val="none" w:sz="0" w:space="0" w:color="auto"/>
          </w:divBdr>
        </w:div>
        <w:div w:id="1644191078">
          <w:marLeft w:val="0"/>
          <w:marRight w:val="0"/>
          <w:marTop w:val="0"/>
          <w:marBottom w:val="0"/>
          <w:divBdr>
            <w:top w:val="none" w:sz="0" w:space="0" w:color="auto"/>
            <w:left w:val="none" w:sz="0" w:space="0" w:color="auto"/>
            <w:bottom w:val="none" w:sz="0" w:space="0" w:color="auto"/>
            <w:right w:val="none" w:sz="0" w:space="0" w:color="auto"/>
          </w:divBdr>
          <w:divsChild>
            <w:div w:id="1033193816">
              <w:marLeft w:val="-75"/>
              <w:marRight w:val="0"/>
              <w:marTop w:val="30"/>
              <w:marBottom w:val="30"/>
              <w:divBdr>
                <w:top w:val="none" w:sz="0" w:space="0" w:color="auto"/>
                <w:left w:val="none" w:sz="0" w:space="0" w:color="auto"/>
                <w:bottom w:val="none" w:sz="0" w:space="0" w:color="auto"/>
                <w:right w:val="none" w:sz="0" w:space="0" w:color="auto"/>
              </w:divBdr>
              <w:divsChild>
                <w:div w:id="60256649">
                  <w:marLeft w:val="0"/>
                  <w:marRight w:val="0"/>
                  <w:marTop w:val="0"/>
                  <w:marBottom w:val="0"/>
                  <w:divBdr>
                    <w:top w:val="none" w:sz="0" w:space="0" w:color="auto"/>
                    <w:left w:val="none" w:sz="0" w:space="0" w:color="auto"/>
                    <w:bottom w:val="none" w:sz="0" w:space="0" w:color="auto"/>
                    <w:right w:val="none" w:sz="0" w:space="0" w:color="auto"/>
                  </w:divBdr>
                  <w:divsChild>
                    <w:div w:id="1212956847">
                      <w:marLeft w:val="0"/>
                      <w:marRight w:val="0"/>
                      <w:marTop w:val="0"/>
                      <w:marBottom w:val="0"/>
                      <w:divBdr>
                        <w:top w:val="none" w:sz="0" w:space="0" w:color="auto"/>
                        <w:left w:val="none" w:sz="0" w:space="0" w:color="auto"/>
                        <w:bottom w:val="none" w:sz="0" w:space="0" w:color="auto"/>
                        <w:right w:val="none" w:sz="0" w:space="0" w:color="auto"/>
                      </w:divBdr>
                    </w:div>
                  </w:divsChild>
                </w:div>
                <w:div w:id="69012379">
                  <w:marLeft w:val="0"/>
                  <w:marRight w:val="0"/>
                  <w:marTop w:val="0"/>
                  <w:marBottom w:val="0"/>
                  <w:divBdr>
                    <w:top w:val="none" w:sz="0" w:space="0" w:color="auto"/>
                    <w:left w:val="none" w:sz="0" w:space="0" w:color="auto"/>
                    <w:bottom w:val="none" w:sz="0" w:space="0" w:color="auto"/>
                    <w:right w:val="none" w:sz="0" w:space="0" w:color="auto"/>
                  </w:divBdr>
                  <w:divsChild>
                    <w:div w:id="299264848">
                      <w:marLeft w:val="0"/>
                      <w:marRight w:val="0"/>
                      <w:marTop w:val="0"/>
                      <w:marBottom w:val="0"/>
                      <w:divBdr>
                        <w:top w:val="none" w:sz="0" w:space="0" w:color="auto"/>
                        <w:left w:val="none" w:sz="0" w:space="0" w:color="auto"/>
                        <w:bottom w:val="none" w:sz="0" w:space="0" w:color="auto"/>
                        <w:right w:val="none" w:sz="0" w:space="0" w:color="auto"/>
                      </w:divBdr>
                    </w:div>
                  </w:divsChild>
                </w:div>
                <w:div w:id="136804759">
                  <w:marLeft w:val="0"/>
                  <w:marRight w:val="0"/>
                  <w:marTop w:val="0"/>
                  <w:marBottom w:val="0"/>
                  <w:divBdr>
                    <w:top w:val="none" w:sz="0" w:space="0" w:color="auto"/>
                    <w:left w:val="none" w:sz="0" w:space="0" w:color="auto"/>
                    <w:bottom w:val="none" w:sz="0" w:space="0" w:color="auto"/>
                    <w:right w:val="none" w:sz="0" w:space="0" w:color="auto"/>
                  </w:divBdr>
                  <w:divsChild>
                    <w:div w:id="690108387">
                      <w:marLeft w:val="0"/>
                      <w:marRight w:val="0"/>
                      <w:marTop w:val="0"/>
                      <w:marBottom w:val="0"/>
                      <w:divBdr>
                        <w:top w:val="none" w:sz="0" w:space="0" w:color="auto"/>
                        <w:left w:val="none" w:sz="0" w:space="0" w:color="auto"/>
                        <w:bottom w:val="none" w:sz="0" w:space="0" w:color="auto"/>
                        <w:right w:val="none" w:sz="0" w:space="0" w:color="auto"/>
                      </w:divBdr>
                    </w:div>
                    <w:div w:id="1441872361">
                      <w:marLeft w:val="0"/>
                      <w:marRight w:val="0"/>
                      <w:marTop w:val="0"/>
                      <w:marBottom w:val="0"/>
                      <w:divBdr>
                        <w:top w:val="none" w:sz="0" w:space="0" w:color="auto"/>
                        <w:left w:val="none" w:sz="0" w:space="0" w:color="auto"/>
                        <w:bottom w:val="none" w:sz="0" w:space="0" w:color="auto"/>
                        <w:right w:val="none" w:sz="0" w:space="0" w:color="auto"/>
                      </w:divBdr>
                    </w:div>
                  </w:divsChild>
                </w:div>
                <w:div w:id="258566372">
                  <w:marLeft w:val="0"/>
                  <w:marRight w:val="0"/>
                  <w:marTop w:val="0"/>
                  <w:marBottom w:val="0"/>
                  <w:divBdr>
                    <w:top w:val="none" w:sz="0" w:space="0" w:color="auto"/>
                    <w:left w:val="none" w:sz="0" w:space="0" w:color="auto"/>
                    <w:bottom w:val="none" w:sz="0" w:space="0" w:color="auto"/>
                    <w:right w:val="none" w:sz="0" w:space="0" w:color="auto"/>
                  </w:divBdr>
                  <w:divsChild>
                    <w:div w:id="136843796">
                      <w:marLeft w:val="0"/>
                      <w:marRight w:val="0"/>
                      <w:marTop w:val="0"/>
                      <w:marBottom w:val="0"/>
                      <w:divBdr>
                        <w:top w:val="none" w:sz="0" w:space="0" w:color="auto"/>
                        <w:left w:val="none" w:sz="0" w:space="0" w:color="auto"/>
                        <w:bottom w:val="none" w:sz="0" w:space="0" w:color="auto"/>
                        <w:right w:val="none" w:sz="0" w:space="0" w:color="auto"/>
                      </w:divBdr>
                    </w:div>
                  </w:divsChild>
                </w:div>
                <w:div w:id="336269561">
                  <w:marLeft w:val="0"/>
                  <w:marRight w:val="0"/>
                  <w:marTop w:val="0"/>
                  <w:marBottom w:val="0"/>
                  <w:divBdr>
                    <w:top w:val="none" w:sz="0" w:space="0" w:color="auto"/>
                    <w:left w:val="none" w:sz="0" w:space="0" w:color="auto"/>
                    <w:bottom w:val="none" w:sz="0" w:space="0" w:color="auto"/>
                    <w:right w:val="none" w:sz="0" w:space="0" w:color="auto"/>
                  </w:divBdr>
                  <w:divsChild>
                    <w:div w:id="1008095291">
                      <w:marLeft w:val="0"/>
                      <w:marRight w:val="0"/>
                      <w:marTop w:val="0"/>
                      <w:marBottom w:val="0"/>
                      <w:divBdr>
                        <w:top w:val="none" w:sz="0" w:space="0" w:color="auto"/>
                        <w:left w:val="none" w:sz="0" w:space="0" w:color="auto"/>
                        <w:bottom w:val="none" w:sz="0" w:space="0" w:color="auto"/>
                        <w:right w:val="none" w:sz="0" w:space="0" w:color="auto"/>
                      </w:divBdr>
                    </w:div>
                  </w:divsChild>
                </w:div>
                <w:div w:id="712536768">
                  <w:marLeft w:val="0"/>
                  <w:marRight w:val="0"/>
                  <w:marTop w:val="0"/>
                  <w:marBottom w:val="0"/>
                  <w:divBdr>
                    <w:top w:val="none" w:sz="0" w:space="0" w:color="auto"/>
                    <w:left w:val="none" w:sz="0" w:space="0" w:color="auto"/>
                    <w:bottom w:val="none" w:sz="0" w:space="0" w:color="auto"/>
                    <w:right w:val="none" w:sz="0" w:space="0" w:color="auto"/>
                  </w:divBdr>
                  <w:divsChild>
                    <w:div w:id="657920123">
                      <w:marLeft w:val="0"/>
                      <w:marRight w:val="0"/>
                      <w:marTop w:val="0"/>
                      <w:marBottom w:val="0"/>
                      <w:divBdr>
                        <w:top w:val="none" w:sz="0" w:space="0" w:color="auto"/>
                        <w:left w:val="none" w:sz="0" w:space="0" w:color="auto"/>
                        <w:bottom w:val="none" w:sz="0" w:space="0" w:color="auto"/>
                        <w:right w:val="none" w:sz="0" w:space="0" w:color="auto"/>
                      </w:divBdr>
                    </w:div>
                    <w:div w:id="994801326">
                      <w:marLeft w:val="0"/>
                      <w:marRight w:val="0"/>
                      <w:marTop w:val="0"/>
                      <w:marBottom w:val="0"/>
                      <w:divBdr>
                        <w:top w:val="none" w:sz="0" w:space="0" w:color="auto"/>
                        <w:left w:val="none" w:sz="0" w:space="0" w:color="auto"/>
                        <w:bottom w:val="none" w:sz="0" w:space="0" w:color="auto"/>
                        <w:right w:val="none" w:sz="0" w:space="0" w:color="auto"/>
                      </w:divBdr>
                    </w:div>
                  </w:divsChild>
                </w:div>
                <w:div w:id="795608231">
                  <w:marLeft w:val="0"/>
                  <w:marRight w:val="0"/>
                  <w:marTop w:val="0"/>
                  <w:marBottom w:val="0"/>
                  <w:divBdr>
                    <w:top w:val="none" w:sz="0" w:space="0" w:color="auto"/>
                    <w:left w:val="none" w:sz="0" w:space="0" w:color="auto"/>
                    <w:bottom w:val="none" w:sz="0" w:space="0" w:color="auto"/>
                    <w:right w:val="none" w:sz="0" w:space="0" w:color="auto"/>
                  </w:divBdr>
                  <w:divsChild>
                    <w:div w:id="1550343055">
                      <w:marLeft w:val="0"/>
                      <w:marRight w:val="0"/>
                      <w:marTop w:val="0"/>
                      <w:marBottom w:val="0"/>
                      <w:divBdr>
                        <w:top w:val="none" w:sz="0" w:space="0" w:color="auto"/>
                        <w:left w:val="none" w:sz="0" w:space="0" w:color="auto"/>
                        <w:bottom w:val="none" w:sz="0" w:space="0" w:color="auto"/>
                        <w:right w:val="none" w:sz="0" w:space="0" w:color="auto"/>
                      </w:divBdr>
                    </w:div>
                  </w:divsChild>
                </w:div>
                <w:div w:id="928469545">
                  <w:marLeft w:val="0"/>
                  <w:marRight w:val="0"/>
                  <w:marTop w:val="0"/>
                  <w:marBottom w:val="0"/>
                  <w:divBdr>
                    <w:top w:val="none" w:sz="0" w:space="0" w:color="auto"/>
                    <w:left w:val="none" w:sz="0" w:space="0" w:color="auto"/>
                    <w:bottom w:val="none" w:sz="0" w:space="0" w:color="auto"/>
                    <w:right w:val="none" w:sz="0" w:space="0" w:color="auto"/>
                  </w:divBdr>
                  <w:divsChild>
                    <w:div w:id="917255140">
                      <w:marLeft w:val="0"/>
                      <w:marRight w:val="0"/>
                      <w:marTop w:val="0"/>
                      <w:marBottom w:val="0"/>
                      <w:divBdr>
                        <w:top w:val="none" w:sz="0" w:space="0" w:color="auto"/>
                        <w:left w:val="none" w:sz="0" w:space="0" w:color="auto"/>
                        <w:bottom w:val="none" w:sz="0" w:space="0" w:color="auto"/>
                        <w:right w:val="none" w:sz="0" w:space="0" w:color="auto"/>
                      </w:divBdr>
                    </w:div>
                  </w:divsChild>
                </w:div>
                <w:div w:id="938635396">
                  <w:marLeft w:val="0"/>
                  <w:marRight w:val="0"/>
                  <w:marTop w:val="0"/>
                  <w:marBottom w:val="0"/>
                  <w:divBdr>
                    <w:top w:val="none" w:sz="0" w:space="0" w:color="auto"/>
                    <w:left w:val="none" w:sz="0" w:space="0" w:color="auto"/>
                    <w:bottom w:val="none" w:sz="0" w:space="0" w:color="auto"/>
                    <w:right w:val="none" w:sz="0" w:space="0" w:color="auto"/>
                  </w:divBdr>
                  <w:divsChild>
                    <w:div w:id="1097091582">
                      <w:marLeft w:val="0"/>
                      <w:marRight w:val="0"/>
                      <w:marTop w:val="0"/>
                      <w:marBottom w:val="0"/>
                      <w:divBdr>
                        <w:top w:val="none" w:sz="0" w:space="0" w:color="auto"/>
                        <w:left w:val="none" w:sz="0" w:space="0" w:color="auto"/>
                        <w:bottom w:val="none" w:sz="0" w:space="0" w:color="auto"/>
                        <w:right w:val="none" w:sz="0" w:space="0" w:color="auto"/>
                      </w:divBdr>
                    </w:div>
                  </w:divsChild>
                </w:div>
                <w:div w:id="1100905846">
                  <w:marLeft w:val="0"/>
                  <w:marRight w:val="0"/>
                  <w:marTop w:val="0"/>
                  <w:marBottom w:val="0"/>
                  <w:divBdr>
                    <w:top w:val="none" w:sz="0" w:space="0" w:color="auto"/>
                    <w:left w:val="none" w:sz="0" w:space="0" w:color="auto"/>
                    <w:bottom w:val="none" w:sz="0" w:space="0" w:color="auto"/>
                    <w:right w:val="none" w:sz="0" w:space="0" w:color="auto"/>
                  </w:divBdr>
                  <w:divsChild>
                    <w:div w:id="754283256">
                      <w:marLeft w:val="0"/>
                      <w:marRight w:val="0"/>
                      <w:marTop w:val="0"/>
                      <w:marBottom w:val="0"/>
                      <w:divBdr>
                        <w:top w:val="none" w:sz="0" w:space="0" w:color="auto"/>
                        <w:left w:val="none" w:sz="0" w:space="0" w:color="auto"/>
                        <w:bottom w:val="none" w:sz="0" w:space="0" w:color="auto"/>
                        <w:right w:val="none" w:sz="0" w:space="0" w:color="auto"/>
                      </w:divBdr>
                    </w:div>
                  </w:divsChild>
                </w:div>
                <w:div w:id="1102609963">
                  <w:marLeft w:val="0"/>
                  <w:marRight w:val="0"/>
                  <w:marTop w:val="0"/>
                  <w:marBottom w:val="0"/>
                  <w:divBdr>
                    <w:top w:val="none" w:sz="0" w:space="0" w:color="auto"/>
                    <w:left w:val="none" w:sz="0" w:space="0" w:color="auto"/>
                    <w:bottom w:val="none" w:sz="0" w:space="0" w:color="auto"/>
                    <w:right w:val="none" w:sz="0" w:space="0" w:color="auto"/>
                  </w:divBdr>
                  <w:divsChild>
                    <w:div w:id="1267470762">
                      <w:marLeft w:val="0"/>
                      <w:marRight w:val="0"/>
                      <w:marTop w:val="0"/>
                      <w:marBottom w:val="0"/>
                      <w:divBdr>
                        <w:top w:val="none" w:sz="0" w:space="0" w:color="auto"/>
                        <w:left w:val="none" w:sz="0" w:space="0" w:color="auto"/>
                        <w:bottom w:val="none" w:sz="0" w:space="0" w:color="auto"/>
                        <w:right w:val="none" w:sz="0" w:space="0" w:color="auto"/>
                      </w:divBdr>
                    </w:div>
                  </w:divsChild>
                </w:div>
                <w:div w:id="1115446334">
                  <w:marLeft w:val="0"/>
                  <w:marRight w:val="0"/>
                  <w:marTop w:val="0"/>
                  <w:marBottom w:val="0"/>
                  <w:divBdr>
                    <w:top w:val="none" w:sz="0" w:space="0" w:color="auto"/>
                    <w:left w:val="none" w:sz="0" w:space="0" w:color="auto"/>
                    <w:bottom w:val="none" w:sz="0" w:space="0" w:color="auto"/>
                    <w:right w:val="none" w:sz="0" w:space="0" w:color="auto"/>
                  </w:divBdr>
                  <w:divsChild>
                    <w:div w:id="355154659">
                      <w:marLeft w:val="0"/>
                      <w:marRight w:val="0"/>
                      <w:marTop w:val="0"/>
                      <w:marBottom w:val="0"/>
                      <w:divBdr>
                        <w:top w:val="none" w:sz="0" w:space="0" w:color="auto"/>
                        <w:left w:val="none" w:sz="0" w:space="0" w:color="auto"/>
                        <w:bottom w:val="none" w:sz="0" w:space="0" w:color="auto"/>
                        <w:right w:val="none" w:sz="0" w:space="0" w:color="auto"/>
                      </w:divBdr>
                    </w:div>
                  </w:divsChild>
                </w:div>
                <w:div w:id="1216552495">
                  <w:marLeft w:val="0"/>
                  <w:marRight w:val="0"/>
                  <w:marTop w:val="0"/>
                  <w:marBottom w:val="0"/>
                  <w:divBdr>
                    <w:top w:val="none" w:sz="0" w:space="0" w:color="auto"/>
                    <w:left w:val="none" w:sz="0" w:space="0" w:color="auto"/>
                    <w:bottom w:val="none" w:sz="0" w:space="0" w:color="auto"/>
                    <w:right w:val="none" w:sz="0" w:space="0" w:color="auto"/>
                  </w:divBdr>
                  <w:divsChild>
                    <w:div w:id="394548572">
                      <w:marLeft w:val="0"/>
                      <w:marRight w:val="0"/>
                      <w:marTop w:val="0"/>
                      <w:marBottom w:val="0"/>
                      <w:divBdr>
                        <w:top w:val="none" w:sz="0" w:space="0" w:color="auto"/>
                        <w:left w:val="none" w:sz="0" w:space="0" w:color="auto"/>
                        <w:bottom w:val="none" w:sz="0" w:space="0" w:color="auto"/>
                        <w:right w:val="none" w:sz="0" w:space="0" w:color="auto"/>
                      </w:divBdr>
                    </w:div>
                  </w:divsChild>
                </w:div>
                <w:div w:id="1513185295">
                  <w:marLeft w:val="0"/>
                  <w:marRight w:val="0"/>
                  <w:marTop w:val="0"/>
                  <w:marBottom w:val="0"/>
                  <w:divBdr>
                    <w:top w:val="none" w:sz="0" w:space="0" w:color="auto"/>
                    <w:left w:val="none" w:sz="0" w:space="0" w:color="auto"/>
                    <w:bottom w:val="none" w:sz="0" w:space="0" w:color="auto"/>
                    <w:right w:val="none" w:sz="0" w:space="0" w:color="auto"/>
                  </w:divBdr>
                  <w:divsChild>
                    <w:div w:id="238487068">
                      <w:marLeft w:val="0"/>
                      <w:marRight w:val="0"/>
                      <w:marTop w:val="0"/>
                      <w:marBottom w:val="0"/>
                      <w:divBdr>
                        <w:top w:val="none" w:sz="0" w:space="0" w:color="auto"/>
                        <w:left w:val="none" w:sz="0" w:space="0" w:color="auto"/>
                        <w:bottom w:val="none" w:sz="0" w:space="0" w:color="auto"/>
                        <w:right w:val="none" w:sz="0" w:space="0" w:color="auto"/>
                      </w:divBdr>
                    </w:div>
                  </w:divsChild>
                </w:div>
                <w:div w:id="1535387210">
                  <w:marLeft w:val="0"/>
                  <w:marRight w:val="0"/>
                  <w:marTop w:val="0"/>
                  <w:marBottom w:val="0"/>
                  <w:divBdr>
                    <w:top w:val="none" w:sz="0" w:space="0" w:color="auto"/>
                    <w:left w:val="none" w:sz="0" w:space="0" w:color="auto"/>
                    <w:bottom w:val="none" w:sz="0" w:space="0" w:color="auto"/>
                    <w:right w:val="none" w:sz="0" w:space="0" w:color="auto"/>
                  </w:divBdr>
                  <w:divsChild>
                    <w:div w:id="1699964447">
                      <w:marLeft w:val="0"/>
                      <w:marRight w:val="0"/>
                      <w:marTop w:val="0"/>
                      <w:marBottom w:val="0"/>
                      <w:divBdr>
                        <w:top w:val="none" w:sz="0" w:space="0" w:color="auto"/>
                        <w:left w:val="none" w:sz="0" w:space="0" w:color="auto"/>
                        <w:bottom w:val="none" w:sz="0" w:space="0" w:color="auto"/>
                        <w:right w:val="none" w:sz="0" w:space="0" w:color="auto"/>
                      </w:divBdr>
                    </w:div>
                  </w:divsChild>
                </w:div>
                <w:div w:id="1626306126">
                  <w:marLeft w:val="0"/>
                  <w:marRight w:val="0"/>
                  <w:marTop w:val="0"/>
                  <w:marBottom w:val="0"/>
                  <w:divBdr>
                    <w:top w:val="none" w:sz="0" w:space="0" w:color="auto"/>
                    <w:left w:val="none" w:sz="0" w:space="0" w:color="auto"/>
                    <w:bottom w:val="none" w:sz="0" w:space="0" w:color="auto"/>
                    <w:right w:val="none" w:sz="0" w:space="0" w:color="auto"/>
                  </w:divBdr>
                  <w:divsChild>
                    <w:div w:id="2077120334">
                      <w:marLeft w:val="0"/>
                      <w:marRight w:val="0"/>
                      <w:marTop w:val="0"/>
                      <w:marBottom w:val="0"/>
                      <w:divBdr>
                        <w:top w:val="none" w:sz="0" w:space="0" w:color="auto"/>
                        <w:left w:val="none" w:sz="0" w:space="0" w:color="auto"/>
                        <w:bottom w:val="none" w:sz="0" w:space="0" w:color="auto"/>
                        <w:right w:val="none" w:sz="0" w:space="0" w:color="auto"/>
                      </w:divBdr>
                    </w:div>
                  </w:divsChild>
                </w:div>
                <w:div w:id="1657413888">
                  <w:marLeft w:val="0"/>
                  <w:marRight w:val="0"/>
                  <w:marTop w:val="0"/>
                  <w:marBottom w:val="0"/>
                  <w:divBdr>
                    <w:top w:val="none" w:sz="0" w:space="0" w:color="auto"/>
                    <w:left w:val="none" w:sz="0" w:space="0" w:color="auto"/>
                    <w:bottom w:val="none" w:sz="0" w:space="0" w:color="auto"/>
                    <w:right w:val="none" w:sz="0" w:space="0" w:color="auto"/>
                  </w:divBdr>
                  <w:divsChild>
                    <w:div w:id="1750881315">
                      <w:marLeft w:val="0"/>
                      <w:marRight w:val="0"/>
                      <w:marTop w:val="0"/>
                      <w:marBottom w:val="0"/>
                      <w:divBdr>
                        <w:top w:val="none" w:sz="0" w:space="0" w:color="auto"/>
                        <w:left w:val="none" w:sz="0" w:space="0" w:color="auto"/>
                        <w:bottom w:val="none" w:sz="0" w:space="0" w:color="auto"/>
                        <w:right w:val="none" w:sz="0" w:space="0" w:color="auto"/>
                      </w:divBdr>
                    </w:div>
                  </w:divsChild>
                </w:div>
                <w:div w:id="1821920581">
                  <w:marLeft w:val="0"/>
                  <w:marRight w:val="0"/>
                  <w:marTop w:val="0"/>
                  <w:marBottom w:val="0"/>
                  <w:divBdr>
                    <w:top w:val="none" w:sz="0" w:space="0" w:color="auto"/>
                    <w:left w:val="none" w:sz="0" w:space="0" w:color="auto"/>
                    <w:bottom w:val="none" w:sz="0" w:space="0" w:color="auto"/>
                    <w:right w:val="none" w:sz="0" w:space="0" w:color="auto"/>
                  </w:divBdr>
                  <w:divsChild>
                    <w:div w:id="12583555">
                      <w:marLeft w:val="0"/>
                      <w:marRight w:val="0"/>
                      <w:marTop w:val="0"/>
                      <w:marBottom w:val="0"/>
                      <w:divBdr>
                        <w:top w:val="none" w:sz="0" w:space="0" w:color="auto"/>
                        <w:left w:val="none" w:sz="0" w:space="0" w:color="auto"/>
                        <w:bottom w:val="none" w:sz="0" w:space="0" w:color="auto"/>
                        <w:right w:val="none" w:sz="0" w:space="0" w:color="auto"/>
                      </w:divBdr>
                    </w:div>
                  </w:divsChild>
                </w:div>
                <w:div w:id="2039351996">
                  <w:marLeft w:val="0"/>
                  <w:marRight w:val="0"/>
                  <w:marTop w:val="0"/>
                  <w:marBottom w:val="0"/>
                  <w:divBdr>
                    <w:top w:val="none" w:sz="0" w:space="0" w:color="auto"/>
                    <w:left w:val="none" w:sz="0" w:space="0" w:color="auto"/>
                    <w:bottom w:val="none" w:sz="0" w:space="0" w:color="auto"/>
                    <w:right w:val="none" w:sz="0" w:space="0" w:color="auto"/>
                  </w:divBdr>
                  <w:divsChild>
                    <w:div w:id="241181720">
                      <w:marLeft w:val="0"/>
                      <w:marRight w:val="0"/>
                      <w:marTop w:val="0"/>
                      <w:marBottom w:val="0"/>
                      <w:divBdr>
                        <w:top w:val="none" w:sz="0" w:space="0" w:color="auto"/>
                        <w:left w:val="none" w:sz="0" w:space="0" w:color="auto"/>
                        <w:bottom w:val="none" w:sz="0" w:space="0" w:color="auto"/>
                        <w:right w:val="none" w:sz="0" w:space="0" w:color="auto"/>
                      </w:divBdr>
                    </w:div>
                    <w:div w:id="834608600">
                      <w:marLeft w:val="0"/>
                      <w:marRight w:val="0"/>
                      <w:marTop w:val="0"/>
                      <w:marBottom w:val="0"/>
                      <w:divBdr>
                        <w:top w:val="none" w:sz="0" w:space="0" w:color="auto"/>
                        <w:left w:val="none" w:sz="0" w:space="0" w:color="auto"/>
                        <w:bottom w:val="none" w:sz="0" w:space="0" w:color="auto"/>
                        <w:right w:val="none" w:sz="0" w:space="0" w:color="auto"/>
                      </w:divBdr>
                    </w:div>
                  </w:divsChild>
                </w:div>
                <w:div w:id="2124886723">
                  <w:marLeft w:val="0"/>
                  <w:marRight w:val="0"/>
                  <w:marTop w:val="0"/>
                  <w:marBottom w:val="0"/>
                  <w:divBdr>
                    <w:top w:val="none" w:sz="0" w:space="0" w:color="auto"/>
                    <w:left w:val="none" w:sz="0" w:space="0" w:color="auto"/>
                    <w:bottom w:val="none" w:sz="0" w:space="0" w:color="auto"/>
                    <w:right w:val="none" w:sz="0" w:space="0" w:color="auto"/>
                  </w:divBdr>
                  <w:divsChild>
                    <w:div w:id="98377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975952">
      <w:bodyDiv w:val="1"/>
      <w:marLeft w:val="0"/>
      <w:marRight w:val="0"/>
      <w:marTop w:val="0"/>
      <w:marBottom w:val="0"/>
      <w:divBdr>
        <w:top w:val="none" w:sz="0" w:space="0" w:color="auto"/>
        <w:left w:val="none" w:sz="0" w:space="0" w:color="auto"/>
        <w:bottom w:val="none" w:sz="0" w:space="0" w:color="auto"/>
        <w:right w:val="none" w:sz="0" w:space="0" w:color="auto"/>
      </w:divBdr>
      <w:divsChild>
        <w:div w:id="231815329">
          <w:marLeft w:val="0"/>
          <w:marRight w:val="0"/>
          <w:marTop w:val="0"/>
          <w:marBottom w:val="0"/>
          <w:divBdr>
            <w:top w:val="none" w:sz="0" w:space="0" w:color="auto"/>
            <w:left w:val="none" w:sz="0" w:space="0" w:color="auto"/>
            <w:bottom w:val="none" w:sz="0" w:space="0" w:color="auto"/>
            <w:right w:val="none" w:sz="0" w:space="0" w:color="auto"/>
          </w:divBdr>
        </w:div>
        <w:div w:id="270163827">
          <w:marLeft w:val="0"/>
          <w:marRight w:val="0"/>
          <w:marTop w:val="0"/>
          <w:marBottom w:val="0"/>
          <w:divBdr>
            <w:top w:val="none" w:sz="0" w:space="0" w:color="auto"/>
            <w:left w:val="none" w:sz="0" w:space="0" w:color="auto"/>
            <w:bottom w:val="none" w:sz="0" w:space="0" w:color="auto"/>
            <w:right w:val="none" w:sz="0" w:space="0" w:color="auto"/>
          </w:divBdr>
        </w:div>
        <w:div w:id="270748228">
          <w:marLeft w:val="0"/>
          <w:marRight w:val="0"/>
          <w:marTop w:val="0"/>
          <w:marBottom w:val="0"/>
          <w:divBdr>
            <w:top w:val="none" w:sz="0" w:space="0" w:color="auto"/>
            <w:left w:val="none" w:sz="0" w:space="0" w:color="auto"/>
            <w:bottom w:val="none" w:sz="0" w:space="0" w:color="auto"/>
            <w:right w:val="none" w:sz="0" w:space="0" w:color="auto"/>
          </w:divBdr>
        </w:div>
        <w:div w:id="291788565">
          <w:marLeft w:val="0"/>
          <w:marRight w:val="0"/>
          <w:marTop w:val="0"/>
          <w:marBottom w:val="0"/>
          <w:divBdr>
            <w:top w:val="none" w:sz="0" w:space="0" w:color="auto"/>
            <w:left w:val="none" w:sz="0" w:space="0" w:color="auto"/>
            <w:bottom w:val="none" w:sz="0" w:space="0" w:color="auto"/>
            <w:right w:val="none" w:sz="0" w:space="0" w:color="auto"/>
          </w:divBdr>
        </w:div>
        <w:div w:id="320888753">
          <w:marLeft w:val="0"/>
          <w:marRight w:val="0"/>
          <w:marTop w:val="0"/>
          <w:marBottom w:val="0"/>
          <w:divBdr>
            <w:top w:val="none" w:sz="0" w:space="0" w:color="auto"/>
            <w:left w:val="none" w:sz="0" w:space="0" w:color="auto"/>
            <w:bottom w:val="none" w:sz="0" w:space="0" w:color="auto"/>
            <w:right w:val="none" w:sz="0" w:space="0" w:color="auto"/>
          </w:divBdr>
        </w:div>
        <w:div w:id="332682451">
          <w:marLeft w:val="0"/>
          <w:marRight w:val="0"/>
          <w:marTop w:val="0"/>
          <w:marBottom w:val="0"/>
          <w:divBdr>
            <w:top w:val="none" w:sz="0" w:space="0" w:color="auto"/>
            <w:left w:val="none" w:sz="0" w:space="0" w:color="auto"/>
            <w:bottom w:val="none" w:sz="0" w:space="0" w:color="auto"/>
            <w:right w:val="none" w:sz="0" w:space="0" w:color="auto"/>
          </w:divBdr>
        </w:div>
        <w:div w:id="402221318">
          <w:marLeft w:val="0"/>
          <w:marRight w:val="0"/>
          <w:marTop w:val="0"/>
          <w:marBottom w:val="0"/>
          <w:divBdr>
            <w:top w:val="none" w:sz="0" w:space="0" w:color="auto"/>
            <w:left w:val="none" w:sz="0" w:space="0" w:color="auto"/>
            <w:bottom w:val="none" w:sz="0" w:space="0" w:color="auto"/>
            <w:right w:val="none" w:sz="0" w:space="0" w:color="auto"/>
          </w:divBdr>
        </w:div>
        <w:div w:id="412048616">
          <w:marLeft w:val="0"/>
          <w:marRight w:val="0"/>
          <w:marTop w:val="0"/>
          <w:marBottom w:val="0"/>
          <w:divBdr>
            <w:top w:val="none" w:sz="0" w:space="0" w:color="auto"/>
            <w:left w:val="none" w:sz="0" w:space="0" w:color="auto"/>
            <w:bottom w:val="none" w:sz="0" w:space="0" w:color="auto"/>
            <w:right w:val="none" w:sz="0" w:space="0" w:color="auto"/>
          </w:divBdr>
        </w:div>
        <w:div w:id="423187853">
          <w:marLeft w:val="0"/>
          <w:marRight w:val="0"/>
          <w:marTop w:val="0"/>
          <w:marBottom w:val="0"/>
          <w:divBdr>
            <w:top w:val="none" w:sz="0" w:space="0" w:color="auto"/>
            <w:left w:val="none" w:sz="0" w:space="0" w:color="auto"/>
            <w:bottom w:val="none" w:sz="0" w:space="0" w:color="auto"/>
            <w:right w:val="none" w:sz="0" w:space="0" w:color="auto"/>
          </w:divBdr>
        </w:div>
        <w:div w:id="440760779">
          <w:marLeft w:val="0"/>
          <w:marRight w:val="0"/>
          <w:marTop w:val="0"/>
          <w:marBottom w:val="0"/>
          <w:divBdr>
            <w:top w:val="none" w:sz="0" w:space="0" w:color="auto"/>
            <w:left w:val="none" w:sz="0" w:space="0" w:color="auto"/>
            <w:bottom w:val="none" w:sz="0" w:space="0" w:color="auto"/>
            <w:right w:val="none" w:sz="0" w:space="0" w:color="auto"/>
          </w:divBdr>
        </w:div>
        <w:div w:id="450052638">
          <w:marLeft w:val="0"/>
          <w:marRight w:val="0"/>
          <w:marTop w:val="0"/>
          <w:marBottom w:val="0"/>
          <w:divBdr>
            <w:top w:val="none" w:sz="0" w:space="0" w:color="auto"/>
            <w:left w:val="none" w:sz="0" w:space="0" w:color="auto"/>
            <w:bottom w:val="none" w:sz="0" w:space="0" w:color="auto"/>
            <w:right w:val="none" w:sz="0" w:space="0" w:color="auto"/>
          </w:divBdr>
        </w:div>
        <w:div w:id="455830033">
          <w:marLeft w:val="0"/>
          <w:marRight w:val="0"/>
          <w:marTop w:val="0"/>
          <w:marBottom w:val="0"/>
          <w:divBdr>
            <w:top w:val="none" w:sz="0" w:space="0" w:color="auto"/>
            <w:left w:val="none" w:sz="0" w:space="0" w:color="auto"/>
            <w:bottom w:val="none" w:sz="0" w:space="0" w:color="auto"/>
            <w:right w:val="none" w:sz="0" w:space="0" w:color="auto"/>
          </w:divBdr>
        </w:div>
        <w:div w:id="467020392">
          <w:marLeft w:val="0"/>
          <w:marRight w:val="0"/>
          <w:marTop w:val="0"/>
          <w:marBottom w:val="0"/>
          <w:divBdr>
            <w:top w:val="none" w:sz="0" w:space="0" w:color="auto"/>
            <w:left w:val="none" w:sz="0" w:space="0" w:color="auto"/>
            <w:bottom w:val="none" w:sz="0" w:space="0" w:color="auto"/>
            <w:right w:val="none" w:sz="0" w:space="0" w:color="auto"/>
          </w:divBdr>
        </w:div>
        <w:div w:id="475293630">
          <w:marLeft w:val="0"/>
          <w:marRight w:val="0"/>
          <w:marTop w:val="0"/>
          <w:marBottom w:val="0"/>
          <w:divBdr>
            <w:top w:val="none" w:sz="0" w:space="0" w:color="auto"/>
            <w:left w:val="none" w:sz="0" w:space="0" w:color="auto"/>
            <w:bottom w:val="none" w:sz="0" w:space="0" w:color="auto"/>
            <w:right w:val="none" w:sz="0" w:space="0" w:color="auto"/>
          </w:divBdr>
        </w:div>
        <w:div w:id="475684867">
          <w:marLeft w:val="0"/>
          <w:marRight w:val="0"/>
          <w:marTop w:val="0"/>
          <w:marBottom w:val="0"/>
          <w:divBdr>
            <w:top w:val="none" w:sz="0" w:space="0" w:color="auto"/>
            <w:left w:val="none" w:sz="0" w:space="0" w:color="auto"/>
            <w:bottom w:val="none" w:sz="0" w:space="0" w:color="auto"/>
            <w:right w:val="none" w:sz="0" w:space="0" w:color="auto"/>
          </w:divBdr>
        </w:div>
        <w:div w:id="483275943">
          <w:marLeft w:val="0"/>
          <w:marRight w:val="0"/>
          <w:marTop w:val="0"/>
          <w:marBottom w:val="0"/>
          <w:divBdr>
            <w:top w:val="none" w:sz="0" w:space="0" w:color="auto"/>
            <w:left w:val="none" w:sz="0" w:space="0" w:color="auto"/>
            <w:bottom w:val="none" w:sz="0" w:space="0" w:color="auto"/>
            <w:right w:val="none" w:sz="0" w:space="0" w:color="auto"/>
          </w:divBdr>
        </w:div>
        <w:div w:id="486170718">
          <w:marLeft w:val="0"/>
          <w:marRight w:val="0"/>
          <w:marTop w:val="0"/>
          <w:marBottom w:val="0"/>
          <w:divBdr>
            <w:top w:val="none" w:sz="0" w:space="0" w:color="auto"/>
            <w:left w:val="none" w:sz="0" w:space="0" w:color="auto"/>
            <w:bottom w:val="none" w:sz="0" w:space="0" w:color="auto"/>
            <w:right w:val="none" w:sz="0" w:space="0" w:color="auto"/>
          </w:divBdr>
        </w:div>
        <w:div w:id="531381132">
          <w:marLeft w:val="0"/>
          <w:marRight w:val="0"/>
          <w:marTop w:val="0"/>
          <w:marBottom w:val="0"/>
          <w:divBdr>
            <w:top w:val="none" w:sz="0" w:space="0" w:color="auto"/>
            <w:left w:val="none" w:sz="0" w:space="0" w:color="auto"/>
            <w:bottom w:val="none" w:sz="0" w:space="0" w:color="auto"/>
            <w:right w:val="none" w:sz="0" w:space="0" w:color="auto"/>
          </w:divBdr>
        </w:div>
        <w:div w:id="534730637">
          <w:marLeft w:val="0"/>
          <w:marRight w:val="0"/>
          <w:marTop w:val="0"/>
          <w:marBottom w:val="0"/>
          <w:divBdr>
            <w:top w:val="none" w:sz="0" w:space="0" w:color="auto"/>
            <w:left w:val="none" w:sz="0" w:space="0" w:color="auto"/>
            <w:bottom w:val="none" w:sz="0" w:space="0" w:color="auto"/>
            <w:right w:val="none" w:sz="0" w:space="0" w:color="auto"/>
          </w:divBdr>
        </w:div>
        <w:div w:id="539435529">
          <w:marLeft w:val="0"/>
          <w:marRight w:val="0"/>
          <w:marTop w:val="0"/>
          <w:marBottom w:val="0"/>
          <w:divBdr>
            <w:top w:val="none" w:sz="0" w:space="0" w:color="auto"/>
            <w:left w:val="none" w:sz="0" w:space="0" w:color="auto"/>
            <w:bottom w:val="none" w:sz="0" w:space="0" w:color="auto"/>
            <w:right w:val="none" w:sz="0" w:space="0" w:color="auto"/>
          </w:divBdr>
        </w:div>
        <w:div w:id="558245959">
          <w:marLeft w:val="0"/>
          <w:marRight w:val="0"/>
          <w:marTop w:val="0"/>
          <w:marBottom w:val="0"/>
          <w:divBdr>
            <w:top w:val="none" w:sz="0" w:space="0" w:color="auto"/>
            <w:left w:val="none" w:sz="0" w:space="0" w:color="auto"/>
            <w:bottom w:val="none" w:sz="0" w:space="0" w:color="auto"/>
            <w:right w:val="none" w:sz="0" w:space="0" w:color="auto"/>
          </w:divBdr>
        </w:div>
        <w:div w:id="575941478">
          <w:marLeft w:val="0"/>
          <w:marRight w:val="0"/>
          <w:marTop w:val="0"/>
          <w:marBottom w:val="0"/>
          <w:divBdr>
            <w:top w:val="none" w:sz="0" w:space="0" w:color="auto"/>
            <w:left w:val="none" w:sz="0" w:space="0" w:color="auto"/>
            <w:bottom w:val="none" w:sz="0" w:space="0" w:color="auto"/>
            <w:right w:val="none" w:sz="0" w:space="0" w:color="auto"/>
          </w:divBdr>
        </w:div>
        <w:div w:id="585117727">
          <w:marLeft w:val="0"/>
          <w:marRight w:val="0"/>
          <w:marTop w:val="0"/>
          <w:marBottom w:val="0"/>
          <w:divBdr>
            <w:top w:val="none" w:sz="0" w:space="0" w:color="auto"/>
            <w:left w:val="none" w:sz="0" w:space="0" w:color="auto"/>
            <w:bottom w:val="none" w:sz="0" w:space="0" w:color="auto"/>
            <w:right w:val="none" w:sz="0" w:space="0" w:color="auto"/>
          </w:divBdr>
        </w:div>
        <w:div w:id="616523365">
          <w:marLeft w:val="0"/>
          <w:marRight w:val="0"/>
          <w:marTop w:val="0"/>
          <w:marBottom w:val="0"/>
          <w:divBdr>
            <w:top w:val="none" w:sz="0" w:space="0" w:color="auto"/>
            <w:left w:val="none" w:sz="0" w:space="0" w:color="auto"/>
            <w:bottom w:val="none" w:sz="0" w:space="0" w:color="auto"/>
            <w:right w:val="none" w:sz="0" w:space="0" w:color="auto"/>
          </w:divBdr>
        </w:div>
        <w:div w:id="617881901">
          <w:marLeft w:val="0"/>
          <w:marRight w:val="0"/>
          <w:marTop w:val="0"/>
          <w:marBottom w:val="0"/>
          <w:divBdr>
            <w:top w:val="none" w:sz="0" w:space="0" w:color="auto"/>
            <w:left w:val="none" w:sz="0" w:space="0" w:color="auto"/>
            <w:bottom w:val="none" w:sz="0" w:space="0" w:color="auto"/>
            <w:right w:val="none" w:sz="0" w:space="0" w:color="auto"/>
          </w:divBdr>
        </w:div>
        <w:div w:id="631062172">
          <w:marLeft w:val="0"/>
          <w:marRight w:val="0"/>
          <w:marTop w:val="0"/>
          <w:marBottom w:val="0"/>
          <w:divBdr>
            <w:top w:val="none" w:sz="0" w:space="0" w:color="auto"/>
            <w:left w:val="none" w:sz="0" w:space="0" w:color="auto"/>
            <w:bottom w:val="none" w:sz="0" w:space="0" w:color="auto"/>
            <w:right w:val="none" w:sz="0" w:space="0" w:color="auto"/>
          </w:divBdr>
        </w:div>
        <w:div w:id="654845482">
          <w:marLeft w:val="0"/>
          <w:marRight w:val="0"/>
          <w:marTop w:val="0"/>
          <w:marBottom w:val="0"/>
          <w:divBdr>
            <w:top w:val="none" w:sz="0" w:space="0" w:color="auto"/>
            <w:left w:val="none" w:sz="0" w:space="0" w:color="auto"/>
            <w:bottom w:val="none" w:sz="0" w:space="0" w:color="auto"/>
            <w:right w:val="none" w:sz="0" w:space="0" w:color="auto"/>
          </w:divBdr>
        </w:div>
        <w:div w:id="694428625">
          <w:marLeft w:val="0"/>
          <w:marRight w:val="0"/>
          <w:marTop w:val="0"/>
          <w:marBottom w:val="0"/>
          <w:divBdr>
            <w:top w:val="none" w:sz="0" w:space="0" w:color="auto"/>
            <w:left w:val="none" w:sz="0" w:space="0" w:color="auto"/>
            <w:bottom w:val="none" w:sz="0" w:space="0" w:color="auto"/>
            <w:right w:val="none" w:sz="0" w:space="0" w:color="auto"/>
          </w:divBdr>
        </w:div>
        <w:div w:id="708266542">
          <w:marLeft w:val="0"/>
          <w:marRight w:val="0"/>
          <w:marTop w:val="0"/>
          <w:marBottom w:val="0"/>
          <w:divBdr>
            <w:top w:val="none" w:sz="0" w:space="0" w:color="auto"/>
            <w:left w:val="none" w:sz="0" w:space="0" w:color="auto"/>
            <w:bottom w:val="none" w:sz="0" w:space="0" w:color="auto"/>
            <w:right w:val="none" w:sz="0" w:space="0" w:color="auto"/>
          </w:divBdr>
        </w:div>
        <w:div w:id="747464730">
          <w:marLeft w:val="0"/>
          <w:marRight w:val="0"/>
          <w:marTop w:val="0"/>
          <w:marBottom w:val="0"/>
          <w:divBdr>
            <w:top w:val="none" w:sz="0" w:space="0" w:color="auto"/>
            <w:left w:val="none" w:sz="0" w:space="0" w:color="auto"/>
            <w:bottom w:val="none" w:sz="0" w:space="0" w:color="auto"/>
            <w:right w:val="none" w:sz="0" w:space="0" w:color="auto"/>
          </w:divBdr>
        </w:div>
        <w:div w:id="749079351">
          <w:marLeft w:val="0"/>
          <w:marRight w:val="0"/>
          <w:marTop w:val="0"/>
          <w:marBottom w:val="0"/>
          <w:divBdr>
            <w:top w:val="none" w:sz="0" w:space="0" w:color="auto"/>
            <w:left w:val="none" w:sz="0" w:space="0" w:color="auto"/>
            <w:bottom w:val="none" w:sz="0" w:space="0" w:color="auto"/>
            <w:right w:val="none" w:sz="0" w:space="0" w:color="auto"/>
          </w:divBdr>
        </w:div>
        <w:div w:id="771779857">
          <w:marLeft w:val="0"/>
          <w:marRight w:val="0"/>
          <w:marTop w:val="0"/>
          <w:marBottom w:val="0"/>
          <w:divBdr>
            <w:top w:val="none" w:sz="0" w:space="0" w:color="auto"/>
            <w:left w:val="none" w:sz="0" w:space="0" w:color="auto"/>
            <w:bottom w:val="none" w:sz="0" w:space="0" w:color="auto"/>
            <w:right w:val="none" w:sz="0" w:space="0" w:color="auto"/>
          </w:divBdr>
        </w:div>
        <w:div w:id="771974887">
          <w:marLeft w:val="0"/>
          <w:marRight w:val="0"/>
          <w:marTop w:val="0"/>
          <w:marBottom w:val="0"/>
          <w:divBdr>
            <w:top w:val="none" w:sz="0" w:space="0" w:color="auto"/>
            <w:left w:val="none" w:sz="0" w:space="0" w:color="auto"/>
            <w:bottom w:val="none" w:sz="0" w:space="0" w:color="auto"/>
            <w:right w:val="none" w:sz="0" w:space="0" w:color="auto"/>
          </w:divBdr>
        </w:div>
        <w:div w:id="822740902">
          <w:marLeft w:val="0"/>
          <w:marRight w:val="0"/>
          <w:marTop w:val="0"/>
          <w:marBottom w:val="0"/>
          <w:divBdr>
            <w:top w:val="none" w:sz="0" w:space="0" w:color="auto"/>
            <w:left w:val="none" w:sz="0" w:space="0" w:color="auto"/>
            <w:bottom w:val="none" w:sz="0" w:space="0" w:color="auto"/>
            <w:right w:val="none" w:sz="0" w:space="0" w:color="auto"/>
          </w:divBdr>
        </w:div>
        <w:div w:id="844630541">
          <w:marLeft w:val="0"/>
          <w:marRight w:val="0"/>
          <w:marTop w:val="0"/>
          <w:marBottom w:val="0"/>
          <w:divBdr>
            <w:top w:val="none" w:sz="0" w:space="0" w:color="auto"/>
            <w:left w:val="none" w:sz="0" w:space="0" w:color="auto"/>
            <w:bottom w:val="none" w:sz="0" w:space="0" w:color="auto"/>
            <w:right w:val="none" w:sz="0" w:space="0" w:color="auto"/>
          </w:divBdr>
        </w:div>
        <w:div w:id="847792999">
          <w:marLeft w:val="0"/>
          <w:marRight w:val="0"/>
          <w:marTop w:val="0"/>
          <w:marBottom w:val="0"/>
          <w:divBdr>
            <w:top w:val="none" w:sz="0" w:space="0" w:color="auto"/>
            <w:left w:val="none" w:sz="0" w:space="0" w:color="auto"/>
            <w:bottom w:val="none" w:sz="0" w:space="0" w:color="auto"/>
            <w:right w:val="none" w:sz="0" w:space="0" w:color="auto"/>
          </w:divBdr>
        </w:div>
        <w:div w:id="884223621">
          <w:marLeft w:val="0"/>
          <w:marRight w:val="0"/>
          <w:marTop w:val="0"/>
          <w:marBottom w:val="0"/>
          <w:divBdr>
            <w:top w:val="none" w:sz="0" w:space="0" w:color="auto"/>
            <w:left w:val="none" w:sz="0" w:space="0" w:color="auto"/>
            <w:bottom w:val="none" w:sz="0" w:space="0" w:color="auto"/>
            <w:right w:val="none" w:sz="0" w:space="0" w:color="auto"/>
          </w:divBdr>
        </w:div>
        <w:div w:id="920601692">
          <w:marLeft w:val="0"/>
          <w:marRight w:val="0"/>
          <w:marTop w:val="0"/>
          <w:marBottom w:val="0"/>
          <w:divBdr>
            <w:top w:val="none" w:sz="0" w:space="0" w:color="auto"/>
            <w:left w:val="none" w:sz="0" w:space="0" w:color="auto"/>
            <w:bottom w:val="none" w:sz="0" w:space="0" w:color="auto"/>
            <w:right w:val="none" w:sz="0" w:space="0" w:color="auto"/>
          </w:divBdr>
        </w:div>
        <w:div w:id="983243750">
          <w:marLeft w:val="0"/>
          <w:marRight w:val="0"/>
          <w:marTop w:val="0"/>
          <w:marBottom w:val="0"/>
          <w:divBdr>
            <w:top w:val="none" w:sz="0" w:space="0" w:color="auto"/>
            <w:left w:val="none" w:sz="0" w:space="0" w:color="auto"/>
            <w:bottom w:val="none" w:sz="0" w:space="0" w:color="auto"/>
            <w:right w:val="none" w:sz="0" w:space="0" w:color="auto"/>
          </w:divBdr>
        </w:div>
        <w:div w:id="986590597">
          <w:marLeft w:val="0"/>
          <w:marRight w:val="0"/>
          <w:marTop w:val="0"/>
          <w:marBottom w:val="0"/>
          <w:divBdr>
            <w:top w:val="none" w:sz="0" w:space="0" w:color="auto"/>
            <w:left w:val="none" w:sz="0" w:space="0" w:color="auto"/>
            <w:bottom w:val="none" w:sz="0" w:space="0" w:color="auto"/>
            <w:right w:val="none" w:sz="0" w:space="0" w:color="auto"/>
          </w:divBdr>
        </w:div>
        <w:div w:id="1010570069">
          <w:marLeft w:val="0"/>
          <w:marRight w:val="0"/>
          <w:marTop w:val="0"/>
          <w:marBottom w:val="0"/>
          <w:divBdr>
            <w:top w:val="none" w:sz="0" w:space="0" w:color="auto"/>
            <w:left w:val="none" w:sz="0" w:space="0" w:color="auto"/>
            <w:bottom w:val="none" w:sz="0" w:space="0" w:color="auto"/>
            <w:right w:val="none" w:sz="0" w:space="0" w:color="auto"/>
          </w:divBdr>
        </w:div>
        <w:div w:id="1036394574">
          <w:marLeft w:val="0"/>
          <w:marRight w:val="0"/>
          <w:marTop w:val="0"/>
          <w:marBottom w:val="0"/>
          <w:divBdr>
            <w:top w:val="none" w:sz="0" w:space="0" w:color="auto"/>
            <w:left w:val="none" w:sz="0" w:space="0" w:color="auto"/>
            <w:bottom w:val="none" w:sz="0" w:space="0" w:color="auto"/>
            <w:right w:val="none" w:sz="0" w:space="0" w:color="auto"/>
          </w:divBdr>
        </w:div>
        <w:div w:id="1037699153">
          <w:marLeft w:val="0"/>
          <w:marRight w:val="0"/>
          <w:marTop w:val="0"/>
          <w:marBottom w:val="0"/>
          <w:divBdr>
            <w:top w:val="none" w:sz="0" w:space="0" w:color="auto"/>
            <w:left w:val="none" w:sz="0" w:space="0" w:color="auto"/>
            <w:bottom w:val="none" w:sz="0" w:space="0" w:color="auto"/>
            <w:right w:val="none" w:sz="0" w:space="0" w:color="auto"/>
          </w:divBdr>
        </w:div>
        <w:div w:id="1062407501">
          <w:marLeft w:val="0"/>
          <w:marRight w:val="0"/>
          <w:marTop w:val="0"/>
          <w:marBottom w:val="0"/>
          <w:divBdr>
            <w:top w:val="none" w:sz="0" w:space="0" w:color="auto"/>
            <w:left w:val="none" w:sz="0" w:space="0" w:color="auto"/>
            <w:bottom w:val="none" w:sz="0" w:space="0" w:color="auto"/>
            <w:right w:val="none" w:sz="0" w:space="0" w:color="auto"/>
          </w:divBdr>
        </w:div>
        <w:div w:id="1062409069">
          <w:marLeft w:val="0"/>
          <w:marRight w:val="0"/>
          <w:marTop w:val="0"/>
          <w:marBottom w:val="0"/>
          <w:divBdr>
            <w:top w:val="none" w:sz="0" w:space="0" w:color="auto"/>
            <w:left w:val="none" w:sz="0" w:space="0" w:color="auto"/>
            <w:bottom w:val="none" w:sz="0" w:space="0" w:color="auto"/>
            <w:right w:val="none" w:sz="0" w:space="0" w:color="auto"/>
          </w:divBdr>
        </w:div>
        <w:div w:id="1077752556">
          <w:marLeft w:val="0"/>
          <w:marRight w:val="0"/>
          <w:marTop w:val="0"/>
          <w:marBottom w:val="0"/>
          <w:divBdr>
            <w:top w:val="none" w:sz="0" w:space="0" w:color="auto"/>
            <w:left w:val="none" w:sz="0" w:space="0" w:color="auto"/>
            <w:bottom w:val="none" w:sz="0" w:space="0" w:color="auto"/>
            <w:right w:val="none" w:sz="0" w:space="0" w:color="auto"/>
          </w:divBdr>
        </w:div>
        <w:div w:id="1085810196">
          <w:marLeft w:val="0"/>
          <w:marRight w:val="0"/>
          <w:marTop w:val="0"/>
          <w:marBottom w:val="0"/>
          <w:divBdr>
            <w:top w:val="none" w:sz="0" w:space="0" w:color="auto"/>
            <w:left w:val="none" w:sz="0" w:space="0" w:color="auto"/>
            <w:bottom w:val="none" w:sz="0" w:space="0" w:color="auto"/>
            <w:right w:val="none" w:sz="0" w:space="0" w:color="auto"/>
          </w:divBdr>
        </w:div>
        <w:div w:id="1092167897">
          <w:marLeft w:val="0"/>
          <w:marRight w:val="0"/>
          <w:marTop w:val="0"/>
          <w:marBottom w:val="0"/>
          <w:divBdr>
            <w:top w:val="none" w:sz="0" w:space="0" w:color="auto"/>
            <w:left w:val="none" w:sz="0" w:space="0" w:color="auto"/>
            <w:bottom w:val="none" w:sz="0" w:space="0" w:color="auto"/>
            <w:right w:val="none" w:sz="0" w:space="0" w:color="auto"/>
          </w:divBdr>
        </w:div>
        <w:div w:id="1097019104">
          <w:marLeft w:val="0"/>
          <w:marRight w:val="0"/>
          <w:marTop w:val="0"/>
          <w:marBottom w:val="0"/>
          <w:divBdr>
            <w:top w:val="none" w:sz="0" w:space="0" w:color="auto"/>
            <w:left w:val="none" w:sz="0" w:space="0" w:color="auto"/>
            <w:bottom w:val="none" w:sz="0" w:space="0" w:color="auto"/>
            <w:right w:val="none" w:sz="0" w:space="0" w:color="auto"/>
          </w:divBdr>
        </w:div>
        <w:div w:id="1099133411">
          <w:marLeft w:val="0"/>
          <w:marRight w:val="0"/>
          <w:marTop w:val="0"/>
          <w:marBottom w:val="0"/>
          <w:divBdr>
            <w:top w:val="none" w:sz="0" w:space="0" w:color="auto"/>
            <w:left w:val="none" w:sz="0" w:space="0" w:color="auto"/>
            <w:bottom w:val="none" w:sz="0" w:space="0" w:color="auto"/>
            <w:right w:val="none" w:sz="0" w:space="0" w:color="auto"/>
          </w:divBdr>
        </w:div>
        <w:div w:id="1145202505">
          <w:marLeft w:val="0"/>
          <w:marRight w:val="0"/>
          <w:marTop w:val="0"/>
          <w:marBottom w:val="0"/>
          <w:divBdr>
            <w:top w:val="none" w:sz="0" w:space="0" w:color="auto"/>
            <w:left w:val="none" w:sz="0" w:space="0" w:color="auto"/>
            <w:bottom w:val="none" w:sz="0" w:space="0" w:color="auto"/>
            <w:right w:val="none" w:sz="0" w:space="0" w:color="auto"/>
          </w:divBdr>
        </w:div>
        <w:div w:id="1148670125">
          <w:marLeft w:val="0"/>
          <w:marRight w:val="0"/>
          <w:marTop w:val="0"/>
          <w:marBottom w:val="0"/>
          <w:divBdr>
            <w:top w:val="none" w:sz="0" w:space="0" w:color="auto"/>
            <w:left w:val="none" w:sz="0" w:space="0" w:color="auto"/>
            <w:bottom w:val="none" w:sz="0" w:space="0" w:color="auto"/>
            <w:right w:val="none" w:sz="0" w:space="0" w:color="auto"/>
          </w:divBdr>
        </w:div>
        <w:div w:id="1207254565">
          <w:marLeft w:val="0"/>
          <w:marRight w:val="0"/>
          <w:marTop w:val="0"/>
          <w:marBottom w:val="0"/>
          <w:divBdr>
            <w:top w:val="none" w:sz="0" w:space="0" w:color="auto"/>
            <w:left w:val="none" w:sz="0" w:space="0" w:color="auto"/>
            <w:bottom w:val="none" w:sz="0" w:space="0" w:color="auto"/>
            <w:right w:val="none" w:sz="0" w:space="0" w:color="auto"/>
          </w:divBdr>
        </w:div>
        <w:div w:id="1244753394">
          <w:marLeft w:val="0"/>
          <w:marRight w:val="0"/>
          <w:marTop w:val="0"/>
          <w:marBottom w:val="0"/>
          <w:divBdr>
            <w:top w:val="none" w:sz="0" w:space="0" w:color="auto"/>
            <w:left w:val="none" w:sz="0" w:space="0" w:color="auto"/>
            <w:bottom w:val="none" w:sz="0" w:space="0" w:color="auto"/>
            <w:right w:val="none" w:sz="0" w:space="0" w:color="auto"/>
          </w:divBdr>
        </w:div>
        <w:div w:id="1254360852">
          <w:marLeft w:val="0"/>
          <w:marRight w:val="0"/>
          <w:marTop w:val="0"/>
          <w:marBottom w:val="0"/>
          <w:divBdr>
            <w:top w:val="none" w:sz="0" w:space="0" w:color="auto"/>
            <w:left w:val="none" w:sz="0" w:space="0" w:color="auto"/>
            <w:bottom w:val="none" w:sz="0" w:space="0" w:color="auto"/>
            <w:right w:val="none" w:sz="0" w:space="0" w:color="auto"/>
          </w:divBdr>
        </w:div>
        <w:div w:id="1278562051">
          <w:marLeft w:val="0"/>
          <w:marRight w:val="0"/>
          <w:marTop w:val="0"/>
          <w:marBottom w:val="0"/>
          <w:divBdr>
            <w:top w:val="none" w:sz="0" w:space="0" w:color="auto"/>
            <w:left w:val="none" w:sz="0" w:space="0" w:color="auto"/>
            <w:bottom w:val="none" w:sz="0" w:space="0" w:color="auto"/>
            <w:right w:val="none" w:sz="0" w:space="0" w:color="auto"/>
          </w:divBdr>
        </w:div>
        <w:div w:id="1281450048">
          <w:marLeft w:val="0"/>
          <w:marRight w:val="0"/>
          <w:marTop w:val="0"/>
          <w:marBottom w:val="0"/>
          <w:divBdr>
            <w:top w:val="none" w:sz="0" w:space="0" w:color="auto"/>
            <w:left w:val="none" w:sz="0" w:space="0" w:color="auto"/>
            <w:bottom w:val="none" w:sz="0" w:space="0" w:color="auto"/>
            <w:right w:val="none" w:sz="0" w:space="0" w:color="auto"/>
          </w:divBdr>
        </w:div>
        <w:div w:id="1291084760">
          <w:marLeft w:val="0"/>
          <w:marRight w:val="0"/>
          <w:marTop w:val="0"/>
          <w:marBottom w:val="0"/>
          <w:divBdr>
            <w:top w:val="none" w:sz="0" w:space="0" w:color="auto"/>
            <w:left w:val="none" w:sz="0" w:space="0" w:color="auto"/>
            <w:bottom w:val="none" w:sz="0" w:space="0" w:color="auto"/>
            <w:right w:val="none" w:sz="0" w:space="0" w:color="auto"/>
          </w:divBdr>
        </w:div>
        <w:div w:id="1293360971">
          <w:marLeft w:val="0"/>
          <w:marRight w:val="0"/>
          <w:marTop w:val="0"/>
          <w:marBottom w:val="0"/>
          <w:divBdr>
            <w:top w:val="none" w:sz="0" w:space="0" w:color="auto"/>
            <w:left w:val="none" w:sz="0" w:space="0" w:color="auto"/>
            <w:bottom w:val="none" w:sz="0" w:space="0" w:color="auto"/>
            <w:right w:val="none" w:sz="0" w:space="0" w:color="auto"/>
          </w:divBdr>
        </w:div>
        <w:div w:id="1362123178">
          <w:marLeft w:val="0"/>
          <w:marRight w:val="0"/>
          <w:marTop w:val="0"/>
          <w:marBottom w:val="0"/>
          <w:divBdr>
            <w:top w:val="none" w:sz="0" w:space="0" w:color="auto"/>
            <w:left w:val="none" w:sz="0" w:space="0" w:color="auto"/>
            <w:bottom w:val="none" w:sz="0" w:space="0" w:color="auto"/>
            <w:right w:val="none" w:sz="0" w:space="0" w:color="auto"/>
          </w:divBdr>
        </w:div>
        <w:div w:id="1376350717">
          <w:marLeft w:val="0"/>
          <w:marRight w:val="0"/>
          <w:marTop w:val="0"/>
          <w:marBottom w:val="0"/>
          <w:divBdr>
            <w:top w:val="none" w:sz="0" w:space="0" w:color="auto"/>
            <w:left w:val="none" w:sz="0" w:space="0" w:color="auto"/>
            <w:bottom w:val="none" w:sz="0" w:space="0" w:color="auto"/>
            <w:right w:val="none" w:sz="0" w:space="0" w:color="auto"/>
          </w:divBdr>
        </w:div>
        <w:div w:id="1450585011">
          <w:marLeft w:val="0"/>
          <w:marRight w:val="0"/>
          <w:marTop w:val="0"/>
          <w:marBottom w:val="0"/>
          <w:divBdr>
            <w:top w:val="none" w:sz="0" w:space="0" w:color="auto"/>
            <w:left w:val="none" w:sz="0" w:space="0" w:color="auto"/>
            <w:bottom w:val="none" w:sz="0" w:space="0" w:color="auto"/>
            <w:right w:val="none" w:sz="0" w:space="0" w:color="auto"/>
          </w:divBdr>
        </w:div>
        <w:div w:id="1457142490">
          <w:marLeft w:val="0"/>
          <w:marRight w:val="0"/>
          <w:marTop w:val="0"/>
          <w:marBottom w:val="0"/>
          <w:divBdr>
            <w:top w:val="none" w:sz="0" w:space="0" w:color="auto"/>
            <w:left w:val="none" w:sz="0" w:space="0" w:color="auto"/>
            <w:bottom w:val="none" w:sz="0" w:space="0" w:color="auto"/>
            <w:right w:val="none" w:sz="0" w:space="0" w:color="auto"/>
          </w:divBdr>
        </w:div>
        <w:div w:id="1523547177">
          <w:marLeft w:val="0"/>
          <w:marRight w:val="0"/>
          <w:marTop w:val="0"/>
          <w:marBottom w:val="0"/>
          <w:divBdr>
            <w:top w:val="none" w:sz="0" w:space="0" w:color="auto"/>
            <w:left w:val="none" w:sz="0" w:space="0" w:color="auto"/>
            <w:bottom w:val="none" w:sz="0" w:space="0" w:color="auto"/>
            <w:right w:val="none" w:sz="0" w:space="0" w:color="auto"/>
          </w:divBdr>
        </w:div>
        <w:div w:id="1532644760">
          <w:marLeft w:val="0"/>
          <w:marRight w:val="0"/>
          <w:marTop w:val="0"/>
          <w:marBottom w:val="0"/>
          <w:divBdr>
            <w:top w:val="none" w:sz="0" w:space="0" w:color="auto"/>
            <w:left w:val="none" w:sz="0" w:space="0" w:color="auto"/>
            <w:bottom w:val="none" w:sz="0" w:space="0" w:color="auto"/>
            <w:right w:val="none" w:sz="0" w:space="0" w:color="auto"/>
          </w:divBdr>
        </w:div>
        <w:div w:id="1562213213">
          <w:marLeft w:val="0"/>
          <w:marRight w:val="0"/>
          <w:marTop w:val="0"/>
          <w:marBottom w:val="0"/>
          <w:divBdr>
            <w:top w:val="none" w:sz="0" w:space="0" w:color="auto"/>
            <w:left w:val="none" w:sz="0" w:space="0" w:color="auto"/>
            <w:bottom w:val="none" w:sz="0" w:space="0" w:color="auto"/>
            <w:right w:val="none" w:sz="0" w:space="0" w:color="auto"/>
          </w:divBdr>
        </w:div>
        <w:div w:id="1582371708">
          <w:marLeft w:val="0"/>
          <w:marRight w:val="0"/>
          <w:marTop w:val="0"/>
          <w:marBottom w:val="0"/>
          <w:divBdr>
            <w:top w:val="none" w:sz="0" w:space="0" w:color="auto"/>
            <w:left w:val="none" w:sz="0" w:space="0" w:color="auto"/>
            <w:bottom w:val="none" w:sz="0" w:space="0" w:color="auto"/>
            <w:right w:val="none" w:sz="0" w:space="0" w:color="auto"/>
          </w:divBdr>
        </w:div>
        <w:div w:id="1651447775">
          <w:marLeft w:val="0"/>
          <w:marRight w:val="0"/>
          <w:marTop w:val="0"/>
          <w:marBottom w:val="0"/>
          <w:divBdr>
            <w:top w:val="none" w:sz="0" w:space="0" w:color="auto"/>
            <w:left w:val="none" w:sz="0" w:space="0" w:color="auto"/>
            <w:bottom w:val="none" w:sz="0" w:space="0" w:color="auto"/>
            <w:right w:val="none" w:sz="0" w:space="0" w:color="auto"/>
          </w:divBdr>
        </w:div>
        <w:div w:id="1651904878">
          <w:marLeft w:val="0"/>
          <w:marRight w:val="0"/>
          <w:marTop w:val="0"/>
          <w:marBottom w:val="0"/>
          <w:divBdr>
            <w:top w:val="none" w:sz="0" w:space="0" w:color="auto"/>
            <w:left w:val="none" w:sz="0" w:space="0" w:color="auto"/>
            <w:bottom w:val="none" w:sz="0" w:space="0" w:color="auto"/>
            <w:right w:val="none" w:sz="0" w:space="0" w:color="auto"/>
          </w:divBdr>
        </w:div>
        <w:div w:id="1674986392">
          <w:marLeft w:val="0"/>
          <w:marRight w:val="0"/>
          <w:marTop w:val="0"/>
          <w:marBottom w:val="0"/>
          <w:divBdr>
            <w:top w:val="none" w:sz="0" w:space="0" w:color="auto"/>
            <w:left w:val="none" w:sz="0" w:space="0" w:color="auto"/>
            <w:bottom w:val="none" w:sz="0" w:space="0" w:color="auto"/>
            <w:right w:val="none" w:sz="0" w:space="0" w:color="auto"/>
          </w:divBdr>
        </w:div>
        <w:div w:id="1676297198">
          <w:marLeft w:val="0"/>
          <w:marRight w:val="0"/>
          <w:marTop w:val="0"/>
          <w:marBottom w:val="0"/>
          <w:divBdr>
            <w:top w:val="none" w:sz="0" w:space="0" w:color="auto"/>
            <w:left w:val="none" w:sz="0" w:space="0" w:color="auto"/>
            <w:bottom w:val="none" w:sz="0" w:space="0" w:color="auto"/>
            <w:right w:val="none" w:sz="0" w:space="0" w:color="auto"/>
          </w:divBdr>
        </w:div>
        <w:div w:id="1714116222">
          <w:marLeft w:val="0"/>
          <w:marRight w:val="0"/>
          <w:marTop w:val="0"/>
          <w:marBottom w:val="0"/>
          <w:divBdr>
            <w:top w:val="none" w:sz="0" w:space="0" w:color="auto"/>
            <w:left w:val="none" w:sz="0" w:space="0" w:color="auto"/>
            <w:bottom w:val="none" w:sz="0" w:space="0" w:color="auto"/>
            <w:right w:val="none" w:sz="0" w:space="0" w:color="auto"/>
          </w:divBdr>
        </w:div>
        <w:div w:id="1814830159">
          <w:marLeft w:val="0"/>
          <w:marRight w:val="0"/>
          <w:marTop w:val="0"/>
          <w:marBottom w:val="0"/>
          <w:divBdr>
            <w:top w:val="none" w:sz="0" w:space="0" w:color="auto"/>
            <w:left w:val="none" w:sz="0" w:space="0" w:color="auto"/>
            <w:bottom w:val="none" w:sz="0" w:space="0" w:color="auto"/>
            <w:right w:val="none" w:sz="0" w:space="0" w:color="auto"/>
          </w:divBdr>
        </w:div>
        <w:div w:id="1816528661">
          <w:marLeft w:val="0"/>
          <w:marRight w:val="0"/>
          <w:marTop w:val="0"/>
          <w:marBottom w:val="0"/>
          <w:divBdr>
            <w:top w:val="none" w:sz="0" w:space="0" w:color="auto"/>
            <w:left w:val="none" w:sz="0" w:space="0" w:color="auto"/>
            <w:bottom w:val="none" w:sz="0" w:space="0" w:color="auto"/>
            <w:right w:val="none" w:sz="0" w:space="0" w:color="auto"/>
          </w:divBdr>
        </w:div>
        <w:div w:id="1864782685">
          <w:marLeft w:val="0"/>
          <w:marRight w:val="0"/>
          <w:marTop w:val="0"/>
          <w:marBottom w:val="0"/>
          <w:divBdr>
            <w:top w:val="none" w:sz="0" w:space="0" w:color="auto"/>
            <w:left w:val="none" w:sz="0" w:space="0" w:color="auto"/>
            <w:bottom w:val="none" w:sz="0" w:space="0" w:color="auto"/>
            <w:right w:val="none" w:sz="0" w:space="0" w:color="auto"/>
          </w:divBdr>
        </w:div>
        <w:div w:id="1876503682">
          <w:marLeft w:val="0"/>
          <w:marRight w:val="0"/>
          <w:marTop w:val="0"/>
          <w:marBottom w:val="0"/>
          <w:divBdr>
            <w:top w:val="none" w:sz="0" w:space="0" w:color="auto"/>
            <w:left w:val="none" w:sz="0" w:space="0" w:color="auto"/>
            <w:bottom w:val="none" w:sz="0" w:space="0" w:color="auto"/>
            <w:right w:val="none" w:sz="0" w:space="0" w:color="auto"/>
          </w:divBdr>
        </w:div>
        <w:div w:id="1879004218">
          <w:marLeft w:val="0"/>
          <w:marRight w:val="0"/>
          <w:marTop w:val="0"/>
          <w:marBottom w:val="0"/>
          <w:divBdr>
            <w:top w:val="none" w:sz="0" w:space="0" w:color="auto"/>
            <w:left w:val="none" w:sz="0" w:space="0" w:color="auto"/>
            <w:bottom w:val="none" w:sz="0" w:space="0" w:color="auto"/>
            <w:right w:val="none" w:sz="0" w:space="0" w:color="auto"/>
          </w:divBdr>
        </w:div>
        <w:div w:id="1900703015">
          <w:marLeft w:val="0"/>
          <w:marRight w:val="0"/>
          <w:marTop w:val="0"/>
          <w:marBottom w:val="0"/>
          <w:divBdr>
            <w:top w:val="none" w:sz="0" w:space="0" w:color="auto"/>
            <w:left w:val="none" w:sz="0" w:space="0" w:color="auto"/>
            <w:bottom w:val="none" w:sz="0" w:space="0" w:color="auto"/>
            <w:right w:val="none" w:sz="0" w:space="0" w:color="auto"/>
          </w:divBdr>
        </w:div>
        <w:div w:id="1904756855">
          <w:marLeft w:val="0"/>
          <w:marRight w:val="0"/>
          <w:marTop w:val="0"/>
          <w:marBottom w:val="0"/>
          <w:divBdr>
            <w:top w:val="none" w:sz="0" w:space="0" w:color="auto"/>
            <w:left w:val="none" w:sz="0" w:space="0" w:color="auto"/>
            <w:bottom w:val="none" w:sz="0" w:space="0" w:color="auto"/>
            <w:right w:val="none" w:sz="0" w:space="0" w:color="auto"/>
          </w:divBdr>
        </w:div>
        <w:div w:id="1951664086">
          <w:marLeft w:val="0"/>
          <w:marRight w:val="0"/>
          <w:marTop w:val="0"/>
          <w:marBottom w:val="0"/>
          <w:divBdr>
            <w:top w:val="none" w:sz="0" w:space="0" w:color="auto"/>
            <w:left w:val="none" w:sz="0" w:space="0" w:color="auto"/>
            <w:bottom w:val="none" w:sz="0" w:space="0" w:color="auto"/>
            <w:right w:val="none" w:sz="0" w:space="0" w:color="auto"/>
          </w:divBdr>
        </w:div>
        <w:div w:id="1964537692">
          <w:marLeft w:val="0"/>
          <w:marRight w:val="0"/>
          <w:marTop w:val="0"/>
          <w:marBottom w:val="0"/>
          <w:divBdr>
            <w:top w:val="none" w:sz="0" w:space="0" w:color="auto"/>
            <w:left w:val="none" w:sz="0" w:space="0" w:color="auto"/>
            <w:bottom w:val="none" w:sz="0" w:space="0" w:color="auto"/>
            <w:right w:val="none" w:sz="0" w:space="0" w:color="auto"/>
          </w:divBdr>
        </w:div>
        <w:div w:id="2039502532">
          <w:marLeft w:val="0"/>
          <w:marRight w:val="0"/>
          <w:marTop w:val="0"/>
          <w:marBottom w:val="0"/>
          <w:divBdr>
            <w:top w:val="none" w:sz="0" w:space="0" w:color="auto"/>
            <w:left w:val="none" w:sz="0" w:space="0" w:color="auto"/>
            <w:bottom w:val="none" w:sz="0" w:space="0" w:color="auto"/>
            <w:right w:val="none" w:sz="0" w:space="0" w:color="auto"/>
          </w:divBdr>
        </w:div>
        <w:div w:id="2042122837">
          <w:marLeft w:val="0"/>
          <w:marRight w:val="0"/>
          <w:marTop w:val="0"/>
          <w:marBottom w:val="0"/>
          <w:divBdr>
            <w:top w:val="none" w:sz="0" w:space="0" w:color="auto"/>
            <w:left w:val="none" w:sz="0" w:space="0" w:color="auto"/>
            <w:bottom w:val="none" w:sz="0" w:space="0" w:color="auto"/>
            <w:right w:val="none" w:sz="0" w:space="0" w:color="auto"/>
          </w:divBdr>
        </w:div>
        <w:div w:id="2042314202">
          <w:marLeft w:val="0"/>
          <w:marRight w:val="0"/>
          <w:marTop w:val="0"/>
          <w:marBottom w:val="0"/>
          <w:divBdr>
            <w:top w:val="none" w:sz="0" w:space="0" w:color="auto"/>
            <w:left w:val="none" w:sz="0" w:space="0" w:color="auto"/>
            <w:bottom w:val="none" w:sz="0" w:space="0" w:color="auto"/>
            <w:right w:val="none" w:sz="0" w:space="0" w:color="auto"/>
          </w:divBdr>
        </w:div>
        <w:div w:id="2083945460">
          <w:marLeft w:val="0"/>
          <w:marRight w:val="0"/>
          <w:marTop w:val="0"/>
          <w:marBottom w:val="0"/>
          <w:divBdr>
            <w:top w:val="none" w:sz="0" w:space="0" w:color="auto"/>
            <w:left w:val="none" w:sz="0" w:space="0" w:color="auto"/>
            <w:bottom w:val="none" w:sz="0" w:space="0" w:color="auto"/>
            <w:right w:val="none" w:sz="0" w:space="0" w:color="auto"/>
          </w:divBdr>
        </w:div>
        <w:div w:id="2111851656">
          <w:marLeft w:val="0"/>
          <w:marRight w:val="0"/>
          <w:marTop w:val="0"/>
          <w:marBottom w:val="0"/>
          <w:divBdr>
            <w:top w:val="none" w:sz="0" w:space="0" w:color="auto"/>
            <w:left w:val="none" w:sz="0" w:space="0" w:color="auto"/>
            <w:bottom w:val="none" w:sz="0" w:space="0" w:color="auto"/>
            <w:right w:val="none" w:sz="0" w:space="0" w:color="auto"/>
          </w:divBdr>
        </w:div>
        <w:div w:id="2131975911">
          <w:marLeft w:val="0"/>
          <w:marRight w:val="0"/>
          <w:marTop w:val="0"/>
          <w:marBottom w:val="0"/>
          <w:divBdr>
            <w:top w:val="none" w:sz="0" w:space="0" w:color="auto"/>
            <w:left w:val="none" w:sz="0" w:space="0" w:color="auto"/>
            <w:bottom w:val="none" w:sz="0" w:space="0" w:color="auto"/>
            <w:right w:val="none" w:sz="0" w:space="0" w:color="auto"/>
          </w:divBdr>
        </w:div>
      </w:divsChild>
    </w:div>
    <w:div w:id="1411855106">
      <w:bodyDiv w:val="1"/>
      <w:marLeft w:val="0"/>
      <w:marRight w:val="0"/>
      <w:marTop w:val="0"/>
      <w:marBottom w:val="0"/>
      <w:divBdr>
        <w:top w:val="none" w:sz="0" w:space="0" w:color="auto"/>
        <w:left w:val="none" w:sz="0" w:space="0" w:color="auto"/>
        <w:bottom w:val="none" w:sz="0" w:space="0" w:color="auto"/>
        <w:right w:val="none" w:sz="0" w:space="0" w:color="auto"/>
      </w:divBdr>
      <w:divsChild>
        <w:div w:id="10883933">
          <w:marLeft w:val="0"/>
          <w:marRight w:val="0"/>
          <w:marTop w:val="0"/>
          <w:marBottom w:val="0"/>
          <w:divBdr>
            <w:top w:val="none" w:sz="0" w:space="0" w:color="auto"/>
            <w:left w:val="none" w:sz="0" w:space="0" w:color="auto"/>
            <w:bottom w:val="none" w:sz="0" w:space="0" w:color="auto"/>
            <w:right w:val="none" w:sz="0" w:space="0" w:color="auto"/>
          </w:divBdr>
        </w:div>
        <w:div w:id="15888281">
          <w:marLeft w:val="0"/>
          <w:marRight w:val="0"/>
          <w:marTop w:val="0"/>
          <w:marBottom w:val="0"/>
          <w:divBdr>
            <w:top w:val="none" w:sz="0" w:space="0" w:color="auto"/>
            <w:left w:val="none" w:sz="0" w:space="0" w:color="auto"/>
            <w:bottom w:val="none" w:sz="0" w:space="0" w:color="auto"/>
            <w:right w:val="none" w:sz="0" w:space="0" w:color="auto"/>
          </w:divBdr>
        </w:div>
        <w:div w:id="16928332">
          <w:marLeft w:val="0"/>
          <w:marRight w:val="0"/>
          <w:marTop w:val="0"/>
          <w:marBottom w:val="0"/>
          <w:divBdr>
            <w:top w:val="none" w:sz="0" w:space="0" w:color="auto"/>
            <w:left w:val="none" w:sz="0" w:space="0" w:color="auto"/>
            <w:bottom w:val="none" w:sz="0" w:space="0" w:color="auto"/>
            <w:right w:val="none" w:sz="0" w:space="0" w:color="auto"/>
          </w:divBdr>
        </w:div>
        <w:div w:id="69352851">
          <w:marLeft w:val="0"/>
          <w:marRight w:val="0"/>
          <w:marTop w:val="0"/>
          <w:marBottom w:val="0"/>
          <w:divBdr>
            <w:top w:val="none" w:sz="0" w:space="0" w:color="auto"/>
            <w:left w:val="none" w:sz="0" w:space="0" w:color="auto"/>
            <w:bottom w:val="none" w:sz="0" w:space="0" w:color="auto"/>
            <w:right w:val="none" w:sz="0" w:space="0" w:color="auto"/>
          </w:divBdr>
        </w:div>
        <w:div w:id="78910616">
          <w:marLeft w:val="0"/>
          <w:marRight w:val="0"/>
          <w:marTop w:val="0"/>
          <w:marBottom w:val="0"/>
          <w:divBdr>
            <w:top w:val="none" w:sz="0" w:space="0" w:color="auto"/>
            <w:left w:val="none" w:sz="0" w:space="0" w:color="auto"/>
            <w:bottom w:val="none" w:sz="0" w:space="0" w:color="auto"/>
            <w:right w:val="none" w:sz="0" w:space="0" w:color="auto"/>
          </w:divBdr>
        </w:div>
        <w:div w:id="93601280">
          <w:marLeft w:val="0"/>
          <w:marRight w:val="0"/>
          <w:marTop w:val="0"/>
          <w:marBottom w:val="0"/>
          <w:divBdr>
            <w:top w:val="none" w:sz="0" w:space="0" w:color="auto"/>
            <w:left w:val="none" w:sz="0" w:space="0" w:color="auto"/>
            <w:bottom w:val="none" w:sz="0" w:space="0" w:color="auto"/>
            <w:right w:val="none" w:sz="0" w:space="0" w:color="auto"/>
          </w:divBdr>
        </w:div>
        <w:div w:id="152961478">
          <w:marLeft w:val="0"/>
          <w:marRight w:val="0"/>
          <w:marTop w:val="0"/>
          <w:marBottom w:val="0"/>
          <w:divBdr>
            <w:top w:val="none" w:sz="0" w:space="0" w:color="auto"/>
            <w:left w:val="none" w:sz="0" w:space="0" w:color="auto"/>
            <w:bottom w:val="none" w:sz="0" w:space="0" w:color="auto"/>
            <w:right w:val="none" w:sz="0" w:space="0" w:color="auto"/>
          </w:divBdr>
        </w:div>
        <w:div w:id="187911805">
          <w:marLeft w:val="0"/>
          <w:marRight w:val="0"/>
          <w:marTop w:val="0"/>
          <w:marBottom w:val="0"/>
          <w:divBdr>
            <w:top w:val="none" w:sz="0" w:space="0" w:color="auto"/>
            <w:left w:val="none" w:sz="0" w:space="0" w:color="auto"/>
            <w:bottom w:val="none" w:sz="0" w:space="0" w:color="auto"/>
            <w:right w:val="none" w:sz="0" w:space="0" w:color="auto"/>
          </w:divBdr>
        </w:div>
        <w:div w:id="192618474">
          <w:marLeft w:val="0"/>
          <w:marRight w:val="0"/>
          <w:marTop w:val="0"/>
          <w:marBottom w:val="0"/>
          <w:divBdr>
            <w:top w:val="none" w:sz="0" w:space="0" w:color="auto"/>
            <w:left w:val="none" w:sz="0" w:space="0" w:color="auto"/>
            <w:bottom w:val="none" w:sz="0" w:space="0" w:color="auto"/>
            <w:right w:val="none" w:sz="0" w:space="0" w:color="auto"/>
          </w:divBdr>
        </w:div>
        <w:div w:id="208104342">
          <w:marLeft w:val="0"/>
          <w:marRight w:val="0"/>
          <w:marTop w:val="0"/>
          <w:marBottom w:val="0"/>
          <w:divBdr>
            <w:top w:val="none" w:sz="0" w:space="0" w:color="auto"/>
            <w:left w:val="none" w:sz="0" w:space="0" w:color="auto"/>
            <w:bottom w:val="none" w:sz="0" w:space="0" w:color="auto"/>
            <w:right w:val="none" w:sz="0" w:space="0" w:color="auto"/>
          </w:divBdr>
        </w:div>
        <w:div w:id="215048356">
          <w:marLeft w:val="0"/>
          <w:marRight w:val="0"/>
          <w:marTop w:val="0"/>
          <w:marBottom w:val="0"/>
          <w:divBdr>
            <w:top w:val="none" w:sz="0" w:space="0" w:color="auto"/>
            <w:left w:val="none" w:sz="0" w:space="0" w:color="auto"/>
            <w:bottom w:val="none" w:sz="0" w:space="0" w:color="auto"/>
            <w:right w:val="none" w:sz="0" w:space="0" w:color="auto"/>
          </w:divBdr>
        </w:div>
        <w:div w:id="306016432">
          <w:marLeft w:val="0"/>
          <w:marRight w:val="0"/>
          <w:marTop w:val="0"/>
          <w:marBottom w:val="0"/>
          <w:divBdr>
            <w:top w:val="none" w:sz="0" w:space="0" w:color="auto"/>
            <w:left w:val="none" w:sz="0" w:space="0" w:color="auto"/>
            <w:bottom w:val="none" w:sz="0" w:space="0" w:color="auto"/>
            <w:right w:val="none" w:sz="0" w:space="0" w:color="auto"/>
          </w:divBdr>
        </w:div>
        <w:div w:id="351297232">
          <w:marLeft w:val="0"/>
          <w:marRight w:val="0"/>
          <w:marTop w:val="0"/>
          <w:marBottom w:val="0"/>
          <w:divBdr>
            <w:top w:val="none" w:sz="0" w:space="0" w:color="auto"/>
            <w:left w:val="none" w:sz="0" w:space="0" w:color="auto"/>
            <w:bottom w:val="none" w:sz="0" w:space="0" w:color="auto"/>
            <w:right w:val="none" w:sz="0" w:space="0" w:color="auto"/>
          </w:divBdr>
        </w:div>
        <w:div w:id="419301373">
          <w:marLeft w:val="0"/>
          <w:marRight w:val="0"/>
          <w:marTop w:val="0"/>
          <w:marBottom w:val="0"/>
          <w:divBdr>
            <w:top w:val="none" w:sz="0" w:space="0" w:color="auto"/>
            <w:left w:val="none" w:sz="0" w:space="0" w:color="auto"/>
            <w:bottom w:val="none" w:sz="0" w:space="0" w:color="auto"/>
            <w:right w:val="none" w:sz="0" w:space="0" w:color="auto"/>
          </w:divBdr>
        </w:div>
        <w:div w:id="454105103">
          <w:marLeft w:val="0"/>
          <w:marRight w:val="0"/>
          <w:marTop w:val="0"/>
          <w:marBottom w:val="0"/>
          <w:divBdr>
            <w:top w:val="none" w:sz="0" w:space="0" w:color="auto"/>
            <w:left w:val="none" w:sz="0" w:space="0" w:color="auto"/>
            <w:bottom w:val="none" w:sz="0" w:space="0" w:color="auto"/>
            <w:right w:val="none" w:sz="0" w:space="0" w:color="auto"/>
          </w:divBdr>
        </w:div>
        <w:div w:id="496574703">
          <w:marLeft w:val="0"/>
          <w:marRight w:val="0"/>
          <w:marTop w:val="0"/>
          <w:marBottom w:val="0"/>
          <w:divBdr>
            <w:top w:val="none" w:sz="0" w:space="0" w:color="auto"/>
            <w:left w:val="none" w:sz="0" w:space="0" w:color="auto"/>
            <w:bottom w:val="none" w:sz="0" w:space="0" w:color="auto"/>
            <w:right w:val="none" w:sz="0" w:space="0" w:color="auto"/>
          </w:divBdr>
        </w:div>
        <w:div w:id="547111741">
          <w:marLeft w:val="0"/>
          <w:marRight w:val="0"/>
          <w:marTop w:val="0"/>
          <w:marBottom w:val="0"/>
          <w:divBdr>
            <w:top w:val="none" w:sz="0" w:space="0" w:color="auto"/>
            <w:left w:val="none" w:sz="0" w:space="0" w:color="auto"/>
            <w:bottom w:val="none" w:sz="0" w:space="0" w:color="auto"/>
            <w:right w:val="none" w:sz="0" w:space="0" w:color="auto"/>
          </w:divBdr>
        </w:div>
        <w:div w:id="722364782">
          <w:marLeft w:val="0"/>
          <w:marRight w:val="0"/>
          <w:marTop w:val="0"/>
          <w:marBottom w:val="0"/>
          <w:divBdr>
            <w:top w:val="none" w:sz="0" w:space="0" w:color="auto"/>
            <w:left w:val="none" w:sz="0" w:space="0" w:color="auto"/>
            <w:bottom w:val="none" w:sz="0" w:space="0" w:color="auto"/>
            <w:right w:val="none" w:sz="0" w:space="0" w:color="auto"/>
          </w:divBdr>
        </w:div>
        <w:div w:id="738670301">
          <w:marLeft w:val="0"/>
          <w:marRight w:val="0"/>
          <w:marTop w:val="0"/>
          <w:marBottom w:val="0"/>
          <w:divBdr>
            <w:top w:val="none" w:sz="0" w:space="0" w:color="auto"/>
            <w:left w:val="none" w:sz="0" w:space="0" w:color="auto"/>
            <w:bottom w:val="none" w:sz="0" w:space="0" w:color="auto"/>
            <w:right w:val="none" w:sz="0" w:space="0" w:color="auto"/>
          </w:divBdr>
        </w:div>
        <w:div w:id="787430072">
          <w:marLeft w:val="0"/>
          <w:marRight w:val="0"/>
          <w:marTop w:val="0"/>
          <w:marBottom w:val="0"/>
          <w:divBdr>
            <w:top w:val="none" w:sz="0" w:space="0" w:color="auto"/>
            <w:left w:val="none" w:sz="0" w:space="0" w:color="auto"/>
            <w:bottom w:val="none" w:sz="0" w:space="0" w:color="auto"/>
            <w:right w:val="none" w:sz="0" w:space="0" w:color="auto"/>
          </w:divBdr>
        </w:div>
        <w:div w:id="935407906">
          <w:marLeft w:val="0"/>
          <w:marRight w:val="0"/>
          <w:marTop w:val="0"/>
          <w:marBottom w:val="0"/>
          <w:divBdr>
            <w:top w:val="none" w:sz="0" w:space="0" w:color="auto"/>
            <w:left w:val="none" w:sz="0" w:space="0" w:color="auto"/>
            <w:bottom w:val="none" w:sz="0" w:space="0" w:color="auto"/>
            <w:right w:val="none" w:sz="0" w:space="0" w:color="auto"/>
          </w:divBdr>
        </w:div>
        <w:div w:id="938874767">
          <w:marLeft w:val="0"/>
          <w:marRight w:val="0"/>
          <w:marTop w:val="0"/>
          <w:marBottom w:val="0"/>
          <w:divBdr>
            <w:top w:val="none" w:sz="0" w:space="0" w:color="auto"/>
            <w:left w:val="none" w:sz="0" w:space="0" w:color="auto"/>
            <w:bottom w:val="none" w:sz="0" w:space="0" w:color="auto"/>
            <w:right w:val="none" w:sz="0" w:space="0" w:color="auto"/>
          </w:divBdr>
        </w:div>
        <w:div w:id="948662662">
          <w:marLeft w:val="0"/>
          <w:marRight w:val="0"/>
          <w:marTop w:val="0"/>
          <w:marBottom w:val="0"/>
          <w:divBdr>
            <w:top w:val="none" w:sz="0" w:space="0" w:color="auto"/>
            <w:left w:val="none" w:sz="0" w:space="0" w:color="auto"/>
            <w:bottom w:val="none" w:sz="0" w:space="0" w:color="auto"/>
            <w:right w:val="none" w:sz="0" w:space="0" w:color="auto"/>
          </w:divBdr>
        </w:div>
        <w:div w:id="1047724372">
          <w:marLeft w:val="0"/>
          <w:marRight w:val="0"/>
          <w:marTop w:val="0"/>
          <w:marBottom w:val="0"/>
          <w:divBdr>
            <w:top w:val="none" w:sz="0" w:space="0" w:color="auto"/>
            <w:left w:val="none" w:sz="0" w:space="0" w:color="auto"/>
            <w:bottom w:val="none" w:sz="0" w:space="0" w:color="auto"/>
            <w:right w:val="none" w:sz="0" w:space="0" w:color="auto"/>
          </w:divBdr>
        </w:div>
        <w:div w:id="1059399650">
          <w:marLeft w:val="0"/>
          <w:marRight w:val="0"/>
          <w:marTop w:val="0"/>
          <w:marBottom w:val="0"/>
          <w:divBdr>
            <w:top w:val="none" w:sz="0" w:space="0" w:color="auto"/>
            <w:left w:val="none" w:sz="0" w:space="0" w:color="auto"/>
            <w:bottom w:val="none" w:sz="0" w:space="0" w:color="auto"/>
            <w:right w:val="none" w:sz="0" w:space="0" w:color="auto"/>
          </w:divBdr>
        </w:div>
        <w:div w:id="1112867937">
          <w:marLeft w:val="0"/>
          <w:marRight w:val="0"/>
          <w:marTop w:val="0"/>
          <w:marBottom w:val="0"/>
          <w:divBdr>
            <w:top w:val="none" w:sz="0" w:space="0" w:color="auto"/>
            <w:left w:val="none" w:sz="0" w:space="0" w:color="auto"/>
            <w:bottom w:val="none" w:sz="0" w:space="0" w:color="auto"/>
            <w:right w:val="none" w:sz="0" w:space="0" w:color="auto"/>
          </w:divBdr>
        </w:div>
        <w:div w:id="1194266868">
          <w:marLeft w:val="0"/>
          <w:marRight w:val="0"/>
          <w:marTop w:val="0"/>
          <w:marBottom w:val="0"/>
          <w:divBdr>
            <w:top w:val="none" w:sz="0" w:space="0" w:color="auto"/>
            <w:left w:val="none" w:sz="0" w:space="0" w:color="auto"/>
            <w:bottom w:val="none" w:sz="0" w:space="0" w:color="auto"/>
            <w:right w:val="none" w:sz="0" w:space="0" w:color="auto"/>
          </w:divBdr>
        </w:div>
        <w:div w:id="1276713518">
          <w:marLeft w:val="0"/>
          <w:marRight w:val="0"/>
          <w:marTop w:val="0"/>
          <w:marBottom w:val="0"/>
          <w:divBdr>
            <w:top w:val="none" w:sz="0" w:space="0" w:color="auto"/>
            <w:left w:val="none" w:sz="0" w:space="0" w:color="auto"/>
            <w:bottom w:val="none" w:sz="0" w:space="0" w:color="auto"/>
            <w:right w:val="none" w:sz="0" w:space="0" w:color="auto"/>
          </w:divBdr>
        </w:div>
        <w:div w:id="1281567379">
          <w:marLeft w:val="0"/>
          <w:marRight w:val="0"/>
          <w:marTop w:val="0"/>
          <w:marBottom w:val="0"/>
          <w:divBdr>
            <w:top w:val="none" w:sz="0" w:space="0" w:color="auto"/>
            <w:left w:val="none" w:sz="0" w:space="0" w:color="auto"/>
            <w:bottom w:val="none" w:sz="0" w:space="0" w:color="auto"/>
            <w:right w:val="none" w:sz="0" w:space="0" w:color="auto"/>
          </w:divBdr>
        </w:div>
        <w:div w:id="1370836459">
          <w:marLeft w:val="0"/>
          <w:marRight w:val="0"/>
          <w:marTop w:val="0"/>
          <w:marBottom w:val="0"/>
          <w:divBdr>
            <w:top w:val="none" w:sz="0" w:space="0" w:color="auto"/>
            <w:left w:val="none" w:sz="0" w:space="0" w:color="auto"/>
            <w:bottom w:val="none" w:sz="0" w:space="0" w:color="auto"/>
            <w:right w:val="none" w:sz="0" w:space="0" w:color="auto"/>
          </w:divBdr>
        </w:div>
        <w:div w:id="1387952921">
          <w:marLeft w:val="0"/>
          <w:marRight w:val="0"/>
          <w:marTop w:val="0"/>
          <w:marBottom w:val="0"/>
          <w:divBdr>
            <w:top w:val="none" w:sz="0" w:space="0" w:color="auto"/>
            <w:left w:val="none" w:sz="0" w:space="0" w:color="auto"/>
            <w:bottom w:val="none" w:sz="0" w:space="0" w:color="auto"/>
            <w:right w:val="none" w:sz="0" w:space="0" w:color="auto"/>
          </w:divBdr>
        </w:div>
        <w:div w:id="1460101483">
          <w:marLeft w:val="0"/>
          <w:marRight w:val="0"/>
          <w:marTop w:val="0"/>
          <w:marBottom w:val="0"/>
          <w:divBdr>
            <w:top w:val="none" w:sz="0" w:space="0" w:color="auto"/>
            <w:left w:val="none" w:sz="0" w:space="0" w:color="auto"/>
            <w:bottom w:val="none" w:sz="0" w:space="0" w:color="auto"/>
            <w:right w:val="none" w:sz="0" w:space="0" w:color="auto"/>
          </w:divBdr>
        </w:div>
        <w:div w:id="1460801634">
          <w:marLeft w:val="0"/>
          <w:marRight w:val="0"/>
          <w:marTop w:val="0"/>
          <w:marBottom w:val="0"/>
          <w:divBdr>
            <w:top w:val="none" w:sz="0" w:space="0" w:color="auto"/>
            <w:left w:val="none" w:sz="0" w:space="0" w:color="auto"/>
            <w:bottom w:val="none" w:sz="0" w:space="0" w:color="auto"/>
            <w:right w:val="none" w:sz="0" w:space="0" w:color="auto"/>
          </w:divBdr>
        </w:div>
        <w:div w:id="1486505600">
          <w:marLeft w:val="0"/>
          <w:marRight w:val="0"/>
          <w:marTop w:val="0"/>
          <w:marBottom w:val="0"/>
          <w:divBdr>
            <w:top w:val="none" w:sz="0" w:space="0" w:color="auto"/>
            <w:left w:val="none" w:sz="0" w:space="0" w:color="auto"/>
            <w:bottom w:val="none" w:sz="0" w:space="0" w:color="auto"/>
            <w:right w:val="none" w:sz="0" w:space="0" w:color="auto"/>
          </w:divBdr>
        </w:div>
        <w:div w:id="1516338352">
          <w:marLeft w:val="0"/>
          <w:marRight w:val="0"/>
          <w:marTop w:val="0"/>
          <w:marBottom w:val="0"/>
          <w:divBdr>
            <w:top w:val="none" w:sz="0" w:space="0" w:color="auto"/>
            <w:left w:val="none" w:sz="0" w:space="0" w:color="auto"/>
            <w:bottom w:val="none" w:sz="0" w:space="0" w:color="auto"/>
            <w:right w:val="none" w:sz="0" w:space="0" w:color="auto"/>
          </w:divBdr>
        </w:div>
        <w:div w:id="1561476438">
          <w:marLeft w:val="0"/>
          <w:marRight w:val="0"/>
          <w:marTop w:val="0"/>
          <w:marBottom w:val="0"/>
          <w:divBdr>
            <w:top w:val="none" w:sz="0" w:space="0" w:color="auto"/>
            <w:left w:val="none" w:sz="0" w:space="0" w:color="auto"/>
            <w:bottom w:val="none" w:sz="0" w:space="0" w:color="auto"/>
            <w:right w:val="none" w:sz="0" w:space="0" w:color="auto"/>
          </w:divBdr>
        </w:div>
        <w:div w:id="1575553100">
          <w:marLeft w:val="0"/>
          <w:marRight w:val="0"/>
          <w:marTop w:val="0"/>
          <w:marBottom w:val="0"/>
          <w:divBdr>
            <w:top w:val="none" w:sz="0" w:space="0" w:color="auto"/>
            <w:left w:val="none" w:sz="0" w:space="0" w:color="auto"/>
            <w:bottom w:val="none" w:sz="0" w:space="0" w:color="auto"/>
            <w:right w:val="none" w:sz="0" w:space="0" w:color="auto"/>
          </w:divBdr>
        </w:div>
        <w:div w:id="1584676822">
          <w:marLeft w:val="0"/>
          <w:marRight w:val="0"/>
          <w:marTop w:val="0"/>
          <w:marBottom w:val="0"/>
          <w:divBdr>
            <w:top w:val="none" w:sz="0" w:space="0" w:color="auto"/>
            <w:left w:val="none" w:sz="0" w:space="0" w:color="auto"/>
            <w:bottom w:val="none" w:sz="0" w:space="0" w:color="auto"/>
            <w:right w:val="none" w:sz="0" w:space="0" w:color="auto"/>
          </w:divBdr>
        </w:div>
        <w:div w:id="1601986429">
          <w:marLeft w:val="0"/>
          <w:marRight w:val="0"/>
          <w:marTop w:val="0"/>
          <w:marBottom w:val="0"/>
          <w:divBdr>
            <w:top w:val="none" w:sz="0" w:space="0" w:color="auto"/>
            <w:left w:val="none" w:sz="0" w:space="0" w:color="auto"/>
            <w:bottom w:val="none" w:sz="0" w:space="0" w:color="auto"/>
            <w:right w:val="none" w:sz="0" w:space="0" w:color="auto"/>
          </w:divBdr>
        </w:div>
        <w:div w:id="1603488482">
          <w:marLeft w:val="0"/>
          <w:marRight w:val="0"/>
          <w:marTop w:val="0"/>
          <w:marBottom w:val="0"/>
          <w:divBdr>
            <w:top w:val="none" w:sz="0" w:space="0" w:color="auto"/>
            <w:left w:val="none" w:sz="0" w:space="0" w:color="auto"/>
            <w:bottom w:val="none" w:sz="0" w:space="0" w:color="auto"/>
            <w:right w:val="none" w:sz="0" w:space="0" w:color="auto"/>
          </w:divBdr>
        </w:div>
        <w:div w:id="1611205771">
          <w:marLeft w:val="0"/>
          <w:marRight w:val="0"/>
          <w:marTop w:val="0"/>
          <w:marBottom w:val="0"/>
          <w:divBdr>
            <w:top w:val="none" w:sz="0" w:space="0" w:color="auto"/>
            <w:left w:val="none" w:sz="0" w:space="0" w:color="auto"/>
            <w:bottom w:val="none" w:sz="0" w:space="0" w:color="auto"/>
            <w:right w:val="none" w:sz="0" w:space="0" w:color="auto"/>
          </w:divBdr>
        </w:div>
        <w:div w:id="1622766988">
          <w:marLeft w:val="0"/>
          <w:marRight w:val="0"/>
          <w:marTop w:val="0"/>
          <w:marBottom w:val="0"/>
          <w:divBdr>
            <w:top w:val="none" w:sz="0" w:space="0" w:color="auto"/>
            <w:left w:val="none" w:sz="0" w:space="0" w:color="auto"/>
            <w:bottom w:val="none" w:sz="0" w:space="0" w:color="auto"/>
            <w:right w:val="none" w:sz="0" w:space="0" w:color="auto"/>
          </w:divBdr>
        </w:div>
        <w:div w:id="1683168968">
          <w:marLeft w:val="0"/>
          <w:marRight w:val="0"/>
          <w:marTop w:val="0"/>
          <w:marBottom w:val="0"/>
          <w:divBdr>
            <w:top w:val="none" w:sz="0" w:space="0" w:color="auto"/>
            <w:left w:val="none" w:sz="0" w:space="0" w:color="auto"/>
            <w:bottom w:val="none" w:sz="0" w:space="0" w:color="auto"/>
            <w:right w:val="none" w:sz="0" w:space="0" w:color="auto"/>
          </w:divBdr>
        </w:div>
        <w:div w:id="1736397005">
          <w:marLeft w:val="0"/>
          <w:marRight w:val="0"/>
          <w:marTop w:val="0"/>
          <w:marBottom w:val="0"/>
          <w:divBdr>
            <w:top w:val="none" w:sz="0" w:space="0" w:color="auto"/>
            <w:left w:val="none" w:sz="0" w:space="0" w:color="auto"/>
            <w:bottom w:val="none" w:sz="0" w:space="0" w:color="auto"/>
            <w:right w:val="none" w:sz="0" w:space="0" w:color="auto"/>
          </w:divBdr>
        </w:div>
        <w:div w:id="1850026159">
          <w:marLeft w:val="0"/>
          <w:marRight w:val="0"/>
          <w:marTop w:val="0"/>
          <w:marBottom w:val="0"/>
          <w:divBdr>
            <w:top w:val="none" w:sz="0" w:space="0" w:color="auto"/>
            <w:left w:val="none" w:sz="0" w:space="0" w:color="auto"/>
            <w:bottom w:val="none" w:sz="0" w:space="0" w:color="auto"/>
            <w:right w:val="none" w:sz="0" w:space="0" w:color="auto"/>
          </w:divBdr>
        </w:div>
        <w:div w:id="1902667586">
          <w:marLeft w:val="0"/>
          <w:marRight w:val="0"/>
          <w:marTop w:val="0"/>
          <w:marBottom w:val="0"/>
          <w:divBdr>
            <w:top w:val="none" w:sz="0" w:space="0" w:color="auto"/>
            <w:left w:val="none" w:sz="0" w:space="0" w:color="auto"/>
            <w:bottom w:val="none" w:sz="0" w:space="0" w:color="auto"/>
            <w:right w:val="none" w:sz="0" w:space="0" w:color="auto"/>
          </w:divBdr>
        </w:div>
        <w:div w:id="1977905652">
          <w:marLeft w:val="0"/>
          <w:marRight w:val="0"/>
          <w:marTop w:val="0"/>
          <w:marBottom w:val="0"/>
          <w:divBdr>
            <w:top w:val="none" w:sz="0" w:space="0" w:color="auto"/>
            <w:left w:val="none" w:sz="0" w:space="0" w:color="auto"/>
            <w:bottom w:val="none" w:sz="0" w:space="0" w:color="auto"/>
            <w:right w:val="none" w:sz="0" w:space="0" w:color="auto"/>
          </w:divBdr>
        </w:div>
        <w:div w:id="1996059331">
          <w:marLeft w:val="0"/>
          <w:marRight w:val="0"/>
          <w:marTop w:val="0"/>
          <w:marBottom w:val="0"/>
          <w:divBdr>
            <w:top w:val="none" w:sz="0" w:space="0" w:color="auto"/>
            <w:left w:val="none" w:sz="0" w:space="0" w:color="auto"/>
            <w:bottom w:val="none" w:sz="0" w:space="0" w:color="auto"/>
            <w:right w:val="none" w:sz="0" w:space="0" w:color="auto"/>
          </w:divBdr>
        </w:div>
        <w:div w:id="2044283291">
          <w:marLeft w:val="0"/>
          <w:marRight w:val="0"/>
          <w:marTop w:val="0"/>
          <w:marBottom w:val="0"/>
          <w:divBdr>
            <w:top w:val="none" w:sz="0" w:space="0" w:color="auto"/>
            <w:left w:val="none" w:sz="0" w:space="0" w:color="auto"/>
            <w:bottom w:val="none" w:sz="0" w:space="0" w:color="auto"/>
            <w:right w:val="none" w:sz="0" w:space="0" w:color="auto"/>
          </w:divBdr>
        </w:div>
        <w:div w:id="2045670769">
          <w:marLeft w:val="0"/>
          <w:marRight w:val="0"/>
          <w:marTop w:val="0"/>
          <w:marBottom w:val="0"/>
          <w:divBdr>
            <w:top w:val="none" w:sz="0" w:space="0" w:color="auto"/>
            <w:left w:val="none" w:sz="0" w:space="0" w:color="auto"/>
            <w:bottom w:val="none" w:sz="0" w:space="0" w:color="auto"/>
            <w:right w:val="none" w:sz="0" w:space="0" w:color="auto"/>
          </w:divBdr>
        </w:div>
        <w:div w:id="2062974413">
          <w:marLeft w:val="0"/>
          <w:marRight w:val="0"/>
          <w:marTop w:val="0"/>
          <w:marBottom w:val="0"/>
          <w:divBdr>
            <w:top w:val="none" w:sz="0" w:space="0" w:color="auto"/>
            <w:left w:val="none" w:sz="0" w:space="0" w:color="auto"/>
            <w:bottom w:val="none" w:sz="0" w:space="0" w:color="auto"/>
            <w:right w:val="none" w:sz="0" w:space="0" w:color="auto"/>
          </w:divBdr>
        </w:div>
        <w:div w:id="2093358546">
          <w:marLeft w:val="0"/>
          <w:marRight w:val="0"/>
          <w:marTop w:val="0"/>
          <w:marBottom w:val="0"/>
          <w:divBdr>
            <w:top w:val="none" w:sz="0" w:space="0" w:color="auto"/>
            <w:left w:val="none" w:sz="0" w:space="0" w:color="auto"/>
            <w:bottom w:val="none" w:sz="0" w:space="0" w:color="auto"/>
            <w:right w:val="none" w:sz="0" w:space="0" w:color="auto"/>
          </w:divBdr>
        </w:div>
      </w:divsChild>
    </w:div>
    <w:div w:id="1451893274">
      <w:bodyDiv w:val="1"/>
      <w:marLeft w:val="0"/>
      <w:marRight w:val="0"/>
      <w:marTop w:val="0"/>
      <w:marBottom w:val="0"/>
      <w:divBdr>
        <w:top w:val="none" w:sz="0" w:space="0" w:color="auto"/>
        <w:left w:val="none" w:sz="0" w:space="0" w:color="auto"/>
        <w:bottom w:val="none" w:sz="0" w:space="0" w:color="auto"/>
        <w:right w:val="none" w:sz="0" w:space="0" w:color="auto"/>
      </w:divBdr>
      <w:divsChild>
        <w:div w:id="95830059">
          <w:marLeft w:val="0"/>
          <w:marRight w:val="0"/>
          <w:marTop w:val="0"/>
          <w:marBottom w:val="0"/>
          <w:divBdr>
            <w:top w:val="none" w:sz="0" w:space="0" w:color="auto"/>
            <w:left w:val="none" w:sz="0" w:space="0" w:color="auto"/>
            <w:bottom w:val="none" w:sz="0" w:space="0" w:color="auto"/>
            <w:right w:val="none" w:sz="0" w:space="0" w:color="auto"/>
          </w:divBdr>
        </w:div>
        <w:div w:id="134957365">
          <w:marLeft w:val="0"/>
          <w:marRight w:val="0"/>
          <w:marTop w:val="0"/>
          <w:marBottom w:val="0"/>
          <w:divBdr>
            <w:top w:val="none" w:sz="0" w:space="0" w:color="auto"/>
            <w:left w:val="none" w:sz="0" w:space="0" w:color="auto"/>
            <w:bottom w:val="none" w:sz="0" w:space="0" w:color="auto"/>
            <w:right w:val="none" w:sz="0" w:space="0" w:color="auto"/>
          </w:divBdr>
        </w:div>
        <w:div w:id="446857152">
          <w:marLeft w:val="0"/>
          <w:marRight w:val="0"/>
          <w:marTop w:val="0"/>
          <w:marBottom w:val="0"/>
          <w:divBdr>
            <w:top w:val="none" w:sz="0" w:space="0" w:color="auto"/>
            <w:left w:val="none" w:sz="0" w:space="0" w:color="auto"/>
            <w:bottom w:val="none" w:sz="0" w:space="0" w:color="auto"/>
            <w:right w:val="none" w:sz="0" w:space="0" w:color="auto"/>
          </w:divBdr>
        </w:div>
        <w:div w:id="477302853">
          <w:marLeft w:val="0"/>
          <w:marRight w:val="0"/>
          <w:marTop w:val="0"/>
          <w:marBottom w:val="0"/>
          <w:divBdr>
            <w:top w:val="none" w:sz="0" w:space="0" w:color="auto"/>
            <w:left w:val="none" w:sz="0" w:space="0" w:color="auto"/>
            <w:bottom w:val="none" w:sz="0" w:space="0" w:color="auto"/>
            <w:right w:val="none" w:sz="0" w:space="0" w:color="auto"/>
          </w:divBdr>
        </w:div>
        <w:div w:id="697660003">
          <w:marLeft w:val="0"/>
          <w:marRight w:val="0"/>
          <w:marTop w:val="0"/>
          <w:marBottom w:val="0"/>
          <w:divBdr>
            <w:top w:val="none" w:sz="0" w:space="0" w:color="auto"/>
            <w:left w:val="none" w:sz="0" w:space="0" w:color="auto"/>
            <w:bottom w:val="none" w:sz="0" w:space="0" w:color="auto"/>
            <w:right w:val="none" w:sz="0" w:space="0" w:color="auto"/>
          </w:divBdr>
        </w:div>
        <w:div w:id="1008823179">
          <w:marLeft w:val="0"/>
          <w:marRight w:val="0"/>
          <w:marTop w:val="0"/>
          <w:marBottom w:val="0"/>
          <w:divBdr>
            <w:top w:val="none" w:sz="0" w:space="0" w:color="auto"/>
            <w:left w:val="none" w:sz="0" w:space="0" w:color="auto"/>
            <w:bottom w:val="none" w:sz="0" w:space="0" w:color="auto"/>
            <w:right w:val="none" w:sz="0" w:space="0" w:color="auto"/>
          </w:divBdr>
        </w:div>
        <w:div w:id="1475370768">
          <w:marLeft w:val="0"/>
          <w:marRight w:val="0"/>
          <w:marTop w:val="0"/>
          <w:marBottom w:val="0"/>
          <w:divBdr>
            <w:top w:val="none" w:sz="0" w:space="0" w:color="auto"/>
            <w:left w:val="none" w:sz="0" w:space="0" w:color="auto"/>
            <w:bottom w:val="none" w:sz="0" w:space="0" w:color="auto"/>
            <w:right w:val="none" w:sz="0" w:space="0" w:color="auto"/>
          </w:divBdr>
        </w:div>
        <w:div w:id="1654218234">
          <w:marLeft w:val="0"/>
          <w:marRight w:val="0"/>
          <w:marTop w:val="0"/>
          <w:marBottom w:val="0"/>
          <w:divBdr>
            <w:top w:val="none" w:sz="0" w:space="0" w:color="auto"/>
            <w:left w:val="none" w:sz="0" w:space="0" w:color="auto"/>
            <w:bottom w:val="none" w:sz="0" w:space="0" w:color="auto"/>
            <w:right w:val="none" w:sz="0" w:space="0" w:color="auto"/>
          </w:divBdr>
        </w:div>
        <w:div w:id="1792934531">
          <w:marLeft w:val="0"/>
          <w:marRight w:val="0"/>
          <w:marTop w:val="0"/>
          <w:marBottom w:val="0"/>
          <w:divBdr>
            <w:top w:val="none" w:sz="0" w:space="0" w:color="auto"/>
            <w:left w:val="none" w:sz="0" w:space="0" w:color="auto"/>
            <w:bottom w:val="none" w:sz="0" w:space="0" w:color="auto"/>
            <w:right w:val="none" w:sz="0" w:space="0" w:color="auto"/>
          </w:divBdr>
        </w:div>
        <w:div w:id="1990137011">
          <w:marLeft w:val="0"/>
          <w:marRight w:val="0"/>
          <w:marTop w:val="0"/>
          <w:marBottom w:val="0"/>
          <w:divBdr>
            <w:top w:val="none" w:sz="0" w:space="0" w:color="auto"/>
            <w:left w:val="none" w:sz="0" w:space="0" w:color="auto"/>
            <w:bottom w:val="none" w:sz="0" w:space="0" w:color="auto"/>
            <w:right w:val="none" w:sz="0" w:space="0" w:color="auto"/>
          </w:divBdr>
        </w:div>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 w:id="1465271673">
      <w:bodyDiv w:val="1"/>
      <w:marLeft w:val="0"/>
      <w:marRight w:val="0"/>
      <w:marTop w:val="0"/>
      <w:marBottom w:val="0"/>
      <w:divBdr>
        <w:top w:val="none" w:sz="0" w:space="0" w:color="auto"/>
        <w:left w:val="none" w:sz="0" w:space="0" w:color="auto"/>
        <w:bottom w:val="none" w:sz="0" w:space="0" w:color="auto"/>
        <w:right w:val="none" w:sz="0" w:space="0" w:color="auto"/>
      </w:divBdr>
      <w:divsChild>
        <w:div w:id="381563437">
          <w:marLeft w:val="0"/>
          <w:marRight w:val="0"/>
          <w:marTop w:val="120"/>
          <w:marBottom w:val="120"/>
          <w:divBdr>
            <w:top w:val="none" w:sz="0" w:space="0" w:color="auto"/>
            <w:left w:val="none" w:sz="0" w:space="0" w:color="auto"/>
            <w:bottom w:val="none" w:sz="0" w:space="0" w:color="auto"/>
            <w:right w:val="none" w:sz="0" w:space="0" w:color="auto"/>
          </w:divBdr>
          <w:divsChild>
            <w:div w:id="1973243646">
              <w:marLeft w:val="0"/>
              <w:marRight w:val="0"/>
              <w:marTop w:val="0"/>
              <w:marBottom w:val="0"/>
              <w:divBdr>
                <w:top w:val="none" w:sz="0" w:space="0" w:color="auto"/>
                <w:left w:val="none" w:sz="0" w:space="0" w:color="auto"/>
                <w:bottom w:val="none" w:sz="0" w:space="0" w:color="auto"/>
                <w:right w:val="none" w:sz="0" w:space="0" w:color="auto"/>
              </w:divBdr>
            </w:div>
          </w:divsChild>
        </w:div>
        <w:div w:id="1174027736">
          <w:marLeft w:val="0"/>
          <w:marRight w:val="0"/>
          <w:marTop w:val="0"/>
          <w:marBottom w:val="120"/>
          <w:divBdr>
            <w:top w:val="none" w:sz="0" w:space="0" w:color="auto"/>
            <w:left w:val="none" w:sz="0" w:space="0" w:color="auto"/>
            <w:bottom w:val="none" w:sz="0" w:space="0" w:color="auto"/>
            <w:right w:val="none" w:sz="0" w:space="0" w:color="auto"/>
          </w:divBdr>
          <w:divsChild>
            <w:div w:id="80373128">
              <w:marLeft w:val="0"/>
              <w:marRight w:val="0"/>
              <w:marTop w:val="0"/>
              <w:marBottom w:val="0"/>
              <w:divBdr>
                <w:top w:val="none" w:sz="0" w:space="0" w:color="auto"/>
                <w:left w:val="none" w:sz="0" w:space="0" w:color="auto"/>
                <w:bottom w:val="none" w:sz="0" w:space="0" w:color="auto"/>
                <w:right w:val="none" w:sz="0" w:space="0" w:color="auto"/>
              </w:divBdr>
            </w:div>
          </w:divsChild>
        </w:div>
        <w:div w:id="1202353653">
          <w:marLeft w:val="0"/>
          <w:marRight w:val="0"/>
          <w:marTop w:val="0"/>
          <w:marBottom w:val="120"/>
          <w:divBdr>
            <w:top w:val="none" w:sz="0" w:space="0" w:color="auto"/>
            <w:left w:val="none" w:sz="0" w:space="0" w:color="auto"/>
            <w:bottom w:val="none" w:sz="0" w:space="0" w:color="auto"/>
            <w:right w:val="none" w:sz="0" w:space="0" w:color="auto"/>
          </w:divBdr>
          <w:divsChild>
            <w:div w:id="7893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5011">
      <w:bodyDiv w:val="1"/>
      <w:marLeft w:val="0"/>
      <w:marRight w:val="0"/>
      <w:marTop w:val="0"/>
      <w:marBottom w:val="0"/>
      <w:divBdr>
        <w:top w:val="none" w:sz="0" w:space="0" w:color="auto"/>
        <w:left w:val="none" w:sz="0" w:space="0" w:color="auto"/>
        <w:bottom w:val="none" w:sz="0" w:space="0" w:color="auto"/>
        <w:right w:val="none" w:sz="0" w:space="0" w:color="auto"/>
      </w:divBdr>
      <w:divsChild>
        <w:div w:id="105392332">
          <w:marLeft w:val="0"/>
          <w:marRight w:val="0"/>
          <w:marTop w:val="0"/>
          <w:marBottom w:val="0"/>
          <w:divBdr>
            <w:top w:val="none" w:sz="0" w:space="0" w:color="auto"/>
            <w:left w:val="none" w:sz="0" w:space="0" w:color="auto"/>
            <w:bottom w:val="none" w:sz="0" w:space="0" w:color="auto"/>
            <w:right w:val="none" w:sz="0" w:space="0" w:color="auto"/>
          </w:divBdr>
        </w:div>
        <w:div w:id="134418853">
          <w:marLeft w:val="0"/>
          <w:marRight w:val="0"/>
          <w:marTop w:val="0"/>
          <w:marBottom w:val="0"/>
          <w:divBdr>
            <w:top w:val="none" w:sz="0" w:space="0" w:color="auto"/>
            <w:left w:val="none" w:sz="0" w:space="0" w:color="auto"/>
            <w:bottom w:val="none" w:sz="0" w:space="0" w:color="auto"/>
            <w:right w:val="none" w:sz="0" w:space="0" w:color="auto"/>
          </w:divBdr>
          <w:divsChild>
            <w:div w:id="292055879">
              <w:marLeft w:val="0"/>
              <w:marRight w:val="0"/>
              <w:marTop w:val="0"/>
              <w:marBottom w:val="0"/>
              <w:divBdr>
                <w:top w:val="none" w:sz="0" w:space="0" w:color="auto"/>
                <w:left w:val="none" w:sz="0" w:space="0" w:color="auto"/>
                <w:bottom w:val="none" w:sz="0" w:space="0" w:color="auto"/>
                <w:right w:val="none" w:sz="0" w:space="0" w:color="auto"/>
              </w:divBdr>
            </w:div>
            <w:div w:id="395779935">
              <w:marLeft w:val="0"/>
              <w:marRight w:val="0"/>
              <w:marTop w:val="0"/>
              <w:marBottom w:val="0"/>
              <w:divBdr>
                <w:top w:val="none" w:sz="0" w:space="0" w:color="auto"/>
                <w:left w:val="none" w:sz="0" w:space="0" w:color="auto"/>
                <w:bottom w:val="none" w:sz="0" w:space="0" w:color="auto"/>
                <w:right w:val="none" w:sz="0" w:space="0" w:color="auto"/>
              </w:divBdr>
            </w:div>
            <w:div w:id="770973982">
              <w:marLeft w:val="0"/>
              <w:marRight w:val="0"/>
              <w:marTop w:val="0"/>
              <w:marBottom w:val="0"/>
              <w:divBdr>
                <w:top w:val="none" w:sz="0" w:space="0" w:color="auto"/>
                <w:left w:val="none" w:sz="0" w:space="0" w:color="auto"/>
                <w:bottom w:val="none" w:sz="0" w:space="0" w:color="auto"/>
                <w:right w:val="none" w:sz="0" w:space="0" w:color="auto"/>
              </w:divBdr>
            </w:div>
            <w:div w:id="806436659">
              <w:marLeft w:val="0"/>
              <w:marRight w:val="0"/>
              <w:marTop w:val="0"/>
              <w:marBottom w:val="0"/>
              <w:divBdr>
                <w:top w:val="none" w:sz="0" w:space="0" w:color="auto"/>
                <w:left w:val="none" w:sz="0" w:space="0" w:color="auto"/>
                <w:bottom w:val="none" w:sz="0" w:space="0" w:color="auto"/>
                <w:right w:val="none" w:sz="0" w:space="0" w:color="auto"/>
              </w:divBdr>
            </w:div>
            <w:div w:id="1184516809">
              <w:marLeft w:val="0"/>
              <w:marRight w:val="0"/>
              <w:marTop w:val="0"/>
              <w:marBottom w:val="0"/>
              <w:divBdr>
                <w:top w:val="none" w:sz="0" w:space="0" w:color="auto"/>
                <w:left w:val="none" w:sz="0" w:space="0" w:color="auto"/>
                <w:bottom w:val="none" w:sz="0" w:space="0" w:color="auto"/>
                <w:right w:val="none" w:sz="0" w:space="0" w:color="auto"/>
              </w:divBdr>
            </w:div>
          </w:divsChild>
        </w:div>
        <w:div w:id="381095724">
          <w:marLeft w:val="0"/>
          <w:marRight w:val="0"/>
          <w:marTop w:val="0"/>
          <w:marBottom w:val="0"/>
          <w:divBdr>
            <w:top w:val="none" w:sz="0" w:space="0" w:color="auto"/>
            <w:left w:val="none" w:sz="0" w:space="0" w:color="auto"/>
            <w:bottom w:val="none" w:sz="0" w:space="0" w:color="auto"/>
            <w:right w:val="none" w:sz="0" w:space="0" w:color="auto"/>
          </w:divBdr>
        </w:div>
        <w:div w:id="408430674">
          <w:marLeft w:val="0"/>
          <w:marRight w:val="0"/>
          <w:marTop w:val="0"/>
          <w:marBottom w:val="0"/>
          <w:divBdr>
            <w:top w:val="none" w:sz="0" w:space="0" w:color="auto"/>
            <w:left w:val="none" w:sz="0" w:space="0" w:color="auto"/>
            <w:bottom w:val="none" w:sz="0" w:space="0" w:color="auto"/>
            <w:right w:val="none" w:sz="0" w:space="0" w:color="auto"/>
          </w:divBdr>
        </w:div>
        <w:div w:id="666442919">
          <w:marLeft w:val="0"/>
          <w:marRight w:val="0"/>
          <w:marTop w:val="0"/>
          <w:marBottom w:val="0"/>
          <w:divBdr>
            <w:top w:val="none" w:sz="0" w:space="0" w:color="auto"/>
            <w:left w:val="none" w:sz="0" w:space="0" w:color="auto"/>
            <w:bottom w:val="none" w:sz="0" w:space="0" w:color="auto"/>
            <w:right w:val="none" w:sz="0" w:space="0" w:color="auto"/>
          </w:divBdr>
        </w:div>
        <w:div w:id="930506229">
          <w:marLeft w:val="0"/>
          <w:marRight w:val="0"/>
          <w:marTop w:val="0"/>
          <w:marBottom w:val="0"/>
          <w:divBdr>
            <w:top w:val="none" w:sz="0" w:space="0" w:color="auto"/>
            <w:left w:val="none" w:sz="0" w:space="0" w:color="auto"/>
            <w:bottom w:val="none" w:sz="0" w:space="0" w:color="auto"/>
            <w:right w:val="none" w:sz="0" w:space="0" w:color="auto"/>
          </w:divBdr>
          <w:divsChild>
            <w:div w:id="167671928">
              <w:marLeft w:val="0"/>
              <w:marRight w:val="0"/>
              <w:marTop w:val="0"/>
              <w:marBottom w:val="0"/>
              <w:divBdr>
                <w:top w:val="none" w:sz="0" w:space="0" w:color="auto"/>
                <w:left w:val="none" w:sz="0" w:space="0" w:color="auto"/>
                <w:bottom w:val="none" w:sz="0" w:space="0" w:color="auto"/>
                <w:right w:val="none" w:sz="0" w:space="0" w:color="auto"/>
              </w:divBdr>
            </w:div>
            <w:div w:id="348528010">
              <w:marLeft w:val="0"/>
              <w:marRight w:val="0"/>
              <w:marTop w:val="0"/>
              <w:marBottom w:val="0"/>
              <w:divBdr>
                <w:top w:val="none" w:sz="0" w:space="0" w:color="auto"/>
                <w:left w:val="none" w:sz="0" w:space="0" w:color="auto"/>
                <w:bottom w:val="none" w:sz="0" w:space="0" w:color="auto"/>
                <w:right w:val="none" w:sz="0" w:space="0" w:color="auto"/>
              </w:divBdr>
            </w:div>
            <w:div w:id="1153833744">
              <w:marLeft w:val="0"/>
              <w:marRight w:val="0"/>
              <w:marTop w:val="0"/>
              <w:marBottom w:val="0"/>
              <w:divBdr>
                <w:top w:val="none" w:sz="0" w:space="0" w:color="auto"/>
                <w:left w:val="none" w:sz="0" w:space="0" w:color="auto"/>
                <w:bottom w:val="none" w:sz="0" w:space="0" w:color="auto"/>
                <w:right w:val="none" w:sz="0" w:space="0" w:color="auto"/>
              </w:divBdr>
            </w:div>
            <w:div w:id="1283465372">
              <w:marLeft w:val="0"/>
              <w:marRight w:val="0"/>
              <w:marTop w:val="0"/>
              <w:marBottom w:val="0"/>
              <w:divBdr>
                <w:top w:val="none" w:sz="0" w:space="0" w:color="auto"/>
                <w:left w:val="none" w:sz="0" w:space="0" w:color="auto"/>
                <w:bottom w:val="none" w:sz="0" w:space="0" w:color="auto"/>
                <w:right w:val="none" w:sz="0" w:space="0" w:color="auto"/>
              </w:divBdr>
            </w:div>
            <w:div w:id="1290360932">
              <w:marLeft w:val="0"/>
              <w:marRight w:val="0"/>
              <w:marTop w:val="0"/>
              <w:marBottom w:val="0"/>
              <w:divBdr>
                <w:top w:val="none" w:sz="0" w:space="0" w:color="auto"/>
                <w:left w:val="none" w:sz="0" w:space="0" w:color="auto"/>
                <w:bottom w:val="none" w:sz="0" w:space="0" w:color="auto"/>
                <w:right w:val="none" w:sz="0" w:space="0" w:color="auto"/>
              </w:divBdr>
            </w:div>
          </w:divsChild>
        </w:div>
        <w:div w:id="1263805748">
          <w:marLeft w:val="0"/>
          <w:marRight w:val="0"/>
          <w:marTop w:val="0"/>
          <w:marBottom w:val="0"/>
          <w:divBdr>
            <w:top w:val="none" w:sz="0" w:space="0" w:color="auto"/>
            <w:left w:val="none" w:sz="0" w:space="0" w:color="auto"/>
            <w:bottom w:val="none" w:sz="0" w:space="0" w:color="auto"/>
            <w:right w:val="none" w:sz="0" w:space="0" w:color="auto"/>
          </w:divBdr>
        </w:div>
        <w:div w:id="1280843280">
          <w:marLeft w:val="0"/>
          <w:marRight w:val="0"/>
          <w:marTop w:val="0"/>
          <w:marBottom w:val="0"/>
          <w:divBdr>
            <w:top w:val="none" w:sz="0" w:space="0" w:color="auto"/>
            <w:left w:val="none" w:sz="0" w:space="0" w:color="auto"/>
            <w:bottom w:val="none" w:sz="0" w:space="0" w:color="auto"/>
            <w:right w:val="none" w:sz="0" w:space="0" w:color="auto"/>
          </w:divBdr>
        </w:div>
        <w:div w:id="1524199358">
          <w:marLeft w:val="0"/>
          <w:marRight w:val="0"/>
          <w:marTop w:val="0"/>
          <w:marBottom w:val="0"/>
          <w:divBdr>
            <w:top w:val="none" w:sz="0" w:space="0" w:color="auto"/>
            <w:left w:val="none" w:sz="0" w:space="0" w:color="auto"/>
            <w:bottom w:val="none" w:sz="0" w:space="0" w:color="auto"/>
            <w:right w:val="none" w:sz="0" w:space="0" w:color="auto"/>
          </w:divBdr>
        </w:div>
        <w:div w:id="1570076557">
          <w:marLeft w:val="0"/>
          <w:marRight w:val="0"/>
          <w:marTop w:val="0"/>
          <w:marBottom w:val="0"/>
          <w:divBdr>
            <w:top w:val="none" w:sz="0" w:space="0" w:color="auto"/>
            <w:left w:val="none" w:sz="0" w:space="0" w:color="auto"/>
            <w:bottom w:val="none" w:sz="0" w:space="0" w:color="auto"/>
            <w:right w:val="none" w:sz="0" w:space="0" w:color="auto"/>
          </w:divBdr>
        </w:div>
        <w:div w:id="1615744465">
          <w:marLeft w:val="0"/>
          <w:marRight w:val="0"/>
          <w:marTop w:val="0"/>
          <w:marBottom w:val="0"/>
          <w:divBdr>
            <w:top w:val="none" w:sz="0" w:space="0" w:color="auto"/>
            <w:left w:val="none" w:sz="0" w:space="0" w:color="auto"/>
            <w:bottom w:val="none" w:sz="0" w:space="0" w:color="auto"/>
            <w:right w:val="none" w:sz="0" w:space="0" w:color="auto"/>
          </w:divBdr>
        </w:div>
        <w:div w:id="1663779176">
          <w:marLeft w:val="0"/>
          <w:marRight w:val="0"/>
          <w:marTop w:val="0"/>
          <w:marBottom w:val="0"/>
          <w:divBdr>
            <w:top w:val="none" w:sz="0" w:space="0" w:color="auto"/>
            <w:left w:val="none" w:sz="0" w:space="0" w:color="auto"/>
            <w:bottom w:val="none" w:sz="0" w:space="0" w:color="auto"/>
            <w:right w:val="none" w:sz="0" w:space="0" w:color="auto"/>
          </w:divBdr>
          <w:divsChild>
            <w:div w:id="606085543">
              <w:marLeft w:val="0"/>
              <w:marRight w:val="0"/>
              <w:marTop w:val="0"/>
              <w:marBottom w:val="0"/>
              <w:divBdr>
                <w:top w:val="none" w:sz="0" w:space="0" w:color="auto"/>
                <w:left w:val="none" w:sz="0" w:space="0" w:color="auto"/>
                <w:bottom w:val="none" w:sz="0" w:space="0" w:color="auto"/>
                <w:right w:val="none" w:sz="0" w:space="0" w:color="auto"/>
              </w:divBdr>
            </w:div>
            <w:div w:id="1156072217">
              <w:marLeft w:val="0"/>
              <w:marRight w:val="0"/>
              <w:marTop w:val="0"/>
              <w:marBottom w:val="0"/>
              <w:divBdr>
                <w:top w:val="none" w:sz="0" w:space="0" w:color="auto"/>
                <w:left w:val="none" w:sz="0" w:space="0" w:color="auto"/>
                <w:bottom w:val="none" w:sz="0" w:space="0" w:color="auto"/>
                <w:right w:val="none" w:sz="0" w:space="0" w:color="auto"/>
              </w:divBdr>
            </w:div>
            <w:div w:id="1670863527">
              <w:marLeft w:val="0"/>
              <w:marRight w:val="0"/>
              <w:marTop w:val="0"/>
              <w:marBottom w:val="0"/>
              <w:divBdr>
                <w:top w:val="none" w:sz="0" w:space="0" w:color="auto"/>
                <w:left w:val="none" w:sz="0" w:space="0" w:color="auto"/>
                <w:bottom w:val="none" w:sz="0" w:space="0" w:color="auto"/>
                <w:right w:val="none" w:sz="0" w:space="0" w:color="auto"/>
              </w:divBdr>
            </w:div>
            <w:div w:id="1841770272">
              <w:marLeft w:val="0"/>
              <w:marRight w:val="0"/>
              <w:marTop w:val="0"/>
              <w:marBottom w:val="0"/>
              <w:divBdr>
                <w:top w:val="none" w:sz="0" w:space="0" w:color="auto"/>
                <w:left w:val="none" w:sz="0" w:space="0" w:color="auto"/>
                <w:bottom w:val="none" w:sz="0" w:space="0" w:color="auto"/>
                <w:right w:val="none" w:sz="0" w:space="0" w:color="auto"/>
              </w:divBdr>
            </w:div>
            <w:div w:id="2044866812">
              <w:marLeft w:val="0"/>
              <w:marRight w:val="0"/>
              <w:marTop w:val="0"/>
              <w:marBottom w:val="0"/>
              <w:divBdr>
                <w:top w:val="none" w:sz="0" w:space="0" w:color="auto"/>
                <w:left w:val="none" w:sz="0" w:space="0" w:color="auto"/>
                <w:bottom w:val="none" w:sz="0" w:space="0" w:color="auto"/>
                <w:right w:val="none" w:sz="0" w:space="0" w:color="auto"/>
              </w:divBdr>
            </w:div>
          </w:divsChild>
        </w:div>
        <w:div w:id="1845778248">
          <w:marLeft w:val="0"/>
          <w:marRight w:val="0"/>
          <w:marTop w:val="0"/>
          <w:marBottom w:val="0"/>
          <w:divBdr>
            <w:top w:val="none" w:sz="0" w:space="0" w:color="auto"/>
            <w:left w:val="none" w:sz="0" w:space="0" w:color="auto"/>
            <w:bottom w:val="none" w:sz="0" w:space="0" w:color="auto"/>
            <w:right w:val="none" w:sz="0" w:space="0" w:color="auto"/>
          </w:divBdr>
        </w:div>
        <w:div w:id="1903522068">
          <w:marLeft w:val="0"/>
          <w:marRight w:val="0"/>
          <w:marTop w:val="0"/>
          <w:marBottom w:val="0"/>
          <w:divBdr>
            <w:top w:val="none" w:sz="0" w:space="0" w:color="auto"/>
            <w:left w:val="none" w:sz="0" w:space="0" w:color="auto"/>
            <w:bottom w:val="none" w:sz="0" w:space="0" w:color="auto"/>
            <w:right w:val="none" w:sz="0" w:space="0" w:color="auto"/>
          </w:divBdr>
          <w:divsChild>
            <w:div w:id="6640052">
              <w:marLeft w:val="0"/>
              <w:marRight w:val="0"/>
              <w:marTop w:val="0"/>
              <w:marBottom w:val="0"/>
              <w:divBdr>
                <w:top w:val="none" w:sz="0" w:space="0" w:color="auto"/>
                <w:left w:val="none" w:sz="0" w:space="0" w:color="auto"/>
                <w:bottom w:val="none" w:sz="0" w:space="0" w:color="auto"/>
                <w:right w:val="none" w:sz="0" w:space="0" w:color="auto"/>
              </w:divBdr>
            </w:div>
            <w:div w:id="107432599">
              <w:marLeft w:val="0"/>
              <w:marRight w:val="0"/>
              <w:marTop w:val="0"/>
              <w:marBottom w:val="0"/>
              <w:divBdr>
                <w:top w:val="none" w:sz="0" w:space="0" w:color="auto"/>
                <w:left w:val="none" w:sz="0" w:space="0" w:color="auto"/>
                <w:bottom w:val="none" w:sz="0" w:space="0" w:color="auto"/>
                <w:right w:val="none" w:sz="0" w:space="0" w:color="auto"/>
              </w:divBdr>
            </w:div>
            <w:div w:id="260376234">
              <w:marLeft w:val="0"/>
              <w:marRight w:val="0"/>
              <w:marTop w:val="0"/>
              <w:marBottom w:val="0"/>
              <w:divBdr>
                <w:top w:val="none" w:sz="0" w:space="0" w:color="auto"/>
                <w:left w:val="none" w:sz="0" w:space="0" w:color="auto"/>
                <w:bottom w:val="none" w:sz="0" w:space="0" w:color="auto"/>
                <w:right w:val="none" w:sz="0" w:space="0" w:color="auto"/>
              </w:divBdr>
            </w:div>
            <w:div w:id="1100681664">
              <w:marLeft w:val="0"/>
              <w:marRight w:val="0"/>
              <w:marTop w:val="0"/>
              <w:marBottom w:val="0"/>
              <w:divBdr>
                <w:top w:val="none" w:sz="0" w:space="0" w:color="auto"/>
                <w:left w:val="none" w:sz="0" w:space="0" w:color="auto"/>
                <w:bottom w:val="none" w:sz="0" w:space="0" w:color="auto"/>
                <w:right w:val="none" w:sz="0" w:space="0" w:color="auto"/>
              </w:divBdr>
            </w:div>
            <w:div w:id="1160273589">
              <w:marLeft w:val="0"/>
              <w:marRight w:val="0"/>
              <w:marTop w:val="0"/>
              <w:marBottom w:val="0"/>
              <w:divBdr>
                <w:top w:val="none" w:sz="0" w:space="0" w:color="auto"/>
                <w:left w:val="none" w:sz="0" w:space="0" w:color="auto"/>
                <w:bottom w:val="none" w:sz="0" w:space="0" w:color="auto"/>
                <w:right w:val="none" w:sz="0" w:space="0" w:color="auto"/>
              </w:divBdr>
            </w:div>
          </w:divsChild>
        </w:div>
        <w:div w:id="1991982530">
          <w:marLeft w:val="0"/>
          <w:marRight w:val="0"/>
          <w:marTop w:val="0"/>
          <w:marBottom w:val="0"/>
          <w:divBdr>
            <w:top w:val="none" w:sz="0" w:space="0" w:color="auto"/>
            <w:left w:val="none" w:sz="0" w:space="0" w:color="auto"/>
            <w:bottom w:val="none" w:sz="0" w:space="0" w:color="auto"/>
            <w:right w:val="none" w:sz="0" w:space="0" w:color="auto"/>
          </w:divBdr>
        </w:div>
      </w:divsChild>
    </w:div>
    <w:div w:id="1495415828">
      <w:bodyDiv w:val="1"/>
      <w:marLeft w:val="0"/>
      <w:marRight w:val="0"/>
      <w:marTop w:val="0"/>
      <w:marBottom w:val="0"/>
      <w:divBdr>
        <w:top w:val="none" w:sz="0" w:space="0" w:color="auto"/>
        <w:left w:val="none" w:sz="0" w:space="0" w:color="auto"/>
        <w:bottom w:val="none" w:sz="0" w:space="0" w:color="auto"/>
        <w:right w:val="none" w:sz="0" w:space="0" w:color="auto"/>
      </w:divBdr>
      <w:divsChild>
        <w:div w:id="290133800">
          <w:marLeft w:val="0"/>
          <w:marRight w:val="0"/>
          <w:marTop w:val="0"/>
          <w:marBottom w:val="0"/>
          <w:divBdr>
            <w:top w:val="none" w:sz="0" w:space="0" w:color="auto"/>
            <w:left w:val="none" w:sz="0" w:space="0" w:color="auto"/>
            <w:bottom w:val="none" w:sz="0" w:space="0" w:color="auto"/>
            <w:right w:val="none" w:sz="0" w:space="0" w:color="auto"/>
          </w:divBdr>
        </w:div>
        <w:div w:id="816386151">
          <w:marLeft w:val="0"/>
          <w:marRight w:val="0"/>
          <w:marTop w:val="0"/>
          <w:marBottom w:val="0"/>
          <w:divBdr>
            <w:top w:val="none" w:sz="0" w:space="0" w:color="auto"/>
            <w:left w:val="none" w:sz="0" w:space="0" w:color="auto"/>
            <w:bottom w:val="none" w:sz="0" w:space="0" w:color="auto"/>
            <w:right w:val="none" w:sz="0" w:space="0" w:color="auto"/>
          </w:divBdr>
          <w:divsChild>
            <w:div w:id="162209222">
              <w:marLeft w:val="0"/>
              <w:marRight w:val="0"/>
              <w:marTop w:val="0"/>
              <w:marBottom w:val="0"/>
              <w:divBdr>
                <w:top w:val="none" w:sz="0" w:space="0" w:color="auto"/>
                <w:left w:val="none" w:sz="0" w:space="0" w:color="auto"/>
                <w:bottom w:val="none" w:sz="0" w:space="0" w:color="auto"/>
                <w:right w:val="none" w:sz="0" w:space="0" w:color="auto"/>
              </w:divBdr>
            </w:div>
            <w:div w:id="359745836">
              <w:marLeft w:val="0"/>
              <w:marRight w:val="0"/>
              <w:marTop w:val="0"/>
              <w:marBottom w:val="0"/>
              <w:divBdr>
                <w:top w:val="none" w:sz="0" w:space="0" w:color="auto"/>
                <w:left w:val="none" w:sz="0" w:space="0" w:color="auto"/>
                <w:bottom w:val="none" w:sz="0" w:space="0" w:color="auto"/>
                <w:right w:val="none" w:sz="0" w:space="0" w:color="auto"/>
              </w:divBdr>
            </w:div>
            <w:div w:id="897325071">
              <w:marLeft w:val="0"/>
              <w:marRight w:val="0"/>
              <w:marTop w:val="0"/>
              <w:marBottom w:val="0"/>
              <w:divBdr>
                <w:top w:val="none" w:sz="0" w:space="0" w:color="auto"/>
                <w:left w:val="none" w:sz="0" w:space="0" w:color="auto"/>
                <w:bottom w:val="none" w:sz="0" w:space="0" w:color="auto"/>
                <w:right w:val="none" w:sz="0" w:space="0" w:color="auto"/>
              </w:divBdr>
            </w:div>
            <w:div w:id="1357080644">
              <w:marLeft w:val="0"/>
              <w:marRight w:val="0"/>
              <w:marTop w:val="0"/>
              <w:marBottom w:val="0"/>
              <w:divBdr>
                <w:top w:val="none" w:sz="0" w:space="0" w:color="auto"/>
                <w:left w:val="none" w:sz="0" w:space="0" w:color="auto"/>
                <w:bottom w:val="none" w:sz="0" w:space="0" w:color="auto"/>
                <w:right w:val="none" w:sz="0" w:space="0" w:color="auto"/>
              </w:divBdr>
            </w:div>
            <w:div w:id="2048751948">
              <w:marLeft w:val="0"/>
              <w:marRight w:val="0"/>
              <w:marTop w:val="0"/>
              <w:marBottom w:val="0"/>
              <w:divBdr>
                <w:top w:val="none" w:sz="0" w:space="0" w:color="auto"/>
                <w:left w:val="none" w:sz="0" w:space="0" w:color="auto"/>
                <w:bottom w:val="none" w:sz="0" w:space="0" w:color="auto"/>
                <w:right w:val="none" w:sz="0" w:space="0" w:color="auto"/>
              </w:divBdr>
            </w:div>
          </w:divsChild>
        </w:div>
        <w:div w:id="1215122114">
          <w:marLeft w:val="0"/>
          <w:marRight w:val="0"/>
          <w:marTop w:val="0"/>
          <w:marBottom w:val="0"/>
          <w:divBdr>
            <w:top w:val="none" w:sz="0" w:space="0" w:color="auto"/>
            <w:left w:val="none" w:sz="0" w:space="0" w:color="auto"/>
            <w:bottom w:val="none" w:sz="0" w:space="0" w:color="auto"/>
            <w:right w:val="none" w:sz="0" w:space="0" w:color="auto"/>
          </w:divBdr>
          <w:divsChild>
            <w:div w:id="1220630756">
              <w:marLeft w:val="0"/>
              <w:marRight w:val="0"/>
              <w:marTop w:val="0"/>
              <w:marBottom w:val="0"/>
              <w:divBdr>
                <w:top w:val="none" w:sz="0" w:space="0" w:color="auto"/>
                <w:left w:val="none" w:sz="0" w:space="0" w:color="auto"/>
                <w:bottom w:val="none" w:sz="0" w:space="0" w:color="auto"/>
                <w:right w:val="none" w:sz="0" w:space="0" w:color="auto"/>
              </w:divBdr>
            </w:div>
          </w:divsChild>
        </w:div>
        <w:div w:id="1319110972">
          <w:marLeft w:val="0"/>
          <w:marRight w:val="0"/>
          <w:marTop w:val="0"/>
          <w:marBottom w:val="0"/>
          <w:divBdr>
            <w:top w:val="none" w:sz="0" w:space="0" w:color="auto"/>
            <w:left w:val="none" w:sz="0" w:space="0" w:color="auto"/>
            <w:bottom w:val="none" w:sz="0" w:space="0" w:color="auto"/>
            <w:right w:val="none" w:sz="0" w:space="0" w:color="auto"/>
          </w:divBdr>
          <w:divsChild>
            <w:div w:id="79450720">
              <w:marLeft w:val="0"/>
              <w:marRight w:val="0"/>
              <w:marTop w:val="0"/>
              <w:marBottom w:val="0"/>
              <w:divBdr>
                <w:top w:val="none" w:sz="0" w:space="0" w:color="auto"/>
                <w:left w:val="none" w:sz="0" w:space="0" w:color="auto"/>
                <w:bottom w:val="none" w:sz="0" w:space="0" w:color="auto"/>
                <w:right w:val="none" w:sz="0" w:space="0" w:color="auto"/>
              </w:divBdr>
            </w:div>
            <w:div w:id="243224982">
              <w:marLeft w:val="0"/>
              <w:marRight w:val="0"/>
              <w:marTop w:val="0"/>
              <w:marBottom w:val="0"/>
              <w:divBdr>
                <w:top w:val="none" w:sz="0" w:space="0" w:color="auto"/>
                <w:left w:val="none" w:sz="0" w:space="0" w:color="auto"/>
                <w:bottom w:val="none" w:sz="0" w:space="0" w:color="auto"/>
                <w:right w:val="none" w:sz="0" w:space="0" w:color="auto"/>
              </w:divBdr>
            </w:div>
            <w:div w:id="1137142238">
              <w:marLeft w:val="0"/>
              <w:marRight w:val="0"/>
              <w:marTop w:val="0"/>
              <w:marBottom w:val="0"/>
              <w:divBdr>
                <w:top w:val="none" w:sz="0" w:space="0" w:color="auto"/>
                <w:left w:val="none" w:sz="0" w:space="0" w:color="auto"/>
                <w:bottom w:val="none" w:sz="0" w:space="0" w:color="auto"/>
                <w:right w:val="none" w:sz="0" w:space="0" w:color="auto"/>
              </w:divBdr>
            </w:div>
            <w:div w:id="1528715562">
              <w:marLeft w:val="0"/>
              <w:marRight w:val="0"/>
              <w:marTop w:val="0"/>
              <w:marBottom w:val="0"/>
              <w:divBdr>
                <w:top w:val="none" w:sz="0" w:space="0" w:color="auto"/>
                <w:left w:val="none" w:sz="0" w:space="0" w:color="auto"/>
                <w:bottom w:val="none" w:sz="0" w:space="0" w:color="auto"/>
                <w:right w:val="none" w:sz="0" w:space="0" w:color="auto"/>
              </w:divBdr>
            </w:div>
            <w:div w:id="15659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61797">
      <w:bodyDiv w:val="1"/>
      <w:marLeft w:val="0"/>
      <w:marRight w:val="0"/>
      <w:marTop w:val="0"/>
      <w:marBottom w:val="0"/>
      <w:divBdr>
        <w:top w:val="none" w:sz="0" w:space="0" w:color="auto"/>
        <w:left w:val="none" w:sz="0" w:space="0" w:color="auto"/>
        <w:bottom w:val="none" w:sz="0" w:space="0" w:color="auto"/>
        <w:right w:val="none" w:sz="0" w:space="0" w:color="auto"/>
      </w:divBdr>
    </w:div>
    <w:div w:id="1506481363">
      <w:bodyDiv w:val="1"/>
      <w:marLeft w:val="0"/>
      <w:marRight w:val="0"/>
      <w:marTop w:val="0"/>
      <w:marBottom w:val="0"/>
      <w:divBdr>
        <w:top w:val="none" w:sz="0" w:space="0" w:color="auto"/>
        <w:left w:val="none" w:sz="0" w:space="0" w:color="auto"/>
        <w:bottom w:val="none" w:sz="0" w:space="0" w:color="auto"/>
        <w:right w:val="none" w:sz="0" w:space="0" w:color="auto"/>
      </w:divBdr>
    </w:div>
    <w:div w:id="1583559622">
      <w:bodyDiv w:val="1"/>
      <w:marLeft w:val="0"/>
      <w:marRight w:val="0"/>
      <w:marTop w:val="0"/>
      <w:marBottom w:val="0"/>
      <w:divBdr>
        <w:top w:val="none" w:sz="0" w:space="0" w:color="auto"/>
        <w:left w:val="none" w:sz="0" w:space="0" w:color="auto"/>
        <w:bottom w:val="none" w:sz="0" w:space="0" w:color="auto"/>
        <w:right w:val="none" w:sz="0" w:space="0" w:color="auto"/>
      </w:divBdr>
      <w:divsChild>
        <w:div w:id="1514609">
          <w:marLeft w:val="0"/>
          <w:marRight w:val="0"/>
          <w:marTop w:val="0"/>
          <w:marBottom w:val="0"/>
          <w:divBdr>
            <w:top w:val="none" w:sz="0" w:space="0" w:color="auto"/>
            <w:left w:val="none" w:sz="0" w:space="0" w:color="auto"/>
            <w:bottom w:val="none" w:sz="0" w:space="0" w:color="auto"/>
            <w:right w:val="none" w:sz="0" w:space="0" w:color="auto"/>
          </w:divBdr>
        </w:div>
        <w:div w:id="29230972">
          <w:marLeft w:val="0"/>
          <w:marRight w:val="0"/>
          <w:marTop w:val="0"/>
          <w:marBottom w:val="0"/>
          <w:divBdr>
            <w:top w:val="none" w:sz="0" w:space="0" w:color="auto"/>
            <w:left w:val="none" w:sz="0" w:space="0" w:color="auto"/>
            <w:bottom w:val="none" w:sz="0" w:space="0" w:color="auto"/>
            <w:right w:val="none" w:sz="0" w:space="0" w:color="auto"/>
          </w:divBdr>
        </w:div>
        <w:div w:id="114443676">
          <w:marLeft w:val="0"/>
          <w:marRight w:val="0"/>
          <w:marTop w:val="0"/>
          <w:marBottom w:val="0"/>
          <w:divBdr>
            <w:top w:val="none" w:sz="0" w:space="0" w:color="auto"/>
            <w:left w:val="none" w:sz="0" w:space="0" w:color="auto"/>
            <w:bottom w:val="none" w:sz="0" w:space="0" w:color="auto"/>
            <w:right w:val="none" w:sz="0" w:space="0" w:color="auto"/>
          </w:divBdr>
        </w:div>
        <w:div w:id="130825786">
          <w:marLeft w:val="0"/>
          <w:marRight w:val="0"/>
          <w:marTop w:val="0"/>
          <w:marBottom w:val="0"/>
          <w:divBdr>
            <w:top w:val="none" w:sz="0" w:space="0" w:color="auto"/>
            <w:left w:val="none" w:sz="0" w:space="0" w:color="auto"/>
            <w:bottom w:val="none" w:sz="0" w:space="0" w:color="auto"/>
            <w:right w:val="none" w:sz="0" w:space="0" w:color="auto"/>
          </w:divBdr>
        </w:div>
        <w:div w:id="171333906">
          <w:marLeft w:val="0"/>
          <w:marRight w:val="0"/>
          <w:marTop w:val="0"/>
          <w:marBottom w:val="0"/>
          <w:divBdr>
            <w:top w:val="none" w:sz="0" w:space="0" w:color="auto"/>
            <w:left w:val="none" w:sz="0" w:space="0" w:color="auto"/>
            <w:bottom w:val="none" w:sz="0" w:space="0" w:color="auto"/>
            <w:right w:val="none" w:sz="0" w:space="0" w:color="auto"/>
          </w:divBdr>
        </w:div>
        <w:div w:id="212622191">
          <w:marLeft w:val="0"/>
          <w:marRight w:val="0"/>
          <w:marTop w:val="0"/>
          <w:marBottom w:val="0"/>
          <w:divBdr>
            <w:top w:val="none" w:sz="0" w:space="0" w:color="auto"/>
            <w:left w:val="none" w:sz="0" w:space="0" w:color="auto"/>
            <w:bottom w:val="none" w:sz="0" w:space="0" w:color="auto"/>
            <w:right w:val="none" w:sz="0" w:space="0" w:color="auto"/>
          </w:divBdr>
        </w:div>
        <w:div w:id="215702452">
          <w:marLeft w:val="0"/>
          <w:marRight w:val="0"/>
          <w:marTop w:val="0"/>
          <w:marBottom w:val="0"/>
          <w:divBdr>
            <w:top w:val="none" w:sz="0" w:space="0" w:color="auto"/>
            <w:left w:val="none" w:sz="0" w:space="0" w:color="auto"/>
            <w:bottom w:val="none" w:sz="0" w:space="0" w:color="auto"/>
            <w:right w:val="none" w:sz="0" w:space="0" w:color="auto"/>
          </w:divBdr>
        </w:div>
        <w:div w:id="237130263">
          <w:marLeft w:val="0"/>
          <w:marRight w:val="0"/>
          <w:marTop w:val="0"/>
          <w:marBottom w:val="0"/>
          <w:divBdr>
            <w:top w:val="none" w:sz="0" w:space="0" w:color="auto"/>
            <w:left w:val="none" w:sz="0" w:space="0" w:color="auto"/>
            <w:bottom w:val="none" w:sz="0" w:space="0" w:color="auto"/>
            <w:right w:val="none" w:sz="0" w:space="0" w:color="auto"/>
          </w:divBdr>
        </w:div>
        <w:div w:id="244191524">
          <w:marLeft w:val="0"/>
          <w:marRight w:val="0"/>
          <w:marTop w:val="0"/>
          <w:marBottom w:val="0"/>
          <w:divBdr>
            <w:top w:val="none" w:sz="0" w:space="0" w:color="auto"/>
            <w:left w:val="none" w:sz="0" w:space="0" w:color="auto"/>
            <w:bottom w:val="none" w:sz="0" w:space="0" w:color="auto"/>
            <w:right w:val="none" w:sz="0" w:space="0" w:color="auto"/>
          </w:divBdr>
        </w:div>
        <w:div w:id="269439931">
          <w:marLeft w:val="0"/>
          <w:marRight w:val="0"/>
          <w:marTop w:val="0"/>
          <w:marBottom w:val="0"/>
          <w:divBdr>
            <w:top w:val="none" w:sz="0" w:space="0" w:color="auto"/>
            <w:left w:val="none" w:sz="0" w:space="0" w:color="auto"/>
            <w:bottom w:val="none" w:sz="0" w:space="0" w:color="auto"/>
            <w:right w:val="none" w:sz="0" w:space="0" w:color="auto"/>
          </w:divBdr>
        </w:div>
        <w:div w:id="299769328">
          <w:marLeft w:val="0"/>
          <w:marRight w:val="0"/>
          <w:marTop w:val="0"/>
          <w:marBottom w:val="0"/>
          <w:divBdr>
            <w:top w:val="none" w:sz="0" w:space="0" w:color="auto"/>
            <w:left w:val="none" w:sz="0" w:space="0" w:color="auto"/>
            <w:bottom w:val="none" w:sz="0" w:space="0" w:color="auto"/>
            <w:right w:val="none" w:sz="0" w:space="0" w:color="auto"/>
          </w:divBdr>
        </w:div>
        <w:div w:id="319696714">
          <w:marLeft w:val="0"/>
          <w:marRight w:val="0"/>
          <w:marTop w:val="0"/>
          <w:marBottom w:val="0"/>
          <w:divBdr>
            <w:top w:val="none" w:sz="0" w:space="0" w:color="auto"/>
            <w:left w:val="none" w:sz="0" w:space="0" w:color="auto"/>
            <w:bottom w:val="none" w:sz="0" w:space="0" w:color="auto"/>
            <w:right w:val="none" w:sz="0" w:space="0" w:color="auto"/>
          </w:divBdr>
        </w:div>
        <w:div w:id="470245955">
          <w:marLeft w:val="0"/>
          <w:marRight w:val="0"/>
          <w:marTop w:val="0"/>
          <w:marBottom w:val="0"/>
          <w:divBdr>
            <w:top w:val="none" w:sz="0" w:space="0" w:color="auto"/>
            <w:left w:val="none" w:sz="0" w:space="0" w:color="auto"/>
            <w:bottom w:val="none" w:sz="0" w:space="0" w:color="auto"/>
            <w:right w:val="none" w:sz="0" w:space="0" w:color="auto"/>
          </w:divBdr>
        </w:div>
        <w:div w:id="497229331">
          <w:marLeft w:val="0"/>
          <w:marRight w:val="0"/>
          <w:marTop w:val="0"/>
          <w:marBottom w:val="0"/>
          <w:divBdr>
            <w:top w:val="none" w:sz="0" w:space="0" w:color="auto"/>
            <w:left w:val="none" w:sz="0" w:space="0" w:color="auto"/>
            <w:bottom w:val="none" w:sz="0" w:space="0" w:color="auto"/>
            <w:right w:val="none" w:sz="0" w:space="0" w:color="auto"/>
          </w:divBdr>
        </w:div>
        <w:div w:id="498738998">
          <w:marLeft w:val="0"/>
          <w:marRight w:val="0"/>
          <w:marTop w:val="0"/>
          <w:marBottom w:val="0"/>
          <w:divBdr>
            <w:top w:val="none" w:sz="0" w:space="0" w:color="auto"/>
            <w:left w:val="none" w:sz="0" w:space="0" w:color="auto"/>
            <w:bottom w:val="none" w:sz="0" w:space="0" w:color="auto"/>
            <w:right w:val="none" w:sz="0" w:space="0" w:color="auto"/>
          </w:divBdr>
        </w:div>
        <w:div w:id="522783901">
          <w:marLeft w:val="0"/>
          <w:marRight w:val="0"/>
          <w:marTop w:val="0"/>
          <w:marBottom w:val="0"/>
          <w:divBdr>
            <w:top w:val="none" w:sz="0" w:space="0" w:color="auto"/>
            <w:left w:val="none" w:sz="0" w:space="0" w:color="auto"/>
            <w:bottom w:val="none" w:sz="0" w:space="0" w:color="auto"/>
            <w:right w:val="none" w:sz="0" w:space="0" w:color="auto"/>
          </w:divBdr>
        </w:div>
        <w:div w:id="618338204">
          <w:marLeft w:val="0"/>
          <w:marRight w:val="0"/>
          <w:marTop w:val="0"/>
          <w:marBottom w:val="0"/>
          <w:divBdr>
            <w:top w:val="none" w:sz="0" w:space="0" w:color="auto"/>
            <w:left w:val="none" w:sz="0" w:space="0" w:color="auto"/>
            <w:bottom w:val="none" w:sz="0" w:space="0" w:color="auto"/>
            <w:right w:val="none" w:sz="0" w:space="0" w:color="auto"/>
          </w:divBdr>
          <w:divsChild>
            <w:div w:id="220412053">
              <w:marLeft w:val="0"/>
              <w:marRight w:val="0"/>
              <w:marTop w:val="0"/>
              <w:marBottom w:val="0"/>
              <w:divBdr>
                <w:top w:val="none" w:sz="0" w:space="0" w:color="auto"/>
                <w:left w:val="none" w:sz="0" w:space="0" w:color="auto"/>
                <w:bottom w:val="none" w:sz="0" w:space="0" w:color="auto"/>
                <w:right w:val="none" w:sz="0" w:space="0" w:color="auto"/>
              </w:divBdr>
            </w:div>
            <w:div w:id="880022994">
              <w:marLeft w:val="0"/>
              <w:marRight w:val="0"/>
              <w:marTop w:val="0"/>
              <w:marBottom w:val="0"/>
              <w:divBdr>
                <w:top w:val="none" w:sz="0" w:space="0" w:color="auto"/>
                <w:left w:val="none" w:sz="0" w:space="0" w:color="auto"/>
                <w:bottom w:val="none" w:sz="0" w:space="0" w:color="auto"/>
                <w:right w:val="none" w:sz="0" w:space="0" w:color="auto"/>
              </w:divBdr>
            </w:div>
            <w:div w:id="1162815393">
              <w:marLeft w:val="0"/>
              <w:marRight w:val="0"/>
              <w:marTop w:val="0"/>
              <w:marBottom w:val="0"/>
              <w:divBdr>
                <w:top w:val="none" w:sz="0" w:space="0" w:color="auto"/>
                <w:left w:val="none" w:sz="0" w:space="0" w:color="auto"/>
                <w:bottom w:val="none" w:sz="0" w:space="0" w:color="auto"/>
                <w:right w:val="none" w:sz="0" w:space="0" w:color="auto"/>
              </w:divBdr>
            </w:div>
            <w:div w:id="1484195059">
              <w:marLeft w:val="0"/>
              <w:marRight w:val="0"/>
              <w:marTop w:val="0"/>
              <w:marBottom w:val="0"/>
              <w:divBdr>
                <w:top w:val="none" w:sz="0" w:space="0" w:color="auto"/>
                <w:left w:val="none" w:sz="0" w:space="0" w:color="auto"/>
                <w:bottom w:val="none" w:sz="0" w:space="0" w:color="auto"/>
                <w:right w:val="none" w:sz="0" w:space="0" w:color="auto"/>
              </w:divBdr>
            </w:div>
            <w:div w:id="1816141343">
              <w:marLeft w:val="0"/>
              <w:marRight w:val="0"/>
              <w:marTop w:val="0"/>
              <w:marBottom w:val="0"/>
              <w:divBdr>
                <w:top w:val="none" w:sz="0" w:space="0" w:color="auto"/>
                <w:left w:val="none" w:sz="0" w:space="0" w:color="auto"/>
                <w:bottom w:val="none" w:sz="0" w:space="0" w:color="auto"/>
                <w:right w:val="none" w:sz="0" w:space="0" w:color="auto"/>
              </w:divBdr>
            </w:div>
          </w:divsChild>
        </w:div>
        <w:div w:id="688065856">
          <w:marLeft w:val="0"/>
          <w:marRight w:val="0"/>
          <w:marTop w:val="0"/>
          <w:marBottom w:val="0"/>
          <w:divBdr>
            <w:top w:val="none" w:sz="0" w:space="0" w:color="auto"/>
            <w:left w:val="none" w:sz="0" w:space="0" w:color="auto"/>
            <w:bottom w:val="none" w:sz="0" w:space="0" w:color="auto"/>
            <w:right w:val="none" w:sz="0" w:space="0" w:color="auto"/>
          </w:divBdr>
          <w:divsChild>
            <w:div w:id="901789700">
              <w:marLeft w:val="0"/>
              <w:marRight w:val="0"/>
              <w:marTop w:val="0"/>
              <w:marBottom w:val="0"/>
              <w:divBdr>
                <w:top w:val="none" w:sz="0" w:space="0" w:color="auto"/>
                <w:left w:val="none" w:sz="0" w:space="0" w:color="auto"/>
                <w:bottom w:val="none" w:sz="0" w:space="0" w:color="auto"/>
                <w:right w:val="none" w:sz="0" w:space="0" w:color="auto"/>
              </w:divBdr>
            </w:div>
            <w:div w:id="1654067985">
              <w:marLeft w:val="0"/>
              <w:marRight w:val="0"/>
              <w:marTop w:val="0"/>
              <w:marBottom w:val="0"/>
              <w:divBdr>
                <w:top w:val="none" w:sz="0" w:space="0" w:color="auto"/>
                <w:left w:val="none" w:sz="0" w:space="0" w:color="auto"/>
                <w:bottom w:val="none" w:sz="0" w:space="0" w:color="auto"/>
                <w:right w:val="none" w:sz="0" w:space="0" w:color="auto"/>
              </w:divBdr>
            </w:div>
            <w:div w:id="1662658492">
              <w:marLeft w:val="0"/>
              <w:marRight w:val="0"/>
              <w:marTop w:val="0"/>
              <w:marBottom w:val="0"/>
              <w:divBdr>
                <w:top w:val="none" w:sz="0" w:space="0" w:color="auto"/>
                <w:left w:val="none" w:sz="0" w:space="0" w:color="auto"/>
                <w:bottom w:val="none" w:sz="0" w:space="0" w:color="auto"/>
                <w:right w:val="none" w:sz="0" w:space="0" w:color="auto"/>
              </w:divBdr>
            </w:div>
            <w:div w:id="1727944781">
              <w:marLeft w:val="0"/>
              <w:marRight w:val="0"/>
              <w:marTop w:val="0"/>
              <w:marBottom w:val="0"/>
              <w:divBdr>
                <w:top w:val="none" w:sz="0" w:space="0" w:color="auto"/>
                <w:left w:val="none" w:sz="0" w:space="0" w:color="auto"/>
                <w:bottom w:val="none" w:sz="0" w:space="0" w:color="auto"/>
                <w:right w:val="none" w:sz="0" w:space="0" w:color="auto"/>
              </w:divBdr>
            </w:div>
            <w:div w:id="2041738844">
              <w:marLeft w:val="0"/>
              <w:marRight w:val="0"/>
              <w:marTop w:val="0"/>
              <w:marBottom w:val="0"/>
              <w:divBdr>
                <w:top w:val="none" w:sz="0" w:space="0" w:color="auto"/>
                <w:left w:val="none" w:sz="0" w:space="0" w:color="auto"/>
                <w:bottom w:val="none" w:sz="0" w:space="0" w:color="auto"/>
                <w:right w:val="none" w:sz="0" w:space="0" w:color="auto"/>
              </w:divBdr>
            </w:div>
          </w:divsChild>
        </w:div>
        <w:div w:id="721289767">
          <w:marLeft w:val="0"/>
          <w:marRight w:val="0"/>
          <w:marTop w:val="0"/>
          <w:marBottom w:val="0"/>
          <w:divBdr>
            <w:top w:val="none" w:sz="0" w:space="0" w:color="auto"/>
            <w:left w:val="none" w:sz="0" w:space="0" w:color="auto"/>
            <w:bottom w:val="none" w:sz="0" w:space="0" w:color="auto"/>
            <w:right w:val="none" w:sz="0" w:space="0" w:color="auto"/>
          </w:divBdr>
        </w:div>
        <w:div w:id="740446408">
          <w:marLeft w:val="0"/>
          <w:marRight w:val="0"/>
          <w:marTop w:val="0"/>
          <w:marBottom w:val="0"/>
          <w:divBdr>
            <w:top w:val="none" w:sz="0" w:space="0" w:color="auto"/>
            <w:left w:val="none" w:sz="0" w:space="0" w:color="auto"/>
            <w:bottom w:val="none" w:sz="0" w:space="0" w:color="auto"/>
            <w:right w:val="none" w:sz="0" w:space="0" w:color="auto"/>
          </w:divBdr>
        </w:div>
        <w:div w:id="783692657">
          <w:marLeft w:val="0"/>
          <w:marRight w:val="0"/>
          <w:marTop w:val="0"/>
          <w:marBottom w:val="0"/>
          <w:divBdr>
            <w:top w:val="none" w:sz="0" w:space="0" w:color="auto"/>
            <w:left w:val="none" w:sz="0" w:space="0" w:color="auto"/>
            <w:bottom w:val="none" w:sz="0" w:space="0" w:color="auto"/>
            <w:right w:val="none" w:sz="0" w:space="0" w:color="auto"/>
          </w:divBdr>
        </w:div>
        <w:div w:id="878126372">
          <w:marLeft w:val="0"/>
          <w:marRight w:val="0"/>
          <w:marTop w:val="0"/>
          <w:marBottom w:val="0"/>
          <w:divBdr>
            <w:top w:val="none" w:sz="0" w:space="0" w:color="auto"/>
            <w:left w:val="none" w:sz="0" w:space="0" w:color="auto"/>
            <w:bottom w:val="none" w:sz="0" w:space="0" w:color="auto"/>
            <w:right w:val="none" w:sz="0" w:space="0" w:color="auto"/>
          </w:divBdr>
        </w:div>
        <w:div w:id="928660704">
          <w:marLeft w:val="0"/>
          <w:marRight w:val="0"/>
          <w:marTop w:val="0"/>
          <w:marBottom w:val="0"/>
          <w:divBdr>
            <w:top w:val="none" w:sz="0" w:space="0" w:color="auto"/>
            <w:left w:val="none" w:sz="0" w:space="0" w:color="auto"/>
            <w:bottom w:val="none" w:sz="0" w:space="0" w:color="auto"/>
            <w:right w:val="none" w:sz="0" w:space="0" w:color="auto"/>
          </w:divBdr>
        </w:div>
        <w:div w:id="974026040">
          <w:marLeft w:val="0"/>
          <w:marRight w:val="0"/>
          <w:marTop w:val="0"/>
          <w:marBottom w:val="0"/>
          <w:divBdr>
            <w:top w:val="none" w:sz="0" w:space="0" w:color="auto"/>
            <w:left w:val="none" w:sz="0" w:space="0" w:color="auto"/>
            <w:bottom w:val="none" w:sz="0" w:space="0" w:color="auto"/>
            <w:right w:val="none" w:sz="0" w:space="0" w:color="auto"/>
          </w:divBdr>
        </w:div>
        <w:div w:id="974454994">
          <w:marLeft w:val="0"/>
          <w:marRight w:val="0"/>
          <w:marTop w:val="0"/>
          <w:marBottom w:val="0"/>
          <w:divBdr>
            <w:top w:val="none" w:sz="0" w:space="0" w:color="auto"/>
            <w:left w:val="none" w:sz="0" w:space="0" w:color="auto"/>
            <w:bottom w:val="none" w:sz="0" w:space="0" w:color="auto"/>
            <w:right w:val="none" w:sz="0" w:space="0" w:color="auto"/>
          </w:divBdr>
        </w:div>
        <w:div w:id="979111401">
          <w:marLeft w:val="0"/>
          <w:marRight w:val="0"/>
          <w:marTop w:val="0"/>
          <w:marBottom w:val="0"/>
          <w:divBdr>
            <w:top w:val="none" w:sz="0" w:space="0" w:color="auto"/>
            <w:left w:val="none" w:sz="0" w:space="0" w:color="auto"/>
            <w:bottom w:val="none" w:sz="0" w:space="0" w:color="auto"/>
            <w:right w:val="none" w:sz="0" w:space="0" w:color="auto"/>
          </w:divBdr>
        </w:div>
        <w:div w:id="1197087821">
          <w:marLeft w:val="0"/>
          <w:marRight w:val="0"/>
          <w:marTop w:val="0"/>
          <w:marBottom w:val="0"/>
          <w:divBdr>
            <w:top w:val="none" w:sz="0" w:space="0" w:color="auto"/>
            <w:left w:val="none" w:sz="0" w:space="0" w:color="auto"/>
            <w:bottom w:val="none" w:sz="0" w:space="0" w:color="auto"/>
            <w:right w:val="none" w:sz="0" w:space="0" w:color="auto"/>
          </w:divBdr>
        </w:div>
        <w:div w:id="1209953736">
          <w:marLeft w:val="0"/>
          <w:marRight w:val="0"/>
          <w:marTop w:val="0"/>
          <w:marBottom w:val="0"/>
          <w:divBdr>
            <w:top w:val="none" w:sz="0" w:space="0" w:color="auto"/>
            <w:left w:val="none" w:sz="0" w:space="0" w:color="auto"/>
            <w:bottom w:val="none" w:sz="0" w:space="0" w:color="auto"/>
            <w:right w:val="none" w:sz="0" w:space="0" w:color="auto"/>
          </w:divBdr>
        </w:div>
        <w:div w:id="1212762713">
          <w:marLeft w:val="0"/>
          <w:marRight w:val="0"/>
          <w:marTop w:val="0"/>
          <w:marBottom w:val="0"/>
          <w:divBdr>
            <w:top w:val="none" w:sz="0" w:space="0" w:color="auto"/>
            <w:left w:val="none" w:sz="0" w:space="0" w:color="auto"/>
            <w:bottom w:val="none" w:sz="0" w:space="0" w:color="auto"/>
            <w:right w:val="none" w:sz="0" w:space="0" w:color="auto"/>
          </w:divBdr>
        </w:div>
        <w:div w:id="1255674668">
          <w:marLeft w:val="0"/>
          <w:marRight w:val="0"/>
          <w:marTop w:val="0"/>
          <w:marBottom w:val="0"/>
          <w:divBdr>
            <w:top w:val="none" w:sz="0" w:space="0" w:color="auto"/>
            <w:left w:val="none" w:sz="0" w:space="0" w:color="auto"/>
            <w:bottom w:val="none" w:sz="0" w:space="0" w:color="auto"/>
            <w:right w:val="none" w:sz="0" w:space="0" w:color="auto"/>
          </w:divBdr>
        </w:div>
        <w:div w:id="1294092186">
          <w:marLeft w:val="0"/>
          <w:marRight w:val="0"/>
          <w:marTop w:val="0"/>
          <w:marBottom w:val="0"/>
          <w:divBdr>
            <w:top w:val="none" w:sz="0" w:space="0" w:color="auto"/>
            <w:left w:val="none" w:sz="0" w:space="0" w:color="auto"/>
            <w:bottom w:val="none" w:sz="0" w:space="0" w:color="auto"/>
            <w:right w:val="none" w:sz="0" w:space="0" w:color="auto"/>
          </w:divBdr>
        </w:div>
        <w:div w:id="1324894192">
          <w:marLeft w:val="0"/>
          <w:marRight w:val="0"/>
          <w:marTop w:val="0"/>
          <w:marBottom w:val="0"/>
          <w:divBdr>
            <w:top w:val="none" w:sz="0" w:space="0" w:color="auto"/>
            <w:left w:val="none" w:sz="0" w:space="0" w:color="auto"/>
            <w:bottom w:val="none" w:sz="0" w:space="0" w:color="auto"/>
            <w:right w:val="none" w:sz="0" w:space="0" w:color="auto"/>
          </w:divBdr>
        </w:div>
        <w:div w:id="1367607126">
          <w:marLeft w:val="0"/>
          <w:marRight w:val="0"/>
          <w:marTop w:val="0"/>
          <w:marBottom w:val="0"/>
          <w:divBdr>
            <w:top w:val="none" w:sz="0" w:space="0" w:color="auto"/>
            <w:left w:val="none" w:sz="0" w:space="0" w:color="auto"/>
            <w:bottom w:val="none" w:sz="0" w:space="0" w:color="auto"/>
            <w:right w:val="none" w:sz="0" w:space="0" w:color="auto"/>
          </w:divBdr>
          <w:divsChild>
            <w:div w:id="1100687499">
              <w:marLeft w:val="0"/>
              <w:marRight w:val="0"/>
              <w:marTop w:val="0"/>
              <w:marBottom w:val="0"/>
              <w:divBdr>
                <w:top w:val="none" w:sz="0" w:space="0" w:color="auto"/>
                <w:left w:val="none" w:sz="0" w:space="0" w:color="auto"/>
                <w:bottom w:val="none" w:sz="0" w:space="0" w:color="auto"/>
                <w:right w:val="none" w:sz="0" w:space="0" w:color="auto"/>
              </w:divBdr>
            </w:div>
            <w:div w:id="1164783448">
              <w:marLeft w:val="0"/>
              <w:marRight w:val="0"/>
              <w:marTop w:val="0"/>
              <w:marBottom w:val="0"/>
              <w:divBdr>
                <w:top w:val="none" w:sz="0" w:space="0" w:color="auto"/>
                <w:left w:val="none" w:sz="0" w:space="0" w:color="auto"/>
                <w:bottom w:val="none" w:sz="0" w:space="0" w:color="auto"/>
                <w:right w:val="none" w:sz="0" w:space="0" w:color="auto"/>
              </w:divBdr>
            </w:div>
            <w:div w:id="1404718858">
              <w:marLeft w:val="0"/>
              <w:marRight w:val="0"/>
              <w:marTop w:val="0"/>
              <w:marBottom w:val="0"/>
              <w:divBdr>
                <w:top w:val="none" w:sz="0" w:space="0" w:color="auto"/>
                <w:left w:val="none" w:sz="0" w:space="0" w:color="auto"/>
                <w:bottom w:val="none" w:sz="0" w:space="0" w:color="auto"/>
                <w:right w:val="none" w:sz="0" w:space="0" w:color="auto"/>
              </w:divBdr>
            </w:div>
            <w:div w:id="1477186590">
              <w:marLeft w:val="0"/>
              <w:marRight w:val="0"/>
              <w:marTop w:val="0"/>
              <w:marBottom w:val="0"/>
              <w:divBdr>
                <w:top w:val="none" w:sz="0" w:space="0" w:color="auto"/>
                <w:left w:val="none" w:sz="0" w:space="0" w:color="auto"/>
                <w:bottom w:val="none" w:sz="0" w:space="0" w:color="auto"/>
                <w:right w:val="none" w:sz="0" w:space="0" w:color="auto"/>
              </w:divBdr>
            </w:div>
            <w:div w:id="1817066162">
              <w:marLeft w:val="0"/>
              <w:marRight w:val="0"/>
              <w:marTop w:val="0"/>
              <w:marBottom w:val="0"/>
              <w:divBdr>
                <w:top w:val="none" w:sz="0" w:space="0" w:color="auto"/>
                <w:left w:val="none" w:sz="0" w:space="0" w:color="auto"/>
                <w:bottom w:val="none" w:sz="0" w:space="0" w:color="auto"/>
                <w:right w:val="none" w:sz="0" w:space="0" w:color="auto"/>
              </w:divBdr>
            </w:div>
          </w:divsChild>
        </w:div>
        <w:div w:id="1422483410">
          <w:marLeft w:val="0"/>
          <w:marRight w:val="0"/>
          <w:marTop w:val="0"/>
          <w:marBottom w:val="0"/>
          <w:divBdr>
            <w:top w:val="none" w:sz="0" w:space="0" w:color="auto"/>
            <w:left w:val="none" w:sz="0" w:space="0" w:color="auto"/>
            <w:bottom w:val="none" w:sz="0" w:space="0" w:color="auto"/>
            <w:right w:val="none" w:sz="0" w:space="0" w:color="auto"/>
          </w:divBdr>
        </w:div>
        <w:div w:id="1566600797">
          <w:marLeft w:val="0"/>
          <w:marRight w:val="0"/>
          <w:marTop w:val="0"/>
          <w:marBottom w:val="0"/>
          <w:divBdr>
            <w:top w:val="none" w:sz="0" w:space="0" w:color="auto"/>
            <w:left w:val="none" w:sz="0" w:space="0" w:color="auto"/>
            <w:bottom w:val="none" w:sz="0" w:space="0" w:color="auto"/>
            <w:right w:val="none" w:sz="0" w:space="0" w:color="auto"/>
          </w:divBdr>
        </w:div>
        <w:div w:id="1588221822">
          <w:marLeft w:val="0"/>
          <w:marRight w:val="0"/>
          <w:marTop w:val="0"/>
          <w:marBottom w:val="0"/>
          <w:divBdr>
            <w:top w:val="none" w:sz="0" w:space="0" w:color="auto"/>
            <w:left w:val="none" w:sz="0" w:space="0" w:color="auto"/>
            <w:bottom w:val="none" w:sz="0" w:space="0" w:color="auto"/>
            <w:right w:val="none" w:sz="0" w:space="0" w:color="auto"/>
          </w:divBdr>
        </w:div>
        <w:div w:id="1605764990">
          <w:marLeft w:val="0"/>
          <w:marRight w:val="0"/>
          <w:marTop w:val="0"/>
          <w:marBottom w:val="0"/>
          <w:divBdr>
            <w:top w:val="none" w:sz="0" w:space="0" w:color="auto"/>
            <w:left w:val="none" w:sz="0" w:space="0" w:color="auto"/>
            <w:bottom w:val="none" w:sz="0" w:space="0" w:color="auto"/>
            <w:right w:val="none" w:sz="0" w:space="0" w:color="auto"/>
          </w:divBdr>
        </w:div>
        <w:div w:id="1609465718">
          <w:marLeft w:val="0"/>
          <w:marRight w:val="0"/>
          <w:marTop w:val="0"/>
          <w:marBottom w:val="0"/>
          <w:divBdr>
            <w:top w:val="none" w:sz="0" w:space="0" w:color="auto"/>
            <w:left w:val="none" w:sz="0" w:space="0" w:color="auto"/>
            <w:bottom w:val="none" w:sz="0" w:space="0" w:color="auto"/>
            <w:right w:val="none" w:sz="0" w:space="0" w:color="auto"/>
          </w:divBdr>
        </w:div>
        <w:div w:id="1615749261">
          <w:marLeft w:val="0"/>
          <w:marRight w:val="0"/>
          <w:marTop w:val="0"/>
          <w:marBottom w:val="0"/>
          <w:divBdr>
            <w:top w:val="none" w:sz="0" w:space="0" w:color="auto"/>
            <w:left w:val="none" w:sz="0" w:space="0" w:color="auto"/>
            <w:bottom w:val="none" w:sz="0" w:space="0" w:color="auto"/>
            <w:right w:val="none" w:sz="0" w:space="0" w:color="auto"/>
          </w:divBdr>
        </w:div>
        <w:div w:id="1628733041">
          <w:marLeft w:val="0"/>
          <w:marRight w:val="0"/>
          <w:marTop w:val="0"/>
          <w:marBottom w:val="0"/>
          <w:divBdr>
            <w:top w:val="none" w:sz="0" w:space="0" w:color="auto"/>
            <w:left w:val="none" w:sz="0" w:space="0" w:color="auto"/>
            <w:bottom w:val="none" w:sz="0" w:space="0" w:color="auto"/>
            <w:right w:val="none" w:sz="0" w:space="0" w:color="auto"/>
          </w:divBdr>
        </w:div>
        <w:div w:id="1643464843">
          <w:marLeft w:val="0"/>
          <w:marRight w:val="0"/>
          <w:marTop w:val="0"/>
          <w:marBottom w:val="0"/>
          <w:divBdr>
            <w:top w:val="none" w:sz="0" w:space="0" w:color="auto"/>
            <w:left w:val="none" w:sz="0" w:space="0" w:color="auto"/>
            <w:bottom w:val="none" w:sz="0" w:space="0" w:color="auto"/>
            <w:right w:val="none" w:sz="0" w:space="0" w:color="auto"/>
          </w:divBdr>
        </w:div>
        <w:div w:id="1678265572">
          <w:marLeft w:val="0"/>
          <w:marRight w:val="0"/>
          <w:marTop w:val="0"/>
          <w:marBottom w:val="0"/>
          <w:divBdr>
            <w:top w:val="none" w:sz="0" w:space="0" w:color="auto"/>
            <w:left w:val="none" w:sz="0" w:space="0" w:color="auto"/>
            <w:bottom w:val="none" w:sz="0" w:space="0" w:color="auto"/>
            <w:right w:val="none" w:sz="0" w:space="0" w:color="auto"/>
          </w:divBdr>
        </w:div>
        <w:div w:id="1709835360">
          <w:marLeft w:val="0"/>
          <w:marRight w:val="0"/>
          <w:marTop w:val="0"/>
          <w:marBottom w:val="0"/>
          <w:divBdr>
            <w:top w:val="none" w:sz="0" w:space="0" w:color="auto"/>
            <w:left w:val="none" w:sz="0" w:space="0" w:color="auto"/>
            <w:bottom w:val="none" w:sz="0" w:space="0" w:color="auto"/>
            <w:right w:val="none" w:sz="0" w:space="0" w:color="auto"/>
          </w:divBdr>
        </w:div>
        <w:div w:id="1766344302">
          <w:marLeft w:val="0"/>
          <w:marRight w:val="0"/>
          <w:marTop w:val="0"/>
          <w:marBottom w:val="0"/>
          <w:divBdr>
            <w:top w:val="none" w:sz="0" w:space="0" w:color="auto"/>
            <w:left w:val="none" w:sz="0" w:space="0" w:color="auto"/>
            <w:bottom w:val="none" w:sz="0" w:space="0" w:color="auto"/>
            <w:right w:val="none" w:sz="0" w:space="0" w:color="auto"/>
          </w:divBdr>
        </w:div>
        <w:div w:id="1799178504">
          <w:marLeft w:val="0"/>
          <w:marRight w:val="0"/>
          <w:marTop w:val="0"/>
          <w:marBottom w:val="0"/>
          <w:divBdr>
            <w:top w:val="none" w:sz="0" w:space="0" w:color="auto"/>
            <w:left w:val="none" w:sz="0" w:space="0" w:color="auto"/>
            <w:bottom w:val="none" w:sz="0" w:space="0" w:color="auto"/>
            <w:right w:val="none" w:sz="0" w:space="0" w:color="auto"/>
          </w:divBdr>
        </w:div>
        <w:div w:id="1859466247">
          <w:marLeft w:val="0"/>
          <w:marRight w:val="0"/>
          <w:marTop w:val="0"/>
          <w:marBottom w:val="0"/>
          <w:divBdr>
            <w:top w:val="none" w:sz="0" w:space="0" w:color="auto"/>
            <w:left w:val="none" w:sz="0" w:space="0" w:color="auto"/>
            <w:bottom w:val="none" w:sz="0" w:space="0" w:color="auto"/>
            <w:right w:val="none" w:sz="0" w:space="0" w:color="auto"/>
          </w:divBdr>
        </w:div>
        <w:div w:id="1861233533">
          <w:marLeft w:val="0"/>
          <w:marRight w:val="0"/>
          <w:marTop w:val="0"/>
          <w:marBottom w:val="0"/>
          <w:divBdr>
            <w:top w:val="none" w:sz="0" w:space="0" w:color="auto"/>
            <w:left w:val="none" w:sz="0" w:space="0" w:color="auto"/>
            <w:bottom w:val="none" w:sz="0" w:space="0" w:color="auto"/>
            <w:right w:val="none" w:sz="0" w:space="0" w:color="auto"/>
          </w:divBdr>
        </w:div>
        <w:div w:id="1927692005">
          <w:marLeft w:val="0"/>
          <w:marRight w:val="0"/>
          <w:marTop w:val="0"/>
          <w:marBottom w:val="0"/>
          <w:divBdr>
            <w:top w:val="none" w:sz="0" w:space="0" w:color="auto"/>
            <w:left w:val="none" w:sz="0" w:space="0" w:color="auto"/>
            <w:bottom w:val="none" w:sz="0" w:space="0" w:color="auto"/>
            <w:right w:val="none" w:sz="0" w:space="0" w:color="auto"/>
          </w:divBdr>
        </w:div>
        <w:div w:id="1958371857">
          <w:marLeft w:val="0"/>
          <w:marRight w:val="0"/>
          <w:marTop w:val="0"/>
          <w:marBottom w:val="0"/>
          <w:divBdr>
            <w:top w:val="none" w:sz="0" w:space="0" w:color="auto"/>
            <w:left w:val="none" w:sz="0" w:space="0" w:color="auto"/>
            <w:bottom w:val="none" w:sz="0" w:space="0" w:color="auto"/>
            <w:right w:val="none" w:sz="0" w:space="0" w:color="auto"/>
          </w:divBdr>
        </w:div>
        <w:div w:id="2000882127">
          <w:marLeft w:val="0"/>
          <w:marRight w:val="0"/>
          <w:marTop w:val="0"/>
          <w:marBottom w:val="0"/>
          <w:divBdr>
            <w:top w:val="none" w:sz="0" w:space="0" w:color="auto"/>
            <w:left w:val="none" w:sz="0" w:space="0" w:color="auto"/>
            <w:bottom w:val="none" w:sz="0" w:space="0" w:color="auto"/>
            <w:right w:val="none" w:sz="0" w:space="0" w:color="auto"/>
          </w:divBdr>
          <w:divsChild>
            <w:div w:id="75980212">
              <w:marLeft w:val="0"/>
              <w:marRight w:val="0"/>
              <w:marTop w:val="0"/>
              <w:marBottom w:val="0"/>
              <w:divBdr>
                <w:top w:val="none" w:sz="0" w:space="0" w:color="auto"/>
                <w:left w:val="none" w:sz="0" w:space="0" w:color="auto"/>
                <w:bottom w:val="none" w:sz="0" w:space="0" w:color="auto"/>
                <w:right w:val="none" w:sz="0" w:space="0" w:color="auto"/>
              </w:divBdr>
            </w:div>
            <w:div w:id="268243752">
              <w:marLeft w:val="0"/>
              <w:marRight w:val="0"/>
              <w:marTop w:val="0"/>
              <w:marBottom w:val="0"/>
              <w:divBdr>
                <w:top w:val="none" w:sz="0" w:space="0" w:color="auto"/>
                <w:left w:val="none" w:sz="0" w:space="0" w:color="auto"/>
                <w:bottom w:val="none" w:sz="0" w:space="0" w:color="auto"/>
                <w:right w:val="none" w:sz="0" w:space="0" w:color="auto"/>
              </w:divBdr>
            </w:div>
            <w:div w:id="975914772">
              <w:marLeft w:val="0"/>
              <w:marRight w:val="0"/>
              <w:marTop w:val="0"/>
              <w:marBottom w:val="0"/>
              <w:divBdr>
                <w:top w:val="none" w:sz="0" w:space="0" w:color="auto"/>
                <w:left w:val="none" w:sz="0" w:space="0" w:color="auto"/>
                <w:bottom w:val="none" w:sz="0" w:space="0" w:color="auto"/>
                <w:right w:val="none" w:sz="0" w:space="0" w:color="auto"/>
              </w:divBdr>
            </w:div>
            <w:div w:id="1692802902">
              <w:marLeft w:val="0"/>
              <w:marRight w:val="0"/>
              <w:marTop w:val="0"/>
              <w:marBottom w:val="0"/>
              <w:divBdr>
                <w:top w:val="none" w:sz="0" w:space="0" w:color="auto"/>
                <w:left w:val="none" w:sz="0" w:space="0" w:color="auto"/>
                <w:bottom w:val="none" w:sz="0" w:space="0" w:color="auto"/>
                <w:right w:val="none" w:sz="0" w:space="0" w:color="auto"/>
              </w:divBdr>
            </w:div>
            <w:div w:id="1947736830">
              <w:marLeft w:val="0"/>
              <w:marRight w:val="0"/>
              <w:marTop w:val="0"/>
              <w:marBottom w:val="0"/>
              <w:divBdr>
                <w:top w:val="none" w:sz="0" w:space="0" w:color="auto"/>
                <w:left w:val="none" w:sz="0" w:space="0" w:color="auto"/>
                <w:bottom w:val="none" w:sz="0" w:space="0" w:color="auto"/>
                <w:right w:val="none" w:sz="0" w:space="0" w:color="auto"/>
              </w:divBdr>
            </w:div>
          </w:divsChild>
        </w:div>
        <w:div w:id="2065105113">
          <w:marLeft w:val="0"/>
          <w:marRight w:val="0"/>
          <w:marTop w:val="0"/>
          <w:marBottom w:val="0"/>
          <w:divBdr>
            <w:top w:val="none" w:sz="0" w:space="0" w:color="auto"/>
            <w:left w:val="none" w:sz="0" w:space="0" w:color="auto"/>
            <w:bottom w:val="none" w:sz="0" w:space="0" w:color="auto"/>
            <w:right w:val="none" w:sz="0" w:space="0" w:color="auto"/>
          </w:divBdr>
        </w:div>
        <w:div w:id="2086295219">
          <w:marLeft w:val="0"/>
          <w:marRight w:val="0"/>
          <w:marTop w:val="0"/>
          <w:marBottom w:val="0"/>
          <w:divBdr>
            <w:top w:val="none" w:sz="0" w:space="0" w:color="auto"/>
            <w:left w:val="none" w:sz="0" w:space="0" w:color="auto"/>
            <w:bottom w:val="none" w:sz="0" w:space="0" w:color="auto"/>
            <w:right w:val="none" w:sz="0" w:space="0" w:color="auto"/>
          </w:divBdr>
        </w:div>
        <w:div w:id="2122141042">
          <w:marLeft w:val="0"/>
          <w:marRight w:val="0"/>
          <w:marTop w:val="0"/>
          <w:marBottom w:val="0"/>
          <w:divBdr>
            <w:top w:val="none" w:sz="0" w:space="0" w:color="auto"/>
            <w:left w:val="none" w:sz="0" w:space="0" w:color="auto"/>
            <w:bottom w:val="none" w:sz="0" w:space="0" w:color="auto"/>
            <w:right w:val="none" w:sz="0" w:space="0" w:color="auto"/>
          </w:divBdr>
        </w:div>
        <w:div w:id="2134865751">
          <w:marLeft w:val="0"/>
          <w:marRight w:val="0"/>
          <w:marTop w:val="0"/>
          <w:marBottom w:val="0"/>
          <w:divBdr>
            <w:top w:val="none" w:sz="0" w:space="0" w:color="auto"/>
            <w:left w:val="none" w:sz="0" w:space="0" w:color="auto"/>
            <w:bottom w:val="none" w:sz="0" w:space="0" w:color="auto"/>
            <w:right w:val="none" w:sz="0" w:space="0" w:color="auto"/>
          </w:divBdr>
        </w:div>
        <w:div w:id="2141217803">
          <w:marLeft w:val="0"/>
          <w:marRight w:val="0"/>
          <w:marTop w:val="0"/>
          <w:marBottom w:val="0"/>
          <w:divBdr>
            <w:top w:val="none" w:sz="0" w:space="0" w:color="auto"/>
            <w:left w:val="none" w:sz="0" w:space="0" w:color="auto"/>
            <w:bottom w:val="none" w:sz="0" w:space="0" w:color="auto"/>
            <w:right w:val="none" w:sz="0" w:space="0" w:color="auto"/>
          </w:divBdr>
        </w:div>
      </w:divsChild>
    </w:div>
    <w:div w:id="1688487239">
      <w:bodyDiv w:val="1"/>
      <w:marLeft w:val="0"/>
      <w:marRight w:val="0"/>
      <w:marTop w:val="0"/>
      <w:marBottom w:val="0"/>
      <w:divBdr>
        <w:top w:val="none" w:sz="0" w:space="0" w:color="auto"/>
        <w:left w:val="none" w:sz="0" w:space="0" w:color="auto"/>
        <w:bottom w:val="none" w:sz="0" w:space="0" w:color="auto"/>
        <w:right w:val="none" w:sz="0" w:space="0" w:color="auto"/>
      </w:divBdr>
      <w:divsChild>
        <w:div w:id="518082812">
          <w:marLeft w:val="0"/>
          <w:marRight w:val="0"/>
          <w:marTop w:val="0"/>
          <w:marBottom w:val="0"/>
          <w:divBdr>
            <w:top w:val="none" w:sz="0" w:space="0" w:color="auto"/>
            <w:left w:val="none" w:sz="0" w:space="0" w:color="auto"/>
            <w:bottom w:val="none" w:sz="0" w:space="0" w:color="auto"/>
            <w:right w:val="none" w:sz="0" w:space="0" w:color="auto"/>
          </w:divBdr>
          <w:divsChild>
            <w:div w:id="363750980">
              <w:marLeft w:val="0"/>
              <w:marRight w:val="0"/>
              <w:marTop w:val="0"/>
              <w:marBottom w:val="0"/>
              <w:divBdr>
                <w:top w:val="none" w:sz="0" w:space="0" w:color="auto"/>
                <w:left w:val="none" w:sz="0" w:space="0" w:color="auto"/>
                <w:bottom w:val="none" w:sz="0" w:space="0" w:color="auto"/>
                <w:right w:val="none" w:sz="0" w:space="0" w:color="auto"/>
              </w:divBdr>
            </w:div>
            <w:div w:id="1298681811">
              <w:marLeft w:val="0"/>
              <w:marRight w:val="0"/>
              <w:marTop w:val="0"/>
              <w:marBottom w:val="0"/>
              <w:divBdr>
                <w:top w:val="none" w:sz="0" w:space="0" w:color="auto"/>
                <w:left w:val="none" w:sz="0" w:space="0" w:color="auto"/>
                <w:bottom w:val="none" w:sz="0" w:space="0" w:color="auto"/>
                <w:right w:val="none" w:sz="0" w:space="0" w:color="auto"/>
              </w:divBdr>
            </w:div>
            <w:div w:id="1397974259">
              <w:marLeft w:val="0"/>
              <w:marRight w:val="0"/>
              <w:marTop w:val="0"/>
              <w:marBottom w:val="0"/>
              <w:divBdr>
                <w:top w:val="none" w:sz="0" w:space="0" w:color="auto"/>
                <w:left w:val="none" w:sz="0" w:space="0" w:color="auto"/>
                <w:bottom w:val="none" w:sz="0" w:space="0" w:color="auto"/>
                <w:right w:val="none" w:sz="0" w:space="0" w:color="auto"/>
              </w:divBdr>
            </w:div>
            <w:div w:id="1690645902">
              <w:marLeft w:val="0"/>
              <w:marRight w:val="0"/>
              <w:marTop w:val="0"/>
              <w:marBottom w:val="0"/>
              <w:divBdr>
                <w:top w:val="none" w:sz="0" w:space="0" w:color="auto"/>
                <w:left w:val="none" w:sz="0" w:space="0" w:color="auto"/>
                <w:bottom w:val="none" w:sz="0" w:space="0" w:color="auto"/>
                <w:right w:val="none" w:sz="0" w:space="0" w:color="auto"/>
              </w:divBdr>
            </w:div>
            <w:div w:id="1969428004">
              <w:marLeft w:val="0"/>
              <w:marRight w:val="0"/>
              <w:marTop w:val="0"/>
              <w:marBottom w:val="0"/>
              <w:divBdr>
                <w:top w:val="none" w:sz="0" w:space="0" w:color="auto"/>
                <w:left w:val="none" w:sz="0" w:space="0" w:color="auto"/>
                <w:bottom w:val="none" w:sz="0" w:space="0" w:color="auto"/>
                <w:right w:val="none" w:sz="0" w:space="0" w:color="auto"/>
              </w:divBdr>
            </w:div>
          </w:divsChild>
        </w:div>
        <w:div w:id="979924519">
          <w:marLeft w:val="0"/>
          <w:marRight w:val="0"/>
          <w:marTop w:val="0"/>
          <w:marBottom w:val="0"/>
          <w:divBdr>
            <w:top w:val="none" w:sz="0" w:space="0" w:color="auto"/>
            <w:left w:val="none" w:sz="0" w:space="0" w:color="auto"/>
            <w:bottom w:val="none" w:sz="0" w:space="0" w:color="auto"/>
            <w:right w:val="none" w:sz="0" w:space="0" w:color="auto"/>
          </w:divBdr>
          <w:divsChild>
            <w:div w:id="383060905">
              <w:marLeft w:val="0"/>
              <w:marRight w:val="0"/>
              <w:marTop w:val="0"/>
              <w:marBottom w:val="0"/>
              <w:divBdr>
                <w:top w:val="none" w:sz="0" w:space="0" w:color="auto"/>
                <w:left w:val="none" w:sz="0" w:space="0" w:color="auto"/>
                <w:bottom w:val="none" w:sz="0" w:space="0" w:color="auto"/>
                <w:right w:val="none" w:sz="0" w:space="0" w:color="auto"/>
              </w:divBdr>
            </w:div>
            <w:div w:id="1697925241">
              <w:marLeft w:val="0"/>
              <w:marRight w:val="0"/>
              <w:marTop w:val="0"/>
              <w:marBottom w:val="0"/>
              <w:divBdr>
                <w:top w:val="none" w:sz="0" w:space="0" w:color="auto"/>
                <w:left w:val="none" w:sz="0" w:space="0" w:color="auto"/>
                <w:bottom w:val="none" w:sz="0" w:space="0" w:color="auto"/>
                <w:right w:val="none" w:sz="0" w:space="0" w:color="auto"/>
              </w:divBdr>
            </w:div>
            <w:div w:id="1892108257">
              <w:marLeft w:val="0"/>
              <w:marRight w:val="0"/>
              <w:marTop w:val="0"/>
              <w:marBottom w:val="0"/>
              <w:divBdr>
                <w:top w:val="none" w:sz="0" w:space="0" w:color="auto"/>
                <w:left w:val="none" w:sz="0" w:space="0" w:color="auto"/>
                <w:bottom w:val="none" w:sz="0" w:space="0" w:color="auto"/>
                <w:right w:val="none" w:sz="0" w:space="0" w:color="auto"/>
              </w:divBdr>
            </w:div>
            <w:div w:id="2006392439">
              <w:marLeft w:val="0"/>
              <w:marRight w:val="0"/>
              <w:marTop w:val="0"/>
              <w:marBottom w:val="0"/>
              <w:divBdr>
                <w:top w:val="none" w:sz="0" w:space="0" w:color="auto"/>
                <w:left w:val="none" w:sz="0" w:space="0" w:color="auto"/>
                <w:bottom w:val="none" w:sz="0" w:space="0" w:color="auto"/>
                <w:right w:val="none" w:sz="0" w:space="0" w:color="auto"/>
              </w:divBdr>
            </w:div>
          </w:divsChild>
        </w:div>
        <w:div w:id="1072773898">
          <w:marLeft w:val="0"/>
          <w:marRight w:val="0"/>
          <w:marTop w:val="0"/>
          <w:marBottom w:val="0"/>
          <w:divBdr>
            <w:top w:val="none" w:sz="0" w:space="0" w:color="auto"/>
            <w:left w:val="none" w:sz="0" w:space="0" w:color="auto"/>
            <w:bottom w:val="none" w:sz="0" w:space="0" w:color="auto"/>
            <w:right w:val="none" w:sz="0" w:space="0" w:color="auto"/>
          </w:divBdr>
          <w:divsChild>
            <w:div w:id="866484001">
              <w:marLeft w:val="0"/>
              <w:marRight w:val="0"/>
              <w:marTop w:val="0"/>
              <w:marBottom w:val="0"/>
              <w:divBdr>
                <w:top w:val="none" w:sz="0" w:space="0" w:color="auto"/>
                <w:left w:val="none" w:sz="0" w:space="0" w:color="auto"/>
                <w:bottom w:val="none" w:sz="0" w:space="0" w:color="auto"/>
                <w:right w:val="none" w:sz="0" w:space="0" w:color="auto"/>
              </w:divBdr>
            </w:div>
            <w:div w:id="1959481827">
              <w:marLeft w:val="0"/>
              <w:marRight w:val="0"/>
              <w:marTop w:val="0"/>
              <w:marBottom w:val="0"/>
              <w:divBdr>
                <w:top w:val="none" w:sz="0" w:space="0" w:color="auto"/>
                <w:left w:val="none" w:sz="0" w:space="0" w:color="auto"/>
                <w:bottom w:val="none" w:sz="0" w:space="0" w:color="auto"/>
                <w:right w:val="none" w:sz="0" w:space="0" w:color="auto"/>
              </w:divBdr>
            </w:div>
          </w:divsChild>
        </w:div>
        <w:div w:id="1508448415">
          <w:marLeft w:val="0"/>
          <w:marRight w:val="0"/>
          <w:marTop w:val="0"/>
          <w:marBottom w:val="0"/>
          <w:divBdr>
            <w:top w:val="none" w:sz="0" w:space="0" w:color="auto"/>
            <w:left w:val="none" w:sz="0" w:space="0" w:color="auto"/>
            <w:bottom w:val="none" w:sz="0" w:space="0" w:color="auto"/>
            <w:right w:val="none" w:sz="0" w:space="0" w:color="auto"/>
          </w:divBdr>
          <w:divsChild>
            <w:div w:id="6952186">
              <w:marLeft w:val="0"/>
              <w:marRight w:val="0"/>
              <w:marTop w:val="0"/>
              <w:marBottom w:val="0"/>
              <w:divBdr>
                <w:top w:val="none" w:sz="0" w:space="0" w:color="auto"/>
                <w:left w:val="none" w:sz="0" w:space="0" w:color="auto"/>
                <w:bottom w:val="none" w:sz="0" w:space="0" w:color="auto"/>
                <w:right w:val="none" w:sz="0" w:space="0" w:color="auto"/>
              </w:divBdr>
            </w:div>
            <w:div w:id="829370158">
              <w:marLeft w:val="0"/>
              <w:marRight w:val="0"/>
              <w:marTop w:val="0"/>
              <w:marBottom w:val="0"/>
              <w:divBdr>
                <w:top w:val="none" w:sz="0" w:space="0" w:color="auto"/>
                <w:left w:val="none" w:sz="0" w:space="0" w:color="auto"/>
                <w:bottom w:val="none" w:sz="0" w:space="0" w:color="auto"/>
                <w:right w:val="none" w:sz="0" w:space="0" w:color="auto"/>
              </w:divBdr>
            </w:div>
            <w:div w:id="1084424494">
              <w:marLeft w:val="0"/>
              <w:marRight w:val="0"/>
              <w:marTop w:val="0"/>
              <w:marBottom w:val="0"/>
              <w:divBdr>
                <w:top w:val="none" w:sz="0" w:space="0" w:color="auto"/>
                <w:left w:val="none" w:sz="0" w:space="0" w:color="auto"/>
                <w:bottom w:val="none" w:sz="0" w:space="0" w:color="auto"/>
                <w:right w:val="none" w:sz="0" w:space="0" w:color="auto"/>
              </w:divBdr>
            </w:div>
            <w:div w:id="1112626147">
              <w:marLeft w:val="0"/>
              <w:marRight w:val="0"/>
              <w:marTop w:val="0"/>
              <w:marBottom w:val="0"/>
              <w:divBdr>
                <w:top w:val="none" w:sz="0" w:space="0" w:color="auto"/>
                <w:left w:val="none" w:sz="0" w:space="0" w:color="auto"/>
                <w:bottom w:val="none" w:sz="0" w:space="0" w:color="auto"/>
                <w:right w:val="none" w:sz="0" w:space="0" w:color="auto"/>
              </w:divBdr>
            </w:div>
            <w:div w:id="15247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30638">
      <w:bodyDiv w:val="1"/>
      <w:marLeft w:val="0"/>
      <w:marRight w:val="0"/>
      <w:marTop w:val="0"/>
      <w:marBottom w:val="0"/>
      <w:divBdr>
        <w:top w:val="none" w:sz="0" w:space="0" w:color="auto"/>
        <w:left w:val="none" w:sz="0" w:space="0" w:color="auto"/>
        <w:bottom w:val="none" w:sz="0" w:space="0" w:color="auto"/>
        <w:right w:val="none" w:sz="0" w:space="0" w:color="auto"/>
      </w:divBdr>
      <w:divsChild>
        <w:div w:id="181358643">
          <w:marLeft w:val="0"/>
          <w:marRight w:val="0"/>
          <w:marTop w:val="0"/>
          <w:marBottom w:val="0"/>
          <w:divBdr>
            <w:top w:val="none" w:sz="0" w:space="0" w:color="auto"/>
            <w:left w:val="none" w:sz="0" w:space="0" w:color="auto"/>
            <w:bottom w:val="none" w:sz="0" w:space="0" w:color="auto"/>
            <w:right w:val="none" w:sz="0" w:space="0" w:color="auto"/>
          </w:divBdr>
        </w:div>
        <w:div w:id="671836096">
          <w:marLeft w:val="0"/>
          <w:marRight w:val="0"/>
          <w:marTop w:val="0"/>
          <w:marBottom w:val="0"/>
          <w:divBdr>
            <w:top w:val="none" w:sz="0" w:space="0" w:color="auto"/>
            <w:left w:val="none" w:sz="0" w:space="0" w:color="auto"/>
            <w:bottom w:val="none" w:sz="0" w:space="0" w:color="auto"/>
            <w:right w:val="none" w:sz="0" w:space="0" w:color="auto"/>
          </w:divBdr>
        </w:div>
        <w:div w:id="1423988425">
          <w:marLeft w:val="0"/>
          <w:marRight w:val="0"/>
          <w:marTop w:val="0"/>
          <w:marBottom w:val="0"/>
          <w:divBdr>
            <w:top w:val="none" w:sz="0" w:space="0" w:color="auto"/>
            <w:left w:val="none" w:sz="0" w:space="0" w:color="auto"/>
            <w:bottom w:val="none" w:sz="0" w:space="0" w:color="auto"/>
            <w:right w:val="none" w:sz="0" w:space="0" w:color="auto"/>
          </w:divBdr>
        </w:div>
        <w:div w:id="1474441744">
          <w:marLeft w:val="0"/>
          <w:marRight w:val="0"/>
          <w:marTop w:val="0"/>
          <w:marBottom w:val="0"/>
          <w:divBdr>
            <w:top w:val="none" w:sz="0" w:space="0" w:color="auto"/>
            <w:left w:val="none" w:sz="0" w:space="0" w:color="auto"/>
            <w:bottom w:val="none" w:sz="0" w:space="0" w:color="auto"/>
            <w:right w:val="none" w:sz="0" w:space="0" w:color="auto"/>
          </w:divBdr>
        </w:div>
        <w:div w:id="1711145513">
          <w:marLeft w:val="0"/>
          <w:marRight w:val="0"/>
          <w:marTop w:val="0"/>
          <w:marBottom w:val="0"/>
          <w:divBdr>
            <w:top w:val="none" w:sz="0" w:space="0" w:color="auto"/>
            <w:left w:val="none" w:sz="0" w:space="0" w:color="auto"/>
            <w:bottom w:val="none" w:sz="0" w:space="0" w:color="auto"/>
            <w:right w:val="none" w:sz="0" w:space="0" w:color="auto"/>
          </w:divBdr>
        </w:div>
        <w:div w:id="2105614669">
          <w:marLeft w:val="0"/>
          <w:marRight w:val="0"/>
          <w:marTop w:val="0"/>
          <w:marBottom w:val="0"/>
          <w:divBdr>
            <w:top w:val="none" w:sz="0" w:space="0" w:color="auto"/>
            <w:left w:val="none" w:sz="0" w:space="0" w:color="auto"/>
            <w:bottom w:val="none" w:sz="0" w:space="0" w:color="auto"/>
            <w:right w:val="none" w:sz="0" w:space="0" w:color="auto"/>
          </w:divBdr>
          <w:divsChild>
            <w:div w:id="505242320">
              <w:marLeft w:val="-75"/>
              <w:marRight w:val="0"/>
              <w:marTop w:val="30"/>
              <w:marBottom w:val="30"/>
              <w:divBdr>
                <w:top w:val="none" w:sz="0" w:space="0" w:color="auto"/>
                <w:left w:val="none" w:sz="0" w:space="0" w:color="auto"/>
                <w:bottom w:val="none" w:sz="0" w:space="0" w:color="auto"/>
                <w:right w:val="none" w:sz="0" w:space="0" w:color="auto"/>
              </w:divBdr>
              <w:divsChild>
                <w:div w:id="125392533">
                  <w:marLeft w:val="0"/>
                  <w:marRight w:val="0"/>
                  <w:marTop w:val="0"/>
                  <w:marBottom w:val="0"/>
                  <w:divBdr>
                    <w:top w:val="none" w:sz="0" w:space="0" w:color="auto"/>
                    <w:left w:val="none" w:sz="0" w:space="0" w:color="auto"/>
                    <w:bottom w:val="none" w:sz="0" w:space="0" w:color="auto"/>
                    <w:right w:val="none" w:sz="0" w:space="0" w:color="auto"/>
                  </w:divBdr>
                  <w:divsChild>
                    <w:div w:id="937829425">
                      <w:marLeft w:val="0"/>
                      <w:marRight w:val="0"/>
                      <w:marTop w:val="0"/>
                      <w:marBottom w:val="0"/>
                      <w:divBdr>
                        <w:top w:val="none" w:sz="0" w:space="0" w:color="auto"/>
                        <w:left w:val="none" w:sz="0" w:space="0" w:color="auto"/>
                        <w:bottom w:val="none" w:sz="0" w:space="0" w:color="auto"/>
                        <w:right w:val="none" w:sz="0" w:space="0" w:color="auto"/>
                      </w:divBdr>
                    </w:div>
                  </w:divsChild>
                </w:div>
                <w:div w:id="221257269">
                  <w:marLeft w:val="0"/>
                  <w:marRight w:val="0"/>
                  <w:marTop w:val="0"/>
                  <w:marBottom w:val="0"/>
                  <w:divBdr>
                    <w:top w:val="none" w:sz="0" w:space="0" w:color="auto"/>
                    <w:left w:val="none" w:sz="0" w:space="0" w:color="auto"/>
                    <w:bottom w:val="none" w:sz="0" w:space="0" w:color="auto"/>
                    <w:right w:val="none" w:sz="0" w:space="0" w:color="auto"/>
                  </w:divBdr>
                  <w:divsChild>
                    <w:div w:id="1032414616">
                      <w:marLeft w:val="0"/>
                      <w:marRight w:val="0"/>
                      <w:marTop w:val="0"/>
                      <w:marBottom w:val="0"/>
                      <w:divBdr>
                        <w:top w:val="none" w:sz="0" w:space="0" w:color="auto"/>
                        <w:left w:val="none" w:sz="0" w:space="0" w:color="auto"/>
                        <w:bottom w:val="none" w:sz="0" w:space="0" w:color="auto"/>
                        <w:right w:val="none" w:sz="0" w:space="0" w:color="auto"/>
                      </w:divBdr>
                    </w:div>
                    <w:div w:id="1872692069">
                      <w:marLeft w:val="0"/>
                      <w:marRight w:val="0"/>
                      <w:marTop w:val="0"/>
                      <w:marBottom w:val="0"/>
                      <w:divBdr>
                        <w:top w:val="none" w:sz="0" w:space="0" w:color="auto"/>
                        <w:left w:val="none" w:sz="0" w:space="0" w:color="auto"/>
                        <w:bottom w:val="none" w:sz="0" w:space="0" w:color="auto"/>
                        <w:right w:val="none" w:sz="0" w:space="0" w:color="auto"/>
                      </w:divBdr>
                    </w:div>
                  </w:divsChild>
                </w:div>
                <w:div w:id="262566766">
                  <w:marLeft w:val="0"/>
                  <w:marRight w:val="0"/>
                  <w:marTop w:val="0"/>
                  <w:marBottom w:val="0"/>
                  <w:divBdr>
                    <w:top w:val="none" w:sz="0" w:space="0" w:color="auto"/>
                    <w:left w:val="none" w:sz="0" w:space="0" w:color="auto"/>
                    <w:bottom w:val="none" w:sz="0" w:space="0" w:color="auto"/>
                    <w:right w:val="none" w:sz="0" w:space="0" w:color="auto"/>
                  </w:divBdr>
                  <w:divsChild>
                    <w:div w:id="734595567">
                      <w:marLeft w:val="0"/>
                      <w:marRight w:val="0"/>
                      <w:marTop w:val="0"/>
                      <w:marBottom w:val="0"/>
                      <w:divBdr>
                        <w:top w:val="none" w:sz="0" w:space="0" w:color="auto"/>
                        <w:left w:val="none" w:sz="0" w:space="0" w:color="auto"/>
                        <w:bottom w:val="none" w:sz="0" w:space="0" w:color="auto"/>
                        <w:right w:val="none" w:sz="0" w:space="0" w:color="auto"/>
                      </w:divBdr>
                    </w:div>
                    <w:div w:id="1557737349">
                      <w:marLeft w:val="0"/>
                      <w:marRight w:val="0"/>
                      <w:marTop w:val="0"/>
                      <w:marBottom w:val="0"/>
                      <w:divBdr>
                        <w:top w:val="none" w:sz="0" w:space="0" w:color="auto"/>
                        <w:left w:val="none" w:sz="0" w:space="0" w:color="auto"/>
                        <w:bottom w:val="none" w:sz="0" w:space="0" w:color="auto"/>
                        <w:right w:val="none" w:sz="0" w:space="0" w:color="auto"/>
                      </w:divBdr>
                    </w:div>
                  </w:divsChild>
                </w:div>
                <w:div w:id="389231435">
                  <w:marLeft w:val="0"/>
                  <w:marRight w:val="0"/>
                  <w:marTop w:val="0"/>
                  <w:marBottom w:val="0"/>
                  <w:divBdr>
                    <w:top w:val="none" w:sz="0" w:space="0" w:color="auto"/>
                    <w:left w:val="none" w:sz="0" w:space="0" w:color="auto"/>
                    <w:bottom w:val="none" w:sz="0" w:space="0" w:color="auto"/>
                    <w:right w:val="none" w:sz="0" w:space="0" w:color="auto"/>
                  </w:divBdr>
                  <w:divsChild>
                    <w:div w:id="1333415275">
                      <w:marLeft w:val="0"/>
                      <w:marRight w:val="0"/>
                      <w:marTop w:val="0"/>
                      <w:marBottom w:val="0"/>
                      <w:divBdr>
                        <w:top w:val="none" w:sz="0" w:space="0" w:color="auto"/>
                        <w:left w:val="none" w:sz="0" w:space="0" w:color="auto"/>
                        <w:bottom w:val="none" w:sz="0" w:space="0" w:color="auto"/>
                        <w:right w:val="none" w:sz="0" w:space="0" w:color="auto"/>
                      </w:divBdr>
                    </w:div>
                  </w:divsChild>
                </w:div>
                <w:div w:id="517501401">
                  <w:marLeft w:val="0"/>
                  <w:marRight w:val="0"/>
                  <w:marTop w:val="0"/>
                  <w:marBottom w:val="0"/>
                  <w:divBdr>
                    <w:top w:val="none" w:sz="0" w:space="0" w:color="auto"/>
                    <w:left w:val="none" w:sz="0" w:space="0" w:color="auto"/>
                    <w:bottom w:val="none" w:sz="0" w:space="0" w:color="auto"/>
                    <w:right w:val="none" w:sz="0" w:space="0" w:color="auto"/>
                  </w:divBdr>
                  <w:divsChild>
                    <w:div w:id="1962682385">
                      <w:marLeft w:val="0"/>
                      <w:marRight w:val="0"/>
                      <w:marTop w:val="0"/>
                      <w:marBottom w:val="0"/>
                      <w:divBdr>
                        <w:top w:val="none" w:sz="0" w:space="0" w:color="auto"/>
                        <w:left w:val="none" w:sz="0" w:space="0" w:color="auto"/>
                        <w:bottom w:val="none" w:sz="0" w:space="0" w:color="auto"/>
                        <w:right w:val="none" w:sz="0" w:space="0" w:color="auto"/>
                      </w:divBdr>
                    </w:div>
                  </w:divsChild>
                </w:div>
                <w:div w:id="532693489">
                  <w:marLeft w:val="0"/>
                  <w:marRight w:val="0"/>
                  <w:marTop w:val="0"/>
                  <w:marBottom w:val="0"/>
                  <w:divBdr>
                    <w:top w:val="none" w:sz="0" w:space="0" w:color="auto"/>
                    <w:left w:val="none" w:sz="0" w:space="0" w:color="auto"/>
                    <w:bottom w:val="none" w:sz="0" w:space="0" w:color="auto"/>
                    <w:right w:val="none" w:sz="0" w:space="0" w:color="auto"/>
                  </w:divBdr>
                  <w:divsChild>
                    <w:div w:id="609748613">
                      <w:marLeft w:val="0"/>
                      <w:marRight w:val="0"/>
                      <w:marTop w:val="0"/>
                      <w:marBottom w:val="0"/>
                      <w:divBdr>
                        <w:top w:val="none" w:sz="0" w:space="0" w:color="auto"/>
                        <w:left w:val="none" w:sz="0" w:space="0" w:color="auto"/>
                        <w:bottom w:val="none" w:sz="0" w:space="0" w:color="auto"/>
                        <w:right w:val="none" w:sz="0" w:space="0" w:color="auto"/>
                      </w:divBdr>
                    </w:div>
                  </w:divsChild>
                </w:div>
                <w:div w:id="727267474">
                  <w:marLeft w:val="0"/>
                  <w:marRight w:val="0"/>
                  <w:marTop w:val="0"/>
                  <w:marBottom w:val="0"/>
                  <w:divBdr>
                    <w:top w:val="none" w:sz="0" w:space="0" w:color="auto"/>
                    <w:left w:val="none" w:sz="0" w:space="0" w:color="auto"/>
                    <w:bottom w:val="none" w:sz="0" w:space="0" w:color="auto"/>
                    <w:right w:val="none" w:sz="0" w:space="0" w:color="auto"/>
                  </w:divBdr>
                  <w:divsChild>
                    <w:div w:id="1733308020">
                      <w:marLeft w:val="0"/>
                      <w:marRight w:val="0"/>
                      <w:marTop w:val="0"/>
                      <w:marBottom w:val="0"/>
                      <w:divBdr>
                        <w:top w:val="none" w:sz="0" w:space="0" w:color="auto"/>
                        <w:left w:val="none" w:sz="0" w:space="0" w:color="auto"/>
                        <w:bottom w:val="none" w:sz="0" w:space="0" w:color="auto"/>
                        <w:right w:val="none" w:sz="0" w:space="0" w:color="auto"/>
                      </w:divBdr>
                    </w:div>
                  </w:divsChild>
                </w:div>
                <w:div w:id="747927149">
                  <w:marLeft w:val="0"/>
                  <w:marRight w:val="0"/>
                  <w:marTop w:val="0"/>
                  <w:marBottom w:val="0"/>
                  <w:divBdr>
                    <w:top w:val="none" w:sz="0" w:space="0" w:color="auto"/>
                    <w:left w:val="none" w:sz="0" w:space="0" w:color="auto"/>
                    <w:bottom w:val="none" w:sz="0" w:space="0" w:color="auto"/>
                    <w:right w:val="none" w:sz="0" w:space="0" w:color="auto"/>
                  </w:divBdr>
                  <w:divsChild>
                    <w:div w:id="147090524">
                      <w:marLeft w:val="0"/>
                      <w:marRight w:val="0"/>
                      <w:marTop w:val="0"/>
                      <w:marBottom w:val="0"/>
                      <w:divBdr>
                        <w:top w:val="none" w:sz="0" w:space="0" w:color="auto"/>
                        <w:left w:val="none" w:sz="0" w:space="0" w:color="auto"/>
                        <w:bottom w:val="none" w:sz="0" w:space="0" w:color="auto"/>
                        <w:right w:val="none" w:sz="0" w:space="0" w:color="auto"/>
                      </w:divBdr>
                    </w:div>
                  </w:divsChild>
                </w:div>
                <w:div w:id="804202160">
                  <w:marLeft w:val="0"/>
                  <w:marRight w:val="0"/>
                  <w:marTop w:val="0"/>
                  <w:marBottom w:val="0"/>
                  <w:divBdr>
                    <w:top w:val="none" w:sz="0" w:space="0" w:color="auto"/>
                    <w:left w:val="none" w:sz="0" w:space="0" w:color="auto"/>
                    <w:bottom w:val="none" w:sz="0" w:space="0" w:color="auto"/>
                    <w:right w:val="none" w:sz="0" w:space="0" w:color="auto"/>
                  </w:divBdr>
                  <w:divsChild>
                    <w:div w:id="1147238243">
                      <w:marLeft w:val="0"/>
                      <w:marRight w:val="0"/>
                      <w:marTop w:val="0"/>
                      <w:marBottom w:val="0"/>
                      <w:divBdr>
                        <w:top w:val="none" w:sz="0" w:space="0" w:color="auto"/>
                        <w:left w:val="none" w:sz="0" w:space="0" w:color="auto"/>
                        <w:bottom w:val="none" w:sz="0" w:space="0" w:color="auto"/>
                        <w:right w:val="none" w:sz="0" w:space="0" w:color="auto"/>
                      </w:divBdr>
                    </w:div>
                  </w:divsChild>
                </w:div>
                <w:div w:id="821655977">
                  <w:marLeft w:val="0"/>
                  <w:marRight w:val="0"/>
                  <w:marTop w:val="0"/>
                  <w:marBottom w:val="0"/>
                  <w:divBdr>
                    <w:top w:val="none" w:sz="0" w:space="0" w:color="auto"/>
                    <w:left w:val="none" w:sz="0" w:space="0" w:color="auto"/>
                    <w:bottom w:val="none" w:sz="0" w:space="0" w:color="auto"/>
                    <w:right w:val="none" w:sz="0" w:space="0" w:color="auto"/>
                  </w:divBdr>
                  <w:divsChild>
                    <w:div w:id="2009672691">
                      <w:marLeft w:val="0"/>
                      <w:marRight w:val="0"/>
                      <w:marTop w:val="0"/>
                      <w:marBottom w:val="0"/>
                      <w:divBdr>
                        <w:top w:val="none" w:sz="0" w:space="0" w:color="auto"/>
                        <w:left w:val="none" w:sz="0" w:space="0" w:color="auto"/>
                        <w:bottom w:val="none" w:sz="0" w:space="0" w:color="auto"/>
                        <w:right w:val="none" w:sz="0" w:space="0" w:color="auto"/>
                      </w:divBdr>
                    </w:div>
                  </w:divsChild>
                </w:div>
                <w:div w:id="825169132">
                  <w:marLeft w:val="0"/>
                  <w:marRight w:val="0"/>
                  <w:marTop w:val="0"/>
                  <w:marBottom w:val="0"/>
                  <w:divBdr>
                    <w:top w:val="none" w:sz="0" w:space="0" w:color="auto"/>
                    <w:left w:val="none" w:sz="0" w:space="0" w:color="auto"/>
                    <w:bottom w:val="none" w:sz="0" w:space="0" w:color="auto"/>
                    <w:right w:val="none" w:sz="0" w:space="0" w:color="auto"/>
                  </w:divBdr>
                  <w:divsChild>
                    <w:div w:id="1642268343">
                      <w:marLeft w:val="0"/>
                      <w:marRight w:val="0"/>
                      <w:marTop w:val="0"/>
                      <w:marBottom w:val="0"/>
                      <w:divBdr>
                        <w:top w:val="none" w:sz="0" w:space="0" w:color="auto"/>
                        <w:left w:val="none" w:sz="0" w:space="0" w:color="auto"/>
                        <w:bottom w:val="none" w:sz="0" w:space="0" w:color="auto"/>
                        <w:right w:val="none" w:sz="0" w:space="0" w:color="auto"/>
                      </w:divBdr>
                    </w:div>
                  </w:divsChild>
                </w:div>
                <w:div w:id="1046223420">
                  <w:marLeft w:val="0"/>
                  <w:marRight w:val="0"/>
                  <w:marTop w:val="0"/>
                  <w:marBottom w:val="0"/>
                  <w:divBdr>
                    <w:top w:val="none" w:sz="0" w:space="0" w:color="auto"/>
                    <w:left w:val="none" w:sz="0" w:space="0" w:color="auto"/>
                    <w:bottom w:val="none" w:sz="0" w:space="0" w:color="auto"/>
                    <w:right w:val="none" w:sz="0" w:space="0" w:color="auto"/>
                  </w:divBdr>
                  <w:divsChild>
                    <w:div w:id="2108574673">
                      <w:marLeft w:val="0"/>
                      <w:marRight w:val="0"/>
                      <w:marTop w:val="0"/>
                      <w:marBottom w:val="0"/>
                      <w:divBdr>
                        <w:top w:val="none" w:sz="0" w:space="0" w:color="auto"/>
                        <w:left w:val="none" w:sz="0" w:space="0" w:color="auto"/>
                        <w:bottom w:val="none" w:sz="0" w:space="0" w:color="auto"/>
                        <w:right w:val="none" w:sz="0" w:space="0" w:color="auto"/>
                      </w:divBdr>
                    </w:div>
                  </w:divsChild>
                </w:div>
                <w:div w:id="1063407638">
                  <w:marLeft w:val="0"/>
                  <w:marRight w:val="0"/>
                  <w:marTop w:val="0"/>
                  <w:marBottom w:val="0"/>
                  <w:divBdr>
                    <w:top w:val="none" w:sz="0" w:space="0" w:color="auto"/>
                    <w:left w:val="none" w:sz="0" w:space="0" w:color="auto"/>
                    <w:bottom w:val="none" w:sz="0" w:space="0" w:color="auto"/>
                    <w:right w:val="none" w:sz="0" w:space="0" w:color="auto"/>
                  </w:divBdr>
                  <w:divsChild>
                    <w:div w:id="702245020">
                      <w:marLeft w:val="0"/>
                      <w:marRight w:val="0"/>
                      <w:marTop w:val="0"/>
                      <w:marBottom w:val="0"/>
                      <w:divBdr>
                        <w:top w:val="none" w:sz="0" w:space="0" w:color="auto"/>
                        <w:left w:val="none" w:sz="0" w:space="0" w:color="auto"/>
                        <w:bottom w:val="none" w:sz="0" w:space="0" w:color="auto"/>
                        <w:right w:val="none" w:sz="0" w:space="0" w:color="auto"/>
                      </w:divBdr>
                    </w:div>
                    <w:div w:id="917789773">
                      <w:marLeft w:val="0"/>
                      <w:marRight w:val="0"/>
                      <w:marTop w:val="0"/>
                      <w:marBottom w:val="0"/>
                      <w:divBdr>
                        <w:top w:val="none" w:sz="0" w:space="0" w:color="auto"/>
                        <w:left w:val="none" w:sz="0" w:space="0" w:color="auto"/>
                        <w:bottom w:val="none" w:sz="0" w:space="0" w:color="auto"/>
                        <w:right w:val="none" w:sz="0" w:space="0" w:color="auto"/>
                      </w:divBdr>
                    </w:div>
                  </w:divsChild>
                </w:div>
                <w:div w:id="1186677564">
                  <w:marLeft w:val="0"/>
                  <w:marRight w:val="0"/>
                  <w:marTop w:val="0"/>
                  <w:marBottom w:val="0"/>
                  <w:divBdr>
                    <w:top w:val="none" w:sz="0" w:space="0" w:color="auto"/>
                    <w:left w:val="none" w:sz="0" w:space="0" w:color="auto"/>
                    <w:bottom w:val="none" w:sz="0" w:space="0" w:color="auto"/>
                    <w:right w:val="none" w:sz="0" w:space="0" w:color="auto"/>
                  </w:divBdr>
                  <w:divsChild>
                    <w:div w:id="1680699051">
                      <w:marLeft w:val="0"/>
                      <w:marRight w:val="0"/>
                      <w:marTop w:val="0"/>
                      <w:marBottom w:val="0"/>
                      <w:divBdr>
                        <w:top w:val="none" w:sz="0" w:space="0" w:color="auto"/>
                        <w:left w:val="none" w:sz="0" w:space="0" w:color="auto"/>
                        <w:bottom w:val="none" w:sz="0" w:space="0" w:color="auto"/>
                        <w:right w:val="none" w:sz="0" w:space="0" w:color="auto"/>
                      </w:divBdr>
                    </w:div>
                  </w:divsChild>
                </w:div>
                <w:div w:id="1267351523">
                  <w:marLeft w:val="0"/>
                  <w:marRight w:val="0"/>
                  <w:marTop w:val="0"/>
                  <w:marBottom w:val="0"/>
                  <w:divBdr>
                    <w:top w:val="none" w:sz="0" w:space="0" w:color="auto"/>
                    <w:left w:val="none" w:sz="0" w:space="0" w:color="auto"/>
                    <w:bottom w:val="none" w:sz="0" w:space="0" w:color="auto"/>
                    <w:right w:val="none" w:sz="0" w:space="0" w:color="auto"/>
                  </w:divBdr>
                  <w:divsChild>
                    <w:div w:id="851384787">
                      <w:marLeft w:val="0"/>
                      <w:marRight w:val="0"/>
                      <w:marTop w:val="0"/>
                      <w:marBottom w:val="0"/>
                      <w:divBdr>
                        <w:top w:val="none" w:sz="0" w:space="0" w:color="auto"/>
                        <w:left w:val="none" w:sz="0" w:space="0" w:color="auto"/>
                        <w:bottom w:val="none" w:sz="0" w:space="0" w:color="auto"/>
                        <w:right w:val="none" w:sz="0" w:space="0" w:color="auto"/>
                      </w:divBdr>
                    </w:div>
                    <w:div w:id="2041584139">
                      <w:marLeft w:val="0"/>
                      <w:marRight w:val="0"/>
                      <w:marTop w:val="0"/>
                      <w:marBottom w:val="0"/>
                      <w:divBdr>
                        <w:top w:val="none" w:sz="0" w:space="0" w:color="auto"/>
                        <w:left w:val="none" w:sz="0" w:space="0" w:color="auto"/>
                        <w:bottom w:val="none" w:sz="0" w:space="0" w:color="auto"/>
                        <w:right w:val="none" w:sz="0" w:space="0" w:color="auto"/>
                      </w:divBdr>
                    </w:div>
                  </w:divsChild>
                </w:div>
                <w:div w:id="1464033142">
                  <w:marLeft w:val="0"/>
                  <w:marRight w:val="0"/>
                  <w:marTop w:val="0"/>
                  <w:marBottom w:val="0"/>
                  <w:divBdr>
                    <w:top w:val="none" w:sz="0" w:space="0" w:color="auto"/>
                    <w:left w:val="none" w:sz="0" w:space="0" w:color="auto"/>
                    <w:bottom w:val="none" w:sz="0" w:space="0" w:color="auto"/>
                    <w:right w:val="none" w:sz="0" w:space="0" w:color="auto"/>
                  </w:divBdr>
                  <w:divsChild>
                    <w:div w:id="260913692">
                      <w:marLeft w:val="0"/>
                      <w:marRight w:val="0"/>
                      <w:marTop w:val="0"/>
                      <w:marBottom w:val="0"/>
                      <w:divBdr>
                        <w:top w:val="none" w:sz="0" w:space="0" w:color="auto"/>
                        <w:left w:val="none" w:sz="0" w:space="0" w:color="auto"/>
                        <w:bottom w:val="none" w:sz="0" w:space="0" w:color="auto"/>
                        <w:right w:val="none" w:sz="0" w:space="0" w:color="auto"/>
                      </w:divBdr>
                    </w:div>
                  </w:divsChild>
                </w:div>
                <w:div w:id="1530949484">
                  <w:marLeft w:val="0"/>
                  <w:marRight w:val="0"/>
                  <w:marTop w:val="0"/>
                  <w:marBottom w:val="0"/>
                  <w:divBdr>
                    <w:top w:val="none" w:sz="0" w:space="0" w:color="auto"/>
                    <w:left w:val="none" w:sz="0" w:space="0" w:color="auto"/>
                    <w:bottom w:val="none" w:sz="0" w:space="0" w:color="auto"/>
                    <w:right w:val="none" w:sz="0" w:space="0" w:color="auto"/>
                  </w:divBdr>
                  <w:divsChild>
                    <w:div w:id="1398822166">
                      <w:marLeft w:val="0"/>
                      <w:marRight w:val="0"/>
                      <w:marTop w:val="0"/>
                      <w:marBottom w:val="0"/>
                      <w:divBdr>
                        <w:top w:val="none" w:sz="0" w:space="0" w:color="auto"/>
                        <w:left w:val="none" w:sz="0" w:space="0" w:color="auto"/>
                        <w:bottom w:val="none" w:sz="0" w:space="0" w:color="auto"/>
                        <w:right w:val="none" w:sz="0" w:space="0" w:color="auto"/>
                      </w:divBdr>
                    </w:div>
                  </w:divsChild>
                </w:div>
                <w:div w:id="1690258370">
                  <w:marLeft w:val="0"/>
                  <w:marRight w:val="0"/>
                  <w:marTop w:val="0"/>
                  <w:marBottom w:val="0"/>
                  <w:divBdr>
                    <w:top w:val="none" w:sz="0" w:space="0" w:color="auto"/>
                    <w:left w:val="none" w:sz="0" w:space="0" w:color="auto"/>
                    <w:bottom w:val="none" w:sz="0" w:space="0" w:color="auto"/>
                    <w:right w:val="none" w:sz="0" w:space="0" w:color="auto"/>
                  </w:divBdr>
                  <w:divsChild>
                    <w:div w:id="1175535022">
                      <w:marLeft w:val="0"/>
                      <w:marRight w:val="0"/>
                      <w:marTop w:val="0"/>
                      <w:marBottom w:val="0"/>
                      <w:divBdr>
                        <w:top w:val="none" w:sz="0" w:space="0" w:color="auto"/>
                        <w:left w:val="none" w:sz="0" w:space="0" w:color="auto"/>
                        <w:bottom w:val="none" w:sz="0" w:space="0" w:color="auto"/>
                        <w:right w:val="none" w:sz="0" w:space="0" w:color="auto"/>
                      </w:divBdr>
                    </w:div>
                  </w:divsChild>
                </w:div>
                <w:div w:id="1765805900">
                  <w:marLeft w:val="0"/>
                  <w:marRight w:val="0"/>
                  <w:marTop w:val="0"/>
                  <w:marBottom w:val="0"/>
                  <w:divBdr>
                    <w:top w:val="none" w:sz="0" w:space="0" w:color="auto"/>
                    <w:left w:val="none" w:sz="0" w:space="0" w:color="auto"/>
                    <w:bottom w:val="none" w:sz="0" w:space="0" w:color="auto"/>
                    <w:right w:val="none" w:sz="0" w:space="0" w:color="auto"/>
                  </w:divBdr>
                  <w:divsChild>
                    <w:div w:id="1516260463">
                      <w:marLeft w:val="0"/>
                      <w:marRight w:val="0"/>
                      <w:marTop w:val="0"/>
                      <w:marBottom w:val="0"/>
                      <w:divBdr>
                        <w:top w:val="none" w:sz="0" w:space="0" w:color="auto"/>
                        <w:left w:val="none" w:sz="0" w:space="0" w:color="auto"/>
                        <w:bottom w:val="none" w:sz="0" w:space="0" w:color="auto"/>
                        <w:right w:val="none" w:sz="0" w:space="0" w:color="auto"/>
                      </w:divBdr>
                    </w:div>
                  </w:divsChild>
                </w:div>
                <w:div w:id="2131970564">
                  <w:marLeft w:val="0"/>
                  <w:marRight w:val="0"/>
                  <w:marTop w:val="0"/>
                  <w:marBottom w:val="0"/>
                  <w:divBdr>
                    <w:top w:val="none" w:sz="0" w:space="0" w:color="auto"/>
                    <w:left w:val="none" w:sz="0" w:space="0" w:color="auto"/>
                    <w:bottom w:val="none" w:sz="0" w:space="0" w:color="auto"/>
                    <w:right w:val="none" w:sz="0" w:space="0" w:color="auto"/>
                  </w:divBdr>
                  <w:divsChild>
                    <w:div w:id="8590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20459">
      <w:bodyDiv w:val="1"/>
      <w:marLeft w:val="0"/>
      <w:marRight w:val="0"/>
      <w:marTop w:val="0"/>
      <w:marBottom w:val="0"/>
      <w:divBdr>
        <w:top w:val="none" w:sz="0" w:space="0" w:color="auto"/>
        <w:left w:val="none" w:sz="0" w:space="0" w:color="auto"/>
        <w:bottom w:val="none" w:sz="0" w:space="0" w:color="auto"/>
        <w:right w:val="none" w:sz="0" w:space="0" w:color="auto"/>
      </w:divBdr>
      <w:divsChild>
        <w:div w:id="1937983155">
          <w:marLeft w:val="0"/>
          <w:marRight w:val="0"/>
          <w:marTop w:val="0"/>
          <w:marBottom w:val="0"/>
          <w:divBdr>
            <w:top w:val="none" w:sz="0" w:space="0" w:color="auto"/>
            <w:left w:val="none" w:sz="0" w:space="0" w:color="auto"/>
            <w:bottom w:val="none" w:sz="0" w:space="0" w:color="auto"/>
            <w:right w:val="none" w:sz="0" w:space="0" w:color="auto"/>
          </w:divBdr>
        </w:div>
        <w:div w:id="2036298793">
          <w:marLeft w:val="0"/>
          <w:marRight w:val="0"/>
          <w:marTop w:val="0"/>
          <w:marBottom w:val="0"/>
          <w:divBdr>
            <w:top w:val="none" w:sz="0" w:space="0" w:color="auto"/>
            <w:left w:val="none" w:sz="0" w:space="0" w:color="auto"/>
            <w:bottom w:val="none" w:sz="0" w:space="0" w:color="auto"/>
            <w:right w:val="none" w:sz="0" w:space="0" w:color="auto"/>
          </w:divBdr>
          <w:divsChild>
            <w:div w:id="323777047">
              <w:marLeft w:val="-75"/>
              <w:marRight w:val="0"/>
              <w:marTop w:val="30"/>
              <w:marBottom w:val="30"/>
              <w:divBdr>
                <w:top w:val="none" w:sz="0" w:space="0" w:color="auto"/>
                <w:left w:val="none" w:sz="0" w:space="0" w:color="auto"/>
                <w:bottom w:val="none" w:sz="0" w:space="0" w:color="auto"/>
                <w:right w:val="none" w:sz="0" w:space="0" w:color="auto"/>
              </w:divBdr>
              <w:divsChild>
                <w:div w:id="95761261">
                  <w:marLeft w:val="0"/>
                  <w:marRight w:val="0"/>
                  <w:marTop w:val="0"/>
                  <w:marBottom w:val="0"/>
                  <w:divBdr>
                    <w:top w:val="none" w:sz="0" w:space="0" w:color="auto"/>
                    <w:left w:val="none" w:sz="0" w:space="0" w:color="auto"/>
                    <w:bottom w:val="none" w:sz="0" w:space="0" w:color="auto"/>
                    <w:right w:val="none" w:sz="0" w:space="0" w:color="auto"/>
                  </w:divBdr>
                  <w:divsChild>
                    <w:div w:id="1402631607">
                      <w:marLeft w:val="0"/>
                      <w:marRight w:val="0"/>
                      <w:marTop w:val="0"/>
                      <w:marBottom w:val="0"/>
                      <w:divBdr>
                        <w:top w:val="none" w:sz="0" w:space="0" w:color="auto"/>
                        <w:left w:val="none" w:sz="0" w:space="0" w:color="auto"/>
                        <w:bottom w:val="none" w:sz="0" w:space="0" w:color="auto"/>
                        <w:right w:val="none" w:sz="0" w:space="0" w:color="auto"/>
                      </w:divBdr>
                    </w:div>
                  </w:divsChild>
                </w:div>
                <w:div w:id="157818171">
                  <w:marLeft w:val="0"/>
                  <w:marRight w:val="0"/>
                  <w:marTop w:val="0"/>
                  <w:marBottom w:val="0"/>
                  <w:divBdr>
                    <w:top w:val="none" w:sz="0" w:space="0" w:color="auto"/>
                    <w:left w:val="none" w:sz="0" w:space="0" w:color="auto"/>
                    <w:bottom w:val="none" w:sz="0" w:space="0" w:color="auto"/>
                    <w:right w:val="none" w:sz="0" w:space="0" w:color="auto"/>
                  </w:divBdr>
                  <w:divsChild>
                    <w:div w:id="1861123671">
                      <w:marLeft w:val="0"/>
                      <w:marRight w:val="0"/>
                      <w:marTop w:val="0"/>
                      <w:marBottom w:val="0"/>
                      <w:divBdr>
                        <w:top w:val="none" w:sz="0" w:space="0" w:color="auto"/>
                        <w:left w:val="none" w:sz="0" w:space="0" w:color="auto"/>
                        <w:bottom w:val="none" w:sz="0" w:space="0" w:color="auto"/>
                        <w:right w:val="none" w:sz="0" w:space="0" w:color="auto"/>
                      </w:divBdr>
                    </w:div>
                  </w:divsChild>
                </w:div>
                <w:div w:id="264581112">
                  <w:marLeft w:val="0"/>
                  <w:marRight w:val="0"/>
                  <w:marTop w:val="0"/>
                  <w:marBottom w:val="0"/>
                  <w:divBdr>
                    <w:top w:val="none" w:sz="0" w:space="0" w:color="auto"/>
                    <w:left w:val="none" w:sz="0" w:space="0" w:color="auto"/>
                    <w:bottom w:val="none" w:sz="0" w:space="0" w:color="auto"/>
                    <w:right w:val="none" w:sz="0" w:space="0" w:color="auto"/>
                  </w:divBdr>
                  <w:divsChild>
                    <w:div w:id="128596202">
                      <w:marLeft w:val="0"/>
                      <w:marRight w:val="0"/>
                      <w:marTop w:val="0"/>
                      <w:marBottom w:val="0"/>
                      <w:divBdr>
                        <w:top w:val="none" w:sz="0" w:space="0" w:color="auto"/>
                        <w:left w:val="none" w:sz="0" w:space="0" w:color="auto"/>
                        <w:bottom w:val="none" w:sz="0" w:space="0" w:color="auto"/>
                        <w:right w:val="none" w:sz="0" w:space="0" w:color="auto"/>
                      </w:divBdr>
                    </w:div>
                  </w:divsChild>
                </w:div>
                <w:div w:id="316305893">
                  <w:marLeft w:val="0"/>
                  <w:marRight w:val="0"/>
                  <w:marTop w:val="0"/>
                  <w:marBottom w:val="0"/>
                  <w:divBdr>
                    <w:top w:val="none" w:sz="0" w:space="0" w:color="auto"/>
                    <w:left w:val="none" w:sz="0" w:space="0" w:color="auto"/>
                    <w:bottom w:val="none" w:sz="0" w:space="0" w:color="auto"/>
                    <w:right w:val="none" w:sz="0" w:space="0" w:color="auto"/>
                  </w:divBdr>
                  <w:divsChild>
                    <w:div w:id="1191340987">
                      <w:marLeft w:val="0"/>
                      <w:marRight w:val="0"/>
                      <w:marTop w:val="0"/>
                      <w:marBottom w:val="0"/>
                      <w:divBdr>
                        <w:top w:val="none" w:sz="0" w:space="0" w:color="auto"/>
                        <w:left w:val="none" w:sz="0" w:space="0" w:color="auto"/>
                        <w:bottom w:val="none" w:sz="0" w:space="0" w:color="auto"/>
                        <w:right w:val="none" w:sz="0" w:space="0" w:color="auto"/>
                      </w:divBdr>
                    </w:div>
                  </w:divsChild>
                </w:div>
                <w:div w:id="580603765">
                  <w:marLeft w:val="0"/>
                  <w:marRight w:val="0"/>
                  <w:marTop w:val="0"/>
                  <w:marBottom w:val="0"/>
                  <w:divBdr>
                    <w:top w:val="none" w:sz="0" w:space="0" w:color="auto"/>
                    <w:left w:val="none" w:sz="0" w:space="0" w:color="auto"/>
                    <w:bottom w:val="none" w:sz="0" w:space="0" w:color="auto"/>
                    <w:right w:val="none" w:sz="0" w:space="0" w:color="auto"/>
                  </w:divBdr>
                  <w:divsChild>
                    <w:div w:id="714548343">
                      <w:marLeft w:val="0"/>
                      <w:marRight w:val="0"/>
                      <w:marTop w:val="0"/>
                      <w:marBottom w:val="0"/>
                      <w:divBdr>
                        <w:top w:val="none" w:sz="0" w:space="0" w:color="auto"/>
                        <w:left w:val="none" w:sz="0" w:space="0" w:color="auto"/>
                        <w:bottom w:val="none" w:sz="0" w:space="0" w:color="auto"/>
                        <w:right w:val="none" w:sz="0" w:space="0" w:color="auto"/>
                      </w:divBdr>
                    </w:div>
                    <w:div w:id="1828473348">
                      <w:marLeft w:val="0"/>
                      <w:marRight w:val="0"/>
                      <w:marTop w:val="0"/>
                      <w:marBottom w:val="0"/>
                      <w:divBdr>
                        <w:top w:val="none" w:sz="0" w:space="0" w:color="auto"/>
                        <w:left w:val="none" w:sz="0" w:space="0" w:color="auto"/>
                        <w:bottom w:val="none" w:sz="0" w:space="0" w:color="auto"/>
                        <w:right w:val="none" w:sz="0" w:space="0" w:color="auto"/>
                      </w:divBdr>
                    </w:div>
                  </w:divsChild>
                </w:div>
                <w:div w:id="595285568">
                  <w:marLeft w:val="0"/>
                  <w:marRight w:val="0"/>
                  <w:marTop w:val="0"/>
                  <w:marBottom w:val="0"/>
                  <w:divBdr>
                    <w:top w:val="none" w:sz="0" w:space="0" w:color="auto"/>
                    <w:left w:val="none" w:sz="0" w:space="0" w:color="auto"/>
                    <w:bottom w:val="none" w:sz="0" w:space="0" w:color="auto"/>
                    <w:right w:val="none" w:sz="0" w:space="0" w:color="auto"/>
                  </w:divBdr>
                  <w:divsChild>
                    <w:div w:id="1044208524">
                      <w:marLeft w:val="0"/>
                      <w:marRight w:val="0"/>
                      <w:marTop w:val="0"/>
                      <w:marBottom w:val="0"/>
                      <w:divBdr>
                        <w:top w:val="none" w:sz="0" w:space="0" w:color="auto"/>
                        <w:left w:val="none" w:sz="0" w:space="0" w:color="auto"/>
                        <w:bottom w:val="none" w:sz="0" w:space="0" w:color="auto"/>
                        <w:right w:val="none" w:sz="0" w:space="0" w:color="auto"/>
                      </w:divBdr>
                    </w:div>
                  </w:divsChild>
                </w:div>
                <w:div w:id="641930621">
                  <w:marLeft w:val="0"/>
                  <w:marRight w:val="0"/>
                  <w:marTop w:val="0"/>
                  <w:marBottom w:val="0"/>
                  <w:divBdr>
                    <w:top w:val="none" w:sz="0" w:space="0" w:color="auto"/>
                    <w:left w:val="none" w:sz="0" w:space="0" w:color="auto"/>
                    <w:bottom w:val="none" w:sz="0" w:space="0" w:color="auto"/>
                    <w:right w:val="none" w:sz="0" w:space="0" w:color="auto"/>
                  </w:divBdr>
                  <w:divsChild>
                    <w:div w:id="1060665700">
                      <w:marLeft w:val="0"/>
                      <w:marRight w:val="0"/>
                      <w:marTop w:val="0"/>
                      <w:marBottom w:val="0"/>
                      <w:divBdr>
                        <w:top w:val="none" w:sz="0" w:space="0" w:color="auto"/>
                        <w:left w:val="none" w:sz="0" w:space="0" w:color="auto"/>
                        <w:bottom w:val="none" w:sz="0" w:space="0" w:color="auto"/>
                        <w:right w:val="none" w:sz="0" w:space="0" w:color="auto"/>
                      </w:divBdr>
                    </w:div>
                    <w:div w:id="1685588647">
                      <w:marLeft w:val="0"/>
                      <w:marRight w:val="0"/>
                      <w:marTop w:val="0"/>
                      <w:marBottom w:val="0"/>
                      <w:divBdr>
                        <w:top w:val="none" w:sz="0" w:space="0" w:color="auto"/>
                        <w:left w:val="none" w:sz="0" w:space="0" w:color="auto"/>
                        <w:bottom w:val="none" w:sz="0" w:space="0" w:color="auto"/>
                        <w:right w:val="none" w:sz="0" w:space="0" w:color="auto"/>
                      </w:divBdr>
                    </w:div>
                  </w:divsChild>
                </w:div>
                <w:div w:id="664213142">
                  <w:marLeft w:val="0"/>
                  <w:marRight w:val="0"/>
                  <w:marTop w:val="0"/>
                  <w:marBottom w:val="0"/>
                  <w:divBdr>
                    <w:top w:val="none" w:sz="0" w:space="0" w:color="auto"/>
                    <w:left w:val="none" w:sz="0" w:space="0" w:color="auto"/>
                    <w:bottom w:val="none" w:sz="0" w:space="0" w:color="auto"/>
                    <w:right w:val="none" w:sz="0" w:space="0" w:color="auto"/>
                  </w:divBdr>
                  <w:divsChild>
                    <w:div w:id="272172567">
                      <w:marLeft w:val="0"/>
                      <w:marRight w:val="0"/>
                      <w:marTop w:val="0"/>
                      <w:marBottom w:val="0"/>
                      <w:divBdr>
                        <w:top w:val="none" w:sz="0" w:space="0" w:color="auto"/>
                        <w:left w:val="none" w:sz="0" w:space="0" w:color="auto"/>
                        <w:bottom w:val="none" w:sz="0" w:space="0" w:color="auto"/>
                        <w:right w:val="none" w:sz="0" w:space="0" w:color="auto"/>
                      </w:divBdr>
                    </w:div>
                  </w:divsChild>
                </w:div>
                <w:div w:id="690491015">
                  <w:marLeft w:val="0"/>
                  <w:marRight w:val="0"/>
                  <w:marTop w:val="0"/>
                  <w:marBottom w:val="0"/>
                  <w:divBdr>
                    <w:top w:val="none" w:sz="0" w:space="0" w:color="auto"/>
                    <w:left w:val="none" w:sz="0" w:space="0" w:color="auto"/>
                    <w:bottom w:val="none" w:sz="0" w:space="0" w:color="auto"/>
                    <w:right w:val="none" w:sz="0" w:space="0" w:color="auto"/>
                  </w:divBdr>
                  <w:divsChild>
                    <w:div w:id="830022302">
                      <w:marLeft w:val="0"/>
                      <w:marRight w:val="0"/>
                      <w:marTop w:val="0"/>
                      <w:marBottom w:val="0"/>
                      <w:divBdr>
                        <w:top w:val="none" w:sz="0" w:space="0" w:color="auto"/>
                        <w:left w:val="none" w:sz="0" w:space="0" w:color="auto"/>
                        <w:bottom w:val="none" w:sz="0" w:space="0" w:color="auto"/>
                        <w:right w:val="none" w:sz="0" w:space="0" w:color="auto"/>
                      </w:divBdr>
                    </w:div>
                    <w:div w:id="1005206787">
                      <w:marLeft w:val="0"/>
                      <w:marRight w:val="0"/>
                      <w:marTop w:val="0"/>
                      <w:marBottom w:val="0"/>
                      <w:divBdr>
                        <w:top w:val="none" w:sz="0" w:space="0" w:color="auto"/>
                        <w:left w:val="none" w:sz="0" w:space="0" w:color="auto"/>
                        <w:bottom w:val="none" w:sz="0" w:space="0" w:color="auto"/>
                        <w:right w:val="none" w:sz="0" w:space="0" w:color="auto"/>
                      </w:divBdr>
                    </w:div>
                  </w:divsChild>
                </w:div>
                <w:div w:id="1020398494">
                  <w:marLeft w:val="0"/>
                  <w:marRight w:val="0"/>
                  <w:marTop w:val="0"/>
                  <w:marBottom w:val="0"/>
                  <w:divBdr>
                    <w:top w:val="none" w:sz="0" w:space="0" w:color="auto"/>
                    <w:left w:val="none" w:sz="0" w:space="0" w:color="auto"/>
                    <w:bottom w:val="none" w:sz="0" w:space="0" w:color="auto"/>
                    <w:right w:val="none" w:sz="0" w:space="0" w:color="auto"/>
                  </w:divBdr>
                  <w:divsChild>
                    <w:div w:id="1002589204">
                      <w:marLeft w:val="0"/>
                      <w:marRight w:val="0"/>
                      <w:marTop w:val="0"/>
                      <w:marBottom w:val="0"/>
                      <w:divBdr>
                        <w:top w:val="none" w:sz="0" w:space="0" w:color="auto"/>
                        <w:left w:val="none" w:sz="0" w:space="0" w:color="auto"/>
                        <w:bottom w:val="none" w:sz="0" w:space="0" w:color="auto"/>
                        <w:right w:val="none" w:sz="0" w:space="0" w:color="auto"/>
                      </w:divBdr>
                    </w:div>
                  </w:divsChild>
                </w:div>
                <w:div w:id="1194656524">
                  <w:marLeft w:val="0"/>
                  <w:marRight w:val="0"/>
                  <w:marTop w:val="0"/>
                  <w:marBottom w:val="0"/>
                  <w:divBdr>
                    <w:top w:val="none" w:sz="0" w:space="0" w:color="auto"/>
                    <w:left w:val="none" w:sz="0" w:space="0" w:color="auto"/>
                    <w:bottom w:val="none" w:sz="0" w:space="0" w:color="auto"/>
                    <w:right w:val="none" w:sz="0" w:space="0" w:color="auto"/>
                  </w:divBdr>
                  <w:divsChild>
                    <w:div w:id="358622896">
                      <w:marLeft w:val="0"/>
                      <w:marRight w:val="0"/>
                      <w:marTop w:val="0"/>
                      <w:marBottom w:val="0"/>
                      <w:divBdr>
                        <w:top w:val="none" w:sz="0" w:space="0" w:color="auto"/>
                        <w:left w:val="none" w:sz="0" w:space="0" w:color="auto"/>
                        <w:bottom w:val="none" w:sz="0" w:space="0" w:color="auto"/>
                        <w:right w:val="none" w:sz="0" w:space="0" w:color="auto"/>
                      </w:divBdr>
                    </w:div>
                  </w:divsChild>
                </w:div>
                <w:div w:id="1217620713">
                  <w:marLeft w:val="0"/>
                  <w:marRight w:val="0"/>
                  <w:marTop w:val="0"/>
                  <w:marBottom w:val="0"/>
                  <w:divBdr>
                    <w:top w:val="none" w:sz="0" w:space="0" w:color="auto"/>
                    <w:left w:val="none" w:sz="0" w:space="0" w:color="auto"/>
                    <w:bottom w:val="none" w:sz="0" w:space="0" w:color="auto"/>
                    <w:right w:val="none" w:sz="0" w:space="0" w:color="auto"/>
                  </w:divBdr>
                  <w:divsChild>
                    <w:div w:id="4791547">
                      <w:marLeft w:val="0"/>
                      <w:marRight w:val="0"/>
                      <w:marTop w:val="0"/>
                      <w:marBottom w:val="0"/>
                      <w:divBdr>
                        <w:top w:val="none" w:sz="0" w:space="0" w:color="auto"/>
                        <w:left w:val="none" w:sz="0" w:space="0" w:color="auto"/>
                        <w:bottom w:val="none" w:sz="0" w:space="0" w:color="auto"/>
                        <w:right w:val="none" w:sz="0" w:space="0" w:color="auto"/>
                      </w:divBdr>
                    </w:div>
                  </w:divsChild>
                </w:div>
                <w:div w:id="1264145442">
                  <w:marLeft w:val="0"/>
                  <w:marRight w:val="0"/>
                  <w:marTop w:val="0"/>
                  <w:marBottom w:val="0"/>
                  <w:divBdr>
                    <w:top w:val="none" w:sz="0" w:space="0" w:color="auto"/>
                    <w:left w:val="none" w:sz="0" w:space="0" w:color="auto"/>
                    <w:bottom w:val="none" w:sz="0" w:space="0" w:color="auto"/>
                    <w:right w:val="none" w:sz="0" w:space="0" w:color="auto"/>
                  </w:divBdr>
                  <w:divsChild>
                    <w:div w:id="2027900448">
                      <w:marLeft w:val="0"/>
                      <w:marRight w:val="0"/>
                      <w:marTop w:val="0"/>
                      <w:marBottom w:val="0"/>
                      <w:divBdr>
                        <w:top w:val="none" w:sz="0" w:space="0" w:color="auto"/>
                        <w:left w:val="none" w:sz="0" w:space="0" w:color="auto"/>
                        <w:bottom w:val="none" w:sz="0" w:space="0" w:color="auto"/>
                        <w:right w:val="none" w:sz="0" w:space="0" w:color="auto"/>
                      </w:divBdr>
                    </w:div>
                  </w:divsChild>
                </w:div>
                <w:div w:id="1354654246">
                  <w:marLeft w:val="0"/>
                  <w:marRight w:val="0"/>
                  <w:marTop w:val="0"/>
                  <w:marBottom w:val="0"/>
                  <w:divBdr>
                    <w:top w:val="none" w:sz="0" w:space="0" w:color="auto"/>
                    <w:left w:val="none" w:sz="0" w:space="0" w:color="auto"/>
                    <w:bottom w:val="none" w:sz="0" w:space="0" w:color="auto"/>
                    <w:right w:val="none" w:sz="0" w:space="0" w:color="auto"/>
                  </w:divBdr>
                  <w:divsChild>
                    <w:div w:id="2090493905">
                      <w:marLeft w:val="0"/>
                      <w:marRight w:val="0"/>
                      <w:marTop w:val="0"/>
                      <w:marBottom w:val="0"/>
                      <w:divBdr>
                        <w:top w:val="none" w:sz="0" w:space="0" w:color="auto"/>
                        <w:left w:val="none" w:sz="0" w:space="0" w:color="auto"/>
                        <w:bottom w:val="none" w:sz="0" w:space="0" w:color="auto"/>
                        <w:right w:val="none" w:sz="0" w:space="0" w:color="auto"/>
                      </w:divBdr>
                    </w:div>
                  </w:divsChild>
                </w:div>
                <w:div w:id="1376661969">
                  <w:marLeft w:val="0"/>
                  <w:marRight w:val="0"/>
                  <w:marTop w:val="0"/>
                  <w:marBottom w:val="0"/>
                  <w:divBdr>
                    <w:top w:val="none" w:sz="0" w:space="0" w:color="auto"/>
                    <w:left w:val="none" w:sz="0" w:space="0" w:color="auto"/>
                    <w:bottom w:val="none" w:sz="0" w:space="0" w:color="auto"/>
                    <w:right w:val="none" w:sz="0" w:space="0" w:color="auto"/>
                  </w:divBdr>
                  <w:divsChild>
                    <w:div w:id="1796559349">
                      <w:marLeft w:val="0"/>
                      <w:marRight w:val="0"/>
                      <w:marTop w:val="0"/>
                      <w:marBottom w:val="0"/>
                      <w:divBdr>
                        <w:top w:val="none" w:sz="0" w:space="0" w:color="auto"/>
                        <w:left w:val="none" w:sz="0" w:space="0" w:color="auto"/>
                        <w:bottom w:val="none" w:sz="0" w:space="0" w:color="auto"/>
                        <w:right w:val="none" w:sz="0" w:space="0" w:color="auto"/>
                      </w:divBdr>
                    </w:div>
                  </w:divsChild>
                </w:div>
                <w:div w:id="1642346190">
                  <w:marLeft w:val="0"/>
                  <w:marRight w:val="0"/>
                  <w:marTop w:val="0"/>
                  <w:marBottom w:val="0"/>
                  <w:divBdr>
                    <w:top w:val="none" w:sz="0" w:space="0" w:color="auto"/>
                    <w:left w:val="none" w:sz="0" w:space="0" w:color="auto"/>
                    <w:bottom w:val="none" w:sz="0" w:space="0" w:color="auto"/>
                    <w:right w:val="none" w:sz="0" w:space="0" w:color="auto"/>
                  </w:divBdr>
                  <w:divsChild>
                    <w:div w:id="773090311">
                      <w:marLeft w:val="0"/>
                      <w:marRight w:val="0"/>
                      <w:marTop w:val="0"/>
                      <w:marBottom w:val="0"/>
                      <w:divBdr>
                        <w:top w:val="none" w:sz="0" w:space="0" w:color="auto"/>
                        <w:left w:val="none" w:sz="0" w:space="0" w:color="auto"/>
                        <w:bottom w:val="none" w:sz="0" w:space="0" w:color="auto"/>
                        <w:right w:val="none" w:sz="0" w:space="0" w:color="auto"/>
                      </w:divBdr>
                    </w:div>
                  </w:divsChild>
                </w:div>
                <w:div w:id="1706056304">
                  <w:marLeft w:val="0"/>
                  <w:marRight w:val="0"/>
                  <w:marTop w:val="0"/>
                  <w:marBottom w:val="0"/>
                  <w:divBdr>
                    <w:top w:val="none" w:sz="0" w:space="0" w:color="auto"/>
                    <w:left w:val="none" w:sz="0" w:space="0" w:color="auto"/>
                    <w:bottom w:val="none" w:sz="0" w:space="0" w:color="auto"/>
                    <w:right w:val="none" w:sz="0" w:space="0" w:color="auto"/>
                  </w:divBdr>
                  <w:divsChild>
                    <w:div w:id="1946494854">
                      <w:marLeft w:val="0"/>
                      <w:marRight w:val="0"/>
                      <w:marTop w:val="0"/>
                      <w:marBottom w:val="0"/>
                      <w:divBdr>
                        <w:top w:val="none" w:sz="0" w:space="0" w:color="auto"/>
                        <w:left w:val="none" w:sz="0" w:space="0" w:color="auto"/>
                        <w:bottom w:val="none" w:sz="0" w:space="0" w:color="auto"/>
                        <w:right w:val="none" w:sz="0" w:space="0" w:color="auto"/>
                      </w:divBdr>
                    </w:div>
                  </w:divsChild>
                </w:div>
                <w:div w:id="1904486624">
                  <w:marLeft w:val="0"/>
                  <w:marRight w:val="0"/>
                  <w:marTop w:val="0"/>
                  <w:marBottom w:val="0"/>
                  <w:divBdr>
                    <w:top w:val="none" w:sz="0" w:space="0" w:color="auto"/>
                    <w:left w:val="none" w:sz="0" w:space="0" w:color="auto"/>
                    <w:bottom w:val="none" w:sz="0" w:space="0" w:color="auto"/>
                    <w:right w:val="none" w:sz="0" w:space="0" w:color="auto"/>
                  </w:divBdr>
                  <w:divsChild>
                    <w:div w:id="129636760">
                      <w:marLeft w:val="0"/>
                      <w:marRight w:val="0"/>
                      <w:marTop w:val="0"/>
                      <w:marBottom w:val="0"/>
                      <w:divBdr>
                        <w:top w:val="none" w:sz="0" w:space="0" w:color="auto"/>
                        <w:left w:val="none" w:sz="0" w:space="0" w:color="auto"/>
                        <w:bottom w:val="none" w:sz="0" w:space="0" w:color="auto"/>
                        <w:right w:val="none" w:sz="0" w:space="0" w:color="auto"/>
                      </w:divBdr>
                    </w:div>
                  </w:divsChild>
                </w:div>
                <w:div w:id="1948392722">
                  <w:marLeft w:val="0"/>
                  <w:marRight w:val="0"/>
                  <w:marTop w:val="0"/>
                  <w:marBottom w:val="0"/>
                  <w:divBdr>
                    <w:top w:val="none" w:sz="0" w:space="0" w:color="auto"/>
                    <w:left w:val="none" w:sz="0" w:space="0" w:color="auto"/>
                    <w:bottom w:val="none" w:sz="0" w:space="0" w:color="auto"/>
                    <w:right w:val="none" w:sz="0" w:space="0" w:color="auto"/>
                  </w:divBdr>
                  <w:divsChild>
                    <w:div w:id="279072756">
                      <w:marLeft w:val="0"/>
                      <w:marRight w:val="0"/>
                      <w:marTop w:val="0"/>
                      <w:marBottom w:val="0"/>
                      <w:divBdr>
                        <w:top w:val="none" w:sz="0" w:space="0" w:color="auto"/>
                        <w:left w:val="none" w:sz="0" w:space="0" w:color="auto"/>
                        <w:bottom w:val="none" w:sz="0" w:space="0" w:color="auto"/>
                        <w:right w:val="none" w:sz="0" w:space="0" w:color="auto"/>
                      </w:divBdr>
                    </w:div>
                  </w:divsChild>
                </w:div>
                <w:div w:id="2028365838">
                  <w:marLeft w:val="0"/>
                  <w:marRight w:val="0"/>
                  <w:marTop w:val="0"/>
                  <w:marBottom w:val="0"/>
                  <w:divBdr>
                    <w:top w:val="none" w:sz="0" w:space="0" w:color="auto"/>
                    <w:left w:val="none" w:sz="0" w:space="0" w:color="auto"/>
                    <w:bottom w:val="none" w:sz="0" w:space="0" w:color="auto"/>
                    <w:right w:val="none" w:sz="0" w:space="0" w:color="auto"/>
                  </w:divBdr>
                  <w:divsChild>
                    <w:div w:id="21202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9535">
      <w:bodyDiv w:val="1"/>
      <w:marLeft w:val="0"/>
      <w:marRight w:val="0"/>
      <w:marTop w:val="0"/>
      <w:marBottom w:val="0"/>
      <w:divBdr>
        <w:top w:val="none" w:sz="0" w:space="0" w:color="auto"/>
        <w:left w:val="none" w:sz="0" w:space="0" w:color="auto"/>
        <w:bottom w:val="none" w:sz="0" w:space="0" w:color="auto"/>
        <w:right w:val="none" w:sz="0" w:space="0" w:color="auto"/>
      </w:divBdr>
    </w:div>
    <w:div w:id="1763836925">
      <w:bodyDiv w:val="1"/>
      <w:marLeft w:val="0"/>
      <w:marRight w:val="0"/>
      <w:marTop w:val="0"/>
      <w:marBottom w:val="0"/>
      <w:divBdr>
        <w:top w:val="none" w:sz="0" w:space="0" w:color="auto"/>
        <w:left w:val="none" w:sz="0" w:space="0" w:color="auto"/>
        <w:bottom w:val="none" w:sz="0" w:space="0" w:color="auto"/>
        <w:right w:val="none" w:sz="0" w:space="0" w:color="auto"/>
      </w:divBdr>
      <w:divsChild>
        <w:div w:id="552620033">
          <w:marLeft w:val="0"/>
          <w:marRight w:val="0"/>
          <w:marTop w:val="0"/>
          <w:marBottom w:val="0"/>
          <w:divBdr>
            <w:top w:val="none" w:sz="0" w:space="0" w:color="auto"/>
            <w:left w:val="none" w:sz="0" w:space="0" w:color="auto"/>
            <w:bottom w:val="none" w:sz="0" w:space="0" w:color="auto"/>
            <w:right w:val="none" w:sz="0" w:space="0" w:color="auto"/>
          </w:divBdr>
          <w:divsChild>
            <w:div w:id="10299449">
              <w:marLeft w:val="-75"/>
              <w:marRight w:val="0"/>
              <w:marTop w:val="30"/>
              <w:marBottom w:val="30"/>
              <w:divBdr>
                <w:top w:val="none" w:sz="0" w:space="0" w:color="auto"/>
                <w:left w:val="none" w:sz="0" w:space="0" w:color="auto"/>
                <w:bottom w:val="none" w:sz="0" w:space="0" w:color="auto"/>
                <w:right w:val="none" w:sz="0" w:space="0" w:color="auto"/>
              </w:divBdr>
              <w:divsChild>
                <w:div w:id="59444552">
                  <w:marLeft w:val="0"/>
                  <w:marRight w:val="0"/>
                  <w:marTop w:val="0"/>
                  <w:marBottom w:val="0"/>
                  <w:divBdr>
                    <w:top w:val="none" w:sz="0" w:space="0" w:color="auto"/>
                    <w:left w:val="none" w:sz="0" w:space="0" w:color="auto"/>
                    <w:bottom w:val="none" w:sz="0" w:space="0" w:color="auto"/>
                    <w:right w:val="none" w:sz="0" w:space="0" w:color="auto"/>
                  </w:divBdr>
                  <w:divsChild>
                    <w:div w:id="2026443190">
                      <w:marLeft w:val="0"/>
                      <w:marRight w:val="0"/>
                      <w:marTop w:val="0"/>
                      <w:marBottom w:val="0"/>
                      <w:divBdr>
                        <w:top w:val="none" w:sz="0" w:space="0" w:color="auto"/>
                        <w:left w:val="none" w:sz="0" w:space="0" w:color="auto"/>
                        <w:bottom w:val="none" w:sz="0" w:space="0" w:color="auto"/>
                        <w:right w:val="none" w:sz="0" w:space="0" w:color="auto"/>
                      </w:divBdr>
                    </w:div>
                  </w:divsChild>
                </w:div>
                <w:div w:id="120389696">
                  <w:marLeft w:val="0"/>
                  <w:marRight w:val="0"/>
                  <w:marTop w:val="0"/>
                  <w:marBottom w:val="0"/>
                  <w:divBdr>
                    <w:top w:val="none" w:sz="0" w:space="0" w:color="auto"/>
                    <w:left w:val="none" w:sz="0" w:space="0" w:color="auto"/>
                    <w:bottom w:val="none" w:sz="0" w:space="0" w:color="auto"/>
                    <w:right w:val="none" w:sz="0" w:space="0" w:color="auto"/>
                  </w:divBdr>
                  <w:divsChild>
                    <w:div w:id="1496720350">
                      <w:marLeft w:val="0"/>
                      <w:marRight w:val="0"/>
                      <w:marTop w:val="0"/>
                      <w:marBottom w:val="0"/>
                      <w:divBdr>
                        <w:top w:val="none" w:sz="0" w:space="0" w:color="auto"/>
                        <w:left w:val="none" w:sz="0" w:space="0" w:color="auto"/>
                        <w:bottom w:val="none" w:sz="0" w:space="0" w:color="auto"/>
                        <w:right w:val="none" w:sz="0" w:space="0" w:color="auto"/>
                      </w:divBdr>
                    </w:div>
                  </w:divsChild>
                </w:div>
                <w:div w:id="202981320">
                  <w:marLeft w:val="0"/>
                  <w:marRight w:val="0"/>
                  <w:marTop w:val="0"/>
                  <w:marBottom w:val="0"/>
                  <w:divBdr>
                    <w:top w:val="none" w:sz="0" w:space="0" w:color="auto"/>
                    <w:left w:val="none" w:sz="0" w:space="0" w:color="auto"/>
                    <w:bottom w:val="none" w:sz="0" w:space="0" w:color="auto"/>
                    <w:right w:val="none" w:sz="0" w:space="0" w:color="auto"/>
                  </w:divBdr>
                  <w:divsChild>
                    <w:div w:id="1391345098">
                      <w:marLeft w:val="0"/>
                      <w:marRight w:val="0"/>
                      <w:marTop w:val="0"/>
                      <w:marBottom w:val="0"/>
                      <w:divBdr>
                        <w:top w:val="none" w:sz="0" w:space="0" w:color="auto"/>
                        <w:left w:val="none" w:sz="0" w:space="0" w:color="auto"/>
                        <w:bottom w:val="none" w:sz="0" w:space="0" w:color="auto"/>
                        <w:right w:val="none" w:sz="0" w:space="0" w:color="auto"/>
                      </w:divBdr>
                    </w:div>
                  </w:divsChild>
                </w:div>
                <w:div w:id="237373148">
                  <w:marLeft w:val="0"/>
                  <w:marRight w:val="0"/>
                  <w:marTop w:val="0"/>
                  <w:marBottom w:val="0"/>
                  <w:divBdr>
                    <w:top w:val="none" w:sz="0" w:space="0" w:color="auto"/>
                    <w:left w:val="none" w:sz="0" w:space="0" w:color="auto"/>
                    <w:bottom w:val="none" w:sz="0" w:space="0" w:color="auto"/>
                    <w:right w:val="none" w:sz="0" w:space="0" w:color="auto"/>
                  </w:divBdr>
                  <w:divsChild>
                    <w:div w:id="1639604064">
                      <w:marLeft w:val="0"/>
                      <w:marRight w:val="0"/>
                      <w:marTop w:val="0"/>
                      <w:marBottom w:val="0"/>
                      <w:divBdr>
                        <w:top w:val="none" w:sz="0" w:space="0" w:color="auto"/>
                        <w:left w:val="none" w:sz="0" w:space="0" w:color="auto"/>
                        <w:bottom w:val="none" w:sz="0" w:space="0" w:color="auto"/>
                        <w:right w:val="none" w:sz="0" w:space="0" w:color="auto"/>
                      </w:divBdr>
                    </w:div>
                  </w:divsChild>
                </w:div>
                <w:div w:id="464389642">
                  <w:marLeft w:val="0"/>
                  <w:marRight w:val="0"/>
                  <w:marTop w:val="0"/>
                  <w:marBottom w:val="0"/>
                  <w:divBdr>
                    <w:top w:val="none" w:sz="0" w:space="0" w:color="auto"/>
                    <w:left w:val="none" w:sz="0" w:space="0" w:color="auto"/>
                    <w:bottom w:val="none" w:sz="0" w:space="0" w:color="auto"/>
                    <w:right w:val="none" w:sz="0" w:space="0" w:color="auto"/>
                  </w:divBdr>
                  <w:divsChild>
                    <w:div w:id="1291857170">
                      <w:marLeft w:val="0"/>
                      <w:marRight w:val="0"/>
                      <w:marTop w:val="0"/>
                      <w:marBottom w:val="0"/>
                      <w:divBdr>
                        <w:top w:val="none" w:sz="0" w:space="0" w:color="auto"/>
                        <w:left w:val="none" w:sz="0" w:space="0" w:color="auto"/>
                        <w:bottom w:val="none" w:sz="0" w:space="0" w:color="auto"/>
                        <w:right w:val="none" w:sz="0" w:space="0" w:color="auto"/>
                      </w:divBdr>
                    </w:div>
                  </w:divsChild>
                </w:div>
                <w:div w:id="485125881">
                  <w:marLeft w:val="0"/>
                  <w:marRight w:val="0"/>
                  <w:marTop w:val="0"/>
                  <w:marBottom w:val="0"/>
                  <w:divBdr>
                    <w:top w:val="none" w:sz="0" w:space="0" w:color="auto"/>
                    <w:left w:val="none" w:sz="0" w:space="0" w:color="auto"/>
                    <w:bottom w:val="none" w:sz="0" w:space="0" w:color="auto"/>
                    <w:right w:val="none" w:sz="0" w:space="0" w:color="auto"/>
                  </w:divBdr>
                  <w:divsChild>
                    <w:div w:id="977994362">
                      <w:marLeft w:val="0"/>
                      <w:marRight w:val="0"/>
                      <w:marTop w:val="0"/>
                      <w:marBottom w:val="0"/>
                      <w:divBdr>
                        <w:top w:val="none" w:sz="0" w:space="0" w:color="auto"/>
                        <w:left w:val="none" w:sz="0" w:space="0" w:color="auto"/>
                        <w:bottom w:val="none" w:sz="0" w:space="0" w:color="auto"/>
                        <w:right w:val="none" w:sz="0" w:space="0" w:color="auto"/>
                      </w:divBdr>
                    </w:div>
                  </w:divsChild>
                </w:div>
                <w:div w:id="509758474">
                  <w:marLeft w:val="0"/>
                  <w:marRight w:val="0"/>
                  <w:marTop w:val="0"/>
                  <w:marBottom w:val="0"/>
                  <w:divBdr>
                    <w:top w:val="none" w:sz="0" w:space="0" w:color="auto"/>
                    <w:left w:val="none" w:sz="0" w:space="0" w:color="auto"/>
                    <w:bottom w:val="none" w:sz="0" w:space="0" w:color="auto"/>
                    <w:right w:val="none" w:sz="0" w:space="0" w:color="auto"/>
                  </w:divBdr>
                  <w:divsChild>
                    <w:div w:id="1916089815">
                      <w:marLeft w:val="0"/>
                      <w:marRight w:val="0"/>
                      <w:marTop w:val="0"/>
                      <w:marBottom w:val="0"/>
                      <w:divBdr>
                        <w:top w:val="none" w:sz="0" w:space="0" w:color="auto"/>
                        <w:left w:val="none" w:sz="0" w:space="0" w:color="auto"/>
                        <w:bottom w:val="none" w:sz="0" w:space="0" w:color="auto"/>
                        <w:right w:val="none" w:sz="0" w:space="0" w:color="auto"/>
                      </w:divBdr>
                    </w:div>
                  </w:divsChild>
                </w:div>
                <w:div w:id="538008312">
                  <w:marLeft w:val="0"/>
                  <w:marRight w:val="0"/>
                  <w:marTop w:val="0"/>
                  <w:marBottom w:val="0"/>
                  <w:divBdr>
                    <w:top w:val="none" w:sz="0" w:space="0" w:color="auto"/>
                    <w:left w:val="none" w:sz="0" w:space="0" w:color="auto"/>
                    <w:bottom w:val="none" w:sz="0" w:space="0" w:color="auto"/>
                    <w:right w:val="none" w:sz="0" w:space="0" w:color="auto"/>
                  </w:divBdr>
                  <w:divsChild>
                    <w:div w:id="388261539">
                      <w:marLeft w:val="0"/>
                      <w:marRight w:val="0"/>
                      <w:marTop w:val="0"/>
                      <w:marBottom w:val="0"/>
                      <w:divBdr>
                        <w:top w:val="none" w:sz="0" w:space="0" w:color="auto"/>
                        <w:left w:val="none" w:sz="0" w:space="0" w:color="auto"/>
                        <w:bottom w:val="none" w:sz="0" w:space="0" w:color="auto"/>
                        <w:right w:val="none" w:sz="0" w:space="0" w:color="auto"/>
                      </w:divBdr>
                    </w:div>
                    <w:div w:id="740445320">
                      <w:marLeft w:val="0"/>
                      <w:marRight w:val="0"/>
                      <w:marTop w:val="0"/>
                      <w:marBottom w:val="0"/>
                      <w:divBdr>
                        <w:top w:val="none" w:sz="0" w:space="0" w:color="auto"/>
                        <w:left w:val="none" w:sz="0" w:space="0" w:color="auto"/>
                        <w:bottom w:val="none" w:sz="0" w:space="0" w:color="auto"/>
                        <w:right w:val="none" w:sz="0" w:space="0" w:color="auto"/>
                      </w:divBdr>
                    </w:div>
                  </w:divsChild>
                </w:div>
                <w:div w:id="548155551">
                  <w:marLeft w:val="0"/>
                  <w:marRight w:val="0"/>
                  <w:marTop w:val="0"/>
                  <w:marBottom w:val="0"/>
                  <w:divBdr>
                    <w:top w:val="none" w:sz="0" w:space="0" w:color="auto"/>
                    <w:left w:val="none" w:sz="0" w:space="0" w:color="auto"/>
                    <w:bottom w:val="none" w:sz="0" w:space="0" w:color="auto"/>
                    <w:right w:val="none" w:sz="0" w:space="0" w:color="auto"/>
                  </w:divBdr>
                  <w:divsChild>
                    <w:div w:id="142548838">
                      <w:marLeft w:val="0"/>
                      <w:marRight w:val="0"/>
                      <w:marTop w:val="0"/>
                      <w:marBottom w:val="0"/>
                      <w:divBdr>
                        <w:top w:val="none" w:sz="0" w:space="0" w:color="auto"/>
                        <w:left w:val="none" w:sz="0" w:space="0" w:color="auto"/>
                        <w:bottom w:val="none" w:sz="0" w:space="0" w:color="auto"/>
                        <w:right w:val="none" w:sz="0" w:space="0" w:color="auto"/>
                      </w:divBdr>
                    </w:div>
                  </w:divsChild>
                </w:div>
                <w:div w:id="551574249">
                  <w:marLeft w:val="0"/>
                  <w:marRight w:val="0"/>
                  <w:marTop w:val="0"/>
                  <w:marBottom w:val="0"/>
                  <w:divBdr>
                    <w:top w:val="none" w:sz="0" w:space="0" w:color="auto"/>
                    <w:left w:val="none" w:sz="0" w:space="0" w:color="auto"/>
                    <w:bottom w:val="none" w:sz="0" w:space="0" w:color="auto"/>
                    <w:right w:val="none" w:sz="0" w:space="0" w:color="auto"/>
                  </w:divBdr>
                  <w:divsChild>
                    <w:div w:id="2143111748">
                      <w:marLeft w:val="0"/>
                      <w:marRight w:val="0"/>
                      <w:marTop w:val="0"/>
                      <w:marBottom w:val="0"/>
                      <w:divBdr>
                        <w:top w:val="none" w:sz="0" w:space="0" w:color="auto"/>
                        <w:left w:val="none" w:sz="0" w:space="0" w:color="auto"/>
                        <w:bottom w:val="none" w:sz="0" w:space="0" w:color="auto"/>
                        <w:right w:val="none" w:sz="0" w:space="0" w:color="auto"/>
                      </w:divBdr>
                    </w:div>
                  </w:divsChild>
                </w:div>
                <w:div w:id="572813557">
                  <w:marLeft w:val="0"/>
                  <w:marRight w:val="0"/>
                  <w:marTop w:val="0"/>
                  <w:marBottom w:val="0"/>
                  <w:divBdr>
                    <w:top w:val="none" w:sz="0" w:space="0" w:color="auto"/>
                    <w:left w:val="none" w:sz="0" w:space="0" w:color="auto"/>
                    <w:bottom w:val="none" w:sz="0" w:space="0" w:color="auto"/>
                    <w:right w:val="none" w:sz="0" w:space="0" w:color="auto"/>
                  </w:divBdr>
                  <w:divsChild>
                    <w:div w:id="1855683497">
                      <w:marLeft w:val="0"/>
                      <w:marRight w:val="0"/>
                      <w:marTop w:val="0"/>
                      <w:marBottom w:val="0"/>
                      <w:divBdr>
                        <w:top w:val="none" w:sz="0" w:space="0" w:color="auto"/>
                        <w:left w:val="none" w:sz="0" w:space="0" w:color="auto"/>
                        <w:bottom w:val="none" w:sz="0" w:space="0" w:color="auto"/>
                        <w:right w:val="none" w:sz="0" w:space="0" w:color="auto"/>
                      </w:divBdr>
                    </w:div>
                  </w:divsChild>
                </w:div>
                <w:div w:id="573441361">
                  <w:marLeft w:val="0"/>
                  <w:marRight w:val="0"/>
                  <w:marTop w:val="0"/>
                  <w:marBottom w:val="0"/>
                  <w:divBdr>
                    <w:top w:val="none" w:sz="0" w:space="0" w:color="auto"/>
                    <w:left w:val="none" w:sz="0" w:space="0" w:color="auto"/>
                    <w:bottom w:val="none" w:sz="0" w:space="0" w:color="auto"/>
                    <w:right w:val="none" w:sz="0" w:space="0" w:color="auto"/>
                  </w:divBdr>
                  <w:divsChild>
                    <w:div w:id="1992245116">
                      <w:marLeft w:val="0"/>
                      <w:marRight w:val="0"/>
                      <w:marTop w:val="0"/>
                      <w:marBottom w:val="0"/>
                      <w:divBdr>
                        <w:top w:val="none" w:sz="0" w:space="0" w:color="auto"/>
                        <w:left w:val="none" w:sz="0" w:space="0" w:color="auto"/>
                        <w:bottom w:val="none" w:sz="0" w:space="0" w:color="auto"/>
                        <w:right w:val="none" w:sz="0" w:space="0" w:color="auto"/>
                      </w:divBdr>
                    </w:div>
                  </w:divsChild>
                </w:div>
                <w:div w:id="767893850">
                  <w:marLeft w:val="0"/>
                  <w:marRight w:val="0"/>
                  <w:marTop w:val="0"/>
                  <w:marBottom w:val="0"/>
                  <w:divBdr>
                    <w:top w:val="none" w:sz="0" w:space="0" w:color="auto"/>
                    <w:left w:val="none" w:sz="0" w:space="0" w:color="auto"/>
                    <w:bottom w:val="none" w:sz="0" w:space="0" w:color="auto"/>
                    <w:right w:val="none" w:sz="0" w:space="0" w:color="auto"/>
                  </w:divBdr>
                  <w:divsChild>
                    <w:div w:id="1089277634">
                      <w:marLeft w:val="0"/>
                      <w:marRight w:val="0"/>
                      <w:marTop w:val="0"/>
                      <w:marBottom w:val="0"/>
                      <w:divBdr>
                        <w:top w:val="none" w:sz="0" w:space="0" w:color="auto"/>
                        <w:left w:val="none" w:sz="0" w:space="0" w:color="auto"/>
                        <w:bottom w:val="none" w:sz="0" w:space="0" w:color="auto"/>
                        <w:right w:val="none" w:sz="0" w:space="0" w:color="auto"/>
                      </w:divBdr>
                    </w:div>
                  </w:divsChild>
                </w:div>
                <w:div w:id="955453513">
                  <w:marLeft w:val="0"/>
                  <w:marRight w:val="0"/>
                  <w:marTop w:val="0"/>
                  <w:marBottom w:val="0"/>
                  <w:divBdr>
                    <w:top w:val="none" w:sz="0" w:space="0" w:color="auto"/>
                    <w:left w:val="none" w:sz="0" w:space="0" w:color="auto"/>
                    <w:bottom w:val="none" w:sz="0" w:space="0" w:color="auto"/>
                    <w:right w:val="none" w:sz="0" w:space="0" w:color="auto"/>
                  </w:divBdr>
                  <w:divsChild>
                    <w:div w:id="1836144084">
                      <w:marLeft w:val="0"/>
                      <w:marRight w:val="0"/>
                      <w:marTop w:val="0"/>
                      <w:marBottom w:val="0"/>
                      <w:divBdr>
                        <w:top w:val="none" w:sz="0" w:space="0" w:color="auto"/>
                        <w:left w:val="none" w:sz="0" w:space="0" w:color="auto"/>
                        <w:bottom w:val="none" w:sz="0" w:space="0" w:color="auto"/>
                        <w:right w:val="none" w:sz="0" w:space="0" w:color="auto"/>
                      </w:divBdr>
                    </w:div>
                  </w:divsChild>
                </w:div>
                <w:div w:id="1031801448">
                  <w:marLeft w:val="0"/>
                  <w:marRight w:val="0"/>
                  <w:marTop w:val="0"/>
                  <w:marBottom w:val="0"/>
                  <w:divBdr>
                    <w:top w:val="none" w:sz="0" w:space="0" w:color="auto"/>
                    <w:left w:val="none" w:sz="0" w:space="0" w:color="auto"/>
                    <w:bottom w:val="none" w:sz="0" w:space="0" w:color="auto"/>
                    <w:right w:val="none" w:sz="0" w:space="0" w:color="auto"/>
                  </w:divBdr>
                  <w:divsChild>
                    <w:div w:id="102959740">
                      <w:marLeft w:val="0"/>
                      <w:marRight w:val="0"/>
                      <w:marTop w:val="0"/>
                      <w:marBottom w:val="0"/>
                      <w:divBdr>
                        <w:top w:val="none" w:sz="0" w:space="0" w:color="auto"/>
                        <w:left w:val="none" w:sz="0" w:space="0" w:color="auto"/>
                        <w:bottom w:val="none" w:sz="0" w:space="0" w:color="auto"/>
                        <w:right w:val="none" w:sz="0" w:space="0" w:color="auto"/>
                      </w:divBdr>
                    </w:div>
                  </w:divsChild>
                </w:div>
                <w:div w:id="1383406637">
                  <w:marLeft w:val="0"/>
                  <w:marRight w:val="0"/>
                  <w:marTop w:val="0"/>
                  <w:marBottom w:val="0"/>
                  <w:divBdr>
                    <w:top w:val="none" w:sz="0" w:space="0" w:color="auto"/>
                    <w:left w:val="none" w:sz="0" w:space="0" w:color="auto"/>
                    <w:bottom w:val="none" w:sz="0" w:space="0" w:color="auto"/>
                    <w:right w:val="none" w:sz="0" w:space="0" w:color="auto"/>
                  </w:divBdr>
                  <w:divsChild>
                    <w:div w:id="821501977">
                      <w:marLeft w:val="0"/>
                      <w:marRight w:val="0"/>
                      <w:marTop w:val="0"/>
                      <w:marBottom w:val="0"/>
                      <w:divBdr>
                        <w:top w:val="none" w:sz="0" w:space="0" w:color="auto"/>
                        <w:left w:val="none" w:sz="0" w:space="0" w:color="auto"/>
                        <w:bottom w:val="none" w:sz="0" w:space="0" w:color="auto"/>
                        <w:right w:val="none" w:sz="0" w:space="0" w:color="auto"/>
                      </w:divBdr>
                    </w:div>
                    <w:div w:id="1646277130">
                      <w:marLeft w:val="0"/>
                      <w:marRight w:val="0"/>
                      <w:marTop w:val="0"/>
                      <w:marBottom w:val="0"/>
                      <w:divBdr>
                        <w:top w:val="none" w:sz="0" w:space="0" w:color="auto"/>
                        <w:left w:val="none" w:sz="0" w:space="0" w:color="auto"/>
                        <w:bottom w:val="none" w:sz="0" w:space="0" w:color="auto"/>
                        <w:right w:val="none" w:sz="0" w:space="0" w:color="auto"/>
                      </w:divBdr>
                    </w:div>
                  </w:divsChild>
                </w:div>
                <w:div w:id="1391610911">
                  <w:marLeft w:val="0"/>
                  <w:marRight w:val="0"/>
                  <w:marTop w:val="0"/>
                  <w:marBottom w:val="0"/>
                  <w:divBdr>
                    <w:top w:val="none" w:sz="0" w:space="0" w:color="auto"/>
                    <w:left w:val="none" w:sz="0" w:space="0" w:color="auto"/>
                    <w:bottom w:val="none" w:sz="0" w:space="0" w:color="auto"/>
                    <w:right w:val="none" w:sz="0" w:space="0" w:color="auto"/>
                  </w:divBdr>
                  <w:divsChild>
                    <w:div w:id="1972636778">
                      <w:marLeft w:val="0"/>
                      <w:marRight w:val="0"/>
                      <w:marTop w:val="0"/>
                      <w:marBottom w:val="0"/>
                      <w:divBdr>
                        <w:top w:val="none" w:sz="0" w:space="0" w:color="auto"/>
                        <w:left w:val="none" w:sz="0" w:space="0" w:color="auto"/>
                        <w:bottom w:val="none" w:sz="0" w:space="0" w:color="auto"/>
                        <w:right w:val="none" w:sz="0" w:space="0" w:color="auto"/>
                      </w:divBdr>
                    </w:div>
                  </w:divsChild>
                </w:div>
                <w:div w:id="1402214133">
                  <w:marLeft w:val="0"/>
                  <w:marRight w:val="0"/>
                  <w:marTop w:val="0"/>
                  <w:marBottom w:val="0"/>
                  <w:divBdr>
                    <w:top w:val="none" w:sz="0" w:space="0" w:color="auto"/>
                    <w:left w:val="none" w:sz="0" w:space="0" w:color="auto"/>
                    <w:bottom w:val="none" w:sz="0" w:space="0" w:color="auto"/>
                    <w:right w:val="none" w:sz="0" w:space="0" w:color="auto"/>
                  </w:divBdr>
                  <w:divsChild>
                    <w:div w:id="318848360">
                      <w:marLeft w:val="0"/>
                      <w:marRight w:val="0"/>
                      <w:marTop w:val="0"/>
                      <w:marBottom w:val="0"/>
                      <w:divBdr>
                        <w:top w:val="none" w:sz="0" w:space="0" w:color="auto"/>
                        <w:left w:val="none" w:sz="0" w:space="0" w:color="auto"/>
                        <w:bottom w:val="none" w:sz="0" w:space="0" w:color="auto"/>
                        <w:right w:val="none" w:sz="0" w:space="0" w:color="auto"/>
                      </w:divBdr>
                    </w:div>
                    <w:div w:id="1862814746">
                      <w:marLeft w:val="0"/>
                      <w:marRight w:val="0"/>
                      <w:marTop w:val="0"/>
                      <w:marBottom w:val="0"/>
                      <w:divBdr>
                        <w:top w:val="none" w:sz="0" w:space="0" w:color="auto"/>
                        <w:left w:val="none" w:sz="0" w:space="0" w:color="auto"/>
                        <w:bottom w:val="none" w:sz="0" w:space="0" w:color="auto"/>
                        <w:right w:val="none" w:sz="0" w:space="0" w:color="auto"/>
                      </w:divBdr>
                    </w:div>
                  </w:divsChild>
                </w:div>
                <w:div w:id="1729567318">
                  <w:marLeft w:val="0"/>
                  <w:marRight w:val="0"/>
                  <w:marTop w:val="0"/>
                  <w:marBottom w:val="0"/>
                  <w:divBdr>
                    <w:top w:val="none" w:sz="0" w:space="0" w:color="auto"/>
                    <w:left w:val="none" w:sz="0" w:space="0" w:color="auto"/>
                    <w:bottom w:val="none" w:sz="0" w:space="0" w:color="auto"/>
                    <w:right w:val="none" w:sz="0" w:space="0" w:color="auto"/>
                  </w:divBdr>
                  <w:divsChild>
                    <w:div w:id="951014432">
                      <w:marLeft w:val="0"/>
                      <w:marRight w:val="0"/>
                      <w:marTop w:val="0"/>
                      <w:marBottom w:val="0"/>
                      <w:divBdr>
                        <w:top w:val="none" w:sz="0" w:space="0" w:color="auto"/>
                        <w:left w:val="none" w:sz="0" w:space="0" w:color="auto"/>
                        <w:bottom w:val="none" w:sz="0" w:space="0" w:color="auto"/>
                        <w:right w:val="none" w:sz="0" w:space="0" w:color="auto"/>
                      </w:divBdr>
                    </w:div>
                  </w:divsChild>
                </w:div>
                <w:div w:id="1763600526">
                  <w:marLeft w:val="0"/>
                  <w:marRight w:val="0"/>
                  <w:marTop w:val="0"/>
                  <w:marBottom w:val="0"/>
                  <w:divBdr>
                    <w:top w:val="none" w:sz="0" w:space="0" w:color="auto"/>
                    <w:left w:val="none" w:sz="0" w:space="0" w:color="auto"/>
                    <w:bottom w:val="none" w:sz="0" w:space="0" w:color="auto"/>
                    <w:right w:val="none" w:sz="0" w:space="0" w:color="auto"/>
                  </w:divBdr>
                  <w:divsChild>
                    <w:div w:id="1979411099">
                      <w:marLeft w:val="0"/>
                      <w:marRight w:val="0"/>
                      <w:marTop w:val="0"/>
                      <w:marBottom w:val="0"/>
                      <w:divBdr>
                        <w:top w:val="none" w:sz="0" w:space="0" w:color="auto"/>
                        <w:left w:val="none" w:sz="0" w:space="0" w:color="auto"/>
                        <w:bottom w:val="none" w:sz="0" w:space="0" w:color="auto"/>
                        <w:right w:val="none" w:sz="0" w:space="0" w:color="auto"/>
                      </w:divBdr>
                    </w:div>
                  </w:divsChild>
                </w:div>
                <w:div w:id="1779181560">
                  <w:marLeft w:val="0"/>
                  <w:marRight w:val="0"/>
                  <w:marTop w:val="0"/>
                  <w:marBottom w:val="0"/>
                  <w:divBdr>
                    <w:top w:val="none" w:sz="0" w:space="0" w:color="auto"/>
                    <w:left w:val="none" w:sz="0" w:space="0" w:color="auto"/>
                    <w:bottom w:val="none" w:sz="0" w:space="0" w:color="auto"/>
                    <w:right w:val="none" w:sz="0" w:space="0" w:color="auto"/>
                  </w:divBdr>
                  <w:divsChild>
                    <w:div w:id="687173943">
                      <w:marLeft w:val="0"/>
                      <w:marRight w:val="0"/>
                      <w:marTop w:val="0"/>
                      <w:marBottom w:val="0"/>
                      <w:divBdr>
                        <w:top w:val="none" w:sz="0" w:space="0" w:color="auto"/>
                        <w:left w:val="none" w:sz="0" w:space="0" w:color="auto"/>
                        <w:bottom w:val="none" w:sz="0" w:space="0" w:color="auto"/>
                        <w:right w:val="none" w:sz="0" w:space="0" w:color="auto"/>
                      </w:divBdr>
                    </w:div>
                  </w:divsChild>
                </w:div>
                <w:div w:id="1798061864">
                  <w:marLeft w:val="0"/>
                  <w:marRight w:val="0"/>
                  <w:marTop w:val="0"/>
                  <w:marBottom w:val="0"/>
                  <w:divBdr>
                    <w:top w:val="none" w:sz="0" w:space="0" w:color="auto"/>
                    <w:left w:val="none" w:sz="0" w:space="0" w:color="auto"/>
                    <w:bottom w:val="none" w:sz="0" w:space="0" w:color="auto"/>
                    <w:right w:val="none" w:sz="0" w:space="0" w:color="auto"/>
                  </w:divBdr>
                  <w:divsChild>
                    <w:div w:id="546262177">
                      <w:marLeft w:val="0"/>
                      <w:marRight w:val="0"/>
                      <w:marTop w:val="0"/>
                      <w:marBottom w:val="0"/>
                      <w:divBdr>
                        <w:top w:val="none" w:sz="0" w:space="0" w:color="auto"/>
                        <w:left w:val="none" w:sz="0" w:space="0" w:color="auto"/>
                        <w:bottom w:val="none" w:sz="0" w:space="0" w:color="auto"/>
                        <w:right w:val="none" w:sz="0" w:space="0" w:color="auto"/>
                      </w:divBdr>
                    </w:div>
                  </w:divsChild>
                </w:div>
                <w:div w:id="1890260525">
                  <w:marLeft w:val="0"/>
                  <w:marRight w:val="0"/>
                  <w:marTop w:val="0"/>
                  <w:marBottom w:val="0"/>
                  <w:divBdr>
                    <w:top w:val="none" w:sz="0" w:space="0" w:color="auto"/>
                    <w:left w:val="none" w:sz="0" w:space="0" w:color="auto"/>
                    <w:bottom w:val="none" w:sz="0" w:space="0" w:color="auto"/>
                    <w:right w:val="none" w:sz="0" w:space="0" w:color="auto"/>
                  </w:divBdr>
                  <w:divsChild>
                    <w:div w:id="1564096535">
                      <w:marLeft w:val="0"/>
                      <w:marRight w:val="0"/>
                      <w:marTop w:val="0"/>
                      <w:marBottom w:val="0"/>
                      <w:divBdr>
                        <w:top w:val="none" w:sz="0" w:space="0" w:color="auto"/>
                        <w:left w:val="none" w:sz="0" w:space="0" w:color="auto"/>
                        <w:bottom w:val="none" w:sz="0" w:space="0" w:color="auto"/>
                        <w:right w:val="none" w:sz="0" w:space="0" w:color="auto"/>
                      </w:divBdr>
                    </w:div>
                  </w:divsChild>
                </w:div>
                <w:div w:id="2048291785">
                  <w:marLeft w:val="0"/>
                  <w:marRight w:val="0"/>
                  <w:marTop w:val="0"/>
                  <w:marBottom w:val="0"/>
                  <w:divBdr>
                    <w:top w:val="none" w:sz="0" w:space="0" w:color="auto"/>
                    <w:left w:val="none" w:sz="0" w:space="0" w:color="auto"/>
                    <w:bottom w:val="none" w:sz="0" w:space="0" w:color="auto"/>
                    <w:right w:val="none" w:sz="0" w:space="0" w:color="auto"/>
                  </w:divBdr>
                  <w:divsChild>
                    <w:div w:id="95097090">
                      <w:marLeft w:val="0"/>
                      <w:marRight w:val="0"/>
                      <w:marTop w:val="0"/>
                      <w:marBottom w:val="0"/>
                      <w:divBdr>
                        <w:top w:val="none" w:sz="0" w:space="0" w:color="auto"/>
                        <w:left w:val="none" w:sz="0" w:space="0" w:color="auto"/>
                        <w:bottom w:val="none" w:sz="0" w:space="0" w:color="auto"/>
                        <w:right w:val="none" w:sz="0" w:space="0" w:color="auto"/>
                      </w:divBdr>
                    </w:div>
                    <w:div w:id="1960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15090">
          <w:marLeft w:val="0"/>
          <w:marRight w:val="0"/>
          <w:marTop w:val="0"/>
          <w:marBottom w:val="0"/>
          <w:divBdr>
            <w:top w:val="none" w:sz="0" w:space="0" w:color="auto"/>
            <w:left w:val="none" w:sz="0" w:space="0" w:color="auto"/>
            <w:bottom w:val="none" w:sz="0" w:space="0" w:color="auto"/>
            <w:right w:val="none" w:sz="0" w:space="0" w:color="auto"/>
          </w:divBdr>
        </w:div>
      </w:divsChild>
    </w:div>
    <w:div w:id="1775205023">
      <w:bodyDiv w:val="1"/>
      <w:marLeft w:val="0"/>
      <w:marRight w:val="0"/>
      <w:marTop w:val="0"/>
      <w:marBottom w:val="0"/>
      <w:divBdr>
        <w:top w:val="none" w:sz="0" w:space="0" w:color="auto"/>
        <w:left w:val="none" w:sz="0" w:space="0" w:color="auto"/>
        <w:bottom w:val="none" w:sz="0" w:space="0" w:color="auto"/>
        <w:right w:val="none" w:sz="0" w:space="0" w:color="auto"/>
      </w:divBdr>
      <w:divsChild>
        <w:div w:id="95029197">
          <w:marLeft w:val="0"/>
          <w:marRight w:val="0"/>
          <w:marTop w:val="0"/>
          <w:marBottom w:val="0"/>
          <w:divBdr>
            <w:top w:val="none" w:sz="0" w:space="0" w:color="auto"/>
            <w:left w:val="none" w:sz="0" w:space="0" w:color="auto"/>
            <w:bottom w:val="none" w:sz="0" w:space="0" w:color="auto"/>
            <w:right w:val="none" w:sz="0" w:space="0" w:color="auto"/>
          </w:divBdr>
          <w:divsChild>
            <w:div w:id="214859230">
              <w:marLeft w:val="0"/>
              <w:marRight w:val="0"/>
              <w:marTop w:val="0"/>
              <w:marBottom w:val="0"/>
              <w:divBdr>
                <w:top w:val="none" w:sz="0" w:space="0" w:color="auto"/>
                <w:left w:val="none" w:sz="0" w:space="0" w:color="auto"/>
                <w:bottom w:val="none" w:sz="0" w:space="0" w:color="auto"/>
                <w:right w:val="none" w:sz="0" w:space="0" w:color="auto"/>
              </w:divBdr>
            </w:div>
            <w:div w:id="869609215">
              <w:marLeft w:val="0"/>
              <w:marRight w:val="0"/>
              <w:marTop w:val="0"/>
              <w:marBottom w:val="0"/>
              <w:divBdr>
                <w:top w:val="none" w:sz="0" w:space="0" w:color="auto"/>
                <w:left w:val="none" w:sz="0" w:space="0" w:color="auto"/>
                <w:bottom w:val="none" w:sz="0" w:space="0" w:color="auto"/>
                <w:right w:val="none" w:sz="0" w:space="0" w:color="auto"/>
              </w:divBdr>
            </w:div>
            <w:div w:id="1132481162">
              <w:marLeft w:val="0"/>
              <w:marRight w:val="0"/>
              <w:marTop w:val="0"/>
              <w:marBottom w:val="0"/>
              <w:divBdr>
                <w:top w:val="none" w:sz="0" w:space="0" w:color="auto"/>
                <w:left w:val="none" w:sz="0" w:space="0" w:color="auto"/>
                <w:bottom w:val="none" w:sz="0" w:space="0" w:color="auto"/>
                <w:right w:val="none" w:sz="0" w:space="0" w:color="auto"/>
              </w:divBdr>
            </w:div>
            <w:div w:id="1258051552">
              <w:marLeft w:val="0"/>
              <w:marRight w:val="0"/>
              <w:marTop w:val="0"/>
              <w:marBottom w:val="0"/>
              <w:divBdr>
                <w:top w:val="none" w:sz="0" w:space="0" w:color="auto"/>
                <w:left w:val="none" w:sz="0" w:space="0" w:color="auto"/>
                <w:bottom w:val="none" w:sz="0" w:space="0" w:color="auto"/>
                <w:right w:val="none" w:sz="0" w:space="0" w:color="auto"/>
              </w:divBdr>
            </w:div>
            <w:div w:id="1486554463">
              <w:marLeft w:val="0"/>
              <w:marRight w:val="0"/>
              <w:marTop w:val="0"/>
              <w:marBottom w:val="0"/>
              <w:divBdr>
                <w:top w:val="none" w:sz="0" w:space="0" w:color="auto"/>
                <w:left w:val="none" w:sz="0" w:space="0" w:color="auto"/>
                <w:bottom w:val="none" w:sz="0" w:space="0" w:color="auto"/>
                <w:right w:val="none" w:sz="0" w:space="0" w:color="auto"/>
              </w:divBdr>
            </w:div>
          </w:divsChild>
        </w:div>
        <w:div w:id="253979378">
          <w:marLeft w:val="0"/>
          <w:marRight w:val="0"/>
          <w:marTop w:val="0"/>
          <w:marBottom w:val="0"/>
          <w:divBdr>
            <w:top w:val="none" w:sz="0" w:space="0" w:color="auto"/>
            <w:left w:val="none" w:sz="0" w:space="0" w:color="auto"/>
            <w:bottom w:val="none" w:sz="0" w:space="0" w:color="auto"/>
            <w:right w:val="none" w:sz="0" w:space="0" w:color="auto"/>
          </w:divBdr>
          <w:divsChild>
            <w:div w:id="16541840">
              <w:marLeft w:val="0"/>
              <w:marRight w:val="0"/>
              <w:marTop w:val="0"/>
              <w:marBottom w:val="0"/>
              <w:divBdr>
                <w:top w:val="none" w:sz="0" w:space="0" w:color="auto"/>
                <w:left w:val="none" w:sz="0" w:space="0" w:color="auto"/>
                <w:bottom w:val="none" w:sz="0" w:space="0" w:color="auto"/>
                <w:right w:val="none" w:sz="0" w:space="0" w:color="auto"/>
              </w:divBdr>
            </w:div>
            <w:div w:id="333996999">
              <w:marLeft w:val="0"/>
              <w:marRight w:val="0"/>
              <w:marTop w:val="0"/>
              <w:marBottom w:val="0"/>
              <w:divBdr>
                <w:top w:val="none" w:sz="0" w:space="0" w:color="auto"/>
                <w:left w:val="none" w:sz="0" w:space="0" w:color="auto"/>
                <w:bottom w:val="none" w:sz="0" w:space="0" w:color="auto"/>
                <w:right w:val="none" w:sz="0" w:space="0" w:color="auto"/>
              </w:divBdr>
            </w:div>
            <w:div w:id="1602181506">
              <w:marLeft w:val="0"/>
              <w:marRight w:val="0"/>
              <w:marTop w:val="0"/>
              <w:marBottom w:val="0"/>
              <w:divBdr>
                <w:top w:val="none" w:sz="0" w:space="0" w:color="auto"/>
                <w:left w:val="none" w:sz="0" w:space="0" w:color="auto"/>
                <w:bottom w:val="none" w:sz="0" w:space="0" w:color="auto"/>
                <w:right w:val="none" w:sz="0" w:space="0" w:color="auto"/>
              </w:divBdr>
            </w:div>
            <w:div w:id="2110154316">
              <w:marLeft w:val="0"/>
              <w:marRight w:val="0"/>
              <w:marTop w:val="0"/>
              <w:marBottom w:val="0"/>
              <w:divBdr>
                <w:top w:val="none" w:sz="0" w:space="0" w:color="auto"/>
                <w:left w:val="none" w:sz="0" w:space="0" w:color="auto"/>
                <w:bottom w:val="none" w:sz="0" w:space="0" w:color="auto"/>
                <w:right w:val="none" w:sz="0" w:space="0" w:color="auto"/>
              </w:divBdr>
            </w:div>
            <w:div w:id="2120642168">
              <w:marLeft w:val="0"/>
              <w:marRight w:val="0"/>
              <w:marTop w:val="0"/>
              <w:marBottom w:val="0"/>
              <w:divBdr>
                <w:top w:val="none" w:sz="0" w:space="0" w:color="auto"/>
                <w:left w:val="none" w:sz="0" w:space="0" w:color="auto"/>
                <w:bottom w:val="none" w:sz="0" w:space="0" w:color="auto"/>
                <w:right w:val="none" w:sz="0" w:space="0" w:color="auto"/>
              </w:divBdr>
            </w:div>
          </w:divsChild>
        </w:div>
        <w:div w:id="997225726">
          <w:marLeft w:val="0"/>
          <w:marRight w:val="0"/>
          <w:marTop w:val="0"/>
          <w:marBottom w:val="0"/>
          <w:divBdr>
            <w:top w:val="none" w:sz="0" w:space="0" w:color="auto"/>
            <w:left w:val="none" w:sz="0" w:space="0" w:color="auto"/>
            <w:bottom w:val="none" w:sz="0" w:space="0" w:color="auto"/>
            <w:right w:val="none" w:sz="0" w:space="0" w:color="auto"/>
          </w:divBdr>
        </w:div>
        <w:div w:id="1483423844">
          <w:marLeft w:val="0"/>
          <w:marRight w:val="0"/>
          <w:marTop w:val="0"/>
          <w:marBottom w:val="0"/>
          <w:divBdr>
            <w:top w:val="none" w:sz="0" w:space="0" w:color="auto"/>
            <w:left w:val="none" w:sz="0" w:space="0" w:color="auto"/>
            <w:bottom w:val="none" w:sz="0" w:space="0" w:color="auto"/>
            <w:right w:val="none" w:sz="0" w:space="0" w:color="auto"/>
          </w:divBdr>
        </w:div>
        <w:div w:id="2092658213">
          <w:marLeft w:val="0"/>
          <w:marRight w:val="0"/>
          <w:marTop w:val="0"/>
          <w:marBottom w:val="0"/>
          <w:divBdr>
            <w:top w:val="none" w:sz="0" w:space="0" w:color="auto"/>
            <w:left w:val="none" w:sz="0" w:space="0" w:color="auto"/>
            <w:bottom w:val="none" w:sz="0" w:space="0" w:color="auto"/>
            <w:right w:val="none" w:sz="0" w:space="0" w:color="auto"/>
          </w:divBdr>
        </w:div>
      </w:divsChild>
    </w:div>
    <w:div w:id="1777403471">
      <w:bodyDiv w:val="1"/>
      <w:marLeft w:val="0"/>
      <w:marRight w:val="0"/>
      <w:marTop w:val="0"/>
      <w:marBottom w:val="0"/>
      <w:divBdr>
        <w:top w:val="none" w:sz="0" w:space="0" w:color="auto"/>
        <w:left w:val="none" w:sz="0" w:space="0" w:color="auto"/>
        <w:bottom w:val="none" w:sz="0" w:space="0" w:color="auto"/>
        <w:right w:val="none" w:sz="0" w:space="0" w:color="auto"/>
      </w:divBdr>
      <w:divsChild>
        <w:div w:id="400443886">
          <w:marLeft w:val="0"/>
          <w:marRight w:val="0"/>
          <w:marTop w:val="0"/>
          <w:marBottom w:val="0"/>
          <w:divBdr>
            <w:top w:val="none" w:sz="0" w:space="0" w:color="auto"/>
            <w:left w:val="none" w:sz="0" w:space="0" w:color="auto"/>
            <w:bottom w:val="none" w:sz="0" w:space="0" w:color="auto"/>
            <w:right w:val="none" w:sz="0" w:space="0" w:color="auto"/>
          </w:divBdr>
          <w:divsChild>
            <w:div w:id="288702796">
              <w:marLeft w:val="-75"/>
              <w:marRight w:val="0"/>
              <w:marTop w:val="30"/>
              <w:marBottom w:val="30"/>
              <w:divBdr>
                <w:top w:val="none" w:sz="0" w:space="0" w:color="auto"/>
                <w:left w:val="none" w:sz="0" w:space="0" w:color="auto"/>
                <w:bottom w:val="none" w:sz="0" w:space="0" w:color="auto"/>
                <w:right w:val="none" w:sz="0" w:space="0" w:color="auto"/>
              </w:divBdr>
              <w:divsChild>
                <w:div w:id="45493484">
                  <w:marLeft w:val="0"/>
                  <w:marRight w:val="0"/>
                  <w:marTop w:val="0"/>
                  <w:marBottom w:val="0"/>
                  <w:divBdr>
                    <w:top w:val="none" w:sz="0" w:space="0" w:color="auto"/>
                    <w:left w:val="none" w:sz="0" w:space="0" w:color="auto"/>
                    <w:bottom w:val="none" w:sz="0" w:space="0" w:color="auto"/>
                    <w:right w:val="none" w:sz="0" w:space="0" w:color="auto"/>
                  </w:divBdr>
                  <w:divsChild>
                    <w:div w:id="2111121404">
                      <w:marLeft w:val="0"/>
                      <w:marRight w:val="0"/>
                      <w:marTop w:val="0"/>
                      <w:marBottom w:val="0"/>
                      <w:divBdr>
                        <w:top w:val="none" w:sz="0" w:space="0" w:color="auto"/>
                        <w:left w:val="none" w:sz="0" w:space="0" w:color="auto"/>
                        <w:bottom w:val="none" w:sz="0" w:space="0" w:color="auto"/>
                        <w:right w:val="none" w:sz="0" w:space="0" w:color="auto"/>
                      </w:divBdr>
                    </w:div>
                  </w:divsChild>
                </w:div>
                <w:div w:id="56897719">
                  <w:marLeft w:val="0"/>
                  <w:marRight w:val="0"/>
                  <w:marTop w:val="0"/>
                  <w:marBottom w:val="0"/>
                  <w:divBdr>
                    <w:top w:val="none" w:sz="0" w:space="0" w:color="auto"/>
                    <w:left w:val="none" w:sz="0" w:space="0" w:color="auto"/>
                    <w:bottom w:val="none" w:sz="0" w:space="0" w:color="auto"/>
                    <w:right w:val="none" w:sz="0" w:space="0" w:color="auto"/>
                  </w:divBdr>
                  <w:divsChild>
                    <w:div w:id="2133937294">
                      <w:marLeft w:val="0"/>
                      <w:marRight w:val="0"/>
                      <w:marTop w:val="0"/>
                      <w:marBottom w:val="0"/>
                      <w:divBdr>
                        <w:top w:val="none" w:sz="0" w:space="0" w:color="auto"/>
                        <w:left w:val="none" w:sz="0" w:space="0" w:color="auto"/>
                        <w:bottom w:val="none" w:sz="0" w:space="0" w:color="auto"/>
                        <w:right w:val="none" w:sz="0" w:space="0" w:color="auto"/>
                      </w:divBdr>
                    </w:div>
                  </w:divsChild>
                </w:div>
                <w:div w:id="208609987">
                  <w:marLeft w:val="0"/>
                  <w:marRight w:val="0"/>
                  <w:marTop w:val="0"/>
                  <w:marBottom w:val="0"/>
                  <w:divBdr>
                    <w:top w:val="none" w:sz="0" w:space="0" w:color="auto"/>
                    <w:left w:val="none" w:sz="0" w:space="0" w:color="auto"/>
                    <w:bottom w:val="none" w:sz="0" w:space="0" w:color="auto"/>
                    <w:right w:val="none" w:sz="0" w:space="0" w:color="auto"/>
                  </w:divBdr>
                  <w:divsChild>
                    <w:div w:id="1652324397">
                      <w:marLeft w:val="0"/>
                      <w:marRight w:val="0"/>
                      <w:marTop w:val="0"/>
                      <w:marBottom w:val="0"/>
                      <w:divBdr>
                        <w:top w:val="none" w:sz="0" w:space="0" w:color="auto"/>
                        <w:left w:val="none" w:sz="0" w:space="0" w:color="auto"/>
                        <w:bottom w:val="none" w:sz="0" w:space="0" w:color="auto"/>
                        <w:right w:val="none" w:sz="0" w:space="0" w:color="auto"/>
                      </w:divBdr>
                    </w:div>
                    <w:div w:id="1949122912">
                      <w:marLeft w:val="0"/>
                      <w:marRight w:val="0"/>
                      <w:marTop w:val="0"/>
                      <w:marBottom w:val="0"/>
                      <w:divBdr>
                        <w:top w:val="none" w:sz="0" w:space="0" w:color="auto"/>
                        <w:left w:val="none" w:sz="0" w:space="0" w:color="auto"/>
                        <w:bottom w:val="none" w:sz="0" w:space="0" w:color="auto"/>
                        <w:right w:val="none" w:sz="0" w:space="0" w:color="auto"/>
                      </w:divBdr>
                    </w:div>
                  </w:divsChild>
                </w:div>
                <w:div w:id="421221193">
                  <w:marLeft w:val="0"/>
                  <w:marRight w:val="0"/>
                  <w:marTop w:val="0"/>
                  <w:marBottom w:val="0"/>
                  <w:divBdr>
                    <w:top w:val="none" w:sz="0" w:space="0" w:color="auto"/>
                    <w:left w:val="none" w:sz="0" w:space="0" w:color="auto"/>
                    <w:bottom w:val="none" w:sz="0" w:space="0" w:color="auto"/>
                    <w:right w:val="none" w:sz="0" w:space="0" w:color="auto"/>
                  </w:divBdr>
                  <w:divsChild>
                    <w:div w:id="1953853171">
                      <w:marLeft w:val="0"/>
                      <w:marRight w:val="0"/>
                      <w:marTop w:val="0"/>
                      <w:marBottom w:val="0"/>
                      <w:divBdr>
                        <w:top w:val="none" w:sz="0" w:space="0" w:color="auto"/>
                        <w:left w:val="none" w:sz="0" w:space="0" w:color="auto"/>
                        <w:bottom w:val="none" w:sz="0" w:space="0" w:color="auto"/>
                        <w:right w:val="none" w:sz="0" w:space="0" w:color="auto"/>
                      </w:divBdr>
                    </w:div>
                  </w:divsChild>
                </w:div>
                <w:div w:id="432482301">
                  <w:marLeft w:val="0"/>
                  <w:marRight w:val="0"/>
                  <w:marTop w:val="0"/>
                  <w:marBottom w:val="0"/>
                  <w:divBdr>
                    <w:top w:val="none" w:sz="0" w:space="0" w:color="auto"/>
                    <w:left w:val="none" w:sz="0" w:space="0" w:color="auto"/>
                    <w:bottom w:val="none" w:sz="0" w:space="0" w:color="auto"/>
                    <w:right w:val="none" w:sz="0" w:space="0" w:color="auto"/>
                  </w:divBdr>
                  <w:divsChild>
                    <w:div w:id="1734620911">
                      <w:marLeft w:val="0"/>
                      <w:marRight w:val="0"/>
                      <w:marTop w:val="0"/>
                      <w:marBottom w:val="0"/>
                      <w:divBdr>
                        <w:top w:val="none" w:sz="0" w:space="0" w:color="auto"/>
                        <w:left w:val="none" w:sz="0" w:space="0" w:color="auto"/>
                        <w:bottom w:val="none" w:sz="0" w:space="0" w:color="auto"/>
                        <w:right w:val="none" w:sz="0" w:space="0" w:color="auto"/>
                      </w:divBdr>
                    </w:div>
                  </w:divsChild>
                </w:div>
                <w:div w:id="651175310">
                  <w:marLeft w:val="0"/>
                  <w:marRight w:val="0"/>
                  <w:marTop w:val="0"/>
                  <w:marBottom w:val="0"/>
                  <w:divBdr>
                    <w:top w:val="none" w:sz="0" w:space="0" w:color="auto"/>
                    <w:left w:val="none" w:sz="0" w:space="0" w:color="auto"/>
                    <w:bottom w:val="none" w:sz="0" w:space="0" w:color="auto"/>
                    <w:right w:val="none" w:sz="0" w:space="0" w:color="auto"/>
                  </w:divBdr>
                  <w:divsChild>
                    <w:div w:id="1570964481">
                      <w:marLeft w:val="0"/>
                      <w:marRight w:val="0"/>
                      <w:marTop w:val="0"/>
                      <w:marBottom w:val="0"/>
                      <w:divBdr>
                        <w:top w:val="none" w:sz="0" w:space="0" w:color="auto"/>
                        <w:left w:val="none" w:sz="0" w:space="0" w:color="auto"/>
                        <w:bottom w:val="none" w:sz="0" w:space="0" w:color="auto"/>
                        <w:right w:val="none" w:sz="0" w:space="0" w:color="auto"/>
                      </w:divBdr>
                    </w:div>
                  </w:divsChild>
                </w:div>
                <w:div w:id="984893061">
                  <w:marLeft w:val="0"/>
                  <w:marRight w:val="0"/>
                  <w:marTop w:val="0"/>
                  <w:marBottom w:val="0"/>
                  <w:divBdr>
                    <w:top w:val="none" w:sz="0" w:space="0" w:color="auto"/>
                    <w:left w:val="none" w:sz="0" w:space="0" w:color="auto"/>
                    <w:bottom w:val="none" w:sz="0" w:space="0" w:color="auto"/>
                    <w:right w:val="none" w:sz="0" w:space="0" w:color="auto"/>
                  </w:divBdr>
                  <w:divsChild>
                    <w:div w:id="625888940">
                      <w:marLeft w:val="0"/>
                      <w:marRight w:val="0"/>
                      <w:marTop w:val="0"/>
                      <w:marBottom w:val="0"/>
                      <w:divBdr>
                        <w:top w:val="none" w:sz="0" w:space="0" w:color="auto"/>
                        <w:left w:val="none" w:sz="0" w:space="0" w:color="auto"/>
                        <w:bottom w:val="none" w:sz="0" w:space="0" w:color="auto"/>
                        <w:right w:val="none" w:sz="0" w:space="0" w:color="auto"/>
                      </w:divBdr>
                    </w:div>
                  </w:divsChild>
                </w:div>
                <w:div w:id="1136799016">
                  <w:marLeft w:val="0"/>
                  <w:marRight w:val="0"/>
                  <w:marTop w:val="0"/>
                  <w:marBottom w:val="0"/>
                  <w:divBdr>
                    <w:top w:val="none" w:sz="0" w:space="0" w:color="auto"/>
                    <w:left w:val="none" w:sz="0" w:space="0" w:color="auto"/>
                    <w:bottom w:val="none" w:sz="0" w:space="0" w:color="auto"/>
                    <w:right w:val="none" w:sz="0" w:space="0" w:color="auto"/>
                  </w:divBdr>
                  <w:divsChild>
                    <w:div w:id="138231877">
                      <w:marLeft w:val="0"/>
                      <w:marRight w:val="0"/>
                      <w:marTop w:val="0"/>
                      <w:marBottom w:val="0"/>
                      <w:divBdr>
                        <w:top w:val="none" w:sz="0" w:space="0" w:color="auto"/>
                        <w:left w:val="none" w:sz="0" w:space="0" w:color="auto"/>
                        <w:bottom w:val="none" w:sz="0" w:space="0" w:color="auto"/>
                        <w:right w:val="none" w:sz="0" w:space="0" w:color="auto"/>
                      </w:divBdr>
                    </w:div>
                  </w:divsChild>
                </w:div>
                <w:div w:id="1253391991">
                  <w:marLeft w:val="0"/>
                  <w:marRight w:val="0"/>
                  <w:marTop w:val="0"/>
                  <w:marBottom w:val="0"/>
                  <w:divBdr>
                    <w:top w:val="none" w:sz="0" w:space="0" w:color="auto"/>
                    <w:left w:val="none" w:sz="0" w:space="0" w:color="auto"/>
                    <w:bottom w:val="none" w:sz="0" w:space="0" w:color="auto"/>
                    <w:right w:val="none" w:sz="0" w:space="0" w:color="auto"/>
                  </w:divBdr>
                  <w:divsChild>
                    <w:div w:id="896168296">
                      <w:marLeft w:val="0"/>
                      <w:marRight w:val="0"/>
                      <w:marTop w:val="0"/>
                      <w:marBottom w:val="0"/>
                      <w:divBdr>
                        <w:top w:val="none" w:sz="0" w:space="0" w:color="auto"/>
                        <w:left w:val="none" w:sz="0" w:space="0" w:color="auto"/>
                        <w:bottom w:val="none" w:sz="0" w:space="0" w:color="auto"/>
                        <w:right w:val="none" w:sz="0" w:space="0" w:color="auto"/>
                      </w:divBdr>
                    </w:div>
                  </w:divsChild>
                </w:div>
                <w:div w:id="1483155342">
                  <w:marLeft w:val="0"/>
                  <w:marRight w:val="0"/>
                  <w:marTop w:val="0"/>
                  <w:marBottom w:val="0"/>
                  <w:divBdr>
                    <w:top w:val="none" w:sz="0" w:space="0" w:color="auto"/>
                    <w:left w:val="none" w:sz="0" w:space="0" w:color="auto"/>
                    <w:bottom w:val="none" w:sz="0" w:space="0" w:color="auto"/>
                    <w:right w:val="none" w:sz="0" w:space="0" w:color="auto"/>
                  </w:divBdr>
                  <w:divsChild>
                    <w:div w:id="764107411">
                      <w:marLeft w:val="0"/>
                      <w:marRight w:val="0"/>
                      <w:marTop w:val="0"/>
                      <w:marBottom w:val="0"/>
                      <w:divBdr>
                        <w:top w:val="none" w:sz="0" w:space="0" w:color="auto"/>
                        <w:left w:val="none" w:sz="0" w:space="0" w:color="auto"/>
                        <w:bottom w:val="none" w:sz="0" w:space="0" w:color="auto"/>
                        <w:right w:val="none" w:sz="0" w:space="0" w:color="auto"/>
                      </w:divBdr>
                    </w:div>
                    <w:div w:id="1568607587">
                      <w:marLeft w:val="0"/>
                      <w:marRight w:val="0"/>
                      <w:marTop w:val="0"/>
                      <w:marBottom w:val="0"/>
                      <w:divBdr>
                        <w:top w:val="none" w:sz="0" w:space="0" w:color="auto"/>
                        <w:left w:val="none" w:sz="0" w:space="0" w:color="auto"/>
                        <w:bottom w:val="none" w:sz="0" w:space="0" w:color="auto"/>
                        <w:right w:val="none" w:sz="0" w:space="0" w:color="auto"/>
                      </w:divBdr>
                    </w:div>
                  </w:divsChild>
                </w:div>
                <w:div w:id="1538735139">
                  <w:marLeft w:val="0"/>
                  <w:marRight w:val="0"/>
                  <w:marTop w:val="0"/>
                  <w:marBottom w:val="0"/>
                  <w:divBdr>
                    <w:top w:val="none" w:sz="0" w:space="0" w:color="auto"/>
                    <w:left w:val="none" w:sz="0" w:space="0" w:color="auto"/>
                    <w:bottom w:val="none" w:sz="0" w:space="0" w:color="auto"/>
                    <w:right w:val="none" w:sz="0" w:space="0" w:color="auto"/>
                  </w:divBdr>
                  <w:divsChild>
                    <w:div w:id="1794472861">
                      <w:marLeft w:val="0"/>
                      <w:marRight w:val="0"/>
                      <w:marTop w:val="0"/>
                      <w:marBottom w:val="0"/>
                      <w:divBdr>
                        <w:top w:val="none" w:sz="0" w:space="0" w:color="auto"/>
                        <w:left w:val="none" w:sz="0" w:space="0" w:color="auto"/>
                        <w:bottom w:val="none" w:sz="0" w:space="0" w:color="auto"/>
                        <w:right w:val="none" w:sz="0" w:space="0" w:color="auto"/>
                      </w:divBdr>
                    </w:div>
                  </w:divsChild>
                </w:div>
                <w:div w:id="1541935505">
                  <w:marLeft w:val="0"/>
                  <w:marRight w:val="0"/>
                  <w:marTop w:val="0"/>
                  <w:marBottom w:val="0"/>
                  <w:divBdr>
                    <w:top w:val="none" w:sz="0" w:space="0" w:color="auto"/>
                    <w:left w:val="none" w:sz="0" w:space="0" w:color="auto"/>
                    <w:bottom w:val="none" w:sz="0" w:space="0" w:color="auto"/>
                    <w:right w:val="none" w:sz="0" w:space="0" w:color="auto"/>
                  </w:divBdr>
                  <w:divsChild>
                    <w:div w:id="135606952">
                      <w:marLeft w:val="0"/>
                      <w:marRight w:val="0"/>
                      <w:marTop w:val="0"/>
                      <w:marBottom w:val="0"/>
                      <w:divBdr>
                        <w:top w:val="none" w:sz="0" w:space="0" w:color="auto"/>
                        <w:left w:val="none" w:sz="0" w:space="0" w:color="auto"/>
                        <w:bottom w:val="none" w:sz="0" w:space="0" w:color="auto"/>
                        <w:right w:val="none" w:sz="0" w:space="0" w:color="auto"/>
                      </w:divBdr>
                    </w:div>
                  </w:divsChild>
                </w:div>
                <w:div w:id="1685208685">
                  <w:marLeft w:val="0"/>
                  <w:marRight w:val="0"/>
                  <w:marTop w:val="0"/>
                  <w:marBottom w:val="0"/>
                  <w:divBdr>
                    <w:top w:val="none" w:sz="0" w:space="0" w:color="auto"/>
                    <w:left w:val="none" w:sz="0" w:space="0" w:color="auto"/>
                    <w:bottom w:val="none" w:sz="0" w:space="0" w:color="auto"/>
                    <w:right w:val="none" w:sz="0" w:space="0" w:color="auto"/>
                  </w:divBdr>
                  <w:divsChild>
                    <w:div w:id="19354566">
                      <w:marLeft w:val="0"/>
                      <w:marRight w:val="0"/>
                      <w:marTop w:val="0"/>
                      <w:marBottom w:val="0"/>
                      <w:divBdr>
                        <w:top w:val="none" w:sz="0" w:space="0" w:color="auto"/>
                        <w:left w:val="none" w:sz="0" w:space="0" w:color="auto"/>
                        <w:bottom w:val="none" w:sz="0" w:space="0" w:color="auto"/>
                        <w:right w:val="none" w:sz="0" w:space="0" w:color="auto"/>
                      </w:divBdr>
                    </w:div>
                  </w:divsChild>
                </w:div>
                <w:div w:id="1717385609">
                  <w:marLeft w:val="0"/>
                  <w:marRight w:val="0"/>
                  <w:marTop w:val="0"/>
                  <w:marBottom w:val="0"/>
                  <w:divBdr>
                    <w:top w:val="none" w:sz="0" w:space="0" w:color="auto"/>
                    <w:left w:val="none" w:sz="0" w:space="0" w:color="auto"/>
                    <w:bottom w:val="none" w:sz="0" w:space="0" w:color="auto"/>
                    <w:right w:val="none" w:sz="0" w:space="0" w:color="auto"/>
                  </w:divBdr>
                  <w:divsChild>
                    <w:div w:id="1320231000">
                      <w:marLeft w:val="0"/>
                      <w:marRight w:val="0"/>
                      <w:marTop w:val="0"/>
                      <w:marBottom w:val="0"/>
                      <w:divBdr>
                        <w:top w:val="none" w:sz="0" w:space="0" w:color="auto"/>
                        <w:left w:val="none" w:sz="0" w:space="0" w:color="auto"/>
                        <w:bottom w:val="none" w:sz="0" w:space="0" w:color="auto"/>
                        <w:right w:val="none" w:sz="0" w:space="0" w:color="auto"/>
                      </w:divBdr>
                    </w:div>
                  </w:divsChild>
                </w:div>
                <w:div w:id="1748109512">
                  <w:marLeft w:val="0"/>
                  <w:marRight w:val="0"/>
                  <w:marTop w:val="0"/>
                  <w:marBottom w:val="0"/>
                  <w:divBdr>
                    <w:top w:val="none" w:sz="0" w:space="0" w:color="auto"/>
                    <w:left w:val="none" w:sz="0" w:space="0" w:color="auto"/>
                    <w:bottom w:val="none" w:sz="0" w:space="0" w:color="auto"/>
                    <w:right w:val="none" w:sz="0" w:space="0" w:color="auto"/>
                  </w:divBdr>
                  <w:divsChild>
                    <w:div w:id="717708340">
                      <w:marLeft w:val="0"/>
                      <w:marRight w:val="0"/>
                      <w:marTop w:val="0"/>
                      <w:marBottom w:val="0"/>
                      <w:divBdr>
                        <w:top w:val="none" w:sz="0" w:space="0" w:color="auto"/>
                        <w:left w:val="none" w:sz="0" w:space="0" w:color="auto"/>
                        <w:bottom w:val="none" w:sz="0" w:space="0" w:color="auto"/>
                        <w:right w:val="none" w:sz="0" w:space="0" w:color="auto"/>
                      </w:divBdr>
                    </w:div>
                  </w:divsChild>
                </w:div>
                <w:div w:id="1924758914">
                  <w:marLeft w:val="0"/>
                  <w:marRight w:val="0"/>
                  <w:marTop w:val="0"/>
                  <w:marBottom w:val="0"/>
                  <w:divBdr>
                    <w:top w:val="none" w:sz="0" w:space="0" w:color="auto"/>
                    <w:left w:val="none" w:sz="0" w:space="0" w:color="auto"/>
                    <w:bottom w:val="none" w:sz="0" w:space="0" w:color="auto"/>
                    <w:right w:val="none" w:sz="0" w:space="0" w:color="auto"/>
                  </w:divBdr>
                  <w:divsChild>
                    <w:div w:id="2125073011">
                      <w:marLeft w:val="0"/>
                      <w:marRight w:val="0"/>
                      <w:marTop w:val="0"/>
                      <w:marBottom w:val="0"/>
                      <w:divBdr>
                        <w:top w:val="none" w:sz="0" w:space="0" w:color="auto"/>
                        <w:left w:val="none" w:sz="0" w:space="0" w:color="auto"/>
                        <w:bottom w:val="none" w:sz="0" w:space="0" w:color="auto"/>
                        <w:right w:val="none" w:sz="0" w:space="0" w:color="auto"/>
                      </w:divBdr>
                    </w:div>
                  </w:divsChild>
                </w:div>
                <w:div w:id="1979021501">
                  <w:marLeft w:val="0"/>
                  <w:marRight w:val="0"/>
                  <w:marTop w:val="0"/>
                  <w:marBottom w:val="0"/>
                  <w:divBdr>
                    <w:top w:val="none" w:sz="0" w:space="0" w:color="auto"/>
                    <w:left w:val="none" w:sz="0" w:space="0" w:color="auto"/>
                    <w:bottom w:val="none" w:sz="0" w:space="0" w:color="auto"/>
                    <w:right w:val="none" w:sz="0" w:space="0" w:color="auto"/>
                  </w:divBdr>
                  <w:divsChild>
                    <w:div w:id="1849714578">
                      <w:marLeft w:val="0"/>
                      <w:marRight w:val="0"/>
                      <w:marTop w:val="0"/>
                      <w:marBottom w:val="0"/>
                      <w:divBdr>
                        <w:top w:val="none" w:sz="0" w:space="0" w:color="auto"/>
                        <w:left w:val="none" w:sz="0" w:space="0" w:color="auto"/>
                        <w:bottom w:val="none" w:sz="0" w:space="0" w:color="auto"/>
                        <w:right w:val="none" w:sz="0" w:space="0" w:color="auto"/>
                      </w:divBdr>
                    </w:div>
                    <w:div w:id="1963995976">
                      <w:marLeft w:val="0"/>
                      <w:marRight w:val="0"/>
                      <w:marTop w:val="0"/>
                      <w:marBottom w:val="0"/>
                      <w:divBdr>
                        <w:top w:val="none" w:sz="0" w:space="0" w:color="auto"/>
                        <w:left w:val="none" w:sz="0" w:space="0" w:color="auto"/>
                        <w:bottom w:val="none" w:sz="0" w:space="0" w:color="auto"/>
                        <w:right w:val="none" w:sz="0" w:space="0" w:color="auto"/>
                      </w:divBdr>
                    </w:div>
                  </w:divsChild>
                </w:div>
                <w:div w:id="2053529960">
                  <w:marLeft w:val="0"/>
                  <w:marRight w:val="0"/>
                  <w:marTop w:val="0"/>
                  <w:marBottom w:val="0"/>
                  <w:divBdr>
                    <w:top w:val="none" w:sz="0" w:space="0" w:color="auto"/>
                    <w:left w:val="none" w:sz="0" w:space="0" w:color="auto"/>
                    <w:bottom w:val="none" w:sz="0" w:space="0" w:color="auto"/>
                    <w:right w:val="none" w:sz="0" w:space="0" w:color="auto"/>
                  </w:divBdr>
                  <w:divsChild>
                    <w:div w:id="860546">
                      <w:marLeft w:val="0"/>
                      <w:marRight w:val="0"/>
                      <w:marTop w:val="0"/>
                      <w:marBottom w:val="0"/>
                      <w:divBdr>
                        <w:top w:val="none" w:sz="0" w:space="0" w:color="auto"/>
                        <w:left w:val="none" w:sz="0" w:space="0" w:color="auto"/>
                        <w:bottom w:val="none" w:sz="0" w:space="0" w:color="auto"/>
                        <w:right w:val="none" w:sz="0" w:space="0" w:color="auto"/>
                      </w:divBdr>
                    </w:div>
                  </w:divsChild>
                </w:div>
                <w:div w:id="2080788888">
                  <w:marLeft w:val="0"/>
                  <w:marRight w:val="0"/>
                  <w:marTop w:val="0"/>
                  <w:marBottom w:val="0"/>
                  <w:divBdr>
                    <w:top w:val="none" w:sz="0" w:space="0" w:color="auto"/>
                    <w:left w:val="none" w:sz="0" w:space="0" w:color="auto"/>
                    <w:bottom w:val="none" w:sz="0" w:space="0" w:color="auto"/>
                    <w:right w:val="none" w:sz="0" w:space="0" w:color="auto"/>
                  </w:divBdr>
                  <w:divsChild>
                    <w:div w:id="310211362">
                      <w:marLeft w:val="0"/>
                      <w:marRight w:val="0"/>
                      <w:marTop w:val="0"/>
                      <w:marBottom w:val="0"/>
                      <w:divBdr>
                        <w:top w:val="none" w:sz="0" w:space="0" w:color="auto"/>
                        <w:left w:val="none" w:sz="0" w:space="0" w:color="auto"/>
                        <w:bottom w:val="none" w:sz="0" w:space="0" w:color="auto"/>
                        <w:right w:val="none" w:sz="0" w:space="0" w:color="auto"/>
                      </w:divBdr>
                    </w:div>
                  </w:divsChild>
                </w:div>
                <w:div w:id="2105221419">
                  <w:marLeft w:val="0"/>
                  <w:marRight w:val="0"/>
                  <w:marTop w:val="0"/>
                  <w:marBottom w:val="0"/>
                  <w:divBdr>
                    <w:top w:val="none" w:sz="0" w:space="0" w:color="auto"/>
                    <w:left w:val="none" w:sz="0" w:space="0" w:color="auto"/>
                    <w:bottom w:val="none" w:sz="0" w:space="0" w:color="auto"/>
                    <w:right w:val="none" w:sz="0" w:space="0" w:color="auto"/>
                  </w:divBdr>
                  <w:divsChild>
                    <w:div w:id="6946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027571">
          <w:marLeft w:val="0"/>
          <w:marRight w:val="0"/>
          <w:marTop w:val="0"/>
          <w:marBottom w:val="0"/>
          <w:divBdr>
            <w:top w:val="none" w:sz="0" w:space="0" w:color="auto"/>
            <w:left w:val="none" w:sz="0" w:space="0" w:color="auto"/>
            <w:bottom w:val="none" w:sz="0" w:space="0" w:color="auto"/>
            <w:right w:val="none" w:sz="0" w:space="0" w:color="auto"/>
          </w:divBdr>
        </w:div>
      </w:divsChild>
    </w:div>
    <w:div w:id="1789733580">
      <w:bodyDiv w:val="1"/>
      <w:marLeft w:val="0"/>
      <w:marRight w:val="0"/>
      <w:marTop w:val="0"/>
      <w:marBottom w:val="0"/>
      <w:divBdr>
        <w:top w:val="none" w:sz="0" w:space="0" w:color="auto"/>
        <w:left w:val="none" w:sz="0" w:space="0" w:color="auto"/>
        <w:bottom w:val="none" w:sz="0" w:space="0" w:color="auto"/>
        <w:right w:val="none" w:sz="0" w:space="0" w:color="auto"/>
      </w:divBdr>
      <w:divsChild>
        <w:div w:id="420832990">
          <w:marLeft w:val="0"/>
          <w:marRight w:val="0"/>
          <w:marTop w:val="0"/>
          <w:marBottom w:val="0"/>
          <w:divBdr>
            <w:top w:val="none" w:sz="0" w:space="0" w:color="auto"/>
            <w:left w:val="none" w:sz="0" w:space="0" w:color="auto"/>
            <w:bottom w:val="none" w:sz="0" w:space="0" w:color="auto"/>
            <w:right w:val="none" w:sz="0" w:space="0" w:color="auto"/>
          </w:divBdr>
          <w:divsChild>
            <w:div w:id="203642510">
              <w:marLeft w:val="-75"/>
              <w:marRight w:val="0"/>
              <w:marTop w:val="30"/>
              <w:marBottom w:val="30"/>
              <w:divBdr>
                <w:top w:val="none" w:sz="0" w:space="0" w:color="auto"/>
                <w:left w:val="none" w:sz="0" w:space="0" w:color="auto"/>
                <w:bottom w:val="none" w:sz="0" w:space="0" w:color="auto"/>
                <w:right w:val="none" w:sz="0" w:space="0" w:color="auto"/>
              </w:divBdr>
              <w:divsChild>
                <w:div w:id="157572940">
                  <w:marLeft w:val="0"/>
                  <w:marRight w:val="0"/>
                  <w:marTop w:val="0"/>
                  <w:marBottom w:val="0"/>
                  <w:divBdr>
                    <w:top w:val="none" w:sz="0" w:space="0" w:color="auto"/>
                    <w:left w:val="none" w:sz="0" w:space="0" w:color="auto"/>
                    <w:bottom w:val="none" w:sz="0" w:space="0" w:color="auto"/>
                    <w:right w:val="none" w:sz="0" w:space="0" w:color="auto"/>
                  </w:divBdr>
                  <w:divsChild>
                    <w:div w:id="1787385328">
                      <w:marLeft w:val="0"/>
                      <w:marRight w:val="0"/>
                      <w:marTop w:val="0"/>
                      <w:marBottom w:val="0"/>
                      <w:divBdr>
                        <w:top w:val="none" w:sz="0" w:space="0" w:color="auto"/>
                        <w:left w:val="none" w:sz="0" w:space="0" w:color="auto"/>
                        <w:bottom w:val="none" w:sz="0" w:space="0" w:color="auto"/>
                        <w:right w:val="none" w:sz="0" w:space="0" w:color="auto"/>
                      </w:divBdr>
                    </w:div>
                  </w:divsChild>
                </w:div>
                <w:div w:id="160196392">
                  <w:marLeft w:val="0"/>
                  <w:marRight w:val="0"/>
                  <w:marTop w:val="0"/>
                  <w:marBottom w:val="0"/>
                  <w:divBdr>
                    <w:top w:val="none" w:sz="0" w:space="0" w:color="auto"/>
                    <w:left w:val="none" w:sz="0" w:space="0" w:color="auto"/>
                    <w:bottom w:val="none" w:sz="0" w:space="0" w:color="auto"/>
                    <w:right w:val="none" w:sz="0" w:space="0" w:color="auto"/>
                  </w:divBdr>
                  <w:divsChild>
                    <w:div w:id="2046245849">
                      <w:marLeft w:val="0"/>
                      <w:marRight w:val="0"/>
                      <w:marTop w:val="0"/>
                      <w:marBottom w:val="0"/>
                      <w:divBdr>
                        <w:top w:val="none" w:sz="0" w:space="0" w:color="auto"/>
                        <w:left w:val="none" w:sz="0" w:space="0" w:color="auto"/>
                        <w:bottom w:val="none" w:sz="0" w:space="0" w:color="auto"/>
                        <w:right w:val="none" w:sz="0" w:space="0" w:color="auto"/>
                      </w:divBdr>
                    </w:div>
                  </w:divsChild>
                </w:div>
                <w:div w:id="184827734">
                  <w:marLeft w:val="0"/>
                  <w:marRight w:val="0"/>
                  <w:marTop w:val="0"/>
                  <w:marBottom w:val="0"/>
                  <w:divBdr>
                    <w:top w:val="none" w:sz="0" w:space="0" w:color="auto"/>
                    <w:left w:val="none" w:sz="0" w:space="0" w:color="auto"/>
                    <w:bottom w:val="none" w:sz="0" w:space="0" w:color="auto"/>
                    <w:right w:val="none" w:sz="0" w:space="0" w:color="auto"/>
                  </w:divBdr>
                  <w:divsChild>
                    <w:div w:id="1238514859">
                      <w:marLeft w:val="0"/>
                      <w:marRight w:val="0"/>
                      <w:marTop w:val="0"/>
                      <w:marBottom w:val="0"/>
                      <w:divBdr>
                        <w:top w:val="none" w:sz="0" w:space="0" w:color="auto"/>
                        <w:left w:val="none" w:sz="0" w:space="0" w:color="auto"/>
                        <w:bottom w:val="none" w:sz="0" w:space="0" w:color="auto"/>
                        <w:right w:val="none" w:sz="0" w:space="0" w:color="auto"/>
                      </w:divBdr>
                    </w:div>
                  </w:divsChild>
                </w:div>
                <w:div w:id="225994468">
                  <w:marLeft w:val="0"/>
                  <w:marRight w:val="0"/>
                  <w:marTop w:val="0"/>
                  <w:marBottom w:val="0"/>
                  <w:divBdr>
                    <w:top w:val="none" w:sz="0" w:space="0" w:color="auto"/>
                    <w:left w:val="none" w:sz="0" w:space="0" w:color="auto"/>
                    <w:bottom w:val="none" w:sz="0" w:space="0" w:color="auto"/>
                    <w:right w:val="none" w:sz="0" w:space="0" w:color="auto"/>
                  </w:divBdr>
                  <w:divsChild>
                    <w:div w:id="1044793603">
                      <w:marLeft w:val="0"/>
                      <w:marRight w:val="0"/>
                      <w:marTop w:val="0"/>
                      <w:marBottom w:val="0"/>
                      <w:divBdr>
                        <w:top w:val="none" w:sz="0" w:space="0" w:color="auto"/>
                        <w:left w:val="none" w:sz="0" w:space="0" w:color="auto"/>
                        <w:bottom w:val="none" w:sz="0" w:space="0" w:color="auto"/>
                        <w:right w:val="none" w:sz="0" w:space="0" w:color="auto"/>
                      </w:divBdr>
                    </w:div>
                  </w:divsChild>
                </w:div>
                <w:div w:id="335839212">
                  <w:marLeft w:val="0"/>
                  <w:marRight w:val="0"/>
                  <w:marTop w:val="0"/>
                  <w:marBottom w:val="0"/>
                  <w:divBdr>
                    <w:top w:val="none" w:sz="0" w:space="0" w:color="auto"/>
                    <w:left w:val="none" w:sz="0" w:space="0" w:color="auto"/>
                    <w:bottom w:val="none" w:sz="0" w:space="0" w:color="auto"/>
                    <w:right w:val="none" w:sz="0" w:space="0" w:color="auto"/>
                  </w:divBdr>
                  <w:divsChild>
                    <w:div w:id="5981630">
                      <w:marLeft w:val="0"/>
                      <w:marRight w:val="0"/>
                      <w:marTop w:val="0"/>
                      <w:marBottom w:val="0"/>
                      <w:divBdr>
                        <w:top w:val="none" w:sz="0" w:space="0" w:color="auto"/>
                        <w:left w:val="none" w:sz="0" w:space="0" w:color="auto"/>
                        <w:bottom w:val="none" w:sz="0" w:space="0" w:color="auto"/>
                        <w:right w:val="none" w:sz="0" w:space="0" w:color="auto"/>
                      </w:divBdr>
                    </w:div>
                    <w:div w:id="622879741">
                      <w:marLeft w:val="0"/>
                      <w:marRight w:val="0"/>
                      <w:marTop w:val="0"/>
                      <w:marBottom w:val="0"/>
                      <w:divBdr>
                        <w:top w:val="none" w:sz="0" w:space="0" w:color="auto"/>
                        <w:left w:val="none" w:sz="0" w:space="0" w:color="auto"/>
                        <w:bottom w:val="none" w:sz="0" w:space="0" w:color="auto"/>
                        <w:right w:val="none" w:sz="0" w:space="0" w:color="auto"/>
                      </w:divBdr>
                    </w:div>
                  </w:divsChild>
                </w:div>
                <w:div w:id="454102370">
                  <w:marLeft w:val="0"/>
                  <w:marRight w:val="0"/>
                  <w:marTop w:val="0"/>
                  <w:marBottom w:val="0"/>
                  <w:divBdr>
                    <w:top w:val="none" w:sz="0" w:space="0" w:color="auto"/>
                    <w:left w:val="none" w:sz="0" w:space="0" w:color="auto"/>
                    <w:bottom w:val="none" w:sz="0" w:space="0" w:color="auto"/>
                    <w:right w:val="none" w:sz="0" w:space="0" w:color="auto"/>
                  </w:divBdr>
                  <w:divsChild>
                    <w:div w:id="1793088152">
                      <w:marLeft w:val="0"/>
                      <w:marRight w:val="0"/>
                      <w:marTop w:val="0"/>
                      <w:marBottom w:val="0"/>
                      <w:divBdr>
                        <w:top w:val="none" w:sz="0" w:space="0" w:color="auto"/>
                        <w:left w:val="none" w:sz="0" w:space="0" w:color="auto"/>
                        <w:bottom w:val="none" w:sz="0" w:space="0" w:color="auto"/>
                        <w:right w:val="none" w:sz="0" w:space="0" w:color="auto"/>
                      </w:divBdr>
                    </w:div>
                  </w:divsChild>
                </w:div>
                <w:div w:id="547110872">
                  <w:marLeft w:val="0"/>
                  <w:marRight w:val="0"/>
                  <w:marTop w:val="0"/>
                  <w:marBottom w:val="0"/>
                  <w:divBdr>
                    <w:top w:val="none" w:sz="0" w:space="0" w:color="auto"/>
                    <w:left w:val="none" w:sz="0" w:space="0" w:color="auto"/>
                    <w:bottom w:val="none" w:sz="0" w:space="0" w:color="auto"/>
                    <w:right w:val="none" w:sz="0" w:space="0" w:color="auto"/>
                  </w:divBdr>
                  <w:divsChild>
                    <w:div w:id="1448088258">
                      <w:marLeft w:val="0"/>
                      <w:marRight w:val="0"/>
                      <w:marTop w:val="0"/>
                      <w:marBottom w:val="0"/>
                      <w:divBdr>
                        <w:top w:val="none" w:sz="0" w:space="0" w:color="auto"/>
                        <w:left w:val="none" w:sz="0" w:space="0" w:color="auto"/>
                        <w:bottom w:val="none" w:sz="0" w:space="0" w:color="auto"/>
                        <w:right w:val="none" w:sz="0" w:space="0" w:color="auto"/>
                      </w:divBdr>
                    </w:div>
                    <w:div w:id="1983852953">
                      <w:marLeft w:val="0"/>
                      <w:marRight w:val="0"/>
                      <w:marTop w:val="0"/>
                      <w:marBottom w:val="0"/>
                      <w:divBdr>
                        <w:top w:val="none" w:sz="0" w:space="0" w:color="auto"/>
                        <w:left w:val="none" w:sz="0" w:space="0" w:color="auto"/>
                        <w:bottom w:val="none" w:sz="0" w:space="0" w:color="auto"/>
                        <w:right w:val="none" w:sz="0" w:space="0" w:color="auto"/>
                      </w:divBdr>
                    </w:div>
                  </w:divsChild>
                </w:div>
                <w:div w:id="624433133">
                  <w:marLeft w:val="0"/>
                  <w:marRight w:val="0"/>
                  <w:marTop w:val="0"/>
                  <w:marBottom w:val="0"/>
                  <w:divBdr>
                    <w:top w:val="none" w:sz="0" w:space="0" w:color="auto"/>
                    <w:left w:val="none" w:sz="0" w:space="0" w:color="auto"/>
                    <w:bottom w:val="none" w:sz="0" w:space="0" w:color="auto"/>
                    <w:right w:val="none" w:sz="0" w:space="0" w:color="auto"/>
                  </w:divBdr>
                  <w:divsChild>
                    <w:div w:id="251621938">
                      <w:marLeft w:val="0"/>
                      <w:marRight w:val="0"/>
                      <w:marTop w:val="0"/>
                      <w:marBottom w:val="0"/>
                      <w:divBdr>
                        <w:top w:val="none" w:sz="0" w:space="0" w:color="auto"/>
                        <w:left w:val="none" w:sz="0" w:space="0" w:color="auto"/>
                        <w:bottom w:val="none" w:sz="0" w:space="0" w:color="auto"/>
                        <w:right w:val="none" w:sz="0" w:space="0" w:color="auto"/>
                      </w:divBdr>
                    </w:div>
                  </w:divsChild>
                </w:div>
                <w:div w:id="679625991">
                  <w:marLeft w:val="0"/>
                  <w:marRight w:val="0"/>
                  <w:marTop w:val="0"/>
                  <w:marBottom w:val="0"/>
                  <w:divBdr>
                    <w:top w:val="none" w:sz="0" w:space="0" w:color="auto"/>
                    <w:left w:val="none" w:sz="0" w:space="0" w:color="auto"/>
                    <w:bottom w:val="none" w:sz="0" w:space="0" w:color="auto"/>
                    <w:right w:val="none" w:sz="0" w:space="0" w:color="auto"/>
                  </w:divBdr>
                  <w:divsChild>
                    <w:div w:id="507141528">
                      <w:marLeft w:val="0"/>
                      <w:marRight w:val="0"/>
                      <w:marTop w:val="0"/>
                      <w:marBottom w:val="0"/>
                      <w:divBdr>
                        <w:top w:val="none" w:sz="0" w:space="0" w:color="auto"/>
                        <w:left w:val="none" w:sz="0" w:space="0" w:color="auto"/>
                        <w:bottom w:val="none" w:sz="0" w:space="0" w:color="auto"/>
                        <w:right w:val="none" w:sz="0" w:space="0" w:color="auto"/>
                      </w:divBdr>
                    </w:div>
                  </w:divsChild>
                </w:div>
                <w:div w:id="690961180">
                  <w:marLeft w:val="0"/>
                  <w:marRight w:val="0"/>
                  <w:marTop w:val="0"/>
                  <w:marBottom w:val="0"/>
                  <w:divBdr>
                    <w:top w:val="none" w:sz="0" w:space="0" w:color="auto"/>
                    <w:left w:val="none" w:sz="0" w:space="0" w:color="auto"/>
                    <w:bottom w:val="none" w:sz="0" w:space="0" w:color="auto"/>
                    <w:right w:val="none" w:sz="0" w:space="0" w:color="auto"/>
                  </w:divBdr>
                  <w:divsChild>
                    <w:div w:id="1722049467">
                      <w:marLeft w:val="0"/>
                      <w:marRight w:val="0"/>
                      <w:marTop w:val="0"/>
                      <w:marBottom w:val="0"/>
                      <w:divBdr>
                        <w:top w:val="none" w:sz="0" w:space="0" w:color="auto"/>
                        <w:left w:val="none" w:sz="0" w:space="0" w:color="auto"/>
                        <w:bottom w:val="none" w:sz="0" w:space="0" w:color="auto"/>
                        <w:right w:val="none" w:sz="0" w:space="0" w:color="auto"/>
                      </w:divBdr>
                    </w:div>
                  </w:divsChild>
                </w:div>
                <w:div w:id="691491516">
                  <w:marLeft w:val="0"/>
                  <w:marRight w:val="0"/>
                  <w:marTop w:val="0"/>
                  <w:marBottom w:val="0"/>
                  <w:divBdr>
                    <w:top w:val="none" w:sz="0" w:space="0" w:color="auto"/>
                    <w:left w:val="none" w:sz="0" w:space="0" w:color="auto"/>
                    <w:bottom w:val="none" w:sz="0" w:space="0" w:color="auto"/>
                    <w:right w:val="none" w:sz="0" w:space="0" w:color="auto"/>
                  </w:divBdr>
                  <w:divsChild>
                    <w:div w:id="348876171">
                      <w:marLeft w:val="0"/>
                      <w:marRight w:val="0"/>
                      <w:marTop w:val="0"/>
                      <w:marBottom w:val="0"/>
                      <w:divBdr>
                        <w:top w:val="none" w:sz="0" w:space="0" w:color="auto"/>
                        <w:left w:val="none" w:sz="0" w:space="0" w:color="auto"/>
                        <w:bottom w:val="none" w:sz="0" w:space="0" w:color="auto"/>
                        <w:right w:val="none" w:sz="0" w:space="0" w:color="auto"/>
                      </w:divBdr>
                    </w:div>
                  </w:divsChild>
                </w:div>
                <w:div w:id="796993929">
                  <w:marLeft w:val="0"/>
                  <w:marRight w:val="0"/>
                  <w:marTop w:val="0"/>
                  <w:marBottom w:val="0"/>
                  <w:divBdr>
                    <w:top w:val="none" w:sz="0" w:space="0" w:color="auto"/>
                    <w:left w:val="none" w:sz="0" w:space="0" w:color="auto"/>
                    <w:bottom w:val="none" w:sz="0" w:space="0" w:color="auto"/>
                    <w:right w:val="none" w:sz="0" w:space="0" w:color="auto"/>
                  </w:divBdr>
                  <w:divsChild>
                    <w:div w:id="1783457637">
                      <w:marLeft w:val="0"/>
                      <w:marRight w:val="0"/>
                      <w:marTop w:val="0"/>
                      <w:marBottom w:val="0"/>
                      <w:divBdr>
                        <w:top w:val="none" w:sz="0" w:space="0" w:color="auto"/>
                        <w:left w:val="none" w:sz="0" w:space="0" w:color="auto"/>
                        <w:bottom w:val="none" w:sz="0" w:space="0" w:color="auto"/>
                        <w:right w:val="none" w:sz="0" w:space="0" w:color="auto"/>
                      </w:divBdr>
                    </w:div>
                  </w:divsChild>
                </w:div>
                <w:div w:id="824248370">
                  <w:marLeft w:val="0"/>
                  <w:marRight w:val="0"/>
                  <w:marTop w:val="0"/>
                  <w:marBottom w:val="0"/>
                  <w:divBdr>
                    <w:top w:val="none" w:sz="0" w:space="0" w:color="auto"/>
                    <w:left w:val="none" w:sz="0" w:space="0" w:color="auto"/>
                    <w:bottom w:val="none" w:sz="0" w:space="0" w:color="auto"/>
                    <w:right w:val="none" w:sz="0" w:space="0" w:color="auto"/>
                  </w:divBdr>
                  <w:divsChild>
                    <w:div w:id="461580969">
                      <w:marLeft w:val="0"/>
                      <w:marRight w:val="0"/>
                      <w:marTop w:val="0"/>
                      <w:marBottom w:val="0"/>
                      <w:divBdr>
                        <w:top w:val="none" w:sz="0" w:space="0" w:color="auto"/>
                        <w:left w:val="none" w:sz="0" w:space="0" w:color="auto"/>
                        <w:bottom w:val="none" w:sz="0" w:space="0" w:color="auto"/>
                        <w:right w:val="none" w:sz="0" w:space="0" w:color="auto"/>
                      </w:divBdr>
                    </w:div>
                  </w:divsChild>
                </w:div>
                <w:div w:id="910115932">
                  <w:marLeft w:val="0"/>
                  <w:marRight w:val="0"/>
                  <w:marTop w:val="0"/>
                  <w:marBottom w:val="0"/>
                  <w:divBdr>
                    <w:top w:val="none" w:sz="0" w:space="0" w:color="auto"/>
                    <w:left w:val="none" w:sz="0" w:space="0" w:color="auto"/>
                    <w:bottom w:val="none" w:sz="0" w:space="0" w:color="auto"/>
                    <w:right w:val="none" w:sz="0" w:space="0" w:color="auto"/>
                  </w:divBdr>
                  <w:divsChild>
                    <w:div w:id="782959424">
                      <w:marLeft w:val="0"/>
                      <w:marRight w:val="0"/>
                      <w:marTop w:val="0"/>
                      <w:marBottom w:val="0"/>
                      <w:divBdr>
                        <w:top w:val="none" w:sz="0" w:space="0" w:color="auto"/>
                        <w:left w:val="none" w:sz="0" w:space="0" w:color="auto"/>
                        <w:bottom w:val="none" w:sz="0" w:space="0" w:color="auto"/>
                        <w:right w:val="none" w:sz="0" w:space="0" w:color="auto"/>
                      </w:divBdr>
                    </w:div>
                  </w:divsChild>
                </w:div>
                <w:div w:id="935094736">
                  <w:marLeft w:val="0"/>
                  <w:marRight w:val="0"/>
                  <w:marTop w:val="0"/>
                  <w:marBottom w:val="0"/>
                  <w:divBdr>
                    <w:top w:val="none" w:sz="0" w:space="0" w:color="auto"/>
                    <w:left w:val="none" w:sz="0" w:space="0" w:color="auto"/>
                    <w:bottom w:val="none" w:sz="0" w:space="0" w:color="auto"/>
                    <w:right w:val="none" w:sz="0" w:space="0" w:color="auto"/>
                  </w:divBdr>
                  <w:divsChild>
                    <w:div w:id="1184396801">
                      <w:marLeft w:val="0"/>
                      <w:marRight w:val="0"/>
                      <w:marTop w:val="0"/>
                      <w:marBottom w:val="0"/>
                      <w:divBdr>
                        <w:top w:val="none" w:sz="0" w:space="0" w:color="auto"/>
                        <w:left w:val="none" w:sz="0" w:space="0" w:color="auto"/>
                        <w:bottom w:val="none" w:sz="0" w:space="0" w:color="auto"/>
                        <w:right w:val="none" w:sz="0" w:space="0" w:color="auto"/>
                      </w:divBdr>
                    </w:div>
                  </w:divsChild>
                </w:div>
                <w:div w:id="1006900665">
                  <w:marLeft w:val="0"/>
                  <w:marRight w:val="0"/>
                  <w:marTop w:val="0"/>
                  <w:marBottom w:val="0"/>
                  <w:divBdr>
                    <w:top w:val="none" w:sz="0" w:space="0" w:color="auto"/>
                    <w:left w:val="none" w:sz="0" w:space="0" w:color="auto"/>
                    <w:bottom w:val="none" w:sz="0" w:space="0" w:color="auto"/>
                    <w:right w:val="none" w:sz="0" w:space="0" w:color="auto"/>
                  </w:divBdr>
                  <w:divsChild>
                    <w:div w:id="610934127">
                      <w:marLeft w:val="0"/>
                      <w:marRight w:val="0"/>
                      <w:marTop w:val="0"/>
                      <w:marBottom w:val="0"/>
                      <w:divBdr>
                        <w:top w:val="none" w:sz="0" w:space="0" w:color="auto"/>
                        <w:left w:val="none" w:sz="0" w:space="0" w:color="auto"/>
                        <w:bottom w:val="none" w:sz="0" w:space="0" w:color="auto"/>
                        <w:right w:val="none" w:sz="0" w:space="0" w:color="auto"/>
                      </w:divBdr>
                    </w:div>
                  </w:divsChild>
                </w:div>
                <w:div w:id="1044330365">
                  <w:marLeft w:val="0"/>
                  <w:marRight w:val="0"/>
                  <w:marTop w:val="0"/>
                  <w:marBottom w:val="0"/>
                  <w:divBdr>
                    <w:top w:val="none" w:sz="0" w:space="0" w:color="auto"/>
                    <w:left w:val="none" w:sz="0" w:space="0" w:color="auto"/>
                    <w:bottom w:val="none" w:sz="0" w:space="0" w:color="auto"/>
                    <w:right w:val="none" w:sz="0" w:space="0" w:color="auto"/>
                  </w:divBdr>
                  <w:divsChild>
                    <w:div w:id="1602640287">
                      <w:marLeft w:val="0"/>
                      <w:marRight w:val="0"/>
                      <w:marTop w:val="0"/>
                      <w:marBottom w:val="0"/>
                      <w:divBdr>
                        <w:top w:val="none" w:sz="0" w:space="0" w:color="auto"/>
                        <w:left w:val="none" w:sz="0" w:space="0" w:color="auto"/>
                        <w:bottom w:val="none" w:sz="0" w:space="0" w:color="auto"/>
                        <w:right w:val="none" w:sz="0" w:space="0" w:color="auto"/>
                      </w:divBdr>
                    </w:div>
                  </w:divsChild>
                </w:div>
                <w:div w:id="1073090446">
                  <w:marLeft w:val="0"/>
                  <w:marRight w:val="0"/>
                  <w:marTop w:val="0"/>
                  <w:marBottom w:val="0"/>
                  <w:divBdr>
                    <w:top w:val="none" w:sz="0" w:space="0" w:color="auto"/>
                    <w:left w:val="none" w:sz="0" w:space="0" w:color="auto"/>
                    <w:bottom w:val="none" w:sz="0" w:space="0" w:color="auto"/>
                    <w:right w:val="none" w:sz="0" w:space="0" w:color="auto"/>
                  </w:divBdr>
                  <w:divsChild>
                    <w:div w:id="1882669676">
                      <w:marLeft w:val="0"/>
                      <w:marRight w:val="0"/>
                      <w:marTop w:val="0"/>
                      <w:marBottom w:val="0"/>
                      <w:divBdr>
                        <w:top w:val="none" w:sz="0" w:space="0" w:color="auto"/>
                        <w:left w:val="none" w:sz="0" w:space="0" w:color="auto"/>
                        <w:bottom w:val="none" w:sz="0" w:space="0" w:color="auto"/>
                        <w:right w:val="none" w:sz="0" w:space="0" w:color="auto"/>
                      </w:divBdr>
                    </w:div>
                    <w:div w:id="2078438251">
                      <w:marLeft w:val="0"/>
                      <w:marRight w:val="0"/>
                      <w:marTop w:val="0"/>
                      <w:marBottom w:val="0"/>
                      <w:divBdr>
                        <w:top w:val="none" w:sz="0" w:space="0" w:color="auto"/>
                        <w:left w:val="none" w:sz="0" w:space="0" w:color="auto"/>
                        <w:bottom w:val="none" w:sz="0" w:space="0" w:color="auto"/>
                        <w:right w:val="none" w:sz="0" w:space="0" w:color="auto"/>
                      </w:divBdr>
                    </w:div>
                  </w:divsChild>
                </w:div>
                <w:div w:id="1098915816">
                  <w:marLeft w:val="0"/>
                  <w:marRight w:val="0"/>
                  <w:marTop w:val="0"/>
                  <w:marBottom w:val="0"/>
                  <w:divBdr>
                    <w:top w:val="none" w:sz="0" w:space="0" w:color="auto"/>
                    <w:left w:val="none" w:sz="0" w:space="0" w:color="auto"/>
                    <w:bottom w:val="none" w:sz="0" w:space="0" w:color="auto"/>
                    <w:right w:val="none" w:sz="0" w:space="0" w:color="auto"/>
                  </w:divBdr>
                  <w:divsChild>
                    <w:div w:id="1400639407">
                      <w:marLeft w:val="0"/>
                      <w:marRight w:val="0"/>
                      <w:marTop w:val="0"/>
                      <w:marBottom w:val="0"/>
                      <w:divBdr>
                        <w:top w:val="none" w:sz="0" w:space="0" w:color="auto"/>
                        <w:left w:val="none" w:sz="0" w:space="0" w:color="auto"/>
                        <w:bottom w:val="none" w:sz="0" w:space="0" w:color="auto"/>
                        <w:right w:val="none" w:sz="0" w:space="0" w:color="auto"/>
                      </w:divBdr>
                    </w:div>
                  </w:divsChild>
                </w:div>
                <w:div w:id="1103300008">
                  <w:marLeft w:val="0"/>
                  <w:marRight w:val="0"/>
                  <w:marTop w:val="0"/>
                  <w:marBottom w:val="0"/>
                  <w:divBdr>
                    <w:top w:val="none" w:sz="0" w:space="0" w:color="auto"/>
                    <w:left w:val="none" w:sz="0" w:space="0" w:color="auto"/>
                    <w:bottom w:val="none" w:sz="0" w:space="0" w:color="auto"/>
                    <w:right w:val="none" w:sz="0" w:space="0" w:color="auto"/>
                  </w:divBdr>
                  <w:divsChild>
                    <w:div w:id="1922595106">
                      <w:marLeft w:val="0"/>
                      <w:marRight w:val="0"/>
                      <w:marTop w:val="0"/>
                      <w:marBottom w:val="0"/>
                      <w:divBdr>
                        <w:top w:val="none" w:sz="0" w:space="0" w:color="auto"/>
                        <w:left w:val="none" w:sz="0" w:space="0" w:color="auto"/>
                        <w:bottom w:val="none" w:sz="0" w:space="0" w:color="auto"/>
                        <w:right w:val="none" w:sz="0" w:space="0" w:color="auto"/>
                      </w:divBdr>
                    </w:div>
                  </w:divsChild>
                </w:div>
                <w:div w:id="1235773534">
                  <w:marLeft w:val="0"/>
                  <w:marRight w:val="0"/>
                  <w:marTop w:val="0"/>
                  <w:marBottom w:val="0"/>
                  <w:divBdr>
                    <w:top w:val="none" w:sz="0" w:space="0" w:color="auto"/>
                    <w:left w:val="none" w:sz="0" w:space="0" w:color="auto"/>
                    <w:bottom w:val="none" w:sz="0" w:space="0" w:color="auto"/>
                    <w:right w:val="none" w:sz="0" w:space="0" w:color="auto"/>
                  </w:divBdr>
                  <w:divsChild>
                    <w:div w:id="745490282">
                      <w:marLeft w:val="0"/>
                      <w:marRight w:val="0"/>
                      <w:marTop w:val="0"/>
                      <w:marBottom w:val="0"/>
                      <w:divBdr>
                        <w:top w:val="none" w:sz="0" w:space="0" w:color="auto"/>
                        <w:left w:val="none" w:sz="0" w:space="0" w:color="auto"/>
                        <w:bottom w:val="none" w:sz="0" w:space="0" w:color="auto"/>
                        <w:right w:val="none" w:sz="0" w:space="0" w:color="auto"/>
                      </w:divBdr>
                    </w:div>
                  </w:divsChild>
                </w:div>
                <w:div w:id="1271745685">
                  <w:marLeft w:val="0"/>
                  <w:marRight w:val="0"/>
                  <w:marTop w:val="0"/>
                  <w:marBottom w:val="0"/>
                  <w:divBdr>
                    <w:top w:val="none" w:sz="0" w:space="0" w:color="auto"/>
                    <w:left w:val="none" w:sz="0" w:space="0" w:color="auto"/>
                    <w:bottom w:val="none" w:sz="0" w:space="0" w:color="auto"/>
                    <w:right w:val="none" w:sz="0" w:space="0" w:color="auto"/>
                  </w:divBdr>
                  <w:divsChild>
                    <w:div w:id="1034043942">
                      <w:marLeft w:val="0"/>
                      <w:marRight w:val="0"/>
                      <w:marTop w:val="0"/>
                      <w:marBottom w:val="0"/>
                      <w:divBdr>
                        <w:top w:val="none" w:sz="0" w:space="0" w:color="auto"/>
                        <w:left w:val="none" w:sz="0" w:space="0" w:color="auto"/>
                        <w:bottom w:val="none" w:sz="0" w:space="0" w:color="auto"/>
                        <w:right w:val="none" w:sz="0" w:space="0" w:color="auto"/>
                      </w:divBdr>
                    </w:div>
                    <w:div w:id="1543783898">
                      <w:marLeft w:val="0"/>
                      <w:marRight w:val="0"/>
                      <w:marTop w:val="0"/>
                      <w:marBottom w:val="0"/>
                      <w:divBdr>
                        <w:top w:val="none" w:sz="0" w:space="0" w:color="auto"/>
                        <w:left w:val="none" w:sz="0" w:space="0" w:color="auto"/>
                        <w:bottom w:val="none" w:sz="0" w:space="0" w:color="auto"/>
                        <w:right w:val="none" w:sz="0" w:space="0" w:color="auto"/>
                      </w:divBdr>
                    </w:div>
                  </w:divsChild>
                </w:div>
                <w:div w:id="1369335550">
                  <w:marLeft w:val="0"/>
                  <w:marRight w:val="0"/>
                  <w:marTop w:val="0"/>
                  <w:marBottom w:val="0"/>
                  <w:divBdr>
                    <w:top w:val="none" w:sz="0" w:space="0" w:color="auto"/>
                    <w:left w:val="none" w:sz="0" w:space="0" w:color="auto"/>
                    <w:bottom w:val="none" w:sz="0" w:space="0" w:color="auto"/>
                    <w:right w:val="none" w:sz="0" w:space="0" w:color="auto"/>
                  </w:divBdr>
                  <w:divsChild>
                    <w:div w:id="220479871">
                      <w:marLeft w:val="0"/>
                      <w:marRight w:val="0"/>
                      <w:marTop w:val="0"/>
                      <w:marBottom w:val="0"/>
                      <w:divBdr>
                        <w:top w:val="none" w:sz="0" w:space="0" w:color="auto"/>
                        <w:left w:val="none" w:sz="0" w:space="0" w:color="auto"/>
                        <w:bottom w:val="none" w:sz="0" w:space="0" w:color="auto"/>
                        <w:right w:val="none" w:sz="0" w:space="0" w:color="auto"/>
                      </w:divBdr>
                    </w:div>
                    <w:div w:id="569582228">
                      <w:marLeft w:val="0"/>
                      <w:marRight w:val="0"/>
                      <w:marTop w:val="0"/>
                      <w:marBottom w:val="0"/>
                      <w:divBdr>
                        <w:top w:val="none" w:sz="0" w:space="0" w:color="auto"/>
                        <w:left w:val="none" w:sz="0" w:space="0" w:color="auto"/>
                        <w:bottom w:val="none" w:sz="0" w:space="0" w:color="auto"/>
                        <w:right w:val="none" w:sz="0" w:space="0" w:color="auto"/>
                      </w:divBdr>
                    </w:div>
                  </w:divsChild>
                </w:div>
                <w:div w:id="1629243881">
                  <w:marLeft w:val="0"/>
                  <w:marRight w:val="0"/>
                  <w:marTop w:val="0"/>
                  <w:marBottom w:val="0"/>
                  <w:divBdr>
                    <w:top w:val="none" w:sz="0" w:space="0" w:color="auto"/>
                    <w:left w:val="none" w:sz="0" w:space="0" w:color="auto"/>
                    <w:bottom w:val="none" w:sz="0" w:space="0" w:color="auto"/>
                    <w:right w:val="none" w:sz="0" w:space="0" w:color="auto"/>
                  </w:divBdr>
                  <w:divsChild>
                    <w:div w:id="180046032">
                      <w:marLeft w:val="0"/>
                      <w:marRight w:val="0"/>
                      <w:marTop w:val="0"/>
                      <w:marBottom w:val="0"/>
                      <w:divBdr>
                        <w:top w:val="none" w:sz="0" w:space="0" w:color="auto"/>
                        <w:left w:val="none" w:sz="0" w:space="0" w:color="auto"/>
                        <w:bottom w:val="none" w:sz="0" w:space="0" w:color="auto"/>
                        <w:right w:val="none" w:sz="0" w:space="0" w:color="auto"/>
                      </w:divBdr>
                    </w:div>
                  </w:divsChild>
                </w:div>
                <w:div w:id="1765805247">
                  <w:marLeft w:val="0"/>
                  <w:marRight w:val="0"/>
                  <w:marTop w:val="0"/>
                  <w:marBottom w:val="0"/>
                  <w:divBdr>
                    <w:top w:val="none" w:sz="0" w:space="0" w:color="auto"/>
                    <w:left w:val="none" w:sz="0" w:space="0" w:color="auto"/>
                    <w:bottom w:val="none" w:sz="0" w:space="0" w:color="auto"/>
                    <w:right w:val="none" w:sz="0" w:space="0" w:color="auto"/>
                  </w:divBdr>
                  <w:divsChild>
                    <w:div w:id="297347174">
                      <w:marLeft w:val="0"/>
                      <w:marRight w:val="0"/>
                      <w:marTop w:val="0"/>
                      <w:marBottom w:val="0"/>
                      <w:divBdr>
                        <w:top w:val="none" w:sz="0" w:space="0" w:color="auto"/>
                        <w:left w:val="none" w:sz="0" w:space="0" w:color="auto"/>
                        <w:bottom w:val="none" w:sz="0" w:space="0" w:color="auto"/>
                        <w:right w:val="none" w:sz="0" w:space="0" w:color="auto"/>
                      </w:divBdr>
                    </w:div>
                  </w:divsChild>
                </w:div>
                <w:div w:id="1888489936">
                  <w:marLeft w:val="0"/>
                  <w:marRight w:val="0"/>
                  <w:marTop w:val="0"/>
                  <w:marBottom w:val="0"/>
                  <w:divBdr>
                    <w:top w:val="none" w:sz="0" w:space="0" w:color="auto"/>
                    <w:left w:val="none" w:sz="0" w:space="0" w:color="auto"/>
                    <w:bottom w:val="none" w:sz="0" w:space="0" w:color="auto"/>
                    <w:right w:val="none" w:sz="0" w:space="0" w:color="auto"/>
                  </w:divBdr>
                  <w:divsChild>
                    <w:div w:id="421730679">
                      <w:marLeft w:val="0"/>
                      <w:marRight w:val="0"/>
                      <w:marTop w:val="0"/>
                      <w:marBottom w:val="0"/>
                      <w:divBdr>
                        <w:top w:val="none" w:sz="0" w:space="0" w:color="auto"/>
                        <w:left w:val="none" w:sz="0" w:space="0" w:color="auto"/>
                        <w:bottom w:val="none" w:sz="0" w:space="0" w:color="auto"/>
                        <w:right w:val="none" w:sz="0" w:space="0" w:color="auto"/>
                      </w:divBdr>
                    </w:div>
                  </w:divsChild>
                </w:div>
                <w:div w:id="1965769166">
                  <w:marLeft w:val="0"/>
                  <w:marRight w:val="0"/>
                  <w:marTop w:val="0"/>
                  <w:marBottom w:val="0"/>
                  <w:divBdr>
                    <w:top w:val="none" w:sz="0" w:space="0" w:color="auto"/>
                    <w:left w:val="none" w:sz="0" w:space="0" w:color="auto"/>
                    <w:bottom w:val="none" w:sz="0" w:space="0" w:color="auto"/>
                    <w:right w:val="none" w:sz="0" w:space="0" w:color="auto"/>
                  </w:divBdr>
                  <w:divsChild>
                    <w:div w:id="117191003">
                      <w:marLeft w:val="0"/>
                      <w:marRight w:val="0"/>
                      <w:marTop w:val="0"/>
                      <w:marBottom w:val="0"/>
                      <w:divBdr>
                        <w:top w:val="none" w:sz="0" w:space="0" w:color="auto"/>
                        <w:left w:val="none" w:sz="0" w:space="0" w:color="auto"/>
                        <w:bottom w:val="none" w:sz="0" w:space="0" w:color="auto"/>
                        <w:right w:val="none" w:sz="0" w:space="0" w:color="auto"/>
                      </w:divBdr>
                    </w:div>
                  </w:divsChild>
                </w:div>
                <w:div w:id="1986205637">
                  <w:marLeft w:val="0"/>
                  <w:marRight w:val="0"/>
                  <w:marTop w:val="0"/>
                  <w:marBottom w:val="0"/>
                  <w:divBdr>
                    <w:top w:val="none" w:sz="0" w:space="0" w:color="auto"/>
                    <w:left w:val="none" w:sz="0" w:space="0" w:color="auto"/>
                    <w:bottom w:val="none" w:sz="0" w:space="0" w:color="auto"/>
                    <w:right w:val="none" w:sz="0" w:space="0" w:color="auto"/>
                  </w:divBdr>
                  <w:divsChild>
                    <w:div w:id="2083866202">
                      <w:marLeft w:val="0"/>
                      <w:marRight w:val="0"/>
                      <w:marTop w:val="0"/>
                      <w:marBottom w:val="0"/>
                      <w:divBdr>
                        <w:top w:val="none" w:sz="0" w:space="0" w:color="auto"/>
                        <w:left w:val="none" w:sz="0" w:space="0" w:color="auto"/>
                        <w:bottom w:val="none" w:sz="0" w:space="0" w:color="auto"/>
                        <w:right w:val="none" w:sz="0" w:space="0" w:color="auto"/>
                      </w:divBdr>
                    </w:div>
                  </w:divsChild>
                </w:div>
                <w:div w:id="2051223384">
                  <w:marLeft w:val="0"/>
                  <w:marRight w:val="0"/>
                  <w:marTop w:val="0"/>
                  <w:marBottom w:val="0"/>
                  <w:divBdr>
                    <w:top w:val="none" w:sz="0" w:space="0" w:color="auto"/>
                    <w:left w:val="none" w:sz="0" w:space="0" w:color="auto"/>
                    <w:bottom w:val="none" w:sz="0" w:space="0" w:color="auto"/>
                    <w:right w:val="none" w:sz="0" w:space="0" w:color="auto"/>
                  </w:divBdr>
                  <w:divsChild>
                    <w:div w:id="1489252532">
                      <w:marLeft w:val="0"/>
                      <w:marRight w:val="0"/>
                      <w:marTop w:val="0"/>
                      <w:marBottom w:val="0"/>
                      <w:divBdr>
                        <w:top w:val="none" w:sz="0" w:space="0" w:color="auto"/>
                        <w:left w:val="none" w:sz="0" w:space="0" w:color="auto"/>
                        <w:bottom w:val="none" w:sz="0" w:space="0" w:color="auto"/>
                        <w:right w:val="none" w:sz="0" w:space="0" w:color="auto"/>
                      </w:divBdr>
                    </w:div>
                  </w:divsChild>
                </w:div>
                <w:div w:id="2092195709">
                  <w:marLeft w:val="0"/>
                  <w:marRight w:val="0"/>
                  <w:marTop w:val="0"/>
                  <w:marBottom w:val="0"/>
                  <w:divBdr>
                    <w:top w:val="none" w:sz="0" w:space="0" w:color="auto"/>
                    <w:left w:val="none" w:sz="0" w:space="0" w:color="auto"/>
                    <w:bottom w:val="none" w:sz="0" w:space="0" w:color="auto"/>
                    <w:right w:val="none" w:sz="0" w:space="0" w:color="auto"/>
                  </w:divBdr>
                  <w:divsChild>
                    <w:div w:id="110172418">
                      <w:marLeft w:val="0"/>
                      <w:marRight w:val="0"/>
                      <w:marTop w:val="0"/>
                      <w:marBottom w:val="0"/>
                      <w:divBdr>
                        <w:top w:val="none" w:sz="0" w:space="0" w:color="auto"/>
                        <w:left w:val="none" w:sz="0" w:space="0" w:color="auto"/>
                        <w:bottom w:val="none" w:sz="0" w:space="0" w:color="auto"/>
                        <w:right w:val="none" w:sz="0" w:space="0" w:color="auto"/>
                      </w:divBdr>
                    </w:div>
                  </w:divsChild>
                </w:div>
                <w:div w:id="2107655597">
                  <w:marLeft w:val="0"/>
                  <w:marRight w:val="0"/>
                  <w:marTop w:val="0"/>
                  <w:marBottom w:val="0"/>
                  <w:divBdr>
                    <w:top w:val="none" w:sz="0" w:space="0" w:color="auto"/>
                    <w:left w:val="none" w:sz="0" w:space="0" w:color="auto"/>
                    <w:bottom w:val="none" w:sz="0" w:space="0" w:color="auto"/>
                    <w:right w:val="none" w:sz="0" w:space="0" w:color="auto"/>
                  </w:divBdr>
                  <w:divsChild>
                    <w:div w:id="1349527775">
                      <w:marLeft w:val="0"/>
                      <w:marRight w:val="0"/>
                      <w:marTop w:val="0"/>
                      <w:marBottom w:val="0"/>
                      <w:divBdr>
                        <w:top w:val="none" w:sz="0" w:space="0" w:color="auto"/>
                        <w:left w:val="none" w:sz="0" w:space="0" w:color="auto"/>
                        <w:bottom w:val="none" w:sz="0" w:space="0" w:color="auto"/>
                        <w:right w:val="none" w:sz="0" w:space="0" w:color="auto"/>
                      </w:divBdr>
                    </w:div>
                    <w:div w:id="2079083974">
                      <w:marLeft w:val="0"/>
                      <w:marRight w:val="0"/>
                      <w:marTop w:val="0"/>
                      <w:marBottom w:val="0"/>
                      <w:divBdr>
                        <w:top w:val="none" w:sz="0" w:space="0" w:color="auto"/>
                        <w:left w:val="none" w:sz="0" w:space="0" w:color="auto"/>
                        <w:bottom w:val="none" w:sz="0" w:space="0" w:color="auto"/>
                        <w:right w:val="none" w:sz="0" w:space="0" w:color="auto"/>
                      </w:divBdr>
                    </w:div>
                  </w:divsChild>
                </w:div>
                <w:div w:id="2133401796">
                  <w:marLeft w:val="0"/>
                  <w:marRight w:val="0"/>
                  <w:marTop w:val="0"/>
                  <w:marBottom w:val="0"/>
                  <w:divBdr>
                    <w:top w:val="none" w:sz="0" w:space="0" w:color="auto"/>
                    <w:left w:val="none" w:sz="0" w:space="0" w:color="auto"/>
                    <w:bottom w:val="none" w:sz="0" w:space="0" w:color="auto"/>
                    <w:right w:val="none" w:sz="0" w:space="0" w:color="auto"/>
                  </w:divBdr>
                  <w:divsChild>
                    <w:div w:id="19564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06570">
          <w:marLeft w:val="0"/>
          <w:marRight w:val="0"/>
          <w:marTop w:val="0"/>
          <w:marBottom w:val="0"/>
          <w:divBdr>
            <w:top w:val="none" w:sz="0" w:space="0" w:color="auto"/>
            <w:left w:val="none" w:sz="0" w:space="0" w:color="auto"/>
            <w:bottom w:val="none" w:sz="0" w:space="0" w:color="auto"/>
            <w:right w:val="none" w:sz="0" w:space="0" w:color="auto"/>
          </w:divBdr>
        </w:div>
        <w:div w:id="962344979">
          <w:marLeft w:val="0"/>
          <w:marRight w:val="0"/>
          <w:marTop w:val="0"/>
          <w:marBottom w:val="0"/>
          <w:divBdr>
            <w:top w:val="none" w:sz="0" w:space="0" w:color="auto"/>
            <w:left w:val="none" w:sz="0" w:space="0" w:color="auto"/>
            <w:bottom w:val="none" w:sz="0" w:space="0" w:color="auto"/>
            <w:right w:val="none" w:sz="0" w:space="0" w:color="auto"/>
          </w:divBdr>
        </w:div>
        <w:div w:id="1248802318">
          <w:marLeft w:val="0"/>
          <w:marRight w:val="0"/>
          <w:marTop w:val="0"/>
          <w:marBottom w:val="0"/>
          <w:divBdr>
            <w:top w:val="none" w:sz="0" w:space="0" w:color="auto"/>
            <w:left w:val="none" w:sz="0" w:space="0" w:color="auto"/>
            <w:bottom w:val="none" w:sz="0" w:space="0" w:color="auto"/>
            <w:right w:val="none" w:sz="0" w:space="0" w:color="auto"/>
          </w:divBdr>
        </w:div>
        <w:div w:id="1422216115">
          <w:marLeft w:val="0"/>
          <w:marRight w:val="0"/>
          <w:marTop w:val="0"/>
          <w:marBottom w:val="0"/>
          <w:divBdr>
            <w:top w:val="none" w:sz="0" w:space="0" w:color="auto"/>
            <w:left w:val="none" w:sz="0" w:space="0" w:color="auto"/>
            <w:bottom w:val="none" w:sz="0" w:space="0" w:color="auto"/>
            <w:right w:val="none" w:sz="0" w:space="0" w:color="auto"/>
          </w:divBdr>
        </w:div>
        <w:div w:id="1443916856">
          <w:marLeft w:val="0"/>
          <w:marRight w:val="0"/>
          <w:marTop w:val="0"/>
          <w:marBottom w:val="0"/>
          <w:divBdr>
            <w:top w:val="none" w:sz="0" w:space="0" w:color="auto"/>
            <w:left w:val="none" w:sz="0" w:space="0" w:color="auto"/>
            <w:bottom w:val="none" w:sz="0" w:space="0" w:color="auto"/>
            <w:right w:val="none" w:sz="0" w:space="0" w:color="auto"/>
          </w:divBdr>
        </w:div>
        <w:div w:id="1865825270">
          <w:marLeft w:val="0"/>
          <w:marRight w:val="0"/>
          <w:marTop w:val="0"/>
          <w:marBottom w:val="0"/>
          <w:divBdr>
            <w:top w:val="none" w:sz="0" w:space="0" w:color="auto"/>
            <w:left w:val="none" w:sz="0" w:space="0" w:color="auto"/>
            <w:bottom w:val="none" w:sz="0" w:space="0" w:color="auto"/>
            <w:right w:val="none" w:sz="0" w:space="0" w:color="auto"/>
          </w:divBdr>
        </w:div>
        <w:div w:id="2067876342">
          <w:marLeft w:val="0"/>
          <w:marRight w:val="0"/>
          <w:marTop w:val="0"/>
          <w:marBottom w:val="0"/>
          <w:divBdr>
            <w:top w:val="none" w:sz="0" w:space="0" w:color="auto"/>
            <w:left w:val="none" w:sz="0" w:space="0" w:color="auto"/>
            <w:bottom w:val="none" w:sz="0" w:space="0" w:color="auto"/>
            <w:right w:val="none" w:sz="0" w:space="0" w:color="auto"/>
          </w:divBdr>
        </w:div>
      </w:divsChild>
    </w:div>
    <w:div w:id="1798602376">
      <w:bodyDiv w:val="1"/>
      <w:marLeft w:val="0"/>
      <w:marRight w:val="0"/>
      <w:marTop w:val="0"/>
      <w:marBottom w:val="0"/>
      <w:divBdr>
        <w:top w:val="none" w:sz="0" w:space="0" w:color="auto"/>
        <w:left w:val="none" w:sz="0" w:space="0" w:color="auto"/>
        <w:bottom w:val="none" w:sz="0" w:space="0" w:color="auto"/>
        <w:right w:val="none" w:sz="0" w:space="0" w:color="auto"/>
      </w:divBdr>
      <w:divsChild>
        <w:div w:id="71319072">
          <w:marLeft w:val="0"/>
          <w:marRight w:val="0"/>
          <w:marTop w:val="0"/>
          <w:marBottom w:val="0"/>
          <w:divBdr>
            <w:top w:val="none" w:sz="0" w:space="0" w:color="auto"/>
            <w:left w:val="none" w:sz="0" w:space="0" w:color="auto"/>
            <w:bottom w:val="none" w:sz="0" w:space="0" w:color="auto"/>
            <w:right w:val="none" w:sz="0" w:space="0" w:color="auto"/>
          </w:divBdr>
        </w:div>
        <w:div w:id="123933417">
          <w:marLeft w:val="0"/>
          <w:marRight w:val="0"/>
          <w:marTop w:val="0"/>
          <w:marBottom w:val="0"/>
          <w:divBdr>
            <w:top w:val="none" w:sz="0" w:space="0" w:color="auto"/>
            <w:left w:val="none" w:sz="0" w:space="0" w:color="auto"/>
            <w:bottom w:val="none" w:sz="0" w:space="0" w:color="auto"/>
            <w:right w:val="none" w:sz="0" w:space="0" w:color="auto"/>
          </w:divBdr>
        </w:div>
        <w:div w:id="210926677">
          <w:marLeft w:val="0"/>
          <w:marRight w:val="0"/>
          <w:marTop w:val="0"/>
          <w:marBottom w:val="0"/>
          <w:divBdr>
            <w:top w:val="none" w:sz="0" w:space="0" w:color="auto"/>
            <w:left w:val="none" w:sz="0" w:space="0" w:color="auto"/>
            <w:bottom w:val="none" w:sz="0" w:space="0" w:color="auto"/>
            <w:right w:val="none" w:sz="0" w:space="0" w:color="auto"/>
          </w:divBdr>
        </w:div>
        <w:div w:id="234707885">
          <w:marLeft w:val="0"/>
          <w:marRight w:val="0"/>
          <w:marTop w:val="0"/>
          <w:marBottom w:val="0"/>
          <w:divBdr>
            <w:top w:val="none" w:sz="0" w:space="0" w:color="auto"/>
            <w:left w:val="none" w:sz="0" w:space="0" w:color="auto"/>
            <w:bottom w:val="none" w:sz="0" w:space="0" w:color="auto"/>
            <w:right w:val="none" w:sz="0" w:space="0" w:color="auto"/>
          </w:divBdr>
        </w:div>
        <w:div w:id="262689572">
          <w:marLeft w:val="0"/>
          <w:marRight w:val="0"/>
          <w:marTop w:val="0"/>
          <w:marBottom w:val="0"/>
          <w:divBdr>
            <w:top w:val="none" w:sz="0" w:space="0" w:color="auto"/>
            <w:left w:val="none" w:sz="0" w:space="0" w:color="auto"/>
            <w:bottom w:val="none" w:sz="0" w:space="0" w:color="auto"/>
            <w:right w:val="none" w:sz="0" w:space="0" w:color="auto"/>
          </w:divBdr>
        </w:div>
        <w:div w:id="342441580">
          <w:marLeft w:val="0"/>
          <w:marRight w:val="0"/>
          <w:marTop w:val="0"/>
          <w:marBottom w:val="0"/>
          <w:divBdr>
            <w:top w:val="none" w:sz="0" w:space="0" w:color="auto"/>
            <w:left w:val="none" w:sz="0" w:space="0" w:color="auto"/>
            <w:bottom w:val="none" w:sz="0" w:space="0" w:color="auto"/>
            <w:right w:val="none" w:sz="0" w:space="0" w:color="auto"/>
          </w:divBdr>
        </w:div>
        <w:div w:id="350031758">
          <w:marLeft w:val="0"/>
          <w:marRight w:val="0"/>
          <w:marTop w:val="0"/>
          <w:marBottom w:val="0"/>
          <w:divBdr>
            <w:top w:val="none" w:sz="0" w:space="0" w:color="auto"/>
            <w:left w:val="none" w:sz="0" w:space="0" w:color="auto"/>
            <w:bottom w:val="none" w:sz="0" w:space="0" w:color="auto"/>
            <w:right w:val="none" w:sz="0" w:space="0" w:color="auto"/>
          </w:divBdr>
        </w:div>
        <w:div w:id="358313688">
          <w:marLeft w:val="0"/>
          <w:marRight w:val="0"/>
          <w:marTop w:val="0"/>
          <w:marBottom w:val="0"/>
          <w:divBdr>
            <w:top w:val="none" w:sz="0" w:space="0" w:color="auto"/>
            <w:left w:val="none" w:sz="0" w:space="0" w:color="auto"/>
            <w:bottom w:val="none" w:sz="0" w:space="0" w:color="auto"/>
            <w:right w:val="none" w:sz="0" w:space="0" w:color="auto"/>
          </w:divBdr>
        </w:div>
        <w:div w:id="601839881">
          <w:marLeft w:val="0"/>
          <w:marRight w:val="0"/>
          <w:marTop w:val="0"/>
          <w:marBottom w:val="0"/>
          <w:divBdr>
            <w:top w:val="none" w:sz="0" w:space="0" w:color="auto"/>
            <w:left w:val="none" w:sz="0" w:space="0" w:color="auto"/>
            <w:bottom w:val="none" w:sz="0" w:space="0" w:color="auto"/>
            <w:right w:val="none" w:sz="0" w:space="0" w:color="auto"/>
          </w:divBdr>
        </w:div>
        <w:div w:id="685400141">
          <w:marLeft w:val="0"/>
          <w:marRight w:val="0"/>
          <w:marTop w:val="0"/>
          <w:marBottom w:val="0"/>
          <w:divBdr>
            <w:top w:val="none" w:sz="0" w:space="0" w:color="auto"/>
            <w:left w:val="none" w:sz="0" w:space="0" w:color="auto"/>
            <w:bottom w:val="none" w:sz="0" w:space="0" w:color="auto"/>
            <w:right w:val="none" w:sz="0" w:space="0" w:color="auto"/>
          </w:divBdr>
        </w:div>
        <w:div w:id="758016453">
          <w:marLeft w:val="0"/>
          <w:marRight w:val="0"/>
          <w:marTop w:val="0"/>
          <w:marBottom w:val="0"/>
          <w:divBdr>
            <w:top w:val="none" w:sz="0" w:space="0" w:color="auto"/>
            <w:left w:val="none" w:sz="0" w:space="0" w:color="auto"/>
            <w:bottom w:val="none" w:sz="0" w:space="0" w:color="auto"/>
            <w:right w:val="none" w:sz="0" w:space="0" w:color="auto"/>
          </w:divBdr>
        </w:div>
        <w:div w:id="847016418">
          <w:marLeft w:val="0"/>
          <w:marRight w:val="0"/>
          <w:marTop w:val="0"/>
          <w:marBottom w:val="0"/>
          <w:divBdr>
            <w:top w:val="none" w:sz="0" w:space="0" w:color="auto"/>
            <w:left w:val="none" w:sz="0" w:space="0" w:color="auto"/>
            <w:bottom w:val="none" w:sz="0" w:space="0" w:color="auto"/>
            <w:right w:val="none" w:sz="0" w:space="0" w:color="auto"/>
          </w:divBdr>
        </w:div>
        <w:div w:id="878279057">
          <w:marLeft w:val="0"/>
          <w:marRight w:val="0"/>
          <w:marTop w:val="0"/>
          <w:marBottom w:val="0"/>
          <w:divBdr>
            <w:top w:val="none" w:sz="0" w:space="0" w:color="auto"/>
            <w:left w:val="none" w:sz="0" w:space="0" w:color="auto"/>
            <w:bottom w:val="none" w:sz="0" w:space="0" w:color="auto"/>
            <w:right w:val="none" w:sz="0" w:space="0" w:color="auto"/>
          </w:divBdr>
        </w:div>
        <w:div w:id="961302189">
          <w:marLeft w:val="0"/>
          <w:marRight w:val="0"/>
          <w:marTop w:val="0"/>
          <w:marBottom w:val="0"/>
          <w:divBdr>
            <w:top w:val="none" w:sz="0" w:space="0" w:color="auto"/>
            <w:left w:val="none" w:sz="0" w:space="0" w:color="auto"/>
            <w:bottom w:val="none" w:sz="0" w:space="0" w:color="auto"/>
            <w:right w:val="none" w:sz="0" w:space="0" w:color="auto"/>
          </w:divBdr>
          <w:divsChild>
            <w:div w:id="1243297250">
              <w:marLeft w:val="-75"/>
              <w:marRight w:val="0"/>
              <w:marTop w:val="30"/>
              <w:marBottom w:val="30"/>
              <w:divBdr>
                <w:top w:val="none" w:sz="0" w:space="0" w:color="auto"/>
                <w:left w:val="none" w:sz="0" w:space="0" w:color="auto"/>
                <w:bottom w:val="none" w:sz="0" w:space="0" w:color="auto"/>
                <w:right w:val="none" w:sz="0" w:space="0" w:color="auto"/>
              </w:divBdr>
              <w:divsChild>
                <w:div w:id="71859452">
                  <w:marLeft w:val="0"/>
                  <w:marRight w:val="0"/>
                  <w:marTop w:val="0"/>
                  <w:marBottom w:val="0"/>
                  <w:divBdr>
                    <w:top w:val="none" w:sz="0" w:space="0" w:color="auto"/>
                    <w:left w:val="none" w:sz="0" w:space="0" w:color="auto"/>
                    <w:bottom w:val="none" w:sz="0" w:space="0" w:color="auto"/>
                    <w:right w:val="none" w:sz="0" w:space="0" w:color="auto"/>
                  </w:divBdr>
                  <w:divsChild>
                    <w:div w:id="1448623445">
                      <w:marLeft w:val="0"/>
                      <w:marRight w:val="0"/>
                      <w:marTop w:val="0"/>
                      <w:marBottom w:val="0"/>
                      <w:divBdr>
                        <w:top w:val="none" w:sz="0" w:space="0" w:color="auto"/>
                        <w:left w:val="none" w:sz="0" w:space="0" w:color="auto"/>
                        <w:bottom w:val="none" w:sz="0" w:space="0" w:color="auto"/>
                        <w:right w:val="none" w:sz="0" w:space="0" w:color="auto"/>
                      </w:divBdr>
                    </w:div>
                  </w:divsChild>
                </w:div>
                <w:div w:id="168448977">
                  <w:marLeft w:val="0"/>
                  <w:marRight w:val="0"/>
                  <w:marTop w:val="0"/>
                  <w:marBottom w:val="0"/>
                  <w:divBdr>
                    <w:top w:val="none" w:sz="0" w:space="0" w:color="auto"/>
                    <w:left w:val="none" w:sz="0" w:space="0" w:color="auto"/>
                    <w:bottom w:val="none" w:sz="0" w:space="0" w:color="auto"/>
                    <w:right w:val="none" w:sz="0" w:space="0" w:color="auto"/>
                  </w:divBdr>
                  <w:divsChild>
                    <w:div w:id="1445270726">
                      <w:marLeft w:val="0"/>
                      <w:marRight w:val="0"/>
                      <w:marTop w:val="0"/>
                      <w:marBottom w:val="0"/>
                      <w:divBdr>
                        <w:top w:val="none" w:sz="0" w:space="0" w:color="auto"/>
                        <w:left w:val="none" w:sz="0" w:space="0" w:color="auto"/>
                        <w:bottom w:val="none" w:sz="0" w:space="0" w:color="auto"/>
                        <w:right w:val="none" w:sz="0" w:space="0" w:color="auto"/>
                      </w:divBdr>
                    </w:div>
                  </w:divsChild>
                </w:div>
                <w:div w:id="171844467">
                  <w:marLeft w:val="0"/>
                  <w:marRight w:val="0"/>
                  <w:marTop w:val="0"/>
                  <w:marBottom w:val="0"/>
                  <w:divBdr>
                    <w:top w:val="none" w:sz="0" w:space="0" w:color="auto"/>
                    <w:left w:val="none" w:sz="0" w:space="0" w:color="auto"/>
                    <w:bottom w:val="none" w:sz="0" w:space="0" w:color="auto"/>
                    <w:right w:val="none" w:sz="0" w:space="0" w:color="auto"/>
                  </w:divBdr>
                  <w:divsChild>
                    <w:div w:id="1425491459">
                      <w:marLeft w:val="0"/>
                      <w:marRight w:val="0"/>
                      <w:marTop w:val="0"/>
                      <w:marBottom w:val="0"/>
                      <w:divBdr>
                        <w:top w:val="none" w:sz="0" w:space="0" w:color="auto"/>
                        <w:left w:val="none" w:sz="0" w:space="0" w:color="auto"/>
                        <w:bottom w:val="none" w:sz="0" w:space="0" w:color="auto"/>
                        <w:right w:val="none" w:sz="0" w:space="0" w:color="auto"/>
                      </w:divBdr>
                    </w:div>
                  </w:divsChild>
                </w:div>
                <w:div w:id="191959993">
                  <w:marLeft w:val="0"/>
                  <w:marRight w:val="0"/>
                  <w:marTop w:val="0"/>
                  <w:marBottom w:val="0"/>
                  <w:divBdr>
                    <w:top w:val="none" w:sz="0" w:space="0" w:color="auto"/>
                    <w:left w:val="none" w:sz="0" w:space="0" w:color="auto"/>
                    <w:bottom w:val="none" w:sz="0" w:space="0" w:color="auto"/>
                    <w:right w:val="none" w:sz="0" w:space="0" w:color="auto"/>
                  </w:divBdr>
                  <w:divsChild>
                    <w:div w:id="745212">
                      <w:marLeft w:val="0"/>
                      <w:marRight w:val="0"/>
                      <w:marTop w:val="0"/>
                      <w:marBottom w:val="0"/>
                      <w:divBdr>
                        <w:top w:val="none" w:sz="0" w:space="0" w:color="auto"/>
                        <w:left w:val="none" w:sz="0" w:space="0" w:color="auto"/>
                        <w:bottom w:val="none" w:sz="0" w:space="0" w:color="auto"/>
                        <w:right w:val="none" w:sz="0" w:space="0" w:color="auto"/>
                      </w:divBdr>
                    </w:div>
                  </w:divsChild>
                </w:div>
                <w:div w:id="203367628">
                  <w:marLeft w:val="0"/>
                  <w:marRight w:val="0"/>
                  <w:marTop w:val="0"/>
                  <w:marBottom w:val="0"/>
                  <w:divBdr>
                    <w:top w:val="none" w:sz="0" w:space="0" w:color="auto"/>
                    <w:left w:val="none" w:sz="0" w:space="0" w:color="auto"/>
                    <w:bottom w:val="none" w:sz="0" w:space="0" w:color="auto"/>
                    <w:right w:val="none" w:sz="0" w:space="0" w:color="auto"/>
                  </w:divBdr>
                  <w:divsChild>
                    <w:div w:id="342826610">
                      <w:marLeft w:val="0"/>
                      <w:marRight w:val="0"/>
                      <w:marTop w:val="0"/>
                      <w:marBottom w:val="0"/>
                      <w:divBdr>
                        <w:top w:val="none" w:sz="0" w:space="0" w:color="auto"/>
                        <w:left w:val="none" w:sz="0" w:space="0" w:color="auto"/>
                        <w:bottom w:val="none" w:sz="0" w:space="0" w:color="auto"/>
                        <w:right w:val="none" w:sz="0" w:space="0" w:color="auto"/>
                      </w:divBdr>
                    </w:div>
                  </w:divsChild>
                </w:div>
                <w:div w:id="216361630">
                  <w:marLeft w:val="0"/>
                  <w:marRight w:val="0"/>
                  <w:marTop w:val="0"/>
                  <w:marBottom w:val="0"/>
                  <w:divBdr>
                    <w:top w:val="none" w:sz="0" w:space="0" w:color="auto"/>
                    <w:left w:val="none" w:sz="0" w:space="0" w:color="auto"/>
                    <w:bottom w:val="none" w:sz="0" w:space="0" w:color="auto"/>
                    <w:right w:val="none" w:sz="0" w:space="0" w:color="auto"/>
                  </w:divBdr>
                  <w:divsChild>
                    <w:div w:id="430929832">
                      <w:marLeft w:val="0"/>
                      <w:marRight w:val="0"/>
                      <w:marTop w:val="0"/>
                      <w:marBottom w:val="0"/>
                      <w:divBdr>
                        <w:top w:val="none" w:sz="0" w:space="0" w:color="auto"/>
                        <w:left w:val="none" w:sz="0" w:space="0" w:color="auto"/>
                        <w:bottom w:val="none" w:sz="0" w:space="0" w:color="auto"/>
                        <w:right w:val="none" w:sz="0" w:space="0" w:color="auto"/>
                      </w:divBdr>
                    </w:div>
                  </w:divsChild>
                </w:div>
                <w:div w:id="261955165">
                  <w:marLeft w:val="0"/>
                  <w:marRight w:val="0"/>
                  <w:marTop w:val="0"/>
                  <w:marBottom w:val="0"/>
                  <w:divBdr>
                    <w:top w:val="none" w:sz="0" w:space="0" w:color="auto"/>
                    <w:left w:val="none" w:sz="0" w:space="0" w:color="auto"/>
                    <w:bottom w:val="none" w:sz="0" w:space="0" w:color="auto"/>
                    <w:right w:val="none" w:sz="0" w:space="0" w:color="auto"/>
                  </w:divBdr>
                  <w:divsChild>
                    <w:div w:id="1115517723">
                      <w:marLeft w:val="0"/>
                      <w:marRight w:val="0"/>
                      <w:marTop w:val="0"/>
                      <w:marBottom w:val="0"/>
                      <w:divBdr>
                        <w:top w:val="none" w:sz="0" w:space="0" w:color="auto"/>
                        <w:left w:val="none" w:sz="0" w:space="0" w:color="auto"/>
                        <w:bottom w:val="none" w:sz="0" w:space="0" w:color="auto"/>
                        <w:right w:val="none" w:sz="0" w:space="0" w:color="auto"/>
                      </w:divBdr>
                    </w:div>
                  </w:divsChild>
                </w:div>
                <w:div w:id="277109988">
                  <w:marLeft w:val="0"/>
                  <w:marRight w:val="0"/>
                  <w:marTop w:val="0"/>
                  <w:marBottom w:val="0"/>
                  <w:divBdr>
                    <w:top w:val="none" w:sz="0" w:space="0" w:color="auto"/>
                    <w:left w:val="none" w:sz="0" w:space="0" w:color="auto"/>
                    <w:bottom w:val="none" w:sz="0" w:space="0" w:color="auto"/>
                    <w:right w:val="none" w:sz="0" w:space="0" w:color="auto"/>
                  </w:divBdr>
                  <w:divsChild>
                    <w:div w:id="1723095173">
                      <w:marLeft w:val="0"/>
                      <w:marRight w:val="0"/>
                      <w:marTop w:val="0"/>
                      <w:marBottom w:val="0"/>
                      <w:divBdr>
                        <w:top w:val="none" w:sz="0" w:space="0" w:color="auto"/>
                        <w:left w:val="none" w:sz="0" w:space="0" w:color="auto"/>
                        <w:bottom w:val="none" w:sz="0" w:space="0" w:color="auto"/>
                        <w:right w:val="none" w:sz="0" w:space="0" w:color="auto"/>
                      </w:divBdr>
                    </w:div>
                  </w:divsChild>
                </w:div>
                <w:div w:id="340549338">
                  <w:marLeft w:val="0"/>
                  <w:marRight w:val="0"/>
                  <w:marTop w:val="0"/>
                  <w:marBottom w:val="0"/>
                  <w:divBdr>
                    <w:top w:val="none" w:sz="0" w:space="0" w:color="auto"/>
                    <w:left w:val="none" w:sz="0" w:space="0" w:color="auto"/>
                    <w:bottom w:val="none" w:sz="0" w:space="0" w:color="auto"/>
                    <w:right w:val="none" w:sz="0" w:space="0" w:color="auto"/>
                  </w:divBdr>
                  <w:divsChild>
                    <w:div w:id="600259005">
                      <w:marLeft w:val="0"/>
                      <w:marRight w:val="0"/>
                      <w:marTop w:val="0"/>
                      <w:marBottom w:val="0"/>
                      <w:divBdr>
                        <w:top w:val="none" w:sz="0" w:space="0" w:color="auto"/>
                        <w:left w:val="none" w:sz="0" w:space="0" w:color="auto"/>
                        <w:bottom w:val="none" w:sz="0" w:space="0" w:color="auto"/>
                        <w:right w:val="none" w:sz="0" w:space="0" w:color="auto"/>
                      </w:divBdr>
                    </w:div>
                  </w:divsChild>
                </w:div>
                <w:div w:id="391776426">
                  <w:marLeft w:val="0"/>
                  <w:marRight w:val="0"/>
                  <w:marTop w:val="0"/>
                  <w:marBottom w:val="0"/>
                  <w:divBdr>
                    <w:top w:val="none" w:sz="0" w:space="0" w:color="auto"/>
                    <w:left w:val="none" w:sz="0" w:space="0" w:color="auto"/>
                    <w:bottom w:val="none" w:sz="0" w:space="0" w:color="auto"/>
                    <w:right w:val="none" w:sz="0" w:space="0" w:color="auto"/>
                  </w:divBdr>
                  <w:divsChild>
                    <w:div w:id="766584061">
                      <w:marLeft w:val="0"/>
                      <w:marRight w:val="0"/>
                      <w:marTop w:val="0"/>
                      <w:marBottom w:val="0"/>
                      <w:divBdr>
                        <w:top w:val="none" w:sz="0" w:space="0" w:color="auto"/>
                        <w:left w:val="none" w:sz="0" w:space="0" w:color="auto"/>
                        <w:bottom w:val="none" w:sz="0" w:space="0" w:color="auto"/>
                        <w:right w:val="none" w:sz="0" w:space="0" w:color="auto"/>
                      </w:divBdr>
                    </w:div>
                  </w:divsChild>
                </w:div>
                <w:div w:id="424377054">
                  <w:marLeft w:val="0"/>
                  <w:marRight w:val="0"/>
                  <w:marTop w:val="0"/>
                  <w:marBottom w:val="0"/>
                  <w:divBdr>
                    <w:top w:val="none" w:sz="0" w:space="0" w:color="auto"/>
                    <w:left w:val="none" w:sz="0" w:space="0" w:color="auto"/>
                    <w:bottom w:val="none" w:sz="0" w:space="0" w:color="auto"/>
                    <w:right w:val="none" w:sz="0" w:space="0" w:color="auto"/>
                  </w:divBdr>
                  <w:divsChild>
                    <w:div w:id="1066295734">
                      <w:marLeft w:val="0"/>
                      <w:marRight w:val="0"/>
                      <w:marTop w:val="0"/>
                      <w:marBottom w:val="0"/>
                      <w:divBdr>
                        <w:top w:val="none" w:sz="0" w:space="0" w:color="auto"/>
                        <w:left w:val="none" w:sz="0" w:space="0" w:color="auto"/>
                        <w:bottom w:val="none" w:sz="0" w:space="0" w:color="auto"/>
                        <w:right w:val="none" w:sz="0" w:space="0" w:color="auto"/>
                      </w:divBdr>
                    </w:div>
                  </w:divsChild>
                </w:div>
                <w:div w:id="426971317">
                  <w:marLeft w:val="0"/>
                  <w:marRight w:val="0"/>
                  <w:marTop w:val="0"/>
                  <w:marBottom w:val="0"/>
                  <w:divBdr>
                    <w:top w:val="none" w:sz="0" w:space="0" w:color="auto"/>
                    <w:left w:val="none" w:sz="0" w:space="0" w:color="auto"/>
                    <w:bottom w:val="none" w:sz="0" w:space="0" w:color="auto"/>
                    <w:right w:val="none" w:sz="0" w:space="0" w:color="auto"/>
                  </w:divBdr>
                  <w:divsChild>
                    <w:div w:id="813714708">
                      <w:marLeft w:val="0"/>
                      <w:marRight w:val="0"/>
                      <w:marTop w:val="0"/>
                      <w:marBottom w:val="0"/>
                      <w:divBdr>
                        <w:top w:val="none" w:sz="0" w:space="0" w:color="auto"/>
                        <w:left w:val="none" w:sz="0" w:space="0" w:color="auto"/>
                        <w:bottom w:val="none" w:sz="0" w:space="0" w:color="auto"/>
                        <w:right w:val="none" w:sz="0" w:space="0" w:color="auto"/>
                      </w:divBdr>
                    </w:div>
                  </w:divsChild>
                </w:div>
                <w:div w:id="470027814">
                  <w:marLeft w:val="0"/>
                  <w:marRight w:val="0"/>
                  <w:marTop w:val="0"/>
                  <w:marBottom w:val="0"/>
                  <w:divBdr>
                    <w:top w:val="none" w:sz="0" w:space="0" w:color="auto"/>
                    <w:left w:val="none" w:sz="0" w:space="0" w:color="auto"/>
                    <w:bottom w:val="none" w:sz="0" w:space="0" w:color="auto"/>
                    <w:right w:val="none" w:sz="0" w:space="0" w:color="auto"/>
                  </w:divBdr>
                  <w:divsChild>
                    <w:div w:id="129783668">
                      <w:marLeft w:val="0"/>
                      <w:marRight w:val="0"/>
                      <w:marTop w:val="0"/>
                      <w:marBottom w:val="0"/>
                      <w:divBdr>
                        <w:top w:val="none" w:sz="0" w:space="0" w:color="auto"/>
                        <w:left w:val="none" w:sz="0" w:space="0" w:color="auto"/>
                        <w:bottom w:val="none" w:sz="0" w:space="0" w:color="auto"/>
                        <w:right w:val="none" w:sz="0" w:space="0" w:color="auto"/>
                      </w:divBdr>
                    </w:div>
                  </w:divsChild>
                </w:div>
                <w:div w:id="477772903">
                  <w:marLeft w:val="0"/>
                  <w:marRight w:val="0"/>
                  <w:marTop w:val="0"/>
                  <w:marBottom w:val="0"/>
                  <w:divBdr>
                    <w:top w:val="none" w:sz="0" w:space="0" w:color="auto"/>
                    <w:left w:val="none" w:sz="0" w:space="0" w:color="auto"/>
                    <w:bottom w:val="none" w:sz="0" w:space="0" w:color="auto"/>
                    <w:right w:val="none" w:sz="0" w:space="0" w:color="auto"/>
                  </w:divBdr>
                  <w:divsChild>
                    <w:div w:id="643629310">
                      <w:marLeft w:val="0"/>
                      <w:marRight w:val="0"/>
                      <w:marTop w:val="0"/>
                      <w:marBottom w:val="0"/>
                      <w:divBdr>
                        <w:top w:val="none" w:sz="0" w:space="0" w:color="auto"/>
                        <w:left w:val="none" w:sz="0" w:space="0" w:color="auto"/>
                        <w:bottom w:val="none" w:sz="0" w:space="0" w:color="auto"/>
                        <w:right w:val="none" w:sz="0" w:space="0" w:color="auto"/>
                      </w:divBdr>
                    </w:div>
                    <w:div w:id="2107192798">
                      <w:marLeft w:val="0"/>
                      <w:marRight w:val="0"/>
                      <w:marTop w:val="0"/>
                      <w:marBottom w:val="0"/>
                      <w:divBdr>
                        <w:top w:val="none" w:sz="0" w:space="0" w:color="auto"/>
                        <w:left w:val="none" w:sz="0" w:space="0" w:color="auto"/>
                        <w:bottom w:val="none" w:sz="0" w:space="0" w:color="auto"/>
                        <w:right w:val="none" w:sz="0" w:space="0" w:color="auto"/>
                      </w:divBdr>
                    </w:div>
                  </w:divsChild>
                </w:div>
                <w:div w:id="535773792">
                  <w:marLeft w:val="0"/>
                  <w:marRight w:val="0"/>
                  <w:marTop w:val="0"/>
                  <w:marBottom w:val="0"/>
                  <w:divBdr>
                    <w:top w:val="none" w:sz="0" w:space="0" w:color="auto"/>
                    <w:left w:val="none" w:sz="0" w:space="0" w:color="auto"/>
                    <w:bottom w:val="none" w:sz="0" w:space="0" w:color="auto"/>
                    <w:right w:val="none" w:sz="0" w:space="0" w:color="auto"/>
                  </w:divBdr>
                  <w:divsChild>
                    <w:div w:id="1529217592">
                      <w:marLeft w:val="0"/>
                      <w:marRight w:val="0"/>
                      <w:marTop w:val="0"/>
                      <w:marBottom w:val="0"/>
                      <w:divBdr>
                        <w:top w:val="none" w:sz="0" w:space="0" w:color="auto"/>
                        <w:left w:val="none" w:sz="0" w:space="0" w:color="auto"/>
                        <w:bottom w:val="none" w:sz="0" w:space="0" w:color="auto"/>
                        <w:right w:val="none" w:sz="0" w:space="0" w:color="auto"/>
                      </w:divBdr>
                    </w:div>
                  </w:divsChild>
                </w:div>
                <w:div w:id="540636526">
                  <w:marLeft w:val="0"/>
                  <w:marRight w:val="0"/>
                  <w:marTop w:val="0"/>
                  <w:marBottom w:val="0"/>
                  <w:divBdr>
                    <w:top w:val="none" w:sz="0" w:space="0" w:color="auto"/>
                    <w:left w:val="none" w:sz="0" w:space="0" w:color="auto"/>
                    <w:bottom w:val="none" w:sz="0" w:space="0" w:color="auto"/>
                    <w:right w:val="none" w:sz="0" w:space="0" w:color="auto"/>
                  </w:divBdr>
                  <w:divsChild>
                    <w:div w:id="1587689580">
                      <w:marLeft w:val="0"/>
                      <w:marRight w:val="0"/>
                      <w:marTop w:val="0"/>
                      <w:marBottom w:val="0"/>
                      <w:divBdr>
                        <w:top w:val="none" w:sz="0" w:space="0" w:color="auto"/>
                        <w:left w:val="none" w:sz="0" w:space="0" w:color="auto"/>
                        <w:bottom w:val="none" w:sz="0" w:space="0" w:color="auto"/>
                        <w:right w:val="none" w:sz="0" w:space="0" w:color="auto"/>
                      </w:divBdr>
                    </w:div>
                  </w:divsChild>
                </w:div>
                <w:div w:id="689994770">
                  <w:marLeft w:val="0"/>
                  <w:marRight w:val="0"/>
                  <w:marTop w:val="0"/>
                  <w:marBottom w:val="0"/>
                  <w:divBdr>
                    <w:top w:val="none" w:sz="0" w:space="0" w:color="auto"/>
                    <w:left w:val="none" w:sz="0" w:space="0" w:color="auto"/>
                    <w:bottom w:val="none" w:sz="0" w:space="0" w:color="auto"/>
                    <w:right w:val="none" w:sz="0" w:space="0" w:color="auto"/>
                  </w:divBdr>
                  <w:divsChild>
                    <w:div w:id="1188986153">
                      <w:marLeft w:val="0"/>
                      <w:marRight w:val="0"/>
                      <w:marTop w:val="0"/>
                      <w:marBottom w:val="0"/>
                      <w:divBdr>
                        <w:top w:val="none" w:sz="0" w:space="0" w:color="auto"/>
                        <w:left w:val="none" w:sz="0" w:space="0" w:color="auto"/>
                        <w:bottom w:val="none" w:sz="0" w:space="0" w:color="auto"/>
                        <w:right w:val="none" w:sz="0" w:space="0" w:color="auto"/>
                      </w:divBdr>
                    </w:div>
                  </w:divsChild>
                </w:div>
                <w:div w:id="714547727">
                  <w:marLeft w:val="0"/>
                  <w:marRight w:val="0"/>
                  <w:marTop w:val="0"/>
                  <w:marBottom w:val="0"/>
                  <w:divBdr>
                    <w:top w:val="none" w:sz="0" w:space="0" w:color="auto"/>
                    <w:left w:val="none" w:sz="0" w:space="0" w:color="auto"/>
                    <w:bottom w:val="none" w:sz="0" w:space="0" w:color="auto"/>
                    <w:right w:val="none" w:sz="0" w:space="0" w:color="auto"/>
                  </w:divBdr>
                  <w:divsChild>
                    <w:div w:id="210464490">
                      <w:marLeft w:val="0"/>
                      <w:marRight w:val="0"/>
                      <w:marTop w:val="0"/>
                      <w:marBottom w:val="0"/>
                      <w:divBdr>
                        <w:top w:val="none" w:sz="0" w:space="0" w:color="auto"/>
                        <w:left w:val="none" w:sz="0" w:space="0" w:color="auto"/>
                        <w:bottom w:val="none" w:sz="0" w:space="0" w:color="auto"/>
                        <w:right w:val="none" w:sz="0" w:space="0" w:color="auto"/>
                      </w:divBdr>
                    </w:div>
                    <w:div w:id="477696729">
                      <w:marLeft w:val="0"/>
                      <w:marRight w:val="0"/>
                      <w:marTop w:val="0"/>
                      <w:marBottom w:val="0"/>
                      <w:divBdr>
                        <w:top w:val="none" w:sz="0" w:space="0" w:color="auto"/>
                        <w:left w:val="none" w:sz="0" w:space="0" w:color="auto"/>
                        <w:bottom w:val="none" w:sz="0" w:space="0" w:color="auto"/>
                        <w:right w:val="none" w:sz="0" w:space="0" w:color="auto"/>
                      </w:divBdr>
                    </w:div>
                  </w:divsChild>
                </w:div>
                <w:div w:id="717096932">
                  <w:marLeft w:val="0"/>
                  <w:marRight w:val="0"/>
                  <w:marTop w:val="0"/>
                  <w:marBottom w:val="0"/>
                  <w:divBdr>
                    <w:top w:val="none" w:sz="0" w:space="0" w:color="auto"/>
                    <w:left w:val="none" w:sz="0" w:space="0" w:color="auto"/>
                    <w:bottom w:val="none" w:sz="0" w:space="0" w:color="auto"/>
                    <w:right w:val="none" w:sz="0" w:space="0" w:color="auto"/>
                  </w:divBdr>
                  <w:divsChild>
                    <w:div w:id="1102529849">
                      <w:marLeft w:val="0"/>
                      <w:marRight w:val="0"/>
                      <w:marTop w:val="0"/>
                      <w:marBottom w:val="0"/>
                      <w:divBdr>
                        <w:top w:val="none" w:sz="0" w:space="0" w:color="auto"/>
                        <w:left w:val="none" w:sz="0" w:space="0" w:color="auto"/>
                        <w:bottom w:val="none" w:sz="0" w:space="0" w:color="auto"/>
                        <w:right w:val="none" w:sz="0" w:space="0" w:color="auto"/>
                      </w:divBdr>
                    </w:div>
                  </w:divsChild>
                </w:div>
                <w:div w:id="742875455">
                  <w:marLeft w:val="0"/>
                  <w:marRight w:val="0"/>
                  <w:marTop w:val="0"/>
                  <w:marBottom w:val="0"/>
                  <w:divBdr>
                    <w:top w:val="none" w:sz="0" w:space="0" w:color="auto"/>
                    <w:left w:val="none" w:sz="0" w:space="0" w:color="auto"/>
                    <w:bottom w:val="none" w:sz="0" w:space="0" w:color="auto"/>
                    <w:right w:val="none" w:sz="0" w:space="0" w:color="auto"/>
                  </w:divBdr>
                  <w:divsChild>
                    <w:div w:id="910192939">
                      <w:marLeft w:val="0"/>
                      <w:marRight w:val="0"/>
                      <w:marTop w:val="0"/>
                      <w:marBottom w:val="0"/>
                      <w:divBdr>
                        <w:top w:val="none" w:sz="0" w:space="0" w:color="auto"/>
                        <w:left w:val="none" w:sz="0" w:space="0" w:color="auto"/>
                        <w:bottom w:val="none" w:sz="0" w:space="0" w:color="auto"/>
                        <w:right w:val="none" w:sz="0" w:space="0" w:color="auto"/>
                      </w:divBdr>
                    </w:div>
                  </w:divsChild>
                </w:div>
                <w:div w:id="752623830">
                  <w:marLeft w:val="0"/>
                  <w:marRight w:val="0"/>
                  <w:marTop w:val="0"/>
                  <w:marBottom w:val="0"/>
                  <w:divBdr>
                    <w:top w:val="none" w:sz="0" w:space="0" w:color="auto"/>
                    <w:left w:val="none" w:sz="0" w:space="0" w:color="auto"/>
                    <w:bottom w:val="none" w:sz="0" w:space="0" w:color="auto"/>
                    <w:right w:val="none" w:sz="0" w:space="0" w:color="auto"/>
                  </w:divBdr>
                  <w:divsChild>
                    <w:div w:id="145782423">
                      <w:marLeft w:val="0"/>
                      <w:marRight w:val="0"/>
                      <w:marTop w:val="0"/>
                      <w:marBottom w:val="0"/>
                      <w:divBdr>
                        <w:top w:val="none" w:sz="0" w:space="0" w:color="auto"/>
                        <w:left w:val="none" w:sz="0" w:space="0" w:color="auto"/>
                        <w:bottom w:val="none" w:sz="0" w:space="0" w:color="auto"/>
                        <w:right w:val="none" w:sz="0" w:space="0" w:color="auto"/>
                      </w:divBdr>
                    </w:div>
                  </w:divsChild>
                </w:div>
                <w:div w:id="813183395">
                  <w:marLeft w:val="0"/>
                  <w:marRight w:val="0"/>
                  <w:marTop w:val="0"/>
                  <w:marBottom w:val="0"/>
                  <w:divBdr>
                    <w:top w:val="none" w:sz="0" w:space="0" w:color="auto"/>
                    <w:left w:val="none" w:sz="0" w:space="0" w:color="auto"/>
                    <w:bottom w:val="none" w:sz="0" w:space="0" w:color="auto"/>
                    <w:right w:val="none" w:sz="0" w:space="0" w:color="auto"/>
                  </w:divBdr>
                  <w:divsChild>
                    <w:div w:id="280765414">
                      <w:marLeft w:val="0"/>
                      <w:marRight w:val="0"/>
                      <w:marTop w:val="0"/>
                      <w:marBottom w:val="0"/>
                      <w:divBdr>
                        <w:top w:val="none" w:sz="0" w:space="0" w:color="auto"/>
                        <w:left w:val="none" w:sz="0" w:space="0" w:color="auto"/>
                        <w:bottom w:val="none" w:sz="0" w:space="0" w:color="auto"/>
                        <w:right w:val="none" w:sz="0" w:space="0" w:color="auto"/>
                      </w:divBdr>
                    </w:div>
                    <w:div w:id="1568413097">
                      <w:marLeft w:val="0"/>
                      <w:marRight w:val="0"/>
                      <w:marTop w:val="0"/>
                      <w:marBottom w:val="0"/>
                      <w:divBdr>
                        <w:top w:val="none" w:sz="0" w:space="0" w:color="auto"/>
                        <w:left w:val="none" w:sz="0" w:space="0" w:color="auto"/>
                        <w:bottom w:val="none" w:sz="0" w:space="0" w:color="auto"/>
                        <w:right w:val="none" w:sz="0" w:space="0" w:color="auto"/>
                      </w:divBdr>
                    </w:div>
                  </w:divsChild>
                </w:div>
                <w:div w:id="864945495">
                  <w:marLeft w:val="0"/>
                  <w:marRight w:val="0"/>
                  <w:marTop w:val="0"/>
                  <w:marBottom w:val="0"/>
                  <w:divBdr>
                    <w:top w:val="none" w:sz="0" w:space="0" w:color="auto"/>
                    <w:left w:val="none" w:sz="0" w:space="0" w:color="auto"/>
                    <w:bottom w:val="none" w:sz="0" w:space="0" w:color="auto"/>
                    <w:right w:val="none" w:sz="0" w:space="0" w:color="auto"/>
                  </w:divBdr>
                  <w:divsChild>
                    <w:div w:id="1741631689">
                      <w:marLeft w:val="0"/>
                      <w:marRight w:val="0"/>
                      <w:marTop w:val="0"/>
                      <w:marBottom w:val="0"/>
                      <w:divBdr>
                        <w:top w:val="none" w:sz="0" w:space="0" w:color="auto"/>
                        <w:left w:val="none" w:sz="0" w:space="0" w:color="auto"/>
                        <w:bottom w:val="none" w:sz="0" w:space="0" w:color="auto"/>
                        <w:right w:val="none" w:sz="0" w:space="0" w:color="auto"/>
                      </w:divBdr>
                    </w:div>
                  </w:divsChild>
                </w:div>
                <w:div w:id="866329729">
                  <w:marLeft w:val="0"/>
                  <w:marRight w:val="0"/>
                  <w:marTop w:val="0"/>
                  <w:marBottom w:val="0"/>
                  <w:divBdr>
                    <w:top w:val="none" w:sz="0" w:space="0" w:color="auto"/>
                    <w:left w:val="none" w:sz="0" w:space="0" w:color="auto"/>
                    <w:bottom w:val="none" w:sz="0" w:space="0" w:color="auto"/>
                    <w:right w:val="none" w:sz="0" w:space="0" w:color="auto"/>
                  </w:divBdr>
                  <w:divsChild>
                    <w:div w:id="1184514874">
                      <w:marLeft w:val="0"/>
                      <w:marRight w:val="0"/>
                      <w:marTop w:val="0"/>
                      <w:marBottom w:val="0"/>
                      <w:divBdr>
                        <w:top w:val="none" w:sz="0" w:space="0" w:color="auto"/>
                        <w:left w:val="none" w:sz="0" w:space="0" w:color="auto"/>
                        <w:bottom w:val="none" w:sz="0" w:space="0" w:color="auto"/>
                        <w:right w:val="none" w:sz="0" w:space="0" w:color="auto"/>
                      </w:divBdr>
                    </w:div>
                  </w:divsChild>
                </w:div>
                <w:div w:id="868487617">
                  <w:marLeft w:val="0"/>
                  <w:marRight w:val="0"/>
                  <w:marTop w:val="0"/>
                  <w:marBottom w:val="0"/>
                  <w:divBdr>
                    <w:top w:val="none" w:sz="0" w:space="0" w:color="auto"/>
                    <w:left w:val="none" w:sz="0" w:space="0" w:color="auto"/>
                    <w:bottom w:val="none" w:sz="0" w:space="0" w:color="auto"/>
                    <w:right w:val="none" w:sz="0" w:space="0" w:color="auto"/>
                  </w:divBdr>
                  <w:divsChild>
                    <w:div w:id="1089039088">
                      <w:marLeft w:val="0"/>
                      <w:marRight w:val="0"/>
                      <w:marTop w:val="0"/>
                      <w:marBottom w:val="0"/>
                      <w:divBdr>
                        <w:top w:val="none" w:sz="0" w:space="0" w:color="auto"/>
                        <w:left w:val="none" w:sz="0" w:space="0" w:color="auto"/>
                        <w:bottom w:val="none" w:sz="0" w:space="0" w:color="auto"/>
                        <w:right w:val="none" w:sz="0" w:space="0" w:color="auto"/>
                      </w:divBdr>
                    </w:div>
                  </w:divsChild>
                </w:div>
                <w:div w:id="886723718">
                  <w:marLeft w:val="0"/>
                  <w:marRight w:val="0"/>
                  <w:marTop w:val="0"/>
                  <w:marBottom w:val="0"/>
                  <w:divBdr>
                    <w:top w:val="none" w:sz="0" w:space="0" w:color="auto"/>
                    <w:left w:val="none" w:sz="0" w:space="0" w:color="auto"/>
                    <w:bottom w:val="none" w:sz="0" w:space="0" w:color="auto"/>
                    <w:right w:val="none" w:sz="0" w:space="0" w:color="auto"/>
                  </w:divBdr>
                  <w:divsChild>
                    <w:div w:id="1399473682">
                      <w:marLeft w:val="0"/>
                      <w:marRight w:val="0"/>
                      <w:marTop w:val="0"/>
                      <w:marBottom w:val="0"/>
                      <w:divBdr>
                        <w:top w:val="none" w:sz="0" w:space="0" w:color="auto"/>
                        <w:left w:val="none" w:sz="0" w:space="0" w:color="auto"/>
                        <w:bottom w:val="none" w:sz="0" w:space="0" w:color="auto"/>
                        <w:right w:val="none" w:sz="0" w:space="0" w:color="auto"/>
                      </w:divBdr>
                    </w:div>
                  </w:divsChild>
                </w:div>
                <w:div w:id="899023011">
                  <w:marLeft w:val="0"/>
                  <w:marRight w:val="0"/>
                  <w:marTop w:val="0"/>
                  <w:marBottom w:val="0"/>
                  <w:divBdr>
                    <w:top w:val="none" w:sz="0" w:space="0" w:color="auto"/>
                    <w:left w:val="none" w:sz="0" w:space="0" w:color="auto"/>
                    <w:bottom w:val="none" w:sz="0" w:space="0" w:color="auto"/>
                    <w:right w:val="none" w:sz="0" w:space="0" w:color="auto"/>
                  </w:divBdr>
                  <w:divsChild>
                    <w:div w:id="1041783299">
                      <w:marLeft w:val="0"/>
                      <w:marRight w:val="0"/>
                      <w:marTop w:val="0"/>
                      <w:marBottom w:val="0"/>
                      <w:divBdr>
                        <w:top w:val="none" w:sz="0" w:space="0" w:color="auto"/>
                        <w:left w:val="none" w:sz="0" w:space="0" w:color="auto"/>
                        <w:bottom w:val="none" w:sz="0" w:space="0" w:color="auto"/>
                        <w:right w:val="none" w:sz="0" w:space="0" w:color="auto"/>
                      </w:divBdr>
                    </w:div>
                  </w:divsChild>
                </w:div>
                <w:div w:id="900868395">
                  <w:marLeft w:val="0"/>
                  <w:marRight w:val="0"/>
                  <w:marTop w:val="0"/>
                  <w:marBottom w:val="0"/>
                  <w:divBdr>
                    <w:top w:val="none" w:sz="0" w:space="0" w:color="auto"/>
                    <w:left w:val="none" w:sz="0" w:space="0" w:color="auto"/>
                    <w:bottom w:val="none" w:sz="0" w:space="0" w:color="auto"/>
                    <w:right w:val="none" w:sz="0" w:space="0" w:color="auto"/>
                  </w:divBdr>
                  <w:divsChild>
                    <w:div w:id="502940351">
                      <w:marLeft w:val="0"/>
                      <w:marRight w:val="0"/>
                      <w:marTop w:val="0"/>
                      <w:marBottom w:val="0"/>
                      <w:divBdr>
                        <w:top w:val="none" w:sz="0" w:space="0" w:color="auto"/>
                        <w:left w:val="none" w:sz="0" w:space="0" w:color="auto"/>
                        <w:bottom w:val="none" w:sz="0" w:space="0" w:color="auto"/>
                        <w:right w:val="none" w:sz="0" w:space="0" w:color="auto"/>
                      </w:divBdr>
                    </w:div>
                  </w:divsChild>
                </w:div>
                <w:div w:id="924609445">
                  <w:marLeft w:val="0"/>
                  <w:marRight w:val="0"/>
                  <w:marTop w:val="0"/>
                  <w:marBottom w:val="0"/>
                  <w:divBdr>
                    <w:top w:val="none" w:sz="0" w:space="0" w:color="auto"/>
                    <w:left w:val="none" w:sz="0" w:space="0" w:color="auto"/>
                    <w:bottom w:val="none" w:sz="0" w:space="0" w:color="auto"/>
                    <w:right w:val="none" w:sz="0" w:space="0" w:color="auto"/>
                  </w:divBdr>
                  <w:divsChild>
                    <w:div w:id="1609461192">
                      <w:marLeft w:val="0"/>
                      <w:marRight w:val="0"/>
                      <w:marTop w:val="0"/>
                      <w:marBottom w:val="0"/>
                      <w:divBdr>
                        <w:top w:val="none" w:sz="0" w:space="0" w:color="auto"/>
                        <w:left w:val="none" w:sz="0" w:space="0" w:color="auto"/>
                        <w:bottom w:val="none" w:sz="0" w:space="0" w:color="auto"/>
                        <w:right w:val="none" w:sz="0" w:space="0" w:color="auto"/>
                      </w:divBdr>
                    </w:div>
                  </w:divsChild>
                </w:div>
                <w:div w:id="934099266">
                  <w:marLeft w:val="0"/>
                  <w:marRight w:val="0"/>
                  <w:marTop w:val="0"/>
                  <w:marBottom w:val="0"/>
                  <w:divBdr>
                    <w:top w:val="none" w:sz="0" w:space="0" w:color="auto"/>
                    <w:left w:val="none" w:sz="0" w:space="0" w:color="auto"/>
                    <w:bottom w:val="none" w:sz="0" w:space="0" w:color="auto"/>
                    <w:right w:val="none" w:sz="0" w:space="0" w:color="auto"/>
                  </w:divBdr>
                  <w:divsChild>
                    <w:div w:id="1672684771">
                      <w:marLeft w:val="0"/>
                      <w:marRight w:val="0"/>
                      <w:marTop w:val="0"/>
                      <w:marBottom w:val="0"/>
                      <w:divBdr>
                        <w:top w:val="none" w:sz="0" w:space="0" w:color="auto"/>
                        <w:left w:val="none" w:sz="0" w:space="0" w:color="auto"/>
                        <w:bottom w:val="none" w:sz="0" w:space="0" w:color="auto"/>
                        <w:right w:val="none" w:sz="0" w:space="0" w:color="auto"/>
                      </w:divBdr>
                    </w:div>
                  </w:divsChild>
                </w:div>
                <w:div w:id="939802092">
                  <w:marLeft w:val="0"/>
                  <w:marRight w:val="0"/>
                  <w:marTop w:val="0"/>
                  <w:marBottom w:val="0"/>
                  <w:divBdr>
                    <w:top w:val="none" w:sz="0" w:space="0" w:color="auto"/>
                    <w:left w:val="none" w:sz="0" w:space="0" w:color="auto"/>
                    <w:bottom w:val="none" w:sz="0" w:space="0" w:color="auto"/>
                    <w:right w:val="none" w:sz="0" w:space="0" w:color="auto"/>
                  </w:divBdr>
                  <w:divsChild>
                    <w:div w:id="2085377408">
                      <w:marLeft w:val="0"/>
                      <w:marRight w:val="0"/>
                      <w:marTop w:val="0"/>
                      <w:marBottom w:val="0"/>
                      <w:divBdr>
                        <w:top w:val="none" w:sz="0" w:space="0" w:color="auto"/>
                        <w:left w:val="none" w:sz="0" w:space="0" w:color="auto"/>
                        <w:bottom w:val="none" w:sz="0" w:space="0" w:color="auto"/>
                        <w:right w:val="none" w:sz="0" w:space="0" w:color="auto"/>
                      </w:divBdr>
                    </w:div>
                  </w:divsChild>
                </w:div>
                <w:div w:id="1091589793">
                  <w:marLeft w:val="0"/>
                  <w:marRight w:val="0"/>
                  <w:marTop w:val="0"/>
                  <w:marBottom w:val="0"/>
                  <w:divBdr>
                    <w:top w:val="none" w:sz="0" w:space="0" w:color="auto"/>
                    <w:left w:val="none" w:sz="0" w:space="0" w:color="auto"/>
                    <w:bottom w:val="none" w:sz="0" w:space="0" w:color="auto"/>
                    <w:right w:val="none" w:sz="0" w:space="0" w:color="auto"/>
                  </w:divBdr>
                  <w:divsChild>
                    <w:div w:id="106973087">
                      <w:marLeft w:val="0"/>
                      <w:marRight w:val="0"/>
                      <w:marTop w:val="0"/>
                      <w:marBottom w:val="0"/>
                      <w:divBdr>
                        <w:top w:val="none" w:sz="0" w:space="0" w:color="auto"/>
                        <w:left w:val="none" w:sz="0" w:space="0" w:color="auto"/>
                        <w:bottom w:val="none" w:sz="0" w:space="0" w:color="auto"/>
                        <w:right w:val="none" w:sz="0" w:space="0" w:color="auto"/>
                      </w:divBdr>
                    </w:div>
                  </w:divsChild>
                </w:div>
                <w:div w:id="1244604102">
                  <w:marLeft w:val="0"/>
                  <w:marRight w:val="0"/>
                  <w:marTop w:val="0"/>
                  <w:marBottom w:val="0"/>
                  <w:divBdr>
                    <w:top w:val="none" w:sz="0" w:space="0" w:color="auto"/>
                    <w:left w:val="none" w:sz="0" w:space="0" w:color="auto"/>
                    <w:bottom w:val="none" w:sz="0" w:space="0" w:color="auto"/>
                    <w:right w:val="none" w:sz="0" w:space="0" w:color="auto"/>
                  </w:divBdr>
                  <w:divsChild>
                    <w:div w:id="882791962">
                      <w:marLeft w:val="0"/>
                      <w:marRight w:val="0"/>
                      <w:marTop w:val="0"/>
                      <w:marBottom w:val="0"/>
                      <w:divBdr>
                        <w:top w:val="none" w:sz="0" w:space="0" w:color="auto"/>
                        <w:left w:val="none" w:sz="0" w:space="0" w:color="auto"/>
                        <w:bottom w:val="none" w:sz="0" w:space="0" w:color="auto"/>
                        <w:right w:val="none" w:sz="0" w:space="0" w:color="auto"/>
                      </w:divBdr>
                    </w:div>
                    <w:div w:id="1505322413">
                      <w:marLeft w:val="0"/>
                      <w:marRight w:val="0"/>
                      <w:marTop w:val="0"/>
                      <w:marBottom w:val="0"/>
                      <w:divBdr>
                        <w:top w:val="none" w:sz="0" w:space="0" w:color="auto"/>
                        <w:left w:val="none" w:sz="0" w:space="0" w:color="auto"/>
                        <w:bottom w:val="none" w:sz="0" w:space="0" w:color="auto"/>
                        <w:right w:val="none" w:sz="0" w:space="0" w:color="auto"/>
                      </w:divBdr>
                    </w:div>
                  </w:divsChild>
                </w:div>
                <w:div w:id="1291741278">
                  <w:marLeft w:val="0"/>
                  <w:marRight w:val="0"/>
                  <w:marTop w:val="0"/>
                  <w:marBottom w:val="0"/>
                  <w:divBdr>
                    <w:top w:val="none" w:sz="0" w:space="0" w:color="auto"/>
                    <w:left w:val="none" w:sz="0" w:space="0" w:color="auto"/>
                    <w:bottom w:val="none" w:sz="0" w:space="0" w:color="auto"/>
                    <w:right w:val="none" w:sz="0" w:space="0" w:color="auto"/>
                  </w:divBdr>
                  <w:divsChild>
                    <w:div w:id="391739249">
                      <w:marLeft w:val="0"/>
                      <w:marRight w:val="0"/>
                      <w:marTop w:val="0"/>
                      <w:marBottom w:val="0"/>
                      <w:divBdr>
                        <w:top w:val="none" w:sz="0" w:space="0" w:color="auto"/>
                        <w:left w:val="none" w:sz="0" w:space="0" w:color="auto"/>
                        <w:bottom w:val="none" w:sz="0" w:space="0" w:color="auto"/>
                        <w:right w:val="none" w:sz="0" w:space="0" w:color="auto"/>
                      </w:divBdr>
                    </w:div>
                  </w:divsChild>
                </w:div>
                <w:div w:id="1352220181">
                  <w:marLeft w:val="0"/>
                  <w:marRight w:val="0"/>
                  <w:marTop w:val="0"/>
                  <w:marBottom w:val="0"/>
                  <w:divBdr>
                    <w:top w:val="none" w:sz="0" w:space="0" w:color="auto"/>
                    <w:left w:val="none" w:sz="0" w:space="0" w:color="auto"/>
                    <w:bottom w:val="none" w:sz="0" w:space="0" w:color="auto"/>
                    <w:right w:val="none" w:sz="0" w:space="0" w:color="auto"/>
                  </w:divBdr>
                  <w:divsChild>
                    <w:div w:id="1375234915">
                      <w:marLeft w:val="0"/>
                      <w:marRight w:val="0"/>
                      <w:marTop w:val="0"/>
                      <w:marBottom w:val="0"/>
                      <w:divBdr>
                        <w:top w:val="none" w:sz="0" w:space="0" w:color="auto"/>
                        <w:left w:val="none" w:sz="0" w:space="0" w:color="auto"/>
                        <w:bottom w:val="none" w:sz="0" w:space="0" w:color="auto"/>
                        <w:right w:val="none" w:sz="0" w:space="0" w:color="auto"/>
                      </w:divBdr>
                    </w:div>
                  </w:divsChild>
                </w:div>
                <w:div w:id="1376003875">
                  <w:marLeft w:val="0"/>
                  <w:marRight w:val="0"/>
                  <w:marTop w:val="0"/>
                  <w:marBottom w:val="0"/>
                  <w:divBdr>
                    <w:top w:val="none" w:sz="0" w:space="0" w:color="auto"/>
                    <w:left w:val="none" w:sz="0" w:space="0" w:color="auto"/>
                    <w:bottom w:val="none" w:sz="0" w:space="0" w:color="auto"/>
                    <w:right w:val="none" w:sz="0" w:space="0" w:color="auto"/>
                  </w:divBdr>
                  <w:divsChild>
                    <w:div w:id="81877461">
                      <w:marLeft w:val="0"/>
                      <w:marRight w:val="0"/>
                      <w:marTop w:val="0"/>
                      <w:marBottom w:val="0"/>
                      <w:divBdr>
                        <w:top w:val="none" w:sz="0" w:space="0" w:color="auto"/>
                        <w:left w:val="none" w:sz="0" w:space="0" w:color="auto"/>
                        <w:bottom w:val="none" w:sz="0" w:space="0" w:color="auto"/>
                        <w:right w:val="none" w:sz="0" w:space="0" w:color="auto"/>
                      </w:divBdr>
                    </w:div>
                  </w:divsChild>
                </w:div>
                <w:div w:id="1403063952">
                  <w:marLeft w:val="0"/>
                  <w:marRight w:val="0"/>
                  <w:marTop w:val="0"/>
                  <w:marBottom w:val="0"/>
                  <w:divBdr>
                    <w:top w:val="none" w:sz="0" w:space="0" w:color="auto"/>
                    <w:left w:val="none" w:sz="0" w:space="0" w:color="auto"/>
                    <w:bottom w:val="none" w:sz="0" w:space="0" w:color="auto"/>
                    <w:right w:val="none" w:sz="0" w:space="0" w:color="auto"/>
                  </w:divBdr>
                  <w:divsChild>
                    <w:div w:id="1869560992">
                      <w:marLeft w:val="0"/>
                      <w:marRight w:val="0"/>
                      <w:marTop w:val="0"/>
                      <w:marBottom w:val="0"/>
                      <w:divBdr>
                        <w:top w:val="none" w:sz="0" w:space="0" w:color="auto"/>
                        <w:left w:val="none" w:sz="0" w:space="0" w:color="auto"/>
                        <w:bottom w:val="none" w:sz="0" w:space="0" w:color="auto"/>
                        <w:right w:val="none" w:sz="0" w:space="0" w:color="auto"/>
                      </w:divBdr>
                    </w:div>
                  </w:divsChild>
                </w:div>
                <w:div w:id="1409421304">
                  <w:marLeft w:val="0"/>
                  <w:marRight w:val="0"/>
                  <w:marTop w:val="0"/>
                  <w:marBottom w:val="0"/>
                  <w:divBdr>
                    <w:top w:val="none" w:sz="0" w:space="0" w:color="auto"/>
                    <w:left w:val="none" w:sz="0" w:space="0" w:color="auto"/>
                    <w:bottom w:val="none" w:sz="0" w:space="0" w:color="auto"/>
                    <w:right w:val="none" w:sz="0" w:space="0" w:color="auto"/>
                  </w:divBdr>
                  <w:divsChild>
                    <w:div w:id="1022246171">
                      <w:marLeft w:val="0"/>
                      <w:marRight w:val="0"/>
                      <w:marTop w:val="0"/>
                      <w:marBottom w:val="0"/>
                      <w:divBdr>
                        <w:top w:val="none" w:sz="0" w:space="0" w:color="auto"/>
                        <w:left w:val="none" w:sz="0" w:space="0" w:color="auto"/>
                        <w:bottom w:val="none" w:sz="0" w:space="0" w:color="auto"/>
                        <w:right w:val="none" w:sz="0" w:space="0" w:color="auto"/>
                      </w:divBdr>
                    </w:div>
                  </w:divsChild>
                </w:div>
                <w:div w:id="1415250350">
                  <w:marLeft w:val="0"/>
                  <w:marRight w:val="0"/>
                  <w:marTop w:val="0"/>
                  <w:marBottom w:val="0"/>
                  <w:divBdr>
                    <w:top w:val="none" w:sz="0" w:space="0" w:color="auto"/>
                    <w:left w:val="none" w:sz="0" w:space="0" w:color="auto"/>
                    <w:bottom w:val="none" w:sz="0" w:space="0" w:color="auto"/>
                    <w:right w:val="none" w:sz="0" w:space="0" w:color="auto"/>
                  </w:divBdr>
                  <w:divsChild>
                    <w:div w:id="1553153758">
                      <w:marLeft w:val="0"/>
                      <w:marRight w:val="0"/>
                      <w:marTop w:val="0"/>
                      <w:marBottom w:val="0"/>
                      <w:divBdr>
                        <w:top w:val="none" w:sz="0" w:space="0" w:color="auto"/>
                        <w:left w:val="none" w:sz="0" w:space="0" w:color="auto"/>
                        <w:bottom w:val="none" w:sz="0" w:space="0" w:color="auto"/>
                        <w:right w:val="none" w:sz="0" w:space="0" w:color="auto"/>
                      </w:divBdr>
                    </w:div>
                  </w:divsChild>
                </w:div>
                <w:div w:id="1455756583">
                  <w:marLeft w:val="0"/>
                  <w:marRight w:val="0"/>
                  <w:marTop w:val="0"/>
                  <w:marBottom w:val="0"/>
                  <w:divBdr>
                    <w:top w:val="none" w:sz="0" w:space="0" w:color="auto"/>
                    <w:left w:val="none" w:sz="0" w:space="0" w:color="auto"/>
                    <w:bottom w:val="none" w:sz="0" w:space="0" w:color="auto"/>
                    <w:right w:val="none" w:sz="0" w:space="0" w:color="auto"/>
                  </w:divBdr>
                  <w:divsChild>
                    <w:div w:id="637417490">
                      <w:marLeft w:val="0"/>
                      <w:marRight w:val="0"/>
                      <w:marTop w:val="0"/>
                      <w:marBottom w:val="0"/>
                      <w:divBdr>
                        <w:top w:val="none" w:sz="0" w:space="0" w:color="auto"/>
                        <w:left w:val="none" w:sz="0" w:space="0" w:color="auto"/>
                        <w:bottom w:val="none" w:sz="0" w:space="0" w:color="auto"/>
                        <w:right w:val="none" w:sz="0" w:space="0" w:color="auto"/>
                      </w:divBdr>
                    </w:div>
                    <w:div w:id="654384756">
                      <w:marLeft w:val="0"/>
                      <w:marRight w:val="0"/>
                      <w:marTop w:val="0"/>
                      <w:marBottom w:val="0"/>
                      <w:divBdr>
                        <w:top w:val="none" w:sz="0" w:space="0" w:color="auto"/>
                        <w:left w:val="none" w:sz="0" w:space="0" w:color="auto"/>
                        <w:bottom w:val="none" w:sz="0" w:space="0" w:color="auto"/>
                        <w:right w:val="none" w:sz="0" w:space="0" w:color="auto"/>
                      </w:divBdr>
                    </w:div>
                  </w:divsChild>
                </w:div>
                <w:div w:id="1488547773">
                  <w:marLeft w:val="0"/>
                  <w:marRight w:val="0"/>
                  <w:marTop w:val="0"/>
                  <w:marBottom w:val="0"/>
                  <w:divBdr>
                    <w:top w:val="none" w:sz="0" w:space="0" w:color="auto"/>
                    <w:left w:val="none" w:sz="0" w:space="0" w:color="auto"/>
                    <w:bottom w:val="none" w:sz="0" w:space="0" w:color="auto"/>
                    <w:right w:val="none" w:sz="0" w:space="0" w:color="auto"/>
                  </w:divBdr>
                  <w:divsChild>
                    <w:div w:id="201673932">
                      <w:marLeft w:val="0"/>
                      <w:marRight w:val="0"/>
                      <w:marTop w:val="0"/>
                      <w:marBottom w:val="0"/>
                      <w:divBdr>
                        <w:top w:val="none" w:sz="0" w:space="0" w:color="auto"/>
                        <w:left w:val="none" w:sz="0" w:space="0" w:color="auto"/>
                        <w:bottom w:val="none" w:sz="0" w:space="0" w:color="auto"/>
                        <w:right w:val="none" w:sz="0" w:space="0" w:color="auto"/>
                      </w:divBdr>
                    </w:div>
                  </w:divsChild>
                </w:div>
                <w:div w:id="1516655215">
                  <w:marLeft w:val="0"/>
                  <w:marRight w:val="0"/>
                  <w:marTop w:val="0"/>
                  <w:marBottom w:val="0"/>
                  <w:divBdr>
                    <w:top w:val="none" w:sz="0" w:space="0" w:color="auto"/>
                    <w:left w:val="none" w:sz="0" w:space="0" w:color="auto"/>
                    <w:bottom w:val="none" w:sz="0" w:space="0" w:color="auto"/>
                    <w:right w:val="none" w:sz="0" w:space="0" w:color="auto"/>
                  </w:divBdr>
                  <w:divsChild>
                    <w:div w:id="47536543">
                      <w:marLeft w:val="0"/>
                      <w:marRight w:val="0"/>
                      <w:marTop w:val="0"/>
                      <w:marBottom w:val="0"/>
                      <w:divBdr>
                        <w:top w:val="none" w:sz="0" w:space="0" w:color="auto"/>
                        <w:left w:val="none" w:sz="0" w:space="0" w:color="auto"/>
                        <w:bottom w:val="none" w:sz="0" w:space="0" w:color="auto"/>
                        <w:right w:val="none" w:sz="0" w:space="0" w:color="auto"/>
                      </w:divBdr>
                    </w:div>
                  </w:divsChild>
                </w:div>
                <w:div w:id="1544361671">
                  <w:marLeft w:val="0"/>
                  <w:marRight w:val="0"/>
                  <w:marTop w:val="0"/>
                  <w:marBottom w:val="0"/>
                  <w:divBdr>
                    <w:top w:val="none" w:sz="0" w:space="0" w:color="auto"/>
                    <w:left w:val="none" w:sz="0" w:space="0" w:color="auto"/>
                    <w:bottom w:val="none" w:sz="0" w:space="0" w:color="auto"/>
                    <w:right w:val="none" w:sz="0" w:space="0" w:color="auto"/>
                  </w:divBdr>
                  <w:divsChild>
                    <w:div w:id="1782409135">
                      <w:marLeft w:val="0"/>
                      <w:marRight w:val="0"/>
                      <w:marTop w:val="0"/>
                      <w:marBottom w:val="0"/>
                      <w:divBdr>
                        <w:top w:val="none" w:sz="0" w:space="0" w:color="auto"/>
                        <w:left w:val="none" w:sz="0" w:space="0" w:color="auto"/>
                        <w:bottom w:val="none" w:sz="0" w:space="0" w:color="auto"/>
                        <w:right w:val="none" w:sz="0" w:space="0" w:color="auto"/>
                      </w:divBdr>
                    </w:div>
                  </w:divsChild>
                </w:div>
                <w:div w:id="1552689088">
                  <w:marLeft w:val="0"/>
                  <w:marRight w:val="0"/>
                  <w:marTop w:val="0"/>
                  <w:marBottom w:val="0"/>
                  <w:divBdr>
                    <w:top w:val="none" w:sz="0" w:space="0" w:color="auto"/>
                    <w:left w:val="none" w:sz="0" w:space="0" w:color="auto"/>
                    <w:bottom w:val="none" w:sz="0" w:space="0" w:color="auto"/>
                    <w:right w:val="none" w:sz="0" w:space="0" w:color="auto"/>
                  </w:divBdr>
                  <w:divsChild>
                    <w:div w:id="1484196700">
                      <w:marLeft w:val="0"/>
                      <w:marRight w:val="0"/>
                      <w:marTop w:val="0"/>
                      <w:marBottom w:val="0"/>
                      <w:divBdr>
                        <w:top w:val="none" w:sz="0" w:space="0" w:color="auto"/>
                        <w:left w:val="none" w:sz="0" w:space="0" w:color="auto"/>
                        <w:bottom w:val="none" w:sz="0" w:space="0" w:color="auto"/>
                        <w:right w:val="none" w:sz="0" w:space="0" w:color="auto"/>
                      </w:divBdr>
                    </w:div>
                  </w:divsChild>
                </w:div>
                <w:div w:id="1597515924">
                  <w:marLeft w:val="0"/>
                  <w:marRight w:val="0"/>
                  <w:marTop w:val="0"/>
                  <w:marBottom w:val="0"/>
                  <w:divBdr>
                    <w:top w:val="none" w:sz="0" w:space="0" w:color="auto"/>
                    <w:left w:val="none" w:sz="0" w:space="0" w:color="auto"/>
                    <w:bottom w:val="none" w:sz="0" w:space="0" w:color="auto"/>
                    <w:right w:val="none" w:sz="0" w:space="0" w:color="auto"/>
                  </w:divBdr>
                  <w:divsChild>
                    <w:div w:id="146675970">
                      <w:marLeft w:val="0"/>
                      <w:marRight w:val="0"/>
                      <w:marTop w:val="0"/>
                      <w:marBottom w:val="0"/>
                      <w:divBdr>
                        <w:top w:val="none" w:sz="0" w:space="0" w:color="auto"/>
                        <w:left w:val="none" w:sz="0" w:space="0" w:color="auto"/>
                        <w:bottom w:val="none" w:sz="0" w:space="0" w:color="auto"/>
                        <w:right w:val="none" w:sz="0" w:space="0" w:color="auto"/>
                      </w:divBdr>
                    </w:div>
                  </w:divsChild>
                </w:div>
                <w:div w:id="1607275587">
                  <w:marLeft w:val="0"/>
                  <w:marRight w:val="0"/>
                  <w:marTop w:val="0"/>
                  <w:marBottom w:val="0"/>
                  <w:divBdr>
                    <w:top w:val="none" w:sz="0" w:space="0" w:color="auto"/>
                    <w:left w:val="none" w:sz="0" w:space="0" w:color="auto"/>
                    <w:bottom w:val="none" w:sz="0" w:space="0" w:color="auto"/>
                    <w:right w:val="none" w:sz="0" w:space="0" w:color="auto"/>
                  </w:divBdr>
                  <w:divsChild>
                    <w:div w:id="815149946">
                      <w:marLeft w:val="0"/>
                      <w:marRight w:val="0"/>
                      <w:marTop w:val="0"/>
                      <w:marBottom w:val="0"/>
                      <w:divBdr>
                        <w:top w:val="none" w:sz="0" w:space="0" w:color="auto"/>
                        <w:left w:val="none" w:sz="0" w:space="0" w:color="auto"/>
                        <w:bottom w:val="none" w:sz="0" w:space="0" w:color="auto"/>
                        <w:right w:val="none" w:sz="0" w:space="0" w:color="auto"/>
                      </w:divBdr>
                    </w:div>
                  </w:divsChild>
                </w:div>
                <w:div w:id="1610235864">
                  <w:marLeft w:val="0"/>
                  <w:marRight w:val="0"/>
                  <w:marTop w:val="0"/>
                  <w:marBottom w:val="0"/>
                  <w:divBdr>
                    <w:top w:val="none" w:sz="0" w:space="0" w:color="auto"/>
                    <w:left w:val="none" w:sz="0" w:space="0" w:color="auto"/>
                    <w:bottom w:val="none" w:sz="0" w:space="0" w:color="auto"/>
                    <w:right w:val="none" w:sz="0" w:space="0" w:color="auto"/>
                  </w:divBdr>
                  <w:divsChild>
                    <w:div w:id="465006048">
                      <w:marLeft w:val="0"/>
                      <w:marRight w:val="0"/>
                      <w:marTop w:val="0"/>
                      <w:marBottom w:val="0"/>
                      <w:divBdr>
                        <w:top w:val="none" w:sz="0" w:space="0" w:color="auto"/>
                        <w:left w:val="none" w:sz="0" w:space="0" w:color="auto"/>
                        <w:bottom w:val="none" w:sz="0" w:space="0" w:color="auto"/>
                        <w:right w:val="none" w:sz="0" w:space="0" w:color="auto"/>
                      </w:divBdr>
                    </w:div>
                  </w:divsChild>
                </w:div>
                <w:div w:id="1642268881">
                  <w:marLeft w:val="0"/>
                  <w:marRight w:val="0"/>
                  <w:marTop w:val="0"/>
                  <w:marBottom w:val="0"/>
                  <w:divBdr>
                    <w:top w:val="none" w:sz="0" w:space="0" w:color="auto"/>
                    <w:left w:val="none" w:sz="0" w:space="0" w:color="auto"/>
                    <w:bottom w:val="none" w:sz="0" w:space="0" w:color="auto"/>
                    <w:right w:val="none" w:sz="0" w:space="0" w:color="auto"/>
                  </w:divBdr>
                  <w:divsChild>
                    <w:div w:id="897402447">
                      <w:marLeft w:val="0"/>
                      <w:marRight w:val="0"/>
                      <w:marTop w:val="0"/>
                      <w:marBottom w:val="0"/>
                      <w:divBdr>
                        <w:top w:val="none" w:sz="0" w:space="0" w:color="auto"/>
                        <w:left w:val="none" w:sz="0" w:space="0" w:color="auto"/>
                        <w:bottom w:val="none" w:sz="0" w:space="0" w:color="auto"/>
                        <w:right w:val="none" w:sz="0" w:space="0" w:color="auto"/>
                      </w:divBdr>
                    </w:div>
                    <w:div w:id="1565407991">
                      <w:marLeft w:val="0"/>
                      <w:marRight w:val="0"/>
                      <w:marTop w:val="0"/>
                      <w:marBottom w:val="0"/>
                      <w:divBdr>
                        <w:top w:val="none" w:sz="0" w:space="0" w:color="auto"/>
                        <w:left w:val="none" w:sz="0" w:space="0" w:color="auto"/>
                        <w:bottom w:val="none" w:sz="0" w:space="0" w:color="auto"/>
                        <w:right w:val="none" w:sz="0" w:space="0" w:color="auto"/>
                      </w:divBdr>
                    </w:div>
                  </w:divsChild>
                </w:div>
                <w:div w:id="1757241877">
                  <w:marLeft w:val="0"/>
                  <w:marRight w:val="0"/>
                  <w:marTop w:val="0"/>
                  <w:marBottom w:val="0"/>
                  <w:divBdr>
                    <w:top w:val="none" w:sz="0" w:space="0" w:color="auto"/>
                    <w:left w:val="none" w:sz="0" w:space="0" w:color="auto"/>
                    <w:bottom w:val="none" w:sz="0" w:space="0" w:color="auto"/>
                    <w:right w:val="none" w:sz="0" w:space="0" w:color="auto"/>
                  </w:divBdr>
                  <w:divsChild>
                    <w:div w:id="2067756313">
                      <w:marLeft w:val="0"/>
                      <w:marRight w:val="0"/>
                      <w:marTop w:val="0"/>
                      <w:marBottom w:val="0"/>
                      <w:divBdr>
                        <w:top w:val="none" w:sz="0" w:space="0" w:color="auto"/>
                        <w:left w:val="none" w:sz="0" w:space="0" w:color="auto"/>
                        <w:bottom w:val="none" w:sz="0" w:space="0" w:color="auto"/>
                        <w:right w:val="none" w:sz="0" w:space="0" w:color="auto"/>
                      </w:divBdr>
                    </w:div>
                  </w:divsChild>
                </w:div>
                <w:div w:id="1861434295">
                  <w:marLeft w:val="0"/>
                  <w:marRight w:val="0"/>
                  <w:marTop w:val="0"/>
                  <w:marBottom w:val="0"/>
                  <w:divBdr>
                    <w:top w:val="none" w:sz="0" w:space="0" w:color="auto"/>
                    <w:left w:val="none" w:sz="0" w:space="0" w:color="auto"/>
                    <w:bottom w:val="none" w:sz="0" w:space="0" w:color="auto"/>
                    <w:right w:val="none" w:sz="0" w:space="0" w:color="auto"/>
                  </w:divBdr>
                  <w:divsChild>
                    <w:div w:id="1637101964">
                      <w:marLeft w:val="0"/>
                      <w:marRight w:val="0"/>
                      <w:marTop w:val="0"/>
                      <w:marBottom w:val="0"/>
                      <w:divBdr>
                        <w:top w:val="none" w:sz="0" w:space="0" w:color="auto"/>
                        <w:left w:val="none" w:sz="0" w:space="0" w:color="auto"/>
                        <w:bottom w:val="none" w:sz="0" w:space="0" w:color="auto"/>
                        <w:right w:val="none" w:sz="0" w:space="0" w:color="auto"/>
                      </w:divBdr>
                    </w:div>
                    <w:div w:id="1775904913">
                      <w:marLeft w:val="0"/>
                      <w:marRight w:val="0"/>
                      <w:marTop w:val="0"/>
                      <w:marBottom w:val="0"/>
                      <w:divBdr>
                        <w:top w:val="none" w:sz="0" w:space="0" w:color="auto"/>
                        <w:left w:val="none" w:sz="0" w:space="0" w:color="auto"/>
                        <w:bottom w:val="none" w:sz="0" w:space="0" w:color="auto"/>
                        <w:right w:val="none" w:sz="0" w:space="0" w:color="auto"/>
                      </w:divBdr>
                    </w:div>
                  </w:divsChild>
                </w:div>
                <w:div w:id="1926574173">
                  <w:marLeft w:val="0"/>
                  <w:marRight w:val="0"/>
                  <w:marTop w:val="0"/>
                  <w:marBottom w:val="0"/>
                  <w:divBdr>
                    <w:top w:val="none" w:sz="0" w:space="0" w:color="auto"/>
                    <w:left w:val="none" w:sz="0" w:space="0" w:color="auto"/>
                    <w:bottom w:val="none" w:sz="0" w:space="0" w:color="auto"/>
                    <w:right w:val="none" w:sz="0" w:space="0" w:color="auto"/>
                  </w:divBdr>
                  <w:divsChild>
                    <w:div w:id="20725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288">
          <w:marLeft w:val="0"/>
          <w:marRight w:val="0"/>
          <w:marTop w:val="0"/>
          <w:marBottom w:val="0"/>
          <w:divBdr>
            <w:top w:val="none" w:sz="0" w:space="0" w:color="auto"/>
            <w:left w:val="none" w:sz="0" w:space="0" w:color="auto"/>
            <w:bottom w:val="none" w:sz="0" w:space="0" w:color="auto"/>
            <w:right w:val="none" w:sz="0" w:space="0" w:color="auto"/>
          </w:divBdr>
        </w:div>
        <w:div w:id="1063021525">
          <w:marLeft w:val="0"/>
          <w:marRight w:val="0"/>
          <w:marTop w:val="0"/>
          <w:marBottom w:val="0"/>
          <w:divBdr>
            <w:top w:val="none" w:sz="0" w:space="0" w:color="auto"/>
            <w:left w:val="none" w:sz="0" w:space="0" w:color="auto"/>
            <w:bottom w:val="none" w:sz="0" w:space="0" w:color="auto"/>
            <w:right w:val="none" w:sz="0" w:space="0" w:color="auto"/>
          </w:divBdr>
        </w:div>
        <w:div w:id="1287347823">
          <w:marLeft w:val="0"/>
          <w:marRight w:val="0"/>
          <w:marTop w:val="0"/>
          <w:marBottom w:val="0"/>
          <w:divBdr>
            <w:top w:val="none" w:sz="0" w:space="0" w:color="auto"/>
            <w:left w:val="none" w:sz="0" w:space="0" w:color="auto"/>
            <w:bottom w:val="none" w:sz="0" w:space="0" w:color="auto"/>
            <w:right w:val="none" w:sz="0" w:space="0" w:color="auto"/>
          </w:divBdr>
        </w:div>
        <w:div w:id="1293169090">
          <w:marLeft w:val="0"/>
          <w:marRight w:val="0"/>
          <w:marTop w:val="0"/>
          <w:marBottom w:val="0"/>
          <w:divBdr>
            <w:top w:val="none" w:sz="0" w:space="0" w:color="auto"/>
            <w:left w:val="none" w:sz="0" w:space="0" w:color="auto"/>
            <w:bottom w:val="none" w:sz="0" w:space="0" w:color="auto"/>
            <w:right w:val="none" w:sz="0" w:space="0" w:color="auto"/>
          </w:divBdr>
        </w:div>
        <w:div w:id="1312445828">
          <w:marLeft w:val="0"/>
          <w:marRight w:val="0"/>
          <w:marTop w:val="0"/>
          <w:marBottom w:val="0"/>
          <w:divBdr>
            <w:top w:val="none" w:sz="0" w:space="0" w:color="auto"/>
            <w:left w:val="none" w:sz="0" w:space="0" w:color="auto"/>
            <w:bottom w:val="none" w:sz="0" w:space="0" w:color="auto"/>
            <w:right w:val="none" w:sz="0" w:space="0" w:color="auto"/>
          </w:divBdr>
        </w:div>
        <w:div w:id="1376537526">
          <w:marLeft w:val="0"/>
          <w:marRight w:val="0"/>
          <w:marTop w:val="0"/>
          <w:marBottom w:val="0"/>
          <w:divBdr>
            <w:top w:val="none" w:sz="0" w:space="0" w:color="auto"/>
            <w:left w:val="none" w:sz="0" w:space="0" w:color="auto"/>
            <w:bottom w:val="none" w:sz="0" w:space="0" w:color="auto"/>
            <w:right w:val="none" w:sz="0" w:space="0" w:color="auto"/>
          </w:divBdr>
        </w:div>
        <w:div w:id="1445271214">
          <w:marLeft w:val="0"/>
          <w:marRight w:val="0"/>
          <w:marTop w:val="0"/>
          <w:marBottom w:val="0"/>
          <w:divBdr>
            <w:top w:val="none" w:sz="0" w:space="0" w:color="auto"/>
            <w:left w:val="none" w:sz="0" w:space="0" w:color="auto"/>
            <w:bottom w:val="none" w:sz="0" w:space="0" w:color="auto"/>
            <w:right w:val="none" w:sz="0" w:space="0" w:color="auto"/>
          </w:divBdr>
        </w:div>
        <w:div w:id="1539320435">
          <w:marLeft w:val="0"/>
          <w:marRight w:val="0"/>
          <w:marTop w:val="0"/>
          <w:marBottom w:val="0"/>
          <w:divBdr>
            <w:top w:val="none" w:sz="0" w:space="0" w:color="auto"/>
            <w:left w:val="none" w:sz="0" w:space="0" w:color="auto"/>
            <w:bottom w:val="none" w:sz="0" w:space="0" w:color="auto"/>
            <w:right w:val="none" w:sz="0" w:space="0" w:color="auto"/>
          </w:divBdr>
        </w:div>
        <w:div w:id="1675962113">
          <w:marLeft w:val="0"/>
          <w:marRight w:val="0"/>
          <w:marTop w:val="0"/>
          <w:marBottom w:val="0"/>
          <w:divBdr>
            <w:top w:val="none" w:sz="0" w:space="0" w:color="auto"/>
            <w:left w:val="none" w:sz="0" w:space="0" w:color="auto"/>
            <w:bottom w:val="none" w:sz="0" w:space="0" w:color="auto"/>
            <w:right w:val="none" w:sz="0" w:space="0" w:color="auto"/>
          </w:divBdr>
        </w:div>
        <w:div w:id="1705519743">
          <w:marLeft w:val="0"/>
          <w:marRight w:val="0"/>
          <w:marTop w:val="0"/>
          <w:marBottom w:val="0"/>
          <w:divBdr>
            <w:top w:val="none" w:sz="0" w:space="0" w:color="auto"/>
            <w:left w:val="none" w:sz="0" w:space="0" w:color="auto"/>
            <w:bottom w:val="none" w:sz="0" w:space="0" w:color="auto"/>
            <w:right w:val="none" w:sz="0" w:space="0" w:color="auto"/>
          </w:divBdr>
        </w:div>
        <w:div w:id="1740514840">
          <w:marLeft w:val="0"/>
          <w:marRight w:val="0"/>
          <w:marTop w:val="0"/>
          <w:marBottom w:val="0"/>
          <w:divBdr>
            <w:top w:val="none" w:sz="0" w:space="0" w:color="auto"/>
            <w:left w:val="none" w:sz="0" w:space="0" w:color="auto"/>
            <w:bottom w:val="none" w:sz="0" w:space="0" w:color="auto"/>
            <w:right w:val="none" w:sz="0" w:space="0" w:color="auto"/>
          </w:divBdr>
        </w:div>
        <w:div w:id="1741633625">
          <w:marLeft w:val="0"/>
          <w:marRight w:val="0"/>
          <w:marTop w:val="0"/>
          <w:marBottom w:val="0"/>
          <w:divBdr>
            <w:top w:val="none" w:sz="0" w:space="0" w:color="auto"/>
            <w:left w:val="none" w:sz="0" w:space="0" w:color="auto"/>
            <w:bottom w:val="none" w:sz="0" w:space="0" w:color="auto"/>
            <w:right w:val="none" w:sz="0" w:space="0" w:color="auto"/>
          </w:divBdr>
        </w:div>
        <w:div w:id="1823232686">
          <w:marLeft w:val="0"/>
          <w:marRight w:val="0"/>
          <w:marTop w:val="0"/>
          <w:marBottom w:val="0"/>
          <w:divBdr>
            <w:top w:val="none" w:sz="0" w:space="0" w:color="auto"/>
            <w:left w:val="none" w:sz="0" w:space="0" w:color="auto"/>
            <w:bottom w:val="none" w:sz="0" w:space="0" w:color="auto"/>
            <w:right w:val="none" w:sz="0" w:space="0" w:color="auto"/>
          </w:divBdr>
        </w:div>
        <w:div w:id="1826510933">
          <w:marLeft w:val="0"/>
          <w:marRight w:val="0"/>
          <w:marTop w:val="0"/>
          <w:marBottom w:val="0"/>
          <w:divBdr>
            <w:top w:val="none" w:sz="0" w:space="0" w:color="auto"/>
            <w:left w:val="none" w:sz="0" w:space="0" w:color="auto"/>
            <w:bottom w:val="none" w:sz="0" w:space="0" w:color="auto"/>
            <w:right w:val="none" w:sz="0" w:space="0" w:color="auto"/>
          </w:divBdr>
        </w:div>
        <w:div w:id="1843742922">
          <w:marLeft w:val="0"/>
          <w:marRight w:val="0"/>
          <w:marTop w:val="0"/>
          <w:marBottom w:val="0"/>
          <w:divBdr>
            <w:top w:val="none" w:sz="0" w:space="0" w:color="auto"/>
            <w:left w:val="none" w:sz="0" w:space="0" w:color="auto"/>
            <w:bottom w:val="none" w:sz="0" w:space="0" w:color="auto"/>
            <w:right w:val="none" w:sz="0" w:space="0" w:color="auto"/>
          </w:divBdr>
        </w:div>
        <w:div w:id="1873615601">
          <w:marLeft w:val="0"/>
          <w:marRight w:val="0"/>
          <w:marTop w:val="0"/>
          <w:marBottom w:val="0"/>
          <w:divBdr>
            <w:top w:val="none" w:sz="0" w:space="0" w:color="auto"/>
            <w:left w:val="none" w:sz="0" w:space="0" w:color="auto"/>
            <w:bottom w:val="none" w:sz="0" w:space="0" w:color="auto"/>
            <w:right w:val="none" w:sz="0" w:space="0" w:color="auto"/>
          </w:divBdr>
        </w:div>
        <w:div w:id="1977563432">
          <w:marLeft w:val="0"/>
          <w:marRight w:val="0"/>
          <w:marTop w:val="0"/>
          <w:marBottom w:val="0"/>
          <w:divBdr>
            <w:top w:val="none" w:sz="0" w:space="0" w:color="auto"/>
            <w:left w:val="none" w:sz="0" w:space="0" w:color="auto"/>
            <w:bottom w:val="none" w:sz="0" w:space="0" w:color="auto"/>
            <w:right w:val="none" w:sz="0" w:space="0" w:color="auto"/>
          </w:divBdr>
        </w:div>
        <w:div w:id="2053729116">
          <w:marLeft w:val="0"/>
          <w:marRight w:val="0"/>
          <w:marTop w:val="0"/>
          <w:marBottom w:val="0"/>
          <w:divBdr>
            <w:top w:val="none" w:sz="0" w:space="0" w:color="auto"/>
            <w:left w:val="none" w:sz="0" w:space="0" w:color="auto"/>
            <w:bottom w:val="none" w:sz="0" w:space="0" w:color="auto"/>
            <w:right w:val="none" w:sz="0" w:space="0" w:color="auto"/>
          </w:divBdr>
        </w:div>
        <w:div w:id="2097051791">
          <w:marLeft w:val="0"/>
          <w:marRight w:val="0"/>
          <w:marTop w:val="0"/>
          <w:marBottom w:val="0"/>
          <w:divBdr>
            <w:top w:val="none" w:sz="0" w:space="0" w:color="auto"/>
            <w:left w:val="none" w:sz="0" w:space="0" w:color="auto"/>
            <w:bottom w:val="none" w:sz="0" w:space="0" w:color="auto"/>
            <w:right w:val="none" w:sz="0" w:space="0" w:color="auto"/>
          </w:divBdr>
        </w:div>
        <w:div w:id="2137288858">
          <w:marLeft w:val="0"/>
          <w:marRight w:val="0"/>
          <w:marTop w:val="0"/>
          <w:marBottom w:val="0"/>
          <w:divBdr>
            <w:top w:val="none" w:sz="0" w:space="0" w:color="auto"/>
            <w:left w:val="none" w:sz="0" w:space="0" w:color="auto"/>
            <w:bottom w:val="none" w:sz="0" w:space="0" w:color="auto"/>
            <w:right w:val="none" w:sz="0" w:space="0" w:color="auto"/>
          </w:divBdr>
        </w:div>
      </w:divsChild>
    </w:div>
    <w:div w:id="1848057883">
      <w:bodyDiv w:val="1"/>
      <w:marLeft w:val="0"/>
      <w:marRight w:val="0"/>
      <w:marTop w:val="0"/>
      <w:marBottom w:val="0"/>
      <w:divBdr>
        <w:top w:val="none" w:sz="0" w:space="0" w:color="auto"/>
        <w:left w:val="none" w:sz="0" w:space="0" w:color="auto"/>
        <w:bottom w:val="none" w:sz="0" w:space="0" w:color="auto"/>
        <w:right w:val="none" w:sz="0" w:space="0" w:color="auto"/>
      </w:divBdr>
    </w:div>
    <w:div w:id="1848711602">
      <w:bodyDiv w:val="1"/>
      <w:marLeft w:val="0"/>
      <w:marRight w:val="0"/>
      <w:marTop w:val="0"/>
      <w:marBottom w:val="0"/>
      <w:divBdr>
        <w:top w:val="none" w:sz="0" w:space="0" w:color="auto"/>
        <w:left w:val="none" w:sz="0" w:space="0" w:color="auto"/>
        <w:bottom w:val="none" w:sz="0" w:space="0" w:color="auto"/>
        <w:right w:val="none" w:sz="0" w:space="0" w:color="auto"/>
      </w:divBdr>
    </w:div>
    <w:div w:id="1856571473">
      <w:bodyDiv w:val="1"/>
      <w:marLeft w:val="0"/>
      <w:marRight w:val="0"/>
      <w:marTop w:val="0"/>
      <w:marBottom w:val="0"/>
      <w:divBdr>
        <w:top w:val="none" w:sz="0" w:space="0" w:color="auto"/>
        <w:left w:val="none" w:sz="0" w:space="0" w:color="auto"/>
        <w:bottom w:val="none" w:sz="0" w:space="0" w:color="auto"/>
        <w:right w:val="none" w:sz="0" w:space="0" w:color="auto"/>
      </w:divBdr>
      <w:divsChild>
        <w:div w:id="313728975">
          <w:marLeft w:val="0"/>
          <w:marRight w:val="0"/>
          <w:marTop w:val="0"/>
          <w:marBottom w:val="0"/>
          <w:divBdr>
            <w:top w:val="none" w:sz="0" w:space="0" w:color="auto"/>
            <w:left w:val="none" w:sz="0" w:space="0" w:color="auto"/>
            <w:bottom w:val="none" w:sz="0" w:space="0" w:color="auto"/>
            <w:right w:val="none" w:sz="0" w:space="0" w:color="auto"/>
          </w:divBdr>
        </w:div>
        <w:div w:id="1665741226">
          <w:marLeft w:val="0"/>
          <w:marRight w:val="0"/>
          <w:marTop w:val="0"/>
          <w:marBottom w:val="0"/>
          <w:divBdr>
            <w:top w:val="none" w:sz="0" w:space="0" w:color="auto"/>
            <w:left w:val="none" w:sz="0" w:space="0" w:color="auto"/>
            <w:bottom w:val="none" w:sz="0" w:space="0" w:color="auto"/>
            <w:right w:val="none" w:sz="0" w:space="0" w:color="auto"/>
          </w:divBdr>
        </w:div>
      </w:divsChild>
    </w:div>
    <w:div w:id="1917393064">
      <w:bodyDiv w:val="1"/>
      <w:marLeft w:val="0"/>
      <w:marRight w:val="0"/>
      <w:marTop w:val="0"/>
      <w:marBottom w:val="0"/>
      <w:divBdr>
        <w:top w:val="none" w:sz="0" w:space="0" w:color="auto"/>
        <w:left w:val="none" w:sz="0" w:space="0" w:color="auto"/>
        <w:bottom w:val="none" w:sz="0" w:space="0" w:color="auto"/>
        <w:right w:val="none" w:sz="0" w:space="0" w:color="auto"/>
      </w:divBdr>
      <w:divsChild>
        <w:div w:id="12072011">
          <w:marLeft w:val="0"/>
          <w:marRight w:val="0"/>
          <w:marTop w:val="0"/>
          <w:marBottom w:val="0"/>
          <w:divBdr>
            <w:top w:val="none" w:sz="0" w:space="0" w:color="auto"/>
            <w:left w:val="none" w:sz="0" w:space="0" w:color="auto"/>
            <w:bottom w:val="none" w:sz="0" w:space="0" w:color="auto"/>
            <w:right w:val="none" w:sz="0" w:space="0" w:color="auto"/>
          </w:divBdr>
        </w:div>
        <w:div w:id="21982206">
          <w:marLeft w:val="0"/>
          <w:marRight w:val="0"/>
          <w:marTop w:val="0"/>
          <w:marBottom w:val="0"/>
          <w:divBdr>
            <w:top w:val="none" w:sz="0" w:space="0" w:color="auto"/>
            <w:left w:val="none" w:sz="0" w:space="0" w:color="auto"/>
            <w:bottom w:val="none" w:sz="0" w:space="0" w:color="auto"/>
            <w:right w:val="none" w:sz="0" w:space="0" w:color="auto"/>
          </w:divBdr>
        </w:div>
        <w:div w:id="26835414">
          <w:marLeft w:val="0"/>
          <w:marRight w:val="0"/>
          <w:marTop w:val="0"/>
          <w:marBottom w:val="0"/>
          <w:divBdr>
            <w:top w:val="none" w:sz="0" w:space="0" w:color="auto"/>
            <w:left w:val="none" w:sz="0" w:space="0" w:color="auto"/>
            <w:bottom w:val="none" w:sz="0" w:space="0" w:color="auto"/>
            <w:right w:val="none" w:sz="0" w:space="0" w:color="auto"/>
          </w:divBdr>
        </w:div>
        <w:div w:id="120155863">
          <w:marLeft w:val="0"/>
          <w:marRight w:val="0"/>
          <w:marTop w:val="0"/>
          <w:marBottom w:val="0"/>
          <w:divBdr>
            <w:top w:val="none" w:sz="0" w:space="0" w:color="auto"/>
            <w:left w:val="none" w:sz="0" w:space="0" w:color="auto"/>
            <w:bottom w:val="none" w:sz="0" w:space="0" w:color="auto"/>
            <w:right w:val="none" w:sz="0" w:space="0" w:color="auto"/>
          </w:divBdr>
        </w:div>
        <w:div w:id="144594318">
          <w:marLeft w:val="0"/>
          <w:marRight w:val="0"/>
          <w:marTop w:val="0"/>
          <w:marBottom w:val="0"/>
          <w:divBdr>
            <w:top w:val="none" w:sz="0" w:space="0" w:color="auto"/>
            <w:left w:val="none" w:sz="0" w:space="0" w:color="auto"/>
            <w:bottom w:val="none" w:sz="0" w:space="0" w:color="auto"/>
            <w:right w:val="none" w:sz="0" w:space="0" w:color="auto"/>
          </w:divBdr>
        </w:div>
        <w:div w:id="185875444">
          <w:marLeft w:val="0"/>
          <w:marRight w:val="0"/>
          <w:marTop w:val="0"/>
          <w:marBottom w:val="0"/>
          <w:divBdr>
            <w:top w:val="none" w:sz="0" w:space="0" w:color="auto"/>
            <w:left w:val="none" w:sz="0" w:space="0" w:color="auto"/>
            <w:bottom w:val="none" w:sz="0" w:space="0" w:color="auto"/>
            <w:right w:val="none" w:sz="0" w:space="0" w:color="auto"/>
          </w:divBdr>
        </w:div>
        <w:div w:id="189758777">
          <w:marLeft w:val="0"/>
          <w:marRight w:val="0"/>
          <w:marTop w:val="0"/>
          <w:marBottom w:val="0"/>
          <w:divBdr>
            <w:top w:val="none" w:sz="0" w:space="0" w:color="auto"/>
            <w:left w:val="none" w:sz="0" w:space="0" w:color="auto"/>
            <w:bottom w:val="none" w:sz="0" w:space="0" w:color="auto"/>
            <w:right w:val="none" w:sz="0" w:space="0" w:color="auto"/>
          </w:divBdr>
        </w:div>
        <w:div w:id="204684145">
          <w:marLeft w:val="0"/>
          <w:marRight w:val="0"/>
          <w:marTop w:val="0"/>
          <w:marBottom w:val="0"/>
          <w:divBdr>
            <w:top w:val="none" w:sz="0" w:space="0" w:color="auto"/>
            <w:left w:val="none" w:sz="0" w:space="0" w:color="auto"/>
            <w:bottom w:val="none" w:sz="0" w:space="0" w:color="auto"/>
            <w:right w:val="none" w:sz="0" w:space="0" w:color="auto"/>
          </w:divBdr>
        </w:div>
        <w:div w:id="215046734">
          <w:marLeft w:val="0"/>
          <w:marRight w:val="0"/>
          <w:marTop w:val="0"/>
          <w:marBottom w:val="0"/>
          <w:divBdr>
            <w:top w:val="none" w:sz="0" w:space="0" w:color="auto"/>
            <w:left w:val="none" w:sz="0" w:space="0" w:color="auto"/>
            <w:bottom w:val="none" w:sz="0" w:space="0" w:color="auto"/>
            <w:right w:val="none" w:sz="0" w:space="0" w:color="auto"/>
          </w:divBdr>
        </w:div>
        <w:div w:id="223562403">
          <w:marLeft w:val="0"/>
          <w:marRight w:val="0"/>
          <w:marTop w:val="0"/>
          <w:marBottom w:val="0"/>
          <w:divBdr>
            <w:top w:val="none" w:sz="0" w:space="0" w:color="auto"/>
            <w:left w:val="none" w:sz="0" w:space="0" w:color="auto"/>
            <w:bottom w:val="none" w:sz="0" w:space="0" w:color="auto"/>
            <w:right w:val="none" w:sz="0" w:space="0" w:color="auto"/>
          </w:divBdr>
        </w:div>
        <w:div w:id="248778504">
          <w:marLeft w:val="0"/>
          <w:marRight w:val="0"/>
          <w:marTop w:val="0"/>
          <w:marBottom w:val="0"/>
          <w:divBdr>
            <w:top w:val="none" w:sz="0" w:space="0" w:color="auto"/>
            <w:left w:val="none" w:sz="0" w:space="0" w:color="auto"/>
            <w:bottom w:val="none" w:sz="0" w:space="0" w:color="auto"/>
            <w:right w:val="none" w:sz="0" w:space="0" w:color="auto"/>
          </w:divBdr>
        </w:div>
        <w:div w:id="282885173">
          <w:marLeft w:val="0"/>
          <w:marRight w:val="0"/>
          <w:marTop w:val="0"/>
          <w:marBottom w:val="0"/>
          <w:divBdr>
            <w:top w:val="none" w:sz="0" w:space="0" w:color="auto"/>
            <w:left w:val="none" w:sz="0" w:space="0" w:color="auto"/>
            <w:bottom w:val="none" w:sz="0" w:space="0" w:color="auto"/>
            <w:right w:val="none" w:sz="0" w:space="0" w:color="auto"/>
          </w:divBdr>
        </w:div>
        <w:div w:id="338586354">
          <w:marLeft w:val="0"/>
          <w:marRight w:val="0"/>
          <w:marTop w:val="0"/>
          <w:marBottom w:val="0"/>
          <w:divBdr>
            <w:top w:val="none" w:sz="0" w:space="0" w:color="auto"/>
            <w:left w:val="none" w:sz="0" w:space="0" w:color="auto"/>
            <w:bottom w:val="none" w:sz="0" w:space="0" w:color="auto"/>
            <w:right w:val="none" w:sz="0" w:space="0" w:color="auto"/>
          </w:divBdr>
        </w:div>
        <w:div w:id="350225193">
          <w:marLeft w:val="0"/>
          <w:marRight w:val="0"/>
          <w:marTop w:val="0"/>
          <w:marBottom w:val="0"/>
          <w:divBdr>
            <w:top w:val="none" w:sz="0" w:space="0" w:color="auto"/>
            <w:left w:val="none" w:sz="0" w:space="0" w:color="auto"/>
            <w:bottom w:val="none" w:sz="0" w:space="0" w:color="auto"/>
            <w:right w:val="none" w:sz="0" w:space="0" w:color="auto"/>
          </w:divBdr>
        </w:div>
        <w:div w:id="443498550">
          <w:marLeft w:val="0"/>
          <w:marRight w:val="0"/>
          <w:marTop w:val="0"/>
          <w:marBottom w:val="0"/>
          <w:divBdr>
            <w:top w:val="none" w:sz="0" w:space="0" w:color="auto"/>
            <w:left w:val="none" w:sz="0" w:space="0" w:color="auto"/>
            <w:bottom w:val="none" w:sz="0" w:space="0" w:color="auto"/>
            <w:right w:val="none" w:sz="0" w:space="0" w:color="auto"/>
          </w:divBdr>
        </w:div>
        <w:div w:id="510417157">
          <w:marLeft w:val="0"/>
          <w:marRight w:val="0"/>
          <w:marTop w:val="0"/>
          <w:marBottom w:val="0"/>
          <w:divBdr>
            <w:top w:val="none" w:sz="0" w:space="0" w:color="auto"/>
            <w:left w:val="none" w:sz="0" w:space="0" w:color="auto"/>
            <w:bottom w:val="none" w:sz="0" w:space="0" w:color="auto"/>
            <w:right w:val="none" w:sz="0" w:space="0" w:color="auto"/>
          </w:divBdr>
        </w:div>
        <w:div w:id="520625342">
          <w:marLeft w:val="0"/>
          <w:marRight w:val="0"/>
          <w:marTop w:val="0"/>
          <w:marBottom w:val="0"/>
          <w:divBdr>
            <w:top w:val="none" w:sz="0" w:space="0" w:color="auto"/>
            <w:left w:val="none" w:sz="0" w:space="0" w:color="auto"/>
            <w:bottom w:val="none" w:sz="0" w:space="0" w:color="auto"/>
            <w:right w:val="none" w:sz="0" w:space="0" w:color="auto"/>
          </w:divBdr>
        </w:div>
        <w:div w:id="557666420">
          <w:marLeft w:val="0"/>
          <w:marRight w:val="0"/>
          <w:marTop w:val="0"/>
          <w:marBottom w:val="0"/>
          <w:divBdr>
            <w:top w:val="none" w:sz="0" w:space="0" w:color="auto"/>
            <w:left w:val="none" w:sz="0" w:space="0" w:color="auto"/>
            <w:bottom w:val="none" w:sz="0" w:space="0" w:color="auto"/>
            <w:right w:val="none" w:sz="0" w:space="0" w:color="auto"/>
          </w:divBdr>
        </w:div>
        <w:div w:id="560754168">
          <w:marLeft w:val="0"/>
          <w:marRight w:val="0"/>
          <w:marTop w:val="0"/>
          <w:marBottom w:val="0"/>
          <w:divBdr>
            <w:top w:val="none" w:sz="0" w:space="0" w:color="auto"/>
            <w:left w:val="none" w:sz="0" w:space="0" w:color="auto"/>
            <w:bottom w:val="none" w:sz="0" w:space="0" w:color="auto"/>
            <w:right w:val="none" w:sz="0" w:space="0" w:color="auto"/>
          </w:divBdr>
        </w:div>
        <w:div w:id="597635515">
          <w:marLeft w:val="0"/>
          <w:marRight w:val="0"/>
          <w:marTop w:val="0"/>
          <w:marBottom w:val="0"/>
          <w:divBdr>
            <w:top w:val="none" w:sz="0" w:space="0" w:color="auto"/>
            <w:left w:val="none" w:sz="0" w:space="0" w:color="auto"/>
            <w:bottom w:val="none" w:sz="0" w:space="0" w:color="auto"/>
            <w:right w:val="none" w:sz="0" w:space="0" w:color="auto"/>
          </w:divBdr>
        </w:div>
        <w:div w:id="606817403">
          <w:marLeft w:val="0"/>
          <w:marRight w:val="0"/>
          <w:marTop w:val="0"/>
          <w:marBottom w:val="0"/>
          <w:divBdr>
            <w:top w:val="none" w:sz="0" w:space="0" w:color="auto"/>
            <w:left w:val="none" w:sz="0" w:space="0" w:color="auto"/>
            <w:bottom w:val="none" w:sz="0" w:space="0" w:color="auto"/>
            <w:right w:val="none" w:sz="0" w:space="0" w:color="auto"/>
          </w:divBdr>
        </w:div>
        <w:div w:id="611860247">
          <w:marLeft w:val="0"/>
          <w:marRight w:val="0"/>
          <w:marTop w:val="0"/>
          <w:marBottom w:val="0"/>
          <w:divBdr>
            <w:top w:val="none" w:sz="0" w:space="0" w:color="auto"/>
            <w:left w:val="none" w:sz="0" w:space="0" w:color="auto"/>
            <w:bottom w:val="none" w:sz="0" w:space="0" w:color="auto"/>
            <w:right w:val="none" w:sz="0" w:space="0" w:color="auto"/>
          </w:divBdr>
        </w:div>
        <w:div w:id="664162898">
          <w:marLeft w:val="0"/>
          <w:marRight w:val="0"/>
          <w:marTop w:val="0"/>
          <w:marBottom w:val="0"/>
          <w:divBdr>
            <w:top w:val="none" w:sz="0" w:space="0" w:color="auto"/>
            <w:left w:val="none" w:sz="0" w:space="0" w:color="auto"/>
            <w:bottom w:val="none" w:sz="0" w:space="0" w:color="auto"/>
            <w:right w:val="none" w:sz="0" w:space="0" w:color="auto"/>
          </w:divBdr>
        </w:div>
        <w:div w:id="683628006">
          <w:marLeft w:val="0"/>
          <w:marRight w:val="0"/>
          <w:marTop w:val="0"/>
          <w:marBottom w:val="0"/>
          <w:divBdr>
            <w:top w:val="none" w:sz="0" w:space="0" w:color="auto"/>
            <w:left w:val="none" w:sz="0" w:space="0" w:color="auto"/>
            <w:bottom w:val="none" w:sz="0" w:space="0" w:color="auto"/>
            <w:right w:val="none" w:sz="0" w:space="0" w:color="auto"/>
          </w:divBdr>
        </w:div>
        <w:div w:id="689642266">
          <w:marLeft w:val="0"/>
          <w:marRight w:val="0"/>
          <w:marTop w:val="0"/>
          <w:marBottom w:val="0"/>
          <w:divBdr>
            <w:top w:val="none" w:sz="0" w:space="0" w:color="auto"/>
            <w:left w:val="none" w:sz="0" w:space="0" w:color="auto"/>
            <w:bottom w:val="none" w:sz="0" w:space="0" w:color="auto"/>
            <w:right w:val="none" w:sz="0" w:space="0" w:color="auto"/>
          </w:divBdr>
        </w:div>
        <w:div w:id="751007579">
          <w:marLeft w:val="0"/>
          <w:marRight w:val="0"/>
          <w:marTop w:val="0"/>
          <w:marBottom w:val="0"/>
          <w:divBdr>
            <w:top w:val="none" w:sz="0" w:space="0" w:color="auto"/>
            <w:left w:val="none" w:sz="0" w:space="0" w:color="auto"/>
            <w:bottom w:val="none" w:sz="0" w:space="0" w:color="auto"/>
            <w:right w:val="none" w:sz="0" w:space="0" w:color="auto"/>
          </w:divBdr>
        </w:div>
        <w:div w:id="774058403">
          <w:marLeft w:val="0"/>
          <w:marRight w:val="0"/>
          <w:marTop w:val="0"/>
          <w:marBottom w:val="0"/>
          <w:divBdr>
            <w:top w:val="none" w:sz="0" w:space="0" w:color="auto"/>
            <w:left w:val="none" w:sz="0" w:space="0" w:color="auto"/>
            <w:bottom w:val="none" w:sz="0" w:space="0" w:color="auto"/>
            <w:right w:val="none" w:sz="0" w:space="0" w:color="auto"/>
          </w:divBdr>
        </w:div>
        <w:div w:id="775909237">
          <w:marLeft w:val="0"/>
          <w:marRight w:val="0"/>
          <w:marTop w:val="0"/>
          <w:marBottom w:val="0"/>
          <w:divBdr>
            <w:top w:val="none" w:sz="0" w:space="0" w:color="auto"/>
            <w:left w:val="none" w:sz="0" w:space="0" w:color="auto"/>
            <w:bottom w:val="none" w:sz="0" w:space="0" w:color="auto"/>
            <w:right w:val="none" w:sz="0" w:space="0" w:color="auto"/>
          </w:divBdr>
        </w:div>
        <w:div w:id="778068778">
          <w:marLeft w:val="0"/>
          <w:marRight w:val="0"/>
          <w:marTop w:val="0"/>
          <w:marBottom w:val="0"/>
          <w:divBdr>
            <w:top w:val="none" w:sz="0" w:space="0" w:color="auto"/>
            <w:left w:val="none" w:sz="0" w:space="0" w:color="auto"/>
            <w:bottom w:val="none" w:sz="0" w:space="0" w:color="auto"/>
            <w:right w:val="none" w:sz="0" w:space="0" w:color="auto"/>
          </w:divBdr>
        </w:div>
        <w:div w:id="783043386">
          <w:marLeft w:val="0"/>
          <w:marRight w:val="0"/>
          <w:marTop w:val="0"/>
          <w:marBottom w:val="0"/>
          <w:divBdr>
            <w:top w:val="none" w:sz="0" w:space="0" w:color="auto"/>
            <w:left w:val="none" w:sz="0" w:space="0" w:color="auto"/>
            <w:bottom w:val="none" w:sz="0" w:space="0" w:color="auto"/>
            <w:right w:val="none" w:sz="0" w:space="0" w:color="auto"/>
          </w:divBdr>
        </w:div>
        <w:div w:id="789127142">
          <w:marLeft w:val="0"/>
          <w:marRight w:val="0"/>
          <w:marTop w:val="0"/>
          <w:marBottom w:val="0"/>
          <w:divBdr>
            <w:top w:val="none" w:sz="0" w:space="0" w:color="auto"/>
            <w:left w:val="none" w:sz="0" w:space="0" w:color="auto"/>
            <w:bottom w:val="none" w:sz="0" w:space="0" w:color="auto"/>
            <w:right w:val="none" w:sz="0" w:space="0" w:color="auto"/>
          </w:divBdr>
        </w:div>
        <w:div w:id="791439555">
          <w:marLeft w:val="0"/>
          <w:marRight w:val="0"/>
          <w:marTop w:val="0"/>
          <w:marBottom w:val="0"/>
          <w:divBdr>
            <w:top w:val="none" w:sz="0" w:space="0" w:color="auto"/>
            <w:left w:val="none" w:sz="0" w:space="0" w:color="auto"/>
            <w:bottom w:val="none" w:sz="0" w:space="0" w:color="auto"/>
            <w:right w:val="none" w:sz="0" w:space="0" w:color="auto"/>
          </w:divBdr>
        </w:div>
        <w:div w:id="849948303">
          <w:marLeft w:val="0"/>
          <w:marRight w:val="0"/>
          <w:marTop w:val="0"/>
          <w:marBottom w:val="0"/>
          <w:divBdr>
            <w:top w:val="none" w:sz="0" w:space="0" w:color="auto"/>
            <w:left w:val="none" w:sz="0" w:space="0" w:color="auto"/>
            <w:bottom w:val="none" w:sz="0" w:space="0" w:color="auto"/>
            <w:right w:val="none" w:sz="0" w:space="0" w:color="auto"/>
          </w:divBdr>
        </w:div>
        <w:div w:id="852886217">
          <w:marLeft w:val="0"/>
          <w:marRight w:val="0"/>
          <w:marTop w:val="0"/>
          <w:marBottom w:val="0"/>
          <w:divBdr>
            <w:top w:val="none" w:sz="0" w:space="0" w:color="auto"/>
            <w:left w:val="none" w:sz="0" w:space="0" w:color="auto"/>
            <w:bottom w:val="none" w:sz="0" w:space="0" w:color="auto"/>
            <w:right w:val="none" w:sz="0" w:space="0" w:color="auto"/>
          </w:divBdr>
        </w:div>
        <w:div w:id="865680222">
          <w:marLeft w:val="0"/>
          <w:marRight w:val="0"/>
          <w:marTop w:val="0"/>
          <w:marBottom w:val="0"/>
          <w:divBdr>
            <w:top w:val="none" w:sz="0" w:space="0" w:color="auto"/>
            <w:left w:val="none" w:sz="0" w:space="0" w:color="auto"/>
            <w:bottom w:val="none" w:sz="0" w:space="0" w:color="auto"/>
            <w:right w:val="none" w:sz="0" w:space="0" w:color="auto"/>
          </w:divBdr>
        </w:div>
        <w:div w:id="871843666">
          <w:marLeft w:val="0"/>
          <w:marRight w:val="0"/>
          <w:marTop w:val="0"/>
          <w:marBottom w:val="0"/>
          <w:divBdr>
            <w:top w:val="none" w:sz="0" w:space="0" w:color="auto"/>
            <w:left w:val="none" w:sz="0" w:space="0" w:color="auto"/>
            <w:bottom w:val="none" w:sz="0" w:space="0" w:color="auto"/>
            <w:right w:val="none" w:sz="0" w:space="0" w:color="auto"/>
          </w:divBdr>
        </w:div>
        <w:div w:id="877014912">
          <w:marLeft w:val="0"/>
          <w:marRight w:val="0"/>
          <w:marTop w:val="0"/>
          <w:marBottom w:val="0"/>
          <w:divBdr>
            <w:top w:val="none" w:sz="0" w:space="0" w:color="auto"/>
            <w:left w:val="none" w:sz="0" w:space="0" w:color="auto"/>
            <w:bottom w:val="none" w:sz="0" w:space="0" w:color="auto"/>
            <w:right w:val="none" w:sz="0" w:space="0" w:color="auto"/>
          </w:divBdr>
        </w:div>
        <w:div w:id="905603042">
          <w:marLeft w:val="0"/>
          <w:marRight w:val="0"/>
          <w:marTop w:val="0"/>
          <w:marBottom w:val="0"/>
          <w:divBdr>
            <w:top w:val="none" w:sz="0" w:space="0" w:color="auto"/>
            <w:left w:val="none" w:sz="0" w:space="0" w:color="auto"/>
            <w:bottom w:val="none" w:sz="0" w:space="0" w:color="auto"/>
            <w:right w:val="none" w:sz="0" w:space="0" w:color="auto"/>
          </w:divBdr>
        </w:div>
        <w:div w:id="942109165">
          <w:marLeft w:val="0"/>
          <w:marRight w:val="0"/>
          <w:marTop w:val="0"/>
          <w:marBottom w:val="0"/>
          <w:divBdr>
            <w:top w:val="none" w:sz="0" w:space="0" w:color="auto"/>
            <w:left w:val="none" w:sz="0" w:space="0" w:color="auto"/>
            <w:bottom w:val="none" w:sz="0" w:space="0" w:color="auto"/>
            <w:right w:val="none" w:sz="0" w:space="0" w:color="auto"/>
          </w:divBdr>
        </w:div>
        <w:div w:id="945235839">
          <w:marLeft w:val="0"/>
          <w:marRight w:val="0"/>
          <w:marTop w:val="0"/>
          <w:marBottom w:val="0"/>
          <w:divBdr>
            <w:top w:val="none" w:sz="0" w:space="0" w:color="auto"/>
            <w:left w:val="none" w:sz="0" w:space="0" w:color="auto"/>
            <w:bottom w:val="none" w:sz="0" w:space="0" w:color="auto"/>
            <w:right w:val="none" w:sz="0" w:space="0" w:color="auto"/>
          </w:divBdr>
        </w:div>
        <w:div w:id="985166626">
          <w:marLeft w:val="0"/>
          <w:marRight w:val="0"/>
          <w:marTop w:val="0"/>
          <w:marBottom w:val="0"/>
          <w:divBdr>
            <w:top w:val="none" w:sz="0" w:space="0" w:color="auto"/>
            <w:left w:val="none" w:sz="0" w:space="0" w:color="auto"/>
            <w:bottom w:val="none" w:sz="0" w:space="0" w:color="auto"/>
            <w:right w:val="none" w:sz="0" w:space="0" w:color="auto"/>
          </w:divBdr>
        </w:div>
        <w:div w:id="1011831188">
          <w:marLeft w:val="0"/>
          <w:marRight w:val="0"/>
          <w:marTop w:val="0"/>
          <w:marBottom w:val="0"/>
          <w:divBdr>
            <w:top w:val="none" w:sz="0" w:space="0" w:color="auto"/>
            <w:left w:val="none" w:sz="0" w:space="0" w:color="auto"/>
            <w:bottom w:val="none" w:sz="0" w:space="0" w:color="auto"/>
            <w:right w:val="none" w:sz="0" w:space="0" w:color="auto"/>
          </w:divBdr>
        </w:div>
        <w:div w:id="1061170870">
          <w:marLeft w:val="0"/>
          <w:marRight w:val="0"/>
          <w:marTop w:val="0"/>
          <w:marBottom w:val="0"/>
          <w:divBdr>
            <w:top w:val="none" w:sz="0" w:space="0" w:color="auto"/>
            <w:left w:val="none" w:sz="0" w:space="0" w:color="auto"/>
            <w:bottom w:val="none" w:sz="0" w:space="0" w:color="auto"/>
            <w:right w:val="none" w:sz="0" w:space="0" w:color="auto"/>
          </w:divBdr>
        </w:div>
        <w:div w:id="1082948026">
          <w:marLeft w:val="0"/>
          <w:marRight w:val="0"/>
          <w:marTop w:val="0"/>
          <w:marBottom w:val="0"/>
          <w:divBdr>
            <w:top w:val="none" w:sz="0" w:space="0" w:color="auto"/>
            <w:left w:val="none" w:sz="0" w:space="0" w:color="auto"/>
            <w:bottom w:val="none" w:sz="0" w:space="0" w:color="auto"/>
            <w:right w:val="none" w:sz="0" w:space="0" w:color="auto"/>
          </w:divBdr>
        </w:div>
        <w:div w:id="1114053925">
          <w:marLeft w:val="0"/>
          <w:marRight w:val="0"/>
          <w:marTop w:val="0"/>
          <w:marBottom w:val="0"/>
          <w:divBdr>
            <w:top w:val="none" w:sz="0" w:space="0" w:color="auto"/>
            <w:left w:val="none" w:sz="0" w:space="0" w:color="auto"/>
            <w:bottom w:val="none" w:sz="0" w:space="0" w:color="auto"/>
            <w:right w:val="none" w:sz="0" w:space="0" w:color="auto"/>
          </w:divBdr>
        </w:div>
        <w:div w:id="1119180384">
          <w:marLeft w:val="0"/>
          <w:marRight w:val="0"/>
          <w:marTop w:val="0"/>
          <w:marBottom w:val="0"/>
          <w:divBdr>
            <w:top w:val="none" w:sz="0" w:space="0" w:color="auto"/>
            <w:left w:val="none" w:sz="0" w:space="0" w:color="auto"/>
            <w:bottom w:val="none" w:sz="0" w:space="0" w:color="auto"/>
            <w:right w:val="none" w:sz="0" w:space="0" w:color="auto"/>
          </w:divBdr>
        </w:div>
        <w:div w:id="1164317908">
          <w:marLeft w:val="0"/>
          <w:marRight w:val="0"/>
          <w:marTop w:val="0"/>
          <w:marBottom w:val="0"/>
          <w:divBdr>
            <w:top w:val="none" w:sz="0" w:space="0" w:color="auto"/>
            <w:left w:val="none" w:sz="0" w:space="0" w:color="auto"/>
            <w:bottom w:val="none" w:sz="0" w:space="0" w:color="auto"/>
            <w:right w:val="none" w:sz="0" w:space="0" w:color="auto"/>
          </w:divBdr>
        </w:div>
        <w:div w:id="1181823108">
          <w:marLeft w:val="0"/>
          <w:marRight w:val="0"/>
          <w:marTop w:val="0"/>
          <w:marBottom w:val="0"/>
          <w:divBdr>
            <w:top w:val="none" w:sz="0" w:space="0" w:color="auto"/>
            <w:left w:val="none" w:sz="0" w:space="0" w:color="auto"/>
            <w:bottom w:val="none" w:sz="0" w:space="0" w:color="auto"/>
            <w:right w:val="none" w:sz="0" w:space="0" w:color="auto"/>
          </w:divBdr>
        </w:div>
        <w:div w:id="1266691126">
          <w:marLeft w:val="0"/>
          <w:marRight w:val="0"/>
          <w:marTop w:val="0"/>
          <w:marBottom w:val="0"/>
          <w:divBdr>
            <w:top w:val="none" w:sz="0" w:space="0" w:color="auto"/>
            <w:left w:val="none" w:sz="0" w:space="0" w:color="auto"/>
            <w:bottom w:val="none" w:sz="0" w:space="0" w:color="auto"/>
            <w:right w:val="none" w:sz="0" w:space="0" w:color="auto"/>
          </w:divBdr>
        </w:div>
        <w:div w:id="1267885889">
          <w:marLeft w:val="0"/>
          <w:marRight w:val="0"/>
          <w:marTop w:val="0"/>
          <w:marBottom w:val="0"/>
          <w:divBdr>
            <w:top w:val="none" w:sz="0" w:space="0" w:color="auto"/>
            <w:left w:val="none" w:sz="0" w:space="0" w:color="auto"/>
            <w:bottom w:val="none" w:sz="0" w:space="0" w:color="auto"/>
            <w:right w:val="none" w:sz="0" w:space="0" w:color="auto"/>
          </w:divBdr>
        </w:div>
        <w:div w:id="1293175314">
          <w:marLeft w:val="0"/>
          <w:marRight w:val="0"/>
          <w:marTop w:val="0"/>
          <w:marBottom w:val="0"/>
          <w:divBdr>
            <w:top w:val="none" w:sz="0" w:space="0" w:color="auto"/>
            <w:left w:val="none" w:sz="0" w:space="0" w:color="auto"/>
            <w:bottom w:val="none" w:sz="0" w:space="0" w:color="auto"/>
            <w:right w:val="none" w:sz="0" w:space="0" w:color="auto"/>
          </w:divBdr>
        </w:div>
        <w:div w:id="1295021916">
          <w:marLeft w:val="0"/>
          <w:marRight w:val="0"/>
          <w:marTop w:val="0"/>
          <w:marBottom w:val="0"/>
          <w:divBdr>
            <w:top w:val="none" w:sz="0" w:space="0" w:color="auto"/>
            <w:left w:val="none" w:sz="0" w:space="0" w:color="auto"/>
            <w:bottom w:val="none" w:sz="0" w:space="0" w:color="auto"/>
            <w:right w:val="none" w:sz="0" w:space="0" w:color="auto"/>
          </w:divBdr>
        </w:div>
        <w:div w:id="1324042507">
          <w:marLeft w:val="0"/>
          <w:marRight w:val="0"/>
          <w:marTop w:val="0"/>
          <w:marBottom w:val="0"/>
          <w:divBdr>
            <w:top w:val="none" w:sz="0" w:space="0" w:color="auto"/>
            <w:left w:val="none" w:sz="0" w:space="0" w:color="auto"/>
            <w:bottom w:val="none" w:sz="0" w:space="0" w:color="auto"/>
            <w:right w:val="none" w:sz="0" w:space="0" w:color="auto"/>
          </w:divBdr>
        </w:div>
        <w:div w:id="1329946872">
          <w:marLeft w:val="0"/>
          <w:marRight w:val="0"/>
          <w:marTop w:val="0"/>
          <w:marBottom w:val="0"/>
          <w:divBdr>
            <w:top w:val="none" w:sz="0" w:space="0" w:color="auto"/>
            <w:left w:val="none" w:sz="0" w:space="0" w:color="auto"/>
            <w:bottom w:val="none" w:sz="0" w:space="0" w:color="auto"/>
            <w:right w:val="none" w:sz="0" w:space="0" w:color="auto"/>
          </w:divBdr>
        </w:div>
        <w:div w:id="1338071915">
          <w:marLeft w:val="0"/>
          <w:marRight w:val="0"/>
          <w:marTop w:val="0"/>
          <w:marBottom w:val="0"/>
          <w:divBdr>
            <w:top w:val="none" w:sz="0" w:space="0" w:color="auto"/>
            <w:left w:val="none" w:sz="0" w:space="0" w:color="auto"/>
            <w:bottom w:val="none" w:sz="0" w:space="0" w:color="auto"/>
            <w:right w:val="none" w:sz="0" w:space="0" w:color="auto"/>
          </w:divBdr>
        </w:div>
        <w:div w:id="1379352330">
          <w:marLeft w:val="0"/>
          <w:marRight w:val="0"/>
          <w:marTop w:val="0"/>
          <w:marBottom w:val="0"/>
          <w:divBdr>
            <w:top w:val="none" w:sz="0" w:space="0" w:color="auto"/>
            <w:left w:val="none" w:sz="0" w:space="0" w:color="auto"/>
            <w:bottom w:val="none" w:sz="0" w:space="0" w:color="auto"/>
            <w:right w:val="none" w:sz="0" w:space="0" w:color="auto"/>
          </w:divBdr>
        </w:div>
        <w:div w:id="1387485873">
          <w:marLeft w:val="0"/>
          <w:marRight w:val="0"/>
          <w:marTop w:val="0"/>
          <w:marBottom w:val="0"/>
          <w:divBdr>
            <w:top w:val="none" w:sz="0" w:space="0" w:color="auto"/>
            <w:left w:val="none" w:sz="0" w:space="0" w:color="auto"/>
            <w:bottom w:val="none" w:sz="0" w:space="0" w:color="auto"/>
            <w:right w:val="none" w:sz="0" w:space="0" w:color="auto"/>
          </w:divBdr>
        </w:div>
        <w:div w:id="1409308996">
          <w:marLeft w:val="0"/>
          <w:marRight w:val="0"/>
          <w:marTop w:val="0"/>
          <w:marBottom w:val="0"/>
          <w:divBdr>
            <w:top w:val="none" w:sz="0" w:space="0" w:color="auto"/>
            <w:left w:val="none" w:sz="0" w:space="0" w:color="auto"/>
            <w:bottom w:val="none" w:sz="0" w:space="0" w:color="auto"/>
            <w:right w:val="none" w:sz="0" w:space="0" w:color="auto"/>
          </w:divBdr>
        </w:div>
        <w:div w:id="1424717638">
          <w:marLeft w:val="0"/>
          <w:marRight w:val="0"/>
          <w:marTop w:val="0"/>
          <w:marBottom w:val="0"/>
          <w:divBdr>
            <w:top w:val="none" w:sz="0" w:space="0" w:color="auto"/>
            <w:left w:val="none" w:sz="0" w:space="0" w:color="auto"/>
            <w:bottom w:val="none" w:sz="0" w:space="0" w:color="auto"/>
            <w:right w:val="none" w:sz="0" w:space="0" w:color="auto"/>
          </w:divBdr>
        </w:div>
        <w:div w:id="1458648605">
          <w:marLeft w:val="0"/>
          <w:marRight w:val="0"/>
          <w:marTop w:val="0"/>
          <w:marBottom w:val="0"/>
          <w:divBdr>
            <w:top w:val="none" w:sz="0" w:space="0" w:color="auto"/>
            <w:left w:val="none" w:sz="0" w:space="0" w:color="auto"/>
            <w:bottom w:val="none" w:sz="0" w:space="0" w:color="auto"/>
            <w:right w:val="none" w:sz="0" w:space="0" w:color="auto"/>
          </w:divBdr>
        </w:div>
        <w:div w:id="1515149881">
          <w:marLeft w:val="0"/>
          <w:marRight w:val="0"/>
          <w:marTop w:val="0"/>
          <w:marBottom w:val="0"/>
          <w:divBdr>
            <w:top w:val="none" w:sz="0" w:space="0" w:color="auto"/>
            <w:left w:val="none" w:sz="0" w:space="0" w:color="auto"/>
            <w:bottom w:val="none" w:sz="0" w:space="0" w:color="auto"/>
            <w:right w:val="none" w:sz="0" w:space="0" w:color="auto"/>
          </w:divBdr>
        </w:div>
        <w:div w:id="1519999960">
          <w:marLeft w:val="0"/>
          <w:marRight w:val="0"/>
          <w:marTop w:val="0"/>
          <w:marBottom w:val="0"/>
          <w:divBdr>
            <w:top w:val="none" w:sz="0" w:space="0" w:color="auto"/>
            <w:left w:val="none" w:sz="0" w:space="0" w:color="auto"/>
            <w:bottom w:val="none" w:sz="0" w:space="0" w:color="auto"/>
            <w:right w:val="none" w:sz="0" w:space="0" w:color="auto"/>
          </w:divBdr>
        </w:div>
        <w:div w:id="1562406437">
          <w:marLeft w:val="0"/>
          <w:marRight w:val="0"/>
          <w:marTop w:val="0"/>
          <w:marBottom w:val="0"/>
          <w:divBdr>
            <w:top w:val="none" w:sz="0" w:space="0" w:color="auto"/>
            <w:left w:val="none" w:sz="0" w:space="0" w:color="auto"/>
            <w:bottom w:val="none" w:sz="0" w:space="0" w:color="auto"/>
            <w:right w:val="none" w:sz="0" w:space="0" w:color="auto"/>
          </w:divBdr>
        </w:div>
        <w:div w:id="1572546223">
          <w:marLeft w:val="0"/>
          <w:marRight w:val="0"/>
          <w:marTop w:val="0"/>
          <w:marBottom w:val="0"/>
          <w:divBdr>
            <w:top w:val="none" w:sz="0" w:space="0" w:color="auto"/>
            <w:left w:val="none" w:sz="0" w:space="0" w:color="auto"/>
            <w:bottom w:val="none" w:sz="0" w:space="0" w:color="auto"/>
            <w:right w:val="none" w:sz="0" w:space="0" w:color="auto"/>
          </w:divBdr>
        </w:div>
        <w:div w:id="1575242033">
          <w:marLeft w:val="0"/>
          <w:marRight w:val="0"/>
          <w:marTop w:val="0"/>
          <w:marBottom w:val="0"/>
          <w:divBdr>
            <w:top w:val="none" w:sz="0" w:space="0" w:color="auto"/>
            <w:left w:val="none" w:sz="0" w:space="0" w:color="auto"/>
            <w:bottom w:val="none" w:sz="0" w:space="0" w:color="auto"/>
            <w:right w:val="none" w:sz="0" w:space="0" w:color="auto"/>
          </w:divBdr>
        </w:div>
        <w:div w:id="1589386710">
          <w:marLeft w:val="0"/>
          <w:marRight w:val="0"/>
          <w:marTop w:val="0"/>
          <w:marBottom w:val="0"/>
          <w:divBdr>
            <w:top w:val="none" w:sz="0" w:space="0" w:color="auto"/>
            <w:left w:val="none" w:sz="0" w:space="0" w:color="auto"/>
            <w:bottom w:val="none" w:sz="0" w:space="0" w:color="auto"/>
            <w:right w:val="none" w:sz="0" w:space="0" w:color="auto"/>
          </w:divBdr>
        </w:div>
        <w:div w:id="1602228038">
          <w:marLeft w:val="0"/>
          <w:marRight w:val="0"/>
          <w:marTop w:val="0"/>
          <w:marBottom w:val="0"/>
          <w:divBdr>
            <w:top w:val="none" w:sz="0" w:space="0" w:color="auto"/>
            <w:left w:val="none" w:sz="0" w:space="0" w:color="auto"/>
            <w:bottom w:val="none" w:sz="0" w:space="0" w:color="auto"/>
            <w:right w:val="none" w:sz="0" w:space="0" w:color="auto"/>
          </w:divBdr>
        </w:div>
        <w:div w:id="1646550404">
          <w:marLeft w:val="0"/>
          <w:marRight w:val="0"/>
          <w:marTop w:val="0"/>
          <w:marBottom w:val="0"/>
          <w:divBdr>
            <w:top w:val="none" w:sz="0" w:space="0" w:color="auto"/>
            <w:left w:val="none" w:sz="0" w:space="0" w:color="auto"/>
            <w:bottom w:val="none" w:sz="0" w:space="0" w:color="auto"/>
            <w:right w:val="none" w:sz="0" w:space="0" w:color="auto"/>
          </w:divBdr>
        </w:div>
        <w:div w:id="1654288537">
          <w:marLeft w:val="0"/>
          <w:marRight w:val="0"/>
          <w:marTop w:val="0"/>
          <w:marBottom w:val="0"/>
          <w:divBdr>
            <w:top w:val="none" w:sz="0" w:space="0" w:color="auto"/>
            <w:left w:val="none" w:sz="0" w:space="0" w:color="auto"/>
            <w:bottom w:val="none" w:sz="0" w:space="0" w:color="auto"/>
            <w:right w:val="none" w:sz="0" w:space="0" w:color="auto"/>
          </w:divBdr>
        </w:div>
        <w:div w:id="1759060814">
          <w:marLeft w:val="0"/>
          <w:marRight w:val="0"/>
          <w:marTop w:val="0"/>
          <w:marBottom w:val="0"/>
          <w:divBdr>
            <w:top w:val="none" w:sz="0" w:space="0" w:color="auto"/>
            <w:left w:val="none" w:sz="0" w:space="0" w:color="auto"/>
            <w:bottom w:val="none" w:sz="0" w:space="0" w:color="auto"/>
            <w:right w:val="none" w:sz="0" w:space="0" w:color="auto"/>
          </w:divBdr>
        </w:div>
        <w:div w:id="1763530608">
          <w:marLeft w:val="0"/>
          <w:marRight w:val="0"/>
          <w:marTop w:val="0"/>
          <w:marBottom w:val="0"/>
          <w:divBdr>
            <w:top w:val="none" w:sz="0" w:space="0" w:color="auto"/>
            <w:left w:val="none" w:sz="0" w:space="0" w:color="auto"/>
            <w:bottom w:val="none" w:sz="0" w:space="0" w:color="auto"/>
            <w:right w:val="none" w:sz="0" w:space="0" w:color="auto"/>
          </w:divBdr>
        </w:div>
        <w:div w:id="1776904234">
          <w:marLeft w:val="0"/>
          <w:marRight w:val="0"/>
          <w:marTop w:val="0"/>
          <w:marBottom w:val="0"/>
          <w:divBdr>
            <w:top w:val="none" w:sz="0" w:space="0" w:color="auto"/>
            <w:left w:val="none" w:sz="0" w:space="0" w:color="auto"/>
            <w:bottom w:val="none" w:sz="0" w:space="0" w:color="auto"/>
            <w:right w:val="none" w:sz="0" w:space="0" w:color="auto"/>
          </w:divBdr>
        </w:div>
        <w:div w:id="1837918294">
          <w:marLeft w:val="0"/>
          <w:marRight w:val="0"/>
          <w:marTop w:val="0"/>
          <w:marBottom w:val="0"/>
          <w:divBdr>
            <w:top w:val="none" w:sz="0" w:space="0" w:color="auto"/>
            <w:left w:val="none" w:sz="0" w:space="0" w:color="auto"/>
            <w:bottom w:val="none" w:sz="0" w:space="0" w:color="auto"/>
            <w:right w:val="none" w:sz="0" w:space="0" w:color="auto"/>
          </w:divBdr>
        </w:div>
        <w:div w:id="1866747477">
          <w:marLeft w:val="0"/>
          <w:marRight w:val="0"/>
          <w:marTop w:val="0"/>
          <w:marBottom w:val="0"/>
          <w:divBdr>
            <w:top w:val="none" w:sz="0" w:space="0" w:color="auto"/>
            <w:left w:val="none" w:sz="0" w:space="0" w:color="auto"/>
            <w:bottom w:val="none" w:sz="0" w:space="0" w:color="auto"/>
            <w:right w:val="none" w:sz="0" w:space="0" w:color="auto"/>
          </w:divBdr>
        </w:div>
        <w:div w:id="1892767749">
          <w:marLeft w:val="0"/>
          <w:marRight w:val="0"/>
          <w:marTop w:val="0"/>
          <w:marBottom w:val="0"/>
          <w:divBdr>
            <w:top w:val="none" w:sz="0" w:space="0" w:color="auto"/>
            <w:left w:val="none" w:sz="0" w:space="0" w:color="auto"/>
            <w:bottom w:val="none" w:sz="0" w:space="0" w:color="auto"/>
            <w:right w:val="none" w:sz="0" w:space="0" w:color="auto"/>
          </w:divBdr>
        </w:div>
        <w:div w:id="1914198735">
          <w:marLeft w:val="0"/>
          <w:marRight w:val="0"/>
          <w:marTop w:val="0"/>
          <w:marBottom w:val="0"/>
          <w:divBdr>
            <w:top w:val="none" w:sz="0" w:space="0" w:color="auto"/>
            <w:left w:val="none" w:sz="0" w:space="0" w:color="auto"/>
            <w:bottom w:val="none" w:sz="0" w:space="0" w:color="auto"/>
            <w:right w:val="none" w:sz="0" w:space="0" w:color="auto"/>
          </w:divBdr>
        </w:div>
        <w:div w:id="1935354642">
          <w:marLeft w:val="0"/>
          <w:marRight w:val="0"/>
          <w:marTop w:val="0"/>
          <w:marBottom w:val="0"/>
          <w:divBdr>
            <w:top w:val="none" w:sz="0" w:space="0" w:color="auto"/>
            <w:left w:val="none" w:sz="0" w:space="0" w:color="auto"/>
            <w:bottom w:val="none" w:sz="0" w:space="0" w:color="auto"/>
            <w:right w:val="none" w:sz="0" w:space="0" w:color="auto"/>
          </w:divBdr>
        </w:div>
        <w:div w:id="1963655251">
          <w:marLeft w:val="0"/>
          <w:marRight w:val="0"/>
          <w:marTop w:val="0"/>
          <w:marBottom w:val="0"/>
          <w:divBdr>
            <w:top w:val="none" w:sz="0" w:space="0" w:color="auto"/>
            <w:left w:val="none" w:sz="0" w:space="0" w:color="auto"/>
            <w:bottom w:val="none" w:sz="0" w:space="0" w:color="auto"/>
            <w:right w:val="none" w:sz="0" w:space="0" w:color="auto"/>
          </w:divBdr>
        </w:div>
        <w:div w:id="1965228421">
          <w:marLeft w:val="0"/>
          <w:marRight w:val="0"/>
          <w:marTop w:val="0"/>
          <w:marBottom w:val="0"/>
          <w:divBdr>
            <w:top w:val="none" w:sz="0" w:space="0" w:color="auto"/>
            <w:left w:val="none" w:sz="0" w:space="0" w:color="auto"/>
            <w:bottom w:val="none" w:sz="0" w:space="0" w:color="auto"/>
            <w:right w:val="none" w:sz="0" w:space="0" w:color="auto"/>
          </w:divBdr>
        </w:div>
        <w:div w:id="2034845493">
          <w:marLeft w:val="0"/>
          <w:marRight w:val="0"/>
          <w:marTop w:val="0"/>
          <w:marBottom w:val="0"/>
          <w:divBdr>
            <w:top w:val="none" w:sz="0" w:space="0" w:color="auto"/>
            <w:left w:val="none" w:sz="0" w:space="0" w:color="auto"/>
            <w:bottom w:val="none" w:sz="0" w:space="0" w:color="auto"/>
            <w:right w:val="none" w:sz="0" w:space="0" w:color="auto"/>
          </w:divBdr>
        </w:div>
        <w:div w:id="2038046503">
          <w:marLeft w:val="0"/>
          <w:marRight w:val="0"/>
          <w:marTop w:val="0"/>
          <w:marBottom w:val="0"/>
          <w:divBdr>
            <w:top w:val="none" w:sz="0" w:space="0" w:color="auto"/>
            <w:left w:val="none" w:sz="0" w:space="0" w:color="auto"/>
            <w:bottom w:val="none" w:sz="0" w:space="0" w:color="auto"/>
            <w:right w:val="none" w:sz="0" w:space="0" w:color="auto"/>
          </w:divBdr>
        </w:div>
        <w:div w:id="2069569344">
          <w:marLeft w:val="0"/>
          <w:marRight w:val="0"/>
          <w:marTop w:val="0"/>
          <w:marBottom w:val="0"/>
          <w:divBdr>
            <w:top w:val="none" w:sz="0" w:space="0" w:color="auto"/>
            <w:left w:val="none" w:sz="0" w:space="0" w:color="auto"/>
            <w:bottom w:val="none" w:sz="0" w:space="0" w:color="auto"/>
            <w:right w:val="none" w:sz="0" w:space="0" w:color="auto"/>
          </w:divBdr>
        </w:div>
        <w:div w:id="2099792349">
          <w:marLeft w:val="0"/>
          <w:marRight w:val="0"/>
          <w:marTop w:val="0"/>
          <w:marBottom w:val="0"/>
          <w:divBdr>
            <w:top w:val="none" w:sz="0" w:space="0" w:color="auto"/>
            <w:left w:val="none" w:sz="0" w:space="0" w:color="auto"/>
            <w:bottom w:val="none" w:sz="0" w:space="0" w:color="auto"/>
            <w:right w:val="none" w:sz="0" w:space="0" w:color="auto"/>
          </w:divBdr>
        </w:div>
        <w:div w:id="2118671656">
          <w:marLeft w:val="0"/>
          <w:marRight w:val="0"/>
          <w:marTop w:val="0"/>
          <w:marBottom w:val="0"/>
          <w:divBdr>
            <w:top w:val="none" w:sz="0" w:space="0" w:color="auto"/>
            <w:left w:val="none" w:sz="0" w:space="0" w:color="auto"/>
            <w:bottom w:val="none" w:sz="0" w:space="0" w:color="auto"/>
            <w:right w:val="none" w:sz="0" w:space="0" w:color="auto"/>
          </w:divBdr>
        </w:div>
        <w:div w:id="2121533666">
          <w:marLeft w:val="0"/>
          <w:marRight w:val="0"/>
          <w:marTop w:val="0"/>
          <w:marBottom w:val="0"/>
          <w:divBdr>
            <w:top w:val="none" w:sz="0" w:space="0" w:color="auto"/>
            <w:left w:val="none" w:sz="0" w:space="0" w:color="auto"/>
            <w:bottom w:val="none" w:sz="0" w:space="0" w:color="auto"/>
            <w:right w:val="none" w:sz="0" w:space="0" w:color="auto"/>
          </w:divBdr>
        </w:div>
        <w:div w:id="2133591395">
          <w:marLeft w:val="0"/>
          <w:marRight w:val="0"/>
          <w:marTop w:val="0"/>
          <w:marBottom w:val="0"/>
          <w:divBdr>
            <w:top w:val="none" w:sz="0" w:space="0" w:color="auto"/>
            <w:left w:val="none" w:sz="0" w:space="0" w:color="auto"/>
            <w:bottom w:val="none" w:sz="0" w:space="0" w:color="auto"/>
            <w:right w:val="none" w:sz="0" w:space="0" w:color="auto"/>
          </w:divBdr>
        </w:div>
      </w:divsChild>
    </w:div>
    <w:div w:id="1959992137">
      <w:bodyDiv w:val="1"/>
      <w:marLeft w:val="0"/>
      <w:marRight w:val="0"/>
      <w:marTop w:val="0"/>
      <w:marBottom w:val="0"/>
      <w:divBdr>
        <w:top w:val="none" w:sz="0" w:space="0" w:color="auto"/>
        <w:left w:val="none" w:sz="0" w:space="0" w:color="auto"/>
        <w:bottom w:val="none" w:sz="0" w:space="0" w:color="auto"/>
        <w:right w:val="none" w:sz="0" w:space="0" w:color="auto"/>
      </w:divBdr>
    </w:div>
    <w:div w:id="1971085501">
      <w:bodyDiv w:val="1"/>
      <w:marLeft w:val="0"/>
      <w:marRight w:val="0"/>
      <w:marTop w:val="0"/>
      <w:marBottom w:val="0"/>
      <w:divBdr>
        <w:top w:val="none" w:sz="0" w:space="0" w:color="auto"/>
        <w:left w:val="none" w:sz="0" w:space="0" w:color="auto"/>
        <w:bottom w:val="none" w:sz="0" w:space="0" w:color="auto"/>
        <w:right w:val="none" w:sz="0" w:space="0" w:color="auto"/>
      </w:divBdr>
    </w:div>
    <w:div w:id="1973245211">
      <w:bodyDiv w:val="1"/>
      <w:marLeft w:val="0"/>
      <w:marRight w:val="0"/>
      <w:marTop w:val="0"/>
      <w:marBottom w:val="0"/>
      <w:divBdr>
        <w:top w:val="none" w:sz="0" w:space="0" w:color="auto"/>
        <w:left w:val="none" w:sz="0" w:space="0" w:color="auto"/>
        <w:bottom w:val="none" w:sz="0" w:space="0" w:color="auto"/>
        <w:right w:val="none" w:sz="0" w:space="0" w:color="auto"/>
      </w:divBdr>
      <w:divsChild>
        <w:div w:id="123819989">
          <w:marLeft w:val="0"/>
          <w:marRight w:val="0"/>
          <w:marTop w:val="0"/>
          <w:marBottom w:val="0"/>
          <w:divBdr>
            <w:top w:val="none" w:sz="0" w:space="0" w:color="auto"/>
            <w:left w:val="none" w:sz="0" w:space="0" w:color="auto"/>
            <w:bottom w:val="none" w:sz="0" w:space="0" w:color="auto"/>
            <w:right w:val="none" w:sz="0" w:space="0" w:color="auto"/>
          </w:divBdr>
        </w:div>
        <w:div w:id="303200581">
          <w:marLeft w:val="0"/>
          <w:marRight w:val="0"/>
          <w:marTop w:val="0"/>
          <w:marBottom w:val="0"/>
          <w:divBdr>
            <w:top w:val="none" w:sz="0" w:space="0" w:color="auto"/>
            <w:left w:val="none" w:sz="0" w:space="0" w:color="auto"/>
            <w:bottom w:val="none" w:sz="0" w:space="0" w:color="auto"/>
            <w:right w:val="none" w:sz="0" w:space="0" w:color="auto"/>
          </w:divBdr>
        </w:div>
        <w:div w:id="815220217">
          <w:marLeft w:val="0"/>
          <w:marRight w:val="0"/>
          <w:marTop w:val="0"/>
          <w:marBottom w:val="0"/>
          <w:divBdr>
            <w:top w:val="none" w:sz="0" w:space="0" w:color="auto"/>
            <w:left w:val="none" w:sz="0" w:space="0" w:color="auto"/>
            <w:bottom w:val="none" w:sz="0" w:space="0" w:color="auto"/>
            <w:right w:val="none" w:sz="0" w:space="0" w:color="auto"/>
          </w:divBdr>
        </w:div>
        <w:div w:id="862519957">
          <w:marLeft w:val="0"/>
          <w:marRight w:val="0"/>
          <w:marTop w:val="0"/>
          <w:marBottom w:val="0"/>
          <w:divBdr>
            <w:top w:val="none" w:sz="0" w:space="0" w:color="auto"/>
            <w:left w:val="none" w:sz="0" w:space="0" w:color="auto"/>
            <w:bottom w:val="none" w:sz="0" w:space="0" w:color="auto"/>
            <w:right w:val="none" w:sz="0" w:space="0" w:color="auto"/>
          </w:divBdr>
        </w:div>
        <w:div w:id="1461024844">
          <w:marLeft w:val="0"/>
          <w:marRight w:val="0"/>
          <w:marTop w:val="0"/>
          <w:marBottom w:val="0"/>
          <w:divBdr>
            <w:top w:val="none" w:sz="0" w:space="0" w:color="auto"/>
            <w:left w:val="none" w:sz="0" w:space="0" w:color="auto"/>
            <w:bottom w:val="none" w:sz="0" w:space="0" w:color="auto"/>
            <w:right w:val="none" w:sz="0" w:space="0" w:color="auto"/>
          </w:divBdr>
        </w:div>
        <w:div w:id="1747802846">
          <w:marLeft w:val="0"/>
          <w:marRight w:val="0"/>
          <w:marTop w:val="0"/>
          <w:marBottom w:val="0"/>
          <w:divBdr>
            <w:top w:val="none" w:sz="0" w:space="0" w:color="auto"/>
            <w:left w:val="none" w:sz="0" w:space="0" w:color="auto"/>
            <w:bottom w:val="none" w:sz="0" w:space="0" w:color="auto"/>
            <w:right w:val="none" w:sz="0" w:space="0" w:color="auto"/>
          </w:divBdr>
          <w:divsChild>
            <w:div w:id="1959026257">
              <w:marLeft w:val="-75"/>
              <w:marRight w:val="0"/>
              <w:marTop w:val="30"/>
              <w:marBottom w:val="30"/>
              <w:divBdr>
                <w:top w:val="none" w:sz="0" w:space="0" w:color="auto"/>
                <w:left w:val="none" w:sz="0" w:space="0" w:color="auto"/>
                <w:bottom w:val="none" w:sz="0" w:space="0" w:color="auto"/>
                <w:right w:val="none" w:sz="0" w:space="0" w:color="auto"/>
              </w:divBdr>
              <w:divsChild>
                <w:div w:id="112093647">
                  <w:marLeft w:val="0"/>
                  <w:marRight w:val="0"/>
                  <w:marTop w:val="0"/>
                  <w:marBottom w:val="0"/>
                  <w:divBdr>
                    <w:top w:val="none" w:sz="0" w:space="0" w:color="auto"/>
                    <w:left w:val="none" w:sz="0" w:space="0" w:color="auto"/>
                    <w:bottom w:val="none" w:sz="0" w:space="0" w:color="auto"/>
                    <w:right w:val="none" w:sz="0" w:space="0" w:color="auto"/>
                  </w:divBdr>
                  <w:divsChild>
                    <w:div w:id="1664820333">
                      <w:marLeft w:val="0"/>
                      <w:marRight w:val="0"/>
                      <w:marTop w:val="0"/>
                      <w:marBottom w:val="0"/>
                      <w:divBdr>
                        <w:top w:val="none" w:sz="0" w:space="0" w:color="auto"/>
                        <w:left w:val="none" w:sz="0" w:space="0" w:color="auto"/>
                        <w:bottom w:val="none" w:sz="0" w:space="0" w:color="auto"/>
                        <w:right w:val="none" w:sz="0" w:space="0" w:color="auto"/>
                      </w:divBdr>
                    </w:div>
                  </w:divsChild>
                </w:div>
                <w:div w:id="167647306">
                  <w:marLeft w:val="0"/>
                  <w:marRight w:val="0"/>
                  <w:marTop w:val="0"/>
                  <w:marBottom w:val="0"/>
                  <w:divBdr>
                    <w:top w:val="none" w:sz="0" w:space="0" w:color="auto"/>
                    <w:left w:val="none" w:sz="0" w:space="0" w:color="auto"/>
                    <w:bottom w:val="none" w:sz="0" w:space="0" w:color="auto"/>
                    <w:right w:val="none" w:sz="0" w:space="0" w:color="auto"/>
                  </w:divBdr>
                  <w:divsChild>
                    <w:div w:id="169033245">
                      <w:marLeft w:val="0"/>
                      <w:marRight w:val="0"/>
                      <w:marTop w:val="0"/>
                      <w:marBottom w:val="0"/>
                      <w:divBdr>
                        <w:top w:val="none" w:sz="0" w:space="0" w:color="auto"/>
                        <w:left w:val="none" w:sz="0" w:space="0" w:color="auto"/>
                        <w:bottom w:val="none" w:sz="0" w:space="0" w:color="auto"/>
                        <w:right w:val="none" w:sz="0" w:space="0" w:color="auto"/>
                      </w:divBdr>
                    </w:div>
                    <w:div w:id="1853907151">
                      <w:marLeft w:val="0"/>
                      <w:marRight w:val="0"/>
                      <w:marTop w:val="0"/>
                      <w:marBottom w:val="0"/>
                      <w:divBdr>
                        <w:top w:val="none" w:sz="0" w:space="0" w:color="auto"/>
                        <w:left w:val="none" w:sz="0" w:space="0" w:color="auto"/>
                        <w:bottom w:val="none" w:sz="0" w:space="0" w:color="auto"/>
                        <w:right w:val="none" w:sz="0" w:space="0" w:color="auto"/>
                      </w:divBdr>
                    </w:div>
                  </w:divsChild>
                </w:div>
                <w:div w:id="251401250">
                  <w:marLeft w:val="0"/>
                  <w:marRight w:val="0"/>
                  <w:marTop w:val="0"/>
                  <w:marBottom w:val="0"/>
                  <w:divBdr>
                    <w:top w:val="none" w:sz="0" w:space="0" w:color="auto"/>
                    <w:left w:val="none" w:sz="0" w:space="0" w:color="auto"/>
                    <w:bottom w:val="none" w:sz="0" w:space="0" w:color="auto"/>
                    <w:right w:val="none" w:sz="0" w:space="0" w:color="auto"/>
                  </w:divBdr>
                  <w:divsChild>
                    <w:div w:id="123158913">
                      <w:marLeft w:val="0"/>
                      <w:marRight w:val="0"/>
                      <w:marTop w:val="0"/>
                      <w:marBottom w:val="0"/>
                      <w:divBdr>
                        <w:top w:val="none" w:sz="0" w:space="0" w:color="auto"/>
                        <w:left w:val="none" w:sz="0" w:space="0" w:color="auto"/>
                        <w:bottom w:val="none" w:sz="0" w:space="0" w:color="auto"/>
                        <w:right w:val="none" w:sz="0" w:space="0" w:color="auto"/>
                      </w:divBdr>
                    </w:div>
                    <w:div w:id="1968001196">
                      <w:marLeft w:val="0"/>
                      <w:marRight w:val="0"/>
                      <w:marTop w:val="0"/>
                      <w:marBottom w:val="0"/>
                      <w:divBdr>
                        <w:top w:val="none" w:sz="0" w:space="0" w:color="auto"/>
                        <w:left w:val="none" w:sz="0" w:space="0" w:color="auto"/>
                        <w:bottom w:val="none" w:sz="0" w:space="0" w:color="auto"/>
                        <w:right w:val="none" w:sz="0" w:space="0" w:color="auto"/>
                      </w:divBdr>
                    </w:div>
                  </w:divsChild>
                </w:div>
                <w:div w:id="278950803">
                  <w:marLeft w:val="0"/>
                  <w:marRight w:val="0"/>
                  <w:marTop w:val="0"/>
                  <w:marBottom w:val="0"/>
                  <w:divBdr>
                    <w:top w:val="none" w:sz="0" w:space="0" w:color="auto"/>
                    <w:left w:val="none" w:sz="0" w:space="0" w:color="auto"/>
                    <w:bottom w:val="none" w:sz="0" w:space="0" w:color="auto"/>
                    <w:right w:val="none" w:sz="0" w:space="0" w:color="auto"/>
                  </w:divBdr>
                  <w:divsChild>
                    <w:div w:id="673996096">
                      <w:marLeft w:val="0"/>
                      <w:marRight w:val="0"/>
                      <w:marTop w:val="0"/>
                      <w:marBottom w:val="0"/>
                      <w:divBdr>
                        <w:top w:val="none" w:sz="0" w:space="0" w:color="auto"/>
                        <w:left w:val="none" w:sz="0" w:space="0" w:color="auto"/>
                        <w:bottom w:val="none" w:sz="0" w:space="0" w:color="auto"/>
                        <w:right w:val="none" w:sz="0" w:space="0" w:color="auto"/>
                      </w:divBdr>
                    </w:div>
                  </w:divsChild>
                </w:div>
                <w:div w:id="362681855">
                  <w:marLeft w:val="0"/>
                  <w:marRight w:val="0"/>
                  <w:marTop w:val="0"/>
                  <w:marBottom w:val="0"/>
                  <w:divBdr>
                    <w:top w:val="none" w:sz="0" w:space="0" w:color="auto"/>
                    <w:left w:val="none" w:sz="0" w:space="0" w:color="auto"/>
                    <w:bottom w:val="none" w:sz="0" w:space="0" w:color="auto"/>
                    <w:right w:val="none" w:sz="0" w:space="0" w:color="auto"/>
                  </w:divBdr>
                  <w:divsChild>
                    <w:div w:id="425423609">
                      <w:marLeft w:val="0"/>
                      <w:marRight w:val="0"/>
                      <w:marTop w:val="0"/>
                      <w:marBottom w:val="0"/>
                      <w:divBdr>
                        <w:top w:val="none" w:sz="0" w:space="0" w:color="auto"/>
                        <w:left w:val="none" w:sz="0" w:space="0" w:color="auto"/>
                        <w:bottom w:val="none" w:sz="0" w:space="0" w:color="auto"/>
                        <w:right w:val="none" w:sz="0" w:space="0" w:color="auto"/>
                      </w:divBdr>
                    </w:div>
                    <w:div w:id="1911647367">
                      <w:marLeft w:val="0"/>
                      <w:marRight w:val="0"/>
                      <w:marTop w:val="0"/>
                      <w:marBottom w:val="0"/>
                      <w:divBdr>
                        <w:top w:val="none" w:sz="0" w:space="0" w:color="auto"/>
                        <w:left w:val="none" w:sz="0" w:space="0" w:color="auto"/>
                        <w:bottom w:val="none" w:sz="0" w:space="0" w:color="auto"/>
                        <w:right w:val="none" w:sz="0" w:space="0" w:color="auto"/>
                      </w:divBdr>
                    </w:div>
                  </w:divsChild>
                </w:div>
                <w:div w:id="528488362">
                  <w:marLeft w:val="0"/>
                  <w:marRight w:val="0"/>
                  <w:marTop w:val="0"/>
                  <w:marBottom w:val="0"/>
                  <w:divBdr>
                    <w:top w:val="none" w:sz="0" w:space="0" w:color="auto"/>
                    <w:left w:val="none" w:sz="0" w:space="0" w:color="auto"/>
                    <w:bottom w:val="none" w:sz="0" w:space="0" w:color="auto"/>
                    <w:right w:val="none" w:sz="0" w:space="0" w:color="auto"/>
                  </w:divBdr>
                  <w:divsChild>
                    <w:div w:id="1736079839">
                      <w:marLeft w:val="0"/>
                      <w:marRight w:val="0"/>
                      <w:marTop w:val="0"/>
                      <w:marBottom w:val="0"/>
                      <w:divBdr>
                        <w:top w:val="none" w:sz="0" w:space="0" w:color="auto"/>
                        <w:left w:val="none" w:sz="0" w:space="0" w:color="auto"/>
                        <w:bottom w:val="none" w:sz="0" w:space="0" w:color="auto"/>
                        <w:right w:val="none" w:sz="0" w:space="0" w:color="auto"/>
                      </w:divBdr>
                    </w:div>
                  </w:divsChild>
                </w:div>
                <w:div w:id="562763300">
                  <w:marLeft w:val="0"/>
                  <w:marRight w:val="0"/>
                  <w:marTop w:val="0"/>
                  <w:marBottom w:val="0"/>
                  <w:divBdr>
                    <w:top w:val="none" w:sz="0" w:space="0" w:color="auto"/>
                    <w:left w:val="none" w:sz="0" w:space="0" w:color="auto"/>
                    <w:bottom w:val="none" w:sz="0" w:space="0" w:color="auto"/>
                    <w:right w:val="none" w:sz="0" w:space="0" w:color="auto"/>
                  </w:divBdr>
                  <w:divsChild>
                    <w:div w:id="1370573290">
                      <w:marLeft w:val="0"/>
                      <w:marRight w:val="0"/>
                      <w:marTop w:val="0"/>
                      <w:marBottom w:val="0"/>
                      <w:divBdr>
                        <w:top w:val="none" w:sz="0" w:space="0" w:color="auto"/>
                        <w:left w:val="none" w:sz="0" w:space="0" w:color="auto"/>
                        <w:bottom w:val="none" w:sz="0" w:space="0" w:color="auto"/>
                        <w:right w:val="none" w:sz="0" w:space="0" w:color="auto"/>
                      </w:divBdr>
                    </w:div>
                  </w:divsChild>
                </w:div>
                <w:div w:id="568229464">
                  <w:marLeft w:val="0"/>
                  <w:marRight w:val="0"/>
                  <w:marTop w:val="0"/>
                  <w:marBottom w:val="0"/>
                  <w:divBdr>
                    <w:top w:val="none" w:sz="0" w:space="0" w:color="auto"/>
                    <w:left w:val="none" w:sz="0" w:space="0" w:color="auto"/>
                    <w:bottom w:val="none" w:sz="0" w:space="0" w:color="auto"/>
                    <w:right w:val="none" w:sz="0" w:space="0" w:color="auto"/>
                  </w:divBdr>
                  <w:divsChild>
                    <w:div w:id="1702896136">
                      <w:marLeft w:val="0"/>
                      <w:marRight w:val="0"/>
                      <w:marTop w:val="0"/>
                      <w:marBottom w:val="0"/>
                      <w:divBdr>
                        <w:top w:val="none" w:sz="0" w:space="0" w:color="auto"/>
                        <w:left w:val="none" w:sz="0" w:space="0" w:color="auto"/>
                        <w:bottom w:val="none" w:sz="0" w:space="0" w:color="auto"/>
                        <w:right w:val="none" w:sz="0" w:space="0" w:color="auto"/>
                      </w:divBdr>
                    </w:div>
                  </w:divsChild>
                </w:div>
                <w:div w:id="577906057">
                  <w:marLeft w:val="0"/>
                  <w:marRight w:val="0"/>
                  <w:marTop w:val="0"/>
                  <w:marBottom w:val="0"/>
                  <w:divBdr>
                    <w:top w:val="none" w:sz="0" w:space="0" w:color="auto"/>
                    <w:left w:val="none" w:sz="0" w:space="0" w:color="auto"/>
                    <w:bottom w:val="none" w:sz="0" w:space="0" w:color="auto"/>
                    <w:right w:val="none" w:sz="0" w:space="0" w:color="auto"/>
                  </w:divBdr>
                  <w:divsChild>
                    <w:div w:id="56586642">
                      <w:marLeft w:val="0"/>
                      <w:marRight w:val="0"/>
                      <w:marTop w:val="0"/>
                      <w:marBottom w:val="0"/>
                      <w:divBdr>
                        <w:top w:val="none" w:sz="0" w:space="0" w:color="auto"/>
                        <w:left w:val="none" w:sz="0" w:space="0" w:color="auto"/>
                        <w:bottom w:val="none" w:sz="0" w:space="0" w:color="auto"/>
                        <w:right w:val="none" w:sz="0" w:space="0" w:color="auto"/>
                      </w:divBdr>
                    </w:div>
                  </w:divsChild>
                </w:div>
                <w:div w:id="812715228">
                  <w:marLeft w:val="0"/>
                  <w:marRight w:val="0"/>
                  <w:marTop w:val="0"/>
                  <w:marBottom w:val="0"/>
                  <w:divBdr>
                    <w:top w:val="none" w:sz="0" w:space="0" w:color="auto"/>
                    <w:left w:val="none" w:sz="0" w:space="0" w:color="auto"/>
                    <w:bottom w:val="none" w:sz="0" w:space="0" w:color="auto"/>
                    <w:right w:val="none" w:sz="0" w:space="0" w:color="auto"/>
                  </w:divBdr>
                  <w:divsChild>
                    <w:div w:id="1949501168">
                      <w:marLeft w:val="0"/>
                      <w:marRight w:val="0"/>
                      <w:marTop w:val="0"/>
                      <w:marBottom w:val="0"/>
                      <w:divBdr>
                        <w:top w:val="none" w:sz="0" w:space="0" w:color="auto"/>
                        <w:left w:val="none" w:sz="0" w:space="0" w:color="auto"/>
                        <w:bottom w:val="none" w:sz="0" w:space="0" w:color="auto"/>
                        <w:right w:val="none" w:sz="0" w:space="0" w:color="auto"/>
                      </w:divBdr>
                    </w:div>
                  </w:divsChild>
                </w:div>
                <w:div w:id="815995069">
                  <w:marLeft w:val="0"/>
                  <w:marRight w:val="0"/>
                  <w:marTop w:val="0"/>
                  <w:marBottom w:val="0"/>
                  <w:divBdr>
                    <w:top w:val="none" w:sz="0" w:space="0" w:color="auto"/>
                    <w:left w:val="none" w:sz="0" w:space="0" w:color="auto"/>
                    <w:bottom w:val="none" w:sz="0" w:space="0" w:color="auto"/>
                    <w:right w:val="none" w:sz="0" w:space="0" w:color="auto"/>
                  </w:divBdr>
                  <w:divsChild>
                    <w:div w:id="18702414">
                      <w:marLeft w:val="0"/>
                      <w:marRight w:val="0"/>
                      <w:marTop w:val="0"/>
                      <w:marBottom w:val="0"/>
                      <w:divBdr>
                        <w:top w:val="none" w:sz="0" w:space="0" w:color="auto"/>
                        <w:left w:val="none" w:sz="0" w:space="0" w:color="auto"/>
                        <w:bottom w:val="none" w:sz="0" w:space="0" w:color="auto"/>
                        <w:right w:val="none" w:sz="0" w:space="0" w:color="auto"/>
                      </w:divBdr>
                    </w:div>
                  </w:divsChild>
                </w:div>
                <w:div w:id="827474822">
                  <w:marLeft w:val="0"/>
                  <w:marRight w:val="0"/>
                  <w:marTop w:val="0"/>
                  <w:marBottom w:val="0"/>
                  <w:divBdr>
                    <w:top w:val="none" w:sz="0" w:space="0" w:color="auto"/>
                    <w:left w:val="none" w:sz="0" w:space="0" w:color="auto"/>
                    <w:bottom w:val="none" w:sz="0" w:space="0" w:color="auto"/>
                    <w:right w:val="none" w:sz="0" w:space="0" w:color="auto"/>
                  </w:divBdr>
                  <w:divsChild>
                    <w:div w:id="323171834">
                      <w:marLeft w:val="0"/>
                      <w:marRight w:val="0"/>
                      <w:marTop w:val="0"/>
                      <w:marBottom w:val="0"/>
                      <w:divBdr>
                        <w:top w:val="none" w:sz="0" w:space="0" w:color="auto"/>
                        <w:left w:val="none" w:sz="0" w:space="0" w:color="auto"/>
                        <w:bottom w:val="none" w:sz="0" w:space="0" w:color="auto"/>
                        <w:right w:val="none" w:sz="0" w:space="0" w:color="auto"/>
                      </w:divBdr>
                    </w:div>
                    <w:div w:id="1056900398">
                      <w:marLeft w:val="0"/>
                      <w:marRight w:val="0"/>
                      <w:marTop w:val="0"/>
                      <w:marBottom w:val="0"/>
                      <w:divBdr>
                        <w:top w:val="none" w:sz="0" w:space="0" w:color="auto"/>
                        <w:left w:val="none" w:sz="0" w:space="0" w:color="auto"/>
                        <w:bottom w:val="none" w:sz="0" w:space="0" w:color="auto"/>
                        <w:right w:val="none" w:sz="0" w:space="0" w:color="auto"/>
                      </w:divBdr>
                    </w:div>
                  </w:divsChild>
                </w:div>
                <w:div w:id="882793395">
                  <w:marLeft w:val="0"/>
                  <w:marRight w:val="0"/>
                  <w:marTop w:val="0"/>
                  <w:marBottom w:val="0"/>
                  <w:divBdr>
                    <w:top w:val="none" w:sz="0" w:space="0" w:color="auto"/>
                    <w:left w:val="none" w:sz="0" w:space="0" w:color="auto"/>
                    <w:bottom w:val="none" w:sz="0" w:space="0" w:color="auto"/>
                    <w:right w:val="none" w:sz="0" w:space="0" w:color="auto"/>
                  </w:divBdr>
                  <w:divsChild>
                    <w:div w:id="1609508538">
                      <w:marLeft w:val="0"/>
                      <w:marRight w:val="0"/>
                      <w:marTop w:val="0"/>
                      <w:marBottom w:val="0"/>
                      <w:divBdr>
                        <w:top w:val="none" w:sz="0" w:space="0" w:color="auto"/>
                        <w:left w:val="none" w:sz="0" w:space="0" w:color="auto"/>
                        <w:bottom w:val="none" w:sz="0" w:space="0" w:color="auto"/>
                        <w:right w:val="none" w:sz="0" w:space="0" w:color="auto"/>
                      </w:divBdr>
                    </w:div>
                  </w:divsChild>
                </w:div>
                <w:div w:id="897285029">
                  <w:marLeft w:val="0"/>
                  <w:marRight w:val="0"/>
                  <w:marTop w:val="0"/>
                  <w:marBottom w:val="0"/>
                  <w:divBdr>
                    <w:top w:val="none" w:sz="0" w:space="0" w:color="auto"/>
                    <w:left w:val="none" w:sz="0" w:space="0" w:color="auto"/>
                    <w:bottom w:val="none" w:sz="0" w:space="0" w:color="auto"/>
                    <w:right w:val="none" w:sz="0" w:space="0" w:color="auto"/>
                  </w:divBdr>
                  <w:divsChild>
                    <w:div w:id="2055931912">
                      <w:marLeft w:val="0"/>
                      <w:marRight w:val="0"/>
                      <w:marTop w:val="0"/>
                      <w:marBottom w:val="0"/>
                      <w:divBdr>
                        <w:top w:val="none" w:sz="0" w:space="0" w:color="auto"/>
                        <w:left w:val="none" w:sz="0" w:space="0" w:color="auto"/>
                        <w:bottom w:val="none" w:sz="0" w:space="0" w:color="auto"/>
                        <w:right w:val="none" w:sz="0" w:space="0" w:color="auto"/>
                      </w:divBdr>
                    </w:div>
                  </w:divsChild>
                </w:div>
                <w:div w:id="927275246">
                  <w:marLeft w:val="0"/>
                  <w:marRight w:val="0"/>
                  <w:marTop w:val="0"/>
                  <w:marBottom w:val="0"/>
                  <w:divBdr>
                    <w:top w:val="none" w:sz="0" w:space="0" w:color="auto"/>
                    <w:left w:val="none" w:sz="0" w:space="0" w:color="auto"/>
                    <w:bottom w:val="none" w:sz="0" w:space="0" w:color="auto"/>
                    <w:right w:val="none" w:sz="0" w:space="0" w:color="auto"/>
                  </w:divBdr>
                  <w:divsChild>
                    <w:div w:id="1653216065">
                      <w:marLeft w:val="0"/>
                      <w:marRight w:val="0"/>
                      <w:marTop w:val="0"/>
                      <w:marBottom w:val="0"/>
                      <w:divBdr>
                        <w:top w:val="none" w:sz="0" w:space="0" w:color="auto"/>
                        <w:left w:val="none" w:sz="0" w:space="0" w:color="auto"/>
                        <w:bottom w:val="none" w:sz="0" w:space="0" w:color="auto"/>
                        <w:right w:val="none" w:sz="0" w:space="0" w:color="auto"/>
                      </w:divBdr>
                    </w:div>
                  </w:divsChild>
                </w:div>
                <w:div w:id="1008218404">
                  <w:marLeft w:val="0"/>
                  <w:marRight w:val="0"/>
                  <w:marTop w:val="0"/>
                  <w:marBottom w:val="0"/>
                  <w:divBdr>
                    <w:top w:val="none" w:sz="0" w:space="0" w:color="auto"/>
                    <w:left w:val="none" w:sz="0" w:space="0" w:color="auto"/>
                    <w:bottom w:val="none" w:sz="0" w:space="0" w:color="auto"/>
                    <w:right w:val="none" w:sz="0" w:space="0" w:color="auto"/>
                  </w:divBdr>
                  <w:divsChild>
                    <w:div w:id="284508816">
                      <w:marLeft w:val="0"/>
                      <w:marRight w:val="0"/>
                      <w:marTop w:val="0"/>
                      <w:marBottom w:val="0"/>
                      <w:divBdr>
                        <w:top w:val="none" w:sz="0" w:space="0" w:color="auto"/>
                        <w:left w:val="none" w:sz="0" w:space="0" w:color="auto"/>
                        <w:bottom w:val="none" w:sz="0" w:space="0" w:color="auto"/>
                        <w:right w:val="none" w:sz="0" w:space="0" w:color="auto"/>
                      </w:divBdr>
                    </w:div>
                  </w:divsChild>
                </w:div>
                <w:div w:id="1098719339">
                  <w:marLeft w:val="0"/>
                  <w:marRight w:val="0"/>
                  <w:marTop w:val="0"/>
                  <w:marBottom w:val="0"/>
                  <w:divBdr>
                    <w:top w:val="none" w:sz="0" w:space="0" w:color="auto"/>
                    <w:left w:val="none" w:sz="0" w:space="0" w:color="auto"/>
                    <w:bottom w:val="none" w:sz="0" w:space="0" w:color="auto"/>
                    <w:right w:val="none" w:sz="0" w:space="0" w:color="auto"/>
                  </w:divBdr>
                  <w:divsChild>
                    <w:div w:id="1970670938">
                      <w:marLeft w:val="0"/>
                      <w:marRight w:val="0"/>
                      <w:marTop w:val="0"/>
                      <w:marBottom w:val="0"/>
                      <w:divBdr>
                        <w:top w:val="none" w:sz="0" w:space="0" w:color="auto"/>
                        <w:left w:val="none" w:sz="0" w:space="0" w:color="auto"/>
                        <w:bottom w:val="none" w:sz="0" w:space="0" w:color="auto"/>
                        <w:right w:val="none" w:sz="0" w:space="0" w:color="auto"/>
                      </w:divBdr>
                    </w:div>
                  </w:divsChild>
                </w:div>
                <w:div w:id="1297493849">
                  <w:marLeft w:val="0"/>
                  <w:marRight w:val="0"/>
                  <w:marTop w:val="0"/>
                  <w:marBottom w:val="0"/>
                  <w:divBdr>
                    <w:top w:val="none" w:sz="0" w:space="0" w:color="auto"/>
                    <w:left w:val="none" w:sz="0" w:space="0" w:color="auto"/>
                    <w:bottom w:val="none" w:sz="0" w:space="0" w:color="auto"/>
                    <w:right w:val="none" w:sz="0" w:space="0" w:color="auto"/>
                  </w:divBdr>
                  <w:divsChild>
                    <w:div w:id="225920537">
                      <w:marLeft w:val="0"/>
                      <w:marRight w:val="0"/>
                      <w:marTop w:val="0"/>
                      <w:marBottom w:val="0"/>
                      <w:divBdr>
                        <w:top w:val="none" w:sz="0" w:space="0" w:color="auto"/>
                        <w:left w:val="none" w:sz="0" w:space="0" w:color="auto"/>
                        <w:bottom w:val="none" w:sz="0" w:space="0" w:color="auto"/>
                        <w:right w:val="none" w:sz="0" w:space="0" w:color="auto"/>
                      </w:divBdr>
                    </w:div>
                  </w:divsChild>
                </w:div>
                <w:div w:id="1675499424">
                  <w:marLeft w:val="0"/>
                  <w:marRight w:val="0"/>
                  <w:marTop w:val="0"/>
                  <w:marBottom w:val="0"/>
                  <w:divBdr>
                    <w:top w:val="none" w:sz="0" w:space="0" w:color="auto"/>
                    <w:left w:val="none" w:sz="0" w:space="0" w:color="auto"/>
                    <w:bottom w:val="none" w:sz="0" w:space="0" w:color="auto"/>
                    <w:right w:val="none" w:sz="0" w:space="0" w:color="auto"/>
                  </w:divBdr>
                  <w:divsChild>
                    <w:div w:id="108088425">
                      <w:marLeft w:val="0"/>
                      <w:marRight w:val="0"/>
                      <w:marTop w:val="0"/>
                      <w:marBottom w:val="0"/>
                      <w:divBdr>
                        <w:top w:val="none" w:sz="0" w:space="0" w:color="auto"/>
                        <w:left w:val="none" w:sz="0" w:space="0" w:color="auto"/>
                        <w:bottom w:val="none" w:sz="0" w:space="0" w:color="auto"/>
                        <w:right w:val="none" w:sz="0" w:space="0" w:color="auto"/>
                      </w:divBdr>
                    </w:div>
                  </w:divsChild>
                </w:div>
                <w:div w:id="1790316881">
                  <w:marLeft w:val="0"/>
                  <w:marRight w:val="0"/>
                  <w:marTop w:val="0"/>
                  <w:marBottom w:val="0"/>
                  <w:divBdr>
                    <w:top w:val="none" w:sz="0" w:space="0" w:color="auto"/>
                    <w:left w:val="none" w:sz="0" w:space="0" w:color="auto"/>
                    <w:bottom w:val="none" w:sz="0" w:space="0" w:color="auto"/>
                    <w:right w:val="none" w:sz="0" w:space="0" w:color="auto"/>
                  </w:divBdr>
                  <w:divsChild>
                    <w:div w:id="1860730231">
                      <w:marLeft w:val="0"/>
                      <w:marRight w:val="0"/>
                      <w:marTop w:val="0"/>
                      <w:marBottom w:val="0"/>
                      <w:divBdr>
                        <w:top w:val="none" w:sz="0" w:space="0" w:color="auto"/>
                        <w:left w:val="none" w:sz="0" w:space="0" w:color="auto"/>
                        <w:bottom w:val="none" w:sz="0" w:space="0" w:color="auto"/>
                        <w:right w:val="none" w:sz="0" w:space="0" w:color="auto"/>
                      </w:divBdr>
                    </w:div>
                  </w:divsChild>
                </w:div>
                <w:div w:id="1877738277">
                  <w:marLeft w:val="0"/>
                  <w:marRight w:val="0"/>
                  <w:marTop w:val="0"/>
                  <w:marBottom w:val="0"/>
                  <w:divBdr>
                    <w:top w:val="none" w:sz="0" w:space="0" w:color="auto"/>
                    <w:left w:val="none" w:sz="0" w:space="0" w:color="auto"/>
                    <w:bottom w:val="none" w:sz="0" w:space="0" w:color="auto"/>
                    <w:right w:val="none" w:sz="0" w:space="0" w:color="auto"/>
                  </w:divBdr>
                  <w:divsChild>
                    <w:div w:id="707028308">
                      <w:marLeft w:val="0"/>
                      <w:marRight w:val="0"/>
                      <w:marTop w:val="0"/>
                      <w:marBottom w:val="0"/>
                      <w:divBdr>
                        <w:top w:val="none" w:sz="0" w:space="0" w:color="auto"/>
                        <w:left w:val="none" w:sz="0" w:space="0" w:color="auto"/>
                        <w:bottom w:val="none" w:sz="0" w:space="0" w:color="auto"/>
                        <w:right w:val="none" w:sz="0" w:space="0" w:color="auto"/>
                      </w:divBdr>
                    </w:div>
                  </w:divsChild>
                </w:div>
                <w:div w:id="2043624276">
                  <w:marLeft w:val="0"/>
                  <w:marRight w:val="0"/>
                  <w:marTop w:val="0"/>
                  <w:marBottom w:val="0"/>
                  <w:divBdr>
                    <w:top w:val="none" w:sz="0" w:space="0" w:color="auto"/>
                    <w:left w:val="none" w:sz="0" w:space="0" w:color="auto"/>
                    <w:bottom w:val="none" w:sz="0" w:space="0" w:color="auto"/>
                    <w:right w:val="none" w:sz="0" w:space="0" w:color="auto"/>
                  </w:divBdr>
                  <w:divsChild>
                    <w:div w:id="1966036274">
                      <w:marLeft w:val="0"/>
                      <w:marRight w:val="0"/>
                      <w:marTop w:val="0"/>
                      <w:marBottom w:val="0"/>
                      <w:divBdr>
                        <w:top w:val="none" w:sz="0" w:space="0" w:color="auto"/>
                        <w:left w:val="none" w:sz="0" w:space="0" w:color="auto"/>
                        <w:bottom w:val="none" w:sz="0" w:space="0" w:color="auto"/>
                        <w:right w:val="none" w:sz="0" w:space="0" w:color="auto"/>
                      </w:divBdr>
                    </w:div>
                  </w:divsChild>
                </w:div>
                <w:div w:id="2086757907">
                  <w:marLeft w:val="0"/>
                  <w:marRight w:val="0"/>
                  <w:marTop w:val="0"/>
                  <w:marBottom w:val="0"/>
                  <w:divBdr>
                    <w:top w:val="none" w:sz="0" w:space="0" w:color="auto"/>
                    <w:left w:val="none" w:sz="0" w:space="0" w:color="auto"/>
                    <w:bottom w:val="none" w:sz="0" w:space="0" w:color="auto"/>
                    <w:right w:val="none" w:sz="0" w:space="0" w:color="auto"/>
                  </w:divBdr>
                  <w:divsChild>
                    <w:div w:id="1152675637">
                      <w:marLeft w:val="0"/>
                      <w:marRight w:val="0"/>
                      <w:marTop w:val="0"/>
                      <w:marBottom w:val="0"/>
                      <w:divBdr>
                        <w:top w:val="none" w:sz="0" w:space="0" w:color="auto"/>
                        <w:left w:val="none" w:sz="0" w:space="0" w:color="auto"/>
                        <w:bottom w:val="none" w:sz="0" w:space="0" w:color="auto"/>
                        <w:right w:val="none" w:sz="0" w:space="0" w:color="auto"/>
                      </w:divBdr>
                    </w:div>
                  </w:divsChild>
                </w:div>
                <w:div w:id="2110156207">
                  <w:marLeft w:val="0"/>
                  <w:marRight w:val="0"/>
                  <w:marTop w:val="0"/>
                  <w:marBottom w:val="0"/>
                  <w:divBdr>
                    <w:top w:val="none" w:sz="0" w:space="0" w:color="auto"/>
                    <w:left w:val="none" w:sz="0" w:space="0" w:color="auto"/>
                    <w:bottom w:val="none" w:sz="0" w:space="0" w:color="auto"/>
                    <w:right w:val="none" w:sz="0" w:space="0" w:color="auto"/>
                  </w:divBdr>
                  <w:divsChild>
                    <w:div w:id="72044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7367">
          <w:marLeft w:val="0"/>
          <w:marRight w:val="0"/>
          <w:marTop w:val="0"/>
          <w:marBottom w:val="0"/>
          <w:divBdr>
            <w:top w:val="none" w:sz="0" w:space="0" w:color="auto"/>
            <w:left w:val="none" w:sz="0" w:space="0" w:color="auto"/>
            <w:bottom w:val="none" w:sz="0" w:space="0" w:color="auto"/>
            <w:right w:val="none" w:sz="0" w:space="0" w:color="auto"/>
          </w:divBdr>
        </w:div>
      </w:divsChild>
    </w:div>
    <w:div w:id="2005358784">
      <w:bodyDiv w:val="1"/>
      <w:marLeft w:val="0"/>
      <w:marRight w:val="0"/>
      <w:marTop w:val="0"/>
      <w:marBottom w:val="0"/>
      <w:divBdr>
        <w:top w:val="none" w:sz="0" w:space="0" w:color="auto"/>
        <w:left w:val="none" w:sz="0" w:space="0" w:color="auto"/>
        <w:bottom w:val="none" w:sz="0" w:space="0" w:color="auto"/>
        <w:right w:val="none" w:sz="0" w:space="0" w:color="auto"/>
      </w:divBdr>
      <w:divsChild>
        <w:div w:id="103230361">
          <w:marLeft w:val="0"/>
          <w:marRight w:val="0"/>
          <w:marTop w:val="0"/>
          <w:marBottom w:val="0"/>
          <w:divBdr>
            <w:top w:val="none" w:sz="0" w:space="0" w:color="auto"/>
            <w:left w:val="none" w:sz="0" w:space="0" w:color="auto"/>
            <w:bottom w:val="none" w:sz="0" w:space="0" w:color="auto"/>
            <w:right w:val="none" w:sz="0" w:space="0" w:color="auto"/>
          </w:divBdr>
        </w:div>
        <w:div w:id="110977356">
          <w:marLeft w:val="0"/>
          <w:marRight w:val="0"/>
          <w:marTop w:val="0"/>
          <w:marBottom w:val="0"/>
          <w:divBdr>
            <w:top w:val="none" w:sz="0" w:space="0" w:color="auto"/>
            <w:left w:val="none" w:sz="0" w:space="0" w:color="auto"/>
            <w:bottom w:val="none" w:sz="0" w:space="0" w:color="auto"/>
            <w:right w:val="none" w:sz="0" w:space="0" w:color="auto"/>
          </w:divBdr>
        </w:div>
        <w:div w:id="188102627">
          <w:marLeft w:val="0"/>
          <w:marRight w:val="0"/>
          <w:marTop w:val="0"/>
          <w:marBottom w:val="0"/>
          <w:divBdr>
            <w:top w:val="none" w:sz="0" w:space="0" w:color="auto"/>
            <w:left w:val="none" w:sz="0" w:space="0" w:color="auto"/>
            <w:bottom w:val="none" w:sz="0" w:space="0" w:color="auto"/>
            <w:right w:val="none" w:sz="0" w:space="0" w:color="auto"/>
          </w:divBdr>
        </w:div>
        <w:div w:id="273051335">
          <w:marLeft w:val="0"/>
          <w:marRight w:val="0"/>
          <w:marTop w:val="0"/>
          <w:marBottom w:val="0"/>
          <w:divBdr>
            <w:top w:val="none" w:sz="0" w:space="0" w:color="auto"/>
            <w:left w:val="none" w:sz="0" w:space="0" w:color="auto"/>
            <w:bottom w:val="none" w:sz="0" w:space="0" w:color="auto"/>
            <w:right w:val="none" w:sz="0" w:space="0" w:color="auto"/>
          </w:divBdr>
        </w:div>
        <w:div w:id="574359634">
          <w:marLeft w:val="0"/>
          <w:marRight w:val="0"/>
          <w:marTop w:val="0"/>
          <w:marBottom w:val="0"/>
          <w:divBdr>
            <w:top w:val="none" w:sz="0" w:space="0" w:color="auto"/>
            <w:left w:val="none" w:sz="0" w:space="0" w:color="auto"/>
            <w:bottom w:val="none" w:sz="0" w:space="0" w:color="auto"/>
            <w:right w:val="none" w:sz="0" w:space="0" w:color="auto"/>
          </w:divBdr>
        </w:div>
        <w:div w:id="671764367">
          <w:marLeft w:val="0"/>
          <w:marRight w:val="0"/>
          <w:marTop w:val="0"/>
          <w:marBottom w:val="0"/>
          <w:divBdr>
            <w:top w:val="none" w:sz="0" w:space="0" w:color="auto"/>
            <w:left w:val="none" w:sz="0" w:space="0" w:color="auto"/>
            <w:bottom w:val="none" w:sz="0" w:space="0" w:color="auto"/>
            <w:right w:val="none" w:sz="0" w:space="0" w:color="auto"/>
          </w:divBdr>
        </w:div>
        <w:div w:id="696808936">
          <w:marLeft w:val="0"/>
          <w:marRight w:val="0"/>
          <w:marTop w:val="0"/>
          <w:marBottom w:val="0"/>
          <w:divBdr>
            <w:top w:val="none" w:sz="0" w:space="0" w:color="auto"/>
            <w:left w:val="none" w:sz="0" w:space="0" w:color="auto"/>
            <w:bottom w:val="none" w:sz="0" w:space="0" w:color="auto"/>
            <w:right w:val="none" w:sz="0" w:space="0" w:color="auto"/>
          </w:divBdr>
        </w:div>
        <w:div w:id="781148359">
          <w:marLeft w:val="0"/>
          <w:marRight w:val="0"/>
          <w:marTop w:val="0"/>
          <w:marBottom w:val="0"/>
          <w:divBdr>
            <w:top w:val="none" w:sz="0" w:space="0" w:color="auto"/>
            <w:left w:val="none" w:sz="0" w:space="0" w:color="auto"/>
            <w:bottom w:val="none" w:sz="0" w:space="0" w:color="auto"/>
            <w:right w:val="none" w:sz="0" w:space="0" w:color="auto"/>
          </w:divBdr>
        </w:div>
        <w:div w:id="788399693">
          <w:marLeft w:val="0"/>
          <w:marRight w:val="0"/>
          <w:marTop w:val="0"/>
          <w:marBottom w:val="0"/>
          <w:divBdr>
            <w:top w:val="none" w:sz="0" w:space="0" w:color="auto"/>
            <w:left w:val="none" w:sz="0" w:space="0" w:color="auto"/>
            <w:bottom w:val="none" w:sz="0" w:space="0" w:color="auto"/>
            <w:right w:val="none" w:sz="0" w:space="0" w:color="auto"/>
          </w:divBdr>
        </w:div>
        <w:div w:id="838615489">
          <w:marLeft w:val="0"/>
          <w:marRight w:val="0"/>
          <w:marTop w:val="0"/>
          <w:marBottom w:val="0"/>
          <w:divBdr>
            <w:top w:val="none" w:sz="0" w:space="0" w:color="auto"/>
            <w:left w:val="none" w:sz="0" w:space="0" w:color="auto"/>
            <w:bottom w:val="none" w:sz="0" w:space="0" w:color="auto"/>
            <w:right w:val="none" w:sz="0" w:space="0" w:color="auto"/>
          </w:divBdr>
        </w:div>
        <w:div w:id="839077194">
          <w:marLeft w:val="0"/>
          <w:marRight w:val="0"/>
          <w:marTop w:val="0"/>
          <w:marBottom w:val="0"/>
          <w:divBdr>
            <w:top w:val="none" w:sz="0" w:space="0" w:color="auto"/>
            <w:left w:val="none" w:sz="0" w:space="0" w:color="auto"/>
            <w:bottom w:val="none" w:sz="0" w:space="0" w:color="auto"/>
            <w:right w:val="none" w:sz="0" w:space="0" w:color="auto"/>
          </w:divBdr>
        </w:div>
        <w:div w:id="843742525">
          <w:marLeft w:val="0"/>
          <w:marRight w:val="0"/>
          <w:marTop w:val="0"/>
          <w:marBottom w:val="0"/>
          <w:divBdr>
            <w:top w:val="none" w:sz="0" w:space="0" w:color="auto"/>
            <w:left w:val="none" w:sz="0" w:space="0" w:color="auto"/>
            <w:bottom w:val="none" w:sz="0" w:space="0" w:color="auto"/>
            <w:right w:val="none" w:sz="0" w:space="0" w:color="auto"/>
          </w:divBdr>
        </w:div>
        <w:div w:id="855383158">
          <w:marLeft w:val="0"/>
          <w:marRight w:val="0"/>
          <w:marTop w:val="0"/>
          <w:marBottom w:val="0"/>
          <w:divBdr>
            <w:top w:val="none" w:sz="0" w:space="0" w:color="auto"/>
            <w:left w:val="none" w:sz="0" w:space="0" w:color="auto"/>
            <w:bottom w:val="none" w:sz="0" w:space="0" w:color="auto"/>
            <w:right w:val="none" w:sz="0" w:space="0" w:color="auto"/>
          </w:divBdr>
        </w:div>
        <w:div w:id="877474693">
          <w:marLeft w:val="0"/>
          <w:marRight w:val="0"/>
          <w:marTop w:val="0"/>
          <w:marBottom w:val="0"/>
          <w:divBdr>
            <w:top w:val="none" w:sz="0" w:space="0" w:color="auto"/>
            <w:left w:val="none" w:sz="0" w:space="0" w:color="auto"/>
            <w:bottom w:val="none" w:sz="0" w:space="0" w:color="auto"/>
            <w:right w:val="none" w:sz="0" w:space="0" w:color="auto"/>
          </w:divBdr>
        </w:div>
        <w:div w:id="882406865">
          <w:marLeft w:val="0"/>
          <w:marRight w:val="0"/>
          <w:marTop w:val="0"/>
          <w:marBottom w:val="0"/>
          <w:divBdr>
            <w:top w:val="none" w:sz="0" w:space="0" w:color="auto"/>
            <w:left w:val="none" w:sz="0" w:space="0" w:color="auto"/>
            <w:bottom w:val="none" w:sz="0" w:space="0" w:color="auto"/>
            <w:right w:val="none" w:sz="0" w:space="0" w:color="auto"/>
          </w:divBdr>
        </w:div>
        <w:div w:id="902368583">
          <w:marLeft w:val="0"/>
          <w:marRight w:val="0"/>
          <w:marTop w:val="0"/>
          <w:marBottom w:val="0"/>
          <w:divBdr>
            <w:top w:val="none" w:sz="0" w:space="0" w:color="auto"/>
            <w:left w:val="none" w:sz="0" w:space="0" w:color="auto"/>
            <w:bottom w:val="none" w:sz="0" w:space="0" w:color="auto"/>
            <w:right w:val="none" w:sz="0" w:space="0" w:color="auto"/>
          </w:divBdr>
        </w:div>
        <w:div w:id="970015233">
          <w:marLeft w:val="0"/>
          <w:marRight w:val="0"/>
          <w:marTop w:val="0"/>
          <w:marBottom w:val="0"/>
          <w:divBdr>
            <w:top w:val="none" w:sz="0" w:space="0" w:color="auto"/>
            <w:left w:val="none" w:sz="0" w:space="0" w:color="auto"/>
            <w:bottom w:val="none" w:sz="0" w:space="0" w:color="auto"/>
            <w:right w:val="none" w:sz="0" w:space="0" w:color="auto"/>
          </w:divBdr>
        </w:div>
        <w:div w:id="1143231509">
          <w:marLeft w:val="0"/>
          <w:marRight w:val="0"/>
          <w:marTop w:val="0"/>
          <w:marBottom w:val="0"/>
          <w:divBdr>
            <w:top w:val="none" w:sz="0" w:space="0" w:color="auto"/>
            <w:left w:val="none" w:sz="0" w:space="0" w:color="auto"/>
            <w:bottom w:val="none" w:sz="0" w:space="0" w:color="auto"/>
            <w:right w:val="none" w:sz="0" w:space="0" w:color="auto"/>
          </w:divBdr>
        </w:div>
        <w:div w:id="1537809870">
          <w:marLeft w:val="0"/>
          <w:marRight w:val="0"/>
          <w:marTop w:val="0"/>
          <w:marBottom w:val="0"/>
          <w:divBdr>
            <w:top w:val="none" w:sz="0" w:space="0" w:color="auto"/>
            <w:left w:val="none" w:sz="0" w:space="0" w:color="auto"/>
            <w:bottom w:val="none" w:sz="0" w:space="0" w:color="auto"/>
            <w:right w:val="none" w:sz="0" w:space="0" w:color="auto"/>
          </w:divBdr>
        </w:div>
        <w:div w:id="1590844659">
          <w:marLeft w:val="0"/>
          <w:marRight w:val="0"/>
          <w:marTop w:val="0"/>
          <w:marBottom w:val="0"/>
          <w:divBdr>
            <w:top w:val="none" w:sz="0" w:space="0" w:color="auto"/>
            <w:left w:val="none" w:sz="0" w:space="0" w:color="auto"/>
            <w:bottom w:val="none" w:sz="0" w:space="0" w:color="auto"/>
            <w:right w:val="none" w:sz="0" w:space="0" w:color="auto"/>
          </w:divBdr>
        </w:div>
        <w:div w:id="1595433448">
          <w:marLeft w:val="0"/>
          <w:marRight w:val="0"/>
          <w:marTop w:val="0"/>
          <w:marBottom w:val="0"/>
          <w:divBdr>
            <w:top w:val="none" w:sz="0" w:space="0" w:color="auto"/>
            <w:left w:val="none" w:sz="0" w:space="0" w:color="auto"/>
            <w:bottom w:val="none" w:sz="0" w:space="0" w:color="auto"/>
            <w:right w:val="none" w:sz="0" w:space="0" w:color="auto"/>
          </w:divBdr>
        </w:div>
        <w:div w:id="1679625200">
          <w:marLeft w:val="0"/>
          <w:marRight w:val="0"/>
          <w:marTop w:val="0"/>
          <w:marBottom w:val="0"/>
          <w:divBdr>
            <w:top w:val="none" w:sz="0" w:space="0" w:color="auto"/>
            <w:left w:val="none" w:sz="0" w:space="0" w:color="auto"/>
            <w:bottom w:val="none" w:sz="0" w:space="0" w:color="auto"/>
            <w:right w:val="none" w:sz="0" w:space="0" w:color="auto"/>
          </w:divBdr>
        </w:div>
        <w:div w:id="1927300145">
          <w:marLeft w:val="0"/>
          <w:marRight w:val="0"/>
          <w:marTop w:val="0"/>
          <w:marBottom w:val="0"/>
          <w:divBdr>
            <w:top w:val="none" w:sz="0" w:space="0" w:color="auto"/>
            <w:left w:val="none" w:sz="0" w:space="0" w:color="auto"/>
            <w:bottom w:val="none" w:sz="0" w:space="0" w:color="auto"/>
            <w:right w:val="none" w:sz="0" w:space="0" w:color="auto"/>
          </w:divBdr>
        </w:div>
        <w:div w:id="1980912885">
          <w:marLeft w:val="0"/>
          <w:marRight w:val="0"/>
          <w:marTop w:val="0"/>
          <w:marBottom w:val="0"/>
          <w:divBdr>
            <w:top w:val="none" w:sz="0" w:space="0" w:color="auto"/>
            <w:left w:val="none" w:sz="0" w:space="0" w:color="auto"/>
            <w:bottom w:val="none" w:sz="0" w:space="0" w:color="auto"/>
            <w:right w:val="none" w:sz="0" w:space="0" w:color="auto"/>
          </w:divBdr>
        </w:div>
        <w:div w:id="1997420308">
          <w:marLeft w:val="0"/>
          <w:marRight w:val="0"/>
          <w:marTop w:val="0"/>
          <w:marBottom w:val="0"/>
          <w:divBdr>
            <w:top w:val="none" w:sz="0" w:space="0" w:color="auto"/>
            <w:left w:val="none" w:sz="0" w:space="0" w:color="auto"/>
            <w:bottom w:val="none" w:sz="0" w:space="0" w:color="auto"/>
            <w:right w:val="none" w:sz="0" w:space="0" w:color="auto"/>
          </w:divBdr>
        </w:div>
        <w:div w:id="2109042336">
          <w:marLeft w:val="0"/>
          <w:marRight w:val="0"/>
          <w:marTop w:val="0"/>
          <w:marBottom w:val="0"/>
          <w:divBdr>
            <w:top w:val="none" w:sz="0" w:space="0" w:color="auto"/>
            <w:left w:val="none" w:sz="0" w:space="0" w:color="auto"/>
            <w:bottom w:val="none" w:sz="0" w:space="0" w:color="auto"/>
            <w:right w:val="none" w:sz="0" w:space="0" w:color="auto"/>
          </w:divBdr>
        </w:div>
        <w:div w:id="2144039732">
          <w:marLeft w:val="0"/>
          <w:marRight w:val="0"/>
          <w:marTop w:val="0"/>
          <w:marBottom w:val="0"/>
          <w:divBdr>
            <w:top w:val="none" w:sz="0" w:space="0" w:color="auto"/>
            <w:left w:val="none" w:sz="0" w:space="0" w:color="auto"/>
            <w:bottom w:val="none" w:sz="0" w:space="0" w:color="auto"/>
            <w:right w:val="none" w:sz="0" w:space="0" w:color="auto"/>
          </w:divBdr>
        </w:div>
      </w:divsChild>
    </w:div>
    <w:div w:id="2093893850">
      <w:bodyDiv w:val="1"/>
      <w:marLeft w:val="0"/>
      <w:marRight w:val="0"/>
      <w:marTop w:val="0"/>
      <w:marBottom w:val="0"/>
      <w:divBdr>
        <w:top w:val="none" w:sz="0" w:space="0" w:color="auto"/>
        <w:left w:val="none" w:sz="0" w:space="0" w:color="auto"/>
        <w:bottom w:val="none" w:sz="0" w:space="0" w:color="auto"/>
        <w:right w:val="none" w:sz="0" w:space="0" w:color="auto"/>
      </w:divBdr>
      <w:divsChild>
        <w:div w:id="44064812">
          <w:marLeft w:val="0"/>
          <w:marRight w:val="0"/>
          <w:marTop w:val="0"/>
          <w:marBottom w:val="0"/>
          <w:divBdr>
            <w:top w:val="none" w:sz="0" w:space="0" w:color="auto"/>
            <w:left w:val="none" w:sz="0" w:space="0" w:color="auto"/>
            <w:bottom w:val="none" w:sz="0" w:space="0" w:color="auto"/>
            <w:right w:val="none" w:sz="0" w:space="0" w:color="auto"/>
          </w:divBdr>
        </w:div>
        <w:div w:id="113595105">
          <w:marLeft w:val="0"/>
          <w:marRight w:val="0"/>
          <w:marTop w:val="0"/>
          <w:marBottom w:val="0"/>
          <w:divBdr>
            <w:top w:val="none" w:sz="0" w:space="0" w:color="auto"/>
            <w:left w:val="none" w:sz="0" w:space="0" w:color="auto"/>
            <w:bottom w:val="none" w:sz="0" w:space="0" w:color="auto"/>
            <w:right w:val="none" w:sz="0" w:space="0" w:color="auto"/>
          </w:divBdr>
        </w:div>
        <w:div w:id="456604443">
          <w:marLeft w:val="0"/>
          <w:marRight w:val="0"/>
          <w:marTop w:val="0"/>
          <w:marBottom w:val="0"/>
          <w:divBdr>
            <w:top w:val="none" w:sz="0" w:space="0" w:color="auto"/>
            <w:left w:val="none" w:sz="0" w:space="0" w:color="auto"/>
            <w:bottom w:val="none" w:sz="0" w:space="0" w:color="auto"/>
            <w:right w:val="none" w:sz="0" w:space="0" w:color="auto"/>
          </w:divBdr>
        </w:div>
        <w:div w:id="495732864">
          <w:marLeft w:val="0"/>
          <w:marRight w:val="0"/>
          <w:marTop w:val="0"/>
          <w:marBottom w:val="0"/>
          <w:divBdr>
            <w:top w:val="none" w:sz="0" w:space="0" w:color="auto"/>
            <w:left w:val="none" w:sz="0" w:space="0" w:color="auto"/>
            <w:bottom w:val="none" w:sz="0" w:space="0" w:color="auto"/>
            <w:right w:val="none" w:sz="0" w:space="0" w:color="auto"/>
          </w:divBdr>
        </w:div>
        <w:div w:id="524557020">
          <w:marLeft w:val="0"/>
          <w:marRight w:val="0"/>
          <w:marTop w:val="0"/>
          <w:marBottom w:val="0"/>
          <w:divBdr>
            <w:top w:val="none" w:sz="0" w:space="0" w:color="auto"/>
            <w:left w:val="none" w:sz="0" w:space="0" w:color="auto"/>
            <w:bottom w:val="none" w:sz="0" w:space="0" w:color="auto"/>
            <w:right w:val="none" w:sz="0" w:space="0" w:color="auto"/>
          </w:divBdr>
        </w:div>
        <w:div w:id="526990151">
          <w:marLeft w:val="0"/>
          <w:marRight w:val="0"/>
          <w:marTop w:val="0"/>
          <w:marBottom w:val="0"/>
          <w:divBdr>
            <w:top w:val="none" w:sz="0" w:space="0" w:color="auto"/>
            <w:left w:val="none" w:sz="0" w:space="0" w:color="auto"/>
            <w:bottom w:val="none" w:sz="0" w:space="0" w:color="auto"/>
            <w:right w:val="none" w:sz="0" w:space="0" w:color="auto"/>
          </w:divBdr>
        </w:div>
        <w:div w:id="546573745">
          <w:marLeft w:val="0"/>
          <w:marRight w:val="0"/>
          <w:marTop w:val="0"/>
          <w:marBottom w:val="0"/>
          <w:divBdr>
            <w:top w:val="none" w:sz="0" w:space="0" w:color="auto"/>
            <w:left w:val="none" w:sz="0" w:space="0" w:color="auto"/>
            <w:bottom w:val="none" w:sz="0" w:space="0" w:color="auto"/>
            <w:right w:val="none" w:sz="0" w:space="0" w:color="auto"/>
          </w:divBdr>
        </w:div>
        <w:div w:id="799491468">
          <w:marLeft w:val="0"/>
          <w:marRight w:val="0"/>
          <w:marTop w:val="0"/>
          <w:marBottom w:val="0"/>
          <w:divBdr>
            <w:top w:val="none" w:sz="0" w:space="0" w:color="auto"/>
            <w:left w:val="none" w:sz="0" w:space="0" w:color="auto"/>
            <w:bottom w:val="none" w:sz="0" w:space="0" w:color="auto"/>
            <w:right w:val="none" w:sz="0" w:space="0" w:color="auto"/>
          </w:divBdr>
        </w:div>
        <w:div w:id="872350746">
          <w:marLeft w:val="0"/>
          <w:marRight w:val="0"/>
          <w:marTop w:val="0"/>
          <w:marBottom w:val="0"/>
          <w:divBdr>
            <w:top w:val="none" w:sz="0" w:space="0" w:color="auto"/>
            <w:left w:val="none" w:sz="0" w:space="0" w:color="auto"/>
            <w:bottom w:val="none" w:sz="0" w:space="0" w:color="auto"/>
            <w:right w:val="none" w:sz="0" w:space="0" w:color="auto"/>
          </w:divBdr>
        </w:div>
        <w:div w:id="904878663">
          <w:marLeft w:val="0"/>
          <w:marRight w:val="0"/>
          <w:marTop w:val="0"/>
          <w:marBottom w:val="0"/>
          <w:divBdr>
            <w:top w:val="none" w:sz="0" w:space="0" w:color="auto"/>
            <w:left w:val="none" w:sz="0" w:space="0" w:color="auto"/>
            <w:bottom w:val="none" w:sz="0" w:space="0" w:color="auto"/>
            <w:right w:val="none" w:sz="0" w:space="0" w:color="auto"/>
          </w:divBdr>
        </w:div>
        <w:div w:id="997735670">
          <w:marLeft w:val="0"/>
          <w:marRight w:val="0"/>
          <w:marTop w:val="0"/>
          <w:marBottom w:val="0"/>
          <w:divBdr>
            <w:top w:val="none" w:sz="0" w:space="0" w:color="auto"/>
            <w:left w:val="none" w:sz="0" w:space="0" w:color="auto"/>
            <w:bottom w:val="none" w:sz="0" w:space="0" w:color="auto"/>
            <w:right w:val="none" w:sz="0" w:space="0" w:color="auto"/>
          </w:divBdr>
        </w:div>
        <w:div w:id="1089426776">
          <w:marLeft w:val="0"/>
          <w:marRight w:val="0"/>
          <w:marTop w:val="0"/>
          <w:marBottom w:val="0"/>
          <w:divBdr>
            <w:top w:val="none" w:sz="0" w:space="0" w:color="auto"/>
            <w:left w:val="none" w:sz="0" w:space="0" w:color="auto"/>
            <w:bottom w:val="none" w:sz="0" w:space="0" w:color="auto"/>
            <w:right w:val="none" w:sz="0" w:space="0" w:color="auto"/>
          </w:divBdr>
        </w:div>
        <w:div w:id="1224873590">
          <w:marLeft w:val="0"/>
          <w:marRight w:val="0"/>
          <w:marTop w:val="0"/>
          <w:marBottom w:val="0"/>
          <w:divBdr>
            <w:top w:val="none" w:sz="0" w:space="0" w:color="auto"/>
            <w:left w:val="none" w:sz="0" w:space="0" w:color="auto"/>
            <w:bottom w:val="none" w:sz="0" w:space="0" w:color="auto"/>
            <w:right w:val="none" w:sz="0" w:space="0" w:color="auto"/>
          </w:divBdr>
        </w:div>
        <w:div w:id="1370110494">
          <w:marLeft w:val="0"/>
          <w:marRight w:val="0"/>
          <w:marTop w:val="0"/>
          <w:marBottom w:val="0"/>
          <w:divBdr>
            <w:top w:val="none" w:sz="0" w:space="0" w:color="auto"/>
            <w:left w:val="none" w:sz="0" w:space="0" w:color="auto"/>
            <w:bottom w:val="none" w:sz="0" w:space="0" w:color="auto"/>
            <w:right w:val="none" w:sz="0" w:space="0" w:color="auto"/>
          </w:divBdr>
        </w:div>
        <w:div w:id="1528132483">
          <w:marLeft w:val="0"/>
          <w:marRight w:val="0"/>
          <w:marTop w:val="0"/>
          <w:marBottom w:val="0"/>
          <w:divBdr>
            <w:top w:val="none" w:sz="0" w:space="0" w:color="auto"/>
            <w:left w:val="none" w:sz="0" w:space="0" w:color="auto"/>
            <w:bottom w:val="none" w:sz="0" w:space="0" w:color="auto"/>
            <w:right w:val="none" w:sz="0" w:space="0" w:color="auto"/>
          </w:divBdr>
        </w:div>
        <w:div w:id="1890679948">
          <w:marLeft w:val="0"/>
          <w:marRight w:val="0"/>
          <w:marTop w:val="0"/>
          <w:marBottom w:val="0"/>
          <w:divBdr>
            <w:top w:val="none" w:sz="0" w:space="0" w:color="auto"/>
            <w:left w:val="none" w:sz="0" w:space="0" w:color="auto"/>
            <w:bottom w:val="none" w:sz="0" w:space="0" w:color="auto"/>
            <w:right w:val="none" w:sz="0" w:space="0" w:color="auto"/>
          </w:divBdr>
        </w:div>
      </w:divsChild>
    </w:div>
    <w:div w:id="2104449806">
      <w:bodyDiv w:val="1"/>
      <w:marLeft w:val="0"/>
      <w:marRight w:val="0"/>
      <w:marTop w:val="0"/>
      <w:marBottom w:val="0"/>
      <w:divBdr>
        <w:top w:val="none" w:sz="0" w:space="0" w:color="auto"/>
        <w:left w:val="none" w:sz="0" w:space="0" w:color="auto"/>
        <w:bottom w:val="none" w:sz="0" w:space="0" w:color="auto"/>
        <w:right w:val="none" w:sz="0" w:space="0" w:color="auto"/>
      </w:divBdr>
      <w:divsChild>
        <w:div w:id="205337695">
          <w:marLeft w:val="0"/>
          <w:marRight w:val="0"/>
          <w:marTop w:val="0"/>
          <w:marBottom w:val="0"/>
          <w:divBdr>
            <w:top w:val="none" w:sz="0" w:space="0" w:color="auto"/>
            <w:left w:val="none" w:sz="0" w:space="0" w:color="auto"/>
            <w:bottom w:val="none" w:sz="0" w:space="0" w:color="auto"/>
            <w:right w:val="none" w:sz="0" w:space="0" w:color="auto"/>
          </w:divBdr>
        </w:div>
        <w:div w:id="386153207">
          <w:marLeft w:val="0"/>
          <w:marRight w:val="0"/>
          <w:marTop w:val="0"/>
          <w:marBottom w:val="0"/>
          <w:divBdr>
            <w:top w:val="none" w:sz="0" w:space="0" w:color="auto"/>
            <w:left w:val="none" w:sz="0" w:space="0" w:color="auto"/>
            <w:bottom w:val="none" w:sz="0" w:space="0" w:color="auto"/>
            <w:right w:val="none" w:sz="0" w:space="0" w:color="auto"/>
          </w:divBdr>
          <w:divsChild>
            <w:div w:id="469249101">
              <w:marLeft w:val="0"/>
              <w:marRight w:val="0"/>
              <w:marTop w:val="0"/>
              <w:marBottom w:val="0"/>
              <w:divBdr>
                <w:top w:val="none" w:sz="0" w:space="0" w:color="auto"/>
                <w:left w:val="none" w:sz="0" w:space="0" w:color="auto"/>
                <w:bottom w:val="none" w:sz="0" w:space="0" w:color="auto"/>
                <w:right w:val="none" w:sz="0" w:space="0" w:color="auto"/>
              </w:divBdr>
            </w:div>
            <w:div w:id="949092446">
              <w:marLeft w:val="0"/>
              <w:marRight w:val="0"/>
              <w:marTop w:val="0"/>
              <w:marBottom w:val="0"/>
              <w:divBdr>
                <w:top w:val="none" w:sz="0" w:space="0" w:color="auto"/>
                <w:left w:val="none" w:sz="0" w:space="0" w:color="auto"/>
                <w:bottom w:val="none" w:sz="0" w:space="0" w:color="auto"/>
                <w:right w:val="none" w:sz="0" w:space="0" w:color="auto"/>
              </w:divBdr>
            </w:div>
            <w:div w:id="951669761">
              <w:marLeft w:val="0"/>
              <w:marRight w:val="0"/>
              <w:marTop w:val="0"/>
              <w:marBottom w:val="0"/>
              <w:divBdr>
                <w:top w:val="none" w:sz="0" w:space="0" w:color="auto"/>
                <w:left w:val="none" w:sz="0" w:space="0" w:color="auto"/>
                <w:bottom w:val="none" w:sz="0" w:space="0" w:color="auto"/>
                <w:right w:val="none" w:sz="0" w:space="0" w:color="auto"/>
              </w:divBdr>
            </w:div>
            <w:div w:id="1092235973">
              <w:marLeft w:val="0"/>
              <w:marRight w:val="0"/>
              <w:marTop w:val="0"/>
              <w:marBottom w:val="0"/>
              <w:divBdr>
                <w:top w:val="none" w:sz="0" w:space="0" w:color="auto"/>
                <w:left w:val="none" w:sz="0" w:space="0" w:color="auto"/>
                <w:bottom w:val="none" w:sz="0" w:space="0" w:color="auto"/>
                <w:right w:val="none" w:sz="0" w:space="0" w:color="auto"/>
              </w:divBdr>
            </w:div>
            <w:div w:id="1158419111">
              <w:marLeft w:val="0"/>
              <w:marRight w:val="0"/>
              <w:marTop w:val="0"/>
              <w:marBottom w:val="0"/>
              <w:divBdr>
                <w:top w:val="none" w:sz="0" w:space="0" w:color="auto"/>
                <w:left w:val="none" w:sz="0" w:space="0" w:color="auto"/>
                <w:bottom w:val="none" w:sz="0" w:space="0" w:color="auto"/>
                <w:right w:val="none" w:sz="0" w:space="0" w:color="auto"/>
              </w:divBdr>
            </w:div>
          </w:divsChild>
        </w:div>
        <w:div w:id="435518348">
          <w:marLeft w:val="0"/>
          <w:marRight w:val="0"/>
          <w:marTop w:val="0"/>
          <w:marBottom w:val="0"/>
          <w:divBdr>
            <w:top w:val="none" w:sz="0" w:space="0" w:color="auto"/>
            <w:left w:val="none" w:sz="0" w:space="0" w:color="auto"/>
            <w:bottom w:val="none" w:sz="0" w:space="0" w:color="auto"/>
            <w:right w:val="none" w:sz="0" w:space="0" w:color="auto"/>
          </w:divBdr>
          <w:divsChild>
            <w:div w:id="98066930">
              <w:marLeft w:val="0"/>
              <w:marRight w:val="0"/>
              <w:marTop w:val="0"/>
              <w:marBottom w:val="0"/>
              <w:divBdr>
                <w:top w:val="none" w:sz="0" w:space="0" w:color="auto"/>
                <w:left w:val="none" w:sz="0" w:space="0" w:color="auto"/>
                <w:bottom w:val="none" w:sz="0" w:space="0" w:color="auto"/>
                <w:right w:val="none" w:sz="0" w:space="0" w:color="auto"/>
              </w:divBdr>
            </w:div>
            <w:div w:id="341711535">
              <w:marLeft w:val="0"/>
              <w:marRight w:val="0"/>
              <w:marTop w:val="0"/>
              <w:marBottom w:val="0"/>
              <w:divBdr>
                <w:top w:val="none" w:sz="0" w:space="0" w:color="auto"/>
                <w:left w:val="none" w:sz="0" w:space="0" w:color="auto"/>
                <w:bottom w:val="none" w:sz="0" w:space="0" w:color="auto"/>
                <w:right w:val="none" w:sz="0" w:space="0" w:color="auto"/>
              </w:divBdr>
            </w:div>
            <w:div w:id="705250631">
              <w:marLeft w:val="0"/>
              <w:marRight w:val="0"/>
              <w:marTop w:val="0"/>
              <w:marBottom w:val="0"/>
              <w:divBdr>
                <w:top w:val="none" w:sz="0" w:space="0" w:color="auto"/>
                <w:left w:val="none" w:sz="0" w:space="0" w:color="auto"/>
                <w:bottom w:val="none" w:sz="0" w:space="0" w:color="auto"/>
                <w:right w:val="none" w:sz="0" w:space="0" w:color="auto"/>
              </w:divBdr>
            </w:div>
            <w:div w:id="1141269352">
              <w:marLeft w:val="0"/>
              <w:marRight w:val="0"/>
              <w:marTop w:val="0"/>
              <w:marBottom w:val="0"/>
              <w:divBdr>
                <w:top w:val="none" w:sz="0" w:space="0" w:color="auto"/>
                <w:left w:val="none" w:sz="0" w:space="0" w:color="auto"/>
                <w:bottom w:val="none" w:sz="0" w:space="0" w:color="auto"/>
                <w:right w:val="none" w:sz="0" w:space="0" w:color="auto"/>
              </w:divBdr>
            </w:div>
            <w:div w:id="1637681503">
              <w:marLeft w:val="0"/>
              <w:marRight w:val="0"/>
              <w:marTop w:val="0"/>
              <w:marBottom w:val="0"/>
              <w:divBdr>
                <w:top w:val="none" w:sz="0" w:space="0" w:color="auto"/>
                <w:left w:val="none" w:sz="0" w:space="0" w:color="auto"/>
                <w:bottom w:val="none" w:sz="0" w:space="0" w:color="auto"/>
                <w:right w:val="none" w:sz="0" w:space="0" w:color="auto"/>
              </w:divBdr>
            </w:div>
          </w:divsChild>
        </w:div>
        <w:div w:id="462238342">
          <w:marLeft w:val="0"/>
          <w:marRight w:val="0"/>
          <w:marTop w:val="0"/>
          <w:marBottom w:val="0"/>
          <w:divBdr>
            <w:top w:val="none" w:sz="0" w:space="0" w:color="auto"/>
            <w:left w:val="none" w:sz="0" w:space="0" w:color="auto"/>
            <w:bottom w:val="none" w:sz="0" w:space="0" w:color="auto"/>
            <w:right w:val="none" w:sz="0" w:space="0" w:color="auto"/>
          </w:divBdr>
        </w:div>
        <w:div w:id="833574121">
          <w:marLeft w:val="0"/>
          <w:marRight w:val="0"/>
          <w:marTop w:val="0"/>
          <w:marBottom w:val="0"/>
          <w:divBdr>
            <w:top w:val="none" w:sz="0" w:space="0" w:color="auto"/>
            <w:left w:val="none" w:sz="0" w:space="0" w:color="auto"/>
            <w:bottom w:val="none" w:sz="0" w:space="0" w:color="auto"/>
            <w:right w:val="none" w:sz="0" w:space="0" w:color="auto"/>
          </w:divBdr>
        </w:div>
        <w:div w:id="873343699">
          <w:marLeft w:val="0"/>
          <w:marRight w:val="0"/>
          <w:marTop w:val="0"/>
          <w:marBottom w:val="0"/>
          <w:divBdr>
            <w:top w:val="none" w:sz="0" w:space="0" w:color="auto"/>
            <w:left w:val="none" w:sz="0" w:space="0" w:color="auto"/>
            <w:bottom w:val="none" w:sz="0" w:space="0" w:color="auto"/>
            <w:right w:val="none" w:sz="0" w:space="0" w:color="auto"/>
          </w:divBdr>
        </w:div>
        <w:div w:id="1020858571">
          <w:marLeft w:val="0"/>
          <w:marRight w:val="0"/>
          <w:marTop w:val="0"/>
          <w:marBottom w:val="0"/>
          <w:divBdr>
            <w:top w:val="none" w:sz="0" w:space="0" w:color="auto"/>
            <w:left w:val="none" w:sz="0" w:space="0" w:color="auto"/>
            <w:bottom w:val="none" w:sz="0" w:space="0" w:color="auto"/>
            <w:right w:val="none" w:sz="0" w:space="0" w:color="auto"/>
          </w:divBdr>
        </w:div>
        <w:div w:id="1052191718">
          <w:marLeft w:val="0"/>
          <w:marRight w:val="0"/>
          <w:marTop w:val="0"/>
          <w:marBottom w:val="0"/>
          <w:divBdr>
            <w:top w:val="none" w:sz="0" w:space="0" w:color="auto"/>
            <w:left w:val="none" w:sz="0" w:space="0" w:color="auto"/>
            <w:bottom w:val="none" w:sz="0" w:space="0" w:color="auto"/>
            <w:right w:val="none" w:sz="0" w:space="0" w:color="auto"/>
          </w:divBdr>
          <w:divsChild>
            <w:div w:id="666634656">
              <w:marLeft w:val="0"/>
              <w:marRight w:val="0"/>
              <w:marTop w:val="0"/>
              <w:marBottom w:val="0"/>
              <w:divBdr>
                <w:top w:val="none" w:sz="0" w:space="0" w:color="auto"/>
                <w:left w:val="none" w:sz="0" w:space="0" w:color="auto"/>
                <w:bottom w:val="none" w:sz="0" w:space="0" w:color="auto"/>
                <w:right w:val="none" w:sz="0" w:space="0" w:color="auto"/>
              </w:divBdr>
            </w:div>
            <w:div w:id="1085802555">
              <w:marLeft w:val="0"/>
              <w:marRight w:val="0"/>
              <w:marTop w:val="0"/>
              <w:marBottom w:val="0"/>
              <w:divBdr>
                <w:top w:val="none" w:sz="0" w:space="0" w:color="auto"/>
                <w:left w:val="none" w:sz="0" w:space="0" w:color="auto"/>
                <w:bottom w:val="none" w:sz="0" w:space="0" w:color="auto"/>
                <w:right w:val="none" w:sz="0" w:space="0" w:color="auto"/>
              </w:divBdr>
            </w:div>
            <w:div w:id="1387604707">
              <w:marLeft w:val="0"/>
              <w:marRight w:val="0"/>
              <w:marTop w:val="0"/>
              <w:marBottom w:val="0"/>
              <w:divBdr>
                <w:top w:val="none" w:sz="0" w:space="0" w:color="auto"/>
                <w:left w:val="none" w:sz="0" w:space="0" w:color="auto"/>
                <w:bottom w:val="none" w:sz="0" w:space="0" w:color="auto"/>
                <w:right w:val="none" w:sz="0" w:space="0" w:color="auto"/>
              </w:divBdr>
            </w:div>
            <w:div w:id="1557201668">
              <w:marLeft w:val="0"/>
              <w:marRight w:val="0"/>
              <w:marTop w:val="0"/>
              <w:marBottom w:val="0"/>
              <w:divBdr>
                <w:top w:val="none" w:sz="0" w:space="0" w:color="auto"/>
                <w:left w:val="none" w:sz="0" w:space="0" w:color="auto"/>
                <w:bottom w:val="none" w:sz="0" w:space="0" w:color="auto"/>
                <w:right w:val="none" w:sz="0" w:space="0" w:color="auto"/>
              </w:divBdr>
            </w:div>
            <w:div w:id="1762598758">
              <w:marLeft w:val="0"/>
              <w:marRight w:val="0"/>
              <w:marTop w:val="0"/>
              <w:marBottom w:val="0"/>
              <w:divBdr>
                <w:top w:val="none" w:sz="0" w:space="0" w:color="auto"/>
                <w:left w:val="none" w:sz="0" w:space="0" w:color="auto"/>
                <w:bottom w:val="none" w:sz="0" w:space="0" w:color="auto"/>
                <w:right w:val="none" w:sz="0" w:space="0" w:color="auto"/>
              </w:divBdr>
            </w:div>
          </w:divsChild>
        </w:div>
        <w:div w:id="1149201727">
          <w:marLeft w:val="0"/>
          <w:marRight w:val="0"/>
          <w:marTop w:val="0"/>
          <w:marBottom w:val="0"/>
          <w:divBdr>
            <w:top w:val="none" w:sz="0" w:space="0" w:color="auto"/>
            <w:left w:val="none" w:sz="0" w:space="0" w:color="auto"/>
            <w:bottom w:val="none" w:sz="0" w:space="0" w:color="auto"/>
            <w:right w:val="none" w:sz="0" w:space="0" w:color="auto"/>
          </w:divBdr>
        </w:div>
        <w:div w:id="1181623271">
          <w:marLeft w:val="0"/>
          <w:marRight w:val="0"/>
          <w:marTop w:val="0"/>
          <w:marBottom w:val="0"/>
          <w:divBdr>
            <w:top w:val="none" w:sz="0" w:space="0" w:color="auto"/>
            <w:left w:val="none" w:sz="0" w:space="0" w:color="auto"/>
            <w:bottom w:val="none" w:sz="0" w:space="0" w:color="auto"/>
            <w:right w:val="none" w:sz="0" w:space="0" w:color="auto"/>
          </w:divBdr>
        </w:div>
        <w:div w:id="1416778412">
          <w:marLeft w:val="0"/>
          <w:marRight w:val="0"/>
          <w:marTop w:val="0"/>
          <w:marBottom w:val="0"/>
          <w:divBdr>
            <w:top w:val="none" w:sz="0" w:space="0" w:color="auto"/>
            <w:left w:val="none" w:sz="0" w:space="0" w:color="auto"/>
            <w:bottom w:val="none" w:sz="0" w:space="0" w:color="auto"/>
            <w:right w:val="none" w:sz="0" w:space="0" w:color="auto"/>
          </w:divBdr>
        </w:div>
        <w:div w:id="1543787857">
          <w:marLeft w:val="0"/>
          <w:marRight w:val="0"/>
          <w:marTop w:val="0"/>
          <w:marBottom w:val="0"/>
          <w:divBdr>
            <w:top w:val="none" w:sz="0" w:space="0" w:color="auto"/>
            <w:left w:val="none" w:sz="0" w:space="0" w:color="auto"/>
            <w:bottom w:val="none" w:sz="0" w:space="0" w:color="auto"/>
            <w:right w:val="none" w:sz="0" w:space="0" w:color="auto"/>
          </w:divBdr>
        </w:div>
        <w:div w:id="1631353710">
          <w:marLeft w:val="0"/>
          <w:marRight w:val="0"/>
          <w:marTop w:val="0"/>
          <w:marBottom w:val="0"/>
          <w:divBdr>
            <w:top w:val="none" w:sz="0" w:space="0" w:color="auto"/>
            <w:left w:val="none" w:sz="0" w:space="0" w:color="auto"/>
            <w:bottom w:val="none" w:sz="0" w:space="0" w:color="auto"/>
            <w:right w:val="none" w:sz="0" w:space="0" w:color="auto"/>
          </w:divBdr>
        </w:div>
        <w:div w:id="2130466033">
          <w:marLeft w:val="0"/>
          <w:marRight w:val="0"/>
          <w:marTop w:val="0"/>
          <w:marBottom w:val="0"/>
          <w:divBdr>
            <w:top w:val="none" w:sz="0" w:space="0" w:color="auto"/>
            <w:left w:val="none" w:sz="0" w:space="0" w:color="auto"/>
            <w:bottom w:val="none" w:sz="0" w:space="0" w:color="auto"/>
            <w:right w:val="none" w:sz="0" w:space="0" w:color="auto"/>
          </w:divBdr>
          <w:divsChild>
            <w:div w:id="150601923">
              <w:marLeft w:val="0"/>
              <w:marRight w:val="0"/>
              <w:marTop w:val="0"/>
              <w:marBottom w:val="0"/>
              <w:divBdr>
                <w:top w:val="none" w:sz="0" w:space="0" w:color="auto"/>
                <w:left w:val="none" w:sz="0" w:space="0" w:color="auto"/>
                <w:bottom w:val="none" w:sz="0" w:space="0" w:color="auto"/>
                <w:right w:val="none" w:sz="0" w:space="0" w:color="auto"/>
              </w:divBdr>
            </w:div>
            <w:div w:id="836505464">
              <w:marLeft w:val="0"/>
              <w:marRight w:val="0"/>
              <w:marTop w:val="0"/>
              <w:marBottom w:val="0"/>
              <w:divBdr>
                <w:top w:val="none" w:sz="0" w:space="0" w:color="auto"/>
                <w:left w:val="none" w:sz="0" w:space="0" w:color="auto"/>
                <w:bottom w:val="none" w:sz="0" w:space="0" w:color="auto"/>
                <w:right w:val="none" w:sz="0" w:space="0" w:color="auto"/>
              </w:divBdr>
            </w:div>
            <w:div w:id="894853903">
              <w:marLeft w:val="0"/>
              <w:marRight w:val="0"/>
              <w:marTop w:val="0"/>
              <w:marBottom w:val="0"/>
              <w:divBdr>
                <w:top w:val="none" w:sz="0" w:space="0" w:color="auto"/>
                <w:left w:val="none" w:sz="0" w:space="0" w:color="auto"/>
                <w:bottom w:val="none" w:sz="0" w:space="0" w:color="auto"/>
                <w:right w:val="none" w:sz="0" w:space="0" w:color="auto"/>
              </w:divBdr>
            </w:div>
            <w:div w:id="1481997984">
              <w:marLeft w:val="0"/>
              <w:marRight w:val="0"/>
              <w:marTop w:val="0"/>
              <w:marBottom w:val="0"/>
              <w:divBdr>
                <w:top w:val="none" w:sz="0" w:space="0" w:color="auto"/>
                <w:left w:val="none" w:sz="0" w:space="0" w:color="auto"/>
                <w:bottom w:val="none" w:sz="0" w:space="0" w:color="auto"/>
                <w:right w:val="none" w:sz="0" w:space="0" w:color="auto"/>
              </w:divBdr>
            </w:div>
            <w:div w:id="15272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06849">
      <w:bodyDiv w:val="1"/>
      <w:marLeft w:val="0"/>
      <w:marRight w:val="0"/>
      <w:marTop w:val="0"/>
      <w:marBottom w:val="0"/>
      <w:divBdr>
        <w:top w:val="none" w:sz="0" w:space="0" w:color="auto"/>
        <w:left w:val="none" w:sz="0" w:space="0" w:color="auto"/>
        <w:bottom w:val="none" w:sz="0" w:space="0" w:color="auto"/>
        <w:right w:val="none" w:sz="0" w:space="0" w:color="auto"/>
      </w:divBdr>
      <w:divsChild>
        <w:div w:id="218520291">
          <w:marLeft w:val="0"/>
          <w:marRight w:val="0"/>
          <w:marTop w:val="0"/>
          <w:marBottom w:val="0"/>
          <w:divBdr>
            <w:top w:val="none" w:sz="0" w:space="0" w:color="auto"/>
            <w:left w:val="none" w:sz="0" w:space="0" w:color="auto"/>
            <w:bottom w:val="none" w:sz="0" w:space="0" w:color="auto"/>
            <w:right w:val="none" w:sz="0" w:space="0" w:color="auto"/>
          </w:divBdr>
        </w:div>
        <w:div w:id="375861265">
          <w:marLeft w:val="0"/>
          <w:marRight w:val="0"/>
          <w:marTop w:val="0"/>
          <w:marBottom w:val="0"/>
          <w:divBdr>
            <w:top w:val="none" w:sz="0" w:space="0" w:color="auto"/>
            <w:left w:val="none" w:sz="0" w:space="0" w:color="auto"/>
            <w:bottom w:val="none" w:sz="0" w:space="0" w:color="auto"/>
            <w:right w:val="none" w:sz="0" w:space="0" w:color="auto"/>
          </w:divBdr>
          <w:divsChild>
            <w:div w:id="88046861">
              <w:marLeft w:val="0"/>
              <w:marRight w:val="0"/>
              <w:marTop w:val="0"/>
              <w:marBottom w:val="0"/>
              <w:divBdr>
                <w:top w:val="none" w:sz="0" w:space="0" w:color="auto"/>
                <w:left w:val="none" w:sz="0" w:space="0" w:color="auto"/>
                <w:bottom w:val="none" w:sz="0" w:space="0" w:color="auto"/>
                <w:right w:val="none" w:sz="0" w:space="0" w:color="auto"/>
              </w:divBdr>
            </w:div>
            <w:div w:id="310406974">
              <w:marLeft w:val="0"/>
              <w:marRight w:val="0"/>
              <w:marTop w:val="0"/>
              <w:marBottom w:val="0"/>
              <w:divBdr>
                <w:top w:val="none" w:sz="0" w:space="0" w:color="auto"/>
                <w:left w:val="none" w:sz="0" w:space="0" w:color="auto"/>
                <w:bottom w:val="none" w:sz="0" w:space="0" w:color="auto"/>
                <w:right w:val="none" w:sz="0" w:space="0" w:color="auto"/>
              </w:divBdr>
            </w:div>
            <w:div w:id="768819952">
              <w:marLeft w:val="0"/>
              <w:marRight w:val="0"/>
              <w:marTop w:val="0"/>
              <w:marBottom w:val="0"/>
              <w:divBdr>
                <w:top w:val="none" w:sz="0" w:space="0" w:color="auto"/>
                <w:left w:val="none" w:sz="0" w:space="0" w:color="auto"/>
                <w:bottom w:val="none" w:sz="0" w:space="0" w:color="auto"/>
                <w:right w:val="none" w:sz="0" w:space="0" w:color="auto"/>
              </w:divBdr>
            </w:div>
            <w:div w:id="976570334">
              <w:marLeft w:val="0"/>
              <w:marRight w:val="0"/>
              <w:marTop w:val="0"/>
              <w:marBottom w:val="0"/>
              <w:divBdr>
                <w:top w:val="none" w:sz="0" w:space="0" w:color="auto"/>
                <w:left w:val="none" w:sz="0" w:space="0" w:color="auto"/>
                <w:bottom w:val="none" w:sz="0" w:space="0" w:color="auto"/>
                <w:right w:val="none" w:sz="0" w:space="0" w:color="auto"/>
              </w:divBdr>
            </w:div>
            <w:div w:id="1055619462">
              <w:marLeft w:val="0"/>
              <w:marRight w:val="0"/>
              <w:marTop w:val="0"/>
              <w:marBottom w:val="0"/>
              <w:divBdr>
                <w:top w:val="none" w:sz="0" w:space="0" w:color="auto"/>
                <w:left w:val="none" w:sz="0" w:space="0" w:color="auto"/>
                <w:bottom w:val="none" w:sz="0" w:space="0" w:color="auto"/>
                <w:right w:val="none" w:sz="0" w:space="0" w:color="auto"/>
              </w:divBdr>
            </w:div>
          </w:divsChild>
        </w:div>
        <w:div w:id="541787653">
          <w:marLeft w:val="0"/>
          <w:marRight w:val="0"/>
          <w:marTop w:val="0"/>
          <w:marBottom w:val="0"/>
          <w:divBdr>
            <w:top w:val="none" w:sz="0" w:space="0" w:color="auto"/>
            <w:left w:val="none" w:sz="0" w:space="0" w:color="auto"/>
            <w:bottom w:val="none" w:sz="0" w:space="0" w:color="auto"/>
            <w:right w:val="none" w:sz="0" w:space="0" w:color="auto"/>
          </w:divBdr>
        </w:div>
        <w:div w:id="941033035">
          <w:marLeft w:val="0"/>
          <w:marRight w:val="0"/>
          <w:marTop w:val="0"/>
          <w:marBottom w:val="0"/>
          <w:divBdr>
            <w:top w:val="none" w:sz="0" w:space="0" w:color="auto"/>
            <w:left w:val="none" w:sz="0" w:space="0" w:color="auto"/>
            <w:bottom w:val="none" w:sz="0" w:space="0" w:color="auto"/>
            <w:right w:val="none" w:sz="0" w:space="0" w:color="auto"/>
          </w:divBdr>
        </w:div>
        <w:div w:id="1185245848">
          <w:marLeft w:val="0"/>
          <w:marRight w:val="0"/>
          <w:marTop w:val="0"/>
          <w:marBottom w:val="0"/>
          <w:divBdr>
            <w:top w:val="none" w:sz="0" w:space="0" w:color="auto"/>
            <w:left w:val="none" w:sz="0" w:space="0" w:color="auto"/>
            <w:bottom w:val="none" w:sz="0" w:space="0" w:color="auto"/>
            <w:right w:val="none" w:sz="0" w:space="0" w:color="auto"/>
          </w:divBdr>
        </w:div>
        <w:div w:id="1205405270">
          <w:marLeft w:val="0"/>
          <w:marRight w:val="0"/>
          <w:marTop w:val="0"/>
          <w:marBottom w:val="0"/>
          <w:divBdr>
            <w:top w:val="none" w:sz="0" w:space="0" w:color="auto"/>
            <w:left w:val="none" w:sz="0" w:space="0" w:color="auto"/>
            <w:bottom w:val="none" w:sz="0" w:space="0" w:color="auto"/>
            <w:right w:val="none" w:sz="0" w:space="0" w:color="auto"/>
          </w:divBdr>
        </w:div>
        <w:div w:id="1295019205">
          <w:marLeft w:val="0"/>
          <w:marRight w:val="0"/>
          <w:marTop w:val="0"/>
          <w:marBottom w:val="0"/>
          <w:divBdr>
            <w:top w:val="none" w:sz="0" w:space="0" w:color="auto"/>
            <w:left w:val="none" w:sz="0" w:space="0" w:color="auto"/>
            <w:bottom w:val="none" w:sz="0" w:space="0" w:color="auto"/>
            <w:right w:val="none" w:sz="0" w:space="0" w:color="auto"/>
          </w:divBdr>
          <w:divsChild>
            <w:div w:id="579949255">
              <w:marLeft w:val="0"/>
              <w:marRight w:val="0"/>
              <w:marTop w:val="0"/>
              <w:marBottom w:val="0"/>
              <w:divBdr>
                <w:top w:val="none" w:sz="0" w:space="0" w:color="auto"/>
                <w:left w:val="none" w:sz="0" w:space="0" w:color="auto"/>
                <w:bottom w:val="none" w:sz="0" w:space="0" w:color="auto"/>
                <w:right w:val="none" w:sz="0" w:space="0" w:color="auto"/>
              </w:divBdr>
            </w:div>
            <w:div w:id="1319921162">
              <w:marLeft w:val="0"/>
              <w:marRight w:val="0"/>
              <w:marTop w:val="0"/>
              <w:marBottom w:val="0"/>
              <w:divBdr>
                <w:top w:val="none" w:sz="0" w:space="0" w:color="auto"/>
                <w:left w:val="none" w:sz="0" w:space="0" w:color="auto"/>
                <w:bottom w:val="none" w:sz="0" w:space="0" w:color="auto"/>
                <w:right w:val="none" w:sz="0" w:space="0" w:color="auto"/>
              </w:divBdr>
            </w:div>
            <w:div w:id="1335454189">
              <w:marLeft w:val="0"/>
              <w:marRight w:val="0"/>
              <w:marTop w:val="0"/>
              <w:marBottom w:val="0"/>
              <w:divBdr>
                <w:top w:val="none" w:sz="0" w:space="0" w:color="auto"/>
                <w:left w:val="none" w:sz="0" w:space="0" w:color="auto"/>
                <w:bottom w:val="none" w:sz="0" w:space="0" w:color="auto"/>
                <w:right w:val="none" w:sz="0" w:space="0" w:color="auto"/>
              </w:divBdr>
            </w:div>
            <w:div w:id="1651902837">
              <w:marLeft w:val="0"/>
              <w:marRight w:val="0"/>
              <w:marTop w:val="0"/>
              <w:marBottom w:val="0"/>
              <w:divBdr>
                <w:top w:val="none" w:sz="0" w:space="0" w:color="auto"/>
                <w:left w:val="none" w:sz="0" w:space="0" w:color="auto"/>
                <w:bottom w:val="none" w:sz="0" w:space="0" w:color="auto"/>
                <w:right w:val="none" w:sz="0" w:space="0" w:color="auto"/>
              </w:divBdr>
            </w:div>
            <w:div w:id="2013876391">
              <w:marLeft w:val="0"/>
              <w:marRight w:val="0"/>
              <w:marTop w:val="0"/>
              <w:marBottom w:val="0"/>
              <w:divBdr>
                <w:top w:val="none" w:sz="0" w:space="0" w:color="auto"/>
                <w:left w:val="none" w:sz="0" w:space="0" w:color="auto"/>
                <w:bottom w:val="none" w:sz="0" w:space="0" w:color="auto"/>
                <w:right w:val="none" w:sz="0" w:space="0" w:color="auto"/>
              </w:divBdr>
            </w:div>
          </w:divsChild>
        </w:div>
        <w:div w:id="1611626833">
          <w:marLeft w:val="0"/>
          <w:marRight w:val="0"/>
          <w:marTop w:val="0"/>
          <w:marBottom w:val="0"/>
          <w:divBdr>
            <w:top w:val="none" w:sz="0" w:space="0" w:color="auto"/>
            <w:left w:val="none" w:sz="0" w:space="0" w:color="auto"/>
            <w:bottom w:val="none" w:sz="0" w:space="0" w:color="auto"/>
            <w:right w:val="none" w:sz="0" w:space="0" w:color="auto"/>
          </w:divBdr>
        </w:div>
        <w:div w:id="1846438935">
          <w:marLeft w:val="0"/>
          <w:marRight w:val="0"/>
          <w:marTop w:val="0"/>
          <w:marBottom w:val="0"/>
          <w:divBdr>
            <w:top w:val="none" w:sz="0" w:space="0" w:color="auto"/>
            <w:left w:val="none" w:sz="0" w:space="0" w:color="auto"/>
            <w:bottom w:val="none" w:sz="0" w:space="0" w:color="auto"/>
            <w:right w:val="none" w:sz="0" w:space="0" w:color="auto"/>
          </w:divBdr>
        </w:div>
        <w:div w:id="1895968481">
          <w:marLeft w:val="0"/>
          <w:marRight w:val="0"/>
          <w:marTop w:val="0"/>
          <w:marBottom w:val="0"/>
          <w:divBdr>
            <w:top w:val="none" w:sz="0" w:space="0" w:color="auto"/>
            <w:left w:val="none" w:sz="0" w:space="0" w:color="auto"/>
            <w:bottom w:val="none" w:sz="0" w:space="0" w:color="auto"/>
            <w:right w:val="none" w:sz="0" w:space="0" w:color="auto"/>
          </w:divBdr>
        </w:div>
        <w:div w:id="2018728973">
          <w:marLeft w:val="0"/>
          <w:marRight w:val="0"/>
          <w:marTop w:val="0"/>
          <w:marBottom w:val="0"/>
          <w:divBdr>
            <w:top w:val="none" w:sz="0" w:space="0" w:color="auto"/>
            <w:left w:val="none" w:sz="0" w:space="0" w:color="auto"/>
            <w:bottom w:val="none" w:sz="0" w:space="0" w:color="auto"/>
            <w:right w:val="none" w:sz="0" w:space="0" w:color="auto"/>
          </w:divBdr>
          <w:divsChild>
            <w:div w:id="55860160">
              <w:marLeft w:val="0"/>
              <w:marRight w:val="0"/>
              <w:marTop w:val="0"/>
              <w:marBottom w:val="0"/>
              <w:divBdr>
                <w:top w:val="none" w:sz="0" w:space="0" w:color="auto"/>
                <w:left w:val="none" w:sz="0" w:space="0" w:color="auto"/>
                <w:bottom w:val="none" w:sz="0" w:space="0" w:color="auto"/>
                <w:right w:val="none" w:sz="0" w:space="0" w:color="auto"/>
              </w:divBdr>
            </w:div>
            <w:div w:id="145359321">
              <w:marLeft w:val="0"/>
              <w:marRight w:val="0"/>
              <w:marTop w:val="0"/>
              <w:marBottom w:val="0"/>
              <w:divBdr>
                <w:top w:val="none" w:sz="0" w:space="0" w:color="auto"/>
                <w:left w:val="none" w:sz="0" w:space="0" w:color="auto"/>
                <w:bottom w:val="none" w:sz="0" w:space="0" w:color="auto"/>
                <w:right w:val="none" w:sz="0" w:space="0" w:color="auto"/>
              </w:divBdr>
            </w:div>
            <w:div w:id="318123567">
              <w:marLeft w:val="0"/>
              <w:marRight w:val="0"/>
              <w:marTop w:val="0"/>
              <w:marBottom w:val="0"/>
              <w:divBdr>
                <w:top w:val="none" w:sz="0" w:space="0" w:color="auto"/>
                <w:left w:val="none" w:sz="0" w:space="0" w:color="auto"/>
                <w:bottom w:val="none" w:sz="0" w:space="0" w:color="auto"/>
                <w:right w:val="none" w:sz="0" w:space="0" w:color="auto"/>
              </w:divBdr>
            </w:div>
            <w:div w:id="475218872">
              <w:marLeft w:val="0"/>
              <w:marRight w:val="0"/>
              <w:marTop w:val="0"/>
              <w:marBottom w:val="0"/>
              <w:divBdr>
                <w:top w:val="none" w:sz="0" w:space="0" w:color="auto"/>
                <w:left w:val="none" w:sz="0" w:space="0" w:color="auto"/>
                <w:bottom w:val="none" w:sz="0" w:space="0" w:color="auto"/>
                <w:right w:val="none" w:sz="0" w:space="0" w:color="auto"/>
              </w:divBdr>
            </w:div>
            <w:div w:id="1481650336">
              <w:marLeft w:val="0"/>
              <w:marRight w:val="0"/>
              <w:marTop w:val="0"/>
              <w:marBottom w:val="0"/>
              <w:divBdr>
                <w:top w:val="none" w:sz="0" w:space="0" w:color="auto"/>
                <w:left w:val="none" w:sz="0" w:space="0" w:color="auto"/>
                <w:bottom w:val="none" w:sz="0" w:space="0" w:color="auto"/>
                <w:right w:val="none" w:sz="0" w:space="0" w:color="auto"/>
              </w:divBdr>
            </w:div>
          </w:divsChild>
        </w:div>
        <w:div w:id="2074812576">
          <w:marLeft w:val="0"/>
          <w:marRight w:val="0"/>
          <w:marTop w:val="0"/>
          <w:marBottom w:val="0"/>
          <w:divBdr>
            <w:top w:val="none" w:sz="0" w:space="0" w:color="auto"/>
            <w:left w:val="none" w:sz="0" w:space="0" w:color="auto"/>
            <w:bottom w:val="none" w:sz="0" w:space="0" w:color="auto"/>
            <w:right w:val="none" w:sz="0" w:space="0" w:color="auto"/>
          </w:divBdr>
        </w:div>
      </w:divsChild>
    </w:div>
    <w:div w:id="2121950008">
      <w:bodyDiv w:val="1"/>
      <w:marLeft w:val="0"/>
      <w:marRight w:val="0"/>
      <w:marTop w:val="0"/>
      <w:marBottom w:val="0"/>
      <w:divBdr>
        <w:top w:val="none" w:sz="0" w:space="0" w:color="auto"/>
        <w:left w:val="none" w:sz="0" w:space="0" w:color="auto"/>
        <w:bottom w:val="none" w:sz="0" w:space="0" w:color="auto"/>
        <w:right w:val="none" w:sz="0" w:space="0" w:color="auto"/>
      </w:divBdr>
      <w:divsChild>
        <w:div w:id="358430944">
          <w:marLeft w:val="0"/>
          <w:marRight w:val="0"/>
          <w:marTop w:val="0"/>
          <w:marBottom w:val="0"/>
          <w:divBdr>
            <w:top w:val="none" w:sz="0" w:space="0" w:color="auto"/>
            <w:left w:val="none" w:sz="0" w:space="0" w:color="auto"/>
            <w:bottom w:val="none" w:sz="0" w:space="0" w:color="auto"/>
            <w:right w:val="none" w:sz="0" w:space="0" w:color="auto"/>
          </w:divBdr>
        </w:div>
        <w:div w:id="458303155">
          <w:marLeft w:val="0"/>
          <w:marRight w:val="0"/>
          <w:marTop w:val="0"/>
          <w:marBottom w:val="0"/>
          <w:divBdr>
            <w:top w:val="none" w:sz="0" w:space="0" w:color="auto"/>
            <w:left w:val="none" w:sz="0" w:space="0" w:color="auto"/>
            <w:bottom w:val="none" w:sz="0" w:space="0" w:color="auto"/>
            <w:right w:val="none" w:sz="0" w:space="0" w:color="auto"/>
          </w:divBdr>
        </w:div>
        <w:div w:id="491913327">
          <w:marLeft w:val="0"/>
          <w:marRight w:val="0"/>
          <w:marTop w:val="0"/>
          <w:marBottom w:val="0"/>
          <w:divBdr>
            <w:top w:val="none" w:sz="0" w:space="0" w:color="auto"/>
            <w:left w:val="none" w:sz="0" w:space="0" w:color="auto"/>
            <w:bottom w:val="none" w:sz="0" w:space="0" w:color="auto"/>
            <w:right w:val="none" w:sz="0" w:space="0" w:color="auto"/>
          </w:divBdr>
        </w:div>
        <w:div w:id="556430134">
          <w:marLeft w:val="0"/>
          <w:marRight w:val="0"/>
          <w:marTop w:val="0"/>
          <w:marBottom w:val="0"/>
          <w:divBdr>
            <w:top w:val="none" w:sz="0" w:space="0" w:color="auto"/>
            <w:left w:val="none" w:sz="0" w:space="0" w:color="auto"/>
            <w:bottom w:val="none" w:sz="0" w:space="0" w:color="auto"/>
            <w:right w:val="none" w:sz="0" w:space="0" w:color="auto"/>
          </w:divBdr>
          <w:divsChild>
            <w:div w:id="314527156">
              <w:marLeft w:val="-75"/>
              <w:marRight w:val="0"/>
              <w:marTop w:val="30"/>
              <w:marBottom w:val="30"/>
              <w:divBdr>
                <w:top w:val="none" w:sz="0" w:space="0" w:color="auto"/>
                <w:left w:val="none" w:sz="0" w:space="0" w:color="auto"/>
                <w:bottom w:val="none" w:sz="0" w:space="0" w:color="auto"/>
                <w:right w:val="none" w:sz="0" w:space="0" w:color="auto"/>
              </w:divBdr>
              <w:divsChild>
                <w:div w:id="110056687">
                  <w:marLeft w:val="0"/>
                  <w:marRight w:val="0"/>
                  <w:marTop w:val="0"/>
                  <w:marBottom w:val="0"/>
                  <w:divBdr>
                    <w:top w:val="none" w:sz="0" w:space="0" w:color="auto"/>
                    <w:left w:val="none" w:sz="0" w:space="0" w:color="auto"/>
                    <w:bottom w:val="none" w:sz="0" w:space="0" w:color="auto"/>
                    <w:right w:val="none" w:sz="0" w:space="0" w:color="auto"/>
                  </w:divBdr>
                  <w:divsChild>
                    <w:div w:id="1542400960">
                      <w:marLeft w:val="0"/>
                      <w:marRight w:val="0"/>
                      <w:marTop w:val="0"/>
                      <w:marBottom w:val="0"/>
                      <w:divBdr>
                        <w:top w:val="none" w:sz="0" w:space="0" w:color="auto"/>
                        <w:left w:val="none" w:sz="0" w:space="0" w:color="auto"/>
                        <w:bottom w:val="none" w:sz="0" w:space="0" w:color="auto"/>
                        <w:right w:val="none" w:sz="0" w:space="0" w:color="auto"/>
                      </w:divBdr>
                    </w:div>
                    <w:div w:id="1685132031">
                      <w:marLeft w:val="0"/>
                      <w:marRight w:val="0"/>
                      <w:marTop w:val="0"/>
                      <w:marBottom w:val="0"/>
                      <w:divBdr>
                        <w:top w:val="none" w:sz="0" w:space="0" w:color="auto"/>
                        <w:left w:val="none" w:sz="0" w:space="0" w:color="auto"/>
                        <w:bottom w:val="none" w:sz="0" w:space="0" w:color="auto"/>
                        <w:right w:val="none" w:sz="0" w:space="0" w:color="auto"/>
                      </w:divBdr>
                    </w:div>
                  </w:divsChild>
                </w:div>
                <w:div w:id="232665337">
                  <w:marLeft w:val="0"/>
                  <w:marRight w:val="0"/>
                  <w:marTop w:val="0"/>
                  <w:marBottom w:val="0"/>
                  <w:divBdr>
                    <w:top w:val="none" w:sz="0" w:space="0" w:color="auto"/>
                    <w:left w:val="none" w:sz="0" w:space="0" w:color="auto"/>
                    <w:bottom w:val="none" w:sz="0" w:space="0" w:color="auto"/>
                    <w:right w:val="none" w:sz="0" w:space="0" w:color="auto"/>
                  </w:divBdr>
                  <w:divsChild>
                    <w:div w:id="952711966">
                      <w:marLeft w:val="0"/>
                      <w:marRight w:val="0"/>
                      <w:marTop w:val="0"/>
                      <w:marBottom w:val="0"/>
                      <w:divBdr>
                        <w:top w:val="none" w:sz="0" w:space="0" w:color="auto"/>
                        <w:left w:val="none" w:sz="0" w:space="0" w:color="auto"/>
                        <w:bottom w:val="none" w:sz="0" w:space="0" w:color="auto"/>
                        <w:right w:val="none" w:sz="0" w:space="0" w:color="auto"/>
                      </w:divBdr>
                    </w:div>
                  </w:divsChild>
                </w:div>
                <w:div w:id="329797605">
                  <w:marLeft w:val="0"/>
                  <w:marRight w:val="0"/>
                  <w:marTop w:val="0"/>
                  <w:marBottom w:val="0"/>
                  <w:divBdr>
                    <w:top w:val="none" w:sz="0" w:space="0" w:color="auto"/>
                    <w:left w:val="none" w:sz="0" w:space="0" w:color="auto"/>
                    <w:bottom w:val="none" w:sz="0" w:space="0" w:color="auto"/>
                    <w:right w:val="none" w:sz="0" w:space="0" w:color="auto"/>
                  </w:divBdr>
                  <w:divsChild>
                    <w:div w:id="1428846738">
                      <w:marLeft w:val="0"/>
                      <w:marRight w:val="0"/>
                      <w:marTop w:val="0"/>
                      <w:marBottom w:val="0"/>
                      <w:divBdr>
                        <w:top w:val="none" w:sz="0" w:space="0" w:color="auto"/>
                        <w:left w:val="none" w:sz="0" w:space="0" w:color="auto"/>
                        <w:bottom w:val="none" w:sz="0" w:space="0" w:color="auto"/>
                        <w:right w:val="none" w:sz="0" w:space="0" w:color="auto"/>
                      </w:divBdr>
                    </w:div>
                  </w:divsChild>
                </w:div>
                <w:div w:id="492528088">
                  <w:marLeft w:val="0"/>
                  <w:marRight w:val="0"/>
                  <w:marTop w:val="0"/>
                  <w:marBottom w:val="0"/>
                  <w:divBdr>
                    <w:top w:val="none" w:sz="0" w:space="0" w:color="auto"/>
                    <w:left w:val="none" w:sz="0" w:space="0" w:color="auto"/>
                    <w:bottom w:val="none" w:sz="0" w:space="0" w:color="auto"/>
                    <w:right w:val="none" w:sz="0" w:space="0" w:color="auto"/>
                  </w:divBdr>
                  <w:divsChild>
                    <w:div w:id="47342199">
                      <w:marLeft w:val="0"/>
                      <w:marRight w:val="0"/>
                      <w:marTop w:val="0"/>
                      <w:marBottom w:val="0"/>
                      <w:divBdr>
                        <w:top w:val="none" w:sz="0" w:space="0" w:color="auto"/>
                        <w:left w:val="none" w:sz="0" w:space="0" w:color="auto"/>
                        <w:bottom w:val="none" w:sz="0" w:space="0" w:color="auto"/>
                        <w:right w:val="none" w:sz="0" w:space="0" w:color="auto"/>
                      </w:divBdr>
                    </w:div>
                  </w:divsChild>
                </w:div>
                <w:div w:id="825777081">
                  <w:marLeft w:val="0"/>
                  <w:marRight w:val="0"/>
                  <w:marTop w:val="0"/>
                  <w:marBottom w:val="0"/>
                  <w:divBdr>
                    <w:top w:val="none" w:sz="0" w:space="0" w:color="auto"/>
                    <w:left w:val="none" w:sz="0" w:space="0" w:color="auto"/>
                    <w:bottom w:val="none" w:sz="0" w:space="0" w:color="auto"/>
                    <w:right w:val="none" w:sz="0" w:space="0" w:color="auto"/>
                  </w:divBdr>
                  <w:divsChild>
                    <w:div w:id="897476610">
                      <w:marLeft w:val="0"/>
                      <w:marRight w:val="0"/>
                      <w:marTop w:val="0"/>
                      <w:marBottom w:val="0"/>
                      <w:divBdr>
                        <w:top w:val="none" w:sz="0" w:space="0" w:color="auto"/>
                        <w:left w:val="none" w:sz="0" w:space="0" w:color="auto"/>
                        <w:bottom w:val="none" w:sz="0" w:space="0" w:color="auto"/>
                        <w:right w:val="none" w:sz="0" w:space="0" w:color="auto"/>
                      </w:divBdr>
                    </w:div>
                  </w:divsChild>
                </w:div>
                <w:div w:id="863518423">
                  <w:marLeft w:val="0"/>
                  <w:marRight w:val="0"/>
                  <w:marTop w:val="0"/>
                  <w:marBottom w:val="0"/>
                  <w:divBdr>
                    <w:top w:val="none" w:sz="0" w:space="0" w:color="auto"/>
                    <w:left w:val="none" w:sz="0" w:space="0" w:color="auto"/>
                    <w:bottom w:val="none" w:sz="0" w:space="0" w:color="auto"/>
                    <w:right w:val="none" w:sz="0" w:space="0" w:color="auto"/>
                  </w:divBdr>
                  <w:divsChild>
                    <w:div w:id="1374619049">
                      <w:marLeft w:val="0"/>
                      <w:marRight w:val="0"/>
                      <w:marTop w:val="0"/>
                      <w:marBottom w:val="0"/>
                      <w:divBdr>
                        <w:top w:val="none" w:sz="0" w:space="0" w:color="auto"/>
                        <w:left w:val="none" w:sz="0" w:space="0" w:color="auto"/>
                        <w:bottom w:val="none" w:sz="0" w:space="0" w:color="auto"/>
                        <w:right w:val="none" w:sz="0" w:space="0" w:color="auto"/>
                      </w:divBdr>
                    </w:div>
                  </w:divsChild>
                </w:div>
                <w:div w:id="922642385">
                  <w:marLeft w:val="0"/>
                  <w:marRight w:val="0"/>
                  <w:marTop w:val="0"/>
                  <w:marBottom w:val="0"/>
                  <w:divBdr>
                    <w:top w:val="none" w:sz="0" w:space="0" w:color="auto"/>
                    <w:left w:val="none" w:sz="0" w:space="0" w:color="auto"/>
                    <w:bottom w:val="none" w:sz="0" w:space="0" w:color="auto"/>
                    <w:right w:val="none" w:sz="0" w:space="0" w:color="auto"/>
                  </w:divBdr>
                  <w:divsChild>
                    <w:div w:id="79715906">
                      <w:marLeft w:val="0"/>
                      <w:marRight w:val="0"/>
                      <w:marTop w:val="0"/>
                      <w:marBottom w:val="0"/>
                      <w:divBdr>
                        <w:top w:val="none" w:sz="0" w:space="0" w:color="auto"/>
                        <w:left w:val="none" w:sz="0" w:space="0" w:color="auto"/>
                        <w:bottom w:val="none" w:sz="0" w:space="0" w:color="auto"/>
                        <w:right w:val="none" w:sz="0" w:space="0" w:color="auto"/>
                      </w:divBdr>
                    </w:div>
                  </w:divsChild>
                </w:div>
                <w:div w:id="1151214271">
                  <w:marLeft w:val="0"/>
                  <w:marRight w:val="0"/>
                  <w:marTop w:val="0"/>
                  <w:marBottom w:val="0"/>
                  <w:divBdr>
                    <w:top w:val="none" w:sz="0" w:space="0" w:color="auto"/>
                    <w:left w:val="none" w:sz="0" w:space="0" w:color="auto"/>
                    <w:bottom w:val="none" w:sz="0" w:space="0" w:color="auto"/>
                    <w:right w:val="none" w:sz="0" w:space="0" w:color="auto"/>
                  </w:divBdr>
                  <w:divsChild>
                    <w:div w:id="538780866">
                      <w:marLeft w:val="0"/>
                      <w:marRight w:val="0"/>
                      <w:marTop w:val="0"/>
                      <w:marBottom w:val="0"/>
                      <w:divBdr>
                        <w:top w:val="none" w:sz="0" w:space="0" w:color="auto"/>
                        <w:left w:val="none" w:sz="0" w:space="0" w:color="auto"/>
                        <w:bottom w:val="none" w:sz="0" w:space="0" w:color="auto"/>
                        <w:right w:val="none" w:sz="0" w:space="0" w:color="auto"/>
                      </w:divBdr>
                    </w:div>
                    <w:div w:id="586616630">
                      <w:marLeft w:val="0"/>
                      <w:marRight w:val="0"/>
                      <w:marTop w:val="0"/>
                      <w:marBottom w:val="0"/>
                      <w:divBdr>
                        <w:top w:val="none" w:sz="0" w:space="0" w:color="auto"/>
                        <w:left w:val="none" w:sz="0" w:space="0" w:color="auto"/>
                        <w:bottom w:val="none" w:sz="0" w:space="0" w:color="auto"/>
                        <w:right w:val="none" w:sz="0" w:space="0" w:color="auto"/>
                      </w:divBdr>
                    </w:div>
                  </w:divsChild>
                </w:div>
                <w:div w:id="1302030324">
                  <w:marLeft w:val="0"/>
                  <w:marRight w:val="0"/>
                  <w:marTop w:val="0"/>
                  <w:marBottom w:val="0"/>
                  <w:divBdr>
                    <w:top w:val="none" w:sz="0" w:space="0" w:color="auto"/>
                    <w:left w:val="none" w:sz="0" w:space="0" w:color="auto"/>
                    <w:bottom w:val="none" w:sz="0" w:space="0" w:color="auto"/>
                    <w:right w:val="none" w:sz="0" w:space="0" w:color="auto"/>
                  </w:divBdr>
                  <w:divsChild>
                    <w:div w:id="513229644">
                      <w:marLeft w:val="0"/>
                      <w:marRight w:val="0"/>
                      <w:marTop w:val="0"/>
                      <w:marBottom w:val="0"/>
                      <w:divBdr>
                        <w:top w:val="none" w:sz="0" w:space="0" w:color="auto"/>
                        <w:left w:val="none" w:sz="0" w:space="0" w:color="auto"/>
                        <w:bottom w:val="none" w:sz="0" w:space="0" w:color="auto"/>
                        <w:right w:val="none" w:sz="0" w:space="0" w:color="auto"/>
                      </w:divBdr>
                    </w:div>
                  </w:divsChild>
                </w:div>
                <w:div w:id="1333725082">
                  <w:marLeft w:val="0"/>
                  <w:marRight w:val="0"/>
                  <w:marTop w:val="0"/>
                  <w:marBottom w:val="0"/>
                  <w:divBdr>
                    <w:top w:val="none" w:sz="0" w:space="0" w:color="auto"/>
                    <w:left w:val="none" w:sz="0" w:space="0" w:color="auto"/>
                    <w:bottom w:val="none" w:sz="0" w:space="0" w:color="auto"/>
                    <w:right w:val="none" w:sz="0" w:space="0" w:color="auto"/>
                  </w:divBdr>
                  <w:divsChild>
                    <w:div w:id="899292437">
                      <w:marLeft w:val="0"/>
                      <w:marRight w:val="0"/>
                      <w:marTop w:val="0"/>
                      <w:marBottom w:val="0"/>
                      <w:divBdr>
                        <w:top w:val="none" w:sz="0" w:space="0" w:color="auto"/>
                        <w:left w:val="none" w:sz="0" w:space="0" w:color="auto"/>
                        <w:bottom w:val="none" w:sz="0" w:space="0" w:color="auto"/>
                        <w:right w:val="none" w:sz="0" w:space="0" w:color="auto"/>
                      </w:divBdr>
                    </w:div>
                  </w:divsChild>
                </w:div>
                <w:div w:id="1357927821">
                  <w:marLeft w:val="0"/>
                  <w:marRight w:val="0"/>
                  <w:marTop w:val="0"/>
                  <w:marBottom w:val="0"/>
                  <w:divBdr>
                    <w:top w:val="none" w:sz="0" w:space="0" w:color="auto"/>
                    <w:left w:val="none" w:sz="0" w:space="0" w:color="auto"/>
                    <w:bottom w:val="none" w:sz="0" w:space="0" w:color="auto"/>
                    <w:right w:val="none" w:sz="0" w:space="0" w:color="auto"/>
                  </w:divBdr>
                  <w:divsChild>
                    <w:div w:id="136919780">
                      <w:marLeft w:val="0"/>
                      <w:marRight w:val="0"/>
                      <w:marTop w:val="0"/>
                      <w:marBottom w:val="0"/>
                      <w:divBdr>
                        <w:top w:val="none" w:sz="0" w:space="0" w:color="auto"/>
                        <w:left w:val="none" w:sz="0" w:space="0" w:color="auto"/>
                        <w:bottom w:val="none" w:sz="0" w:space="0" w:color="auto"/>
                        <w:right w:val="none" w:sz="0" w:space="0" w:color="auto"/>
                      </w:divBdr>
                    </w:div>
                    <w:div w:id="1640646459">
                      <w:marLeft w:val="0"/>
                      <w:marRight w:val="0"/>
                      <w:marTop w:val="0"/>
                      <w:marBottom w:val="0"/>
                      <w:divBdr>
                        <w:top w:val="none" w:sz="0" w:space="0" w:color="auto"/>
                        <w:left w:val="none" w:sz="0" w:space="0" w:color="auto"/>
                        <w:bottom w:val="none" w:sz="0" w:space="0" w:color="auto"/>
                        <w:right w:val="none" w:sz="0" w:space="0" w:color="auto"/>
                      </w:divBdr>
                    </w:div>
                  </w:divsChild>
                </w:div>
                <w:div w:id="1522012555">
                  <w:marLeft w:val="0"/>
                  <w:marRight w:val="0"/>
                  <w:marTop w:val="0"/>
                  <w:marBottom w:val="0"/>
                  <w:divBdr>
                    <w:top w:val="none" w:sz="0" w:space="0" w:color="auto"/>
                    <w:left w:val="none" w:sz="0" w:space="0" w:color="auto"/>
                    <w:bottom w:val="none" w:sz="0" w:space="0" w:color="auto"/>
                    <w:right w:val="none" w:sz="0" w:space="0" w:color="auto"/>
                  </w:divBdr>
                  <w:divsChild>
                    <w:div w:id="1210678787">
                      <w:marLeft w:val="0"/>
                      <w:marRight w:val="0"/>
                      <w:marTop w:val="0"/>
                      <w:marBottom w:val="0"/>
                      <w:divBdr>
                        <w:top w:val="none" w:sz="0" w:space="0" w:color="auto"/>
                        <w:left w:val="none" w:sz="0" w:space="0" w:color="auto"/>
                        <w:bottom w:val="none" w:sz="0" w:space="0" w:color="auto"/>
                        <w:right w:val="none" w:sz="0" w:space="0" w:color="auto"/>
                      </w:divBdr>
                    </w:div>
                  </w:divsChild>
                </w:div>
                <w:div w:id="1633245140">
                  <w:marLeft w:val="0"/>
                  <w:marRight w:val="0"/>
                  <w:marTop w:val="0"/>
                  <w:marBottom w:val="0"/>
                  <w:divBdr>
                    <w:top w:val="none" w:sz="0" w:space="0" w:color="auto"/>
                    <w:left w:val="none" w:sz="0" w:space="0" w:color="auto"/>
                    <w:bottom w:val="none" w:sz="0" w:space="0" w:color="auto"/>
                    <w:right w:val="none" w:sz="0" w:space="0" w:color="auto"/>
                  </w:divBdr>
                  <w:divsChild>
                    <w:div w:id="1503427862">
                      <w:marLeft w:val="0"/>
                      <w:marRight w:val="0"/>
                      <w:marTop w:val="0"/>
                      <w:marBottom w:val="0"/>
                      <w:divBdr>
                        <w:top w:val="none" w:sz="0" w:space="0" w:color="auto"/>
                        <w:left w:val="none" w:sz="0" w:space="0" w:color="auto"/>
                        <w:bottom w:val="none" w:sz="0" w:space="0" w:color="auto"/>
                        <w:right w:val="none" w:sz="0" w:space="0" w:color="auto"/>
                      </w:divBdr>
                    </w:div>
                  </w:divsChild>
                </w:div>
                <w:div w:id="1742630754">
                  <w:marLeft w:val="0"/>
                  <w:marRight w:val="0"/>
                  <w:marTop w:val="0"/>
                  <w:marBottom w:val="0"/>
                  <w:divBdr>
                    <w:top w:val="none" w:sz="0" w:space="0" w:color="auto"/>
                    <w:left w:val="none" w:sz="0" w:space="0" w:color="auto"/>
                    <w:bottom w:val="none" w:sz="0" w:space="0" w:color="auto"/>
                    <w:right w:val="none" w:sz="0" w:space="0" w:color="auto"/>
                  </w:divBdr>
                  <w:divsChild>
                    <w:div w:id="759526988">
                      <w:marLeft w:val="0"/>
                      <w:marRight w:val="0"/>
                      <w:marTop w:val="0"/>
                      <w:marBottom w:val="0"/>
                      <w:divBdr>
                        <w:top w:val="none" w:sz="0" w:space="0" w:color="auto"/>
                        <w:left w:val="none" w:sz="0" w:space="0" w:color="auto"/>
                        <w:bottom w:val="none" w:sz="0" w:space="0" w:color="auto"/>
                        <w:right w:val="none" w:sz="0" w:space="0" w:color="auto"/>
                      </w:divBdr>
                    </w:div>
                  </w:divsChild>
                </w:div>
                <w:div w:id="1802578158">
                  <w:marLeft w:val="0"/>
                  <w:marRight w:val="0"/>
                  <w:marTop w:val="0"/>
                  <w:marBottom w:val="0"/>
                  <w:divBdr>
                    <w:top w:val="none" w:sz="0" w:space="0" w:color="auto"/>
                    <w:left w:val="none" w:sz="0" w:space="0" w:color="auto"/>
                    <w:bottom w:val="none" w:sz="0" w:space="0" w:color="auto"/>
                    <w:right w:val="none" w:sz="0" w:space="0" w:color="auto"/>
                  </w:divBdr>
                  <w:divsChild>
                    <w:div w:id="505435902">
                      <w:marLeft w:val="0"/>
                      <w:marRight w:val="0"/>
                      <w:marTop w:val="0"/>
                      <w:marBottom w:val="0"/>
                      <w:divBdr>
                        <w:top w:val="none" w:sz="0" w:space="0" w:color="auto"/>
                        <w:left w:val="none" w:sz="0" w:space="0" w:color="auto"/>
                        <w:bottom w:val="none" w:sz="0" w:space="0" w:color="auto"/>
                        <w:right w:val="none" w:sz="0" w:space="0" w:color="auto"/>
                      </w:divBdr>
                    </w:div>
                  </w:divsChild>
                </w:div>
                <w:div w:id="1846748678">
                  <w:marLeft w:val="0"/>
                  <w:marRight w:val="0"/>
                  <w:marTop w:val="0"/>
                  <w:marBottom w:val="0"/>
                  <w:divBdr>
                    <w:top w:val="none" w:sz="0" w:space="0" w:color="auto"/>
                    <w:left w:val="none" w:sz="0" w:space="0" w:color="auto"/>
                    <w:bottom w:val="none" w:sz="0" w:space="0" w:color="auto"/>
                    <w:right w:val="none" w:sz="0" w:space="0" w:color="auto"/>
                  </w:divBdr>
                  <w:divsChild>
                    <w:div w:id="634337714">
                      <w:marLeft w:val="0"/>
                      <w:marRight w:val="0"/>
                      <w:marTop w:val="0"/>
                      <w:marBottom w:val="0"/>
                      <w:divBdr>
                        <w:top w:val="none" w:sz="0" w:space="0" w:color="auto"/>
                        <w:left w:val="none" w:sz="0" w:space="0" w:color="auto"/>
                        <w:bottom w:val="none" w:sz="0" w:space="0" w:color="auto"/>
                        <w:right w:val="none" w:sz="0" w:space="0" w:color="auto"/>
                      </w:divBdr>
                    </w:div>
                  </w:divsChild>
                </w:div>
                <w:div w:id="1881630362">
                  <w:marLeft w:val="0"/>
                  <w:marRight w:val="0"/>
                  <w:marTop w:val="0"/>
                  <w:marBottom w:val="0"/>
                  <w:divBdr>
                    <w:top w:val="none" w:sz="0" w:space="0" w:color="auto"/>
                    <w:left w:val="none" w:sz="0" w:space="0" w:color="auto"/>
                    <w:bottom w:val="none" w:sz="0" w:space="0" w:color="auto"/>
                    <w:right w:val="none" w:sz="0" w:space="0" w:color="auto"/>
                  </w:divBdr>
                  <w:divsChild>
                    <w:div w:id="1610963587">
                      <w:marLeft w:val="0"/>
                      <w:marRight w:val="0"/>
                      <w:marTop w:val="0"/>
                      <w:marBottom w:val="0"/>
                      <w:divBdr>
                        <w:top w:val="none" w:sz="0" w:space="0" w:color="auto"/>
                        <w:left w:val="none" w:sz="0" w:space="0" w:color="auto"/>
                        <w:bottom w:val="none" w:sz="0" w:space="0" w:color="auto"/>
                        <w:right w:val="none" w:sz="0" w:space="0" w:color="auto"/>
                      </w:divBdr>
                    </w:div>
                  </w:divsChild>
                </w:div>
                <w:div w:id="1959094300">
                  <w:marLeft w:val="0"/>
                  <w:marRight w:val="0"/>
                  <w:marTop w:val="0"/>
                  <w:marBottom w:val="0"/>
                  <w:divBdr>
                    <w:top w:val="none" w:sz="0" w:space="0" w:color="auto"/>
                    <w:left w:val="none" w:sz="0" w:space="0" w:color="auto"/>
                    <w:bottom w:val="none" w:sz="0" w:space="0" w:color="auto"/>
                    <w:right w:val="none" w:sz="0" w:space="0" w:color="auto"/>
                  </w:divBdr>
                  <w:divsChild>
                    <w:div w:id="1565070100">
                      <w:marLeft w:val="0"/>
                      <w:marRight w:val="0"/>
                      <w:marTop w:val="0"/>
                      <w:marBottom w:val="0"/>
                      <w:divBdr>
                        <w:top w:val="none" w:sz="0" w:space="0" w:color="auto"/>
                        <w:left w:val="none" w:sz="0" w:space="0" w:color="auto"/>
                        <w:bottom w:val="none" w:sz="0" w:space="0" w:color="auto"/>
                        <w:right w:val="none" w:sz="0" w:space="0" w:color="auto"/>
                      </w:divBdr>
                    </w:div>
                  </w:divsChild>
                </w:div>
                <w:div w:id="1983802826">
                  <w:marLeft w:val="0"/>
                  <w:marRight w:val="0"/>
                  <w:marTop w:val="0"/>
                  <w:marBottom w:val="0"/>
                  <w:divBdr>
                    <w:top w:val="none" w:sz="0" w:space="0" w:color="auto"/>
                    <w:left w:val="none" w:sz="0" w:space="0" w:color="auto"/>
                    <w:bottom w:val="none" w:sz="0" w:space="0" w:color="auto"/>
                    <w:right w:val="none" w:sz="0" w:space="0" w:color="auto"/>
                  </w:divBdr>
                  <w:divsChild>
                    <w:div w:id="460925748">
                      <w:marLeft w:val="0"/>
                      <w:marRight w:val="0"/>
                      <w:marTop w:val="0"/>
                      <w:marBottom w:val="0"/>
                      <w:divBdr>
                        <w:top w:val="none" w:sz="0" w:space="0" w:color="auto"/>
                        <w:left w:val="none" w:sz="0" w:space="0" w:color="auto"/>
                        <w:bottom w:val="none" w:sz="0" w:space="0" w:color="auto"/>
                        <w:right w:val="none" w:sz="0" w:space="0" w:color="auto"/>
                      </w:divBdr>
                    </w:div>
                  </w:divsChild>
                </w:div>
                <w:div w:id="2113814829">
                  <w:marLeft w:val="0"/>
                  <w:marRight w:val="0"/>
                  <w:marTop w:val="0"/>
                  <w:marBottom w:val="0"/>
                  <w:divBdr>
                    <w:top w:val="none" w:sz="0" w:space="0" w:color="auto"/>
                    <w:left w:val="none" w:sz="0" w:space="0" w:color="auto"/>
                    <w:bottom w:val="none" w:sz="0" w:space="0" w:color="auto"/>
                    <w:right w:val="none" w:sz="0" w:space="0" w:color="auto"/>
                  </w:divBdr>
                  <w:divsChild>
                    <w:div w:id="8765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52955">
          <w:marLeft w:val="0"/>
          <w:marRight w:val="0"/>
          <w:marTop w:val="0"/>
          <w:marBottom w:val="0"/>
          <w:divBdr>
            <w:top w:val="none" w:sz="0" w:space="0" w:color="auto"/>
            <w:left w:val="none" w:sz="0" w:space="0" w:color="auto"/>
            <w:bottom w:val="none" w:sz="0" w:space="0" w:color="auto"/>
            <w:right w:val="none" w:sz="0" w:space="0" w:color="auto"/>
          </w:divBdr>
        </w:div>
        <w:div w:id="716273495">
          <w:marLeft w:val="0"/>
          <w:marRight w:val="0"/>
          <w:marTop w:val="0"/>
          <w:marBottom w:val="0"/>
          <w:divBdr>
            <w:top w:val="none" w:sz="0" w:space="0" w:color="auto"/>
            <w:left w:val="none" w:sz="0" w:space="0" w:color="auto"/>
            <w:bottom w:val="none" w:sz="0" w:space="0" w:color="auto"/>
            <w:right w:val="none" w:sz="0" w:space="0" w:color="auto"/>
          </w:divBdr>
        </w:div>
        <w:div w:id="717825365">
          <w:marLeft w:val="0"/>
          <w:marRight w:val="0"/>
          <w:marTop w:val="0"/>
          <w:marBottom w:val="0"/>
          <w:divBdr>
            <w:top w:val="none" w:sz="0" w:space="0" w:color="auto"/>
            <w:left w:val="none" w:sz="0" w:space="0" w:color="auto"/>
            <w:bottom w:val="none" w:sz="0" w:space="0" w:color="auto"/>
            <w:right w:val="none" w:sz="0" w:space="0" w:color="auto"/>
          </w:divBdr>
        </w:div>
        <w:div w:id="1810898804">
          <w:marLeft w:val="0"/>
          <w:marRight w:val="0"/>
          <w:marTop w:val="0"/>
          <w:marBottom w:val="0"/>
          <w:divBdr>
            <w:top w:val="none" w:sz="0" w:space="0" w:color="auto"/>
            <w:left w:val="none" w:sz="0" w:space="0" w:color="auto"/>
            <w:bottom w:val="none" w:sz="0" w:space="0" w:color="auto"/>
            <w:right w:val="none" w:sz="0" w:space="0" w:color="auto"/>
          </w:divBdr>
        </w:div>
      </w:divsChild>
    </w:div>
    <w:div w:id="214527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60.xml"/><Relationship Id="rId21" Type="http://schemas.openxmlformats.org/officeDocument/2006/relationships/hyperlink" Target="https://capl.army.mil/athena/" TargetMode="External"/><Relationship Id="rId42" Type="http://schemas.openxmlformats.org/officeDocument/2006/relationships/footer" Target="footer9.xml"/><Relationship Id="rId63" Type="http://schemas.openxmlformats.org/officeDocument/2006/relationships/header" Target="header32.xml"/><Relationship Id="rId84" Type="http://schemas.openxmlformats.org/officeDocument/2006/relationships/header" Target="header44.xml"/><Relationship Id="rId138" Type="http://schemas.openxmlformats.org/officeDocument/2006/relationships/footer" Target="footer50.xml"/><Relationship Id="rId159" Type="http://schemas.openxmlformats.org/officeDocument/2006/relationships/image" Target="media/image17.png"/><Relationship Id="rId107" Type="http://schemas.openxmlformats.org/officeDocument/2006/relationships/header" Target="header55.xml"/><Relationship Id="rId11" Type="http://schemas.openxmlformats.org/officeDocument/2006/relationships/image" Target="media/image1.jpeg"/><Relationship Id="rId32" Type="http://schemas.openxmlformats.org/officeDocument/2006/relationships/header" Target="header12.xml"/><Relationship Id="rId53" Type="http://schemas.openxmlformats.org/officeDocument/2006/relationships/footer" Target="footer14.xml"/><Relationship Id="rId74" Type="http://schemas.openxmlformats.org/officeDocument/2006/relationships/footer" Target="footer21.xml"/><Relationship Id="rId128" Type="http://schemas.openxmlformats.org/officeDocument/2006/relationships/header" Target="header64.xml"/><Relationship Id="rId149" Type="http://schemas.openxmlformats.org/officeDocument/2006/relationships/image" Target="media/image11.png"/><Relationship Id="rId5" Type="http://schemas.openxmlformats.org/officeDocument/2006/relationships/numbering" Target="numbering.xml"/><Relationship Id="rId95" Type="http://schemas.openxmlformats.org/officeDocument/2006/relationships/header" Target="header49.xml"/><Relationship Id="rId160" Type="http://schemas.openxmlformats.org/officeDocument/2006/relationships/image" Target="media/image18.png"/><Relationship Id="rId22" Type="http://schemas.openxmlformats.org/officeDocument/2006/relationships/header" Target="header7.xml"/><Relationship Id="rId43" Type="http://schemas.openxmlformats.org/officeDocument/2006/relationships/header" Target="header21.xml"/><Relationship Id="rId64" Type="http://schemas.openxmlformats.org/officeDocument/2006/relationships/header" Target="header33.xml"/><Relationship Id="rId118" Type="http://schemas.openxmlformats.org/officeDocument/2006/relationships/footer" Target="footer42.xml"/><Relationship Id="rId139" Type="http://schemas.openxmlformats.org/officeDocument/2006/relationships/header" Target="header69.xml"/><Relationship Id="rId85" Type="http://schemas.openxmlformats.org/officeDocument/2006/relationships/footer" Target="footer26.xml"/><Relationship Id="rId150" Type="http://schemas.openxmlformats.org/officeDocument/2006/relationships/image" Target="media/image12.png"/><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header" Target="header13.xml"/><Relationship Id="rId38" Type="http://schemas.openxmlformats.org/officeDocument/2006/relationships/header" Target="header18.xml"/><Relationship Id="rId59" Type="http://schemas.openxmlformats.org/officeDocument/2006/relationships/footer" Target="footer17.xml"/><Relationship Id="rId103" Type="http://schemas.openxmlformats.org/officeDocument/2006/relationships/header" Target="header53.xml"/><Relationship Id="rId108" Type="http://schemas.openxmlformats.org/officeDocument/2006/relationships/footer" Target="footer37.xml"/><Relationship Id="rId124" Type="http://schemas.openxmlformats.org/officeDocument/2006/relationships/footer" Target="footer45.xml"/><Relationship Id="rId129" Type="http://schemas.openxmlformats.org/officeDocument/2006/relationships/footer" Target="footer46.xml"/><Relationship Id="rId54" Type="http://schemas.openxmlformats.org/officeDocument/2006/relationships/header" Target="header27.xml"/><Relationship Id="rId70" Type="http://schemas.openxmlformats.org/officeDocument/2006/relationships/footer" Target="footer19.xml"/><Relationship Id="rId75" Type="http://schemas.openxmlformats.org/officeDocument/2006/relationships/header" Target="header40.xml"/><Relationship Id="rId91" Type="http://schemas.openxmlformats.org/officeDocument/2006/relationships/header" Target="header47.xml"/><Relationship Id="rId96" Type="http://schemas.openxmlformats.org/officeDocument/2006/relationships/footer" Target="footer31.xml"/><Relationship Id="rId140" Type="http://schemas.openxmlformats.org/officeDocument/2006/relationships/footer" Target="footer51.xml"/><Relationship Id="rId145" Type="http://schemas.openxmlformats.org/officeDocument/2006/relationships/header" Target="header72.xml"/><Relationship Id="rId16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eader" Target="header10.xml"/><Relationship Id="rId49" Type="http://schemas.openxmlformats.org/officeDocument/2006/relationships/footer" Target="footer12.xml"/><Relationship Id="rId114" Type="http://schemas.openxmlformats.org/officeDocument/2006/relationships/footer" Target="footer40.xml"/><Relationship Id="rId119" Type="http://schemas.openxmlformats.org/officeDocument/2006/relationships/header" Target="header61.xml"/><Relationship Id="rId44" Type="http://schemas.openxmlformats.org/officeDocument/2006/relationships/header" Target="header22.xml"/><Relationship Id="rId60" Type="http://schemas.openxmlformats.org/officeDocument/2006/relationships/header" Target="header30.xml"/><Relationship Id="rId65" Type="http://schemas.openxmlformats.org/officeDocument/2006/relationships/header" Target="header34.xml"/><Relationship Id="rId81" Type="http://schemas.openxmlformats.org/officeDocument/2006/relationships/footer" Target="footer24.xml"/><Relationship Id="rId86" Type="http://schemas.openxmlformats.org/officeDocument/2006/relationships/header" Target="header45.xml"/><Relationship Id="rId130" Type="http://schemas.openxmlformats.org/officeDocument/2006/relationships/header" Target="header65.xml"/><Relationship Id="rId135" Type="http://schemas.openxmlformats.org/officeDocument/2006/relationships/header" Target="header67.xml"/><Relationship Id="rId151" Type="http://schemas.openxmlformats.org/officeDocument/2006/relationships/header" Target="header74.xml"/><Relationship Id="rId156" Type="http://schemas.openxmlformats.org/officeDocument/2006/relationships/image" Target="media/image14.pn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9.xml"/><Relationship Id="rId109" Type="http://schemas.openxmlformats.org/officeDocument/2006/relationships/header" Target="header56.xml"/><Relationship Id="rId34" Type="http://schemas.openxmlformats.org/officeDocument/2006/relationships/header" Target="header14.xml"/><Relationship Id="rId50" Type="http://schemas.openxmlformats.org/officeDocument/2006/relationships/header" Target="header25.xml"/><Relationship Id="rId55" Type="http://schemas.openxmlformats.org/officeDocument/2006/relationships/footer" Target="footer15.xml"/><Relationship Id="rId76" Type="http://schemas.openxmlformats.org/officeDocument/2006/relationships/footer" Target="footer22.xml"/><Relationship Id="rId97" Type="http://schemas.openxmlformats.org/officeDocument/2006/relationships/header" Target="header50.xml"/><Relationship Id="rId104" Type="http://schemas.openxmlformats.org/officeDocument/2006/relationships/footer" Target="footer35.xml"/><Relationship Id="rId120" Type="http://schemas.openxmlformats.org/officeDocument/2006/relationships/footer" Target="footer43.xml"/><Relationship Id="rId125" Type="http://schemas.openxmlformats.org/officeDocument/2006/relationships/image" Target="media/image7.png"/><Relationship Id="rId141" Type="http://schemas.openxmlformats.org/officeDocument/2006/relationships/header" Target="header70.xml"/><Relationship Id="rId146" Type="http://schemas.openxmlformats.org/officeDocument/2006/relationships/footer" Target="footer54.xml"/><Relationship Id="rId7" Type="http://schemas.openxmlformats.org/officeDocument/2006/relationships/settings" Target="settings.xml"/><Relationship Id="rId71" Type="http://schemas.openxmlformats.org/officeDocument/2006/relationships/header" Target="header38.xml"/><Relationship Id="rId92" Type="http://schemas.openxmlformats.org/officeDocument/2006/relationships/footer" Target="footer29.xml"/><Relationship Id="rId162" Type="http://schemas.openxmlformats.org/officeDocument/2006/relationships/header" Target="header76.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8.xml"/><Relationship Id="rId40" Type="http://schemas.openxmlformats.org/officeDocument/2006/relationships/footer" Target="footer8.xml"/><Relationship Id="rId45" Type="http://schemas.openxmlformats.org/officeDocument/2006/relationships/footer" Target="footer10.xml"/><Relationship Id="rId66" Type="http://schemas.openxmlformats.org/officeDocument/2006/relationships/header" Target="header35.xml"/><Relationship Id="rId87" Type="http://schemas.openxmlformats.org/officeDocument/2006/relationships/footer" Target="footer27.xml"/><Relationship Id="rId110" Type="http://schemas.openxmlformats.org/officeDocument/2006/relationships/footer" Target="footer38.xml"/><Relationship Id="rId115" Type="http://schemas.openxmlformats.org/officeDocument/2006/relationships/header" Target="header59.xml"/><Relationship Id="rId131" Type="http://schemas.openxmlformats.org/officeDocument/2006/relationships/footer" Target="footer47.xml"/><Relationship Id="rId136" Type="http://schemas.openxmlformats.org/officeDocument/2006/relationships/footer" Target="footer49.xml"/><Relationship Id="rId157" Type="http://schemas.openxmlformats.org/officeDocument/2006/relationships/image" Target="media/image15.png"/><Relationship Id="rId61" Type="http://schemas.openxmlformats.org/officeDocument/2006/relationships/image" Target="media/image4.png"/><Relationship Id="rId82" Type="http://schemas.openxmlformats.org/officeDocument/2006/relationships/header" Target="header43.xml"/><Relationship Id="rId152" Type="http://schemas.openxmlformats.org/officeDocument/2006/relationships/footer" Target="footer56.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5.xml"/><Relationship Id="rId56" Type="http://schemas.openxmlformats.org/officeDocument/2006/relationships/header" Target="header28.xml"/><Relationship Id="rId77" Type="http://schemas.openxmlformats.org/officeDocument/2006/relationships/header" Target="header41.xml"/><Relationship Id="rId100" Type="http://schemas.openxmlformats.org/officeDocument/2006/relationships/footer" Target="footer33.xml"/><Relationship Id="rId105" Type="http://schemas.openxmlformats.org/officeDocument/2006/relationships/header" Target="header54.xml"/><Relationship Id="rId126" Type="http://schemas.openxmlformats.org/officeDocument/2006/relationships/image" Target="media/image8.png"/><Relationship Id="rId147" Type="http://schemas.openxmlformats.org/officeDocument/2006/relationships/header" Target="header73.xml"/><Relationship Id="rId8" Type="http://schemas.openxmlformats.org/officeDocument/2006/relationships/webSettings" Target="webSettings.xml"/><Relationship Id="rId51" Type="http://schemas.openxmlformats.org/officeDocument/2006/relationships/footer" Target="footer13.xml"/><Relationship Id="rId72" Type="http://schemas.openxmlformats.org/officeDocument/2006/relationships/footer" Target="footer20.xml"/><Relationship Id="rId93" Type="http://schemas.openxmlformats.org/officeDocument/2006/relationships/header" Target="header48.xml"/><Relationship Id="rId98" Type="http://schemas.openxmlformats.org/officeDocument/2006/relationships/footer" Target="footer32.xml"/><Relationship Id="rId121" Type="http://schemas.openxmlformats.org/officeDocument/2006/relationships/header" Target="header62.xml"/><Relationship Id="rId142" Type="http://schemas.openxmlformats.org/officeDocument/2006/relationships/footer" Target="footer52.xm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eader" Target="header23.xml"/><Relationship Id="rId67" Type="http://schemas.openxmlformats.org/officeDocument/2006/relationships/header" Target="header36.xml"/><Relationship Id="rId116" Type="http://schemas.openxmlformats.org/officeDocument/2006/relationships/footer" Target="footer41.xml"/><Relationship Id="rId137" Type="http://schemas.openxmlformats.org/officeDocument/2006/relationships/header" Target="header68.xml"/><Relationship Id="rId158" Type="http://schemas.openxmlformats.org/officeDocument/2006/relationships/image" Target="media/image16.png"/><Relationship Id="rId20" Type="http://schemas.openxmlformats.org/officeDocument/2006/relationships/header" Target="header6.xml"/><Relationship Id="rId41" Type="http://schemas.openxmlformats.org/officeDocument/2006/relationships/header" Target="header20.xml"/><Relationship Id="rId62" Type="http://schemas.openxmlformats.org/officeDocument/2006/relationships/header" Target="header31.xml"/><Relationship Id="rId83" Type="http://schemas.openxmlformats.org/officeDocument/2006/relationships/footer" Target="footer25.xml"/><Relationship Id="rId88" Type="http://schemas.openxmlformats.org/officeDocument/2006/relationships/image" Target="media/image6.png"/><Relationship Id="rId111" Type="http://schemas.openxmlformats.org/officeDocument/2006/relationships/header" Target="header57.xml"/><Relationship Id="rId132" Type="http://schemas.openxmlformats.org/officeDocument/2006/relationships/image" Target="media/image10.png"/><Relationship Id="rId153" Type="http://schemas.openxmlformats.org/officeDocument/2006/relationships/header" Target="header75.xml"/><Relationship Id="rId15" Type="http://schemas.openxmlformats.org/officeDocument/2006/relationships/header" Target="header2.xml"/><Relationship Id="rId36" Type="http://schemas.openxmlformats.org/officeDocument/2006/relationships/header" Target="header16.xml"/><Relationship Id="rId57" Type="http://schemas.openxmlformats.org/officeDocument/2006/relationships/footer" Target="footer16.xml"/><Relationship Id="rId106" Type="http://schemas.openxmlformats.org/officeDocument/2006/relationships/footer" Target="footer36.xml"/><Relationship Id="rId12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image" Target="media/image3.png"/><Relationship Id="rId52" Type="http://schemas.openxmlformats.org/officeDocument/2006/relationships/header" Target="header26.xml"/><Relationship Id="rId73" Type="http://schemas.openxmlformats.org/officeDocument/2006/relationships/header" Target="header39.xml"/><Relationship Id="rId78" Type="http://schemas.openxmlformats.org/officeDocument/2006/relationships/footer" Target="footer23.xml"/><Relationship Id="rId94" Type="http://schemas.openxmlformats.org/officeDocument/2006/relationships/footer" Target="footer30.xml"/><Relationship Id="rId99" Type="http://schemas.openxmlformats.org/officeDocument/2006/relationships/header" Target="header51.xml"/><Relationship Id="rId101" Type="http://schemas.openxmlformats.org/officeDocument/2006/relationships/header" Target="header52.xml"/><Relationship Id="rId122" Type="http://schemas.openxmlformats.org/officeDocument/2006/relationships/footer" Target="footer44.xml"/><Relationship Id="rId143" Type="http://schemas.openxmlformats.org/officeDocument/2006/relationships/header" Target="header71.xml"/><Relationship Id="rId148" Type="http://schemas.openxmlformats.org/officeDocument/2006/relationships/footer" Target="footer55.xm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9.xml"/><Relationship Id="rId47" Type="http://schemas.openxmlformats.org/officeDocument/2006/relationships/footer" Target="footer11.xml"/><Relationship Id="rId68" Type="http://schemas.openxmlformats.org/officeDocument/2006/relationships/footer" Target="footer18.xml"/><Relationship Id="rId89" Type="http://schemas.openxmlformats.org/officeDocument/2006/relationships/header" Target="header46.xml"/><Relationship Id="rId112" Type="http://schemas.openxmlformats.org/officeDocument/2006/relationships/footer" Target="footer39.xml"/><Relationship Id="rId133" Type="http://schemas.openxmlformats.org/officeDocument/2006/relationships/header" Target="header66.xml"/><Relationship Id="rId154" Type="http://schemas.openxmlformats.org/officeDocument/2006/relationships/footer" Target="footer57.xml"/><Relationship Id="rId16" Type="http://schemas.openxmlformats.org/officeDocument/2006/relationships/footer" Target="footer3.xml"/><Relationship Id="rId37" Type="http://schemas.openxmlformats.org/officeDocument/2006/relationships/header" Target="header17.xml"/><Relationship Id="rId58" Type="http://schemas.openxmlformats.org/officeDocument/2006/relationships/header" Target="header29.xml"/><Relationship Id="rId79" Type="http://schemas.openxmlformats.org/officeDocument/2006/relationships/image" Target="media/image5.png"/><Relationship Id="rId102" Type="http://schemas.openxmlformats.org/officeDocument/2006/relationships/footer" Target="footer34.xml"/><Relationship Id="rId123" Type="http://schemas.openxmlformats.org/officeDocument/2006/relationships/header" Target="header63.xml"/><Relationship Id="rId144" Type="http://schemas.openxmlformats.org/officeDocument/2006/relationships/footer" Target="footer53.xml"/><Relationship Id="rId90" Type="http://schemas.openxmlformats.org/officeDocument/2006/relationships/footer" Target="footer28.xml"/><Relationship Id="rId27" Type="http://schemas.openxmlformats.org/officeDocument/2006/relationships/footer" Target="footer6.xml"/><Relationship Id="rId48" Type="http://schemas.openxmlformats.org/officeDocument/2006/relationships/header" Target="header24.xml"/><Relationship Id="rId69" Type="http://schemas.openxmlformats.org/officeDocument/2006/relationships/header" Target="header37.xml"/><Relationship Id="rId113" Type="http://schemas.openxmlformats.org/officeDocument/2006/relationships/header" Target="header58.xml"/><Relationship Id="rId134" Type="http://schemas.openxmlformats.org/officeDocument/2006/relationships/footer" Target="footer48.xml"/><Relationship Id="rId80" Type="http://schemas.openxmlformats.org/officeDocument/2006/relationships/header" Target="header42.xml"/><Relationship Id="rId155"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0E2FC9AE542845AD558379AA170DB1" ma:contentTypeVersion="15" ma:contentTypeDescription="Create a new document." ma:contentTypeScope="" ma:versionID="0e33cd2ff4a12e70c9edfdac31d26670">
  <xsd:schema xmlns:xsd="http://www.w3.org/2001/XMLSchema" xmlns:xs="http://www.w3.org/2001/XMLSchema" xmlns:p="http://schemas.microsoft.com/office/2006/metadata/properties" xmlns:ns1="http://schemas.microsoft.com/sharepoint/v3" xmlns:ns2="c232b8b9-335f-490b-8645-791ae286923f" xmlns:ns3="69ca8ccf-3fd7-434a-9bd0-fc179e6dbcba" targetNamespace="http://schemas.microsoft.com/office/2006/metadata/properties" ma:root="true" ma:fieldsID="4219a3730b5688af5fd099f34c8b05da" ns1:_="" ns2:_="" ns3:_="">
    <xsd:import namespace="http://schemas.microsoft.com/sharepoint/v3"/>
    <xsd:import namespace="c232b8b9-335f-490b-8645-791ae286923f"/>
    <xsd:import namespace="69ca8ccf-3fd7-434a-9bd0-fc179e6dbcb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32b8b9-335f-490b-8645-791ae28692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ca8ccf-3fd7-434a-9bd0-fc179e6dbcb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624f908-35e9-4150-a627-9a61db12098f}" ma:internalName="TaxCatchAll" ma:showField="CatchAllData" ma:web="69ca8ccf-3fd7-434a-9bd0-fc179e6dbcb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232b8b9-335f-490b-8645-791ae286923f">
      <Terms xmlns="http://schemas.microsoft.com/office/infopath/2007/PartnerControls"/>
    </lcf76f155ced4ddcb4097134ff3c332f>
    <TaxCatchAll xmlns="69ca8ccf-3fd7-434a-9bd0-fc179e6dbcba"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F7ACA09-C8B0-4EDB-8133-92E147DAF29C}">
  <ds:schemaRefs>
    <ds:schemaRef ds:uri="http://schemas.openxmlformats.org/officeDocument/2006/bibliography"/>
  </ds:schemaRefs>
</ds:datastoreItem>
</file>

<file path=customXml/itemProps2.xml><?xml version="1.0" encoding="utf-8"?>
<ds:datastoreItem xmlns:ds="http://schemas.openxmlformats.org/officeDocument/2006/customXml" ds:itemID="{62A96249-70B1-4824-8F54-9D93EFE5D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32b8b9-335f-490b-8645-791ae286923f"/>
    <ds:schemaRef ds:uri="69ca8ccf-3fd7-434a-9bd0-fc179e6db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E2C442-CC94-4661-8536-11A09735EF21}">
  <ds:schemaRefs>
    <ds:schemaRef ds:uri="http://schemas.microsoft.com/sharepoint/v3/contenttype/forms"/>
  </ds:schemaRefs>
</ds:datastoreItem>
</file>

<file path=customXml/itemProps4.xml><?xml version="1.0" encoding="utf-8"?>
<ds:datastoreItem xmlns:ds="http://schemas.openxmlformats.org/officeDocument/2006/customXml" ds:itemID="{016A5986-A996-44A1-ADED-C55F43C3AE0F}">
  <ds:schemaRefs>
    <ds:schemaRef ds:uri="http://purl.org/dc/terms/"/>
    <ds:schemaRef ds:uri="http://www.w3.org/XML/1998/namespace"/>
    <ds:schemaRef ds:uri="http://schemas.microsoft.com/sharepoint/v3"/>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elements/1.1/"/>
    <ds:schemaRef ds:uri="c232b8b9-335f-490b-8645-791ae286923f"/>
    <ds:schemaRef ds:uri="http://schemas.openxmlformats.org/package/2006/metadata/core-properties"/>
    <ds:schemaRef ds:uri="69ca8ccf-3fd7-434a-9bd0-fc179e6dbcba"/>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0</TotalTime>
  <Pages>120</Pages>
  <Words>30465</Words>
  <Characters>173651</Characters>
  <Application>Microsoft Office Word</Application>
  <DocSecurity>0</DocSecurity>
  <Lines>1447</Lines>
  <Paragraphs>407</Paragraphs>
  <ScaleCrop>false</ScaleCrop>
  <Company>US Army</Company>
  <LinksUpToDate>false</LinksUpToDate>
  <CharactersWithSpaces>203709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Shimandle, Tyler J CPT MIL USA TRADOC</dc:creator>
  <cp:keywords/>
  <dc:description/>
  <cp:lastModifiedBy>Trendell, Christopher M (Chris) CPT USARMY MP SCHL (USA)</cp:lastModifiedBy>
  <cp:revision>2</cp:revision>
  <cp:lastPrinted>2023-09-11T13:48:00Z</cp:lastPrinted>
  <dcterms:created xsi:type="dcterms:W3CDTF">2024-02-23T19:55:00Z</dcterms:created>
  <dcterms:modified xsi:type="dcterms:W3CDTF">2024-02-23T19:55:00Z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0x010100330E2FC9AE542845AD558379AA170DB1</vt:lpwstr>
  </property>
  <property fmtid="{D5CDD505-2E9C-101B-9397-08002B2CF9AE}" pid="3" name="MediaServiceImageTags">
    <vt:lpwstr/>
  </property>
</Properties>
</file>