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E5CE" w14:textId="2C5D6CF1" w:rsidR="001E4BF0" w:rsidRPr="0040324B" w:rsidRDefault="001E4BF0" w:rsidP="001E4BF0">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sidR="00B70CD7">
        <w:rPr>
          <w:rFonts w:ascii="Arial" w:hAnsi="Arial" w:cs="Arial"/>
          <w:b/>
          <w:bCs/>
          <w:i/>
          <w:iCs/>
          <w:color w:val="000000"/>
        </w:rPr>
        <w:t xml:space="preserve"> </w:t>
      </w:r>
      <w:r w:rsidRPr="0040324B">
        <w:rPr>
          <w:rFonts w:ascii="Arial" w:hAnsi="Arial" w:cs="Arial"/>
          <w:b/>
          <w:bCs/>
          <w:i/>
          <w:iCs/>
          <w:color w:val="000000"/>
        </w:rPr>
        <w:t xml:space="preserve">How long do I have to complete all phases of </w:t>
      </w:r>
      <w:r w:rsidR="00E870E8" w:rsidRPr="0040324B">
        <w:rPr>
          <w:rFonts w:ascii="Arial" w:hAnsi="Arial" w:cs="Arial"/>
          <w:b/>
          <w:bCs/>
          <w:i/>
          <w:iCs/>
          <w:color w:val="000000"/>
        </w:rPr>
        <w:t>CBRNC3</w:t>
      </w:r>
      <w:r w:rsidRPr="0040324B">
        <w:rPr>
          <w:rFonts w:ascii="Arial" w:hAnsi="Arial" w:cs="Arial"/>
          <w:b/>
          <w:bCs/>
          <w:i/>
          <w:iCs/>
          <w:color w:val="000000"/>
        </w:rPr>
        <w:t>-RC?</w:t>
      </w:r>
    </w:p>
    <w:p w14:paraId="42548B42" w14:textId="7D85B8BA" w:rsidR="009507CC" w:rsidRDefault="001E4BF0" w:rsidP="009507CC">
      <w:pPr>
        <w:pStyle w:val="NormalWeb"/>
        <w:shd w:val="clear" w:color="auto" w:fill="FFFFFF"/>
        <w:spacing w:before="0" w:beforeAutospacing="0" w:after="0" w:afterAutospacing="0"/>
        <w:rPr>
          <w:rFonts w:ascii="Arial" w:hAnsi="Arial" w:cs="Arial"/>
          <w:b/>
          <w:bCs/>
          <w:i/>
          <w:iCs/>
          <w:color w:val="000000"/>
        </w:rPr>
      </w:pPr>
      <w:r w:rsidRPr="0040324B">
        <w:rPr>
          <w:rFonts w:ascii="Arial" w:hAnsi="Arial" w:cs="Arial"/>
          <w:i/>
          <w:iCs/>
          <w:color w:val="000000"/>
        </w:rPr>
        <w:t xml:space="preserve">A: </w:t>
      </w:r>
      <w:r w:rsidR="005C19F4">
        <w:rPr>
          <w:rFonts w:ascii="Arial" w:hAnsi="Arial" w:cs="Arial"/>
          <w:i/>
          <w:iCs/>
          <w:color w:val="000000"/>
        </w:rPr>
        <w:t xml:space="preserve"> </w:t>
      </w:r>
      <w:r w:rsidRPr="0040324B">
        <w:rPr>
          <w:rFonts w:ascii="Arial" w:hAnsi="Arial" w:cs="Arial"/>
          <w:i/>
          <w:iCs/>
          <w:color w:val="000000"/>
        </w:rPr>
        <w:t xml:space="preserve">IAW AR 350-1, the </w:t>
      </w:r>
      <w:r w:rsidR="00E870E8" w:rsidRPr="0040324B">
        <w:rPr>
          <w:rFonts w:ascii="Arial" w:hAnsi="Arial" w:cs="Arial"/>
          <w:i/>
          <w:iCs/>
          <w:color w:val="000000"/>
        </w:rPr>
        <w:t>CBRNC3</w:t>
      </w:r>
      <w:r w:rsidRPr="0040324B">
        <w:rPr>
          <w:rFonts w:ascii="Arial" w:hAnsi="Arial" w:cs="Arial"/>
          <w:i/>
          <w:iCs/>
          <w:color w:val="000000"/>
        </w:rPr>
        <w:t>-RC follows a 13</w:t>
      </w:r>
      <w:r w:rsidR="009574D0" w:rsidRPr="0040324B">
        <w:rPr>
          <w:rFonts w:ascii="Arial" w:hAnsi="Arial" w:cs="Arial"/>
          <w:i/>
          <w:iCs/>
          <w:color w:val="000000"/>
        </w:rPr>
        <w:t>-</w:t>
      </w:r>
      <w:r w:rsidRPr="0040324B">
        <w:rPr>
          <w:rFonts w:ascii="Arial" w:hAnsi="Arial" w:cs="Arial"/>
          <w:i/>
          <w:iCs/>
          <w:color w:val="000000"/>
        </w:rPr>
        <w:t xml:space="preserve">month model which includes two 15-day resident periods, and 11 months for completing branch-specific </w:t>
      </w:r>
      <w:r w:rsidR="009574D0" w:rsidRPr="0040324B">
        <w:rPr>
          <w:rFonts w:ascii="Arial" w:hAnsi="Arial" w:cs="Arial"/>
          <w:i/>
          <w:iCs/>
          <w:color w:val="000000"/>
        </w:rPr>
        <w:t>Distance Learning (</w:t>
      </w:r>
      <w:r w:rsidRPr="0040324B">
        <w:rPr>
          <w:rFonts w:ascii="Arial" w:hAnsi="Arial" w:cs="Arial"/>
          <w:i/>
          <w:iCs/>
          <w:color w:val="000000"/>
        </w:rPr>
        <w:t>DL</w:t>
      </w:r>
      <w:r w:rsidR="009574D0" w:rsidRPr="0040324B">
        <w:rPr>
          <w:rFonts w:ascii="Arial" w:hAnsi="Arial" w:cs="Arial"/>
          <w:i/>
          <w:iCs/>
          <w:color w:val="000000"/>
        </w:rPr>
        <w:t>)</w:t>
      </w:r>
      <w:r w:rsidRPr="0040324B">
        <w:rPr>
          <w:rFonts w:ascii="Arial" w:hAnsi="Arial" w:cs="Arial"/>
          <w:i/>
          <w:iCs/>
          <w:color w:val="000000"/>
        </w:rPr>
        <w:t xml:space="preserve"> </w:t>
      </w:r>
      <w:r w:rsidR="009574D0" w:rsidRPr="0040324B">
        <w:rPr>
          <w:rFonts w:ascii="Arial" w:hAnsi="Arial" w:cs="Arial"/>
          <w:i/>
          <w:iCs/>
          <w:color w:val="000000"/>
        </w:rPr>
        <w:t>P</w:t>
      </w:r>
      <w:r w:rsidRPr="0040324B">
        <w:rPr>
          <w:rFonts w:ascii="Arial" w:hAnsi="Arial" w:cs="Arial"/>
          <w:i/>
          <w:iCs/>
          <w:color w:val="000000"/>
        </w:rPr>
        <w:t>hase</w:t>
      </w:r>
      <w:r w:rsidR="00E870E8" w:rsidRPr="0040324B">
        <w:rPr>
          <w:rFonts w:ascii="Arial" w:hAnsi="Arial" w:cs="Arial"/>
          <w:i/>
          <w:iCs/>
          <w:color w:val="000000"/>
        </w:rPr>
        <w:t xml:space="preserve"> I</w:t>
      </w:r>
      <w:r w:rsidRPr="0040324B">
        <w:rPr>
          <w:rFonts w:ascii="Arial" w:hAnsi="Arial" w:cs="Arial"/>
          <w:i/>
          <w:iCs/>
          <w:color w:val="000000"/>
        </w:rPr>
        <w:t xml:space="preserve">. </w:t>
      </w:r>
      <w:r w:rsidR="008B784C" w:rsidRPr="0040324B">
        <w:rPr>
          <w:rFonts w:ascii="Arial" w:hAnsi="Arial" w:cs="Arial"/>
          <w:i/>
          <w:iCs/>
          <w:color w:val="000000"/>
        </w:rPr>
        <w:t xml:space="preserve"> See </w:t>
      </w:r>
      <w:r w:rsidR="006B76D6" w:rsidRPr="0040324B">
        <w:rPr>
          <w:rFonts w:ascii="Arial" w:hAnsi="Arial" w:cs="Arial"/>
          <w:i/>
          <w:iCs/>
          <w:color w:val="000000"/>
        </w:rPr>
        <w:t xml:space="preserve">CBRNC3-RC </w:t>
      </w:r>
      <w:r w:rsidR="009574D0" w:rsidRPr="0040324B">
        <w:rPr>
          <w:rFonts w:ascii="Arial" w:hAnsi="Arial" w:cs="Arial"/>
          <w:i/>
          <w:iCs/>
          <w:color w:val="000000"/>
        </w:rPr>
        <w:t>Letter of Instruction (</w:t>
      </w:r>
      <w:r w:rsidR="008B784C" w:rsidRPr="0040324B">
        <w:rPr>
          <w:rFonts w:ascii="Arial" w:hAnsi="Arial" w:cs="Arial"/>
          <w:i/>
          <w:iCs/>
          <w:color w:val="000000"/>
        </w:rPr>
        <w:t>LOI</w:t>
      </w:r>
      <w:r w:rsidR="009574D0" w:rsidRPr="0040324B">
        <w:rPr>
          <w:rFonts w:ascii="Arial" w:hAnsi="Arial" w:cs="Arial"/>
          <w:i/>
          <w:iCs/>
          <w:color w:val="000000"/>
        </w:rPr>
        <w:t>)</w:t>
      </w:r>
      <w:r w:rsidR="00011F78" w:rsidRPr="0040324B">
        <w:rPr>
          <w:rFonts w:ascii="Arial" w:hAnsi="Arial" w:cs="Arial"/>
          <w:i/>
          <w:iCs/>
          <w:color w:val="000000"/>
        </w:rPr>
        <w:t xml:space="preserve">, provided to students upon Phase I DL Blackboard enrollment acceptance, </w:t>
      </w:r>
      <w:r w:rsidR="008B784C" w:rsidRPr="0040324B">
        <w:rPr>
          <w:rFonts w:ascii="Arial" w:hAnsi="Arial" w:cs="Arial"/>
          <w:i/>
          <w:iCs/>
          <w:color w:val="000000"/>
        </w:rPr>
        <w:t>for additional information.  Students have 24</w:t>
      </w:r>
      <w:r w:rsidR="00D86F4F" w:rsidRPr="0040324B">
        <w:rPr>
          <w:rFonts w:ascii="Arial" w:hAnsi="Arial" w:cs="Arial"/>
          <w:i/>
          <w:iCs/>
          <w:color w:val="000000"/>
        </w:rPr>
        <w:t xml:space="preserve"> </w:t>
      </w:r>
      <w:r w:rsidR="008B784C" w:rsidRPr="0040324B">
        <w:rPr>
          <w:rFonts w:ascii="Arial" w:hAnsi="Arial" w:cs="Arial"/>
          <w:i/>
          <w:iCs/>
          <w:color w:val="000000"/>
        </w:rPr>
        <w:t xml:space="preserve">months from their </w:t>
      </w:r>
      <w:r w:rsidR="009574D0" w:rsidRPr="0040324B">
        <w:rPr>
          <w:rFonts w:ascii="Arial" w:hAnsi="Arial" w:cs="Arial"/>
          <w:i/>
          <w:iCs/>
          <w:color w:val="000000"/>
        </w:rPr>
        <w:t>DL P</w:t>
      </w:r>
      <w:r w:rsidR="008B784C" w:rsidRPr="0040324B">
        <w:rPr>
          <w:rFonts w:ascii="Arial" w:hAnsi="Arial" w:cs="Arial"/>
          <w:i/>
          <w:iCs/>
          <w:color w:val="000000"/>
        </w:rPr>
        <w:t xml:space="preserve">hase I ATRRS reservation to complete all CBRNC3-RC phases and RC-CCC prerequisite.  </w:t>
      </w:r>
      <w:r w:rsidR="003F3F84" w:rsidRPr="0040324B">
        <w:rPr>
          <w:rFonts w:ascii="Arial" w:hAnsi="Arial" w:cs="Arial"/>
          <w:i/>
          <w:iCs/>
        </w:rPr>
        <w:t xml:space="preserve">Exceptions to this policy may be granted on an individual basis with up to a 12-month extension, upon </w:t>
      </w:r>
      <w:r w:rsidR="00394C91" w:rsidRPr="0040324B">
        <w:rPr>
          <w:rFonts w:ascii="Arial" w:hAnsi="Arial" w:cs="Arial"/>
          <w:i/>
          <w:iCs/>
        </w:rPr>
        <w:t xml:space="preserve">the </w:t>
      </w:r>
      <w:r w:rsidR="003F3F84" w:rsidRPr="0040324B">
        <w:rPr>
          <w:rFonts w:ascii="Arial" w:hAnsi="Arial" w:cs="Arial"/>
          <w:i/>
          <w:iCs/>
        </w:rPr>
        <w:t xml:space="preserve">USCBRNS </w:t>
      </w:r>
      <w:r w:rsidR="00546D79" w:rsidRPr="0040324B">
        <w:rPr>
          <w:rFonts w:ascii="Arial" w:hAnsi="Arial" w:cs="Arial"/>
          <w:i/>
          <w:iCs/>
        </w:rPr>
        <w:t xml:space="preserve">CBRNC3-RC </w:t>
      </w:r>
      <w:r w:rsidR="003F3F84" w:rsidRPr="0040324B">
        <w:rPr>
          <w:rFonts w:ascii="Arial" w:hAnsi="Arial" w:cs="Arial"/>
          <w:i/>
          <w:iCs/>
        </w:rPr>
        <w:t>Course Chief approval.  Students requesting an extension must submit a</w:t>
      </w:r>
      <w:r w:rsidR="00201924" w:rsidRPr="0040324B">
        <w:rPr>
          <w:rFonts w:ascii="Arial" w:hAnsi="Arial" w:cs="Arial"/>
          <w:i/>
          <w:iCs/>
        </w:rPr>
        <w:t>n exception to policy (ETP)</w:t>
      </w:r>
      <w:r w:rsidR="003F3F84" w:rsidRPr="0040324B">
        <w:rPr>
          <w:rFonts w:ascii="Arial" w:hAnsi="Arial" w:cs="Arial"/>
          <w:i/>
          <w:iCs/>
        </w:rPr>
        <w:t xml:space="preserve"> memorandum</w:t>
      </w:r>
      <w:r w:rsidR="002B2863" w:rsidRPr="0040324B">
        <w:rPr>
          <w:rFonts w:ascii="Arial" w:hAnsi="Arial" w:cs="Arial"/>
          <w:i/>
          <w:iCs/>
        </w:rPr>
        <w:t xml:space="preserve"> to the USCBRNS explaining the special circumstances (</w:t>
      </w:r>
      <w:r w:rsidR="00201924" w:rsidRPr="0040324B">
        <w:rPr>
          <w:rFonts w:ascii="Arial" w:hAnsi="Arial" w:cs="Arial"/>
          <w:i/>
          <w:iCs/>
        </w:rPr>
        <w:t>e.g.,</w:t>
      </w:r>
      <w:r w:rsidR="002B2863" w:rsidRPr="0040324B">
        <w:rPr>
          <w:rFonts w:ascii="Arial" w:hAnsi="Arial" w:cs="Arial"/>
          <w:i/>
          <w:iCs/>
        </w:rPr>
        <w:t xml:space="preserve"> deployment</w:t>
      </w:r>
      <w:r w:rsidR="00FF6B3D" w:rsidRPr="0040324B">
        <w:rPr>
          <w:rFonts w:ascii="Arial" w:hAnsi="Arial" w:cs="Arial"/>
          <w:i/>
          <w:iCs/>
        </w:rPr>
        <w:t xml:space="preserve"> or </w:t>
      </w:r>
      <w:r w:rsidR="002B2863" w:rsidRPr="0040324B">
        <w:rPr>
          <w:rFonts w:ascii="Arial" w:hAnsi="Arial" w:cs="Arial"/>
          <w:i/>
          <w:iCs/>
        </w:rPr>
        <w:t xml:space="preserve">medical) preventing the </w:t>
      </w:r>
      <w:r w:rsidR="00201924" w:rsidRPr="0040324B">
        <w:rPr>
          <w:rFonts w:ascii="Arial" w:hAnsi="Arial" w:cs="Arial"/>
          <w:i/>
          <w:iCs/>
        </w:rPr>
        <w:t>S</w:t>
      </w:r>
      <w:r w:rsidR="002B2863" w:rsidRPr="0040324B">
        <w:rPr>
          <w:rFonts w:ascii="Arial" w:hAnsi="Arial" w:cs="Arial"/>
          <w:i/>
          <w:iCs/>
        </w:rPr>
        <w:t xml:space="preserve">oldier from attending CBRNC3-RC within the allotted 24 months.  This memorandum must be signed </w:t>
      </w:r>
      <w:r w:rsidR="003F3F84" w:rsidRPr="0040324B">
        <w:rPr>
          <w:rFonts w:ascii="Arial" w:hAnsi="Arial" w:cs="Arial"/>
          <w:i/>
          <w:iCs/>
        </w:rPr>
        <w:t>by the first Colonel (O-6) or above in the</w:t>
      </w:r>
      <w:r w:rsidR="00201924" w:rsidRPr="0040324B">
        <w:rPr>
          <w:rFonts w:ascii="Arial" w:hAnsi="Arial" w:cs="Arial"/>
          <w:i/>
          <w:iCs/>
        </w:rPr>
        <w:t xml:space="preserve"> Soldier’s</w:t>
      </w:r>
      <w:r w:rsidR="003F3F84" w:rsidRPr="0040324B">
        <w:rPr>
          <w:rFonts w:ascii="Arial" w:hAnsi="Arial" w:cs="Arial"/>
          <w:i/>
          <w:iCs/>
        </w:rPr>
        <w:t xml:space="preserve"> chain of command</w:t>
      </w:r>
      <w:r w:rsidR="002B2863" w:rsidRPr="0040324B">
        <w:rPr>
          <w:rFonts w:ascii="Arial" w:hAnsi="Arial" w:cs="Arial"/>
          <w:i/>
          <w:iCs/>
        </w:rPr>
        <w:t xml:space="preserve"> and </w:t>
      </w:r>
      <w:r w:rsidR="00E55333" w:rsidRPr="0040324B">
        <w:rPr>
          <w:rFonts w:ascii="Arial" w:hAnsi="Arial" w:cs="Arial"/>
          <w:i/>
          <w:iCs/>
        </w:rPr>
        <w:t xml:space="preserve">emailed </w:t>
      </w:r>
      <w:r w:rsidR="00201924" w:rsidRPr="0040324B">
        <w:rPr>
          <w:rFonts w:ascii="Arial" w:hAnsi="Arial" w:cs="Arial"/>
          <w:i/>
          <w:iCs/>
        </w:rPr>
        <w:t>to</w:t>
      </w:r>
      <w:r w:rsidR="004476E1" w:rsidRPr="0040324B">
        <w:rPr>
          <w:rFonts w:ascii="Arial" w:hAnsi="Arial" w:cs="Arial"/>
          <w:i/>
          <w:iCs/>
        </w:rPr>
        <w:t xml:space="preserve"> the </w:t>
      </w:r>
      <w:r w:rsidR="003F3F84" w:rsidRPr="0040324B">
        <w:rPr>
          <w:rFonts w:ascii="Arial" w:hAnsi="Arial" w:cs="Arial"/>
          <w:i/>
          <w:iCs/>
        </w:rPr>
        <w:t>course manager POC</w:t>
      </w:r>
      <w:r w:rsidR="00201924" w:rsidRPr="0040324B">
        <w:rPr>
          <w:rFonts w:ascii="Arial" w:hAnsi="Arial" w:cs="Arial"/>
          <w:i/>
          <w:iCs/>
        </w:rPr>
        <w:t xml:space="preserve"> (</w:t>
      </w:r>
      <w:r w:rsidR="00E55333" w:rsidRPr="0040324B">
        <w:rPr>
          <w:rFonts w:ascii="Arial" w:hAnsi="Arial" w:cs="Arial"/>
          <w:i/>
          <w:iCs/>
        </w:rPr>
        <w:t xml:space="preserve">email can be </w:t>
      </w:r>
      <w:r w:rsidR="00201924" w:rsidRPr="0040324B">
        <w:rPr>
          <w:rFonts w:ascii="Arial" w:hAnsi="Arial" w:cs="Arial"/>
          <w:i/>
          <w:iCs/>
        </w:rPr>
        <w:t xml:space="preserve">found </w:t>
      </w:r>
      <w:r w:rsidR="00D86F4F" w:rsidRPr="0040324B">
        <w:rPr>
          <w:rFonts w:ascii="Arial" w:hAnsi="Arial" w:cs="Arial"/>
          <w:i/>
          <w:iCs/>
        </w:rPr>
        <w:t xml:space="preserve">at the following link: </w:t>
      </w:r>
      <w:hyperlink r:id="rId5" w:history="1">
        <w:r w:rsidR="00F6789D" w:rsidRPr="0040324B">
          <w:rPr>
            <w:rStyle w:val="Hyperlink"/>
            <w:rFonts w:ascii="Arial" w:hAnsi="Arial" w:cs="Arial"/>
            <w:i/>
            <w:iCs/>
          </w:rPr>
          <w:t>https://home.army.mil/wood/index.php/units-tenants/USACBRNS/Courses/CCCRC</w:t>
        </w:r>
      </w:hyperlink>
      <w:r w:rsidR="00201924" w:rsidRPr="0040324B">
        <w:rPr>
          <w:rFonts w:ascii="Arial" w:hAnsi="Arial" w:cs="Arial"/>
          <w:i/>
          <w:iCs/>
        </w:rPr>
        <w:t>)</w:t>
      </w:r>
      <w:r w:rsidR="003F3F84" w:rsidRPr="0040324B">
        <w:rPr>
          <w:rFonts w:ascii="Arial" w:hAnsi="Arial" w:cs="Arial"/>
          <w:i/>
          <w:iCs/>
        </w:rPr>
        <w:t xml:space="preserve"> </w:t>
      </w:r>
      <w:r w:rsidR="00AD4EFC" w:rsidRPr="0040324B">
        <w:rPr>
          <w:rFonts w:ascii="Arial" w:hAnsi="Arial" w:cs="Arial"/>
          <w:i/>
          <w:iCs/>
        </w:rPr>
        <w:t xml:space="preserve">NLT 24 months after </w:t>
      </w:r>
      <w:r w:rsidR="004476E1" w:rsidRPr="0040324B">
        <w:rPr>
          <w:rFonts w:ascii="Arial" w:hAnsi="Arial" w:cs="Arial"/>
          <w:i/>
          <w:iCs/>
        </w:rPr>
        <w:t>the student’s</w:t>
      </w:r>
      <w:r w:rsidR="003F14BD" w:rsidRPr="0040324B">
        <w:rPr>
          <w:rFonts w:ascii="Arial" w:hAnsi="Arial" w:cs="Arial"/>
          <w:i/>
          <w:iCs/>
        </w:rPr>
        <w:t xml:space="preserve"> </w:t>
      </w:r>
      <w:r w:rsidR="00201924" w:rsidRPr="0040324B">
        <w:rPr>
          <w:rFonts w:ascii="Arial" w:hAnsi="Arial" w:cs="Arial"/>
          <w:i/>
          <w:iCs/>
        </w:rPr>
        <w:t>DL P</w:t>
      </w:r>
      <w:r w:rsidR="003F14BD" w:rsidRPr="0040324B">
        <w:rPr>
          <w:rFonts w:ascii="Arial" w:hAnsi="Arial" w:cs="Arial"/>
          <w:i/>
          <w:iCs/>
        </w:rPr>
        <w:t>hase I</w:t>
      </w:r>
      <w:r w:rsidR="00AD4EFC" w:rsidRPr="0040324B">
        <w:rPr>
          <w:rFonts w:ascii="Arial" w:hAnsi="Arial" w:cs="Arial"/>
          <w:i/>
          <w:iCs/>
        </w:rPr>
        <w:t xml:space="preserve"> ATRRS reservation.</w:t>
      </w:r>
      <w:r w:rsidR="005C19F4">
        <w:rPr>
          <w:rFonts w:ascii="Arial" w:hAnsi="Arial" w:cs="Arial"/>
          <w:i/>
          <w:iCs/>
        </w:rPr>
        <w:t xml:space="preserve"> </w:t>
      </w:r>
      <w:r w:rsidR="00AD4EFC" w:rsidRPr="0040324B">
        <w:rPr>
          <w:rFonts w:ascii="Arial" w:hAnsi="Arial" w:cs="Arial"/>
          <w:i/>
          <w:iCs/>
        </w:rPr>
        <w:t xml:space="preserve"> </w:t>
      </w:r>
      <w:r w:rsidR="002B2863" w:rsidRPr="0040324B">
        <w:rPr>
          <w:rFonts w:ascii="Arial" w:hAnsi="Arial" w:cs="Arial"/>
          <w:i/>
          <w:iCs/>
        </w:rPr>
        <w:t xml:space="preserve">Otherwise, the student must restart CBRNC3-RC and complete all phases </w:t>
      </w:r>
      <w:r w:rsidR="00873399" w:rsidRPr="0040324B">
        <w:rPr>
          <w:rFonts w:ascii="Arial" w:hAnsi="Arial" w:cs="Arial"/>
          <w:i/>
          <w:iCs/>
        </w:rPr>
        <w:t xml:space="preserve">including the </w:t>
      </w:r>
      <w:r w:rsidR="002B2863" w:rsidRPr="0040324B">
        <w:rPr>
          <w:rFonts w:ascii="Arial" w:hAnsi="Arial" w:cs="Arial"/>
          <w:i/>
          <w:iCs/>
        </w:rPr>
        <w:t>RC-CCC pre-requisite within the allotted 24 months of the restart</w:t>
      </w:r>
      <w:r w:rsidR="00873399" w:rsidRPr="0040324B">
        <w:rPr>
          <w:rFonts w:ascii="Arial" w:hAnsi="Arial" w:cs="Arial"/>
          <w:i/>
          <w:iCs/>
        </w:rPr>
        <w:t>ed</w:t>
      </w:r>
      <w:r w:rsidR="002B2863" w:rsidRPr="0040324B">
        <w:rPr>
          <w:rFonts w:ascii="Arial" w:hAnsi="Arial" w:cs="Arial"/>
          <w:i/>
          <w:iCs/>
        </w:rPr>
        <w:t xml:space="preserve"> </w:t>
      </w:r>
      <w:r w:rsidR="00873399" w:rsidRPr="0040324B">
        <w:rPr>
          <w:rFonts w:ascii="Arial" w:hAnsi="Arial" w:cs="Arial"/>
          <w:i/>
          <w:iCs/>
        </w:rPr>
        <w:t>DL P</w:t>
      </w:r>
      <w:r w:rsidR="00C60DEE" w:rsidRPr="0040324B">
        <w:rPr>
          <w:rFonts w:ascii="Arial" w:hAnsi="Arial" w:cs="Arial"/>
          <w:i/>
          <w:iCs/>
        </w:rPr>
        <w:t xml:space="preserve">hase I </w:t>
      </w:r>
      <w:r w:rsidR="002B2863" w:rsidRPr="0040324B">
        <w:rPr>
          <w:rFonts w:ascii="Arial" w:hAnsi="Arial" w:cs="Arial"/>
          <w:i/>
          <w:iCs/>
        </w:rPr>
        <w:t>ATRRS reservatio</w:t>
      </w:r>
      <w:r w:rsidR="00C60DEE" w:rsidRPr="0040324B">
        <w:rPr>
          <w:rFonts w:ascii="Arial" w:hAnsi="Arial" w:cs="Arial"/>
          <w:i/>
          <w:iCs/>
        </w:rPr>
        <w:t>n</w:t>
      </w:r>
      <w:r w:rsidR="002B2863" w:rsidRPr="0040324B">
        <w:rPr>
          <w:rFonts w:ascii="Arial" w:hAnsi="Arial" w:cs="Arial"/>
          <w:i/>
          <w:iCs/>
        </w:rPr>
        <w:t>.</w:t>
      </w:r>
      <w:r w:rsidR="009507CC" w:rsidRPr="0040324B">
        <w:rPr>
          <w:rFonts w:ascii="Arial" w:hAnsi="Arial" w:cs="Arial"/>
          <w:b/>
          <w:bCs/>
          <w:i/>
          <w:iCs/>
          <w:color w:val="000000"/>
        </w:rPr>
        <w:t xml:space="preserve"> </w:t>
      </w:r>
    </w:p>
    <w:p w14:paraId="0E0CA711" w14:textId="1671F572" w:rsidR="00153CDC" w:rsidRDefault="00153CDC" w:rsidP="009507CC">
      <w:pPr>
        <w:pStyle w:val="NormalWeb"/>
        <w:shd w:val="clear" w:color="auto" w:fill="FFFFFF"/>
        <w:spacing w:before="0" w:beforeAutospacing="0" w:after="0" w:afterAutospacing="0"/>
        <w:rPr>
          <w:rFonts w:ascii="Arial" w:hAnsi="Arial" w:cs="Arial"/>
          <w:b/>
          <w:bCs/>
          <w:i/>
          <w:iCs/>
          <w:color w:val="000000"/>
        </w:rPr>
      </w:pPr>
    </w:p>
    <w:p w14:paraId="6CB7A53F" w14:textId="77777777" w:rsidR="00153CDC" w:rsidRPr="003776E2" w:rsidRDefault="00153CDC" w:rsidP="00153CDC">
      <w:pPr>
        <w:pStyle w:val="NormalWeb"/>
        <w:shd w:val="clear" w:color="auto" w:fill="FFFFFF"/>
        <w:spacing w:before="0" w:beforeAutospacing="0" w:after="0" w:afterAutospacing="0"/>
        <w:rPr>
          <w:rFonts w:ascii="Arial" w:hAnsi="Arial" w:cs="Arial"/>
          <w:color w:val="595857"/>
        </w:rPr>
      </w:pPr>
      <w:r w:rsidRPr="003776E2">
        <w:rPr>
          <w:rFonts w:ascii="Arial" w:hAnsi="Arial" w:cs="Arial"/>
          <w:b/>
          <w:bCs/>
          <w:i/>
          <w:iCs/>
          <w:color w:val="000000"/>
        </w:rPr>
        <w:t xml:space="preserve">Q:  How do I branch transfer to the CBRN Regiment?  Especially, when I </w:t>
      </w:r>
      <w:r w:rsidRPr="00153CDC">
        <w:rPr>
          <w:rFonts w:ascii="Arial" w:hAnsi="Arial" w:cs="Arial"/>
          <w:b/>
          <w:bCs/>
          <w:i/>
          <w:iCs/>
          <w:color w:val="000000"/>
          <w:highlight w:val="yellow"/>
        </w:rPr>
        <w:t>am</w:t>
      </w:r>
      <w:r w:rsidRPr="003776E2">
        <w:rPr>
          <w:rFonts w:ascii="Arial" w:hAnsi="Arial" w:cs="Arial"/>
          <w:b/>
          <w:bCs/>
          <w:i/>
          <w:iCs/>
          <w:color w:val="000000"/>
        </w:rPr>
        <w:t xml:space="preserve"> a branch qualified officer who has completed another branch’s Captains' Career Course (CCC). </w:t>
      </w:r>
    </w:p>
    <w:p w14:paraId="5C4B660F" w14:textId="2B3AB05D" w:rsidR="00153CDC" w:rsidRPr="0040324B" w:rsidRDefault="00153CDC" w:rsidP="00153CDC">
      <w:pPr>
        <w:pStyle w:val="NormalWeb"/>
        <w:shd w:val="clear" w:color="auto" w:fill="FFFFFF"/>
        <w:spacing w:before="0" w:beforeAutospacing="0" w:after="0" w:afterAutospacing="0"/>
        <w:rPr>
          <w:rFonts w:ascii="Arial" w:hAnsi="Arial" w:cs="Arial"/>
          <w:color w:val="595857"/>
        </w:rPr>
      </w:pPr>
      <w:r w:rsidRPr="003776E2">
        <w:rPr>
          <w:rStyle w:val="Emphasis"/>
          <w:rFonts w:ascii="Arial" w:hAnsi="Arial" w:cs="Arial"/>
          <w:color w:val="000000"/>
        </w:rPr>
        <w:t xml:space="preserve">A:  Students must complete all phases of CCC to become CBRN branch transfer eligible.  Branch transfer students, who have already completed a previous branch’s RC-CCC and have received the MEL </w:t>
      </w:r>
      <w:r w:rsidR="0069367B">
        <w:rPr>
          <w:rStyle w:val="Emphasis"/>
          <w:rFonts w:ascii="Arial" w:hAnsi="Arial" w:cs="Arial"/>
          <w:color w:val="000000"/>
        </w:rPr>
        <w:t>N</w:t>
      </w:r>
      <w:r w:rsidRPr="003776E2">
        <w:rPr>
          <w:rStyle w:val="Emphasis"/>
          <w:rFonts w:ascii="Arial" w:hAnsi="Arial" w:cs="Arial"/>
          <w:color w:val="000000"/>
        </w:rPr>
        <w:t xml:space="preserve"> code, must only complete DL Phase I and Phase II to be considered as a graduate of CBRNC3-RC.  Branch transfer students should request a branch transfer thru their unit by submitting a DA Form 4187 with their CBRNC3-RC graduation Academic Evaluation Report (AER) to the USCBRNS Deputy Assistant Commandant United States Reserves or Army National Guard office. MAJ(P) and above require USCBRNS Commandant’s branch transfer approval prior to attending CBRNC3-RC.</w:t>
      </w:r>
      <w:r w:rsidRPr="0040324B">
        <w:rPr>
          <w:rStyle w:val="Emphasis"/>
          <w:rFonts w:ascii="Arial" w:hAnsi="Arial" w:cs="Arial"/>
          <w:color w:val="000000"/>
        </w:rPr>
        <w:t xml:space="preserve">  </w:t>
      </w:r>
    </w:p>
    <w:p w14:paraId="5397372C" w14:textId="77777777" w:rsidR="00153CDC" w:rsidRDefault="00153CDC" w:rsidP="00153CDC">
      <w:pPr>
        <w:pStyle w:val="NormalWeb"/>
        <w:shd w:val="clear" w:color="auto" w:fill="FFFFFF"/>
        <w:spacing w:before="0" w:beforeAutospacing="0" w:after="0" w:afterAutospacing="0"/>
        <w:rPr>
          <w:rFonts w:ascii="Arial" w:hAnsi="Arial" w:cs="Arial"/>
          <w:b/>
          <w:bCs/>
          <w:i/>
          <w:iCs/>
          <w:color w:val="000000"/>
        </w:rPr>
      </w:pPr>
    </w:p>
    <w:p w14:paraId="6B2C7823" w14:textId="77777777" w:rsidR="00153CDC" w:rsidRPr="00E52CEF" w:rsidRDefault="00153CDC" w:rsidP="00153CDC">
      <w:pPr>
        <w:pStyle w:val="NormalWeb"/>
        <w:shd w:val="clear" w:color="auto" w:fill="FFFFFF"/>
        <w:spacing w:before="0" w:beforeAutospacing="0" w:after="0" w:afterAutospacing="0"/>
        <w:rPr>
          <w:rFonts w:ascii="Arial" w:hAnsi="Arial" w:cs="Arial"/>
          <w:color w:val="595857"/>
        </w:rPr>
      </w:pPr>
      <w:r w:rsidRPr="00E52CEF">
        <w:rPr>
          <w:rFonts w:ascii="Arial" w:hAnsi="Arial" w:cs="Arial"/>
          <w:b/>
          <w:bCs/>
          <w:i/>
          <w:iCs/>
          <w:color w:val="000000"/>
        </w:rPr>
        <w:t xml:space="preserve">Q:  How do I branch transfer to the CBRN Regiment?  Especially, when I </w:t>
      </w:r>
      <w:r w:rsidRPr="00153CDC">
        <w:rPr>
          <w:rFonts w:ascii="Arial" w:hAnsi="Arial" w:cs="Arial"/>
          <w:b/>
          <w:bCs/>
          <w:i/>
          <w:iCs/>
          <w:color w:val="000000"/>
          <w:highlight w:val="yellow"/>
        </w:rPr>
        <w:t>am NOT</w:t>
      </w:r>
      <w:r w:rsidRPr="00E52CEF">
        <w:rPr>
          <w:rFonts w:ascii="Arial" w:hAnsi="Arial" w:cs="Arial"/>
          <w:b/>
          <w:bCs/>
          <w:i/>
          <w:iCs/>
          <w:color w:val="000000"/>
        </w:rPr>
        <w:t xml:space="preserve"> a branch qualified officer who has completed another branch’s Captains' Career Course (CCC). </w:t>
      </w:r>
    </w:p>
    <w:p w14:paraId="2409B8CC" w14:textId="77777777" w:rsidR="00153CDC" w:rsidRDefault="00153CDC" w:rsidP="00153CDC">
      <w:pPr>
        <w:pStyle w:val="NormalWeb"/>
        <w:shd w:val="clear" w:color="auto" w:fill="FFFFFF"/>
        <w:spacing w:before="0" w:beforeAutospacing="0" w:after="0" w:afterAutospacing="0"/>
        <w:rPr>
          <w:rStyle w:val="Emphasis"/>
          <w:rFonts w:ascii="Arial" w:hAnsi="Arial" w:cs="Arial"/>
          <w:color w:val="000000"/>
        </w:rPr>
      </w:pPr>
      <w:r w:rsidRPr="00E52CEF">
        <w:rPr>
          <w:rStyle w:val="Emphasis"/>
          <w:rFonts w:ascii="Arial" w:hAnsi="Arial" w:cs="Arial"/>
          <w:color w:val="000000"/>
        </w:rPr>
        <w:t>A:  Students must complete all phases of CCC to become CBRN branch transfer eligible.  Branch transfer students, without a prior completion of another branch’s CCC, must complete all CBRNC3-RC phases and the RC-CCC prerequisite to become branch transfer eligible.  Branch transfer students should request a branch transfer thru their unit by submitting a DA Form 4187 with their CBRNC3-RC graduation Academic Evaluation Report (AER) to the USCBRNS Deputy Assistant Commandant United States Reserves or Army National Guard office. MAJ(P) and above require USCBRNS Commandant’s branch transfer approval prior to attending CBRNC3-RC.</w:t>
      </w:r>
    </w:p>
    <w:p w14:paraId="2CE1C7B8" w14:textId="77777777" w:rsidR="00153CDC" w:rsidRPr="0040324B" w:rsidRDefault="00153CDC" w:rsidP="009507CC">
      <w:pPr>
        <w:pStyle w:val="NormalWeb"/>
        <w:shd w:val="clear" w:color="auto" w:fill="FFFFFF"/>
        <w:spacing w:before="0" w:beforeAutospacing="0" w:after="0" w:afterAutospacing="0"/>
        <w:rPr>
          <w:rFonts w:ascii="Arial" w:hAnsi="Arial" w:cs="Arial"/>
          <w:b/>
          <w:bCs/>
          <w:i/>
          <w:iCs/>
          <w:color w:val="000000"/>
        </w:rPr>
      </w:pPr>
    </w:p>
    <w:p w14:paraId="085A1A22" w14:textId="77777777" w:rsidR="009507CC" w:rsidRPr="0040324B" w:rsidRDefault="009507CC" w:rsidP="009507CC">
      <w:pPr>
        <w:pStyle w:val="NormalWeb"/>
        <w:shd w:val="clear" w:color="auto" w:fill="FFFFFF"/>
        <w:spacing w:before="0" w:beforeAutospacing="0" w:after="0" w:afterAutospacing="0"/>
        <w:rPr>
          <w:rFonts w:ascii="Arial" w:hAnsi="Arial" w:cs="Arial"/>
          <w:b/>
          <w:bCs/>
          <w:i/>
          <w:iCs/>
          <w:color w:val="000000"/>
        </w:rPr>
      </w:pPr>
    </w:p>
    <w:p w14:paraId="71C35610" w14:textId="4855AB04" w:rsidR="00771794" w:rsidRPr="00D67E7A" w:rsidRDefault="00771794" w:rsidP="00771794">
      <w:pPr>
        <w:pStyle w:val="NormalWeb"/>
        <w:shd w:val="clear" w:color="auto" w:fill="FFFFFF"/>
        <w:spacing w:before="0" w:beforeAutospacing="0" w:after="0" w:afterAutospacing="0"/>
        <w:rPr>
          <w:rFonts w:ascii="Arial" w:hAnsi="Arial" w:cs="Arial"/>
          <w:color w:val="595857"/>
        </w:rPr>
      </w:pPr>
      <w:r w:rsidRPr="00D67E7A">
        <w:rPr>
          <w:rFonts w:ascii="Arial" w:hAnsi="Arial" w:cs="Arial"/>
          <w:b/>
          <w:bCs/>
          <w:i/>
          <w:iCs/>
          <w:color w:val="000000"/>
        </w:rPr>
        <w:lastRenderedPageBreak/>
        <w:t xml:space="preserve">Q:  My unit enrolled me into CBRNC3-RC through ATRRS.  Why have I not received a CBRNC3-RC Letter of Instruction (LOI)? </w:t>
      </w:r>
    </w:p>
    <w:p w14:paraId="6DC9A6EF" w14:textId="297D1B8F" w:rsidR="00771794" w:rsidRPr="0040324B" w:rsidRDefault="00771794" w:rsidP="00771794">
      <w:pPr>
        <w:pStyle w:val="NormalWeb"/>
        <w:shd w:val="clear" w:color="auto" w:fill="FFFFFF"/>
        <w:spacing w:before="0" w:beforeAutospacing="0" w:after="0" w:afterAutospacing="0"/>
        <w:rPr>
          <w:rFonts w:ascii="Arial" w:hAnsi="Arial" w:cs="Arial"/>
          <w:color w:val="595857"/>
        </w:rPr>
      </w:pPr>
      <w:r w:rsidRPr="00D67E7A">
        <w:rPr>
          <w:rStyle w:val="Emphasis"/>
          <w:rFonts w:ascii="Arial" w:hAnsi="Arial" w:cs="Arial"/>
          <w:color w:val="000000"/>
        </w:rPr>
        <w:t>A:</w:t>
      </w:r>
      <w:r w:rsidR="00D67E7A" w:rsidRPr="00D67E7A">
        <w:rPr>
          <w:rStyle w:val="Emphasis"/>
          <w:rFonts w:ascii="Arial" w:hAnsi="Arial" w:cs="Arial"/>
          <w:color w:val="000000"/>
        </w:rPr>
        <w:t xml:space="preserve"> </w:t>
      </w:r>
      <w:r w:rsidRPr="00D67E7A">
        <w:rPr>
          <w:rStyle w:val="Emphasis"/>
          <w:rFonts w:ascii="Arial" w:hAnsi="Arial" w:cs="Arial"/>
          <w:color w:val="000000"/>
        </w:rPr>
        <w:t xml:space="preserve"> Enrolled students should receive the CBRNC3-RC LOI, for all three phases, within five business days of receiving a valid ATRRS registration for Phase I.  </w:t>
      </w:r>
      <w:r w:rsidR="002F7240" w:rsidRPr="00D67E7A">
        <w:rPr>
          <w:rStyle w:val="Emphasis"/>
          <w:rFonts w:ascii="Arial" w:hAnsi="Arial" w:cs="Arial"/>
          <w:color w:val="000000"/>
        </w:rPr>
        <w:t>The LOI is sent to the email address provided on the ATRRS roster.</w:t>
      </w:r>
      <w:r w:rsidR="00D67E7A" w:rsidRPr="00D67E7A">
        <w:rPr>
          <w:rStyle w:val="Emphasis"/>
          <w:rFonts w:ascii="Arial" w:hAnsi="Arial" w:cs="Arial"/>
          <w:color w:val="000000"/>
        </w:rPr>
        <w:t xml:space="preserve">  Issues should be emailed using the ‘email the course manager (click here)’ button on this website.  </w:t>
      </w:r>
      <w:r w:rsidRPr="00D67E7A">
        <w:rPr>
          <w:rStyle w:val="Emphasis"/>
          <w:rFonts w:ascii="Arial" w:hAnsi="Arial" w:cs="Arial"/>
          <w:color w:val="000000"/>
        </w:rPr>
        <w:t>Students with a valid ATRRS registration for Phase II and Phase III will receive a welcome letter with</w:t>
      </w:r>
      <w:r w:rsidR="003776E2">
        <w:rPr>
          <w:rStyle w:val="Emphasis"/>
          <w:rFonts w:ascii="Arial" w:hAnsi="Arial" w:cs="Arial"/>
          <w:color w:val="000000"/>
        </w:rPr>
        <w:t>in</w:t>
      </w:r>
      <w:r w:rsidRPr="00D67E7A">
        <w:rPr>
          <w:rStyle w:val="Emphasis"/>
          <w:rFonts w:ascii="Arial" w:hAnsi="Arial" w:cs="Arial"/>
          <w:color w:val="000000"/>
        </w:rPr>
        <w:t xml:space="preserve"> D-60 of course attendance.</w:t>
      </w:r>
    </w:p>
    <w:p w14:paraId="571C3FAB" w14:textId="77777777" w:rsidR="00771794" w:rsidRDefault="00771794" w:rsidP="009507CC">
      <w:pPr>
        <w:pStyle w:val="NormalWeb"/>
        <w:shd w:val="clear" w:color="auto" w:fill="FFFFFF"/>
        <w:spacing w:before="0" w:beforeAutospacing="0" w:after="0" w:afterAutospacing="0"/>
        <w:rPr>
          <w:rFonts w:ascii="Arial" w:hAnsi="Arial" w:cs="Arial"/>
          <w:b/>
          <w:bCs/>
          <w:i/>
          <w:iCs/>
          <w:color w:val="000000"/>
        </w:rPr>
      </w:pPr>
    </w:p>
    <w:p w14:paraId="26023CA9" w14:textId="56C177C2" w:rsidR="009507CC" w:rsidRPr="0040324B" w:rsidRDefault="009507CC" w:rsidP="009507CC">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sidR="00B70CD7">
        <w:rPr>
          <w:rFonts w:ascii="Arial" w:hAnsi="Arial" w:cs="Arial"/>
          <w:b/>
          <w:bCs/>
          <w:i/>
          <w:iCs/>
          <w:color w:val="000000"/>
        </w:rPr>
        <w:t xml:space="preserve"> </w:t>
      </w:r>
      <w:r w:rsidRPr="0040324B">
        <w:rPr>
          <w:rFonts w:ascii="Arial" w:hAnsi="Arial" w:cs="Arial"/>
          <w:b/>
          <w:bCs/>
          <w:i/>
          <w:iCs/>
          <w:color w:val="000000"/>
        </w:rPr>
        <w:t>How do I obtain orders to attend a CBRNC3-RC resident phase?</w:t>
      </w:r>
    </w:p>
    <w:p w14:paraId="3EDDEA06" w14:textId="26034AFF" w:rsidR="009507CC" w:rsidRDefault="009507CC" w:rsidP="009507CC">
      <w:pPr>
        <w:pStyle w:val="NormalWeb"/>
        <w:shd w:val="clear" w:color="auto" w:fill="FFFFFF"/>
        <w:spacing w:before="0" w:beforeAutospacing="0" w:after="0" w:afterAutospacing="0"/>
        <w:rPr>
          <w:rStyle w:val="Emphasis"/>
          <w:rFonts w:ascii="Arial" w:hAnsi="Arial" w:cs="Arial"/>
          <w:color w:val="000000"/>
        </w:rPr>
      </w:pPr>
      <w:r w:rsidRPr="0040324B">
        <w:rPr>
          <w:rStyle w:val="Emphasis"/>
          <w:rFonts w:ascii="Arial" w:hAnsi="Arial" w:cs="Arial"/>
          <w:color w:val="000000"/>
        </w:rPr>
        <w:t xml:space="preserve">A: </w:t>
      </w:r>
      <w:r w:rsidR="005C19F4">
        <w:rPr>
          <w:rStyle w:val="Emphasis"/>
          <w:rFonts w:ascii="Arial" w:hAnsi="Arial" w:cs="Arial"/>
          <w:color w:val="000000"/>
        </w:rPr>
        <w:t xml:space="preserve"> </w:t>
      </w:r>
      <w:r w:rsidRPr="0040324B">
        <w:rPr>
          <w:rStyle w:val="Emphasis"/>
          <w:rFonts w:ascii="Arial" w:hAnsi="Arial" w:cs="Arial"/>
          <w:color w:val="000000"/>
        </w:rPr>
        <w:t xml:space="preserve">Students must contact the entity responsible for providing Professional Military Education (PME) orders, typically USAR </w:t>
      </w:r>
      <w:r w:rsidR="000524E9" w:rsidRPr="0040324B">
        <w:rPr>
          <w:rStyle w:val="Emphasis"/>
          <w:rFonts w:ascii="Arial" w:hAnsi="Arial" w:cs="Arial"/>
          <w:color w:val="000000"/>
        </w:rPr>
        <w:t>S</w:t>
      </w:r>
      <w:r w:rsidRPr="0040324B">
        <w:rPr>
          <w:rStyle w:val="Emphasis"/>
          <w:rFonts w:ascii="Arial" w:hAnsi="Arial" w:cs="Arial"/>
          <w:color w:val="000000"/>
        </w:rPr>
        <w:t xml:space="preserve">oldiers receive PME orders from HRC (contact your Army Reserve Career Department Management Office at HRC for further instructions) and ARNG </w:t>
      </w:r>
      <w:r w:rsidR="000524E9" w:rsidRPr="0040324B">
        <w:rPr>
          <w:rStyle w:val="Emphasis"/>
          <w:rFonts w:ascii="Arial" w:hAnsi="Arial" w:cs="Arial"/>
          <w:color w:val="000000"/>
        </w:rPr>
        <w:t>S</w:t>
      </w:r>
      <w:r w:rsidRPr="0040324B">
        <w:rPr>
          <w:rStyle w:val="Emphasis"/>
          <w:rFonts w:ascii="Arial" w:hAnsi="Arial" w:cs="Arial"/>
          <w:color w:val="000000"/>
        </w:rPr>
        <w:t>ol</w:t>
      </w:r>
      <w:r w:rsidR="00873399" w:rsidRPr="0040324B">
        <w:rPr>
          <w:rStyle w:val="Emphasis"/>
          <w:rFonts w:ascii="Arial" w:hAnsi="Arial" w:cs="Arial"/>
          <w:color w:val="000000"/>
        </w:rPr>
        <w:t>di</w:t>
      </w:r>
      <w:r w:rsidRPr="0040324B">
        <w:rPr>
          <w:rStyle w:val="Emphasis"/>
          <w:rFonts w:ascii="Arial" w:hAnsi="Arial" w:cs="Arial"/>
          <w:color w:val="000000"/>
        </w:rPr>
        <w:t>er</w:t>
      </w:r>
      <w:r w:rsidR="00873399" w:rsidRPr="0040324B">
        <w:rPr>
          <w:rStyle w:val="Emphasis"/>
          <w:rFonts w:ascii="Arial" w:hAnsi="Arial" w:cs="Arial"/>
          <w:color w:val="000000"/>
        </w:rPr>
        <w:t>s</w:t>
      </w:r>
      <w:r w:rsidRPr="0040324B">
        <w:rPr>
          <w:rStyle w:val="Emphasis"/>
          <w:rFonts w:ascii="Arial" w:hAnsi="Arial" w:cs="Arial"/>
          <w:color w:val="000000"/>
        </w:rPr>
        <w:t xml:space="preserve"> receive PME orders from their unit. </w:t>
      </w:r>
      <w:r w:rsidR="005C19F4">
        <w:rPr>
          <w:rStyle w:val="Emphasis"/>
          <w:rFonts w:ascii="Arial" w:hAnsi="Arial" w:cs="Arial"/>
          <w:color w:val="000000"/>
        </w:rPr>
        <w:t xml:space="preserve"> </w:t>
      </w:r>
      <w:r w:rsidR="00945CB8" w:rsidRPr="0040324B">
        <w:rPr>
          <w:rStyle w:val="Emphasis"/>
          <w:rFonts w:ascii="Arial" w:hAnsi="Arial" w:cs="Arial"/>
          <w:color w:val="000000"/>
        </w:rPr>
        <w:t>CBRNC3-RC</w:t>
      </w:r>
      <w:r w:rsidRPr="0040324B">
        <w:rPr>
          <w:rStyle w:val="Emphasis"/>
          <w:rFonts w:ascii="Arial" w:hAnsi="Arial" w:cs="Arial"/>
          <w:color w:val="000000"/>
        </w:rPr>
        <w:t xml:space="preserve"> cadre are unable to assist students</w:t>
      </w:r>
      <w:r w:rsidR="00873399" w:rsidRPr="0040324B">
        <w:rPr>
          <w:rStyle w:val="Emphasis"/>
          <w:rFonts w:ascii="Arial" w:hAnsi="Arial" w:cs="Arial"/>
          <w:color w:val="000000"/>
        </w:rPr>
        <w:t xml:space="preserve"> in</w:t>
      </w:r>
      <w:r w:rsidRPr="0040324B">
        <w:rPr>
          <w:rStyle w:val="Emphasis"/>
          <w:rFonts w:ascii="Arial" w:hAnsi="Arial" w:cs="Arial"/>
          <w:color w:val="000000"/>
        </w:rPr>
        <w:t xml:space="preserve"> </w:t>
      </w:r>
      <w:r w:rsidR="00945CB8" w:rsidRPr="0040324B">
        <w:rPr>
          <w:rStyle w:val="Emphasis"/>
          <w:rFonts w:ascii="Arial" w:hAnsi="Arial" w:cs="Arial"/>
          <w:color w:val="000000"/>
        </w:rPr>
        <w:t>obtaining</w:t>
      </w:r>
      <w:r w:rsidRPr="0040324B">
        <w:rPr>
          <w:rStyle w:val="Emphasis"/>
          <w:rFonts w:ascii="Arial" w:hAnsi="Arial" w:cs="Arial"/>
          <w:color w:val="000000"/>
        </w:rPr>
        <w:t xml:space="preserve"> orders.  Monitor your military email for your PME orders, typically</w:t>
      </w:r>
      <w:r w:rsidR="00E55333" w:rsidRPr="0040324B">
        <w:rPr>
          <w:rStyle w:val="Emphasis"/>
          <w:rFonts w:ascii="Arial" w:hAnsi="Arial" w:cs="Arial"/>
          <w:color w:val="000000"/>
        </w:rPr>
        <w:t xml:space="preserve"> produced</w:t>
      </w:r>
      <w:r w:rsidRPr="0040324B">
        <w:rPr>
          <w:rStyle w:val="Emphasis"/>
          <w:rFonts w:ascii="Arial" w:hAnsi="Arial" w:cs="Arial"/>
          <w:color w:val="000000"/>
        </w:rPr>
        <w:t xml:space="preserve"> </w:t>
      </w:r>
      <w:r w:rsidR="00873399" w:rsidRPr="0040324B">
        <w:rPr>
          <w:rStyle w:val="Emphasis"/>
          <w:rFonts w:ascii="Arial" w:hAnsi="Arial" w:cs="Arial"/>
          <w:color w:val="000000"/>
        </w:rPr>
        <w:t>within</w:t>
      </w:r>
      <w:r w:rsidRPr="0040324B">
        <w:rPr>
          <w:rStyle w:val="Emphasis"/>
          <w:rFonts w:ascii="Arial" w:hAnsi="Arial" w:cs="Arial"/>
          <w:color w:val="000000"/>
        </w:rPr>
        <w:t xml:space="preserve"> D-30 of the course start date.</w:t>
      </w:r>
    </w:p>
    <w:p w14:paraId="6760E6B6" w14:textId="0B7FB84D" w:rsidR="00153CDC" w:rsidRDefault="00153CDC" w:rsidP="009507CC">
      <w:pPr>
        <w:pStyle w:val="NormalWeb"/>
        <w:shd w:val="clear" w:color="auto" w:fill="FFFFFF"/>
        <w:spacing w:before="0" w:beforeAutospacing="0" w:after="0" w:afterAutospacing="0"/>
        <w:rPr>
          <w:rStyle w:val="Emphasis"/>
          <w:rFonts w:ascii="Arial" w:hAnsi="Arial" w:cs="Arial"/>
          <w:color w:val="000000"/>
        </w:rPr>
      </w:pPr>
    </w:p>
    <w:p w14:paraId="25421827" w14:textId="36A20103" w:rsidR="00153CDC" w:rsidRPr="0040324B" w:rsidRDefault="00153CDC" w:rsidP="00153CDC">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Pr>
          <w:rFonts w:ascii="Arial" w:hAnsi="Arial" w:cs="Arial"/>
          <w:b/>
          <w:bCs/>
          <w:i/>
          <w:iCs/>
          <w:color w:val="000000"/>
        </w:rPr>
        <w:t xml:space="preserve"> </w:t>
      </w:r>
      <w:r w:rsidRPr="0040324B">
        <w:rPr>
          <w:rFonts w:ascii="Arial" w:hAnsi="Arial" w:cs="Arial"/>
          <w:b/>
          <w:bCs/>
          <w:i/>
          <w:iCs/>
          <w:color w:val="000000"/>
        </w:rPr>
        <w:t xml:space="preserve">How do I register for the </w:t>
      </w:r>
      <w:r w:rsidR="00024568">
        <w:rPr>
          <w:rFonts w:ascii="Arial" w:hAnsi="Arial" w:cs="Arial"/>
          <w:b/>
          <w:bCs/>
          <w:i/>
          <w:iCs/>
          <w:color w:val="000000"/>
        </w:rPr>
        <w:t xml:space="preserve">Captain’s Career Common Core Distance Learning (CCCCDL) </w:t>
      </w:r>
      <w:r w:rsidRPr="0040324B">
        <w:rPr>
          <w:rFonts w:ascii="Arial" w:hAnsi="Arial" w:cs="Arial"/>
          <w:b/>
          <w:bCs/>
          <w:i/>
          <w:iCs/>
          <w:color w:val="000000"/>
        </w:rPr>
        <w:t>RC-CCC Prerequisite?</w:t>
      </w:r>
    </w:p>
    <w:p w14:paraId="73A5455D" w14:textId="7930D94D" w:rsidR="00153CDC" w:rsidRDefault="00153CDC" w:rsidP="00153CDC">
      <w:pPr>
        <w:pStyle w:val="NormalWeb"/>
        <w:shd w:val="clear" w:color="auto" w:fill="FFFFFF"/>
        <w:spacing w:before="0" w:beforeAutospacing="0" w:after="0" w:afterAutospacing="0"/>
        <w:rPr>
          <w:rFonts w:ascii="Arial" w:hAnsi="Arial" w:cs="Arial"/>
          <w:i/>
          <w:iCs/>
          <w:color w:val="000000"/>
        </w:rPr>
      </w:pPr>
      <w:r w:rsidRPr="0040324B">
        <w:rPr>
          <w:rFonts w:ascii="Arial" w:hAnsi="Arial" w:cs="Arial"/>
          <w:i/>
          <w:iCs/>
          <w:color w:val="000000"/>
        </w:rPr>
        <w:t xml:space="preserve">A: </w:t>
      </w:r>
      <w:r>
        <w:rPr>
          <w:rFonts w:ascii="Arial" w:hAnsi="Arial" w:cs="Arial"/>
          <w:i/>
          <w:iCs/>
          <w:color w:val="000000"/>
        </w:rPr>
        <w:t xml:space="preserve"> </w:t>
      </w:r>
      <w:r w:rsidRPr="0040324B">
        <w:rPr>
          <w:rFonts w:ascii="Arial" w:hAnsi="Arial" w:cs="Arial"/>
          <w:i/>
          <w:iCs/>
          <w:color w:val="000000"/>
        </w:rPr>
        <w:t>See the provided LOI, upon your DL Phase I ATRRS registration</w:t>
      </w:r>
      <w:r>
        <w:rPr>
          <w:rFonts w:ascii="Arial" w:hAnsi="Arial" w:cs="Arial"/>
          <w:i/>
          <w:iCs/>
          <w:color w:val="000000"/>
        </w:rPr>
        <w:t xml:space="preserve">. </w:t>
      </w:r>
      <w:r w:rsidRPr="0040324B">
        <w:rPr>
          <w:rFonts w:ascii="Arial" w:hAnsi="Arial" w:cs="Arial"/>
          <w:i/>
          <w:iCs/>
          <w:color w:val="000000"/>
        </w:rPr>
        <w:t xml:space="preserve"> NOTE: Students have 11 months from ATRRS registration of </w:t>
      </w:r>
      <w:r w:rsidR="00024568">
        <w:rPr>
          <w:rFonts w:ascii="Arial" w:hAnsi="Arial" w:cs="Arial"/>
          <w:i/>
          <w:iCs/>
          <w:color w:val="000000"/>
        </w:rPr>
        <w:t>DL</w:t>
      </w:r>
      <w:r w:rsidRPr="0040324B">
        <w:rPr>
          <w:rFonts w:ascii="Arial" w:hAnsi="Arial" w:cs="Arial"/>
          <w:i/>
          <w:iCs/>
          <w:color w:val="000000"/>
        </w:rPr>
        <w:t xml:space="preserve"> to complete DL phases.</w:t>
      </w:r>
      <w:r>
        <w:rPr>
          <w:rFonts w:ascii="Arial" w:hAnsi="Arial" w:cs="Arial"/>
          <w:i/>
          <w:iCs/>
          <w:color w:val="000000"/>
        </w:rPr>
        <w:t xml:space="preserve">  USCBRNS cadre cannot assist students with the prerequisite controlled by the Combined Arms Center</w:t>
      </w:r>
      <w:r w:rsidR="00024568">
        <w:rPr>
          <w:rFonts w:ascii="Arial" w:hAnsi="Arial" w:cs="Arial"/>
          <w:i/>
          <w:iCs/>
          <w:color w:val="000000"/>
        </w:rPr>
        <w:t xml:space="preserve"> (CAC)</w:t>
      </w:r>
      <w:r>
        <w:rPr>
          <w:rFonts w:ascii="Arial" w:hAnsi="Arial" w:cs="Arial"/>
          <w:i/>
          <w:iCs/>
          <w:color w:val="000000"/>
        </w:rPr>
        <w:t>.</w:t>
      </w:r>
      <w:r w:rsidR="00024568">
        <w:rPr>
          <w:rFonts w:ascii="Arial" w:hAnsi="Arial" w:cs="Arial"/>
          <w:i/>
          <w:iCs/>
          <w:color w:val="000000"/>
        </w:rPr>
        <w:t xml:space="preserve">  Contact the CAC POC listed in ATRRS for CCCCDL issues.</w:t>
      </w:r>
    </w:p>
    <w:p w14:paraId="2662FFA4" w14:textId="77777777" w:rsidR="00153CDC" w:rsidRDefault="00153CDC" w:rsidP="00153CDC">
      <w:pPr>
        <w:pStyle w:val="NormalWeb"/>
        <w:shd w:val="clear" w:color="auto" w:fill="FFFFFF"/>
        <w:spacing w:before="0" w:beforeAutospacing="0" w:after="0" w:afterAutospacing="0"/>
        <w:rPr>
          <w:rFonts w:ascii="Arial" w:hAnsi="Arial" w:cs="Arial"/>
          <w:i/>
          <w:iCs/>
          <w:color w:val="000000"/>
        </w:rPr>
      </w:pPr>
    </w:p>
    <w:p w14:paraId="3EF5FDFC" w14:textId="77777777" w:rsidR="00153CDC" w:rsidRPr="0040324B" w:rsidRDefault="00153CDC" w:rsidP="00153CDC">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Q:</w:t>
      </w:r>
      <w:r>
        <w:rPr>
          <w:rFonts w:ascii="Arial" w:hAnsi="Arial" w:cs="Arial"/>
          <w:b/>
          <w:bCs/>
          <w:i/>
          <w:iCs/>
          <w:color w:val="000000"/>
        </w:rPr>
        <w:t xml:space="preserve">  Why am I unable to access Blackboard Phase I DL material on my computer?</w:t>
      </w:r>
    </w:p>
    <w:p w14:paraId="7E1D8A5B" w14:textId="77777777" w:rsidR="00153CDC" w:rsidRPr="00153CDC" w:rsidRDefault="00153CDC" w:rsidP="00153CDC">
      <w:pPr>
        <w:pStyle w:val="NormalWeb"/>
        <w:shd w:val="clear" w:color="auto" w:fill="FFFFFF"/>
        <w:spacing w:before="0" w:beforeAutospacing="0" w:after="0" w:afterAutospacing="0"/>
        <w:rPr>
          <w:rFonts w:ascii="Arial" w:hAnsi="Arial" w:cs="Arial"/>
        </w:rPr>
      </w:pPr>
      <w:r w:rsidRPr="0040324B">
        <w:rPr>
          <w:rFonts w:ascii="Arial" w:hAnsi="Arial" w:cs="Arial"/>
          <w:i/>
          <w:iCs/>
          <w:color w:val="000000"/>
        </w:rPr>
        <w:t xml:space="preserve">A: </w:t>
      </w:r>
      <w:r>
        <w:rPr>
          <w:rFonts w:ascii="Arial" w:hAnsi="Arial" w:cs="Arial"/>
          <w:i/>
          <w:iCs/>
          <w:color w:val="000000"/>
        </w:rPr>
        <w:t xml:space="preserve"> Students must use the Microsoft Edge web browser to access and complete Phase I training material.  This is the ONLY web browser compatible with the training material.</w:t>
      </w:r>
    </w:p>
    <w:p w14:paraId="4E51AEC8" w14:textId="77777777" w:rsidR="00153CDC" w:rsidRPr="0040324B" w:rsidRDefault="00153CDC" w:rsidP="00153CDC">
      <w:pPr>
        <w:pStyle w:val="NormalWeb"/>
        <w:shd w:val="clear" w:color="auto" w:fill="FFFFFF"/>
        <w:spacing w:before="0" w:beforeAutospacing="0" w:after="0" w:afterAutospacing="0"/>
        <w:rPr>
          <w:rFonts w:ascii="Arial" w:hAnsi="Arial" w:cs="Arial"/>
          <w:b/>
          <w:bCs/>
          <w:i/>
          <w:iCs/>
          <w:color w:val="000000"/>
        </w:rPr>
      </w:pPr>
    </w:p>
    <w:p w14:paraId="2EAB13E3" w14:textId="77777777" w:rsidR="00153CDC" w:rsidRPr="0040324B" w:rsidRDefault="00153CDC" w:rsidP="00153CDC">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Pr>
          <w:rFonts w:ascii="Arial" w:hAnsi="Arial" w:cs="Arial"/>
          <w:b/>
          <w:bCs/>
          <w:i/>
          <w:iCs/>
          <w:color w:val="000000"/>
        </w:rPr>
        <w:t xml:space="preserve"> </w:t>
      </w:r>
      <w:r w:rsidRPr="0040324B">
        <w:rPr>
          <w:rFonts w:ascii="Arial" w:hAnsi="Arial" w:cs="Arial"/>
          <w:b/>
          <w:bCs/>
          <w:i/>
          <w:iCs/>
          <w:color w:val="000000"/>
        </w:rPr>
        <w:t>How far in advance do I need to complete the preceding distance learning phases?</w:t>
      </w:r>
    </w:p>
    <w:p w14:paraId="7426AE26" w14:textId="77777777" w:rsidR="00153CDC" w:rsidRPr="0040324B" w:rsidRDefault="00153CDC" w:rsidP="00153CDC">
      <w:pPr>
        <w:pStyle w:val="NormalWeb"/>
        <w:shd w:val="clear" w:color="auto" w:fill="FFFFFF"/>
        <w:spacing w:before="0" w:beforeAutospacing="0" w:after="0" w:afterAutospacing="0"/>
        <w:rPr>
          <w:rFonts w:ascii="Arial" w:hAnsi="Arial" w:cs="Arial"/>
          <w:color w:val="595857"/>
        </w:rPr>
      </w:pPr>
      <w:r w:rsidRPr="0040324B">
        <w:rPr>
          <w:rFonts w:ascii="Arial" w:hAnsi="Arial" w:cs="Arial"/>
          <w:i/>
          <w:iCs/>
          <w:color w:val="000000"/>
        </w:rPr>
        <w:t xml:space="preserve">A: </w:t>
      </w:r>
      <w:r>
        <w:rPr>
          <w:rFonts w:ascii="Arial" w:hAnsi="Arial" w:cs="Arial"/>
          <w:i/>
          <w:iCs/>
          <w:color w:val="000000"/>
        </w:rPr>
        <w:t xml:space="preserve"> </w:t>
      </w:r>
      <w:r w:rsidRPr="0040324B">
        <w:rPr>
          <w:rFonts w:ascii="Arial" w:hAnsi="Arial" w:cs="Arial"/>
          <w:i/>
          <w:iCs/>
          <w:color w:val="000000"/>
        </w:rPr>
        <w:t>The preceding distance learning phases should be completed </w:t>
      </w:r>
      <w:r w:rsidRPr="0040324B">
        <w:rPr>
          <w:rFonts w:ascii="Arial" w:hAnsi="Arial" w:cs="Arial"/>
          <w:b/>
          <w:bCs/>
          <w:i/>
          <w:iCs/>
          <w:color w:val="000000"/>
        </w:rPr>
        <w:t>no later than two weeks prior </w:t>
      </w:r>
      <w:r w:rsidRPr="0040324B">
        <w:rPr>
          <w:rFonts w:ascii="Arial" w:hAnsi="Arial" w:cs="Arial"/>
          <w:i/>
          <w:iCs/>
          <w:color w:val="000000"/>
        </w:rPr>
        <w:t xml:space="preserve">to attending subsequent phases. </w:t>
      </w:r>
      <w:r>
        <w:rPr>
          <w:rFonts w:ascii="Arial" w:hAnsi="Arial" w:cs="Arial"/>
          <w:i/>
          <w:iCs/>
          <w:color w:val="000000"/>
        </w:rPr>
        <w:t xml:space="preserve"> Students</w:t>
      </w:r>
      <w:r w:rsidRPr="0040324B">
        <w:rPr>
          <w:rFonts w:ascii="Arial" w:hAnsi="Arial" w:cs="Arial"/>
          <w:i/>
          <w:iCs/>
          <w:color w:val="000000"/>
        </w:rPr>
        <w:t xml:space="preserve"> must complete Phase I </w:t>
      </w:r>
      <w:r>
        <w:rPr>
          <w:rFonts w:ascii="Arial" w:hAnsi="Arial" w:cs="Arial"/>
          <w:i/>
          <w:iCs/>
          <w:color w:val="000000"/>
        </w:rPr>
        <w:t xml:space="preserve">DL </w:t>
      </w:r>
      <w:r w:rsidRPr="0040324B">
        <w:rPr>
          <w:rFonts w:ascii="Arial" w:hAnsi="Arial" w:cs="Arial"/>
          <w:i/>
          <w:iCs/>
          <w:color w:val="000000"/>
        </w:rPr>
        <w:t xml:space="preserve">prior to attending Phase II and must complete the RC-CCC Prerequisite </w:t>
      </w:r>
      <w:r>
        <w:rPr>
          <w:rFonts w:ascii="Arial" w:hAnsi="Arial" w:cs="Arial"/>
          <w:i/>
          <w:iCs/>
          <w:color w:val="000000"/>
        </w:rPr>
        <w:t xml:space="preserve">DL </w:t>
      </w:r>
      <w:r w:rsidRPr="0040324B">
        <w:rPr>
          <w:rFonts w:ascii="Arial" w:hAnsi="Arial" w:cs="Arial"/>
          <w:i/>
          <w:iCs/>
          <w:color w:val="000000"/>
        </w:rPr>
        <w:t>prior to attending Phase III.</w:t>
      </w:r>
    </w:p>
    <w:p w14:paraId="0AF3DAF9" w14:textId="77777777" w:rsidR="00153CDC" w:rsidRDefault="00153CDC" w:rsidP="00153CDC">
      <w:pPr>
        <w:pStyle w:val="NormalWeb"/>
        <w:shd w:val="clear" w:color="auto" w:fill="FFFFFF"/>
        <w:spacing w:before="0" w:beforeAutospacing="0" w:after="0" w:afterAutospacing="0"/>
        <w:rPr>
          <w:rFonts w:ascii="Arial" w:hAnsi="Arial" w:cs="Arial"/>
          <w:b/>
          <w:bCs/>
          <w:i/>
          <w:iCs/>
          <w:color w:val="000000"/>
        </w:rPr>
      </w:pPr>
    </w:p>
    <w:p w14:paraId="48243CFA" w14:textId="77777777" w:rsidR="00153CDC" w:rsidRPr="0040324B" w:rsidRDefault="00153CDC" w:rsidP="00153CDC">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Pr>
          <w:rFonts w:ascii="Arial" w:hAnsi="Arial" w:cs="Arial"/>
          <w:b/>
          <w:bCs/>
          <w:i/>
          <w:iCs/>
          <w:color w:val="000000"/>
        </w:rPr>
        <w:t xml:space="preserve"> </w:t>
      </w:r>
      <w:r w:rsidRPr="0040324B">
        <w:rPr>
          <w:rFonts w:ascii="Arial" w:hAnsi="Arial" w:cs="Arial"/>
          <w:b/>
          <w:bCs/>
          <w:i/>
          <w:iCs/>
          <w:color w:val="000000"/>
        </w:rPr>
        <w:t>How do I receive credit for Phase I DL or RC-CCC (Prerequisite) DL/ become a graduate in ATRRS?</w:t>
      </w:r>
    </w:p>
    <w:p w14:paraId="3DCE0FD4" w14:textId="1C403A40" w:rsidR="00153CDC" w:rsidRPr="0040324B" w:rsidRDefault="00153CDC" w:rsidP="009507CC">
      <w:pPr>
        <w:pStyle w:val="NormalWeb"/>
        <w:shd w:val="clear" w:color="auto" w:fill="FFFFFF"/>
        <w:spacing w:before="0" w:beforeAutospacing="0" w:after="0" w:afterAutospacing="0"/>
        <w:rPr>
          <w:rFonts w:ascii="Arial" w:hAnsi="Arial" w:cs="Arial"/>
          <w:color w:val="595857"/>
        </w:rPr>
      </w:pPr>
      <w:r w:rsidRPr="0040324B">
        <w:rPr>
          <w:rFonts w:ascii="Arial" w:hAnsi="Arial" w:cs="Arial"/>
          <w:i/>
          <w:iCs/>
          <w:color w:val="000000"/>
        </w:rPr>
        <w:t xml:space="preserve">A: </w:t>
      </w:r>
      <w:r>
        <w:rPr>
          <w:rFonts w:ascii="Arial" w:hAnsi="Arial" w:cs="Arial"/>
          <w:i/>
          <w:iCs/>
          <w:color w:val="000000"/>
        </w:rPr>
        <w:t xml:space="preserve"> </w:t>
      </w:r>
      <w:r w:rsidRPr="0040324B">
        <w:rPr>
          <w:rFonts w:ascii="Arial" w:hAnsi="Arial" w:cs="Arial"/>
          <w:i/>
          <w:iCs/>
          <w:color w:val="000000"/>
        </w:rPr>
        <w:t xml:space="preserve">Students must email a copy of their printed certificate of completion to the course manger </w:t>
      </w:r>
      <w:r w:rsidRPr="0040324B">
        <w:rPr>
          <w:rFonts w:ascii="Arial" w:hAnsi="Arial" w:cs="Arial"/>
          <w:i/>
          <w:iCs/>
        </w:rPr>
        <w:t xml:space="preserve">(email can be found at the following link: </w:t>
      </w:r>
      <w:hyperlink r:id="rId6" w:history="1">
        <w:r w:rsidRPr="0040324B">
          <w:rPr>
            <w:rStyle w:val="Hyperlink"/>
            <w:rFonts w:ascii="Arial" w:hAnsi="Arial" w:cs="Arial"/>
            <w:i/>
            <w:iCs/>
          </w:rPr>
          <w:t>https://home.army.mil/wood/index.php/units-tenants/USACBRNS/Courses/CCCRC</w:t>
        </w:r>
      </w:hyperlink>
      <w:r w:rsidRPr="0040324B">
        <w:rPr>
          <w:rFonts w:ascii="Arial" w:hAnsi="Arial" w:cs="Arial"/>
          <w:i/>
          <w:iCs/>
        </w:rPr>
        <w:t xml:space="preserve">) </w:t>
      </w:r>
      <w:r w:rsidRPr="0040324B">
        <w:rPr>
          <w:rFonts w:ascii="Arial" w:hAnsi="Arial" w:cs="Arial"/>
          <w:i/>
          <w:iCs/>
          <w:color w:val="000000"/>
        </w:rPr>
        <w:t>with the subject line stating which DL certificate they are providing (e.g., Phase I or RC-CCC Prerequisite).  On a weekly basis, received certificates are updated to “graduate” in DTMS to reflect students who have completed Phase I or Prerequisite DL.  ATRRS receives the information from DTMS.  Contact the course POC if your ATRRS record has not been updated within 30 days or if circumstances require expediting.  NOTE: For RC-CCC, certificates are produced by ALMS for use in EBDL compensation.</w:t>
      </w:r>
    </w:p>
    <w:p w14:paraId="410C912E" w14:textId="77777777" w:rsidR="009507CC" w:rsidRPr="0040324B" w:rsidRDefault="009507CC" w:rsidP="009507CC">
      <w:pPr>
        <w:pStyle w:val="NormalWeb"/>
        <w:shd w:val="clear" w:color="auto" w:fill="FFFFFF"/>
        <w:spacing w:before="0" w:beforeAutospacing="0" w:after="0" w:afterAutospacing="0"/>
        <w:rPr>
          <w:rFonts w:ascii="Arial" w:hAnsi="Arial" w:cs="Arial"/>
          <w:b/>
          <w:bCs/>
          <w:i/>
          <w:iCs/>
          <w:color w:val="000000"/>
        </w:rPr>
      </w:pPr>
    </w:p>
    <w:p w14:paraId="1DFBD49B" w14:textId="201B16D7" w:rsidR="009507CC" w:rsidRPr="0040324B" w:rsidRDefault="009507CC" w:rsidP="009507CC">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sidR="00B70CD7">
        <w:rPr>
          <w:rFonts w:ascii="Arial" w:hAnsi="Arial" w:cs="Arial"/>
          <w:b/>
          <w:bCs/>
          <w:i/>
          <w:iCs/>
          <w:color w:val="000000"/>
        </w:rPr>
        <w:t xml:space="preserve"> </w:t>
      </w:r>
      <w:r w:rsidRPr="0040324B">
        <w:rPr>
          <w:rFonts w:ascii="Arial" w:hAnsi="Arial" w:cs="Arial"/>
          <w:b/>
          <w:bCs/>
          <w:i/>
          <w:iCs/>
          <w:color w:val="000000"/>
        </w:rPr>
        <w:t>What is the DTS travel guidance for attending Phase II and Phase III?</w:t>
      </w:r>
    </w:p>
    <w:p w14:paraId="722A1515" w14:textId="4666598E" w:rsidR="009507CC" w:rsidRPr="0040324B" w:rsidRDefault="009507CC" w:rsidP="009507CC">
      <w:pPr>
        <w:pStyle w:val="NormalWeb"/>
        <w:shd w:val="clear" w:color="auto" w:fill="FFFFFF"/>
        <w:spacing w:before="0" w:beforeAutospacing="0" w:after="0" w:afterAutospacing="0"/>
        <w:rPr>
          <w:rFonts w:ascii="Arial" w:hAnsi="Arial" w:cs="Arial"/>
          <w:i/>
          <w:iCs/>
          <w:color w:val="000000"/>
        </w:rPr>
      </w:pPr>
      <w:r w:rsidRPr="0040324B">
        <w:rPr>
          <w:rStyle w:val="Emphasis"/>
          <w:rFonts w:ascii="Arial" w:hAnsi="Arial" w:cs="Arial"/>
          <w:color w:val="000000"/>
        </w:rPr>
        <w:t xml:space="preserve">A: </w:t>
      </w:r>
      <w:r w:rsidR="005C19F4">
        <w:rPr>
          <w:rStyle w:val="Emphasis"/>
          <w:rFonts w:ascii="Arial" w:hAnsi="Arial" w:cs="Arial"/>
          <w:color w:val="000000"/>
        </w:rPr>
        <w:t xml:space="preserve"> </w:t>
      </w:r>
      <w:r w:rsidRPr="0040324B">
        <w:rPr>
          <w:rStyle w:val="Emphasis"/>
          <w:rFonts w:ascii="Arial" w:hAnsi="Arial" w:cs="Arial"/>
          <w:color w:val="000000"/>
        </w:rPr>
        <w:t xml:space="preserve">Schedule travel to arrive NLT 2000 </w:t>
      </w:r>
      <w:proofErr w:type="spellStart"/>
      <w:r w:rsidRPr="0040324B">
        <w:rPr>
          <w:rStyle w:val="Emphasis"/>
          <w:rFonts w:ascii="Arial" w:hAnsi="Arial" w:cs="Arial"/>
          <w:color w:val="000000"/>
        </w:rPr>
        <w:t>hrs</w:t>
      </w:r>
      <w:proofErr w:type="spellEnd"/>
      <w:r w:rsidRPr="0040324B">
        <w:rPr>
          <w:rStyle w:val="Emphasis"/>
          <w:rFonts w:ascii="Arial" w:hAnsi="Arial" w:cs="Arial"/>
          <w:color w:val="000000"/>
        </w:rPr>
        <w:t xml:space="preserve"> on the course report date (typically a Friday). It is the student's responsibility to make lodging reservations and travel arrangements. Fort Leonard Wood is under Military Training Service Support (MTSS) Systems, wherein meals and billeting / rooms are provided at no cost to the Soldier or the unit. </w:t>
      </w:r>
      <w:r w:rsidR="005C19F4">
        <w:rPr>
          <w:rStyle w:val="Emphasis"/>
          <w:rFonts w:ascii="Arial" w:hAnsi="Arial" w:cs="Arial"/>
          <w:color w:val="000000"/>
        </w:rPr>
        <w:t xml:space="preserve"> </w:t>
      </w:r>
      <w:r w:rsidRPr="0040324B">
        <w:rPr>
          <w:rStyle w:val="Emphasis"/>
          <w:rFonts w:ascii="Arial" w:hAnsi="Arial" w:cs="Arial"/>
          <w:color w:val="000000"/>
        </w:rPr>
        <w:t>Fort Leonard Wood lodging can be reached at 1-800-677-8356, 573-586-4800, or </w:t>
      </w:r>
      <w:hyperlink r:id="rId7" w:history="1">
        <w:r w:rsidRPr="00CB43C7">
          <w:rPr>
            <w:rStyle w:val="Hyperlink"/>
            <w:rFonts w:ascii="Arial" w:hAnsi="Arial" w:cs="Arial"/>
            <w:i/>
            <w:iCs/>
            <w:smallCaps/>
            <w:color w:val="0066CC"/>
          </w:rPr>
          <w:t>http://www.ihgarmyhotels.com</w:t>
        </w:r>
      </w:hyperlink>
      <w:r w:rsidRPr="00CB43C7">
        <w:rPr>
          <w:rFonts w:ascii="Arial" w:hAnsi="Arial" w:cs="Arial"/>
          <w:i/>
          <w:iCs/>
          <w:color w:val="000000"/>
        </w:rPr>
        <w:t xml:space="preserve"> and should be contacted NET </w:t>
      </w:r>
      <w:r w:rsidRPr="003776E2">
        <w:rPr>
          <w:rFonts w:ascii="Arial" w:hAnsi="Arial" w:cs="Arial"/>
          <w:i/>
          <w:iCs/>
        </w:rPr>
        <w:t>D-</w:t>
      </w:r>
      <w:r w:rsidR="00D67E7A" w:rsidRPr="003776E2">
        <w:rPr>
          <w:rFonts w:ascii="Arial" w:hAnsi="Arial" w:cs="Arial"/>
          <w:i/>
          <w:iCs/>
        </w:rPr>
        <w:t>30</w:t>
      </w:r>
      <w:r w:rsidRPr="003776E2">
        <w:rPr>
          <w:rFonts w:ascii="Arial" w:hAnsi="Arial" w:cs="Arial"/>
          <w:i/>
          <w:iCs/>
        </w:rPr>
        <w:t xml:space="preserve"> and NLT D-15</w:t>
      </w:r>
      <w:r w:rsidRPr="00D67E7A">
        <w:rPr>
          <w:rFonts w:ascii="Arial" w:hAnsi="Arial" w:cs="Arial"/>
          <w:i/>
          <w:iCs/>
        </w:rPr>
        <w:t xml:space="preserve"> </w:t>
      </w:r>
      <w:r w:rsidRPr="00CB43C7">
        <w:rPr>
          <w:rFonts w:ascii="Arial" w:hAnsi="Arial" w:cs="Arial"/>
          <w:i/>
          <w:iCs/>
          <w:color w:val="000000"/>
        </w:rPr>
        <w:t>from the course start date.</w:t>
      </w:r>
      <w:r w:rsidR="005C19F4" w:rsidRPr="00CB43C7">
        <w:rPr>
          <w:rFonts w:ascii="Arial" w:hAnsi="Arial" w:cs="Arial"/>
          <w:i/>
          <w:iCs/>
          <w:color w:val="000000"/>
        </w:rPr>
        <w:t xml:space="preserve">  </w:t>
      </w:r>
      <w:r w:rsidRPr="00CB43C7">
        <w:rPr>
          <w:rFonts w:ascii="Arial" w:hAnsi="Arial" w:cs="Arial"/>
          <w:i/>
          <w:iCs/>
          <w:color w:val="000000"/>
        </w:rPr>
        <w:t>Rental cars are recommended</w:t>
      </w:r>
      <w:r w:rsidRPr="0040324B">
        <w:rPr>
          <w:rFonts w:ascii="Arial" w:hAnsi="Arial" w:cs="Arial"/>
          <w:i/>
          <w:iCs/>
          <w:color w:val="000000"/>
        </w:rPr>
        <w:t xml:space="preserve"> to be included in orders, subject to </w:t>
      </w:r>
      <w:r w:rsidR="005269D8" w:rsidRPr="0040324B">
        <w:rPr>
          <w:rFonts w:ascii="Arial" w:hAnsi="Arial" w:cs="Arial"/>
          <w:i/>
          <w:iCs/>
          <w:color w:val="000000"/>
        </w:rPr>
        <w:t>available</w:t>
      </w:r>
      <w:r w:rsidRPr="0040324B">
        <w:rPr>
          <w:rFonts w:ascii="Arial" w:hAnsi="Arial" w:cs="Arial"/>
          <w:i/>
          <w:iCs/>
          <w:color w:val="000000"/>
        </w:rPr>
        <w:t xml:space="preserve"> funding.  A POV or rental vehicle for in and around transportation is highly recommended</w:t>
      </w:r>
      <w:r w:rsidR="005269D8" w:rsidRPr="0040324B">
        <w:rPr>
          <w:rFonts w:ascii="Arial" w:hAnsi="Arial" w:cs="Arial"/>
          <w:i/>
          <w:iCs/>
          <w:color w:val="000000"/>
        </w:rPr>
        <w:t xml:space="preserve"> because b</w:t>
      </w:r>
      <w:r w:rsidRPr="0040324B">
        <w:rPr>
          <w:rFonts w:ascii="Arial" w:hAnsi="Arial" w:cs="Arial"/>
          <w:i/>
          <w:iCs/>
          <w:color w:val="000000"/>
        </w:rPr>
        <w:t xml:space="preserve">illeting is not co-located with the training locations.  Training will conclude on the final day of the course </w:t>
      </w:r>
      <w:r w:rsidRPr="003776E2">
        <w:rPr>
          <w:rFonts w:ascii="Arial" w:hAnsi="Arial" w:cs="Arial"/>
          <w:i/>
          <w:iCs/>
          <w:color w:val="000000"/>
        </w:rPr>
        <w:t>NLT 1200, unless specified in the welcome letter provided on D-60.  Students departing from the Saint Louis</w:t>
      </w:r>
      <w:r w:rsidR="005269D8" w:rsidRPr="003776E2">
        <w:rPr>
          <w:rFonts w:ascii="Arial" w:hAnsi="Arial" w:cs="Arial"/>
          <w:i/>
          <w:iCs/>
          <w:color w:val="000000"/>
        </w:rPr>
        <w:t xml:space="preserve"> Lambert </w:t>
      </w:r>
      <w:r w:rsidRPr="003776E2">
        <w:rPr>
          <w:rFonts w:ascii="Arial" w:hAnsi="Arial" w:cs="Arial"/>
          <w:i/>
          <w:iCs/>
          <w:color w:val="000000"/>
        </w:rPr>
        <w:t>International Airport should arrange a flight leaving NET 1</w:t>
      </w:r>
      <w:r w:rsidR="003776E2" w:rsidRPr="003776E2">
        <w:rPr>
          <w:rFonts w:ascii="Arial" w:hAnsi="Arial" w:cs="Arial"/>
          <w:i/>
          <w:iCs/>
          <w:color w:val="000000"/>
        </w:rPr>
        <w:t>4</w:t>
      </w:r>
      <w:r w:rsidRPr="003776E2">
        <w:rPr>
          <w:rFonts w:ascii="Arial" w:hAnsi="Arial" w:cs="Arial"/>
          <w:i/>
          <w:iCs/>
          <w:color w:val="000000"/>
        </w:rPr>
        <w:t>00 on the last day of the course.  Students departing from the Springfield Airport should arrange a flight leaving NET 1400 on the last day of the course.</w:t>
      </w:r>
      <w:r w:rsidRPr="0040324B">
        <w:rPr>
          <w:rFonts w:ascii="Arial" w:hAnsi="Arial" w:cs="Arial"/>
          <w:i/>
          <w:iCs/>
          <w:color w:val="000000"/>
        </w:rPr>
        <w:t xml:space="preserve">  The Saint Louis</w:t>
      </w:r>
      <w:r w:rsidR="00EA3D15" w:rsidRPr="0040324B">
        <w:rPr>
          <w:rFonts w:ascii="Arial" w:hAnsi="Arial" w:cs="Arial"/>
          <w:i/>
          <w:iCs/>
          <w:color w:val="000000"/>
        </w:rPr>
        <w:t xml:space="preserve"> Lambert </w:t>
      </w:r>
      <w:r w:rsidRPr="0040324B">
        <w:rPr>
          <w:rFonts w:ascii="Arial" w:hAnsi="Arial" w:cs="Arial"/>
          <w:i/>
          <w:iCs/>
          <w:color w:val="000000"/>
        </w:rPr>
        <w:t>International Airport is approximately 2</w:t>
      </w:r>
      <w:r w:rsidR="003776E2">
        <w:rPr>
          <w:rFonts w:ascii="Arial" w:hAnsi="Arial" w:cs="Arial"/>
          <w:i/>
          <w:iCs/>
          <w:color w:val="000000"/>
        </w:rPr>
        <w:t>.0</w:t>
      </w:r>
      <w:r w:rsidRPr="0040324B">
        <w:rPr>
          <w:rFonts w:ascii="Arial" w:hAnsi="Arial" w:cs="Arial"/>
          <w:i/>
          <w:iCs/>
          <w:color w:val="000000"/>
        </w:rPr>
        <w:t xml:space="preserve"> </w:t>
      </w:r>
      <w:r w:rsidR="00CC621E" w:rsidRPr="0040324B">
        <w:rPr>
          <w:rFonts w:ascii="Arial" w:hAnsi="Arial" w:cs="Arial"/>
          <w:i/>
          <w:iCs/>
          <w:color w:val="000000"/>
        </w:rPr>
        <w:t>hours,</w:t>
      </w:r>
      <w:r w:rsidRPr="0040324B">
        <w:rPr>
          <w:rFonts w:ascii="Arial" w:hAnsi="Arial" w:cs="Arial"/>
          <w:i/>
          <w:iCs/>
          <w:color w:val="000000"/>
        </w:rPr>
        <w:t xml:space="preserve"> and the Springfield Airport is approximately 1.5 hours from Fort Leonard Wood.  Star Shuttle operates an airport shuttle service daily between Fort Leonard Wood and </w:t>
      </w:r>
      <w:r w:rsidR="00EA3D15" w:rsidRPr="0040324B">
        <w:rPr>
          <w:rFonts w:ascii="Arial" w:hAnsi="Arial" w:cs="Arial"/>
          <w:i/>
          <w:iCs/>
          <w:color w:val="000000"/>
        </w:rPr>
        <w:t>the Saint Louis Lambert International Airport</w:t>
      </w:r>
      <w:r w:rsidRPr="0040324B">
        <w:rPr>
          <w:rFonts w:ascii="Arial" w:hAnsi="Arial" w:cs="Arial"/>
          <w:i/>
          <w:iCs/>
          <w:color w:val="000000"/>
        </w:rPr>
        <w:t xml:space="preserve">, phone: 800-596-7584. USA Express operates an airport shuttle service daily between Fort Leonard Wood and </w:t>
      </w:r>
      <w:r w:rsidR="00EA3D15" w:rsidRPr="0040324B">
        <w:rPr>
          <w:rFonts w:ascii="Arial" w:hAnsi="Arial" w:cs="Arial"/>
          <w:i/>
          <w:iCs/>
          <w:color w:val="000000"/>
        </w:rPr>
        <w:t>the Saint Louis Lambert International Airport</w:t>
      </w:r>
      <w:r w:rsidRPr="0040324B">
        <w:rPr>
          <w:rFonts w:ascii="Arial" w:hAnsi="Arial" w:cs="Arial"/>
          <w:i/>
          <w:iCs/>
          <w:color w:val="000000"/>
        </w:rPr>
        <w:t>, phone: 800-872-9399.  A Greyhound bus schedule can be obtained from the USO at the airport.  Taxi service is available.  If you encounter issues upon traveling to Fort Leonard Wood, then immediately contact your phase’s Welcome Letter POC sent at D-60 to all students with a</w:t>
      </w:r>
      <w:r w:rsidR="00EA3D15" w:rsidRPr="0040324B">
        <w:rPr>
          <w:rFonts w:ascii="Arial" w:hAnsi="Arial" w:cs="Arial"/>
          <w:i/>
          <w:iCs/>
          <w:color w:val="000000"/>
        </w:rPr>
        <w:t>n</w:t>
      </w:r>
      <w:r w:rsidRPr="0040324B">
        <w:rPr>
          <w:rFonts w:ascii="Arial" w:hAnsi="Arial" w:cs="Arial"/>
          <w:i/>
          <w:iCs/>
          <w:color w:val="000000"/>
        </w:rPr>
        <w:t xml:space="preserve"> ATRRS </w:t>
      </w:r>
      <w:r w:rsidR="00EA3D15" w:rsidRPr="0040324B">
        <w:rPr>
          <w:rFonts w:ascii="Arial" w:hAnsi="Arial" w:cs="Arial"/>
          <w:i/>
          <w:iCs/>
          <w:color w:val="000000"/>
        </w:rPr>
        <w:t>reservation</w:t>
      </w:r>
      <w:r w:rsidRPr="0040324B">
        <w:rPr>
          <w:rFonts w:ascii="Arial" w:hAnsi="Arial" w:cs="Arial"/>
          <w:i/>
          <w:iCs/>
          <w:color w:val="000000"/>
        </w:rPr>
        <w:t>.</w:t>
      </w:r>
    </w:p>
    <w:p w14:paraId="0F9BB558" w14:textId="77777777" w:rsidR="009507CC" w:rsidRPr="0040324B" w:rsidRDefault="009507CC" w:rsidP="009507CC">
      <w:pPr>
        <w:pStyle w:val="NormalWeb"/>
        <w:shd w:val="clear" w:color="auto" w:fill="FFFFFF"/>
        <w:spacing w:before="0" w:beforeAutospacing="0" w:after="0" w:afterAutospacing="0"/>
        <w:rPr>
          <w:rFonts w:ascii="Arial" w:hAnsi="Arial" w:cs="Arial"/>
          <w:b/>
          <w:bCs/>
          <w:i/>
          <w:iCs/>
          <w:color w:val="000000"/>
        </w:rPr>
      </w:pPr>
    </w:p>
    <w:p w14:paraId="5377AA5C" w14:textId="4A4804B4" w:rsidR="009507CC" w:rsidRPr="00024568" w:rsidRDefault="009507CC" w:rsidP="009507CC">
      <w:pPr>
        <w:pStyle w:val="NormalWeb"/>
        <w:shd w:val="clear" w:color="auto" w:fill="FFFFFF"/>
        <w:spacing w:before="0" w:beforeAutospacing="0" w:after="0" w:afterAutospacing="0"/>
        <w:rPr>
          <w:rFonts w:ascii="Arial" w:hAnsi="Arial" w:cs="Arial"/>
          <w:color w:val="595857"/>
        </w:rPr>
      </w:pPr>
      <w:r w:rsidRPr="00024568">
        <w:rPr>
          <w:rFonts w:ascii="Arial" w:hAnsi="Arial" w:cs="Arial"/>
          <w:b/>
          <w:bCs/>
          <w:i/>
          <w:iCs/>
          <w:color w:val="000000"/>
        </w:rPr>
        <w:t xml:space="preserve">Q: </w:t>
      </w:r>
      <w:r w:rsidR="00B70CD7" w:rsidRPr="00024568">
        <w:rPr>
          <w:rFonts w:ascii="Arial" w:hAnsi="Arial" w:cs="Arial"/>
          <w:b/>
          <w:bCs/>
          <w:i/>
          <w:iCs/>
          <w:color w:val="000000"/>
        </w:rPr>
        <w:t xml:space="preserve"> </w:t>
      </w:r>
      <w:r w:rsidRPr="00024568">
        <w:rPr>
          <w:rFonts w:ascii="Arial" w:hAnsi="Arial" w:cs="Arial"/>
          <w:b/>
          <w:bCs/>
          <w:i/>
          <w:iCs/>
          <w:color w:val="000000"/>
        </w:rPr>
        <w:t>What is the DTS per diem guidance for attending Phase II and Phase III?</w:t>
      </w:r>
    </w:p>
    <w:p w14:paraId="30CF5C45" w14:textId="75F99DF1" w:rsidR="009507CC" w:rsidRPr="0040324B" w:rsidRDefault="009507CC" w:rsidP="009507CC">
      <w:pPr>
        <w:pStyle w:val="NormalWeb"/>
        <w:shd w:val="clear" w:color="auto" w:fill="FFFFFF"/>
        <w:spacing w:before="0" w:beforeAutospacing="0" w:after="0" w:afterAutospacing="0"/>
        <w:rPr>
          <w:rFonts w:ascii="Arial" w:hAnsi="Arial" w:cs="Arial"/>
          <w:i/>
          <w:iCs/>
          <w:color w:val="000000"/>
        </w:rPr>
      </w:pPr>
      <w:r w:rsidRPr="00024568">
        <w:rPr>
          <w:rStyle w:val="Emphasis"/>
          <w:rFonts w:ascii="Arial" w:hAnsi="Arial" w:cs="Arial"/>
          <w:i w:val="0"/>
          <w:iCs w:val="0"/>
          <w:color w:val="000000"/>
        </w:rPr>
        <w:t xml:space="preserve">A: </w:t>
      </w:r>
      <w:r w:rsidR="005C19F4" w:rsidRPr="00024568">
        <w:rPr>
          <w:rStyle w:val="Emphasis"/>
          <w:rFonts w:ascii="Arial" w:hAnsi="Arial" w:cs="Arial"/>
          <w:i w:val="0"/>
          <w:iCs w:val="0"/>
          <w:color w:val="000000"/>
        </w:rPr>
        <w:t xml:space="preserve"> </w:t>
      </w:r>
      <w:r w:rsidR="00024568">
        <w:rPr>
          <w:rFonts w:ascii="Arial" w:hAnsi="Arial" w:cs="Arial"/>
          <w:i/>
          <w:iCs/>
          <w:color w:val="000000"/>
        </w:rPr>
        <w:t>Students can eat in the dining facility near the NCO Academy complex, north of the Maneuver Support Center of Excellence (</w:t>
      </w:r>
      <w:proofErr w:type="spellStart"/>
      <w:r w:rsidR="00024568">
        <w:rPr>
          <w:rFonts w:ascii="Arial" w:hAnsi="Arial" w:cs="Arial"/>
          <w:i/>
          <w:iCs/>
          <w:color w:val="000000"/>
        </w:rPr>
        <w:t>MSCoE</w:t>
      </w:r>
      <w:proofErr w:type="spellEnd"/>
      <w:r w:rsidR="00024568">
        <w:rPr>
          <w:rFonts w:ascii="Arial" w:hAnsi="Arial" w:cs="Arial"/>
          <w:i/>
          <w:iCs/>
          <w:color w:val="000000"/>
        </w:rPr>
        <w:t>) building</w:t>
      </w:r>
      <w:r w:rsidRPr="00024568">
        <w:rPr>
          <w:rFonts w:ascii="Arial" w:hAnsi="Arial" w:cs="Arial"/>
          <w:i/>
          <w:iCs/>
          <w:color w:val="000000"/>
        </w:rPr>
        <w:t xml:space="preserve"> Monday through Friday</w:t>
      </w:r>
      <w:r w:rsidR="00024568">
        <w:rPr>
          <w:rFonts w:ascii="Arial" w:hAnsi="Arial" w:cs="Arial"/>
          <w:i/>
          <w:iCs/>
          <w:color w:val="000000"/>
        </w:rPr>
        <w:t xml:space="preserve"> and is not open on weekends</w:t>
      </w:r>
      <w:r w:rsidRPr="00024568">
        <w:rPr>
          <w:rFonts w:ascii="Arial" w:hAnsi="Arial" w:cs="Arial"/>
          <w:i/>
          <w:iCs/>
          <w:color w:val="000000"/>
        </w:rPr>
        <w:t xml:space="preserve">. Students should maintain a copy of their orders or </w:t>
      </w:r>
      <w:r w:rsidR="00EA3D15" w:rsidRPr="00024568">
        <w:rPr>
          <w:rFonts w:ascii="Arial" w:hAnsi="Arial" w:cs="Arial"/>
          <w:i/>
          <w:iCs/>
          <w:color w:val="000000"/>
        </w:rPr>
        <w:t xml:space="preserve">DD Form </w:t>
      </w:r>
      <w:r w:rsidRPr="00024568">
        <w:rPr>
          <w:rFonts w:ascii="Arial" w:hAnsi="Arial" w:cs="Arial"/>
          <w:i/>
          <w:iCs/>
          <w:color w:val="000000"/>
        </w:rPr>
        <w:t>1610 travel authorization to present to dining facility staff upon request.  Students should receive full per diem on weekends and federal holidays.</w:t>
      </w:r>
    </w:p>
    <w:p w14:paraId="064097FF" w14:textId="77777777" w:rsidR="009507CC" w:rsidRPr="0040324B" w:rsidRDefault="009507CC" w:rsidP="001E4BF0">
      <w:pPr>
        <w:pStyle w:val="NormalWeb"/>
        <w:shd w:val="clear" w:color="auto" w:fill="FFFFFF"/>
        <w:spacing w:before="0" w:beforeAutospacing="0" w:after="0" w:afterAutospacing="0"/>
        <w:rPr>
          <w:rFonts w:ascii="Arial" w:hAnsi="Arial" w:cs="Arial"/>
          <w:b/>
          <w:bCs/>
          <w:i/>
          <w:iCs/>
          <w:color w:val="000000"/>
        </w:rPr>
      </w:pPr>
    </w:p>
    <w:p w14:paraId="1E604BB4" w14:textId="05845619" w:rsidR="001E4BF0" w:rsidRPr="0040324B" w:rsidRDefault="001E4BF0" w:rsidP="001E4BF0">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sidR="00B70CD7">
        <w:rPr>
          <w:rFonts w:ascii="Arial" w:hAnsi="Arial" w:cs="Arial"/>
          <w:b/>
          <w:bCs/>
          <w:i/>
          <w:iCs/>
          <w:color w:val="000000"/>
        </w:rPr>
        <w:t xml:space="preserve"> </w:t>
      </w:r>
      <w:r w:rsidRPr="0040324B">
        <w:rPr>
          <w:rFonts w:ascii="Arial" w:hAnsi="Arial" w:cs="Arial"/>
          <w:b/>
          <w:bCs/>
          <w:i/>
          <w:iCs/>
          <w:color w:val="000000"/>
        </w:rPr>
        <w:t>Will I take an A</w:t>
      </w:r>
      <w:r w:rsidR="00137F7D" w:rsidRPr="0040324B">
        <w:rPr>
          <w:rFonts w:ascii="Arial" w:hAnsi="Arial" w:cs="Arial"/>
          <w:b/>
          <w:bCs/>
          <w:i/>
          <w:iCs/>
          <w:color w:val="000000"/>
        </w:rPr>
        <w:t>C</w:t>
      </w:r>
      <w:r w:rsidRPr="0040324B">
        <w:rPr>
          <w:rFonts w:ascii="Arial" w:hAnsi="Arial" w:cs="Arial"/>
          <w:b/>
          <w:bCs/>
          <w:i/>
          <w:iCs/>
          <w:color w:val="000000"/>
        </w:rPr>
        <w:t xml:space="preserve">FT </w:t>
      </w:r>
      <w:r w:rsidR="00DC0D07" w:rsidRPr="0040324B">
        <w:rPr>
          <w:rFonts w:ascii="Arial" w:hAnsi="Arial" w:cs="Arial"/>
          <w:b/>
          <w:bCs/>
          <w:i/>
          <w:iCs/>
          <w:color w:val="000000"/>
        </w:rPr>
        <w:t>and/or</w:t>
      </w:r>
      <w:r w:rsidRPr="0040324B">
        <w:rPr>
          <w:rFonts w:ascii="Arial" w:hAnsi="Arial" w:cs="Arial"/>
          <w:b/>
          <w:bCs/>
          <w:i/>
          <w:iCs/>
          <w:color w:val="000000"/>
        </w:rPr>
        <w:t xml:space="preserve"> height/weight</w:t>
      </w:r>
      <w:r w:rsidR="00DC0D07" w:rsidRPr="0040324B">
        <w:rPr>
          <w:rFonts w:ascii="Arial" w:hAnsi="Arial" w:cs="Arial"/>
          <w:b/>
          <w:bCs/>
          <w:i/>
          <w:iCs/>
          <w:color w:val="000000"/>
        </w:rPr>
        <w:t xml:space="preserve"> (HT/WT)</w:t>
      </w:r>
      <w:r w:rsidRPr="0040324B">
        <w:rPr>
          <w:rFonts w:ascii="Arial" w:hAnsi="Arial" w:cs="Arial"/>
          <w:b/>
          <w:bCs/>
          <w:i/>
          <w:iCs/>
          <w:color w:val="000000"/>
        </w:rPr>
        <w:t xml:space="preserve"> during Phase II or Phase I</w:t>
      </w:r>
      <w:r w:rsidR="00137F7D" w:rsidRPr="0040324B">
        <w:rPr>
          <w:rFonts w:ascii="Arial" w:hAnsi="Arial" w:cs="Arial"/>
          <w:b/>
          <w:bCs/>
          <w:i/>
          <w:iCs/>
          <w:color w:val="000000"/>
        </w:rPr>
        <w:t>II</w:t>
      </w:r>
      <w:r w:rsidRPr="0040324B">
        <w:rPr>
          <w:rFonts w:ascii="Arial" w:hAnsi="Arial" w:cs="Arial"/>
          <w:b/>
          <w:bCs/>
          <w:i/>
          <w:iCs/>
          <w:color w:val="000000"/>
        </w:rPr>
        <w:t>?</w:t>
      </w:r>
    </w:p>
    <w:p w14:paraId="6F44FD3F" w14:textId="3F3FBC59" w:rsidR="001E4BF0" w:rsidRPr="0040324B" w:rsidRDefault="001E4BF0" w:rsidP="001E4BF0">
      <w:pPr>
        <w:pStyle w:val="NormalWeb"/>
        <w:shd w:val="clear" w:color="auto" w:fill="FFFFFF"/>
        <w:spacing w:before="0" w:beforeAutospacing="0" w:after="0" w:afterAutospacing="0"/>
        <w:rPr>
          <w:rFonts w:ascii="Arial" w:hAnsi="Arial" w:cs="Arial"/>
          <w:i/>
          <w:iCs/>
          <w:color w:val="000000"/>
        </w:rPr>
      </w:pPr>
      <w:r w:rsidRPr="0040324B">
        <w:rPr>
          <w:rFonts w:ascii="Arial" w:hAnsi="Arial" w:cs="Arial"/>
          <w:i/>
          <w:iCs/>
          <w:color w:val="000000"/>
        </w:rPr>
        <w:t xml:space="preserve">A: </w:t>
      </w:r>
      <w:r w:rsidR="00B70CD7">
        <w:rPr>
          <w:rFonts w:ascii="Arial" w:hAnsi="Arial" w:cs="Arial"/>
          <w:i/>
          <w:iCs/>
          <w:color w:val="000000"/>
        </w:rPr>
        <w:t xml:space="preserve"> </w:t>
      </w:r>
      <w:r w:rsidRPr="0040324B">
        <w:rPr>
          <w:rFonts w:ascii="Arial" w:hAnsi="Arial" w:cs="Arial"/>
          <w:i/>
          <w:iCs/>
          <w:color w:val="000000"/>
        </w:rPr>
        <w:t>During Phase II, A</w:t>
      </w:r>
      <w:r w:rsidR="00137F7D" w:rsidRPr="0040324B">
        <w:rPr>
          <w:rFonts w:ascii="Arial" w:hAnsi="Arial" w:cs="Arial"/>
          <w:i/>
          <w:iCs/>
          <w:color w:val="000000"/>
        </w:rPr>
        <w:t>CFT</w:t>
      </w:r>
      <w:r w:rsidRPr="0040324B">
        <w:rPr>
          <w:rFonts w:ascii="Arial" w:hAnsi="Arial" w:cs="Arial"/>
          <w:i/>
          <w:iCs/>
          <w:color w:val="000000"/>
        </w:rPr>
        <w:t xml:space="preserve"> and HT/WT will be conducted </w:t>
      </w:r>
      <w:r w:rsidR="00137F7D" w:rsidRPr="0040324B">
        <w:rPr>
          <w:rFonts w:ascii="Arial" w:hAnsi="Arial" w:cs="Arial"/>
          <w:i/>
          <w:iCs/>
          <w:color w:val="000000"/>
        </w:rPr>
        <w:t>within 72 hours of reporting to the course.</w:t>
      </w:r>
      <w:r w:rsidR="00A62FE9" w:rsidRPr="0040324B">
        <w:rPr>
          <w:rFonts w:ascii="Arial" w:hAnsi="Arial" w:cs="Arial"/>
          <w:i/>
          <w:iCs/>
          <w:color w:val="000000"/>
        </w:rPr>
        <w:t xml:space="preserve">  </w:t>
      </w:r>
      <w:r w:rsidRPr="0040324B">
        <w:rPr>
          <w:rFonts w:ascii="Arial" w:hAnsi="Arial" w:cs="Arial"/>
          <w:i/>
          <w:iCs/>
          <w:color w:val="000000"/>
        </w:rPr>
        <w:t>During Phase I</w:t>
      </w:r>
      <w:r w:rsidR="00137F7D" w:rsidRPr="0040324B">
        <w:rPr>
          <w:rFonts w:ascii="Arial" w:hAnsi="Arial" w:cs="Arial"/>
          <w:i/>
          <w:iCs/>
          <w:color w:val="000000"/>
        </w:rPr>
        <w:t>II</w:t>
      </w:r>
      <w:r w:rsidRPr="0040324B">
        <w:rPr>
          <w:rFonts w:ascii="Arial" w:hAnsi="Arial" w:cs="Arial"/>
          <w:i/>
          <w:iCs/>
          <w:color w:val="000000"/>
        </w:rPr>
        <w:t>, HT/WT will be conducted for all students</w:t>
      </w:r>
      <w:r w:rsidR="00137F7D" w:rsidRPr="0040324B">
        <w:rPr>
          <w:rFonts w:ascii="Arial" w:hAnsi="Arial" w:cs="Arial"/>
          <w:i/>
          <w:iCs/>
          <w:color w:val="000000"/>
        </w:rPr>
        <w:t>.</w:t>
      </w:r>
      <w:r w:rsidRPr="0040324B">
        <w:rPr>
          <w:rFonts w:ascii="Arial" w:hAnsi="Arial" w:cs="Arial"/>
          <w:i/>
          <w:iCs/>
          <w:color w:val="000000"/>
        </w:rPr>
        <w:t xml:space="preserve">  </w:t>
      </w:r>
      <w:r w:rsidR="00137F7D" w:rsidRPr="0040324B">
        <w:rPr>
          <w:rFonts w:ascii="Arial" w:hAnsi="Arial" w:cs="Arial"/>
          <w:i/>
          <w:iCs/>
          <w:color w:val="000000"/>
        </w:rPr>
        <w:t>A</w:t>
      </w:r>
      <w:r w:rsidRPr="0040324B">
        <w:rPr>
          <w:rFonts w:ascii="Arial" w:hAnsi="Arial" w:cs="Arial"/>
          <w:i/>
          <w:iCs/>
          <w:color w:val="000000"/>
        </w:rPr>
        <w:t xml:space="preserve">ny </w:t>
      </w:r>
      <w:r w:rsidR="00137F7D" w:rsidRPr="0040324B">
        <w:rPr>
          <w:rFonts w:ascii="Arial" w:hAnsi="Arial" w:cs="Arial"/>
          <w:i/>
          <w:iCs/>
          <w:color w:val="000000"/>
        </w:rPr>
        <w:t xml:space="preserve">Phase III </w:t>
      </w:r>
      <w:r w:rsidRPr="0040324B">
        <w:rPr>
          <w:rFonts w:ascii="Arial" w:hAnsi="Arial" w:cs="Arial"/>
          <w:i/>
          <w:iCs/>
          <w:color w:val="000000"/>
        </w:rPr>
        <w:t>student</w:t>
      </w:r>
      <w:r w:rsidR="00137F7D" w:rsidRPr="0040324B">
        <w:rPr>
          <w:rFonts w:ascii="Arial" w:hAnsi="Arial" w:cs="Arial"/>
          <w:i/>
          <w:iCs/>
          <w:color w:val="000000"/>
        </w:rPr>
        <w:t xml:space="preserve"> who do</w:t>
      </w:r>
      <w:r w:rsidR="005A3430" w:rsidRPr="0040324B">
        <w:rPr>
          <w:rFonts w:ascii="Arial" w:hAnsi="Arial" w:cs="Arial"/>
          <w:i/>
          <w:iCs/>
          <w:color w:val="000000"/>
        </w:rPr>
        <w:t>es</w:t>
      </w:r>
      <w:r w:rsidR="00137F7D" w:rsidRPr="0040324B">
        <w:rPr>
          <w:rFonts w:ascii="Arial" w:hAnsi="Arial" w:cs="Arial"/>
          <w:i/>
          <w:iCs/>
          <w:color w:val="000000"/>
        </w:rPr>
        <w:t xml:space="preserve"> not bring </w:t>
      </w:r>
      <w:r w:rsidR="005A3430" w:rsidRPr="0040324B">
        <w:rPr>
          <w:rFonts w:ascii="Arial" w:hAnsi="Arial" w:cs="Arial"/>
          <w:i/>
          <w:iCs/>
          <w:color w:val="000000"/>
        </w:rPr>
        <w:t>his/her</w:t>
      </w:r>
      <w:r w:rsidR="00137F7D" w:rsidRPr="0040324B">
        <w:rPr>
          <w:rFonts w:ascii="Arial" w:hAnsi="Arial" w:cs="Arial"/>
          <w:i/>
          <w:iCs/>
          <w:color w:val="000000"/>
        </w:rPr>
        <w:t xml:space="preserve"> </w:t>
      </w:r>
      <w:r w:rsidR="00F35A58" w:rsidRPr="0040324B">
        <w:rPr>
          <w:rFonts w:ascii="Arial" w:hAnsi="Arial" w:cs="Arial"/>
          <w:i/>
          <w:iCs/>
          <w:color w:val="000000"/>
        </w:rPr>
        <w:t>P</w:t>
      </w:r>
      <w:r w:rsidR="00137F7D" w:rsidRPr="0040324B">
        <w:rPr>
          <w:rFonts w:ascii="Arial" w:hAnsi="Arial" w:cs="Arial"/>
          <w:i/>
          <w:iCs/>
          <w:color w:val="000000"/>
        </w:rPr>
        <w:t xml:space="preserve">hase II ACFT scorecard </w:t>
      </w:r>
      <w:r w:rsidR="005A3430" w:rsidRPr="0040324B">
        <w:rPr>
          <w:rFonts w:ascii="Arial" w:hAnsi="Arial" w:cs="Arial"/>
          <w:i/>
          <w:iCs/>
          <w:color w:val="000000"/>
        </w:rPr>
        <w:t>will</w:t>
      </w:r>
      <w:r w:rsidR="00137F7D" w:rsidRPr="0040324B">
        <w:rPr>
          <w:rFonts w:ascii="Arial" w:hAnsi="Arial" w:cs="Arial"/>
          <w:i/>
          <w:iCs/>
          <w:color w:val="000000"/>
        </w:rPr>
        <w:t xml:space="preserve"> conduct a</w:t>
      </w:r>
      <w:r w:rsidR="00B94029" w:rsidRPr="0040324B">
        <w:rPr>
          <w:rFonts w:ascii="Arial" w:hAnsi="Arial" w:cs="Arial"/>
          <w:i/>
          <w:iCs/>
          <w:color w:val="000000"/>
        </w:rPr>
        <w:t>n</w:t>
      </w:r>
      <w:r w:rsidR="00137F7D" w:rsidRPr="0040324B">
        <w:rPr>
          <w:rFonts w:ascii="Arial" w:hAnsi="Arial" w:cs="Arial"/>
          <w:i/>
          <w:iCs/>
          <w:color w:val="000000"/>
        </w:rPr>
        <w:t xml:space="preserve"> ACFT</w:t>
      </w:r>
      <w:r w:rsidR="00B94029" w:rsidRPr="0040324B">
        <w:rPr>
          <w:rFonts w:ascii="Arial" w:hAnsi="Arial" w:cs="Arial"/>
          <w:i/>
          <w:iCs/>
          <w:color w:val="000000"/>
        </w:rPr>
        <w:t xml:space="preserve"> during </w:t>
      </w:r>
      <w:r w:rsidR="00F35A58" w:rsidRPr="0040324B">
        <w:rPr>
          <w:rFonts w:ascii="Arial" w:hAnsi="Arial" w:cs="Arial"/>
          <w:i/>
          <w:iCs/>
          <w:color w:val="000000"/>
        </w:rPr>
        <w:t>P</w:t>
      </w:r>
      <w:r w:rsidR="00B94029" w:rsidRPr="0040324B">
        <w:rPr>
          <w:rFonts w:ascii="Arial" w:hAnsi="Arial" w:cs="Arial"/>
          <w:i/>
          <w:iCs/>
          <w:color w:val="000000"/>
        </w:rPr>
        <w:t>hase III</w:t>
      </w:r>
      <w:r w:rsidR="00137F7D" w:rsidRPr="0040324B">
        <w:rPr>
          <w:rFonts w:ascii="Arial" w:hAnsi="Arial" w:cs="Arial"/>
          <w:i/>
          <w:iCs/>
          <w:color w:val="000000"/>
        </w:rPr>
        <w:t xml:space="preserve">.  </w:t>
      </w:r>
      <w:r w:rsidR="00A62FE9" w:rsidRPr="0040324B">
        <w:rPr>
          <w:rFonts w:ascii="Arial" w:hAnsi="Arial" w:cs="Arial"/>
          <w:i/>
          <w:iCs/>
          <w:color w:val="000000"/>
        </w:rPr>
        <w:t>IAW AR 350-1, initial failures</w:t>
      </w:r>
      <w:r w:rsidR="005A3430" w:rsidRPr="0040324B">
        <w:rPr>
          <w:rFonts w:ascii="Arial" w:hAnsi="Arial" w:cs="Arial"/>
          <w:i/>
          <w:iCs/>
          <w:color w:val="000000"/>
        </w:rPr>
        <w:t xml:space="preserve"> of the ACFT and/or HT/WT </w:t>
      </w:r>
      <w:r w:rsidR="00A62FE9" w:rsidRPr="0040324B">
        <w:rPr>
          <w:rFonts w:ascii="Arial" w:hAnsi="Arial" w:cs="Arial"/>
          <w:i/>
          <w:iCs/>
          <w:color w:val="000000"/>
        </w:rPr>
        <w:t xml:space="preserve">will be immediately counseled and allowed one retest </w:t>
      </w:r>
      <w:r w:rsidR="005A3430" w:rsidRPr="0040324B">
        <w:rPr>
          <w:rFonts w:ascii="Arial" w:hAnsi="Arial" w:cs="Arial"/>
          <w:i/>
          <w:iCs/>
          <w:color w:val="000000"/>
        </w:rPr>
        <w:t>on D+7 of failing the standard.</w:t>
      </w:r>
      <w:r w:rsidR="00A62FE9" w:rsidRPr="0040324B">
        <w:rPr>
          <w:rFonts w:ascii="Arial" w:hAnsi="Arial" w:cs="Arial"/>
          <w:i/>
          <w:iCs/>
          <w:color w:val="000000"/>
        </w:rPr>
        <w:t xml:space="preserve">  </w:t>
      </w:r>
    </w:p>
    <w:p w14:paraId="49D759BA" w14:textId="77777777" w:rsidR="009507CC" w:rsidRPr="0040324B" w:rsidRDefault="009507CC" w:rsidP="001E4BF0">
      <w:pPr>
        <w:pStyle w:val="NormalWeb"/>
        <w:shd w:val="clear" w:color="auto" w:fill="FFFFFF"/>
        <w:spacing w:before="0" w:beforeAutospacing="0" w:after="0" w:afterAutospacing="0"/>
        <w:rPr>
          <w:rFonts w:ascii="Arial" w:hAnsi="Arial" w:cs="Arial"/>
          <w:b/>
          <w:bCs/>
          <w:i/>
          <w:iCs/>
          <w:color w:val="000000"/>
        </w:rPr>
      </w:pPr>
    </w:p>
    <w:p w14:paraId="44B45751" w14:textId="40E7BE58" w:rsidR="001E4BF0" w:rsidRPr="00024568" w:rsidRDefault="001E4BF0" w:rsidP="001E4BF0">
      <w:pPr>
        <w:pStyle w:val="NormalWeb"/>
        <w:shd w:val="clear" w:color="auto" w:fill="FFFFFF"/>
        <w:spacing w:before="0" w:beforeAutospacing="0" w:after="0" w:afterAutospacing="0"/>
        <w:rPr>
          <w:rFonts w:ascii="Arial" w:hAnsi="Arial" w:cs="Arial"/>
          <w:color w:val="595857"/>
        </w:rPr>
      </w:pPr>
      <w:r w:rsidRPr="00024568">
        <w:rPr>
          <w:rFonts w:ascii="Arial" w:hAnsi="Arial" w:cs="Arial"/>
          <w:b/>
          <w:bCs/>
          <w:i/>
          <w:iCs/>
          <w:color w:val="000000"/>
        </w:rPr>
        <w:t xml:space="preserve">Q: </w:t>
      </w:r>
      <w:r w:rsidR="00B70CD7" w:rsidRPr="00024568">
        <w:rPr>
          <w:rFonts w:ascii="Arial" w:hAnsi="Arial" w:cs="Arial"/>
          <w:b/>
          <w:bCs/>
          <w:i/>
          <w:iCs/>
          <w:color w:val="000000"/>
        </w:rPr>
        <w:t xml:space="preserve"> </w:t>
      </w:r>
      <w:r w:rsidRPr="00024568">
        <w:rPr>
          <w:rFonts w:ascii="Arial" w:hAnsi="Arial" w:cs="Arial"/>
          <w:b/>
          <w:bCs/>
          <w:i/>
          <w:iCs/>
          <w:color w:val="000000"/>
        </w:rPr>
        <w:t xml:space="preserve">I have a temporary profile. Can I still attend </w:t>
      </w:r>
      <w:r w:rsidR="00B94029" w:rsidRPr="00024568">
        <w:rPr>
          <w:rFonts w:ascii="Arial" w:hAnsi="Arial" w:cs="Arial"/>
          <w:b/>
          <w:bCs/>
          <w:i/>
          <w:iCs/>
          <w:color w:val="000000"/>
        </w:rPr>
        <w:t xml:space="preserve">a CBRNC3-RC </w:t>
      </w:r>
      <w:r w:rsidRPr="00024568">
        <w:rPr>
          <w:rFonts w:ascii="Arial" w:hAnsi="Arial" w:cs="Arial"/>
          <w:b/>
          <w:bCs/>
          <w:i/>
          <w:iCs/>
          <w:color w:val="000000"/>
        </w:rPr>
        <w:t>resident phase?</w:t>
      </w:r>
    </w:p>
    <w:p w14:paraId="55869AF6" w14:textId="5CE787F5" w:rsidR="001E4BF0" w:rsidRPr="0040324B" w:rsidRDefault="001E4BF0" w:rsidP="001E4BF0">
      <w:pPr>
        <w:pStyle w:val="NormalWeb"/>
        <w:shd w:val="clear" w:color="auto" w:fill="FFFFFF"/>
        <w:spacing w:before="0" w:beforeAutospacing="0" w:after="0" w:afterAutospacing="0"/>
        <w:rPr>
          <w:rFonts w:ascii="Arial" w:hAnsi="Arial" w:cs="Arial"/>
          <w:color w:val="595857"/>
        </w:rPr>
      </w:pPr>
      <w:r w:rsidRPr="00024568">
        <w:rPr>
          <w:rFonts w:ascii="Arial" w:hAnsi="Arial" w:cs="Arial"/>
          <w:i/>
          <w:iCs/>
          <w:color w:val="000000"/>
        </w:rPr>
        <w:t xml:space="preserve">A: </w:t>
      </w:r>
      <w:r w:rsidR="00B70CD7" w:rsidRPr="00024568">
        <w:rPr>
          <w:rFonts w:ascii="Arial" w:hAnsi="Arial" w:cs="Arial"/>
          <w:i/>
          <w:iCs/>
          <w:color w:val="000000"/>
        </w:rPr>
        <w:t xml:space="preserve"> </w:t>
      </w:r>
      <w:r w:rsidRPr="00024568">
        <w:rPr>
          <w:rFonts w:ascii="Arial" w:hAnsi="Arial" w:cs="Arial"/>
          <w:i/>
          <w:iCs/>
          <w:color w:val="000000"/>
        </w:rPr>
        <w:t>Students with a temporary medical duty limiting profile are not authorized to enroll</w:t>
      </w:r>
      <w:r w:rsidR="00B94029" w:rsidRPr="00024568">
        <w:rPr>
          <w:rFonts w:ascii="Arial" w:hAnsi="Arial" w:cs="Arial"/>
          <w:i/>
          <w:iCs/>
          <w:color w:val="000000"/>
        </w:rPr>
        <w:t xml:space="preserve"> or attend the</w:t>
      </w:r>
      <w:r w:rsidRPr="00024568">
        <w:rPr>
          <w:rFonts w:ascii="Arial" w:hAnsi="Arial" w:cs="Arial"/>
          <w:i/>
          <w:iCs/>
          <w:color w:val="000000"/>
        </w:rPr>
        <w:t xml:space="preserve"> </w:t>
      </w:r>
      <w:r w:rsidR="002C1A5E" w:rsidRPr="00024568">
        <w:rPr>
          <w:rFonts w:ascii="Arial" w:hAnsi="Arial" w:cs="Arial"/>
          <w:i/>
          <w:iCs/>
          <w:color w:val="000000"/>
        </w:rPr>
        <w:t>CBRNC3</w:t>
      </w:r>
      <w:r w:rsidRPr="00024568">
        <w:rPr>
          <w:rFonts w:ascii="Arial" w:hAnsi="Arial" w:cs="Arial"/>
          <w:i/>
          <w:iCs/>
          <w:color w:val="000000"/>
        </w:rPr>
        <w:t>-RC</w:t>
      </w:r>
      <w:r w:rsidR="00B94029" w:rsidRPr="00024568">
        <w:rPr>
          <w:rFonts w:ascii="Arial" w:hAnsi="Arial" w:cs="Arial"/>
          <w:i/>
          <w:iCs/>
          <w:color w:val="000000"/>
        </w:rPr>
        <w:t xml:space="preserve"> resident phases</w:t>
      </w:r>
      <w:r w:rsidRPr="00024568">
        <w:rPr>
          <w:rFonts w:ascii="Arial" w:hAnsi="Arial" w:cs="Arial"/>
          <w:i/>
          <w:iCs/>
          <w:color w:val="000000"/>
        </w:rPr>
        <w:t>.</w:t>
      </w:r>
      <w:r w:rsidR="00E83B0B" w:rsidRPr="00024568">
        <w:rPr>
          <w:rFonts w:ascii="Arial" w:hAnsi="Arial" w:cs="Arial"/>
          <w:i/>
          <w:iCs/>
          <w:color w:val="000000"/>
        </w:rPr>
        <w:t xml:space="preserve">  Students with a pregnancy profile are allowed to attend CBRNC3-RC IAW Army Directive 2022-06 and must contact CBRNC3-RC cadre immediately upon receiving a welcome letter to obtain a training waiver from the USCBRNS Commandant.</w:t>
      </w:r>
    </w:p>
    <w:p w14:paraId="64218D0E" w14:textId="77777777" w:rsidR="009507CC" w:rsidRPr="0040324B" w:rsidRDefault="009507CC" w:rsidP="001E4BF0">
      <w:pPr>
        <w:pStyle w:val="NormalWeb"/>
        <w:shd w:val="clear" w:color="auto" w:fill="FFFFFF"/>
        <w:spacing w:before="0" w:beforeAutospacing="0" w:after="0" w:afterAutospacing="0"/>
        <w:rPr>
          <w:rFonts w:ascii="Arial" w:hAnsi="Arial" w:cs="Arial"/>
          <w:b/>
          <w:bCs/>
          <w:i/>
          <w:iCs/>
          <w:color w:val="000000"/>
        </w:rPr>
      </w:pPr>
    </w:p>
    <w:p w14:paraId="27F3B5B9" w14:textId="355A0BB4" w:rsidR="001E4BF0" w:rsidRPr="0040324B" w:rsidRDefault="001E4BF0" w:rsidP="001E4BF0">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lastRenderedPageBreak/>
        <w:t xml:space="preserve">Q: </w:t>
      </w:r>
      <w:r w:rsidR="00B70CD7">
        <w:rPr>
          <w:rFonts w:ascii="Arial" w:hAnsi="Arial" w:cs="Arial"/>
          <w:b/>
          <w:bCs/>
          <w:i/>
          <w:iCs/>
          <w:color w:val="000000"/>
        </w:rPr>
        <w:t xml:space="preserve"> </w:t>
      </w:r>
      <w:r w:rsidRPr="0040324B">
        <w:rPr>
          <w:rFonts w:ascii="Arial" w:hAnsi="Arial" w:cs="Arial"/>
          <w:b/>
          <w:bCs/>
          <w:i/>
          <w:iCs/>
          <w:color w:val="000000"/>
        </w:rPr>
        <w:t>Is there a graduation? If so, what is the uniform?</w:t>
      </w:r>
    </w:p>
    <w:p w14:paraId="4B8F3254" w14:textId="2CD39650" w:rsidR="001E4BF0" w:rsidRPr="0040324B" w:rsidRDefault="001E4BF0" w:rsidP="001E4BF0">
      <w:pPr>
        <w:pStyle w:val="NormalWeb"/>
        <w:shd w:val="clear" w:color="auto" w:fill="FFFFFF"/>
        <w:spacing w:before="0" w:beforeAutospacing="0" w:after="0" w:afterAutospacing="0"/>
        <w:rPr>
          <w:rFonts w:ascii="Arial" w:hAnsi="Arial" w:cs="Arial"/>
          <w:color w:val="595857"/>
        </w:rPr>
      </w:pPr>
      <w:r w:rsidRPr="0040324B">
        <w:rPr>
          <w:rFonts w:ascii="Arial" w:hAnsi="Arial" w:cs="Arial"/>
          <w:i/>
          <w:iCs/>
          <w:color w:val="000000"/>
        </w:rPr>
        <w:t xml:space="preserve">A: </w:t>
      </w:r>
      <w:r w:rsidR="00B70CD7">
        <w:rPr>
          <w:rFonts w:ascii="Arial" w:hAnsi="Arial" w:cs="Arial"/>
          <w:i/>
          <w:iCs/>
          <w:color w:val="000000"/>
        </w:rPr>
        <w:t xml:space="preserve"> </w:t>
      </w:r>
      <w:r w:rsidRPr="0040324B">
        <w:rPr>
          <w:rFonts w:ascii="Arial" w:hAnsi="Arial" w:cs="Arial"/>
          <w:i/>
          <w:iCs/>
          <w:color w:val="000000"/>
        </w:rPr>
        <w:t xml:space="preserve">A graduation ceremony </w:t>
      </w:r>
      <w:r w:rsidR="00607620" w:rsidRPr="0040324B">
        <w:rPr>
          <w:rFonts w:ascii="Arial" w:hAnsi="Arial" w:cs="Arial"/>
          <w:i/>
          <w:iCs/>
          <w:color w:val="000000"/>
        </w:rPr>
        <w:t>may be</w:t>
      </w:r>
      <w:r w:rsidRPr="0040324B">
        <w:rPr>
          <w:rFonts w:ascii="Arial" w:hAnsi="Arial" w:cs="Arial"/>
          <w:i/>
          <w:iCs/>
          <w:color w:val="000000"/>
        </w:rPr>
        <w:t xml:space="preserve"> held at the conclusion of Phase </w:t>
      </w:r>
      <w:r w:rsidR="00607620" w:rsidRPr="0040324B">
        <w:rPr>
          <w:rFonts w:ascii="Arial" w:hAnsi="Arial" w:cs="Arial"/>
          <w:i/>
          <w:iCs/>
          <w:color w:val="000000"/>
        </w:rPr>
        <w:t>III</w:t>
      </w:r>
      <w:r w:rsidRPr="0040324B">
        <w:rPr>
          <w:rFonts w:ascii="Arial" w:hAnsi="Arial" w:cs="Arial"/>
          <w:i/>
          <w:iCs/>
          <w:color w:val="000000"/>
        </w:rPr>
        <w:t xml:space="preserve"> only. </w:t>
      </w:r>
      <w:r w:rsidR="00B70CD7">
        <w:rPr>
          <w:rFonts w:ascii="Arial" w:hAnsi="Arial" w:cs="Arial"/>
          <w:i/>
          <w:iCs/>
          <w:color w:val="000000"/>
        </w:rPr>
        <w:t xml:space="preserve"> </w:t>
      </w:r>
      <w:r w:rsidRPr="0040324B">
        <w:rPr>
          <w:rFonts w:ascii="Arial" w:hAnsi="Arial" w:cs="Arial"/>
          <w:i/>
          <w:iCs/>
          <w:color w:val="000000"/>
        </w:rPr>
        <w:t>The uniform for the graduation ceremony is the</w:t>
      </w:r>
      <w:r w:rsidR="00607620" w:rsidRPr="0040324B">
        <w:rPr>
          <w:rFonts w:ascii="Arial" w:hAnsi="Arial" w:cs="Arial"/>
          <w:i/>
          <w:iCs/>
          <w:color w:val="000000"/>
        </w:rPr>
        <w:t xml:space="preserve"> Operational Camouflage Pattern (OCPs)</w:t>
      </w:r>
      <w:r w:rsidRPr="0040324B">
        <w:rPr>
          <w:rFonts w:ascii="Arial" w:hAnsi="Arial" w:cs="Arial"/>
          <w:i/>
          <w:iCs/>
          <w:color w:val="000000"/>
        </w:rPr>
        <w:t>.</w:t>
      </w:r>
    </w:p>
    <w:p w14:paraId="3E73AF57" w14:textId="77777777" w:rsidR="009507CC" w:rsidRPr="0040324B" w:rsidRDefault="009507CC" w:rsidP="001E4BF0">
      <w:pPr>
        <w:pStyle w:val="NormalWeb"/>
        <w:shd w:val="clear" w:color="auto" w:fill="FFFFFF"/>
        <w:spacing w:before="0" w:beforeAutospacing="0" w:after="0" w:afterAutospacing="0"/>
        <w:rPr>
          <w:rFonts w:ascii="Arial" w:hAnsi="Arial" w:cs="Arial"/>
          <w:b/>
          <w:bCs/>
          <w:i/>
          <w:iCs/>
          <w:color w:val="000000"/>
        </w:rPr>
      </w:pPr>
    </w:p>
    <w:p w14:paraId="4F8A9C3A" w14:textId="5A7FC856" w:rsidR="001E4BF0" w:rsidRPr="0040324B" w:rsidRDefault="001E4BF0" w:rsidP="001E4BF0">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sidR="00B70CD7">
        <w:rPr>
          <w:rFonts w:ascii="Arial" w:hAnsi="Arial" w:cs="Arial"/>
          <w:b/>
          <w:bCs/>
          <w:i/>
          <w:iCs/>
          <w:color w:val="000000"/>
        </w:rPr>
        <w:t xml:space="preserve"> </w:t>
      </w:r>
      <w:r w:rsidRPr="0040324B">
        <w:rPr>
          <w:rFonts w:ascii="Arial" w:hAnsi="Arial" w:cs="Arial"/>
          <w:b/>
          <w:bCs/>
          <w:i/>
          <w:iCs/>
          <w:color w:val="000000"/>
        </w:rPr>
        <w:t>What if I fail to achieve course standards?</w:t>
      </w:r>
    </w:p>
    <w:p w14:paraId="6D577B2A" w14:textId="4C3A5128" w:rsidR="005B13EF" w:rsidRPr="0040324B" w:rsidRDefault="001E4BF0" w:rsidP="00251E7C">
      <w:pPr>
        <w:pStyle w:val="NormalWeb"/>
        <w:shd w:val="clear" w:color="auto" w:fill="FFFFFF"/>
        <w:spacing w:before="0" w:beforeAutospacing="0" w:after="0" w:afterAutospacing="0"/>
        <w:rPr>
          <w:rStyle w:val="Emphasis"/>
          <w:rFonts w:ascii="Arial" w:hAnsi="Arial" w:cs="Arial"/>
          <w:color w:val="000000"/>
        </w:rPr>
      </w:pPr>
      <w:r w:rsidRPr="0040324B">
        <w:rPr>
          <w:rFonts w:ascii="Arial" w:hAnsi="Arial" w:cs="Arial"/>
          <w:i/>
          <w:iCs/>
          <w:color w:val="000000"/>
        </w:rPr>
        <w:t xml:space="preserve">A: </w:t>
      </w:r>
      <w:r w:rsidR="00B70CD7">
        <w:rPr>
          <w:rFonts w:ascii="Arial" w:hAnsi="Arial" w:cs="Arial"/>
          <w:i/>
          <w:iCs/>
          <w:color w:val="000000"/>
        </w:rPr>
        <w:t xml:space="preserve"> </w:t>
      </w:r>
      <w:r w:rsidRPr="0040324B">
        <w:rPr>
          <w:rFonts w:ascii="Arial" w:hAnsi="Arial" w:cs="Arial"/>
          <w:i/>
          <w:iCs/>
          <w:color w:val="000000"/>
        </w:rPr>
        <w:t xml:space="preserve">Procedures for processing a student for failure to achieve course standards can be found in the </w:t>
      </w:r>
      <w:r w:rsidR="00607620" w:rsidRPr="0040324B">
        <w:rPr>
          <w:rFonts w:ascii="Arial" w:hAnsi="Arial" w:cs="Arial"/>
          <w:i/>
          <w:iCs/>
          <w:color w:val="000000"/>
        </w:rPr>
        <w:t>CB</w:t>
      </w:r>
      <w:r w:rsidR="00724EA7" w:rsidRPr="0040324B">
        <w:rPr>
          <w:rFonts w:ascii="Arial" w:hAnsi="Arial" w:cs="Arial"/>
          <w:i/>
          <w:iCs/>
          <w:color w:val="000000"/>
        </w:rPr>
        <w:t>RN</w:t>
      </w:r>
      <w:r w:rsidR="00607620" w:rsidRPr="0040324B">
        <w:rPr>
          <w:rFonts w:ascii="Arial" w:hAnsi="Arial" w:cs="Arial"/>
          <w:i/>
          <w:iCs/>
          <w:color w:val="000000"/>
        </w:rPr>
        <w:t>C3</w:t>
      </w:r>
      <w:r w:rsidRPr="0040324B">
        <w:rPr>
          <w:rFonts w:ascii="Arial" w:hAnsi="Arial" w:cs="Arial"/>
          <w:i/>
          <w:iCs/>
          <w:color w:val="000000"/>
        </w:rPr>
        <w:t>-RC Individual Student Assessment Plan (ISAP)</w:t>
      </w:r>
      <w:r w:rsidR="00B23453" w:rsidRPr="0040324B">
        <w:rPr>
          <w:rFonts w:ascii="Arial" w:hAnsi="Arial" w:cs="Arial"/>
          <w:i/>
          <w:iCs/>
          <w:color w:val="000000"/>
        </w:rPr>
        <w:t>, in the Course Management Plan.</w:t>
      </w:r>
      <w:r w:rsidR="00A175E0" w:rsidRPr="0040324B">
        <w:rPr>
          <w:rStyle w:val="Emphasis"/>
          <w:rFonts w:ascii="Arial" w:hAnsi="Arial" w:cs="Arial"/>
          <w:color w:val="000000"/>
        </w:rPr>
        <w:t xml:space="preserve"> </w:t>
      </w:r>
    </w:p>
    <w:p w14:paraId="036FF929" w14:textId="77777777" w:rsidR="00251E7C" w:rsidRPr="0040324B" w:rsidRDefault="00251E7C" w:rsidP="00251E7C">
      <w:pPr>
        <w:pStyle w:val="NormalWeb"/>
        <w:shd w:val="clear" w:color="auto" w:fill="FFFFFF"/>
        <w:spacing w:before="0" w:beforeAutospacing="0" w:after="0" w:afterAutospacing="0"/>
        <w:rPr>
          <w:rFonts w:ascii="Arial" w:hAnsi="Arial" w:cs="Arial"/>
          <w:color w:val="595857"/>
        </w:rPr>
      </w:pPr>
    </w:p>
    <w:p w14:paraId="1FEC8B79" w14:textId="7335842C" w:rsidR="00A2695A" w:rsidRPr="0040324B" w:rsidRDefault="00A2695A" w:rsidP="00A2695A">
      <w:pPr>
        <w:pStyle w:val="NormalWeb"/>
        <w:shd w:val="clear" w:color="auto" w:fill="FFFFFF"/>
        <w:spacing w:before="0" w:beforeAutospacing="0" w:after="0" w:afterAutospacing="0"/>
        <w:rPr>
          <w:rFonts w:ascii="Arial" w:hAnsi="Arial" w:cs="Arial"/>
          <w:color w:val="595857"/>
        </w:rPr>
      </w:pPr>
      <w:r w:rsidRPr="0040324B">
        <w:rPr>
          <w:rFonts w:ascii="Arial" w:hAnsi="Arial" w:cs="Arial"/>
          <w:b/>
          <w:bCs/>
          <w:i/>
          <w:iCs/>
          <w:color w:val="000000"/>
        </w:rPr>
        <w:t xml:space="preserve">Q: </w:t>
      </w:r>
      <w:r w:rsidR="00B70CD7">
        <w:rPr>
          <w:rFonts w:ascii="Arial" w:hAnsi="Arial" w:cs="Arial"/>
          <w:b/>
          <w:bCs/>
          <w:i/>
          <w:iCs/>
          <w:color w:val="000000"/>
        </w:rPr>
        <w:t xml:space="preserve"> </w:t>
      </w:r>
      <w:r w:rsidR="0042784E" w:rsidRPr="0040324B">
        <w:rPr>
          <w:rFonts w:ascii="Arial" w:hAnsi="Arial" w:cs="Arial"/>
          <w:b/>
          <w:bCs/>
          <w:i/>
          <w:iCs/>
          <w:color w:val="000000"/>
        </w:rPr>
        <w:t xml:space="preserve">What is the </w:t>
      </w:r>
      <w:r w:rsidR="00502A24" w:rsidRPr="0040324B">
        <w:rPr>
          <w:rFonts w:ascii="Arial" w:hAnsi="Arial" w:cs="Arial"/>
          <w:b/>
          <w:bCs/>
          <w:i/>
          <w:iCs/>
          <w:color w:val="000000"/>
        </w:rPr>
        <w:t xml:space="preserve">course’s </w:t>
      </w:r>
      <w:r w:rsidR="00B23453" w:rsidRPr="0040324B">
        <w:rPr>
          <w:rFonts w:ascii="Arial" w:hAnsi="Arial" w:cs="Arial"/>
          <w:b/>
          <w:bCs/>
          <w:i/>
          <w:iCs/>
          <w:color w:val="000000"/>
        </w:rPr>
        <w:t xml:space="preserve">no-show and </w:t>
      </w:r>
      <w:r w:rsidR="00502A24" w:rsidRPr="0040324B">
        <w:rPr>
          <w:rFonts w:ascii="Arial" w:hAnsi="Arial" w:cs="Arial"/>
          <w:b/>
          <w:bCs/>
          <w:i/>
          <w:iCs/>
          <w:color w:val="000000"/>
        </w:rPr>
        <w:t>cancellation</w:t>
      </w:r>
      <w:r w:rsidR="00B23453" w:rsidRPr="0040324B">
        <w:rPr>
          <w:rFonts w:ascii="Arial" w:hAnsi="Arial" w:cs="Arial"/>
          <w:b/>
          <w:bCs/>
          <w:i/>
          <w:iCs/>
          <w:color w:val="000000"/>
        </w:rPr>
        <w:t xml:space="preserve"> </w:t>
      </w:r>
      <w:r w:rsidR="00502A24" w:rsidRPr="0040324B">
        <w:rPr>
          <w:rFonts w:ascii="Arial" w:hAnsi="Arial" w:cs="Arial"/>
          <w:b/>
          <w:bCs/>
          <w:i/>
          <w:iCs/>
          <w:color w:val="000000"/>
        </w:rPr>
        <w:t>polic</w:t>
      </w:r>
      <w:r w:rsidR="00B23453" w:rsidRPr="0040324B">
        <w:rPr>
          <w:rFonts w:ascii="Arial" w:hAnsi="Arial" w:cs="Arial"/>
          <w:b/>
          <w:bCs/>
          <w:i/>
          <w:iCs/>
          <w:color w:val="000000"/>
        </w:rPr>
        <w:t>ies</w:t>
      </w:r>
      <w:r w:rsidR="00502A24" w:rsidRPr="0040324B">
        <w:rPr>
          <w:rFonts w:ascii="Arial" w:hAnsi="Arial" w:cs="Arial"/>
          <w:b/>
          <w:bCs/>
          <w:i/>
          <w:iCs/>
          <w:color w:val="000000"/>
        </w:rPr>
        <w:t>?</w:t>
      </w:r>
    </w:p>
    <w:p w14:paraId="54B3ABD2" w14:textId="22677E92" w:rsidR="00CF7EB3" w:rsidRPr="00CF7EB3" w:rsidRDefault="00A2695A" w:rsidP="00CF7EB3">
      <w:pPr>
        <w:pStyle w:val="NormalWeb"/>
        <w:shd w:val="clear" w:color="auto" w:fill="FFFFFF"/>
        <w:spacing w:before="0" w:beforeAutospacing="0" w:after="0" w:afterAutospacing="0"/>
        <w:rPr>
          <w:rFonts w:ascii="Arial" w:hAnsi="Arial" w:cs="Arial"/>
          <w:color w:val="595857"/>
        </w:rPr>
      </w:pPr>
      <w:r w:rsidRPr="0040324B">
        <w:rPr>
          <w:rFonts w:ascii="Arial" w:hAnsi="Arial" w:cs="Arial"/>
          <w:i/>
          <w:iCs/>
          <w:color w:val="000000"/>
        </w:rPr>
        <w:t xml:space="preserve">A: </w:t>
      </w:r>
      <w:r w:rsidR="00B70CD7">
        <w:rPr>
          <w:rFonts w:ascii="Arial" w:hAnsi="Arial" w:cs="Arial"/>
          <w:i/>
          <w:iCs/>
          <w:color w:val="000000"/>
        </w:rPr>
        <w:t xml:space="preserve"> </w:t>
      </w:r>
      <w:r w:rsidR="00B23453" w:rsidRPr="0040324B">
        <w:rPr>
          <w:rFonts w:ascii="Arial" w:hAnsi="Arial" w:cs="Arial"/>
          <w:i/>
          <w:iCs/>
          <w:color w:val="000000"/>
        </w:rPr>
        <w:t xml:space="preserve">Students who are not present during in-processing on Day 1 or have not completed the resident phase’s prerequisites will be marked as a no-show for the course. </w:t>
      </w:r>
      <w:r w:rsidR="00B70CD7">
        <w:rPr>
          <w:rFonts w:ascii="Arial" w:hAnsi="Arial" w:cs="Arial"/>
          <w:i/>
          <w:iCs/>
          <w:color w:val="000000"/>
        </w:rPr>
        <w:t xml:space="preserve">  </w:t>
      </w:r>
      <w:r w:rsidR="00B23453" w:rsidRPr="0040324B">
        <w:rPr>
          <w:rFonts w:ascii="Arial" w:hAnsi="Arial" w:cs="Arial"/>
          <w:i/>
          <w:iCs/>
          <w:color w:val="000000"/>
        </w:rPr>
        <w:t>Students can cancel their reservation for the course up to 72-hours prior to the course execution and not be considered a “no-show.”</w:t>
      </w:r>
      <w:r w:rsidR="00B70CD7">
        <w:rPr>
          <w:rFonts w:ascii="Arial" w:hAnsi="Arial" w:cs="Arial"/>
          <w:i/>
          <w:iCs/>
          <w:color w:val="000000"/>
        </w:rPr>
        <w:t xml:space="preserve">  </w:t>
      </w:r>
      <w:r w:rsidR="00B23453" w:rsidRPr="0040324B">
        <w:rPr>
          <w:rFonts w:ascii="Arial" w:hAnsi="Arial" w:cs="Arial"/>
          <w:i/>
          <w:iCs/>
          <w:color w:val="000000"/>
        </w:rPr>
        <w:t>However, we recommend students cancel their reservation as soon as possible to allow fellow students in an ATRRS “waiting” status to enroll into the course.</w:t>
      </w:r>
    </w:p>
    <w:sectPr w:rsidR="00CF7EB3" w:rsidRPr="00CF7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F0"/>
    <w:rsid w:val="00011F78"/>
    <w:rsid w:val="00024568"/>
    <w:rsid w:val="000524E9"/>
    <w:rsid w:val="000C0EA4"/>
    <w:rsid w:val="00111EE8"/>
    <w:rsid w:val="001337AB"/>
    <w:rsid w:val="00137F7D"/>
    <w:rsid w:val="00153CDC"/>
    <w:rsid w:val="001943A7"/>
    <w:rsid w:val="001C0509"/>
    <w:rsid w:val="001E4BF0"/>
    <w:rsid w:val="00201924"/>
    <w:rsid w:val="00227D61"/>
    <w:rsid w:val="0024287E"/>
    <w:rsid w:val="00251E7C"/>
    <w:rsid w:val="002B2863"/>
    <w:rsid w:val="002C1A5E"/>
    <w:rsid w:val="002F1943"/>
    <w:rsid w:val="002F7240"/>
    <w:rsid w:val="00302E95"/>
    <w:rsid w:val="00332B1C"/>
    <w:rsid w:val="003448A8"/>
    <w:rsid w:val="00353374"/>
    <w:rsid w:val="00361706"/>
    <w:rsid w:val="003776E2"/>
    <w:rsid w:val="00390ECF"/>
    <w:rsid w:val="00394C91"/>
    <w:rsid w:val="00396B01"/>
    <w:rsid w:val="003A68CE"/>
    <w:rsid w:val="003F14BD"/>
    <w:rsid w:val="003F3F84"/>
    <w:rsid w:val="0040324B"/>
    <w:rsid w:val="004253B0"/>
    <w:rsid w:val="0042784E"/>
    <w:rsid w:val="004476E1"/>
    <w:rsid w:val="004D04D7"/>
    <w:rsid w:val="00502A24"/>
    <w:rsid w:val="00511204"/>
    <w:rsid w:val="0051176C"/>
    <w:rsid w:val="005269D8"/>
    <w:rsid w:val="00546D79"/>
    <w:rsid w:val="005A3430"/>
    <w:rsid w:val="005B13EF"/>
    <w:rsid w:val="005C19F4"/>
    <w:rsid w:val="005C730E"/>
    <w:rsid w:val="005F4C1C"/>
    <w:rsid w:val="005F4F0A"/>
    <w:rsid w:val="00607620"/>
    <w:rsid w:val="006368B5"/>
    <w:rsid w:val="0069367B"/>
    <w:rsid w:val="006A754A"/>
    <w:rsid w:val="006B5274"/>
    <w:rsid w:val="006B76D6"/>
    <w:rsid w:val="0070003E"/>
    <w:rsid w:val="00720E41"/>
    <w:rsid w:val="00724EA7"/>
    <w:rsid w:val="00771794"/>
    <w:rsid w:val="007B7B1C"/>
    <w:rsid w:val="00873399"/>
    <w:rsid w:val="008B784C"/>
    <w:rsid w:val="008E79FF"/>
    <w:rsid w:val="00912591"/>
    <w:rsid w:val="00945CB8"/>
    <w:rsid w:val="009507CC"/>
    <w:rsid w:val="009574D0"/>
    <w:rsid w:val="009A177F"/>
    <w:rsid w:val="009C533E"/>
    <w:rsid w:val="009E00B8"/>
    <w:rsid w:val="00A06940"/>
    <w:rsid w:val="00A175E0"/>
    <w:rsid w:val="00A2695A"/>
    <w:rsid w:val="00A62FE9"/>
    <w:rsid w:val="00A717F5"/>
    <w:rsid w:val="00A8145F"/>
    <w:rsid w:val="00AA27F9"/>
    <w:rsid w:val="00AD4EFC"/>
    <w:rsid w:val="00AD7576"/>
    <w:rsid w:val="00B23453"/>
    <w:rsid w:val="00B70CD7"/>
    <w:rsid w:val="00B91F60"/>
    <w:rsid w:val="00B94029"/>
    <w:rsid w:val="00B95FAC"/>
    <w:rsid w:val="00C52595"/>
    <w:rsid w:val="00C60DEE"/>
    <w:rsid w:val="00C81244"/>
    <w:rsid w:val="00CB43C7"/>
    <w:rsid w:val="00CC382A"/>
    <w:rsid w:val="00CC621E"/>
    <w:rsid w:val="00CD06B2"/>
    <w:rsid w:val="00CD5D5C"/>
    <w:rsid w:val="00CE4F93"/>
    <w:rsid w:val="00CF7313"/>
    <w:rsid w:val="00CF7EB3"/>
    <w:rsid w:val="00D27EC1"/>
    <w:rsid w:val="00D40333"/>
    <w:rsid w:val="00D44847"/>
    <w:rsid w:val="00D52B41"/>
    <w:rsid w:val="00D67E7A"/>
    <w:rsid w:val="00D86F4F"/>
    <w:rsid w:val="00D96D1E"/>
    <w:rsid w:val="00DC0D07"/>
    <w:rsid w:val="00DD584F"/>
    <w:rsid w:val="00DD6475"/>
    <w:rsid w:val="00E15348"/>
    <w:rsid w:val="00E52CEF"/>
    <w:rsid w:val="00E55333"/>
    <w:rsid w:val="00E83B0B"/>
    <w:rsid w:val="00E870E8"/>
    <w:rsid w:val="00E919C8"/>
    <w:rsid w:val="00EA3D15"/>
    <w:rsid w:val="00ED6BF7"/>
    <w:rsid w:val="00EE1E8D"/>
    <w:rsid w:val="00EE5F58"/>
    <w:rsid w:val="00F01139"/>
    <w:rsid w:val="00F17104"/>
    <w:rsid w:val="00F31A09"/>
    <w:rsid w:val="00F33D45"/>
    <w:rsid w:val="00F35A58"/>
    <w:rsid w:val="00F6789D"/>
    <w:rsid w:val="00FB1AB0"/>
    <w:rsid w:val="00FF6A78"/>
    <w:rsid w:val="00FF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F569"/>
  <w15:chartTrackingRefBased/>
  <w15:docId w15:val="{A2552E5B-5504-494F-BF55-3F15DF92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B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4BF0"/>
    <w:rPr>
      <w:i/>
      <w:iCs/>
    </w:rPr>
  </w:style>
  <w:style w:type="character" w:styleId="Hyperlink">
    <w:name w:val="Hyperlink"/>
    <w:basedOn w:val="DefaultParagraphFont"/>
    <w:uiPriority w:val="99"/>
    <w:unhideWhenUsed/>
    <w:rsid w:val="001E4BF0"/>
    <w:rPr>
      <w:color w:val="0000FF"/>
      <w:u w:val="single"/>
    </w:rPr>
  </w:style>
  <w:style w:type="character" w:styleId="UnresolvedMention">
    <w:name w:val="Unresolved Mention"/>
    <w:basedOn w:val="DefaultParagraphFont"/>
    <w:uiPriority w:val="99"/>
    <w:semiHidden/>
    <w:unhideWhenUsed/>
    <w:rsid w:val="00AD4EFC"/>
    <w:rPr>
      <w:color w:val="605E5C"/>
      <w:shd w:val="clear" w:color="auto" w:fill="E1DFDD"/>
    </w:rPr>
  </w:style>
  <w:style w:type="character" w:styleId="CommentReference">
    <w:name w:val="annotation reference"/>
    <w:basedOn w:val="DefaultParagraphFont"/>
    <w:uiPriority w:val="99"/>
    <w:semiHidden/>
    <w:unhideWhenUsed/>
    <w:rsid w:val="00201924"/>
    <w:rPr>
      <w:sz w:val="16"/>
      <w:szCs w:val="16"/>
    </w:rPr>
  </w:style>
  <w:style w:type="paragraph" w:styleId="CommentText">
    <w:name w:val="annotation text"/>
    <w:basedOn w:val="Normal"/>
    <w:link w:val="CommentTextChar"/>
    <w:uiPriority w:val="99"/>
    <w:semiHidden/>
    <w:unhideWhenUsed/>
    <w:rsid w:val="00201924"/>
    <w:pPr>
      <w:spacing w:line="240" w:lineRule="auto"/>
    </w:pPr>
    <w:rPr>
      <w:sz w:val="20"/>
      <w:szCs w:val="20"/>
    </w:rPr>
  </w:style>
  <w:style w:type="character" w:customStyle="1" w:styleId="CommentTextChar">
    <w:name w:val="Comment Text Char"/>
    <w:basedOn w:val="DefaultParagraphFont"/>
    <w:link w:val="CommentText"/>
    <w:uiPriority w:val="99"/>
    <w:semiHidden/>
    <w:rsid w:val="00201924"/>
    <w:rPr>
      <w:sz w:val="20"/>
      <w:szCs w:val="20"/>
    </w:rPr>
  </w:style>
  <w:style w:type="paragraph" w:styleId="CommentSubject">
    <w:name w:val="annotation subject"/>
    <w:basedOn w:val="CommentText"/>
    <w:next w:val="CommentText"/>
    <w:link w:val="CommentSubjectChar"/>
    <w:uiPriority w:val="99"/>
    <w:semiHidden/>
    <w:unhideWhenUsed/>
    <w:rsid w:val="00201924"/>
    <w:rPr>
      <w:b/>
      <w:bCs/>
    </w:rPr>
  </w:style>
  <w:style w:type="character" w:customStyle="1" w:styleId="CommentSubjectChar">
    <w:name w:val="Comment Subject Char"/>
    <w:basedOn w:val="CommentTextChar"/>
    <w:link w:val="CommentSubject"/>
    <w:uiPriority w:val="99"/>
    <w:semiHidden/>
    <w:rsid w:val="00201924"/>
    <w:rPr>
      <w:b/>
      <w:bCs/>
      <w:sz w:val="20"/>
      <w:szCs w:val="20"/>
    </w:rPr>
  </w:style>
  <w:style w:type="character" w:styleId="FollowedHyperlink">
    <w:name w:val="FollowedHyperlink"/>
    <w:basedOn w:val="DefaultParagraphFont"/>
    <w:uiPriority w:val="99"/>
    <w:semiHidden/>
    <w:unhideWhenUsed/>
    <w:rsid w:val="00201924"/>
    <w:rPr>
      <w:color w:val="954F72" w:themeColor="followedHyperlink"/>
      <w:u w:val="single"/>
    </w:rPr>
  </w:style>
  <w:style w:type="paragraph" w:styleId="Revision">
    <w:name w:val="Revision"/>
    <w:hidden/>
    <w:uiPriority w:val="99"/>
    <w:semiHidden/>
    <w:rsid w:val="00D86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hgarmyhotel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ome.army.mil/wood/index.php/units-tenants/USACBRNS/Courses/CCCRC" TargetMode="External"/><Relationship Id="rId5" Type="http://schemas.openxmlformats.org/officeDocument/2006/relationships/hyperlink" Target="https://home.army.mil/wood/index.php/units-tenants/USACBRNS/Courses/CCCR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DD61229-9A65-455E-84DD-D9861163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4</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Doyle</dc:creator>
  <cp:keywords/>
  <dc:description/>
  <cp:lastModifiedBy>Chris Doyle</cp:lastModifiedBy>
  <cp:revision>44</cp:revision>
  <dcterms:created xsi:type="dcterms:W3CDTF">2021-09-15T21:34:00Z</dcterms:created>
  <dcterms:modified xsi:type="dcterms:W3CDTF">2023-12-05T01:10:00Z</dcterms:modified>
</cp:coreProperties>
</file>