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01E4" w14:textId="77777777" w:rsidR="00C24F51" w:rsidRPr="004B012F" w:rsidRDefault="00C24F51">
      <w:pPr>
        <w:pStyle w:val="Header"/>
        <w:tabs>
          <w:tab w:val="clear" w:pos="4320"/>
          <w:tab w:val="clear" w:pos="8640"/>
        </w:tabs>
        <w:rPr>
          <w:rFonts w:ascii="Arial" w:hAnsi="Arial" w:cs="Arial"/>
          <w:szCs w:val="24"/>
        </w:rPr>
      </w:pPr>
      <w:bookmarkStart w:id="0" w:name="_Hlk117066145"/>
      <w:bookmarkEnd w:id="0"/>
    </w:p>
    <w:p w14:paraId="7CEA3202" w14:textId="1CC80244" w:rsidR="00B379DE" w:rsidRPr="00B379DE" w:rsidRDefault="00B379DE" w:rsidP="00B379DE">
      <w:pPr>
        <w:spacing w:line="259" w:lineRule="auto"/>
        <w:rPr>
          <w:rFonts w:ascii="Calibri" w:eastAsia="Calibri" w:hAnsi="Calibri"/>
          <w:sz w:val="22"/>
          <w:szCs w:val="22"/>
        </w:rPr>
      </w:pPr>
      <w:r w:rsidRPr="00B379DE">
        <w:rPr>
          <w:rFonts w:ascii="Arial" w:eastAsia="Calibri" w:hAnsi="Arial" w:cs="Arial"/>
          <w:sz w:val="22"/>
          <w:szCs w:val="22"/>
        </w:rPr>
        <w:t>ATSE-SAP</w:t>
      </w:r>
      <w:r w:rsidRPr="00B379DE">
        <w:rPr>
          <w:rFonts w:ascii="Arial" w:eastAsia="Calibri" w:hAnsi="Arial" w:cs="Arial"/>
          <w:sz w:val="22"/>
          <w:szCs w:val="22"/>
        </w:rPr>
        <w:tab/>
      </w:r>
      <w:r w:rsidRPr="00B379DE">
        <w:rPr>
          <w:rFonts w:ascii="Arial" w:eastAsia="Calibri" w:hAnsi="Arial" w:cs="Arial"/>
          <w:sz w:val="22"/>
          <w:szCs w:val="22"/>
        </w:rPr>
        <w:tab/>
      </w:r>
      <w:r w:rsidRPr="00B379DE">
        <w:rPr>
          <w:rFonts w:ascii="Arial" w:eastAsia="Calibri" w:hAnsi="Arial" w:cs="Arial"/>
          <w:sz w:val="22"/>
          <w:szCs w:val="22"/>
        </w:rPr>
        <w:tab/>
      </w:r>
      <w:r w:rsidRPr="00B379DE">
        <w:rPr>
          <w:rFonts w:ascii="Arial" w:eastAsia="Calibri" w:hAnsi="Arial" w:cs="Arial"/>
          <w:sz w:val="22"/>
          <w:szCs w:val="22"/>
        </w:rPr>
        <w:tab/>
      </w:r>
      <w:r w:rsidRPr="00B379DE">
        <w:rPr>
          <w:rFonts w:ascii="Arial" w:eastAsia="Calibri" w:hAnsi="Arial" w:cs="Arial"/>
          <w:sz w:val="22"/>
          <w:szCs w:val="22"/>
        </w:rPr>
        <w:tab/>
      </w:r>
      <w:r w:rsidRPr="00B379DE">
        <w:rPr>
          <w:rFonts w:ascii="Arial" w:eastAsia="Calibri" w:hAnsi="Arial" w:cs="Arial"/>
          <w:sz w:val="22"/>
          <w:szCs w:val="22"/>
        </w:rPr>
        <w:tab/>
      </w:r>
      <w:r w:rsidRPr="00B379DE">
        <w:rPr>
          <w:rFonts w:ascii="Arial" w:eastAsia="Calibri" w:hAnsi="Arial" w:cs="Arial"/>
          <w:sz w:val="22"/>
          <w:szCs w:val="22"/>
        </w:rPr>
        <w:tab/>
      </w:r>
      <w:r w:rsidRPr="00B379DE">
        <w:rPr>
          <w:rFonts w:ascii="Arial" w:eastAsia="Calibri" w:hAnsi="Arial" w:cs="Arial"/>
          <w:sz w:val="22"/>
          <w:szCs w:val="22"/>
        </w:rPr>
        <w:tab/>
      </w:r>
      <w:r w:rsidRPr="00B379DE">
        <w:rPr>
          <w:rFonts w:ascii="Arial" w:eastAsia="Calibri" w:hAnsi="Arial" w:cs="Arial"/>
          <w:sz w:val="22"/>
          <w:szCs w:val="22"/>
        </w:rPr>
        <w:tab/>
      </w:r>
      <w:r w:rsidR="000D1558">
        <w:rPr>
          <w:rFonts w:ascii="Arial" w:eastAsia="Calibri" w:hAnsi="Arial" w:cs="Arial"/>
          <w:sz w:val="22"/>
          <w:szCs w:val="22"/>
        </w:rPr>
        <w:t xml:space="preserve">        </w:t>
      </w:r>
      <w:r w:rsidR="003D6CDD">
        <w:rPr>
          <w:rFonts w:ascii="Arial" w:eastAsia="Calibri" w:hAnsi="Arial" w:cs="Arial"/>
          <w:sz w:val="22"/>
          <w:szCs w:val="22"/>
        </w:rPr>
        <w:t xml:space="preserve">      </w:t>
      </w:r>
      <w:r w:rsidR="00865F36">
        <w:rPr>
          <w:rFonts w:ascii="Arial" w:eastAsia="Calibri" w:hAnsi="Arial" w:cs="Arial"/>
          <w:sz w:val="22"/>
          <w:szCs w:val="22"/>
        </w:rPr>
        <w:t>16 May 2025</w:t>
      </w:r>
      <w:r w:rsidRPr="00B379DE">
        <w:rPr>
          <w:rFonts w:ascii="Arial" w:eastAsia="Calibri" w:hAnsi="Arial" w:cs="Arial"/>
          <w:sz w:val="22"/>
          <w:szCs w:val="22"/>
        </w:rPr>
        <w:t xml:space="preserve"> </w:t>
      </w:r>
    </w:p>
    <w:p w14:paraId="3F8D810B" w14:textId="77777777" w:rsidR="00B379DE" w:rsidRPr="00B379DE" w:rsidRDefault="00B379DE" w:rsidP="00B379DE">
      <w:pPr>
        <w:spacing w:line="259" w:lineRule="auto"/>
        <w:rPr>
          <w:rFonts w:ascii="Arial" w:eastAsia="Calibri" w:hAnsi="Arial" w:cs="Arial"/>
          <w:sz w:val="22"/>
          <w:szCs w:val="22"/>
        </w:rPr>
      </w:pPr>
    </w:p>
    <w:p w14:paraId="329C68D3" w14:textId="77777777" w:rsidR="00B379DE" w:rsidRPr="00B379DE" w:rsidRDefault="00B379DE" w:rsidP="00B379DE">
      <w:pPr>
        <w:spacing w:line="259" w:lineRule="auto"/>
        <w:rPr>
          <w:rFonts w:ascii="Arial" w:eastAsia="Calibri" w:hAnsi="Arial" w:cs="Arial"/>
          <w:sz w:val="22"/>
          <w:szCs w:val="22"/>
        </w:rPr>
      </w:pPr>
    </w:p>
    <w:p w14:paraId="60CF9D67" w14:textId="128458C5" w:rsidR="00B379DE" w:rsidRDefault="00BF6DF4" w:rsidP="00B379DE">
      <w:pPr>
        <w:spacing w:line="259" w:lineRule="auto"/>
        <w:rPr>
          <w:rFonts w:ascii="Arial" w:eastAsia="Calibri" w:hAnsi="Arial" w:cs="Arial"/>
          <w:sz w:val="22"/>
          <w:szCs w:val="22"/>
        </w:rPr>
      </w:pPr>
      <w:r w:rsidRPr="00BF6DF4">
        <w:rPr>
          <w:rFonts w:ascii="Arial" w:eastAsia="Calibri" w:hAnsi="Arial" w:cs="Arial"/>
          <w:sz w:val="22"/>
          <w:szCs w:val="22"/>
        </w:rPr>
        <w:t>MEMORANDUM FOR Students Attending the Sapper Leader Course</w:t>
      </w:r>
    </w:p>
    <w:p w14:paraId="7A4E3E9A" w14:textId="77777777" w:rsidR="00BF6DF4" w:rsidRPr="00B379DE" w:rsidRDefault="00BF6DF4" w:rsidP="00B379DE">
      <w:pPr>
        <w:spacing w:line="259" w:lineRule="auto"/>
        <w:rPr>
          <w:rFonts w:ascii="Arial" w:eastAsia="Calibri" w:hAnsi="Arial" w:cs="Arial"/>
          <w:sz w:val="22"/>
          <w:szCs w:val="22"/>
        </w:rPr>
      </w:pPr>
    </w:p>
    <w:p w14:paraId="17D65C3A" w14:textId="0ED5F061" w:rsidR="00B379DE" w:rsidRPr="00B379DE" w:rsidRDefault="00B379DE" w:rsidP="00B379DE">
      <w:pPr>
        <w:spacing w:line="259" w:lineRule="auto"/>
        <w:rPr>
          <w:rFonts w:ascii="Arial" w:eastAsia="Calibri" w:hAnsi="Arial" w:cs="Arial"/>
          <w:sz w:val="22"/>
          <w:szCs w:val="22"/>
        </w:rPr>
      </w:pPr>
      <w:r w:rsidRPr="00B379DE">
        <w:rPr>
          <w:rFonts w:ascii="Arial" w:eastAsia="Calibri" w:hAnsi="Arial" w:cs="Arial"/>
          <w:sz w:val="22"/>
          <w:szCs w:val="22"/>
        </w:rPr>
        <w:t xml:space="preserve">SUBJECT: </w:t>
      </w:r>
      <w:r w:rsidR="00BF6DF4">
        <w:rPr>
          <w:rFonts w:ascii="Arial" w:eastAsia="Calibri" w:hAnsi="Arial" w:cs="Arial"/>
          <w:sz w:val="22"/>
          <w:szCs w:val="22"/>
        </w:rPr>
        <w:t>Welcome Letter</w:t>
      </w:r>
    </w:p>
    <w:p w14:paraId="159CCE73" w14:textId="77777777" w:rsidR="00B379DE" w:rsidRPr="00B379DE" w:rsidRDefault="00B379DE" w:rsidP="00B379DE">
      <w:pPr>
        <w:spacing w:line="259" w:lineRule="auto"/>
        <w:rPr>
          <w:rFonts w:ascii="Arial" w:eastAsia="Calibri" w:hAnsi="Arial" w:cs="Arial"/>
          <w:sz w:val="22"/>
          <w:szCs w:val="22"/>
        </w:rPr>
      </w:pPr>
    </w:p>
    <w:p w14:paraId="3BA8E027" w14:textId="77777777" w:rsidR="00B379DE" w:rsidRPr="00B379DE" w:rsidRDefault="00B379DE" w:rsidP="00B379DE">
      <w:pPr>
        <w:spacing w:line="259" w:lineRule="auto"/>
        <w:rPr>
          <w:rFonts w:ascii="Arial" w:eastAsia="Calibri" w:hAnsi="Arial" w:cs="Arial"/>
          <w:sz w:val="22"/>
          <w:szCs w:val="22"/>
        </w:rPr>
      </w:pPr>
    </w:p>
    <w:p w14:paraId="0071930C" w14:textId="3138D745" w:rsidR="00054155" w:rsidRPr="00054155" w:rsidRDefault="00C4209E" w:rsidP="00054155">
      <w:pPr>
        <w:rPr>
          <w:rFonts w:ascii="Arial" w:eastAsia="Calibri" w:hAnsi="Arial" w:cs="Arial"/>
          <w:sz w:val="22"/>
          <w:szCs w:val="22"/>
        </w:rPr>
      </w:pPr>
      <w:r w:rsidRPr="00C4209E">
        <w:rPr>
          <w:rFonts w:ascii="Arial" w:eastAsia="Calibri" w:hAnsi="Arial" w:cs="Arial"/>
          <w:sz w:val="22"/>
          <w:szCs w:val="22"/>
        </w:rPr>
        <w:t>1.</w:t>
      </w:r>
      <w:r>
        <w:rPr>
          <w:rFonts w:ascii="Arial" w:eastAsia="Calibri" w:hAnsi="Arial" w:cs="Arial"/>
          <w:sz w:val="22"/>
          <w:szCs w:val="22"/>
        </w:rPr>
        <w:t xml:space="preserve"> </w:t>
      </w:r>
      <w:r w:rsidR="000B251B" w:rsidRPr="000B251B">
        <w:rPr>
          <w:rFonts w:ascii="Arial" w:eastAsia="Calibri" w:hAnsi="Arial" w:cs="Arial"/>
          <w:sz w:val="22"/>
          <w:szCs w:val="22"/>
        </w:rPr>
        <w:t>On behalf of the Commandant of the United States Army Engineer School, congratulations on your selection to attend the Sapper Leader Course, the premier leadership course for the United States Army Engineer Regiment. Your selection for attendance is indicative of your performance and promotion potential.</w:t>
      </w:r>
      <w:r w:rsidR="00054155" w:rsidRPr="00054155">
        <w:rPr>
          <w:rFonts w:ascii="Arial" w:eastAsia="Calibri" w:hAnsi="Arial" w:cs="Arial"/>
          <w:sz w:val="22"/>
          <w:szCs w:val="22"/>
        </w:rPr>
        <w:tab/>
      </w:r>
      <w:r w:rsidR="00054155" w:rsidRPr="00054155">
        <w:rPr>
          <w:rFonts w:ascii="Arial" w:eastAsia="Calibri" w:hAnsi="Arial" w:cs="Arial"/>
          <w:sz w:val="22"/>
          <w:szCs w:val="22"/>
        </w:rPr>
        <w:tab/>
      </w:r>
    </w:p>
    <w:p w14:paraId="2022EA22" w14:textId="77777777" w:rsidR="00054155" w:rsidRPr="00054155" w:rsidRDefault="00054155" w:rsidP="00054155">
      <w:pPr>
        <w:rPr>
          <w:rFonts w:ascii="Arial" w:eastAsia="Calibri" w:hAnsi="Arial" w:cs="Arial"/>
          <w:sz w:val="22"/>
          <w:szCs w:val="22"/>
        </w:rPr>
      </w:pPr>
    </w:p>
    <w:p w14:paraId="767CEBB9" w14:textId="5E3B1420" w:rsidR="00054155" w:rsidRPr="00054155" w:rsidRDefault="00C4209E" w:rsidP="00054155">
      <w:pPr>
        <w:rPr>
          <w:rFonts w:ascii="Arial" w:eastAsia="Calibri" w:hAnsi="Arial" w:cs="Arial"/>
          <w:sz w:val="22"/>
          <w:szCs w:val="22"/>
        </w:rPr>
      </w:pPr>
      <w:r>
        <w:rPr>
          <w:rFonts w:ascii="Arial" w:eastAsia="Calibri" w:hAnsi="Arial" w:cs="Arial"/>
          <w:sz w:val="22"/>
          <w:szCs w:val="22"/>
        </w:rPr>
        <w:t>2</w:t>
      </w:r>
      <w:r w:rsidR="00054155" w:rsidRPr="00054155">
        <w:rPr>
          <w:rFonts w:ascii="Arial" w:eastAsia="Calibri" w:hAnsi="Arial" w:cs="Arial"/>
          <w:sz w:val="22"/>
          <w:szCs w:val="22"/>
        </w:rPr>
        <w:t xml:space="preserve">. </w:t>
      </w:r>
      <w:r w:rsidR="000B251B" w:rsidRPr="000B251B">
        <w:rPr>
          <w:rFonts w:ascii="Arial" w:eastAsia="Calibri" w:hAnsi="Arial" w:cs="Arial"/>
          <w:sz w:val="22"/>
          <w:szCs w:val="22"/>
        </w:rPr>
        <w:t>The Sapper Leader Course is a demanding 28-day leadership development course for combat engineers that reinforces critical skills and teaches advanced techniques needed across the Army. This course is also designed to build esprit de corps by training Soldiers in Troop Leading Procedures, Demolitions (conventional and expedient), Mobility &amp; Counter-Mobility, Engagement Area Development, Urban Mobility Breaching, and Engineer efforts in Maneuver Support and the combined arm's team.</w:t>
      </w:r>
    </w:p>
    <w:p w14:paraId="316C0797" w14:textId="77777777" w:rsidR="00054155" w:rsidRPr="00054155" w:rsidRDefault="00054155" w:rsidP="00054155">
      <w:pPr>
        <w:rPr>
          <w:rFonts w:ascii="Calibri" w:eastAsia="Calibri" w:hAnsi="Calibri"/>
          <w:sz w:val="22"/>
          <w:szCs w:val="22"/>
        </w:rPr>
      </w:pPr>
    </w:p>
    <w:p w14:paraId="186BF2F7" w14:textId="1C56278B" w:rsidR="00054155" w:rsidRPr="00054155" w:rsidRDefault="00C4209E" w:rsidP="00054155">
      <w:pPr>
        <w:rPr>
          <w:rFonts w:ascii="Arial" w:eastAsia="Calibri" w:hAnsi="Arial" w:cs="Arial"/>
          <w:sz w:val="22"/>
          <w:szCs w:val="22"/>
        </w:rPr>
      </w:pPr>
      <w:r>
        <w:rPr>
          <w:rFonts w:ascii="Arial" w:eastAsia="Calibri" w:hAnsi="Arial" w:cs="Arial"/>
          <w:sz w:val="22"/>
          <w:szCs w:val="22"/>
        </w:rPr>
        <w:t>3</w:t>
      </w:r>
      <w:r w:rsidR="00054155" w:rsidRPr="00054155">
        <w:rPr>
          <w:rFonts w:ascii="Arial" w:eastAsia="Calibri" w:hAnsi="Arial" w:cs="Arial"/>
          <w:sz w:val="22"/>
          <w:szCs w:val="22"/>
        </w:rPr>
        <w:t xml:space="preserve">. </w:t>
      </w:r>
      <w:r w:rsidR="000B251B" w:rsidRPr="000B251B">
        <w:rPr>
          <w:rFonts w:ascii="Arial" w:eastAsia="Calibri" w:hAnsi="Arial" w:cs="Arial"/>
          <w:b/>
          <w:bCs/>
          <w:sz w:val="22"/>
          <w:szCs w:val="22"/>
        </w:rPr>
        <w:t>IMPORTANT NOTE</w:t>
      </w:r>
      <w:r w:rsidR="000B251B" w:rsidRPr="000B251B">
        <w:rPr>
          <w:rFonts w:ascii="Arial" w:eastAsia="Calibri" w:hAnsi="Arial" w:cs="Arial"/>
          <w:sz w:val="22"/>
          <w:szCs w:val="22"/>
        </w:rPr>
        <w:t xml:space="preserve">: In order to obtain information pertaining to the attendance of the Sapper Leader Course, all students must check the Sapper Leader Course website </w:t>
      </w:r>
      <w:r w:rsidR="00B37433">
        <w:rPr>
          <w:rFonts w:ascii="Arial" w:eastAsia="Calibri" w:hAnsi="Arial" w:cs="Arial"/>
          <w:sz w:val="22"/>
          <w:szCs w:val="22"/>
        </w:rPr>
        <w:t xml:space="preserve">under the </w:t>
      </w:r>
      <w:hyperlink r:id="rId10" w:history="1">
        <w:r w:rsidR="00B37433" w:rsidRPr="00B37433">
          <w:rPr>
            <w:rStyle w:val="Hyperlink"/>
            <w:rFonts w:ascii="Arial" w:eastAsia="Calibri" w:hAnsi="Arial" w:cs="Arial"/>
            <w:sz w:val="22"/>
            <w:szCs w:val="22"/>
          </w:rPr>
          <w:t>Repo</w:t>
        </w:r>
        <w:r w:rsidR="00B37433" w:rsidRPr="00B37433">
          <w:rPr>
            <w:rStyle w:val="Hyperlink"/>
            <w:rFonts w:ascii="Arial" w:eastAsia="Calibri" w:hAnsi="Arial" w:cs="Arial"/>
            <w:sz w:val="22"/>
            <w:szCs w:val="22"/>
          </w:rPr>
          <w:t>r</w:t>
        </w:r>
        <w:r w:rsidR="00B37433" w:rsidRPr="00B37433">
          <w:rPr>
            <w:rStyle w:val="Hyperlink"/>
            <w:rFonts w:ascii="Arial" w:eastAsia="Calibri" w:hAnsi="Arial" w:cs="Arial"/>
            <w:sz w:val="22"/>
            <w:szCs w:val="22"/>
          </w:rPr>
          <w:t>ting and Information</w:t>
        </w:r>
      </w:hyperlink>
      <w:r w:rsidR="00B37433">
        <w:rPr>
          <w:rFonts w:ascii="Arial" w:eastAsia="Calibri" w:hAnsi="Arial" w:cs="Arial"/>
          <w:sz w:val="22"/>
          <w:szCs w:val="22"/>
        </w:rPr>
        <w:t xml:space="preserve"> tab.</w:t>
      </w:r>
    </w:p>
    <w:p w14:paraId="0054AFAC" w14:textId="77777777" w:rsidR="00054155" w:rsidRPr="00054155" w:rsidRDefault="00054155" w:rsidP="00054155">
      <w:pPr>
        <w:rPr>
          <w:rFonts w:ascii="Arial" w:eastAsia="Calibri" w:hAnsi="Arial" w:cs="Arial"/>
          <w:sz w:val="22"/>
          <w:szCs w:val="22"/>
        </w:rPr>
      </w:pPr>
    </w:p>
    <w:p w14:paraId="4BE406F7" w14:textId="514C8458" w:rsidR="00054155" w:rsidRPr="00054155" w:rsidRDefault="00C4209E" w:rsidP="00054155">
      <w:pPr>
        <w:rPr>
          <w:rFonts w:ascii="Arial" w:eastAsia="Calibri" w:hAnsi="Arial" w:cs="Arial"/>
          <w:sz w:val="22"/>
          <w:szCs w:val="22"/>
        </w:rPr>
      </w:pPr>
      <w:r>
        <w:rPr>
          <w:rFonts w:ascii="Arial" w:eastAsia="Calibri" w:hAnsi="Arial" w:cs="Arial"/>
          <w:sz w:val="22"/>
          <w:szCs w:val="22"/>
        </w:rPr>
        <w:t>4</w:t>
      </w:r>
      <w:r w:rsidR="00054155" w:rsidRPr="00054155">
        <w:rPr>
          <w:rFonts w:ascii="Arial" w:eastAsia="Calibri" w:hAnsi="Arial" w:cs="Arial"/>
          <w:sz w:val="22"/>
          <w:szCs w:val="22"/>
        </w:rPr>
        <w:t xml:space="preserve">. </w:t>
      </w:r>
      <w:r w:rsidR="000B251B" w:rsidRPr="000B251B">
        <w:rPr>
          <w:rFonts w:ascii="Arial" w:eastAsia="Calibri" w:hAnsi="Arial" w:cs="Arial"/>
          <w:sz w:val="22"/>
          <w:szCs w:val="22"/>
        </w:rPr>
        <w:t>On the course report date as listed on the ATRRS reservation, all Soldiers reporting to the Sapper Leader Course will report to Building 6</w:t>
      </w:r>
      <w:r w:rsidR="008932AD">
        <w:rPr>
          <w:rFonts w:ascii="Arial" w:eastAsia="Calibri" w:hAnsi="Arial" w:cs="Arial"/>
          <w:sz w:val="22"/>
          <w:szCs w:val="22"/>
        </w:rPr>
        <w:t>021</w:t>
      </w:r>
      <w:r w:rsidR="000B251B" w:rsidRPr="000B251B">
        <w:rPr>
          <w:rFonts w:ascii="Arial" w:eastAsia="Calibri" w:hAnsi="Arial" w:cs="Arial"/>
          <w:sz w:val="22"/>
          <w:szCs w:val="22"/>
        </w:rPr>
        <w:t xml:space="preserve"> between 1300 and 1500 for in processing. The duty uniform will be ACU's with pen.</w:t>
      </w:r>
    </w:p>
    <w:p w14:paraId="05EC1564" w14:textId="77777777" w:rsidR="00054155" w:rsidRPr="00054155" w:rsidRDefault="00054155" w:rsidP="00054155">
      <w:pPr>
        <w:rPr>
          <w:rFonts w:ascii="Arial" w:eastAsia="Calibri" w:hAnsi="Arial" w:cs="Arial"/>
          <w:sz w:val="22"/>
          <w:szCs w:val="22"/>
        </w:rPr>
      </w:pPr>
    </w:p>
    <w:p w14:paraId="397C1329" w14:textId="1F0FACE8" w:rsidR="009E7899" w:rsidRDefault="00C4209E" w:rsidP="009E7899">
      <w:pPr>
        <w:spacing w:line="256" w:lineRule="auto"/>
        <w:rPr>
          <w:rFonts w:ascii="Arial" w:eastAsia="Calibri" w:hAnsi="Arial" w:cs="Arial"/>
          <w:sz w:val="22"/>
          <w:szCs w:val="22"/>
        </w:rPr>
      </w:pPr>
      <w:r>
        <w:rPr>
          <w:rFonts w:ascii="Arial" w:eastAsia="Calibri" w:hAnsi="Arial" w:cs="Arial"/>
          <w:sz w:val="22"/>
          <w:szCs w:val="22"/>
        </w:rPr>
        <w:t>5</w:t>
      </w:r>
      <w:r w:rsidR="00054155" w:rsidRPr="00054155">
        <w:rPr>
          <w:rFonts w:ascii="Arial" w:eastAsia="Calibri" w:hAnsi="Arial" w:cs="Arial"/>
          <w:sz w:val="22"/>
          <w:szCs w:val="22"/>
        </w:rPr>
        <w:t xml:space="preserve">. </w:t>
      </w:r>
      <w:r w:rsidR="000B251B" w:rsidRPr="000B251B">
        <w:rPr>
          <w:rFonts w:ascii="Arial" w:eastAsia="Calibri" w:hAnsi="Arial" w:cs="Arial"/>
          <w:sz w:val="22"/>
          <w:szCs w:val="22"/>
        </w:rPr>
        <w:t xml:space="preserve">On the course start date as listed on the ATRRS reservation, Soldiers will report NLT 0430 to </w:t>
      </w:r>
      <w:r w:rsidR="00C06D12">
        <w:rPr>
          <w:rFonts w:ascii="Arial" w:eastAsia="Calibri" w:hAnsi="Arial" w:cs="Arial"/>
          <w:sz w:val="22"/>
          <w:szCs w:val="22"/>
        </w:rPr>
        <w:t>TA 106</w:t>
      </w:r>
      <w:r w:rsidR="00040E3F">
        <w:rPr>
          <w:rFonts w:ascii="Arial" w:eastAsia="Calibri" w:hAnsi="Arial" w:cs="Arial"/>
          <w:sz w:val="22"/>
          <w:szCs w:val="22"/>
        </w:rPr>
        <w:t>, Sapper PT bubble</w:t>
      </w:r>
      <w:r w:rsidR="000B251B" w:rsidRPr="000B251B">
        <w:rPr>
          <w:rFonts w:ascii="Arial" w:eastAsia="Calibri" w:hAnsi="Arial" w:cs="Arial"/>
          <w:sz w:val="22"/>
          <w:szCs w:val="22"/>
        </w:rPr>
        <w:t xml:space="preserve"> (other specifications will be told at in-processing if location changes)</w:t>
      </w:r>
      <w:r w:rsidR="008C4147">
        <w:rPr>
          <w:rFonts w:ascii="Arial" w:eastAsia="Calibri" w:hAnsi="Arial" w:cs="Arial"/>
          <w:sz w:val="22"/>
          <w:szCs w:val="22"/>
        </w:rPr>
        <w:t>,</w:t>
      </w:r>
      <w:r w:rsidR="000B251B" w:rsidRPr="000B251B">
        <w:rPr>
          <w:rFonts w:ascii="Arial" w:eastAsia="Calibri" w:hAnsi="Arial" w:cs="Arial"/>
          <w:sz w:val="22"/>
          <w:szCs w:val="22"/>
        </w:rPr>
        <w:t xml:space="preserve"> for the Sapper Physical Fitness Test</w:t>
      </w:r>
      <w:r w:rsidR="003D6CDD">
        <w:rPr>
          <w:rFonts w:ascii="Arial" w:eastAsia="Calibri" w:hAnsi="Arial" w:cs="Arial"/>
          <w:sz w:val="22"/>
          <w:szCs w:val="22"/>
        </w:rPr>
        <w:t xml:space="preserve"> </w:t>
      </w:r>
      <w:r w:rsidR="002F3A5E">
        <w:rPr>
          <w:rFonts w:ascii="Arial" w:eastAsia="Calibri" w:hAnsi="Arial" w:cs="Arial"/>
          <w:sz w:val="22"/>
          <w:szCs w:val="22"/>
        </w:rPr>
        <w:t>and layout</w:t>
      </w:r>
      <w:r w:rsidR="000B251B" w:rsidRPr="000B251B">
        <w:rPr>
          <w:rFonts w:ascii="Arial" w:eastAsia="Calibri" w:hAnsi="Arial" w:cs="Arial"/>
          <w:sz w:val="22"/>
          <w:szCs w:val="22"/>
        </w:rPr>
        <w:t>. The uniform will be weather appropriate APFU with your ID card, ID tags, and complete Sapper Leader Course packing list.</w:t>
      </w:r>
    </w:p>
    <w:p w14:paraId="57E9D3ED" w14:textId="40740037" w:rsidR="000B251B" w:rsidRDefault="000B251B" w:rsidP="009E7899">
      <w:pPr>
        <w:spacing w:line="256" w:lineRule="auto"/>
        <w:rPr>
          <w:rFonts w:ascii="Arial" w:eastAsia="Calibri" w:hAnsi="Arial" w:cs="Arial"/>
          <w:sz w:val="22"/>
          <w:szCs w:val="22"/>
        </w:rPr>
      </w:pPr>
    </w:p>
    <w:p w14:paraId="3D392502" w14:textId="0AA3CC48" w:rsidR="000B251B" w:rsidRDefault="000B251B" w:rsidP="009E7899">
      <w:pPr>
        <w:spacing w:line="256" w:lineRule="auto"/>
        <w:rPr>
          <w:rFonts w:ascii="Arial" w:eastAsia="Calibri" w:hAnsi="Arial" w:cs="Arial"/>
          <w:sz w:val="22"/>
          <w:szCs w:val="22"/>
        </w:rPr>
      </w:pPr>
      <w:r>
        <w:rPr>
          <w:rFonts w:ascii="Arial" w:eastAsia="Calibri" w:hAnsi="Arial" w:cs="Arial"/>
          <w:sz w:val="22"/>
          <w:szCs w:val="22"/>
        </w:rPr>
        <w:t xml:space="preserve">6. </w:t>
      </w:r>
      <w:r w:rsidRPr="000B251B">
        <w:rPr>
          <w:rFonts w:ascii="Arial" w:eastAsia="Calibri" w:hAnsi="Arial" w:cs="Arial"/>
          <w:sz w:val="22"/>
          <w:szCs w:val="22"/>
        </w:rPr>
        <w:t>The Fort Leonard Wood Central Issue Facility will no longer issue items to Soldiers that are already in their clothing inventory (</w:t>
      </w:r>
      <w:proofErr w:type="spellStart"/>
      <w:r w:rsidRPr="000B251B">
        <w:rPr>
          <w:rFonts w:ascii="Arial" w:eastAsia="Calibri" w:hAnsi="Arial" w:cs="Arial"/>
          <w:sz w:val="22"/>
          <w:szCs w:val="22"/>
        </w:rPr>
        <w:t>MyClothingRecord</w:t>
      </w:r>
      <w:proofErr w:type="spellEnd"/>
      <w:r w:rsidRPr="000B251B">
        <w:rPr>
          <w:rFonts w:ascii="Arial" w:eastAsia="Calibri" w:hAnsi="Arial" w:cs="Arial"/>
          <w:sz w:val="22"/>
          <w:szCs w:val="22"/>
        </w:rPr>
        <w:t>). It is imperative that you bring all required items listed on the packing list for the time of year you are attending.</w:t>
      </w:r>
      <w:r w:rsidR="00320E80">
        <w:rPr>
          <w:rFonts w:ascii="Arial" w:eastAsia="Calibri" w:hAnsi="Arial" w:cs="Arial"/>
          <w:sz w:val="22"/>
          <w:szCs w:val="22"/>
        </w:rPr>
        <w:t xml:space="preserve"> Failure to do so will result in not being admitted into the course.</w:t>
      </w:r>
      <w:r w:rsidRPr="000B251B">
        <w:rPr>
          <w:rFonts w:ascii="Arial" w:eastAsia="Calibri" w:hAnsi="Arial" w:cs="Arial"/>
          <w:sz w:val="22"/>
          <w:szCs w:val="22"/>
        </w:rPr>
        <w:t xml:space="preserve"> The packing list can be found on the Sapper Leader Course website at the link above.</w:t>
      </w:r>
    </w:p>
    <w:p w14:paraId="618C39FC" w14:textId="5B997274" w:rsidR="000B251B" w:rsidRDefault="000B251B" w:rsidP="009E7899">
      <w:pPr>
        <w:spacing w:line="256" w:lineRule="auto"/>
        <w:rPr>
          <w:rFonts w:ascii="Arial" w:eastAsia="Calibri" w:hAnsi="Arial" w:cs="Arial"/>
          <w:sz w:val="22"/>
          <w:szCs w:val="22"/>
        </w:rPr>
      </w:pPr>
    </w:p>
    <w:p w14:paraId="28C8BA49" w14:textId="207DC648" w:rsidR="000B251B" w:rsidRDefault="000B251B" w:rsidP="009E7899">
      <w:pPr>
        <w:spacing w:line="256" w:lineRule="auto"/>
        <w:rPr>
          <w:rFonts w:ascii="Arial" w:eastAsia="Calibri" w:hAnsi="Arial" w:cs="Arial"/>
          <w:sz w:val="22"/>
          <w:szCs w:val="22"/>
        </w:rPr>
      </w:pPr>
      <w:r>
        <w:rPr>
          <w:rFonts w:ascii="Arial" w:eastAsia="Calibri" w:hAnsi="Arial" w:cs="Arial"/>
          <w:sz w:val="22"/>
          <w:szCs w:val="22"/>
        </w:rPr>
        <w:t xml:space="preserve">7. </w:t>
      </w:r>
      <w:r w:rsidRPr="000B251B">
        <w:rPr>
          <w:rFonts w:ascii="Arial" w:eastAsia="Calibri" w:hAnsi="Arial" w:cs="Arial"/>
          <w:b/>
          <w:bCs/>
          <w:sz w:val="22"/>
          <w:szCs w:val="22"/>
        </w:rPr>
        <w:t>IMPORTANT NOTE</w:t>
      </w:r>
      <w:r w:rsidRPr="000B251B">
        <w:rPr>
          <w:rFonts w:ascii="Arial" w:eastAsia="Calibri" w:hAnsi="Arial" w:cs="Arial"/>
          <w:sz w:val="22"/>
          <w:szCs w:val="22"/>
        </w:rPr>
        <w:t>: A</w:t>
      </w:r>
      <w:r w:rsidR="00AD746B">
        <w:rPr>
          <w:rFonts w:ascii="Arial" w:eastAsia="Calibri" w:hAnsi="Arial" w:cs="Arial"/>
          <w:sz w:val="22"/>
          <w:szCs w:val="22"/>
        </w:rPr>
        <w:t>n</w:t>
      </w:r>
      <w:r w:rsidRPr="000B251B">
        <w:rPr>
          <w:rFonts w:ascii="Arial" w:eastAsia="Calibri" w:hAnsi="Arial" w:cs="Arial"/>
          <w:sz w:val="22"/>
          <w:szCs w:val="22"/>
        </w:rPr>
        <w:t>y students attending training will be provided all meals while in a training status at the Sapper Leader Course. They will not be issued a meal</w:t>
      </w:r>
      <w:r w:rsidRPr="000B251B">
        <w:t xml:space="preserve"> </w:t>
      </w:r>
      <w:r w:rsidRPr="000B251B">
        <w:rPr>
          <w:rFonts w:ascii="Arial" w:eastAsia="Calibri" w:hAnsi="Arial" w:cs="Arial"/>
          <w:sz w:val="22"/>
          <w:szCs w:val="22"/>
        </w:rPr>
        <w:t>card. Units should take the proper precautions when authorizing meals and incidentals and ensure that they are listed only for travel days</w:t>
      </w:r>
      <w:r w:rsidR="00C23621">
        <w:rPr>
          <w:rFonts w:ascii="Arial" w:eastAsia="Calibri" w:hAnsi="Arial" w:cs="Arial"/>
          <w:sz w:val="22"/>
          <w:szCs w:val="22"/>
        </w:rPr>
        <w:t xml:space="preserve"> and early reporting</w:t>
      </w:r>
      <w:r w:rsidRPr="000B251B">
        <w:rPr>
          <w:rFonts w:ascii="Arial" w:eastAsia="Calibri" w:hAnsi="Arial" w:cs="Arial"/>
          <w:sz w:val="22"/>
          <w:szCs w:val="22"/>
        </w:rPr>
        <w:t>.</w:t>
      </w:r>
    </w:p>
    <w:p w14:paraId="67F7F0D2" w14:textId="7E01738F" w:rsidR="009E7899" w:rsidRDefault="009E7899" w:rsidP="009E7899">
      <w:pPr>
        <w:spacing w:line="256" w:lineRule="auto"/>
        <w:ind w:left="3600" w:firstLine="720"/>
        <w:rPr>
          <w:rFonts w:ascii="Arial" w:eastAsia="Calibri" w:hAnsi="Arial" w:cs="Arial"/>
          <w:sz w:val="22"/>
          <w:szCs w:val="22"/>
        </w:rPr>
      </w:pPr>
    </w:p>
    <w:p w14:paraId="28B6D45B" w14:textId="5C40DA81" w:rsidR="000B251B" w:rsidRDefault="000B251B" w:rsidP="000B251B">
      <w:pPr>
        <w:spacing w:line="256" w:lineRule="auto"/>
        <w:rPr>
          <w:rFonts w:ascii="Arial" w:eastAsia="Calibri" w:hAnsi="Arial" w:cs="Arial"/>
          <w:sz w:val="22"/>
          <w:szCs w:val="22"/>
        </w:rPr>
      </w:pPr>
    </w:p>
    <w:p w14:paraId="6B3AD61B" w14:textId="77777777" w:rsidR="00720E11" w:rsidRDefault="000B251B" w:rsidP="00720E11">
      <w:pPr>
        <w:spacing w:line="256" w:lineRule="auto"/>
        <w:rPr>
          <w:rFonts w:ascii="Arial" w:eastAsia="Calibri" w:hAnsi="Arial" w:cs="Arial"/>
          <w:sz w:val="22"/>
          <w:szCs w:val="22"/>
        </w:rPr>
      </w:pPr>
      <w:r>
        <w:rPr>
          <w:rFonts w:ascii="Arial" w:eastAsia="Calibri" w:hAnsi="Arial" w:cs="Arial"/>
          <w:sz w:val="22"/>
          <w:szCs w:val="22"/>
        </w:rPr>
        <w:lastRenderedPageBreak/>
        <w:t xml:space="preserve">8. </w:t>
      </w:r>
      <w:r w:rsidR="00720E11" w:rsidRPr="00720E11">
        <w:rPr>
          <w:rFonts w:ascii="Arial" w:eastAsia="Calibri" w:hAnsi="Arial" w:cs="Arial"/>
          <w:sz w:val="22"/>
          <w:szCs w:val="22"/>
        </w:rPr>
        <w:t>The following documents are necessary for in-processing:</w:t>
      </w:r>
    </w:p>
    <w:p w14:paraId="40FAA07F" w14:textId="77777777" w:rsidR="00720E11" w:rsidRDefault="00720E11" w:rsidP="00720E11">
      <w:pPr>
        <w:spacing w:line="256" w:lineRule="auto"/>
        <w:rPr>
          <w:rFonts w:ascii="Arial" w:eastAsia="Calibri" w:hAnsi="Arial" w:cs="Arial"/>
          <w:sz w:val="22"/>
          <w:szCs w:val="22"/>
        </w:rPr>
      </w:pPr>
    </w:p>
    <w:p w14:paraId="7EE54B82" w14:textId="2AF77123" w:rsidR="00720E11" w:rsidRDefault="00720E11" w:rsidP="00720E11">
      <w:pPr>
        <w:pStyle w:val="ListParagraph"/>
        <w:numPr>
          <w:ilvl w:val="0"/>
          <w:numId w:val="22"/>
        </w:numPr>
        <w:spacing w:line="256" w:lineRule="auto"/>
        <w:rPr>
          <w:rFonts w:ascii="Arial" w:eastAsia="Calibri" w:hAnsi="Arial" w:cs="Arial"/>
          <w:sz w:val="22"/>
          <w:szCs w:val="22"/>
        </w:rPr>
      </w:pPr>
      <w:r w:rsidRPr="00720E11">
        <w:rPr>
          <w:rFonts w:ascii="Arial" w:eastAsia="Calibri" w:hAnsi="Arial" w:cs="Arial"/>
          <w:sz w:val="22"/>
          <w:szCs w:val="22"/>
        </w:rPr>
        <w:t>Complete Physical (DD Form 2807-1 and 2808)</w:t>
      </w:r>
    </w:p>
    <w:p w14:paraId="71BC0DB9" w14:textId="77777777" w:rsidR="00720E11" w:rsidRDefault="00720E11" w:rsidP="00720E11">
      <w:pPr>
        <w:pStyle w:val="ListParagraph"/>
        <w:spacing w:line="256" w:lineRule="auto"/>
        <w:rPr>
          <w:rFonts w:ascii="Arial" w:eastAsia="Calibri" w:hAnsi="Arial" w:cs="Arial"/>
          <w:sz w:val="22"/>
          <w:szCs w:val="22"/>
        </w:rPr>
      </w:pPr>
    </w:p>
    <w:p w14:paraId="59507A62" w14:textId="56677362" w:rsidR="00720E11" w:rsidRDefault="00720E11" w:rsidP="00720E11">
      <w:pPr>
        <w:pStyle w:val="ListParagraph"/>
        <w:numPr>
          <w:ilvl w:val="0"/>
          <w:numId w:val="22"/>
        </w:numPr>
        <w:spacing w:line="256" w:lineRule="auto"/>
        <w:rPr>
          <w:rFonts w:ascii="Arial" w:eastAsia="Calibri" w:hAnsi="Arial" w:cs="Arial"/>
          <w:sz w:val="22"/>
          <w:szCs w:val="22"/>
        </w:rPr>
      </w:pPr>
      <w:r w:rsidRPr="00720E11">
        <w:rPr>
          <w:rFonts w:ascii="Arial" w:eastAsia="Calibri" w:hAnsi="Arial" w:cs="Arial"/>
          <w:sz w:val="22"/>
          <w:szCs w:val="22"/>
        </w:rPr>
        <w:t>White Sheet completed</w:t>
      </w:r>
    </w:p>
    <w:p w14:paraId="59C25622" w14:textId="77777777" w:rsidR="00720E11" w:rsidRPr="00720E11" w:rsidRDefault="00720E11" w:rsidP="00720E11">
      <w:pPr>
        <w:spacing w:line="256" w:lineRule="auto"/>
        <w:rPr>
          <w:rFonts w:ascii="Arial" w:eastAsia="Calibri" w:hAnsi="Arial" w:cs="Arial"/>
          <w:sz w:val="22"/>
          <w:szCs w:val="22"/>
        </w:rPr>
      </w:pPr>
    </w:p>
    <w:p w14:paraId="7D231CA5" w14:textId="659E258A" w:rsidR="00720E11" w:rsidRDefault="00720E11" w:rsidP="00720E11">
      <w:pPr>
        <w:pStyle w:val="ListParagraph"/>
        <w:numPr>
          <w:ilvl w:val="0"/>
          <w:numId w:val="22"/>
        </w:numPr>
        <w:spacing w:line="256" w:lineRule="auto"/>
        <w:rPr>
          <w:rFonts w:ascii="Arial" w:eastAsia="Calibri" w:hAnsi="Arial" w:cs="Arial"/>
          <w:sz w:val="22"/>
          <w:szCs w:val="22"/>
        </w:rPr>
      </w:pPr>
      <w:r w:rsidRPr="00720E11">
        <w:rPr>
          <w:rFonts w:ascii="Arial" w:eastAsia="Calibri" w:hAnsi="Arial" w:cs="Arial"/>
          <w:sz w:val="22"/>
          <w:szCs w:val="22"/>
        </w:rPr>
        <w:t>1610/Orders bringing you to Sapper Leader Course</w:t>
      </w:r>
    </w:p>
    <w:p w14:paraId="7F13075B" w14:textId="77777777" w:rsidR="00720E11" w:rsidRPr="00720E11" w:rsidRDefault="00720E11" w:rsidP="00720E11">
      <w:pPr>
        <w:spacing w:line="256" w:lineRule="auto"/>
        <w:rPr>
          <w:rFonts w:ascii="Arial" w:eastAsia="Calibri" w:hAnsi="Arial" w:cs="Arial"/>
          <w:sz w:val="22"/>
          <w:szCs w:val="22"/>
        </w:rPr>
      </w:pPr>
    </w:p>
    <w:p w14:paraId="2A41E3EC" w14:textId="5F6BBF82" w:rsidR="00720E11" w:rsidRDefault="00C140F1" w:rsidP="00720E11">
      <w:pPr>
        <w:pStyle w:val="ListParagraph"/>
        <w:numPr>
          <w:ilvl w:val="0"/>
          <w:numId w:val="22"/>
        </w:numPr>
        <w:spacing w:line="256" w:lineRule="auto"/>
        <w:rPr>
          <w:rFonts w:ascii="Arial" w:eastAsia="Calibri" w:hAnsi="Arial" w:cs="Arial"/>
          <w:sz w:val="22"/>
          <w:szCs w:val="22"/>
        </w:rPr>
      </w:pPr>
      <w:r>
        <w:rPr>
          <w:rFonts w:ascii="Arial" w:eastAsia="Calibri" w:hAnsi="Arial" w:cs="Arial"/>
          <w:sz w:val="22"/>
          <w:szCs w:val="22"/>
        </w:rPr>
        <w:t>STP</w:t>
      </w:r>
    </w:p>
    <w:p w14:paraId="2B0CFB15" w14:textId="77777777" w:rsidR="00720E11" w:rsidRPr="00720E11" w:rsidRDefault="00720E11" w:rsidP="00720E11">
      <w:pPr>
        <w:spacing w:line="256" w:lineRule="auto"/>
        <w:rPr>
          <w:rFonts w:ascii="Arial" w:eastAsia="Calibri" w:hAnsi="Arial" w:cs="Arial"/>
          <w:sz w:val="22"/>
          <w:szCs w:val="22"/>
        </w:rPr>
      </w:pPr>
    </w:p>
    <w:p w14:paraId="4D85D4EB" w14:textId="7E89EF2F" w:rsidR="00720E11" w:rsidRDefault="00720E11" w:rsidP="00720E11">
      <w:pPr>
        <w:pStyle w:val="ListParagraph"/>
        <w:numPr>
          <w:ilvl w:val="0"/>
          <w:numId w:val="22"/>
        </w:numPr>
        <w:spacing w:line="256" w:lineRule="auto"/>
        <w:rPr>
          <w:rFonts w:ascii="Arial" w:eastAsia="Calibri" w:hAnsi="Arial" w:cs="Arial"/>
          <w:sz w:val="22"/>
          <w:szCs w:val="22"/>
        </w:rPr>
      </w:pPr>
      <w:r w:rsidRPr="00720E11">
        <w:rPr>
          <w:rFonts w:ascii="Arial" w:eastAsia="Calibri" w:hAnsi="Arial" w:cs="Arial"/>
          <w:sz w:val="22"/>
          <w:szCs w:val="22"/>
        </w:rPr>
        <w:t>DA Form 705 (ACFT from your unit within 180 days)</w:t>
      </w:r>
    </w:p>
    <w:p w14:paraId="6A44A868" w14:textId="77777777" w:rsidR="00720E11" w:rsidRPr="00720E11" w:rsidRDefault="00720E11" w:rsidP="00720E11">
      <w:pPr>
        <w:spacing w:line="256" w:lineRule="auto"/>
        <w:rPr>
          <w:rFonts w:ascii="Arial" w:eastAsia="Calibri" w:hAnsi="Arial" w:cs="Arial"/>
          <w:sz w:val="22"/>
          <w:szCs w:val="22"/>
        </w:rPr>
      </w:pPr>
    </w:p>
    <w:p w14:paraId="53F7F60B" w14:textId="645F57D3" w:rsidR="00720E11" w:rsidRDefault="00720E11" w:rsidP="00720E11">
      <w:pPr>
        <w:pStyle w:val="ListParagraph"/>
        <w:numPr>
          <w:ilvl w:val="0"/>
          <w:numId w:val="22"/>
        </w:numPr>
        <w:spacing w:line="256" w:lineRule="auto"/>
        <w:rPr>
          <w:rFonts w:ascii="Arial" w:eastAsia="Calibri" w:hAnsi="Arial" w:cs="Arial"/>
          <w:sz w:val="22"/>
          <w:szCs w:val="22"/>
        </w:rPr>
      </w:pPr>
      <w:r w:rsidRPr="00720E11">
        <w:rPr>
          <w:rFonts w:ascii="Arial" w:eastAsia="Calibri" w:hAnsi="Arial" w:cs="Arial"/>
          <w:sz w:val="22"/>
          <w:szCs w:val="22"/>
        </w:rPr>
        <w:t>Organizational Certification Letter of preparedness</w:t>
      </w:r>
      <w:r w:rsidR="00C23621">
        <w:rPr>
          <w:rFonts w:ascii="Arial" w:eastAsia="Calibri" w:hAnsi="Arial" w:cs="Arial"/>
          <w:sz w:val="22"/>
          <w:szCs w:val="22"/>
        </w:rPr>
        <w:t xml:space="preserve"> (</w:t>
      </w:r>
      <w:r w:rsidR="0043329C">
        <w:rPr>
          <w:rFonts w:ascii="Arial" w:eastAsia="Calibri" w:hAnsi="Arial" w:cs="Arial"/>
          <w:sz w:val="22"/>
          <w:szCs w:val="22"/>
        </w:rPr>
        <w:t>O-5 signed)</w:t>
      </w:r>
    </w:p>
    <w:p w14:paraId="4D24C719" w14:textId="77777777" w:rsidR="00720E11" w:rsidRPr="00720E11" w:rsidRDefault="00720E11" w:rsidP="00720E11">
      <w:pPr>
        <w:spacing w:line="256" w:lineRule="auto"/>
        <w:rPr>
          <w:rFonts w:ascii="Arial" w:eastAsia="Calibri" w:hAnsi="Arial" w:cs="Arial"/>
          <w:sz w:val="22"/>
          <w:szCs w:val="22"/>
        </w:rPr>
      </w:pPr>
    </w:p>
    <w:p w14:paraId="3F0B705D" w14:textId="363CC255" w:rsidR="000B251B" w:rsidRPr="00720E11" w:rsidRDefault="00720E11" w:rsidP="00720E11">
      <w:pPr>
        <w:pStyle w:val="ListParagraph"/>
        <w:numPr>
          <w:ilvl w:val="0"/>
          <w:numId w:val="22"/>
        </w:numPr>
        <w:spacing w:line="256" w:lineRule="auto"/>
        <w:rPr>
          <w:rFonts w:ascii="Arial" w:eastAsia="Calibri" w:hAnsi="Arial" w:cs="Arial"/>
          <w:sz w:val="22"/>
          <w:szCs w:val="22"/>
        </w:rPr>
      </w:pPr>
      <w:r w:rsidRPr="00720E11">
        <w:rPr>
          <w:rFonts w:ascii="Arial" w:eastAsia="Calibri" w:hAnsi="Arial" w:cs="Arial"/>
          <w:sz w:val="22"/>
          <w:szCs w:val="22"/>
        </w:rPr>
        <w:t>Hard copy of approved waiver (if applicable)</w:t>
      </w:r>
    </w:p>
    <w:p w14:paraId="3C2FF27F" w14:textId="1676C6A9" w:rsidR="00720E11" w:rsidRDefault="00720E11" w:rsidP="00720E11">
      <w:pPr>
        <w:spacing w:line="256" w:lineRule="auto"/>
        <w:rPr>
          <w:rFonts w:ascii="Arial" w:eastAsia="Calibri" w:hAnsi="Arial" w:cs="Arial"/>
          <w:sz w:val="22"/>
          <w:szCs w:val="22"/>
        </w:rPr>
      </w:pPr>
    </w:p>
    <w:p w14:paraId="65AFF0AC" w14:textId="208E4CD2" w:rsidR="00720E11" w:rsidRDefault="00720E11" w:rsidP="00720E11">
      <w:pPr>
        <w:spacing w:line="256" w:lineRule="auto"/>
        <w:rPr>
          <w:rFonts w:ascii="Arial" w:eastAsia="Calibri" w:hAnsi="Arial" w:cs="Arial"/>
          <w:sz w:val="22"/>
          <w:szCs w:val="22"/>
        </w:rPr>
      </w:pPr>
      <w:r>
        <w:rPr>
          <w:rFonts w:ascii="Arial" w:eastAsia="Calibri" w:hAnsi="Arial" w:cs="Arial"/>
          <w:sz w:val="22"/>
          <w:szCs w:val="22"/>
        </w:rPr>
        <w:t xml:space="preserve">9. </w:t>
      </w:r>
      <w:r w:rsidRPr="00720E11">
        <w:rPr>
          <w:rFonts w:ascii="Arial" w:eastAsia="Calibri" w:hAnsi="Arial" w:cs="Arial"/>
          <w:sz w:val="22"/>
          <w:szCs w:val="22"/>
        </w:rPr>
        <w:t xml:space="preserve">The point of contact for this memorandum is the undersigned at (573) </w:t>
      </w:r>
      <w:r w:rsidR="00B95E01">
        <w:rPr>
          <w:rFonts w:ascii="Arial" w:eastAsia="Calibri" w:hAnsi="Arial" w:cs="Arial"/>
          <w:sz w:val="22"/>
          <w:szCs w:val="22"/>
        </w:rPr>
        <w:t>596</w:t>
      </w:r>
      <w:r w:rsidRPr="00720E11">
        <w:rPr>
          <w:rFonts w:ascii="Arial" w:eastAsia="Calibri" w:hAnsi="Arial" w:cs="Arial"/>
          <w:sz w:val="22"/>
          <w:szCs w:val="22"/>
        </w:rPr>
        <w:t>-</w:t>
      </w:r>
      <w:r w:rsidR="00B95E01">
        <w:rPr>
          <w:rFonts w:ascii="Arial" w:eastAsia="Calibri" w:hAnsi="Arial" w:cs="Arial"/>
          <w:sz w:val="22"/>
          <w:szCs w:val="22"/>
        </w:rPr>
        <w:t>3809</w:t>
      </w:r>
      <w:r w:rsidRPr="00720E11">
        <w:rPr>
          <w:rFonts w:ascii="Arial" w:eastAsia="Calibri" w:hAnsi="Arial" w:cs="Arial"/>
          <w:sz w:val="22"/>
          <w:szCs w:val="22"/>
        </w:rPr>
        <w:t xml:space="preserve"> or </w:t>
      </w:r>
      <w:hyperlink r:id="rId11" w:history="1">
        <w:r w:rsidR="003D6CDD" w:rsidRPr="003D6CDD">
          <w:rPr>
            <w:rStyle w:val="Hyperlink"/>
            <w:rFonts w:ascii="Arial" w:eastAsia="Calibri" w:hAnsi="Arial" w:cs="Arial"/>
            <w:sz w:val="22"/>
            <w:szCs w:val="22"/>
          </w:rPr>
          <w:t>usarmy.leonardwood.engineer-schl.mbx.1st169thsapperldrcr@army.mil</w:t>
        </w:r>
      </w:hyperlink>
    </w:p>
    <w:p w14:paraId="1E5125FF" w14:textId="039741FF" w:rsidR="00B95E01" w:rsidRDefault="00B95E01" w:rsidP="00720E11">
      <w:pPr>
        <w:spacing w:line="256" w:lineRule="auto"/>
        <w:rPr>
          <w:rFonts w:ascii="Arial" w:eastAsia="Calibri" w:hAnsi="Arial" w:cs="Arial"/>
          <w:sz w:val="22"/>
          <w:szCs w:val="22"/>
        </w:rPr>
      </w:pPr>
    </w:p>
    <w:p w14:paraId="0A1B1FD2" w14:textId="6F424D36" w:rsidR="00524542" w:rsidRDefault="00AD746B" w:rsidP="00720E11">
      <w:pPr>
        <w:spacing w:line="256" w:lineRule="auto"/>
        <w:rPr>
          <w:rFonts w:ascii="Arial" w:eastAsia="Calibri" w:hAnsi="Arial" w:cs="Arial"/>
          <w:sz w:val="22"/>
          <w:szCs w:val="22"/>
        </w:rPr>
      </w:pPr>
      <w:r w:rsidRPr="00AD746B">
        <w:rPr>
          <w:rFonts w:ascii="Arial" w:eastAsia="Calibri" w:hAnsi="Arial" w:cs="Arial"/>
          <w:noProof/>
          <w:sz w:val="22"/>
          <w:szCs w:val="22"/>
        </w:rPr>
        <w:drawing>
          <wp:anchor distT="0" distB="0" distL="114300" distR="114300" simplePos="0" relativeHeight="251658240" behindDoc="1" locked="0" layoutInCell="1" allowOverlap="1" wp14:anchorId="1D4E155C" wp14:editId="5335DE2E">
            <wp:simplePos x="0" y="0"/>
            <wp:positionH relativeFrom="column">
              <wp:posOffset>3581400</wp:posOffset>
            </wp:positionH>
            <wp:positionV relativeFrom="paragraph">
              <wp:posOffset>20955</wp:posOffset>
            </wp:positionV>
            <wp:extent cx="1667108" cy="724001"/>
            <wp:effectExtent l="0" t="0" r="9525" b="0"/>
            <wp:wrapNone/>
            <wp:docPr id="1978258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58836" name=""/>
                    <pic:cNvPicPr/>
                  </pic:nvPicPr>
                  <pic:blipFill>
                    <a:blip r:embed="rId12">
                      <a:extLst>
                        <a:ext uri="{28A0092B-C50C-407E-A947-70E740481C1C}">
                          <a14:useLocalDpi xmlns:a14="http://schemas.microsoft.com/office/drawing/2010/main" val="0"/>
                        </a:ext>
                      </a:extLst>
                    </a:blip>
                    <a:stretch>
                      <a:fillRect/>
                    </a:stretch>
                  </pic:blipFill>
                  <pic:spPr>
                    <a:xfrm>
                      <a:off x="0" y="0"/>
                      <a:ext cx="1667108" cy="724001"/>
                    </a:xfrm>
                    <a:prstGeom prst="rect">
                      <a:avLst/>
                    </a:prstGeom>
                  </pic:spPr>
                </pic:pic>
              </a:graphicData>
            </a:graphic>
          </wp:anchor>
        </w:drawing>
      </w:r>
    </w:p>
    <w:p w14:paraId="2C32CDFB" w14:textId="0AFE8782" w:rsidR="009B01B0" w:rsidRDefault="009B01B0" w:rsidP="00720E11">
      <w:pPr>
        <w:spacing w:line="256" w:lineRule="auto"/>
        <w:rPr>
          <w:rFonts w:ascii="Arial" w:eastAsia="Calibri" w:hAnsi="Arial" w:cs="Arial"/>
          <w:sz w:val="22"/>
          <w:szCs w:val="22"/>
        </w:rPr>
      </w:pPr>
    </w:p>
    <w:p w14:paraId="2DDE9BD4" w14:textId="2F6DB218" w:rsidR="009E7899" w:rsidRDefault="007E4011" w:rsidP="00935D48">
      <w:pPr>
        <w:spacing w:line="256" w:lineRule="auto"/>
        <w:rPr>
          <w:rFonts w:ascii="Arial" w:eastAsia="Calibri" w:hAnsi="Arial" w:cs="Arial"/>
          <w:sz w:val="22"/>
          <w:szCs w:val="22"/>
        </w:rPr>
      </w:pPr>
      <w:r>
        <w:rPr>
          <w:rFonts w:ascii="Arial" w:hAnsi="Arial" w:cs="Arial"/>
          <w:noProof/>
          <w:szCs w:val="24"/>
        </w:rPr>
        <w:drawing>
          <wp:inline distT="0" distB="0" distL="0" distR="0" wp14:anchorId="6D8FD15E" wp14:editId="39426152">
            <wp:extent cx="1444305" cy="475013"/>
            <wp:effectExtent l="0" t="0" r="3810" b="1270"/>
            <wp:docPr id="516276578" name="Picture 2" descr="A picture containing ins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76578" name="Picture 2" descr="A picture containing insec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505383" cy="495101"/>
                    </a:xfrm>
                    <a:prstGeom prst="rect">
                      <a:avLst/>
                    </a:prstGeom>
                  </pic:spPr>
                </pic:pic>
              </a:graphicData>
            </a:graphic>
          </wp:inline>
        </w:drawing>
      </w:r>
      <w:bookmarkStart w:id="1" w:name="_Hlk106789940"/>
    </w:p>
    <w:p w14:paraId="500CF14D" w14:textId="02F16005" w:rsidR="009E7899" w:rsidRDefault="00C140F1" w:rsidP="00B95E01">
      <w:pPr>
        <w:spacing w:line="256" w:lineRule="auto"/>
        <w:rPr>
          <w:rFonts w:ascii="Arial" w:eastAsia="Calibri" w:hAnsi="Arial" w:cs="Arial"/>
          <w:sz w:val="22"/>
          <w:szCs w:val="22"/>
        </w:rPr>
      </w:pPr>
      <w:bookmarkStart w:id="2" w:name="_Hlk106781054"/>
      <w:r>
        <w:rPr>
          <w:rFonts w:ascii="Arial" w:eastAsia="Calibri" w:hAnsi="Arial" w:cs="Arial"/>
          <w:sz w:val="22"/>
          <w:szCs w:val="22"/>
        </w:rPr>
        <w:t>Douglas K. Wise</w:t>
      </w:r>
      <w:r w:rsidR="00524542">
        <w:rPr>
          <w:rFonts w:ascii="Arial" w:eastAsia="Calibri" w:hAnsi="Arial" w:cs="Arial"/>
          <w:sz w:val="22"/>
          <w:szCs w:val="22"/>
        </w:rPr>
        <w:t xml:space="preserve">         </w:t>
      </w:r>
      <w:r w:rsidR="00524542">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sidR="003D6CDD">
        <w:rPr>
          <w:rFonts w:ascii="Arial" w:eastAsia="Calibri" w:hAnsi="Arial" w:cs="Arial"/>
          <w:sz w:val="22"/>
          <w:szCs w:val="22"/>
        </w:rPr>
        <w:t>STEPHEN J. O’BRIEN</w:t>
      </w:r>
    </w:p>
    <w:p w14:paraId="4A2756EE" w14:textId="5FEC4179" w:rsidR="00B95E01" w:rsidRDefault="003D6CDD" w:rsidP="00B95E01">
      <w:pPr>
        <w:spacing w:line="256" w:lineRule="auto"/>
        <w:rPr>
          <w:rFonts w:ascii="Arial" w:eastAsia="Calibri" w:hAnsi="Arial" w:cs="Arial"/>
          <w:sz w:val="22"/>
          <w:szCs w:val="22"/>
        </w:rPr>
      </w:pPr>
      <w:r>
        <w:rPr>
          <w:rFonts w:ascii="Arial" w:eastAsia="Calibri" w:hAnsi="Arial" w:cs="Arial"/>
          <w:sz w:val="22"/>
          <w:szCs w:val="22"/>
        </w:rPr>
        <w:t>1SG</w:t>
      </w:r>
      <w:r w:rsidR="00B95E01">
        <w:rPr>
          <w:rFonts w:ascii="Arial" w:eastAsia="Calibri" w:hAnsi="Arial" w:cs="Arial"/>
          <w:sz w:val="22"/>
          <w:szCs w:val="22"/>
        </w:rPr>
        <w:t xml:space="preserve">, </w:t>
      </w:r>
      <w:r w:rsidR="00C140F1">
        <w:rPr>
          <w:rFonts w:ascii="Arial" w:eastAsia="Calibri" w:hAnsi="Arial" w:cs="Arial"/>
          <w:sz w:val="22"/>
          <w:szCs w:val="22"/>
        </w:rPr>
        <w:t>USA</w:t>
      </w:r>
      <w:r w:rsidR="00B95E01">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Pr>
          <w:rFonts w:ascii="Arial" w:eastAsia="Calibri" w:hAnsi="Arial" w:cs="Arial"/>
          <w:sz w:val="22"/>
          <w:szCs w:val="22"/>
        </w:rPr>
        <w:t>CPT</w:t>
      </w:r>
      <w:r w:rsidR="009E7899">
        <w:rPr>
          <w:rFonts w:ascii="Arial" w:eastAsia="Calibri" w:hAnsi="Arial" w:cs="Arial"/>
          <w:sz w:val="22"/>
          <w:szCs w:val="22"/>
        </w:rPr>
        <w:t>, EN</w:t>
      </w:r>
    </w:p>
    <w:p w14:paraId="49A203CB" w14:textId="03C85EBE" w:rsidR="009E7899" w:rsidRDefault="003D6CDD" w:rsidP="00B95E01">
      <w:pPr>
        <w:spacing w:line="256" w:lineRule="auto"/>
        <w:rPr>
          <w:rFonts w:ascii="Arial" w:eastAsia="Calibri" w:hAnsi="Arial" w:cs="Arial"/>
          <w:sz w:val="22"/>
          <w:szCs w:val="22"/>
        </w:rPr>
      </w:pPr>
      <w:r>
        <w:rPr>
          <w:rFonts w:ascii="Arial" w:eastAsia="Calibri" w:hAnsi="Arial" w:cs="Arial"/>
          <w:sz w:val="22"/>
          <w:szCs w:val="22"/>
        </w:rPr>
        <w:t xml:space="preserve">First Sergeant </w:t>
      </w:r>
      <w:r w:rsidR="00B95E01">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sidR="00B95E01">
        <w:rPr>
          <w:rFonts w:ascii="Arial" w:eastAsia="Calibri" w:hAnsi="Arial" w:cs="Arial"/>
          <w:sz w:val="22"/>
          <w:szCs w:val="22"/>
        </w:rPr>
        <w:tab/>
      </w:r>
      <w:r w:rsidR="009E7899">
        <w:rPr>
          <w:rFonts w:ascii="Arial" w:eastAsia="Calibri" w:hAnsi="Arial" w:cs="Arial"/>
          <w:sz w:val="22"/>
          <w:szCs w:val="22"/>
        </w:rPr>
        <w:t>C</w:t>
      </w:r>
      <w:bookmarkEnd w:id="1"/>
      <w:bookmarkEnd w:id="2"/>
      <w:r>
        <w:rPr>
          <w:rFonts w:ascii="Arial" w:eastAsia="Calibri" w:hAnsi="Arial" w:cs="Arial"/>
          <w:sz w:val="22"/>
          <w:szCs w:val="22"/>
        </w:rPr>
        <w:t>ommanding</w:t>
      </w:r>
    </w:p>
    <w:p w14:paraId="072AA66E" w14:textId="2D97D847" w:rsidR="0061416A" w:rsidRDefault="0061416A" w:rsidP="009E7899">
      <w:pPr>
        <w:rPr>
          <w:rFonts w:ascii="Arial" w:hAnsi="Arial" w:cs="Arial"/>
          <w:szCs w:val="24"/>
        </w:rPr>
      </w:pPr>
    </w:p>
    <w:sectPr w:rsidR="0061416A" w:rsidSect="00520426">
      <w:headerReference w:type="default" r:id="rId14"/>
      <w:footerReference w:type="default" r:id="rId15"/>
      <w:headerReference w:type="first" r:id="rId16"/>
      <w:type w:val="continuous"/>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90EC" w14:textId="77777777" w:rsidR="00A04B39" w:rsidRDefault="00A04B39">
      <w:r>
        <w:separator/>
      </w:r>
    </w:p>
  </w:endnote>
  <w:endnote w:type="continuationSeparator" w:id="0">
    <w:p w14:paraId="320FD04F" w14:textId="77777777" w:rsidR="00A04B39" w:rsidRDefault="00A04B39">
      <w:r>
        <w:continuationSeparator/>
      </w:r>
    </w:p>
  </w:endnote>
  <w:endnote w:type="continuationNotice" w:id="1">
    <w:p w14:paraId="4453B073" w14:textId="77777777" w:rsidR="00A04B39" w:rsidRDefault="00A04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028604"/>
      <w:docPartObj>
        <w:docPartGallery w:val="Page Numbers (Bottom of Page)"/>
        <w:docPartUnique/>
      </w:docPartObj>
    </w:sdtPr>
    <w:sdtEndPr>
      <w:rPr>
        <w:noProof/>
      </w:rPr>
    </w:sdtEndPr>
    <w:sdtContent>
      <w:p w14:paraId="69305033" w14:textId="77777777" w:rsidR="0088426C" w:rsidRDefault="0088426C">
        <w:pPr>
          <w:pStyle w:val="Footer"/>
          <w:jc w:val="center"/>
        </w:pPr>
        <w:r w:rsidRPr="00E555F0">
          <w:rPr>
            <w:rFonts w:ascii="Arial" w:hAnsi="Arial" w:cs="Arial"/>
            <w:sz w:val="24"/>
            <w:szCs w:val="24"/>
          </w:rPr>
          <w:fldChar w:fldCharType="begin"/>
        </w:r>
        <w:r w:rsidRPr="00E555F0">
          <w:rPr>
            <w:rFonts w:ascii="Arial" w:hAnsi="Arial" w:cs="Arial"/>
            <w:sz w:val="24"/>
            <w:szCs w:val="24"/>
          </w:rPr>
          <w:instrText xml:space="preserve"> PAGE   \* MERGEFORMAT </w:instrText>
        </w:r>
        <w:r w:rsidRPr="00E555F0">
          <w:rPr>
            <w:rFonts w:ascii="Arial" w:hAnsi="Arial" w:cs="Arial"/>
            <w:sz w:val="24"/>
            <w:szCs w:val="24"/>
          </w:rPr>
          <w:fldChar w:fldCharType="separate"/>
        </w:r>
        <w:r w:rsidR="0069622F">
          <w:rPr>
            <w:rFonts w:ascii="Arial" w:hAnsi="Arial" w:cs="Arial"/>
            <w:noProof/>
            <w:sz w:val="24"/>
            <w:szCs w:val="24"/>
          </w:rPr>
          <w:t>2</w:t>
        </w:r>
        <w:r w:rsidRPr="00E555F0">
          <w:rPr>
            <w:rFonts w:ascii="Arial" w:hAnsi="Arial" w:cs="Arial"/>
            <w:noProof/>
            <w:sz w:val="24"/>
            <w:szCs w:val="24"/>
          </w:rPr>
          <w:fldChar w:fldCharType="end"/>
        </w:r>
      </w:p>
    </w:sdtContent>
  </w:sdt>
  <w:p w14:paraId="7D819329" w14:textId="77777777" w:rsidR="0088426C" w:rsidRDefault="00884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8D37B" w14:textId="77777777" w:rsidR="00A04B39" w:rsidRDefault="00A04B39">
      <w:r>
        <w:separator/>
      </w:r>
    </w:p>
  </w:footnote>
  <w:footnote w:type="continuationSeparator" w:id="0">
    <w:p w14:paraId="6B90CDFC" w14:textId="77777777" w:rsidR="00A04B39" w:rsidRDefault="00A04B39">
      <w:r>
        <w:continuationSeparator/>
      </w:r>
    </w:p>
  </w:footnote>
  <w:footnote w:type="continuationNotice" w:id="1">
    <w:p w14:paraId="52EA16D7" w14:textId="77777777" w:rsidR="00A04B39" w:rsidRDefault="00A04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5C98" w14:textId="644DE6C1" w:rsidR="00952CC4" w:rsidRPr="00D173C9" w:rsidRDefault="000B251B" w:rsidP="000E07F6">
    <w:pPr>
      <w:pStyle w:val="Header"/>
      <w:tabs>
        <w:tab w:val="clear" w:pos="4320"/>
        <w:tab w:val="clear" w:pos="8640"/>
      </w:tabs>
      <w:jc w:val="both"/>
      <w:rPr>
        <w:rFonts w:ascii="Arial" w:hAnsi="Arial" w:cs="Arial"/>
        <w:szCs w:val="24"/>
      </w:rPr>
    </w:pPr>
    <w:r>
      <w:rPr>
        <w:rFonts w:ascii="Arial" w:hAnsi="Arial" w:cs="Arial"/>
        <w:szCs w:val="24"/>
      </w:rPr>
      <w:t>ATSE-SAP</w:t>
    </w:r>
  </w:p>
  <w:p w14:paraId="4BBBEBCA" w14:textId="288B2B1B" w:rsidR="00D173C9" w:rsidRPr="000E07F6" w:rsidRDefault="00D173C9" w:rsidP="000E07F6">
    <w:pPr>
      <w:pStyle w:val="Header"/>
      <w:tabs>
        <w:tab w:val="clear" w:pos="4320"/>
        <w:tab w:val="clear" w:pos="8640"/>
      </w:tabs>
      <w:jc w:val="both"/>
      <w:rPr>
        <w:szCs w:val="24"/>
      </w:rPr>
    </w:pPr>
    <w:r w:rsidRPr="00D173C9">
      <w:rPr>
        <w:rFonts w:ascii="Arial" w:hAnsi="Arial" w:cs="Arial"/>
        <w:szCs w:val="24"/>
      </w:rPr>
      <w:t xml:space="preserve">SUBJECT: </w:t>
    </w:r>
    <w:r w:rsidR="000B251B">
      <w:rPr>
        <w:rFonts w:ascii="Arial" w:hAnsi="Arial" w:cs="Arial"/>
        <w:szCs w:val="24"/>
      </w:rPr>
      <w:t>Welcome 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AC0E" w14:textId="77777777" w:rsidR="008B35F0" w:rsidRPr="00910336" w:rsidRDefault="008B35F0" w:rsidP="008B35F0">
    <w:pPr>
      <w:pStyle w:val="LHDA"/>
      <w:spacing w:before="240"/>
      <w:rPr>
        <w:sz w:val="20"/>
        <w:szCs w:val="20"/>
      </w:rPr>
    </w:pPr>
    <w:r w:rsidRPr="00910336">
      <w:rPr>
        <w:noProof/>
        <w:sz w:val="20"/>
        <w:szCs w:val="20"/>
      </w:rPr>
      <w:drawing>
        <wp:anchor distT="0" distB="0" distL="114300" distR="114300" simplePos="0" relativeHeight="251658240" behindDoc="1" locked="1" layoutInCell="1" allowOverlap="1" wp14:anchorId="29F1C803" wp14:editId="3B92F288">
          <wp:simplePos x="0" y="0"/>
          <wp:positionH relativeFrom="page">
            <wp:posOffset>457200</wp:posOffset>
          </wp:positionH>
          <wp:positionV relativeFrom="page">
            <wp:posOffset>457200</wp:posOffset>
          </wp:positionV>
          <wp:extent cx="914400" cy="914400"/>
          <wp:effectExtent l="0" t="0" r="0" b="0"/>
          <wp:wrapNone/>
          <wp:docPr id="1"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36">
      <w:rPr>
        <w:sz w:val="20"/>
        <w:szCs w:val="20"/>
      </w:rPr>
      <w:t>Department of the Army</w:t>
    </w:r>
  </w:p>
  <w:p w14:paraId="7585DC14" w14:textId="4228DF09" w:rsidR="00DB71B5" w:rsidRPr="00ED0E68" w:rsidRDefault="00DB71B5" w:rsidP="00DB71B5">
    <w:pPr>
      <w:pStyle w:val="CompanyName"/>
      <w:rPr>
        <w:rFonts w:ascii="Arial" w:hAnsi="Arial" w:cs="Arial"/>
      </w:rPr>
    </w:pPr>
    <w:r>
      <w:rPr>
        <w:rFonts w:ascii="Arial" w:hAnsi="Arial" w:cs="Arial"/>
      </w:rPr>
      <w:t>THE SAPPER</w:t>
    </w:r>
    <w:r w:rsidR="003D6CDD">
      <w:rPr>
        <w:rFonts w:ascii="Arial" w:hAnsi="Arial" w:cs="Arial"/>
      </w:rPr>
      <w:t xml:space="preserve"> TRaining company</w:t>
    </w:r>
    <w:r>
      <w:rPr>
        <w:rFonts w:ascii="Arial" w:hAnsi="Arial" w:cs="Arial"/>
      </w:rPr>
      <w:t>, 169</w:t>
    </w:r>
    <w:r w:rsidRPr="00B379DE">
      <w:rPr>
        <w:rFonts w:ascii="Arial" w:hAnsi="Arial" w:cs="Arial"/>
        <w:vertAlign w:val="superscript"/>
      </w:rPr>
      <w:t>TH</w:t>
    </w:r>
    <w:r>
      <w:rPr>
        <w:rFonts w:ascii="Arial" w:hAnsi="Arial" w:cs="Arial"/>
      </w:rPr>
      <w:t xml:space="preserve"> ENGINEER BATTALION</w:t>
    </w:r>
  </w:p>
  <w:p w14:paraId="2B58E480" w14:textId="5C325256" w:rsidR="00DB71B5" w:rsidRDefault="00DB71B5" w:rsidP="00DB71B5">
    <w:pPr>
      <w:pStyle w:val="CompanyName"/>
      <w:tabs>
        <w:tab w:val="center" w:pos="4680"/>
      </w:tabs>
      <w:jc w:val="left"/>
      <w:rPr>
        <w:rFonts w:ascii="Arial" w:hAnsi="Arial" w:cs="Arial"/>
      </w:rPr>
    </w:pPr>
    <w:r>
      <w:rPr>
        <w:rFonts w:ascii="Arial" w:hAnsi="Arial" w:cs="Arial"/>
      </w:rPr>
      <w:tab/>
    </w:r>
    <w:r w:rsidR="00865F36">
      <w:rPr>
        <w:rFonts w:ascii="Arial" w:hAnsi="Arial" w:cs="Arial"/>
      </w:rPr>
      <w:t>7133 indiana</w:t>
    </w:r>
    <w:r>
      <w:rPr>
        <w:rFonts w:ascii="Arial" w:hAnsi="Arial" w:cs="Arial"/>
      </w:rPr>
      <w:t xml:space="preserve"> AVE, BLDG 6</w:t>
    </w:r>
    <w:r w:rsidR="00865F36">
      <w:rPr>
        <w:rFonts w:ascii="Arial" w:hAnsi="Arial" w:cs="Arial"/>
      </w:rPr>
      <w:t>021</w:t>
    </w:r>
  </w:p>
  <w:p w14:paraId="0C42D872" w14:textId="77777777" w:rsidR="00DB71B5" w:rsidRPr="00DE54E2" w:rsidRDefault="00DB71B5" w:rsidP="00DB71B5">
    <w:pPr>
      <w:pStyle w:val="CompanyName"/>
      <w:tabs>
        <w:tab w:val="center" w:pos="4680"/>
      </w:tabs>
      <w:jc w:val="left"/>
      <w:rPr>
        <w:rFonts w:ascii="Courier New" w:hAnsi="Courier New"/>
      </w:rPr>
    </w:pPr>
    <w:r>
      <w:rPr>
        <w:rFonts w:ascii="Arial" w:hAnsi="Arial" w:cs="Arial"/>
      </w:rPr>
      <w:tab/>
      <w:t>FORT LEONARD WOOD, MO 65473--5000</w:t>
    </w:r>
  </w:p>
  <w:p w14:paraId="31BBBD29" w14:textId="51DBBA45" w:rsidR="00B379DE" w:rsidRPr="00DE54E2" w:rsidRDefault="00B379DE" w:rsidP="00DB71B5">
    <w:pPr>
      <w:pStyle w:val="CompanyName"/>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21E"/>
    <w:multiLevelType w:val="hybridMultilevel"/>
    <w:tmpl w:val="1B58734E"/>
    <w:lvl w:ilvl="0" w:tplc="D2386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37A77"/>
    <w:multiLevelType w:val="hybridMultilevel"/>
    <w:tmpl w:val="4B8EE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B0B71"/>
    <w:multiLevelType w:val="hybridMultilevel"/>
    <w:tmpl w:val="4FD05912"/>
    <w:lvl w:ilvl="0" w:tplc="7376DF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C1404B9"/>
    <w:multiLevelType w:val="hybridMultilevel"/>
    <w:tmpl w:val="680AB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E2C65"/>
    <w:multiLevelType w:val="multilevel"/>
    <w:tmpl w:val="7B4204EC"/>
    <w:name w:val="Army MFR Numbering"/>
    <w:lvl w:ilvl="0">
      <w:start w:val="1"/>
      <w:numFmt w:val="decimal"/>
      <w:suff w:val="nothing"/>
      <w:lvlText w:val="%1.  "/>
      <w:lvlJc w:val="left"/>
      <w:pPr>
        <w:ind w:left="0" w:firstLine="0"/>
      </w:pPr>
      <w:rPr>
        <w:rFonts w:hint="default"/>
      </w:rPr>
    </w:lvl>
    <w:lvl w:ilvl="1">
      <w:start w:val="1"/>
      <w:numFmt w:val="lowerLetter"/>
      <w:suff w:val="nothing"/>
      <w:lvlText w:val="%2.  "/>
      <w:lvlJc w:val="left"/>
      <w:pPr>
        <w:ind w:left="0" w:firstLine="360"/>
      </w:pPr>
      <w:rPr>
        <w:rFonts w:hint="default"/>
      </w:rPr>
    </w:lvl>
    <w:lvl w:ilvl="2">
      <w:start w:val="1"/>
      <w:numFmt w:val="decimal"/>
      <w:suff w:val="nothing"/>
      <w:lvlText w:val="(%3)  "/>
      <w:lvlJc w:val="left"/>
      <w:pPr>
        <w:ind w:left="0" w:firstLine="720"/>
      </w:pPr>
      <w:rPr>
        <w:rFonts w:hint="default"/>
      </w:rPr>
    </w:lvl>
    <w:lvl w:ilvl="3">
      <w:start w:val="1"/>
      <w:numFmt w:val="lowerLetter"/>
      <w:suff w:val="nothing"/>
      <w:lvlText w:val="(%4)  "/>
      <w:lvlJc w:val="left"/>
      <w:pPr>
        <w:ind w:left="0" w:firstLine="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F369DB"/>
    <w:multiLevelType w:val="hybridMultilevel"/>
    <w:tmpl w:val="E6B07CDA"/>
    <w:lvl w:ilvl="0" w:tplc="641E28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65A85"/>
    <w:multiLevelType w:val="hybridMultilevel"/>
    <w:tmpl w:val="0D20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16EE7"/>
    <w:multiLevelType w:val="hybridMultilevel"/>
    <w:tmpl w:val="1B58734E"/>
    <w:lvl w:ilvl="0" w:tplc="D2386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F14E45"/>
    <w:multiLevelType w:val="hybridMultilevel"/>
    <w:tmpl w:val="0F44157C"/>
    <w:lvl w:ilvl="0" w:tplc="5AF4D8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FF56D3"/>
    <w:multiLevelType w:val="hybridMultilevel"/>
    <w:tmpl w:val="1B58734E"/>
    <w:lvl w:ilvl="0" w:tplc="D2386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DA2578"/>
    <w:multiLevelType w:val="hybridMultilevel"/>
    <w:tmpl w:val="1B58734E"/>
    <w:lvl w:ilvl="0" w:tplc="D2386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34231E"/>
    <w:multiLevelType w:val="multilevel"/>
    <w:tmpl w:val="34C83CDA"/>
    <w:styleLink w:val="Style1"/>
    <w:lvl w:ilvl="0">
      <w:start w:val="1"/>
      <w:numFmt w:val="decimal"/>
      <w:lvlText w:val="%1."/>
      <w:lvlJc w:val="left"/>
      <w:pPr>
        <w:ind w:left="2340" w:hanging="360"/>
      </w:pPr>
      <w:rPr>
        <w:rFonts w:hint="default"/>
      </w:rPr>
    </w:lvl>
    <w:lvl w:ilvl="1">
      <w:start w:val="1"/>
      <w:numFmt w:val="lowerLetter"/>
      <w:lvlText w:val="%2."/>
      <w:lvlJc w:val="left"/>
      <w:pPr>
        <w:ind w:left="3060" w:hanging="360"/>
      </w:pPr>
      <w:rPr>
        <w:rFonts w:hint="default"/>
      </w:rPr>
    </w:lvl>
    <w:lvl w:ilvl="2">
      <w:start w:val="1"/>
      <w:numFmt w:val="decimal"/>
      <w:lvlText w:val="(%3)"/>
      <w:lvlJc w:val="right"/>
      <w:pPr>
        <w:ind w:left="3780" w:hanging="180"/>
      </w:pPr>
      <w:rPr>
        <w:rFonts w:hint="default"/>
      </w:rPr>
    </w:lvl>
    <w:lvl w:ilvl="3">
      <w:start w:val="1"/>
      <w:numFmt w:val="none"/>
      <w:lvlText w:val="(a)"/>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2" w15:restartNumberingAfterBreak="0">
    <w:nsid w:val="45800826"/>
    <w:multiLevelType w:val="hybridMultilevel"/>
    <w:tmpl w:val="8B442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D7425"/>
    <w:multiLevelType w:val="hybridMultilevel"/>
    <w:tmpl w:val="BB88FC5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0E6FFC"/>
    <w:multiLevelType w:val="hybridMultilevel"/>
    <w:tmpl w:val="EE3C1426"/>
    <w:lvl w:ilvl="0" w:tplc="2B20E954">
      <w:start w:val="1"/>
      <w:numFmt w:val="decimal"/>
      <w:lvlText w:val="(%1)"/>
      <w:lvlJc w:val="left"/>
      <w:pPr>
        <w:ind w:left="1080" w:hanging="360"/>
      </w:pPr>
      <w:rPr>
        <w:rFonts w:ascii="Arial" w:hAnsi="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43455C"/>
    <w:multiLevelType w:val="hybridMultilevel"/>
    <w:tmpl w:val="6952D57E"/>
    <w:lvl w:ilvl="0" w:tplc="7324A9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EF39F0"/>
    <w:multiLevelType w:val="hybridMultilevel"/>
    <w:tmpl w:val="AFC0CCD8"/>
    <w:lvl w:ilvl="0" w:tplc="48601436">
      <w:start w:val="1"/>
      <w:numFmt w:val="decimal"/>
      <w:lvlText w:val="(%1)"/>
      <w:lvlJc w:val="left"/>
      <w:pPr>
        <w:ind w:left="1080" w:hanging="360"/>
      </w:pPr>
      <w:rPr>
        <w:rFonts w:ascii="Arial" w:hAnsi="Arial"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FE560B"/>
    <w:multiLevelType w:val="hybridMultilevel"/>
    <w:tmpl w:val="1B58734E"/>
    <w:lvl w:ilvl="0" w:tplc="D2386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A473E3"/>
    <w:multiLevelType w:val="hybridMultilevel"/>
    <w:tmpl w:val="1B58734E"/>
    <w:lvl w:ilvl="0" w:tplc="D2386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FB7F94"/>
    <w:multiLevelType w:val="hybridMultilevel"/>
    <w:tmpl w:val="C0E0E342"/>
    <w:lvl w:ilvl="0" w:tplc="412CBF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9493090">
    <w:abstractNumId w:val="11"/>
  </w:num>
  <w:num w:numId="2" w16cid:durableId="1055351520">
    <w:abstractNumId w:val="1"/>
  </w:num>
  <w:num w:numId="3" w16cid:durableId="2025083763">
    <w:abstractNumId w:val="2"/>
  </w:num>
  <w:num w:numId="4" w16cid:durableId="1768503404">
    <w:abstractNumId w:val="3"/>
  </w:num>
  <w:num w:numId="5" w16cid:durableId="913005500">
    <w:abstractNumId w:val="18"/>
  </w:num>
  <w:num w:numId="6" w16cid:durableId="1651985181">
    <w:abstractNumId w:val="0"/>
  </w:num>
  <w:num w:numId="7" w16cid:durableId="820314524">
    <w:abstractNumId w:val="9"/>
  </w:num>
  <w:num w:numId="8" w16cid:durableId="331224377">
    <w:abstractNumId w:val="10"/>
  </w:num>
  <w:num w:numId="9" w16cid:durableId="1146780405">
    <w:abstractNumId w:val="17"/>
  </w:num>
  <w:num w:numId="10" w16cid:durableId="1774861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78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8103024">
    <w:abstractNumId w:val="7"/>
  </w:num>
  <w:num w:numId="13" w16cid:durableId="966083242">
    <w:abstractNumId w:val="16"/>
  </w:num>
  <w:num w:numId="14" w16cid:durableId="93327277">
    <w:abstractNumId w:val="19"/>
  </w:num>
  <w:num w:numId="15" w16cid:durableId="649479482">
    <w:abstractNumId w:val="8"/>
  </w:num>
  <w:num w:numId="16" w16cid:durableId="521554829">
    <w:abstractNumId w:val="5"/>
  </w:num>
  <w:num w:numId="17" w16cid:durableId="41446795">
    <w:abstractNumId w:val="15"/>
  </w:num>
  <w:num w:numId="18" w16cid:durableId="1364012904">
    <w:abstractNumId w:val="14"/>
  </w:num>
  <w:num w:numId="19" w16cid:durableId="2042822998">
    <w:abstractNumId w:val="4"/>
  </w:num>
  <w:num w:numId="20" w16cid:durableId="2029480035">
    <w:abstractNumId w:val="6"/>
  </w:num>
  <w:num w:numId="21" w16cid:durableId="1527914005">
    <w:abstractNumId w:val="12"/>
  </w:num>
  <w:num w:numId="22" w16cid:durableId="17053356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FD"/>
    <w:rsid w:val="0000152B"/>
    <w:rsid w:val="00002DD6"/>
    <w:rsid w:val="000045C8"/>
    <w:rsid w:val="000050BC"/>
    <w:rsid w:val="00005673"/>
    <w:rsid w:val="000066E9"/>
    <w:rsid w:val="000067AC"/>
    <w:rsid w:val="00012DB1"/>
    <w:rsid w:val="0001591D"/>
    <w:rsid w:val="0001678F"/>
    <w:rsid w:val="000172EE"/>
    <w:rsid w:val="0001749E"/>
    <w:rsid w:val="00020BE6"/>
    <w:rsid w:val="000228FD"/>
    <w:rsid w:val="00024EC3"/>
    <w:rsid w:val="00031AD5"/>
    <w:rsid w:val="00032060"/>
    <w:rsid w:val="00033297"/>
    <w:rsid w:val="00034EA9"/>
    <w:rsid w:val="00040B9D"/>
    <w:rsid w:val="00040E3F"/>
    <w:rsid w:val="00043C5D"/>
    <w:rsid w:val="00043EF9"/>
    <w:rsid w:val="000444E0"/>
    <w:rsid w:val="00046858"/>
    <w:rsid w:val="000477F6"/>
    <w:rsid w:val="00050A40"/>
    <w:rsid w:val="00051721"/>
    <w:rsid w:val="00054155"/>
    <w:rsid w:val="00054351"/>
    <w:rsid w:val="00055745"/>
    <w:rsid w:val="0006539A"/>
    <w:rsid w:val="000653FC"/>
    <w:rsid w:val="00066B8C"/>
    <w:rsid w:val="00066CCF"/>
    <w:rsid w:val="000677BE"/>
    <w:rsid w:val="00067C82"/>
    <w:rsid w:val="00070AD7"/>
    <w:rsid w:val="0007353D"/>
    <w:rsid w:val="00074382"/>
    <w:rsid w:val="0007684B"/>
    <w:rsid w:val="00077E24"/>
    <w:rsid w:val="00082C1C"/>
    <w:rsid w:val="00086D1C"/>
    <w:rsid w:val="000930DB"/>
    <w:rsid w:val="00095367"/>
    <w:rsid w:val="00096662"/>
    <w:rsid w:val="000A10F2"/>
    <w:rsid w:val="000A2E9F"/>
    <w:rsid w:val="000A3C52"/>
    <w:rsid w:val="000B251B"/>
    <w:rsid w:val="000B464E"/>
    <w:rsid w:val="000B4CD0"/>
    <w:rsid w:val="000B768B"/>
    <w:rsid w:val="000C1287"/>
    <w:rsid w:val="000C3CA6"/>
    <w:rsid w:val="000C517E"/>
    <w:rsid w:val="000D1558"/>
    <w:rsid w:val="000D3556"/>
    <w:rsid w:val="000D5660"/>
    <w:rsid w:val="000D742E"/>
    <w:rsid w:val="000E07F6"/>
    <w:rsid w:val="000E1AB9"/>
    <w:rsid w:val="000E29DD"/>
    <w:rsid w:val="000E4997"/>
    <w:rsid w:val="000E4EE7"/>
    <w:rsid w:val="000E5F82"/>
    <w:rsid w:val="000F0B4A"/>
    <w:rsid w:val="001079B7"/>
    <w:rsid w:val="00107B35"/>
    <w:rsid w:val="00113330"/>
    <w:rsid w:val="00114D75"/>
    <w:rsid w:val="00116B1E"/>
    <w:rsid w:val="00117D51"/>
    <w:rsid w:val="00120499"/>
    <w:rsid w:val="001264BF"/>
    <w:rsid w:val="00133A73"/>
    <w:rsid w:val="001347C4"/>
    <w:rsid w:val="00134955"/>
    <w:rsid w:val="0013601C"/>
    <w:rsid w:val="0014148F"/>
    <w:rsid w:val="0014314A"/>
    <w:rsid w:val="0014596F"/>
    <w:rsid w:val="00152F1B"/>
    <w:rsid w:val="00154E40"/>
    <w:rsid w:val="001576AC"/>
    <w:rsid w:val="0016074A"/>
    <w:rsid w:val="001663C7"/>
    <w:rsid w:val="001669B1"/>
    <w:rsid w:val="001677C8"/>
    <w:rsid w:val="00171B17"/>
    <w:rsid w:val="0017224C"/>
    <w:rsid w:val="00172E74"/>
    <w:rsid w:val="00172EA0"/>
    <w:rsid w:val="00175776"/>
    <w:rsid w:val="001758EA"/>
    <w:rsid w:val="00180002"/>
    <w:rsid w:val="00180E6D"/>
    <w:rsid w:val="00181087"/>
    <w:rsid w:val="0018416E"/>
    <w:rsid w:val="001841A0"/>
    <w:rsid w:val="001854A3"/>
    <w:rsid w:val="0018553C"/>
    <w:rsid w:val="0018577D"/>
    <w:rsid w:val="00187D69"/>
    <w:rsid w:val="00194111"/>
    <w:rsid w:val="001A0D42"/>
    <w:rsid w:val="001A22C9"/>
    <w:rsid w:val="001A55E4"/>
    <w:rsid w:val="001A574D"/>
    <w:rsid w:val="001A7B64"/>
    <w:rsid w:val="001B03ED"/>
    <w:rsid w:val="001B0C7D"/>
    <w:rsid w:val="001C117A"/>
    <w:rsid w:val="001C13F1"/>
    <w:rsid w:val="001C31BC"/>
    <w:rsid w:val="001C3A16"/>
    <w:rsid w:val="001C4EA0"/>
    <w:rsid w:val="001C667A"/>
    <w:rsid w:val="001C77EB"/>
    <w:rsid w:val="001D29F8"/>
    <w:rsid w:val="001D2E97"/>
    <w:rsid w:val="001E1E1E"/>
    <w:rsid w:val="001E413A"/>
    <w:rsid w:val="001E5990"/>
    <w:rsid w:val="001F0ECC"/>
    <w:rsid w:val="001F3CA5"/>
    <w:rsid w:val="001F61F9"/>
    <w:rsid w:val="00200114"/>
    <w:rsid w:val="00202323"/>
    <w:rsid w:val="00206103"/>
    <w:rsid w:val="00207605"/>
    <w:rsid w:val="00211D10"/>
    <w:rsid w:val="0021266F"/>
    <w:rsid w:val="002148E8"/>
    <w:rsid w:val="00226CA5"/>
    <w:rsid w:val="00230228"/>
    <w:rsid w:val="002303FC"/>
    <w:rsid w:val="002310D3"/>
    <w:rsid w:val="0023426F"/>
    <w:rsid w:val="00240644"/>
    <w:rsid w:val="00241445"/>
    <w:rsid w:val="00245061"/>
    <w:rsid w:val="00245F52"/>
    <w:rsid w:val="00245FC1"/>
    <w:rsid w:val="00251433"/>
    <w:rsid w:val="002516E5"/>
    <w:rsid w:val="00252814"/>
    <w:rsid w:val="00253A15"/>
    <w:rsid w:val="00253C6E"/>
    <w:rsid w:val="00253E69"/>
    <w:rsid w:val="00254B33"/>
    <w:rsid w:val="002553EB"/>
    <w:rsid w:val="002604FF"/>
    <w:rsid w:val="0027131E"/>
    <w:rsid w:val="002714BF"/>
    <w:rsid w:val="00273EE8"/>
    <w:rsid w:val="00274AF5"/>
    <w:rsid w:val="00280EBA"/>
    <w:rsid w:val="00281716"/>
    <w:rsid w:val="00281739"/>
    <w:rsid w:val="00283EFB"/>
    <w:rsid w:val="00284B0B"/>
    <w:rsid w:val="00286699"/>
    <w:rsid w:val="00292256"/>
    <w:rsid w:val="00297E49"/>
    <w:rsid w:val="002A2C3F"/>
    <w:rsid w:val="002A4165"/>
    <w:rsid w:val="002A55C3"/>
    <w:rsid w:val="002A7E21"/>
    <w:rsid w:val="002C1BBA"/>
    <w:rsid w:val="002C2D79"/>
    <w:rsid w:val="002D037D"/>
    <w:rsid w:val="002D6945"/>
    <w:rsid w:val="002D7FFA"/>
    <w:rsid w:val="002E15C1"/>
    <w:rsid w:val="002E250C"/>
    <w:rsid w:val="002E4E4D"/>
    <w:rsid w:val="002F3A5E"/>
    <w:rsid w:val="002F64F8"/>
    <w:rsid w:val="002F6966"/>
    <w:rsid w:val="002F76B6"/>
    <w:rsid w:val="003005E4"/>
    <w:rsid w:val="003017A4"/>
    <w:rsid w:val="00301995"/>
    <w:rsid w:val="00302C89"/>
    <w:rsid w:val="00313D79"/>
    <w:rsid w:val="00320A01"/>
    <w:rsid w:val="00320E80"/>
    <w:rsid w:val="003222AC"/>
    <w:rsid w:val="0033065C"/>
    <w:rsid w:val="0033162B"/>
    <w:rsid w:val="00332C4E"/>
    <w:rsid w:val="0033795C"/>
    <w:rsid w:val="00345E1F"/>
    <w:rsid w:val="003516CF"/>
    <w:rsid w:val="003525B3"/>
    <w:rsid w:val="0035479A"/>
    <w:rsid w:val="00356F61"/>
    <w:rsid w:val="003600FB"/>
    <w:rsid w:val="00362B19"/>
    <w:rsid w:val="003642A5"/>
    <w:rsid w:val="00364C7E"/>
    <w:rsid w:val="00364EA5"/>
    <w:rsid w:val="0036620D"/>
    <w:rsid w:val="003707B4"/>
    <w:rsid w:val="003735ED"/>
    <w:rsid w:val="0037508F"/>
    <w:rsid w:val="00383211"/>
    <w:rsid w:val="003855CF"/>
    <w:rsid w:val="003871E4"/>
    <w:rsid w:val="00395FD5"/>
    <w:rsid w:val="00396379"/>
    <w:rsid w:val="003976D8"/>
    <w:rsid w:val="00397783"/>
    <w:rsid w:val="003A0A56"/>
    <w:rsid w:val="003A27AD"/>
    <w:rsid w:val="003B1E80"/>
    <w:rsid w:val="003B1F29"/>
    <w:rsid w:val="003B429A"/>
    <w:rsid w:val="003C272D"/>
    <w:rsid w:val="003C2E3C"/>
    <w:rsid w:val="003C75DF"/>
    <w:rsid w:val="003C79D3"/>
    <w:rsid w:val="003D2C83"/>
    <w:rsid w:val="003D44F2"/>
    <w:rsid w:val="003D6CDD"/>
    <w:rsid w:val="003E28DD"/>
    <w:rsid w:val="003E6340"/>
    <w:rsid w:val="003E64E4"/>
    <w:rsid w:val="003E7659"/>
    <w:rsid w:val="003E7F13"/>
    <w:rsid w:val="003F06BD"/>
    <w:rsid w:val="003F21AE"/>
    <w:rsid w:val="003F2B6C"/>
    <w:rsid w:val="003F75FD"/>
    <w:rsid w:val="0040100C"/>
    <w:rsid w:val="00401D02"/>
    <w:rsid w:val="00403963"/>
    <w:rsid w:val="00405DC4"/>
    <w:rsid w:val="0041149C"/>
    <w:rsid w:val="00415616"/>
    <w:rsid w:val="0042191A"/>
    <w:rsid w:val="004228C2"/>
    <w:rsid w:val="00425158"/>
    <w:rsid w:val="00426090"/>
    <w:rsid w:val="004319CF"/>
    <w:rsid w:val="0043289B"/>
    <w:rsid w:val="0043329C"/>
    <w:rsid w:val="00433561"/>
    <w:rsid w:val="00434590"/>
    <w:rsid w:val="00435372"/>
    <w:rsid w:val="0043658F"/>
    <w:rsid w:val="0043754D"/>
    <w:rsid w:val="0043770B"/>
    <w:rsid w:val="00443941"/>
    <w:rsid w:val="004443D3"/>
    <w:rsid w:val="00444BC8"/>
    <w:rsid w:val="00445E1A"/>
    <w:rsid w:val="00446802"/>
    <w:rsid w:val="00451BC6"/>
    <w:rsid w:val="00455C99"/>
    <w:rsid w:val="004575EE"/>
    <w:rsid w:val="004749B7"/>
    <w:rsid w:val="00475F29"/>
    <w:rsid w:val="004772B6"/>
    <w:rsid w:val="004805B0"/>
    <w:rsid w:val="0048235E"/>
    <w:rsid w:val="00487A60"/>
    <w:rsid w:val="00493F41"/>
    <w:rsid w:val="004A00F8"/>
    <w:rsid w:val="004A1E44"/>
    <w:rsid w:val="004A2782"/>
    <w:rsid w:val="004A5A0C"/>
    <w:rsid w:val="004A693B"/>
    <w:rsid w:val="004A6E68"/>
    <w:rsid w:val="004A7DBA"/>
    <w:rsid w:val="004B012F"/>
    <w:rsid w:val="004B119E"/>
    <w:rsid w:val="004B17BB"/>
    <w:rsid w:val="004B25F2"/>
    <w:rsid w:val="004B377E"/>
    <w:rsid w:val="004B41AC"/>
    <w:rsid w:val="004B4536"/>
    <w:rsid w:val="004C5242"/>
    <w:rsid w:val="004C7619"/>
    <w:rsid w:val="004D75C0"/>
    <w:rsid w:val="004E1F91"/>
    <w:rsid w:val="004E3459"/>
    <w:rsid w:val="004E7B3B"/>
    <w:rsid w:val="004F1220"/>
    <w:rsid w:val="004F53EB"/>
    <w:rsid w:val="004F584F"/>
    <w:rsid w:val="005007CD"/>
    <w:rsid w:val="005054F7"/>
    <w:rsid w:val="00506DC6"/>
    <w:rsid w:val="00513B20"/>
    <w:rsid w:val="0051432A"/>
    <w:rsid w:val="0051487B"/>
    <w:rsid w:val="005150CE"/>
    <w:rsid w:val="00517CE5"/>
    <w:rsid w:val="00520426"/>
    <w:rsid w:val="005214D1"/>
    <w:rsid w:val="00523ED4"/>
    <w:rsid w:val="00524542"/>
    <w:rsid w:val="00524EA7"/>
    <w:rsid w:val="005258C4"/>
    <w:rsid w:val="00526D0E"/>
    <w:rsid w:val="00531331"/>
    <w:rsid w:val="0053593A"/>
    <w:rsid w:val="0053637C"/>
    <w:rsid w:val="00540C6D"/>
    <w:rsid w:val="00540E72"/>
    <w:rsid w:val="00541589"/>
    <w:rsid w:val="005423C4"/>
    <w:rsid w:val="00550B23"/>
    <w:rsid w:val="005526AD"/>
    <w:rsid w:val="005536CD"/>
    <w:rsid w:val="00554658"/>
    <w:rsid w:val="00554EB3"/>
    <w:rsid w:val="005626F5"/>
    <w:rsid w:val="0056539E"/>
    <w:rsid w:val="0056574C"/>
    <w:rsid w:val="0057444C"/>
    <w:rsid w:val="005762B3"/>
    <w:rsid w:val="00576C01"/>
    <w:rsid w:val="00582706"/>
    <w:rsid w:val="00586045"/>
    <w:rsid w:val="00587AE2"/>
    <w:rsid w:val="00591805"/>
    <w:rsid w:val="0059314D"/>
    <w:rsid w:val="005932D4"/>
    <w:rsid w:val="0059354B"/>
    <w:rsid w:val="005972A9"/>
    <w:rsid w:val="005A1811"/>
    <w:rsid w:val="005A2F4C"/>
    <w:rsid w:val="005A40D4"/>
    <w:rsid w:val="005B0C4F"/>
    <w:rsid w:val="005B0D03"/>
    <w:rsid w:val="005B28A2"/>
    <w:rsid w:val="005B5CC6"/>
    <w:rsid w:val="005C2300"/>
    <w:rsid w:val="005C2E6B"/>
    <w:rsid w:val="005C2EBF"/>
    <w:rsid w:val="005C40B9"/>
    <w:rsid w:val="005C512A"/>
    <w:rsid w:val="005C5176"/>
    <w:rsid w:val="005C72B4"/>
    <w:rsid w:val="005D0B4C"/>
    <w:rsid w:val="005D2AA5"/>
    <w:rsid w:val="005D4998"/>
    <w:rsid w:val="005D6B3E"/>
    <w:rsid w:val="005D71E1"/>
    <w:rsid w:val="005D7E7B"/>
    <w:rsid w:val="005E0A99"/>
    <w:rsid w:val="005E21AB"/>
    <w:rsid w:val="005E73E3"/>
    <w:rsid w:val="005F0243"/>
    <w:rsid w:val="005F1AEC"/>
    <w:rsid w:val="005F36B5"/>
    <w:rsid w:val="005F3BD4"/>
    <w:rsid w:val="005F6CB4"/>
    <w:rsid w:val="006010FA"/>
    <w:rsid w:val="00602AB7"/>
    <w:rsid w:val="00603264"/>
    <w:rsid w:val="00605018"/>
    <w:rsid w:val="00605CB9"/>
    <w:rsid w:val="0061416A"/>
    <w:rsid w:val="006156C0"/>
    <w:rsid w:val="006159F5"/>
    <w:rsid w:val="006169ED"/>
    <w:rsid w:val="0062454F"/>
    <w:rsid w:val="00625563"/>
    <w:rsid w:val="00633296"/>
    <w:rsid w:val="0063478F"/>
    <w:rsid w:val="00646EDF"/>
    <w:rsid w:val="006471DB"/>
    <w:rsid w:val="00650DC0"/>
    <w:rsid w:val="00655E79"/>
    <w:rsid w:val="00661329"/>
    <w:rsid w:val="00662927"/>
    <w:rsid w:val="006650B7"/>
    <w:rsid w:val="006715BC"/>
    <w:rsid w:val="0067607A"/>
    <w:rsid w:val="00683E18"/>
    <w:rsid w:val="006841DC"/>
    <w:rsid w:val="00684ED9"/>
    <w:rsid w:val="00685959"/>
    <w:rsid w:val="00690AC0"/>
    <w:rsid w:val="00691E1D"/>
    <w:rsid w:val="0069565F"/>
    <w:rsid w:val="00695CE2"/>
    <w:rsid w:val="0069622F"/>
    <w:rsid w:val="006A07DA"/>
    <w:rsid w:val="006A0B16"/>
    <w:rsid w:val="006A102E"/>
    <w:rsid w:val="006A1348"/>
    <w:rsid w:val="006A15C4"/>
    <w:rsid w:val="006A26A4"/>
    <w:rsid w:val="006A4D8D"/>
    <w:rsid w:val="006A739F"/>
    <w:rsid w:val="006B10A1"/>
    <w:rsid w:val="006B1B72"/>
    <w:rsid w:val="006B2077"/>
    <w:rsid w:val="006B51A7"/>
    <w:rsid w:val="006C2395"/>
    <w:rsid w:val="006C3B5C"/>
    <w:rsid w:val="006C4E6E"/>
    <w:rsid w:val="006C6C36"/>
    <w:rsid w:val="006D2318"/>
    <w:rsid w:val="006D45CA"/>
    <w:rsid w:val="006E13CD"/>
    <w:rsid w:val="006E202D"/>
    <w:rsid w:val="006E2190"/>
    <w:rsid w:val="006E4450"/>
    <w:rsid w:val="006E44C0"/>
    <w:rsid w:val="006E5225"/>
    <w:rsid w:val="006F0F1F"/>
    <w:rsid w:val="006F5414"/>
    <w:rsid w:val="006F5BBD"/>
    <w:rsid w:val="007075C6"/>
    <w:rsid w:val="007126BC"/>
    <w:rsid w:val="00712FF7"/>
    <w:rsid w:val="00720E11"/>
    <w:rsid w:val="00721249"/>
    <w:rsid w:val="007253D4"/>
    <w:rsid w:val="007277E0"/>
    <w:rsid w:val="00733A2E"/>
    <w:rsid w:val="007349AE"/>
    <w:rsid w:val="00734AB6"/>
    <w:rsid w:val="00744B97"/>
    <w:rsid w:val="0075022E"/>
    <w:rsid w:val="007537C0"/>
    <w:rsid w:val="007552DF"/>
    <w:rsid w:val="00757774"/>
    <w:rsid w:val="007652C9"/>
    <w:rsid w:val="00767E95"/>
    <w:rsid w:val="00770F60"/>
    <w:rsid w:val="007770A3"/>
    <w:rsid w:val="0077773E"/>
    <w:rsid w:val="007828DC"/>
    <w:rsid w:val="00783CD7"/>
    <w:rsid w:val="007854F3"/>
    <w:rsid w:val="00785FD6"/>
    <w:rsid w:val="00786058"/>
    <w:rsid w:val="00787970"/>
    <w:rsid w:val="00794F39"/>
    <w:rsid w:val="00795D74"/>
    <w:rsid w:val="00797191"/>
    <w:rsid w:val="007973BB"/>
    <w:rsid w:val="007A12E3"/>
    <w:rsid w:val="007A2F5F"/>
    <w:rsid w:val="007A3A45"/>
    <w:rsid w:val="007A79D3"/>
    <w:rsid w:val="007B0240"/>
    <w:rsid w:val="007B72B5"/>
    <w:rsid w:val="007C5D69"/>
    <w:rsid w:val="007C64C9"/>
    <w:rsid w:val="007D0040"/>
    <w:rsid w:val="007D797F"/>
    <w:rsid w:val="007E0DA8"/>
    <w:rsid w:val="007E235F"/>
    <w:rsid w:val="007E4011"/>
    <w:rsid w:val="007E4207"/>
    <w:rsid w:val="007E496F"/>
    <w:rsid w:val="007E7BB7"/>
    <w:rsid w:val="007F4311"/>
    <w:rsid w:val="007F5951"/>
    <w:rsid w:val="007F5CF0"/>
    <w:rsid w:val="007F7EC1"/>
    <w:rsid w:val="00805998"/>
    <w:rsid w:val="0080685C"/>
    <w:rsid w:val="00807062"/>
    <w:rsid w:val="00807319"/>
    <w:rsid w:val="008130CF"/>
    <w:rsid w:val="00815505"/>
    <w:rsid w:val="008156A0"/>
    <w:rsid w:val="0081605A"/>
    <w:rsid w:val="00817EB6"/>
    <w:rsid w:val="008209FF"/>
    <w:rsid w:val="00824724"/>
    <w:rsid w:val="008273DA"/>
    <w:rsid w:val="008275F4"/>
    <w:rsid w:val="0083008D"/>
    <w:rsid w:val="00832730"/>
    <w:rsid w:val="0083572E"/>
    <w:rsid w:val="00835C44"/>
    <w:rsid w:val="00836A71"/>
    <w:rsid w:val="0083787A"/>
    <w:rsid w:val="00840369"/>
    <w:rsid w:val="00841002"/>
    <w:rsid w:val="00842127"/>
    <w:rsid w:val="00843290"/>
    <w:rsid w:val="008463F6"/>
    <w:rsid w:val="0084685C"/>
    <w:rsid w:val="00847C36"/>
    <w:rsid w:val="00847C44"/>
    <w:rsid w:val="008507C1"/>
    <w:rsid w:val="00851548"/>
    <w:rsid w:val="00855926"/>
    <w:rsid w:val="0086093E"/>
    <w:rsid w:val="008617D3"/>
    <w:rsid w:val="00861BDF"/>
    <w:rsid w:val="00862D49"/>
    <w:rsid w:val="00862DFA"/>
    <w:rsid w:val="00864767"/>
    <w:rsid w:val="008647FF"/>
    <w:rsid w:val="00864846"/>
    <w:rsid w:val="00865F36"/>
    <w:rsid w:val="008730F0"/>
    <w:rsid w:val="0088390D"/>
    <w:rsid w:val="0088426C"/>
    <w:rsid w:val="00884DA8"/>
    <w:rsid w:val="008932AD"/>
    <w:rsid w:val="0089601C"/>
    <w:rsid w:val="008A419C"/>
    <w:rsid w:val="008A5FE1"/>
    <w:rsid w:val="008A60FC"/>
    <w:rsid w:val="008A6A67"/>
    <w:rsid w:val="008A75A1"/>
    <w:rsid w:val="008B06EF"/>
    <w:rsid w:val="008B35F0"/>
    <w:rsid w:val="008C4147"/>
    <w:rsid w:val="008D49B1"/>
    <w:rsid w:val="008D4C38"/>
    <w:rsid w:val="008D4E96"/>
    <w:rsid w:val="008D682E"/>
    <w:rsid w:val="008D6CD6"/>
    <w:rsid w:val="008D7C62"/>
    <w:rsid w:val="008E1386"/>
    <w:rsid w:val="008E2A5D"/>
    <w:rsid w:val="008F0ECD"/>
    <w:rsid w:val="008F3507"/>
    <w:rsid w:val="008F603F"/>
    <w:rsid w:val="008F71C9"/>
    <w:rsid w:val="009033D3"/>
    <w:rsid w:val="00903E76"/>
    <w:rsid w:val="0090534D"/>
    <w:rsid w:val="009112D4"/>
    <w:rsid w:val="009168B6"/>
    <w:rsid w:val="009208DE"/>
    <w:rsid w:val="0092110B"/>
    <w:rsid w:val="00921124"/>
    <w:rsid w:val="009225D8"/>
    <w:rsid w:val="009348FF"/>
    <w:rsid w:val="00935D48"/>
    <w:rsid w:val="00937BBC"/>
    <w:rsid w:val="00942770"/>
    <w:rsid w:val="00944769"/>
    <w:rsid w:val="00944CB4"/>
    <w:rsid w:val="00945504"/>
    <w:rsid w:val="00947513"/>
    <w:rsid w:val="00947671"/>
    <w:rsid w:val="00950A2E"/>
    <w:rsid w:val="00952CC4"/>
    <w:rsid w:val="00953165"/>
    <w:rsid w:val="0095533F"/>
    <w:rsid w:val="00955DD4"/>
    <w:rsid w:val="00961918"/>
    <w:rsid w:val="009622C5"/>
    <w:rsid w:val="00962401"/>
    <w:rsid w:val="00965110"/>
    <w:rsid w:val="00965717"/>
    <w:rsid w:val="00971548"/>
    <w:rsid w:val="00973F5E"/>
    <w:rsid w:val="00980B88"/>
    <w:rsid w:val="0098201B"/>
    <w:rsid w:val="00984C09"/>
    <w:rsid w:val="00985E43"/>
    <w:rsid w:val="00995B1D"/>
    <w:rsid w:val="00995B87"/>
    <w:rsid w:val="009A4855"/>
    <w:rsid w:val="009A508D"/>
    <w:rsid w:val="009B01B0"/>
    <w:rsid w:val="009B033C"/>
    <w:rsid w:val="009B2E86"/>
    <w:rsid w:val="009B63B4"/>
    <w:rsid w:val="009B6C25"/>
    <w:rsid w:val="009B73EE"/>
    <w:rsid w:val="009B7BB8"/>
    <w:rsid w:val="009C1136"/>
    <w:rsid w:val="009C237B"/>
    <w:rsid w:val="009C347F"/>
    <w:rsid w:val="009C7739"/>
    <w:rsid w:val="009D4481"/>
    <w:rsid w:val="009D5250"/>
    <w:rsid w:val="009E1FB8"/>
    <w:rsid w:val="009E2671"/>
    <w:rsid w:val="009E5C96"/>
    <w:rsid w:val="009E7899"/>
    <w:rsid w:val="009F2E1A"/>
    <w:rsid w:val="009F484E"/>
    <w:rsid w:val="009F5BC8"/>
    <w:rsid w:val="009F5DF3"/>
    <w:rsid w:val="009F694C"/>
    <w:rsid w:val="009F6C2D"/>
    <w:rsid w:val="00A00499"/>
    <w:rsid w:val="00A01F91"/>
    <w:rsid w:val="00A0445C"/>
    <w:rsid w:val="00A04B39"/>
    <w:rsid w:val="00A07275"/>
    <w:rsid w:val="00A12293"/>
    <w:rsid w:val="00A13CE1"/>
    <w:rsid w:val="00A1445B"/>
    <w:rsid w:val="00A1597D"/>
    <w:rsid w:val="00A15FB1"/>
    <w:rsid w:val="00A22E17"/>
    <w:rsid w:val="00A27823"/>
    <w:rsid w:val="00A33E01"/>
    <w:rsid w:val="00A352BD"/>
    <w:rsid w:val="00A3638E"/>
    <w:rsid w:val="00A41954"/>
    <w:rsid w:val="00A41FEA"/>
    <w:rsid w:val="00A44BDB"/>
    <w:rsid w:val="00A46720"/>
    <w:rsid w:val="00A469AE"/>
    <w:rsid w:val="00A51A1B"/>
    <w:rsid w:val="00A51F46"/>
    <w:rsid w:val="00A542C1"/>
    <w:rsid w:val="00A55550"/>
    <w:rsid w:val="00A567E8"/>
    <w:rsid w:val="00A611E6"/>
    <w:rsid w:val="00A61EA2"/>
    <w:rsid w:val="00A634DA"/>
    <w:rsid w:val="00A67196"/>
    <w:rsid w:val="00A73442"/>
    <w:rsid w:val="00A74EF4"/>
    <w:rsid w:val="00A8439F"/>
    <w:rsid w:val="00A8659B"/>
    <w:rsid w:val="00A95099"/>
    <w:rsid w:val="00A95BC6"/>
    <w:rsid w:val="00A960EA"/>
    <w:rsid w:val="00AA11FC"/>
    <w:rsid w:val="00AA1251"/>
    <w:rsid w:val="00AA129C"/>
    <w:rsid w:val="00AA3A08"/>
    <w:rsid w:val="00AA45DE"/>
    <w:rsid w:val="00AA5F09"/>
    <w:rsid w:val="00AA712E"/>
    <w:rsid w:val="00AB054A"/>
    <w:rsid w:val="00AB0C22"/>
    <w:rsid w:val="00AB0C7A"/>
    <w:rsid w:val="00AB2D02"/>
    <w:rsid w:val="00AB3150"/>
    <w:rsid w:val="00AB4BBE"/>
    <w:rsid w:val="00AB6422"/>
    <w:rsid w:val="00AB79E6"/>
    <w:rsid w:val="00AC16A0"/>
    <w:rsid w:val="00AC22E5"/>
    <w:rsid w:val="00AC38E0"/>
    <w:rsid w:val="00AC419C"/>
    <w:rsid w:val="00AC6E90"/>
    <w:rsid w:val="00AD0351"/>
    <w:rsid w:val="00AD746B"/>
    <w:rsid w:val="00AE03D7"/>
    <w:rsid w:val="00AE070C"/>
    <w:rsid w:val="00AE3C06"/>
    <w:rsid w:val="00AE3C2E"/>
    <w:rsid w:val="00AE5471"/>
    <w:rsid w:val="00AF2316"/>
    <w:rsid w:val="00AF41E9"/>
    <w:rsid w:val="00AF56C4"/>
    <w:rsid w:val="00B005A0"/>
    <w:rsid w:val="00B02E67"/>
    <w:rsid w:val="00B030CE"/>
    <w:rsid w:val="00B12303"/>
    <w:rsid w:val="00B1383B"/>
    <w:rsid w:val="00B14DDF"/>
    <w:rsid w:val="00B15364"/>
    <w:rsid w:val="00B17D16"/>
    <w:rsid w:val="00B22361"/>
    <w:rsid w:val="00B26732"/>
    <w:rsid w:val="00B322F3"/>
    <w:rsid w:val="00B33550"/>
    <w:rsid w:val="00B34278"/>
    <w:rsid w:val="00B37433"/>
    <w:rsid w:val="00B379DE"/>
    <w:rsid w:val="00B50E23"/>
    <w:rsid w:val="00B524C2"/>
    <w:rsid w:val="00B528B5"/>
    <w:rsid w:val="00B570ED"/>
    <w:rsid w:val="00B574C5"/>
    <w:rsid w:val="00B60158"/>
    <w:rsid w:val="00B61D89"/>
    <w:rsid w:val="00B6468E"/>
    <w:rsid w:val="00B73177"/>
    <w:rsid w:val="00B7368B"/>
    <w:rsid w:val="00B75AAE"/>
    <w:rsid w:val="00B81B37"/>
    <w:rsid w:val="00B82728"/>
    <w:rsid w:val="00B864D7"/>
    <w:rsid w:val="00B9257D"/>
    <w:rsid w:val="00B93FF9"/>
    <w:rsid w:val="00B95594"/>
    <w:rsid w:val="00B9598D"/>
    <w:rsid w:val="00B95E01"/>
    <w:rsid w:val="00BA0F42"/>
    <w:rsid w:val="00BA184C"/>
    <w:rsid w:val="00BA6E52"/>
    <w:rsid w:val="00BA7088"/>
    <w:rsid w:val="00BA791E"/>
    <w:rsid w:val="00BB40E9"/>
    <w:rsid w:val="00BB6192"/>
    <w:rsid w:val="00BB6CB8"/>
    <w:rsid w:val="00BB72E8"/>
    <w:rsid w:val="00BB735C"/>
    <w:rsid w:val="00BC2F7A"/>
    <w:rsid w:val="00BC33FB"/>
    <w:rsid w:val="00BD048A"/>
    <w:rsid w:val="00BD0A0D"/>
    <w:rsid w:val="00BD1114"/>
    <w:rsid w:val="00BD2ADB"/>
    <w:rsid w:val="00BD545F"/>
    <w:rsid w:val="00BE18CC"/>
    <w:rsid w:val="00BE600D"/>
    <w:rsid w:val="00BE6AAE"/>
    <w:rsid w:val="00BF5983"/>
    <w:rsid w:val="00BF5F33"/>
    <w:rsid w:val="00BF6DF4"/>
    <w:rsid w:val="00C01B90"/>
    <w:rsid w:val="00C06D12"/>
    <w:rsid w:val="00C140F1"/>
    <w:rsid w:val="00C17D95"/>
    <w:rsid w:val="00C205EE"/>
    <w:rsid w:val="00C2061C"/>
    <w:rsid w:val="00C23621"/>
    <w:rsid w:val="00C24F51"/>
    <w:rsid w:val="00C26AB6"/>
    <w:rsid w:val="00C30E93"/>
    <w:rsid w:val="00C30FCD"/>
    <w:rsid w:val="00C3295A"/>
    <w:rsid w:val="00C3419F"/>
    <w:rsid w:val="00C37917"/>
    <w:rsid w:val="00C4209E"/>
    <w:rsid w:val="00C426DF"/>
    <w:rsid w:val="00C44D0A"/>
    <w:rsid w:val="00C4519C"/>
    <w:rsid w:val="00C55DC7"/>
    <w:rsid w:val="00C56A9D"/>
    <w:rsid w:val="00C56F85"/>
    <w:rsid w:val="00C60ABC"/>
    <w:rsid w:val="00C61B80"/>
    <w:rsid w:val="00C6333A"/>
    <w:rsid w:val="00C63C46"/>
    <w:rsid w:val="00C64070"/>
    <w:rsid w:val="00C649C7"/>
    <w:rsid w:val="00C70112"/>
    <w:rsid w:val="00C72866"/>
    <w:rsid w:val="00C77137"/>
    <w:rsid w:val="00C803F5"/>
    <w:rsid w:val="00C808CE"/>
    <w:rsid w:val="00C80CCD"/>
    <w:rsid w:val="00C873A9"/>
    <w:rsid w:val="00C927B6"/>
    <w:rsid w:val="00C92F6F"/>
    <w:rsid w:val="00C92F8D"/>
    <w:rsid w:val="00C95720"/>
    <w:rsid w:val="00C9691A"/>
    <w:rsid w:val="00CA202B"/>
    <w:rsid w:val="00CA23BC"/>
    <w:rsid w:val="00CB2C4B"/>
    <w:rsid w:val="00CB3C80"/>
    <w:rsid w:val="00CB49B0"/>
    <w:rsid w:val="00CC4397"/>
    <w:rsid w:val="00CC5D46"/>
    <w:rsid w:val="00CD01EE"/>
    <w:rsid w:val="00CD3158"/>
    <w:rsid w:val="00CD482A"/>
    <w:rsid w:val="00CD51F3"/>
    <w:rsid w:val="00CD60D7"/>
    <w:rsid w:val="00CD6465"/>
    <w:rsid w:val="00CD6A7F"/>
    <w:rsid w:val="00CD7E24"/>
    <w:rsid w:val="00CE1BFE"/>
    <w:rsid w:val="00CE3B1F"/>
    <w:rsid w:val="00CE4F30"/>
    <w:rsid w:val="00CE666F"/>
    <w:rsid w:val="00CF0D64"/>
    <w:rsid w:val="00CF17DC"/>
    <w:rsid w:val="00CF27E4"/>
    <w:rsid w:val="00D04532"/>
    <w:rsid w:val="00D05E02"/>
    <w:rsid w:val="00D079C9"/>
    <w:rsid w:val="00D15BBD"/>
    <w:rsid w:val="00D17200"/>
    <w:rsid w:val="00D173C9"/>
    <w:rsid w:val="00D1768D"/>
    <w:rsid w:val="00D2088A"/>
    <w:rsid w:val="00D2236D"/>
    <w:rsid w:val="00D27F46"/>
    <w:rsid w:val="00D31E1B"/>
    <w:rsid w:val="00D36FD2"/>
    <w:rsid w:val="00D421D6"/>
    <w:rsid w:val="00D427B8"/>
    <w:rsid w:val="00D4337F"/>
    <w:rsid w:val="00D436DE"/>
    <w:rsid w:val="00D45D70"/>
    <w:rsid w:val="00D46CDA"/>
    <w:rsid w:val="00D470F2"/>
    <w:rsid w:val="00D47429"/>
    <w:rsid w:val="00D53FF5"/>
    <w:rsid w:val="00D5608A"/>
    <w:rsid w:val="00D56FDC"/>
    <w:rsid w:val="00D62247"/>
    <w:rsid w:val="00D6259C"/>
    <w:rsid w:val="00D62EEA"/>
    <w:rsid w:val="00D702D3"/>
    <w:rsid w:val="00D717AD"/>
    <w:rsid w:val="00D75D2B"/>
    <w:rsid w:val="00D762E6"/>
    <w:rsid w:val="00D80094"/>
    <w:rsid w:val="00D8332C"/>
    <w:rsid w:val="00D851B8"/>
    <w:rsid w:val="00D92E35"/>
    <w:rsid w:val="00DA10AC"/>
    <w:rsid w:val="00DB0211"/>
    <w:rsid w:val="00DB34D8"/>
    <w:rsid w:val="00DB3D02"/>
    <w:rsid w:val="00DB71B5"/>
    <w:rsid w:val="00DC0AAB"/>
    <w:rsid w:val="00DC1976"/>
    <w:rsid w:val="00DC3147"/>
    <w:rsid w:val="00DC3EEA"/>
    <w:rsid w:val="00DC5A93"/>
    <w:rsid w:val="00DC765C"/>
    <w:rsid w:val="00DD03D4"/>
    <w:rsid w:val="00DD120A"/>
    <w:rsid w:val="00DD14CA"/>
    <w:rsid w:val="00DD1687"/>
    <w:rsid w:val="00DD1AE6"/>
    <w:rsid w:val="00DD1C34"/>
    <w:rsid w:val="00DD2979"/>
    <w:rsid w:val="00DD482C"/>
    <w:rsid w:val="00DD5EBF"/>
    <w:rsid w:val="00DD60B3"/>
    <w:rsid w:val="00DE54E2"/>
    <w:rsid w:val="00DE6CD3"/>
    <w:rsid w:val="00DE6E82"/>
    <w:rsid w:val="00DF02A3"/>
    <w:rsid w:val="00DF5167"/>
    <w:rsid w:val="00DF7CD8"/>
    <w:rsid w:val="00E02133"/>
    <w:rsid w:val="00E04785"/>
    <w:rsid w:val="00E04A50"/>
    <w:rsid w:val="00E05C73"/>
    <w:rsid w:val="00E05FC1"/>
    <w:rsid w:val="00E06063"/>
    <w:rsid w:val="00E064EF"/>
    <w:rsid w:val="00E11033"/>
    <w:rsid w:val="00E12297"/>
    <w:rsid w:val="00E1362C"/>
    <w:rsid w:val="00E14B93"/>
    <w:rsid w:val="00E160A1"/>
    <w:rsid w:val="00E16D3E"/>
    <w:rsid w:val="00E17018"/>
    <w:rsid w:val="00E20CF4"/>
    <w:rsid w:val="00E26441"/>
    <w:rsid w:val="00E2654A"/>
    <w:rsid w:val="00E32DCD"/>
    <w:rsid w:val="00E40C8A"/>
    <w:rsid w:val="00E4529E"/>
    <w:rsid w:val="00E45B67"/>
    <w:rsid w:val="00E53D95"/>
    <w:rsid w:val="00E5460F"/>
    <w:rsid w:val="00E54649"/>
    <w:rsid w:val="00E54855"/>
    <w:rsid w:val="00E555F0"/>
    <w:rsid w:val="00E56588"/>
    <w:rsid w:val="00E61AFF"/>
    <w:rsid w:val="00E625E2"/>
    <w:rsid w:val="00E647DB"/>
    <w:rsid w:val="00E6528C"/>
    <w:rsid w:val="00E66E70"/>
    <w:rsid w:val="00E66F91"/>
    <w:rsid w:val="00E6764B"/>
    <w:rsid w:val="00E715BD"/>
    <w:rsid w:val="00E71DD4"/>
    <w:rsid w:val="00E7283A"/>
    <w:rsid w:val="00E73BFC"/>
    <w:rsid w:val="00E7490A"/>
    <w:rsid w:val="00E7552C"/>
    <w:rsid w:val="00E820C2"/>
    <w:rsid w:val="00E844FF"/>
    <w:rsid w:val="00E851EC"/>
    <w:rsid w:val="00E90DD1"/>
    <w:rsid w:val="00E90E5F"/>
    <w:rsid w:val="00E93724"/>
    <w:rsid w:val="00EB0408"/>
    <w:rsid w:val="00EB282D"/>
    <w:rsid w:val="00EB6D64"/>
    <w:rsid w:val="00EB6DE1"/>
    <w:rsid w:val="00EB768C"/>
    <w:rsid w:val="00EC06DE"/>
    <w:rsid w:val="00ED0507"/>
    <w:rsid w:val="00ED160E"/>
    <w:rsid w:val="00EE4979"/>
    <w:rsid w:val="00EF3732"/>
    <w:rsid w:val="00EF7370"/>
    <w:rsid w:val="00F043CE"/>
    <w:rsid w:val="00F0455A"/>
    <w:rsid w:val="00F06EE2"/>
    <w:rsid w:val="00F070F8"/>
    <w:rsid w:val="00F1192F"/>
    <w:rsid w:val="00F11DDF"/>
    <w:rsid w:val="00F14C92"/>
    <w:rsid w:val="00F1624A"/>
    <w:rsid w:val="00F209AD"/>
    <w:rsid w:val="00F2188B"/>
    <w:rsid w:val="00F23776"/>
    <w:rsid w:val="00F25AA7"/>
    <w:rsid w:val="00F25E8C"/>
    <w:rsid w:val="00F26A51"/>
    <w:rsid w:val="00F31188"/>
    <w:rsid w:val="00F32E68"/>
    <w:rsid w:val="00F336FF"/>
    <w:rsid w:val="00F359C6"/>
    <w:rsid w:val="00F35E2C"/>
    <w:rsid w:val="00F403D0"/>
    <w:rsid w:val="00F4246F"/>
    <w:rsid w:val="00F465E3"/>
    <w:rsid w:val="00F530BC"/>
    <w:rsid w:val="00F533AF"/>
    <w:rsid w:val="00F54B64"/>
    <w:rsid w:val="00F6061B"/>
    <w:rsid w:val="00F64E04"/>
    <w:rsid w:val="00F67B72"/>
    <w:rsid w:val="00F67E7A"/>
    <w:rsid w:val="00F725A3"/>
    <w:rsid w:val="00F762F0"/>
    <w:rsid w:val="00F77362"/>
    <w:rsid w:val="00F77CC7"/>
    <w:rsid w:val="00F85150"/>
    <w:rsid w:val="00F92FF0"/>
    <w:rsid w:val="00F942D7"/>
    <w:rsid w:val="00F967C4"/>
    <w:rsid w:val="00F97BEC"/>
    <w:rsid w:val="00FA02DE"/>
    <w:rsid w:val="00FA29EC"/>
    <w:rsid w:val="00FA2D5B"/>
    <w:rsid w:val="00FA5500"/>
    <w:rsid w:val="00FA5BE7"/>
    <w:rsid w:val="00FA6081"/>
    <w:rsid w:val="00FB0294"/>
    <w:rsid w:val="00FB5919"/>
    <w:rsid w:val="00FB69A0"/>
    <w:rsid w:val="00FC38B1"/>
    <w:rsid w:val="00FC3E74"/>
    <w:rsid w:val="00FC4065"/>
    <w:rsid w:val="00FC46D6"/>
    <w:rsid w:val="00FC5861"/>
    <w:rsid w:val="00FC7BBE"/>
    <w:rsid w:val="00FD069B"/>
    <w:rsid w:val="00FD3336"/>
    <w:rsid w:val="00FD4EC3"/>
    <w:rsid w:val="00FE10E4"/>
    <w:rsid w:val="00FE1BB1"/>
    <w:rsid w:val="00FF0188"/>
    <w:rsid w:val="00FF058B"/>
    <w:rsid w:val="00FF06AE"/>
    <w:rsid w:val="00FF1666"/>
    <w:rsid w:val="00FF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F553E"/>
  <w15:docId w15:val="{A4BADAC1-9489-49F9-898E-7095D90D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823"/>
    <w:rPr>
      <w:sz w:val="24"/>
    </w:rPr>
  </w:style>
  <w:style w:type="paragraph" w:styleId="Heading1">
    <w:name w:val="heading 1"/>
    <w:basedOn w:val="Normal"/>
    <w:next w:val="Normal"/>
    <w:qFormat/>
    <w:rsid w:val="00520426"/>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0426"/>
    <w:pPr>
      <w:jc w:val="center"/>
    </w:pPr>
    <w:rPr>
      <w:rFonts w:ascii="Helvetica" w:hAnsi="Helvetica"/>
      <w:b/>
      <w:bCs/>
    </w:rPr>
  </w:style>
  <w:style w:type="paragraph" w:styleId="Subtitle">
    <w:name w:val="Subtitle"/>
    <w:basedOn w:val="Normal"/>
    <w:qFormat/>
    <w:rsid w:val="00520426"/>
    <w:pPr>
      <w:jc w:val="center"/>
    </w:pPr>
    <w:rPr>
      <w:rFonts w:ascii="Helvetica" w:hAnsi="Helvetica"/>
      <w:b/>
      <w:caps/>
      <w:sz w:val="16"/>
    </w:rPr>
  </w:style>
  <w:style w:type="paragraph" w:styleId="BodyText">
    <w:name w:val="Body Text"/>
    <w:basedOn w:val="Normal"/>
    <w:rsid w:val="00520426"/>
    <w:rPr>
      <w:rFonts w:ascii="Helvetica" w:hAnsi="Helvetica"/>
      <w:b/>
      <w:sz w:val="16"/>
    </w:rPr>
  </w:style>
  <w:style w:type="paragraph" w:styleId="Header">
    <w:name w:val="header"/>
    <w:basedOn w:val="Normal"/>
    <w:link w:val="HeaderChar"/>
    <w:uiPriority w:val="99"/>
    <w:rsid w:val="00520426"/>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520426"/>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520426"/>
    <w:rPr>
      <w:rFonts w:ascii="Tahoma" w:hAnsi="Tahoma" w:cs="Helvetica"/>
      <w:sz w:val="16"/>
      <w:szCs w:val="16"/>
    </w:rPr>
  </w:style>
  <w:style w:type="paragraph" w:customStyle="1" w:styleId="BlackDODSeal">
    <w:name w:val="BlackDODSeal"/>
    <w:rsid w:val="00520426"/>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numbering" w:customStyle="1" w:styleId="Style1">
    <w:name w:val="Style1"/>
    <w:rsid w:val="00EB282D"/>
    <w:pPr>
      <w:numPr>
        <w:numId w:val="1"/>
      </w:numPr>
    </w:pPr>
  </w:style>
  <w:style w:type="character" w:styleId="Hyperlink">
    <w:name w:val="Hyperlink"/>
    <w:basedOn w:val="DefaultParagraphFont"/>
    <w:rsid w:val="004E3459"/>
    <w:rPr>
      <w:color w:val="0000FF"/>
      <w:u w:val="single"/>
    </w:rPr>
  </w:style>
  <w:style w:type="paragraph" w:styleId="ListParagraph">
    <w:name w:val="List Paragraph"/>
    <w:basedOn w:val="Normal"/>
    <w:uiPriority w:val="34"/>
    <w:qFormat/>
    <w:rsid w:val="00C77137"/>
    <w:pPr>
      <w:ind w:left="720"/>
    </w:pPr>
  </w:style>
  <w:style w:type="character" w:styleId="FollowedHyperlink">
    <w:name w:val="FollowedHyperlink"/>
    <w:basedOn w:val="DefaultParagraphFont"/>
    <w:rsid w:val="008F3507"/>
    <w:rPr>
      <w:color w:val="800080"/>
      <w:u w:val="single"/>
    </w:rPr>
  </w:style>
  <w:style w:type="character" w:customStyle="1" w:styleId="HeaderChar">
    <w:name w:val="Header Char"/>
    <w:basedOn w:val="DefaultParagraphFont"/>
    <w:link w:val="Header"/>
    <w:uiPriority w:val="99"/>
    <w:rsid w:val="004D75C0"/>
    <w:rPr>
      <w:sz w:val="24"/>
    </w:rPr>
  </w:style>
  <w:style w:type="paragraph" w:styleId="PlainText">
    <w:name w:val="Plain Text"/>
    <w:basedOn w:val="Normal"/>
    <w:link w:val="PlainTextChar"/>
    <w:uiPriority w:val="99"/>
    <w:unhideWhenUsed/>
    <w:rsid w:val="001C667A"/>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C667A"/>
    <w:rPr>
      <w:rFonts w:ascii="Consolas" w:eastAsiaTheme="minorHAnsi" w:hAnsi="Consolas" w:cs="Consolas"/>
      <w:sz w:val="21"/>
      <w:szCs w:val="21"/>
    </w:rPr>
  </w:style>
  <w:style w:type="character" w:customStyle="1" w:styleId="FooterChar">
    <w:name w:val="Footer Char"/>
    <w:basedOn w:val="DefaultParagraphFont"/>
    <w:link w:val="Footer"/>
    <w:uiPriority w:val="99"/>
    <w:rsid w:val="0088426C"/>
    <w:rPr>
      <w:sz w:val="12"/>
    </w:rPr>
  </w:style>
  <w:style w:type="paragraph" w:customStyle="1" w:styleId="TableParagraph">
    <w:name w:val="Table Paragraph"/>
    <w:basedOn w:val="Normal"/>
    <w:uiPriority w:val="1"/>
    <w:qFormat/>
    <w:rsid w:val="004B012F"/>
    <w:pPr>
      <w:widowControl w:val="0"/>
      <w:autoSpaceDE w:val="0"/>
      <w:autoSpaceDN w:val="0"/>
      <w:spacing w:line="256" w:lineRule="exact"/>
      <w:ind w:left="107"/>
    </w:pPr>
    <w:rPr>
      <w:rFonts w:ascii="Arial" w:eastAsia="Arial" w:hAnsi="Arial" w:cs="Arial"/>
      <w:sz w:val="22"/>
      <w:szCs w:val="22"/>
    </w:rPr>
  </w:style>
  <w:style w:type="character" w:styleId="UnresolvedMention">
    <w:name w:val="Unresolved Mention"/>
    <w:basedOn w:val="DefaultParagraphFont"/>
    <w:uiPriority w:val="99"/>
    <w:semiHidden/>
    <w:unhideWhenUsed/>
    <w:rsid w:val="00B95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4698">
      <w:bodyDiv w:val="1"/>
      <w:marLeft w:val="0"/>
      <w:marRight w:val="0"/>
      <w:marTop w:val="0"/>
      <w:marBottom w:val="0"/>
      <w:divBdr>
        <w:top w:val="none" w:sz="0" w:space="0" w:color="auto"/>
        <w:left w:val="none" w:sz="0" w:space="0" w:color="auto"/>
        <w:bottom w:val="none" w:sz="0" w:space="0" w:color="auto"/>
        <w:right w:val="none" w:sz="0" w:space="0" w:color="auto"/>
      </w:divBdr>
    </w:div>
    <w:div w:id="423232991">
      <w:bodyDiv w:val="1"/>
      <w:marLeft w:val="0"/>
      <w:marRight w:val="0"/>
      <w:marTop w:val="0"/>
      <w:marBottom w:val="0"/>
      <w:divBdr>
        <w:top w:val="none" w:sz="0" w:space="0" w:color="auto"/>
        <w:left w:val="none" w:sz="0" w:space="0" w:color="auto"/>
        <w:bottom w:val="none" w:sz="0" w:space="0" w:color="auto"/>
        <w:right w:val="none" w:sz="0" w:space="0" w:color="auto"/>
      </w:divBdr>
    </w:div>
    <w:div w:id="464739780">
      <w:bodyDiv w:val="1"/>
      <w:marLeft w:val="0"/>
      <w:marRight w:val="0"/>
      <w:marTop w:val="0"/>
      <w:marBottom w:val="0"/>
      <w:divBdr>
        <w:top w:val="none" w:sz="0" w:space="0" w:color="auto"/>
        <w:left w:val="none" w:sz="0" w:space="0" w:color="auto"/>
        <w:bottom w:val="none" w:sz="0" w:space="0" w:color="auto"/>
        <w:right w:val="none" w:sz="0" w:space="0" w:color="auto"/>
      </w:divBdr>
    </w:div>
    <w:div w:id="466436412">
      <w:bodyDiv w:val="1"/>
      <w:marLeft w:val="0"/>
      <w:marRight w:val="0"/>
      <w:marTop w:val="0"/>
      <w:marBottom w:val="0"/>
      <w:divBdr>
        <w:top w:val="none" w:sz="0" w:space="0" w:color="auto"/>
        <w:left w:val="none" w:sz="0" w:space="0" w:color="auto"/>
        <w:bottom w:val="none" w:sz="0" w:space="0" w:color="auto"/>
        <w:right w:val="none" w:sz="0" w:space="0" w:color="auto"/>
      </w:divBdr>
    </w:div>
    <w:div w:id="583926880">
      <w:bodyDiv w:val="1"/>
      <w:marLeft w:val="0"/>
      <w:marRight w:val="0"/>
      <w:marTop w:val="0"/>
      <w:marBottom w:val="0"/>
      <w:divBdr>
        <w:top w:val="none" w:sz="0" w:space="0" w:color="auto"/>
        <w:left w:val="none" w:sz="0" w:space="0" w:color="auto"/>
        <w:bottom w:val="none" w:sz="0" w:space="0" w:color="auto"/>
        <w:right w:val="none" w:sz="0" w:space="0" w:color="auto"/>
      </w:divBdr>
    </w:div>
    <w:div w:id="638413755">
      <w:bodyDiv w:val="1"/>
      <w:marLeft w:val="0"/>
      <w:marRight w:val="0"/>
      <w:marTop w:val="0"/>
      <w:marBottom w:val="0"/>
      <w:divBdr>
        <w:top w:val="none" w:sz="0" w:space="0" w:color="auto"/>
        <w:left w:val="none" w:sz="0" w:space="0" w:color="auto"/>
        <w:bottom w:val="none" w:sz="0" w:space="0" w:color="auto"/>
        <w:right w:val="none" w:sz="0" w:space="0" w:color="auto"/>
      </w:divBdr>
    </w:div>
    <w:div w:id="640309719">
      <w:bodyDiv w:val="1"/>
      <w:marLeft w:val="0"/>
      <w:marRight w:val="0"/>
      <w:marTop w:val="0"/>
      <w:marBottom w:val="0"/>
      <w:divBdr>
        <w:top w:val="none" w:sz="0" w:space="0" w:color="auto"/>
        <w:left w:val="none" w:sz="0" w:space="0" w:color="auto"/>
        <w:bottom w:val="none" w:sz="0" w:space="0" w:color="auto"/>
        <w:right w:val="none" w:sz="0" w:space="0" w:color="auto"/>
      </w:divBdr>
    </w:div>
    <w:div w:id="738985782">
      <w:bodyDiv w:val="1"/>
      <w:marLeft w:val="0"/>
      <w:marRight w:val="0"/>
      <w:marTop w:val="0"/>
      <w:marBottom w:val="0"/>
      <w:divBdr>
        <w:top w:val="none" w:sz="0" w:space="0" w:color="auto"/>
        <w:left w:val="none" w:sz="0" w:space="0" w:color="auto"/>
        <w:bottom w:val="none" w:sz="0" w:space="0" w:color="auto"/>
        <w:right w:val="none" w:sz="0" w:space="0" w:color="auto"/>
      </w:divBdr>
    </w:div>
    <w:div w:id="799346730">
      <w:bodyDiv w:val="1"/>
      <w:marLeft w:val="0"/>
      <w:marRight w:val="0"/>
      <w:marTop w:val="0"/>
      <w:marBottom w:val="0"/>
      <w:divBdr>
        <w:top w:val="none" w:sz="0" w:space="0" w:color="auto"/>
        <w:left w:val="none" w:sz="0" w:space="0" w:color="auto"/>
        <w:bottom w:val="none" w:sz="0" w:space="0" w:color="auto"/>
        <w:right w:val="none" w:sz="0" w:space="0" w:color="auto"/>
      </w:divBdr>
    </w:div>
    <w:div w:id="815102444">
      <w:bodyDiv w:val="1"/>
      <w:marLeft w:val="0"/>
      <w:marRight w:val="0"/>
      <w:marTop w:val="0"/>
      <w:marBottom w:val="0"/>
      <w:divBdr>
        <w:top w:val="none" w:sz="0" w:space="0" w:color="auto"/>
        <w:left w:val="none" w:sz="0" w:space="0" w:color="auto"/>
        <w:bottom w:val="none" w:sz="0" w:space="0" w:color="auto"/>
        <w:right w:val="none" w:sz="0" w:space="0" w:color="auto"/>
      </w:divBdr>
    </w:div>
    <w:div w:id="1128546180">
      <w:bodyDiv w:val="1"/>
      <w:marLeft w:val="0"/>
      <w:marRight w:val="0"/>
      <w:marTop w:val="0"/>
      <w:marBottom w:val="0"/>
      <w:divBdr>
        <w:top w:val="none" w:sz="0" w:space="0" w:color="auto"/>
        <w:left w:val="none" w:sz="0" w:space="0" w:color="auto"/>
        <w:bottom w:val="none" w:sz="0" w:space="0" w:color="auto"/>
        <w:right w:val="none" w:sz="0" w:space="0" w:color="auto"/>
      </w:divBdr>
    </w:div>
    <w:div w:id="1193765052">
      <w:bodyDiv w:val="1"/>
      <w:marLeft w:val="0"/>
      <w:marRight w:val="0"/>
      <w:marTop w:val="0"/>
      <w:marBottom w:val="0"/>
      <w:divBdr>
        <w:top w:val="none" w:sz="0" w:space="0" w:color="auto"/>
        <w:left w:val="none" w:sz="0" w:space="0" w:color="auto"/>
        <w:bottom w:val="none" w:sz="0" w:space="0" w:color="auto"/>
        <w:right w:val="none" w:sz="0" w:space="0" w:color="auto"/>
      </w:divBdr>
    </w:div>
    <w:div w:id="1459421811">
      <w:bodyDiv w:val="1"/>
      <w:marLeft w:val="0"/>
      <w:marRight w:val="0"/>
      <w:marTop w:val="0"/>
      <w:marBottom w:val="0"/>
      <w:divBdr>
        <w:top w:val="none" w:sz="0" w:space="0" w:color="auto"/>
        <w:left w:val="none" w:sz="0" w:space="0" w:color="auto"/>
        <w:bottom w:val="none" w:sz="0" w:space="0" w:color="auto"/>
        <w:right w:val="none" w:sz="0" w:space="0" w:color="auto"/>
      </w:divBdr>
    </w:div>
    <w:div w:id="1488398600">
      <w:bodyDiv w:val="1"/>
      <w:marLeft w:val="0"/>
      <w:marRight w:val="0"/>
      <w:marTop w:val="0"/>
      <w:marBottom w:val="0"/>
      <w:divBdr>
        <w:top w:val="none" w:sz="0" w:space="0" w:color="auto"/>
        <w:left w:val="none" w:sz="0" w:space="0" w:color="auto"/>
        <w:bottom w:val="none" w:sz="0" w:space="0" w:color="auto"/>
        <w:right w:val="none" w:sz="0" w:space="0" w:color="auto"/>
      </w:divBdr>
    </w:div>
    <w:div w:id="1689520874">
      <w:bodyDiv w:val="1"/>
      <w:marLeft w:val="0"/>
      <w:marRight w:val="0"/>
      <w:marTop w:val="0"/>
      <w:marBottom w:val="0"/>
      <w:divBdr>
        <w:top w:val="none" w:sz="0" w:space="0" w:color="auto"/>
        <w:left w:val="none" w:sz="0" w:space="0" w:color="auto"/>
        <w:bottom w:val="none" w:sz="0" w:space="0" w:color="auto"/>
        <w:right w:val="none" w:sz="0" w:space="0" w:color="auto"/>
      </w:divBdr>
    </w:div>
    <w:div w:id="1754936851">
      <w:bodyDiv w:val="1"/>
      <w:marLeft w:val="0"/>
      <w:marRight w:val="0"/>
      <w:marTop w:val="0"/>
      <w:marBottom w:val="0"/>
      <w:divBdr>
        <w:top w:val="none" w:sz="0" w:space="0" w:color="auto"/>
        <w:left w:val="none" w:sz="0" w:space="0" w:color="auto"/>
        <w:bottom w:val="none" w:sz="0" w:space="0" w:color="auto"/>
        <w:right w:val="none" w:sz="0" w:space="0" w:color="auto"/>
      </w:divBdr>
    </w:div>
    <w:div w:id="1871258897">
      <w:bodyDiv w:val="1"/>
      <w:marLeft w:val="0"/>
      <w:marRight w:val="0"/>
      <w:marTop w:val="0"/>
      <w:marBottom w:val="0"/>
      <w:divBdr>
        <w:top w:val="none" w:sz="0" w:space="0" w:color="auto"/>
        <w:left w:val="none" w:sz="0" w:space="0" w:color="auto"/>
        <w:bottom w:val="none" w:sz="0" w:space="0" w:color="auto"/>
        <w:right w:val="none" w:sz="0" w:space="0" w:color="auto"/>
      </w:divBdr>
    </w:div>
    <w:div w:id="1972127724">
      <w:bodyDiv w:val="1"/>
      <w:marLeft w:val="0"/>
      <w:marRight w:val="0"/>
      <w:marTop w:val="0"/>
      <w:marBottom w:val="0"/>
      <w:divBdr>
        <w:top w:val="none" w:sz="0" w:space="0" w:color="auto"/>
        <w:left w:val="none" w:sz="0" w:space="0" w:color="auto"/>
        <w:bottom w:val="none" w:sz="0" w:space="0" w:color="auto"/>
        <w:right w:val="none" w:sz="0" w:space="0" w:color="auto"/>
      </w:divBdr>
    </w:div>
    <w:div w:id="2029257025">
      <w:bodyDiv w:val="1"/>
      <w:marLeft w:val="0"/>
      <w:marRight w:val="0"/>
      <w:marTop w:val="0"/>
      <w:marBottom w:val="0"/>
      <w:divBdr>
        <w:top w:val="none" w:sz="0" w:space="0" w:color="auto"/>
        <w:left w:val="none" w:sz="0" w:space="0" w:color="auto"/>
        <w:bottom w:val="none" w:sz="0" w:space="0" w:color="auto"/>
        <w:right w:val="none" w:sz="0" w:space="0" w:color="auto"/>
      </w:divBdr>
    </w:div>
    <w:div w:id="2031636707">
      <w:bodyDiv w:val="1"/>
      <w:marLeft w:val="0"/>
      <w:marRight w:val="0"/>
      <w:marTop w:val="0"/>
      <w:marBottom w:val="0"/>
      <w:divBdr>
        <w:top w:val="none" w:sz="0" w:space="0" w:color="auto"/>
        <w:left w:val="none" w:sz="0" w:space="0" w:color="auto"/>
        <w:bottom w:val="none" w:sz="0" w:space="0" w:color="auto"/>
        <w:right w:val="none" w:sz="0" w:space="0" w:color="auto"/>
      </w:divBdr>
    </w:div>
    <w:div w:id="20615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army.leonardwood.engineer-schl.mbx.1st169thsapperldrcr@army.mi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home.army.mil/wood/index.php/units-tenants/USAES/Sapper/Sapper/reporting-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sleyde\Desktop\D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fb0bc0-482e-45cc-b406-553d6364eb8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f2ec5821-b2e4-4054-8184-fefc872a047d">
      <UserInfo>
        <DisplayName/>
        <AccountId xsi:nil="true"/>
        <AccountType/>
      </UserInfo>
    </SharedWithUsers>
    <MediaLengthInSeconds xmlns="6ffb0bc0-482e-45cc-b406-553d6364eb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A84F27A389841978F21CAAA04E62E" ma:contentTypeVersion="17" ma:contentTypeDescription="Create a new document." ma:contentTypeScope="" ma:versionID="6d3f3d1fc872b2808ee4cd1dd123bd21">
  <xsd:schema xmlns:xsd="http://www.w3.org/2001/XMLSchema" xmlns:xs="http://www.w3.org/2001/XMLSchema" xmlns:p="http://schemas.microsoft.com/office/2006/metadata/properties" xmlns:ns1="http://schemas.microsoft.com/sharepoint/v3" xmlns:ns2="6ffb0bc0-482e-45cc-b406-553d6364eb88" xmlns:ns3="f2ec5821-b2e4-4054-8184-fefc872a047d" targetNamespace="http://schemas.microsoft.com/office/2006/metadata/properties" ma:root="true" ma:fieldsID="3e96edb5e2a857802896aa3a2e59ce38" ns1:_="" ns2:_="" ns3:_="">
    <xsd:import namespace="http://schemas.microsoft.com/sharepoint/v3"/>
    <xsd:import namespace="6ffb0bc0-482e-45cc-b406-553d6364eb88"/>
    <xsd:import namespace="f2ec5821-b2e4-4054-8184-fefc872a0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b0bc0-482e-45cc-b406-553d6364e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c5821-b2e4-4054-8184-fefc872a047d"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94742-7079-459D-81CB-8560F14AFE5C}">
  <ds:schemaRefs>
    <ds:schemaRef ds:uri="http://schemas.microsoft.com/office/2006/metadata/properties"/>
    <ds:schemaRef ds:uri="http://schemas.microsoft.com/office/infopath/2007/PartnerControls"/>
    <ds:schemaRef ds:uri="6ffb0bc0-482e-45cc-b406-553d6364eb88"/>
    <ds:schemaRef ds:uri="http://schemas.microsoft.com/sharepoint/v3"/>
    <ds:schemaRef ds:uri="f2ec5821-b2e4-4054-8184-fefc872a047d"/>
  </ds:schemaRefs>
</ds:datastoreItem>
</file>

<file path=customXml/itemProps2.xml><?xml version="1.0" encoding="utf-8"?>
<ds:datastoreItem xmlns:ds="http://schemas.openxmlformats.org/officeDocument/2006/customXml" ds:itemID="{E89F3917-6871-41AB-8B51-13A6A5618F16}">
  <ds:schemaRefs>
    <ds:schemaRef ds:uri="http://schemas.microsoft.com/sharepoint/v3/contenttype/forms"/>
  </ds:schemaRefs>
</ds:datastoreItem>
</file>

<file path=customXml/itemProps3.xml><?xml version="1.0" encoding="utf-8"?>
<ds:datastoreItem xmlns:ds="http://schemas.openxmlformats.org/officeDocument/2006/customXml" ds:itemID="{BAD1FEC1-D010-4A63-99E0-4140D01C1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fb0bc0-482e-45cc-b406-553d6364eb88"/>
    <ds:schemaRef ds:uri="f2ec5821-b2e4-4054-8184-fefc872a0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DA Letterhead</Template>
  <TotalTime>92</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Company>
  <LinksUpToDate>false</LinksUpToDate>
  <CharactersWithSpaces>3285</CharactersWithSpaces>
  <SharedDoc>false</SharedDoc>
  <HLinks>
    <vt:vector size="12" baseType="variant">
      <vt:variant>
        <vt:i4>3014727</vt:i4>
      </vt:variant>
      <vt:variant>
        <vt:i4>3</vt:i4>
      </vt:variant>
      <vt:variant>
        <vt:i4>0</vt:i4>
      </vt:variant>
      <vt:variant>
        <vt:i4>5</vt:i4>
      </vt:variant>
      <vt:variant>
        <vt:lpwstr>mailto:usarmy.leonardwood.engineer-schl.mbx.1st169thsapperldrcr@army.mil</vt:lpwstr>
      </vt:variant>
      <vt:variant>
        <vt:lpwstr/>
      </vt:variant>
      <vt:variant>
        <vt:i4>4259845</vt:i4>
      </vt:variant>
      <vt:variant>
        <vt:i4>0</vt:i4>
      </vt:variant>
      <vt:variant>
        <vt:i4>0</vt:i4>
      </vt:variant>
      <vt:variant>
        <vt:i4>5</vt:i4>
      </vt:variant>
      <vt:variant>
        <vt:lpwstr>https://home.army.mil/wood/index.php/units-tenants/USAES/Sapper/Sapper/reporting-information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Edmund Yoon</dc:creator>
  <cp:keywords>DA MFR Template</cp:keywords>
  <cp:lastModifiedBy>Wise, Douglas Kegan 1SG USARMY ENGINEER SCHL (USA)</cp:lastModifiedBy>
  <cp:revision>6</cp:revision>
  <cp:lastPrinted>2024-07-17T17:17:00Z</cp:lastPrinted>
  <dcterms:created xsi:type="dcterms:W3CDTF">2025-05-16T19:02:00Z</dcterms:created>
  <dcterms:modified xsi:type="dcterms:W3CDTF">2025-05-21T20:55:00Z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0x010100E98A84F27A389841978F21CAAA04E62E</vt:lpwstr>
  </property>
  <property fmtid="{D5CDD505-2E9C-101B-9397-08002B2CF9AE}" pid="3" name="NXPowerLiteLastOptimized">
    <vt:lpwstr>320660</vt:lpwstr>
  </property>
  <property fmtid="{D5CDD505-2E9C-101B-9397-08002B2CF9AE}" pid="4" name="NXPowerLiteVersion">
    <vt:lpwstr>D3.7.2</vt:lpwstr>
  </property>
  <property fmtid="{D5CDD505-2E9C-101B-9397-08002B2CF9AE}" pid="5" name="Disposition">
    <vt:lpwstr>2</vt:lpwstr>
  </property>
  <property fmtid="{D5CDD505-2E9C-101B-9397-08002B2CF9AE}" pid="6" name="category">
    <vt:lpwstr>JUL</vt:lpwstr>
  </property>
  <property fmtid="{D5CDD505-2E9C-101B-9397-08002B2CF9AE}" pid="7" name="Archive">
    <vt:lpwstr>0</vt:lpwstr>
  </property>
  <property fmtid="{D5CDD505-2E9C-101B-9397-08002B2CF9AE}" pid="8" name="subcategory">
    <vt:lpwstr>1107-18 UAS for SFOD-A 0411 LFX</vt:lpwstr>
  </property>
  <property fmtid="{D5CDD505-2E9C-101B-9397-08002B2CF9AE}" pid="9" name="Bucket">
    <vt:lpwstr>1</vt:lpwstr>
  </property>
  <property fmtid="{D5CDD505-2E9C-101B-9397-08002B2CF9AE}" pid="10" name="PII">
    <vt:lpwstr>0</vt:lpwstr>
  </property>
  <property fmtid="{D5CDD505-2E9C-101B-9397-08002B2CF9AE}" pid="11" name="NXTAG2">
    <vt:lpwstr>0008005003000000000001023720</vt:lpwstr>
  </property>
  <property fmtid="{D5CDD505-2E9C-101B-9397-08002B2CF9AE}" pid="12" name="MediaServiceImageTags">
    <vt:lpwstr/>
  </property>
  <property fmtid="{D5CDD505-2E9C-101B-9397-08002B2CF9AE}" pid="13" name="Order">
    <vt:r8>1441700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ies>
</file>