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5D3C" w14:textId="70C15F68" w:rsidR="00F20A49" w:rsidRPr="00B4189A" w:rsidRDefault="00D1064A" w:rsidP="7A261FE5">
      <w:pPr>
        <w:spacing w:after="0" w:line="240" w:lineRule="auto"/>
        <w:contextualSpacing/>
        <w:rPr>
          <w:rFonts w:ascii="Arial" w:hAnsi="Arial" w:cs="Arial"/>
          <w:sz w:val="24"/>
          <w:szCs w:val="24"/>
          <w:highlight w:val="yellow"/>
        </w:rPr>
      </w:pPr>
      <w:r w:rsidRPr="649D68F4">
        <w:rPr>
          <w:rFonts w:ascii="Arial" w:hAnsi="Arial" w:cs="Arial"/>
          <w:sz w:val="24"/>
          <w:szCs w:val="24"/>
        </w:rPr>
        <w:t>ATSN-CM</w:t>
      </w:r>
      <w:r>
        <w:tab/>
      </w:r>
      <w:r>
        <w:tab/>
      </w:r>
      <w:r>
        <w:tab/>
      </w:r>
      <w:r>
        <w:tab/>
      </w:r>
      <w:r>
        <w:tab/>
      </w:r>
      <w:r>
        <w:tab/>
      </w:r>
      <w:r>
        <w:tab/>
      </w:r>
      <w:r>
        <w:tab/>
      </w:r>
      <w:r>
        <w:tab/>
      </w:r>
      <w:r w:rsidR="00506714" w:rsidRPr="649D68F4">
        <w:rPr>
          <w:rFonts w:ascii="Arial" w:hAnsi="Arial" w:cs="Arial"/>
          <w:sz w:val="24"/>
          <w:szCs w:val="24"/>
        </w:rPr>
        <w:t xml:space="preserve">    </w:t>
      </w:r>
      <w:r w:rsidR="0EF60315" w:rsidRPr="649D68F4">
        <w:rPr>
          <w:rFonts w:ascii="Arial" w:hAnsi="Arial" w:cs="Arial"/>
          <w:sz w:val="24"/>
          <w:szCs w:val="24"/>
        </w:rPr>
        <w:t>01 October</w:t>
      </w:r>
      <w:r w:rsidR="007D0A97" w:rsidRPr="649D68F4">
        <w:rPr>
          <w:rFonts w:ascii="Arial" w:hAnsi="Arial" w:cs="Arial"/>
          <w:sz w:val="24"/>
          <w:szCs w:val="24"/>
        </w:rPr>
        <w:t xml:space="preserve"> 202</w:t>
      </w:r>
      <w:r w:rsidR="56BDA239" w:rsidRPr="649D68F4">
        <w:rPr>
          <w:rFonts w:ascii="Arial" w:hAnsi="Arial" w:cs="Arial"/>
          <w:sz w:val="24"/>
          <w:szCs w:val="24"/>
        </w:rPr>
        <w:t>5</w:t>
      </w:r>
    </w:p>
    <w:p w14:paraId="476397A5" w14:textId="77777777" w:rsidR="00F20A49" w:rsidRPr="00B4189A" w:rsidRDefault="00F20A49" w:rsidP="00F20A49">
      <w:pPr>
        <w:spacing w:after="0" w:line="240" w:lineRule="auto"/>
        <w:contextualSpacing/>
        <w:rPr>
          <w:rFonts w:ascii="Arial" w:hAnsi="Arial" w:cs="Arial"/>
          <w:sz w:val="24"/>
          <w:szCs w:val="24"/>
        </w:rPr>
      </w:pPr>
    </w:p>
    <w:p w14:paraId="52BD6E68" w14:textId="77777777" w:rsidR="00F20A49" w:rsidRPr="00B4189A" w:rsidRDefault="00F20A49" w:rsidP="00F20A49">
      <w:pPr>
        <w:spacing w:after="0" w:line="240" w:lineRule="auto"/>
        <w:contextualSpacing/>
        <w:rPr>
          <w:rFonts w:ascii="Arial" w:hAnsi="Arial" w:cs="Arial"/>
          <w:sz w:val="24"/>
          <w:szCs w:val="24"/>
        </w:rPr>
      </w:pPr>
    </w:p>
    <w:p w14:paraId="484160F9" w14:textId="77777777" w:rsidR="00F20A49" w:rsidRPr="00B4189A" w:rsidRDefault="00F20A49" w:rsidP="00F20A49">
      <w:pPr>
        <w:spacing w:after="0" w:line="240" w:lineRule="auto"/>
        <w:contextualSpacing/>
        <w:rPr>
          <w:rFonts w:ascii="Arial" w:hAnsi="Arial" w:cs="Arial"/>
          <w:sz w:val="24"/>
          <w:szCs w:val="24"/>
        </w:rPr>
      </w:pPr>
      <w:r w:rsidRPr="00B4189A">
        <w:rPr>
          <w:rFonts w:ascii="Arial" w:hAnsi="Arial" w:cs="Arial"/>
          <w:sz w:val="24"/>
          <w:szCs w:val="24"/>
        </w:rPr>
        <w:t>MEMORANDUM FOR RECORD</w:t>
      </w:r>
    </w:p>
    <w:p w14:paraId="0F321E74" w14:textId="77777777" w:rsidR="00F20A49" w:rsidRPr="00B4189A" w:rsidRDefault="00F20A49" w:rsidP="00F20A49">
      <w:pPr>
        <w:spacing w:after="0" w:line="240" w:lineRule="auto"/>
        <w:contextualSpacing/>
        <w:rPr>
          <w:rFonts w:ascii="Arial" w:hAnsi="Arial" w:cs="Arial"/>
          <w:sz w:val="24"/>
          <w:szCs w:val="24"/>
        </w:rPr>
      </w:pPr>
    </w:p>
    <w:p w14:paraId="10C7147F" w14:textId="51B06741" w:rsidR="00F20A49" w:rsidRPr="00B4189A" w:rsidRDefault="00F20A49" w:rsidP="00F20A49">
      <w:pPr>
        <w:spacing w:after="0" w:line="240" w:lineRule="auto"/>
        <w:contextualSpacing/>
        <w:rPr>
          <w:rFonts w:ascii="Arial" w:hAnsi="Arial" w:cs="Arial"/>
          <w:sz w:val="24"/>
          <w:szCs w:val="24"/>
        </w:rPr>
      </w:pPr>
      <w:r w:rsidRPr="00B4189A">
        <w:rPr>
          <w:rFonts w:ascii="Arial" w:hAnsi="Arial" w:cs="Arial"/>
          <w:sz w:val="24"/>
          <w:szCs w:val="24"/>
        </w:rPr>
        <w:t xml:space="preserve">SUBJECT: </w:t>
      </w:r>
      <w:r w:rsidR="007D0A97" w:rsidRPr="00B4189A">
        <w:rPr>
          <w:rFonts w:ascii="Arial" w:hAnsi="Arial" w:cs="Arial"/>
          <w:sz w:val="24"/>
          <w:szCs w:val="24"/>
        </w:rPr>
        <w:t>Letter of Instruction</w:t>
      </w:r>
      <w:r w:rsidR="00113B64">
        <w:rPr>
          <w:rFonts w:ascii="Arial" w:hAnsi="Arial" w:cs="Arial"/>
          <w:sz w:val="24"/>
          <w:szCs w:val="24"/>
        </w:rPr>
        <w:t xml:space="preserve"> (LOI) for the</w:t>
      </w:r>
      <w:r w:rsidR="007D0A97" w:rsidRPr="00B4189A">
        <w:rPr>
          <w:rFonts w:ascii="Arial" w:hAnsi="Arial" w:cs="Arial"/>
          <w:sz w:val="24"/>
          <w:szCs w:val="24"/>
        </w:rPr>
        <w:t xml:space="preserve"> Chemical, Biological, Radiological, and Nuclear Captain’s Career Course – Reserve Component (CBRNC3-RC) Phase I-III</w:t>
      </w:r>
    </w:p>
    <w:p w14:paraId="406A0322" w14:textId="77777777" w:rsidR="00F20A49" w:rsidRPr="00B4189A" w:rsidRDefault="00F20A49" w:rsidP="00F20A49">
      <w:pPr>
        <w:spacing w:after="0" w:line="240" w:lineRule="auto"/>
        <w:contextualSpacing/>
        <w:rPr>
          <w:rFonts w:ascii="Arial" w:hAnsi="Arial" w:cs="Arial"/>
          <w:sz w:val="24"/>
          <w:szCs w:val="24"/>
        </w:rPr>
      </w:pPr>
    </w:p>
    <w:p w14:paraId="3E0715A1" w14:textId="77777777" w:rsidR="00F20A49" w:rsidRPr="00B4189A" w:rsidRDefault="00F20A49" w:rsidP="00F20A49">
      <w:pPr>
        <w:spacing w:after="0" w:line="240" w:lineRule="auto"/>
        <w:contextualSpacing/>
        <w:rPr>
          <w:rFonts w:ascii="Arial" w:hAnsi="Arial" w:cs="Arial"/>
          <w:sz w:val="24"/>
          <w:szCs w:val="24"/>
        </w:rPr>
      </w:pPr>
    </w:p>
    <w:p w14:paraId="22FFEA71" w14:textId="7D970C36" w:rsidR="007D0A97" w:rsidRPr="00B4189A" w:rsidRDefault="00F20A49" w:rsidP="00F20A49">
      <w:pPr>
        <w:spacing w:after="0" w:line="240" w:lineRule="auto"/>
        <w:rPr>
          <w:rFonts w:ascii="Arial" w:hAnsi="Arial" w:cs="Arial"/>
          <w:sz w:val="24"/>
          <w:szCs w:val="24"/>
        </w:rPr>
      </w:pPr>
      <w:r w:rsidRPr="00B4189A">
        <w:rPr>
          <w:rFonts w:ascii="Arial" w:hAnsi="Arial" w:cs="Arial"/>
          <w:sz w:val="24"/>
          <w:szCs w:val="24"/>
        </w:rPr>
        <w:t xml:space="preserve">1. </w:t>
      </w:r>
      <w:r w:rsidR="00A9468A" w:rsidRPr="00B4189A">
        <w:rPr>
          <w:rFonts w:ascii="Arial" w:hAnsi="Arial" w:cs="Arial"/>
          <w:sz w:val="24"/>
          <w:szCs w:val="24"/>
        </w:rPr>
        <w:t xml:space="preserve"> </w:t>
      </w:r>
      <w:r w:rsidR="007D0A97" w:rsidRPr="00B4189A">
        <w:rPr>
          <w:rFonts w:ascii="Arial" w:hAnsi="Arial" w:cs="Arial"/>
          <w:sz w:val="24"/>
          <w:szCs w:val="24"/>
        </w:rPr>
        <w:t xml:space="preserve">Overview. </w:t>
      </w:r>
      <w:r w:rsidR="00A9468A" w:rsidRPr="00B4189A">
        <w:rPr>
          <w:rFonts w:ascii="Arial" w:hAnsi="Arial" w:cs="Arial"/>
          <w:sz w:val="24"/>
          <w:szCs w:val="24"/>
        </w:rPr>
        <w:t xml:space="preserve"> </w:t>
      </w:r>
      <w:r w:rsidR="00F90C9A">
        <w:rPr>
          <w:rFonts w:ascii="Arial" w:hAnsi="Arial" w:cs="Arial"/>
          <w:sz w:val="24"/>
          <w:szCs w:val="24"/>
        </w:rPr>
        <w:t>As of F</w:t>
      </w:r>
      <w:r w:rsidR="00BB50A6">
        <w:rPr>
          <w:rFonts w:ascii="Arial" w:hAnsi="Arial" w:cs="Arial"/>
          <w:sz w:val="24"/>
          <w:szCs w:val="24"/>
        </w:rPr>
        <w:t xml:space="preserve">iscal Year (FY) </w:t>
      </w:r>
      <w:r w:rsidR="00F90C9A">
        <w:rPr>
          <w:rFonts w:ascii="Arial" w:hAnsi="Arial" w:cs="Arial"/>
          <w:sz w:val="24"/>
          <w:szCs w:val="24"/>
        </w:rPr>
        <w:t xml:space="preserve">22, the </w:t>
      </w:r>
      <w:r w:rsidR="007D0A97" w:rsidRPr="00B4189A">
        <w:rPr>
          <w:rFonts w:ascii="Arial" w:hAnsi="Arial" w:cs="Arial"/>
          <w:sz w:val="24"/>
          <w:szCs w:val="24"/>
        </w:rPr>
        <w:t>CBRNC3-RC transitioned to a three-phase</w:t>
      </w:r>
      <w:r w:rsidR="009B3BD6">
        <w:rPr>
          <w:rFonts w:ascii="Arial" w:hAnsi="Arial" w:cs="Arial"/>
          <w:sz w:val="24"/>
          <w:szCs w:val="24"/>
        </w:rPr>
        <w:t>d student centric</w:t>
      </w:r>
      <w:r w:rsidR="007D0A97" w:rsidRPr="00B4189A">
        <w:rPr>
          <w:rFonts w:ascii="Arial" w:hAnsi="Arial" w:cs="Arial"/>
          <w:sz w:val="24"/>
          <w:szCs w:val="24"/>
        </w:rPr>
        <w:t xml:space="preserve"> course. </w:t>
      </w:r>
      <w:r w:rsidR="00A9468A" w:rsidRPr="00B4189A">
        <w:rPr>
          <w:rFonts w:ascii="Arial" w:hAnsi="Arial" w:cs="Arial"/>
          <w:sz w:val="24"/>
          <w:szCs w:val="24"/>
        </w:rPr>
        <w:t xml:space="preserve"> </w:t>
      </w:r>
      <w:r w:rsidR="007D0A97" w:rsidRPr="00B4189A">
        <w:rPr>
          <w:rFonts w:ascii="Arial" w:hAnsi="Arial" w:cs="Arial"/>
          <w:sz w:val="24"/>
          <w:szCs w:val="24"/>
        </w:rPr>
        <w:t xml:space="preserve">Phase I consists of 75 hours of branch specific Distributed Learning (DL) delivered via Blackboard.  Phase II is a </w:t>
      </w:r>
      <w:r w:rsidR="00C859C4" w:rsidRPr="00B4189A">
        <w:rPr>
          <w:rFonts w:ascii="Arial" w:hAnsi="Arial" w:cs="Arial"/>
          <w:sz w:val="24"/>
          <w:szCs w:val="24"/>
        </w:rPr>
        <w:t>15-day</w:t>
      </w:r>
      <w:r w:rsidR="007D0A97" w:rsidRPr="00B4189A">
        <w:rPr>
          <w:rFonts w:ascii="Arial" w:hAnsi="Arial" w:cs="Arial"/>
          <w:sz w:val="24"/>
          <w:szCs w:val="24"/>
        </w:rPr>
        <w:t xml:space="preserve"> resident training phase combining common core and branch-specific instruction, conducted </w:t>
      </w:r>
      <w:r w:rsidR="00113B64">
        <w:rPr>
          <w:rFonts w:ascii="Arial" w:hAnsi="Arial" w:cs="Arial"/>
          <w:sz w:val="24"/>
          <w:szCs w:val="24"/>
        </w:rPr>
        <w:t>by the</w:t>
      </w:r>
      <w:r w:rsidR="007D0A97" w:rsidRPr="00B4189A">
        <w:rPr>
          <w:rFonts w:ascii="Arial" w:hAnsi="Arial" w:cs="Arial"/>
          <w:sz w:val="24"/>
          <w:szCs w:val="24"/>
        </w:rPr>
        <w:t xml:space="preserve"> </w:t>
      </w:r>
      <w:r w:rsidR="00113B64">
        <w:rPr>
          <w:rFonts w:ascii="Arial" w:hAnsi="Arial" w:cs="Arial"/>
          <w:sz w:val="24"/>
          <w:szCs w:val="24"/>
        </w:rPr>
        <w:t>United States Chemical, Biological, Radiological, and Nuclear School (USCBRNS) at Fort Leonard Wood, MO.</w:t>
      </w:r>
      <w:r w:rsidR="00A94970" w:rsidRPr="00B4189A">
        <w:rPr>
          <w:rFonts w:ascii="Arial" w:hAnsi="Arial" w:cs="Arial"/>
          <w:sz w:val="24"/>
          <w:szCs w:val="24"/>
        </w:rPr>
        <w:t xml:space="preserve">  </w:t>
      </w:r>
      <w:r w:rsidR="007D0A97" w:rsidRPr="00B4189A">
        <w:rPr>
          <w:rFonts w:ascii="Arial" w:hAnsi="Arial" w:cs="Arial"/>
          <w:sz w:val="24"/>
          <w:szCs w:val="24"/>
        </w:rPr>
        <w:t xml:space="preserve">Phase III is a </w:t>
      </w:r>
      <w:r w:rsidR="00C859C4" w:rsidRPr="00B4189A">
        <w:rPr>
          <w:rFonts w:ascii="Arial" w:hAnsi="Arial" w:cs="Arial"/>
          <w:sz w:val="24"/>
          <w:szCs w:val="24"/>
        </w:rPr>
        <w:t>15-day</w:t>
      </w:r>
      <w:r w:rsidR="007D0A97" w:rsidRPr="00B4189A">
        <w:rPr>
          <w:rFonts w:ascii="Arial" w:hAnsi="Arial" w:cs="Arial"/>
          <w:sz w:val="24"/>
          <w:szCs w:val="24"/>
        </w:rPr>
        <w:t xml:space="preserve"> resident phase</w:t>
      </w:r>
      <w:r w:rsidR="00113B64">
        <w:rPr>
          <w:rFonts w:ascii="Arial" w:hAnsi="Arial" w:cs="Arial"/>
          <w:sz w:val="24"/>
          <w:szCs w:val="24"/>
        </w:rPr>
        <w:t>,</w:t>
      </w:r>
      <w:r w:rsidR="007D0A97" w:rsidRPr="00B4189A">
        <w:rPr>
          <w:rFonts w:ascii="Arial" w:hAnsi="Arial" w:cs="Arial"/>
          <w:sz w:val="24"/>
          <w:szCs w:val="24"/>
        </w:rPr>
        <w:t xml:space="preserve"> </w:t>
      </w:r>
      <w:r w:rsidR="00A94970" w:rsidRPr="00B4189A">
        <w:rPr>
          <w:rFonts w:ascii="Arial" w:hAnsi="Arial" w:cs="Arial"/>
          <w:sz w:val="24"/>
          <w:szCs w:val="24"/>
        </w:rPr>
        <w:t>building upon the</w:t>
      </w:r>
      <w:r w:rsidR="007D0A97" w:rsidRPr="00B4189A">
        <w:rPr>
          <w:rFonts w:ascii="Arial" w:hAnsi="Arial" w:cs="Arial"/>
          <w:sz w:val="24"/>
          <w:szCs w:val="24"/>
        </w:rPr>
        <w:t xml:space="preserve"> branch specific</w:t>
      </w:r>
      <w:r w:rsidR="009B3BD6">
        <w:rPr>
          <w:rFonts w:ascii="Arial" w:hAnsi="Arial" w:cs="Arial"/>
          <w:sz w:val="24"/>
          <w:szCs w:val="24"/>
        </w:rPr>
        <w:t xml:space="preserve"> training in Phase II</w:t>
      </w:r>
      <w:r w:rsidR="007D0A97" w:rsidRPr="00B4189A">
        <w:rPr>
          <w:rFonts w:ascii="Arial" w:hAnsi="Arial" w:cs="Arial"/>
          <w:sz w:val="24"/>
          <w:szCs w:val="24"/>
        </w:rPr>
        <w:t xml:space="preserve"> and </w:t>
      </w:r>
      <w:r w:rsidR="009B3BD6">
        <w:rPr>
          <w:rFonts w:ascii="Arial" w:hAnsi="Arial" w:cs="Arial"/>
          <w:sz w:val="24"/>
          <w:szCs w:val="24"/>
        </w:rPr>
        <w:t xml:space="preserve">additional </w:t>
      </w:r>
      <w:r w:rsidR="007D0A97" w:rsidRPr="00B4189A">
        <w:rPr>
          <w:rFonts w:ascii="Arial" w:hAnsi="Arial" w:cs="Arial"/>
          <w:sz w:val="24"/>
          <w:szCs w:val="24"/>
        </w:rPr>
        <w:t>common core instruction</w:t>
      </w:r>
      <w:r w:rsidR="009B3BD6">
        <w:rPr>
          <w:rFonts w:ascii="Arial" w:hAnsi="Arial" w:cs="Arial"/>
          <w:sz w:val="24"/>
          <w:szCs w:val="24"/>
        </w:rPr>
        <w:t xml:space="preserve"> in Phase III</w:t>
      </w:r>
      <w:r w:rsidR="00113B64">
        <w:rPr>
          <w:rFonts w:ascii="Arial" w:hAnsi="Arial" w:cs="Arial"/>
          <w:sz w:val="24"/>
          <w:szCs w:val="24"/>
        </w:rPr>
        <w:t>,</w:t>
      </w:r>
      <w:r w:rsidR="007D0A97" w:rsidRPr="00B4189A">
        <w:rPr>
          <w:rFonts w:ascii="Arial" w:hAnsi="Arial" w:cs="Arial"/>
          <w:sz w:val="24"/>
          <w:szCs w:val="24"/>
        </w:rPr>
        <w:t xml:space="preserve"> </w:t>
      </w:r>
      <w:r w:rsidR="00113B64">
        <w:rPr>
          <w:rFonts w:ascii="Arial" w:hAnsi="Arial" w:cs="Arial"/>
          <w:sz w:val="24"/>
          <w:szCs w:val="24"/>
        </w:rPr>
        <w:t>applying critical and creative thinking</w:t>
      </w:r>
      <w:r w:rsidR="009B3BD6">
        <w:rPr>
          <w:rFonts w:ascii="Arial" w:hAnsi="Arial" w:cs="Arial"/>
          <w:sz w:val="24"/>
          <w:szCs w:val="24"/>
        </w:rPr>
        <w:t xml:space="preserve"> and leadership</w:t>
      </w:r>
      <w:r w:rsidR="00113B64">
        <w:rPr>
          <w:rFonts w:ascii="Arial" w:hAnsi="Arial" w:cs="Arial"/>
          <w:sz w:val="24"/>
          <w:szCs w:val="24"/>
        </w:rPr>
        <w:t xml:space="preserve"> to the Military Decision Making Process (MDMP)</w:t>
      </w:r>
      <w:r w:rsidR="00A94970" w:rsidRPr="00B4189A">
        <w:rPr>
          <w:rFonts w:ascii="Arial" w:hAnsi="Arial" w:cs="Arial"/>
          <w:sz w:val="24"/>
          <w:szCs w:val="24"/>
        </w:rPr>
        <w:t xml:space="preserve"> instruction </w:t>
      </w:r>
      <w:r w:rsidR="00113B64">
        <w:rPr>
          <w:rFonts w:ascii="Arial" w:hAnsi="Arial" w:cs="Arial"/>
          <w:sz w:val="24"/>
          <w:szCs w:val="24"/>
        </w:rPr>
        <w:t>culminating with a</w:t>
      </w:r>
      <w:r w:rsidR="007D0A97" w:rsidRPr="00B4189A">
        <w:rPr>
          <w:rFonts w:ascii="Arial" w:hAnsi="Arial" w:cs="Arial"/>
          <w:sz w:val="24"/>
          <w:szCs w:val="24"/>
        </w:rPr>
        <w:t xml:space="preserve"> Combined Arms Exercise</w:t>
      </w:r>
      <w:r w:rsidR="00113B64">
        <w:rPr>
          <w:rFonts w:ascii="Arial" w:hAnsi="Arial" w:cs="Arial"/>
          <w:sz w:val="24"/>
          <w:szCs w:val="24"/>
        </w:rPr>
        <w:t xml:space="preserve"> at Fort Leonard Wood, MO</w:t>
      </w:r>
      <w:r w:rsidR="007D0A97" w:rsidRPr="00B4189A">
        <w:rPr>
          <w:rFonts w:ascii="Arial" w:hAnsi="Arial" w:cs="Arial"/>
          <w:sz w:val="24"/>
          <w:szCs w:val="24"/>
        </w:rPr>
        <w:t xml:space="preserve">. </w:t>
      </w:r>
      <w:r w:rsidR="00A9468A" w:rsidRPr="00B4189A">
        <w:rPr>
          <w:rFonts w:ascii="Arial" w:hAnsi="Arial" w:cs="Arial"/>
          <w:sz w:val="24"/>
          <w:szCs w:val="24"/>
        </w:rPr>
        <w:t xml:space="preserve"> </w:t>
      </w:r>
      <w:r w:rsidR="00F90C9A">
        <w:rPr>
          <w:rFonts w:ascii="Arial" w:hAnsi="Arial" w:cs="Arial"/>
          <w:sz w:val="24"/>
          <w:szCs w:val="24"/>
        </w:rPr>
        <w:t xml:space="preserve">Students must enroll </w:t>
      </w:r>
      <w:r w:rsidR="00113B64">
        <w:rPr>
          <w:rFonts w:ascii="Arial" w:hAnsi="Arial" w:cs="Arial"/>
          <w:sz w:val="24"/>
          <w:szCs w:val="24"/>
        </w:rPr>
        <w:t>into each phase through the Army Training Requirements and Resource System (ATRRS)</w:t>
      </w:r>
      <w:r w:rsidR="00894A7E">
        <w:rPr>
          <w:rFonts w:ascii="Arial" w:hAnsi="Arial" w:cs="Arial"/>
          <w:sz w:val="24"/>
          <w:szCs w:val="24"/>
        </w:rPr>
        <w:t xml:space="preserve"> first</w:t>
      </w:r>
      <w:r w:rsidR="00113B64">
        <w:rPr>
          <w:rFonts w:ascii="Arial" w:hAnsi="Arial" w:cs="Arial"/>
          <w:sz w:val="24"/>
          <w:szCs w:val="24"/>
        </w:rPr>
        <w:t xml:space="preserve"> and </w:t>
      </w:r>
      <w:r w:rsidR="00894A7E">
        <w:rPr>
          <w:rFonts w:ascii="Arial" w:hAnsi="Arial" w:cs="Arial"/>
          <w:sz w:val="24"/>
          <w:szCs w:val="24"/>
        </w:rPr>
        <w:t xml:space="preserve">then through </w:t>
      </w:r>
      <w:r w:rsidR="00113B64">
        <w:rPr>
          <w:rFonts w:ascii="Arial" w:hAnsi="Arial" w:cs="Arial"/>
          <w:sz w:val="24"/>
          <w:szCs w:val="24"/>
        </w:rPr>
        <w:t>Black</w:t>
      </w:r>
      <w:r w:rsidR="00894A7E">
        <w:rPr>
          <w:rFonts w:ascii="Arial" w:hAnsi="Arial" w:cs="Arial"/>
          <w:sz w:val="24"/>
          <w:szCs w:val="24"/>
        </w:rPr>
        <w:t>board</w:t>
      </w:r>
      <w:r w:rsidR="00113B64">
        <w:rPr>
          <w:rFonts w:ascii="Arial" w:hAnsi="Arial" w:cs="Arial"/>
          <w:sz w:val="24"/>
          <w:szCs w:val="24"/>
        </w:rPr>
        <w:t xml:space="preserve"> </w:t>
      </w:r>
      <w:r w:rsidR="00F90C9A">
        <w:rPr>
          <w:rFonts w:ascii="Arial" w:hAnsi="Arial" w:cs="Arial"/>
          <w:sz w:val="24"/>
          <w:szCs w:val="24"/>
        </w:rPr>
        <w:t xml:space="preserve">using the instructions in this LOI.  </w:t>
      </w:r>
      <w:r w:rsidR="00894A7E">
        <w:rPr>
          <w:rFonts w:ascii="Arial" w:hAnsi="Arial" w:cs="Arial"/>
          <w:sz w:val="24"/>
          <w:szCs w:val="24"/>
        </w:rPr>
        <w:t>S</w:t>
      </w:r>
      <w:r w:rsidR="00554182" w:rsidRPr="00B4189A">
        <w:rPr>
          <w:rFonts w:ascii="Arial" w:hAnsi="Arial" w:cs="Arial"/>
          <w:sz w:val="24"/>
          <w:szCs w:val="24"/>
        </w:rPr>
        <w:t xml:space="preserve">tudents must complete the 75 hours of </w:t>
      </w:r>
      <w:r w:rsidR="009B3BD6">
        <w:rPr>
          <w:rFonts w:ascii="Arial" w:hAnsi="Arial" w:cs="Arial"/>
          <w:sz w:val="24"/>
          <w:szCs w:val="24"/>
        </w:rPr>
        <w:t xml:space="preserve">Captains Career </w:t>
      </w:r>
      <w:r w:rsidR="00554182" w:rsidRPr="00B4189A">
        <w:rPr>
          <w:rFonts w:ascii="Arial" w:hAnsi="Arial" w:cs="Arial"/>
          <w:sz w:val="24"/>
          <w:szCs w:val="24"/>
        </w:rPr>
        <w:t>Common Core Distance Learning (C</w:t>
      </w:r>
      <w:r w:rsidR="002A77AA">
        <w:rPr>
          <w:rFonts w:ascii="Arial" w:hAnsi="Arial" w:cs="Arial"/>
          <w:sz w:val="24"/>
          <w:szCs w:val="24"/>
        </w:rPr>
        <w:t>CCC</w:t>
      </w:r>
      <w:r w:rsidR="00554182" w:rsidRPr="00B4189A">
        <w:rPr>
          <w:rFonts w:ascii="Arial" w:hAnsi="Arial" w:cs="Arial"/>
          <w:sz w:val="24"/>
          <w:szCs w:val="24"/>
        </w:rPr>
        <w:t>DL) material</w:t>
      </w:r>
      <w:r w:rsidR="00894A7E">
        <w:rPr>
          <w:rFonts w:ascii="Arial" w:hAnsi="Arial" w:cs="Arial"/>
          <w:sz w:val="24"/>
          <w:szCs w:val="24"/>
        </w:rPr>
        <w:t>,</w:t>
      </w:r>
      <w:r w:rsidR="00554182" w:rsidRPr="00B4189A">
        <w:rPr>
          <w:rFonts w:ascii="Arial" w:hAnsi="Arial" w:cs="Arial"/>
          <w:sz w:val="24"/>
          <w:szCs w:val="24"/>
        </w:rPr>
        <w:t xml:space="preserve"> required for all Army officers</w:t>
      </w:r>
      <w:r w:rsidR="00894A7E">
        <w:rPr>
          <w:rFonts w:ascii="Arial" w:hAnsi="Arial" w:cs="Arial"/>
          <w:sz w:val="24"/>
          <w:szCs w:val="24"/>
        </w:rPr>
        <w:t>, prior to attending CBRNC3-RC Phase III</w:t>
      </w:r>
      <w:r w:rsidR="00554182" w:rsidRPr="00B4189A">
        <w:rPr>
          <w:rFonts w:ascii="Arial" w:hAnsi="Arial" w:cs="Arial"/>
          <w:sz w:val="24"/>
          <w:szCs w:val="24"/>
        </w:rPr>
        <w:t xml:space="preserve">.  </w:t>
      </w:r>
      <w:r w:rsidR="009B3BD6">
        <w:rPr>
          <w:rFonts w:ascii="Arial" w:hAnsi="Arial" w:cs="Arial"/>
          <w:sz w:val="24"/>
          <w:szCs w:val="24"/>
        </w:rPr>
        <w:t xml:space="preserve">IAW MILPER message 22-344, students attending Phase III on or after 01 April 2023 must complete </w:t>
      </w:r>
      <w:r w:rsidR="002A77AA">
        <w:rPr>
          <w:rFonts w:ascii="Arial" w:hAnsi="Arial" w:cs="Arial"/>
          <w:sz w:val="24"/>
          <w:szCs w:val="24"/>
        </w:rPr>
        <w:t>CCCC</w:t>
      </w:r>
      <w:r w:rsidR="009B3BD6">
        <w:rPr>
          <w:rFonts w:ascii="Arial" w:hAnsi="Arial" w:cs="Arial"/>
          <w:sz w:val="24"/>
          <w:szCs w:val="24"/>
        </w:rPr>
        <w:t>DL</w:t>
      </w:r>
      <w:r w:rsidR="00FD48F0">
        <w:rPr>
          <w:rFonts w:ascii="Arial" w:hAnsi="Arial" w:cs="Arial"/>
          <w:sz w:val="24"/>
          <w:szCs w:val="24"/>
        </w:rPr>
        <w:t>, previously Common Core Distance Learning (CCDL)</w:t>
      </w:r>
      <w:r w:rsidR="009B3BD6">
        <w:rPr>
          <w:rFonts w:ascii="Arial" w:hAnsi="Arial" w:cs="Arial"/>
          <w:sz w:val="24"/>
          <w:szCs w:val="24"/>
        </w:rPr>
        <w:t xml:space="preserve">.  </w:t>
      </w:r>
      <w:r w:rsidR="00894A7E" w:rsidRPr="00B4189A">
        <w:rPr>
          <w:rFonts w:ascii="Arial" w:hAnsi="Arial" w:cs="Arial"/>
          <w:sz w:val="24"/>
          <w:szCs w:val="24"/>
        </w:rPr>
        <w:t>C</w:t>
      </w:r>
      <w:r w:rsidR="002A77AA">
        <w:rPr>
          <w:rFonts w:ascii="Arial" w:hAnsi="Arial" w:cs="Arial"/>
          <w:sz w:val="24"/>
          <w:szCs w:val="24"/>
        </w:rPr>
        <w:t>CCC</w:t>
      </w:r>
      <w:r w:rsidR="00894A7E" w:rsidRPr="00B4189A">
        <w:rPr>
          <w:rFonts w:ascii="Arial" w:hAnsi="Arial" w:cs="Arial"/>
          <w:sz w:val="24"/>
          <w:szCs w:val="24"/>
        </w:rPr>
        <w:t>DL is delivered via the Army Learning Management System (ALMS)</w:t>
      </w:r>
      <w:r w:rsidR="00894A7E">
        <w:rPr>
          <w:rFonts w:ascii="Arial" w:hAnsi="Arial" w:cs="Arial"/>
          <w:sz w:val="24"/>
          <w:szCs w:val="24"/>
        </w:rPr>
        <w:t xml:space="preserve"> and s</w:t>
      </w:r>
      <w:r w:rsidR="00554182" w:rsidRPr="00B4189A">
        <w:rPr>
          <w:rFonts w:ascii="Arial" w:hAnsi="Arial" w:cs="Arial"/>
          <w:sz w:val="24"/>
          <w:szCs w:val="24"/>
        </w:rPr>
        <w:t xml:space="preserve">tudents can complete </w:t>
      </w:r>
      <w:r w:rsidR="00F90C9A">
        <w:rPr>
          <w:rFonts w:ascii="Arial" w:hAnsi="Arial" w:cs="Arial"/>
          <w:sz w:val="24"/>
          <w:szCs w:val="24"/>
        </w:rPr>
        <w:t>C</w:t>
      </w:r>
      <w:r w:rsidR="002A77AA">
        <w:rPr>
          <w:rFonts w:ascii="Arial" w:hAnsi="Arial" w:cs="Arial"/>
          <w:sz w:val="24"/>
          <w:szCs w:val="24"/>
        </w:rPr>
        <w:t>CCC</w:t>
      </w:r>
      <w:r w:rsidR="00F90C9A">
        <w:rPr>
          <w:rFonts w:ascii="Arial" w:hAnsi="Arial" w:cs="Arial"/>
          <w:sz w:val="24"/>
          <w:szCs w:val="24"/>
        </w:rPr>
        <w:t>DL</w:t>
      </w:r>
      <w:r w:rsidR="00554182" w:rsidRPr="00B4189A">
        <w:rPr>
          <w:rFonts w:ascii="Arial" w:hAnsi="Arial" w:cs="Arial"/>
          <w:sz w:val="24"/>
          <w:szCs w:val="24"/>
        </w:rPr>
        <w:t xml:space="preserve"> at any point</w:t>
      </w:r>
      <w:r w:rsidR="00F90C9A">
        <w:rPr>
          <w:rFonts w:ascii="Arial" w:hAnsi="Arial" w:cs="Arial"/>
          <w:sz w:val="24"/>
          <w:szCs w:val="24"/>
        </w:rPr>
        <w:t xml:space="preserve"> within their CBRNC3-RC timeline prior to attending Phase III.</w:t>
      </w:r>
      <w:r w:rsidR="00554182" w:rsidRPr="00B4189A">
        <w:rPr>
          <w:rFonts w:ascii="Arial" w:hAnsi="Arial" w:cs="Arial"/>
          <w:sz w:val="24"/>
          <w:szCs w:val="24"/>
        </w:rPr>
        <w:t xml:space="preserve">  However, </w:t>
      </w:r>
      <w:r w:rsidR="00894A7E">
        <w:rPr>
          <w:rFonts w:ascii="Arial" w:hAnsi="Arial" w:cs="Arial"/>
          <w:sz w:val="24"/>
          <w:szCs w:val="24"/>
        </w:rPr>
        <w:t xml:space="preserve">the course </w:t>
      </w:r>
      <w:r w:rsidR="00C40C17">
        <w:rPr>
          <w:rFonts w:ascii="Arial" w:hAnsi="Arial" w:cs="Arial"/>
          <w:sz w:val="24"/>
          <w:szCs w:val="24"/>
        </w:rPr>
        <w:t xml:space="preserve">chief </w:t>
      </w:r>
      <w:r w:rsidR="00894A7E">
        <w:rPr>
          <w:rFonts w:ascii="Arial" w:hAnsi="Arial" w:cs="Arial"/>
          <w:sz w:val="24"/>
          <w:szCs w:val="24"/>
        </w:rPr>
        <w:t xml:space="preserve">recommends that students complete </w:t>
      </w:r>
      <w:r w:rsidR="00554182" w:rsidRPr="00B4189A">
        <w:rPr>
          <w:rFonts w:ascii="Arial" w:hAnsi="Arial" w:cs="Arial"/>
          <w:sz w:val="24"/>
          <w:szCs w:val="24"/>
        </w:rPr>
        <w:t>C</w:t>
      </w:r>
      <w:r w:rsidR="002A77AA">
        <w:rPr>
          <w:rFonts w:ascii="Arial" w:hAnsi="Arial" w:cs="Arial"/>
          <w:sz w:val="24"/>
          <w:szCs w:val="24"/>
        </w:rPr>
        <w:t>CCC</w:t>
      </w:r>
      <w:r w:rsidR="00554182" w:rsidRPr="00B4189A">
        <w:rPr>
          <w:rFonts w:ascii="Arial" w:hAnsi="Arial" w:cs="Arial"/>
          <w:sz w:val="24"/>
          <w:szCs w:val="24"/>
        </w:rPr>
        <w:t>DL between the two resident phases</w:t>
      </w:r>
      <w:r w:rsidR="00894A7E">
        <w:rPr>
          <w:rFonts w:ascii="Arial" w:hAnsi="Arial" w:cs="Arial"/>
          <w:sz w:val="24"/>
          <w:szCs w:val="24"/>
        </w:rPr>
        <w:t xml:space="preserve">.  This will </w:t>
      </w:r>
      <w:r w:rsidR="00554182" w:rsidRPr="00B4189A">
        <w:rPr>
          <w:rFonts w:ascii="Arial" w:hAnsi="Arial" w:cs="Arial"/>
          <w:sz w:val="24"/>
          <w:szCs w:val="24"/>
        </w:rPr>
        <w:t xml:space="preserve">maximize </w:t>
      </w:r>
      <w:r w:rsidR="00894A7E">
        <w:rPr>
          <w:rFonts w:ascii="Arial" w:hAnsi="Arial" w:cs="Arial"/>
          <w:sz w:val="24"/>
          <w:szCs w:val="24"/>
        </w:rPr>
        <w:t xml:space="preserve">the student’s </w:t>
      </w:r>
      <w:r w:rsidR="00554182" w:rsidRPr="00B4189A">
        <w:rPr>
          <w:rFonts w:ascii="Arial" w:hAnsi="Arial" w:cs="Arial"/>
          <w:sz w:val="24"/>
          <w:szCs w:val="24"/>
        </w:rPr>
        <w:t>learning opportunity</w:t>
      </w:r>
      <w:r w:rsidR="00D16425" w:rsidRPr="00B4189A">
        <w:rPr>
          <w:rFonts w:ascii="Arial" w:hAnsi="Arial" w:cs="Arial"/>
          <w:sz w:val="24"/>
          <w:szCs w:val="24"/>
        </w:rPr>
        <w:t xml:space="preserve"> and knowledge retention when</w:t>
      </w:r>
      <w:r w:rsidR="00C40C17">
        <w:rPr>
          <w:rFonts w:ascii="Arial" w:hAnsi="Arial" w:cs="Arial"/>
          <w:sz w:val="24"/>
          <w:szCs w:val="24"/>
        </w:rPr>
        <w:t xml:space="preserve"> </w:t>
      </w:r>
      <w:r w:rsidR="00D16425" w:rsidRPr="00B4189A">
        <w:rPr>
          <w:rFonts w:ascii="Arial" w:hAnsi="Arial" w:cs="Arial"/>
          <w:sz w:val="24"/>
          <w:szCs w:val="24"/>
        </w:rPr>
        <w:t xml:space="preserve">applying it </w:t>
      </w:r>
      <w:r w:rsidR="00894A7E">
        <w:rPr>
          <w:rFonts w:ascii="Arial" w:hAnsi="Arial" w:cs="Arial"/>
          <w:sz w:val="24"/>
          <w:szCs w:val="24"/>
        </w:rPr>
        <w:t>MDMP</w:t>
      </w:r>
      <w:r w:rsidR="00C40C17">
        <w:rPr>
          <w:rFonts w:ascii="Arial" w:hAnsi="Arial" w:cs="Arial"/>
          <w:sz w:val="24"/>
          <w:szCs w:val="24"/>
        </w:rPr>
        <w:t xml:space="preserve">, </w:t>
      </w:r>
      <w:r w:rsidR="00D16425" w:rsidRPr="00B4189A">
        <w:rPr>
          <w:rFonts w:ascii="Arial" w:hAnsi="Arial" w:cs="Arial"/>
          <w:sz w:val="24"/>
          <w:szCs w:val="24"/>
        </w:rPr>
        <w:t xml:space="preserve">taught in CBRNC3-RC </w:t>
      </w:r>
      <w:r w:rsidR="00B4189A">
        <w:rPr>
          <w:rFonts w:ascii="Arial" w:hAnsi="Arial" w:cs="Arial"/>
          <w:sz w:val="24"/>
          <w:szCs w:val="24"/>
        </w:rPr>
        <w:t>P</w:t>
      </w:r>
      <w:r w:rsidR="00D16425" w:rsidRPr="00B4189A">
        <w:rPr>
          <w:rFonts w:ascii="Arial" w:hAnsi="Arial" w:cs="Arial"/>
          <w:sz w:val="24"/>
          <w:szCs w:val="24"/>
        </w:rPr>
        <w:t xml:space="preserve">hase III.  CBRNC3-RC </w:t>
      </w:r>
      <w:r w:rsidR="007D0A97" w:rsidRPr="00B4189A">
        <w:rPr>
          <w:rFonts w:ascii="Arial" w:hAnsi="Arial" w:cs="Arial"/>
          <w:sz w:val="24"/>
          <w:szCs w:val="24"/>
        </w:rPr>
        <w:t>is designed to assist in preparing students for higher level staff</w:t>
      </w:r>
      <w:r w:rsidR="00894A7E">
        <w:rPr>
          <w:rFonts w:ascii="Arial" w:hAnsi="Arial" w:cs="Arial"/>
          <w:sz w:val="24"/>
          <w:szCs w:val="24"/>
        </w:rPr>
        <w:t xml:space="preserve"> officer</w:t>
      </w:r>
      <w:r w:rsidR="007D0A97" w:rsidRPr="00B4189A">
        <w:rPr>
          <w:rFonts w:ascii="Arial" w:hAnsi="Arial" w:cs="Arial"/>
          <w:sz w:val="24"/>
          <w:szCs w:val="24"/>
        </w:rPr>
        <w:t xml:space="preserve"> and </w:t>
      </w:r>
      <w:r w:rsidR="00A94970" w:rsidRPr="00B4189A">
        <w:rPr>
          <w:rFonts w:ascii="Arial" w:hAnsi="Arial" w:cs="Arial"/>
          <w:sz w:val="24"/>
          <w:szCs w:val="24"/>
        </w:rPr>
        <w:t>c</w:t>
      </w:r>
      <w:r w:rsidR="007D0A97" w:rsidRPr="00B4189A">
        <w:rPr>
          <w:rFonts w:ascii="Arial" w:hAnsi="Arial" w:cs="Arial"/>
          <w:sz w:val="24"/>
          <w:szCs w:val="24"/>
        </w:rPr>
        <w:t xml:space="preserve">ompany </w:t>
      </w:r>
      <w:r w:rsidR="00A94970" w:rsidRPr="00B4189A">
        <w:rPr>
          <w:rFonts w:ascii="Arial" w:hAnsi="Arial" w:cs="Arial"/>
          <w:sz w:val="24"/>
          <w:szCs w:val="24"/>
        </w:rPr>
        <w:t>c</w:t>
      </w:r>
      <w:r w:rsidR="007D0A97" w:rsidRPr="00B4189A">
        <w:rPr>
          <w:rFonts w:ascii="Arial" w:hAnsi="Arial" w:cs="Arial"/>
          <w:sz w:val="24"/>
          <w:szCs w:val="24"/>
        </w:rPr>
        <w:t>ommand positions.</w:t>
      </w:r>
    </w:p>
    <w:p w14:paraId="47011929" w14:textId="77777777" w:rsidR="007D0A97" w:rsidRPr="00B4189A" w:rsidRDefault="007D0A97" w:rsidP="00F20A49">
      <w:pPr>
        <w:spacing w:after="0" w:line="240" w:lineRule="auto"/>
        <w:rPr>
          <w:rFonts w:ascii="Arial" w:hAnsi="Arial" w:cs="Arial"/>
          <w:sz w:val="24"/>
          <w:szCs w:val="24"/>
        </w:rPr>
      </w:pPr>
    </w:p>
    <w:p w14:paraId="3BB12DF5" w14:textId="38526730" w:rsidR="002946EC" w:rsidRPr="00B4189A" w:rsidRDefault="003168DF" w:rsidP="00F20A49">
      <w:pPr>
        <w:spacing w:after="0" w:line="240" w:lineRule="auto"/>
        <w:rPr>
          <w:rFonts w:ascii="Arial" w:hAnsi="Arial" w:cs="Arial"/>
          <w:sz w:val="24"/>
          <w:szCs w:val="24"/>
        </w:rPr>
      </w:pPr>
      <w:r w:rsidRPr="00B4189A">
        <w:rPr>
          <w:rFonts w:ascii="Arial" w:hAnsi="Arial" w:cs="Arial"/>
          <w:sz w:val="24"/>
          <w:szCs w:val="24"/>
        </w:rPr>
        <w:t xml:space="preserve">2. </w:t>
      </w:r>
      <w:r w:rsidR="00A9468A" w:rsidRPr="00B4189A">
        <w:rPr>
          <w:rFonts w:ascii="Arial" w:hAnsi="Arial" w:cs="Arial"/>
          <w:sz w:val="24"/>
          <w:szCs w:val="24"/>
        </w:rPr>
        <w:t xml:space="preserve"> General.  </w:t>
      </w:r>
      <w:r w:rsidR="00F649FE">
        <w:rPr>
          <w:rFonts w:ascii="Arial" w:hAnsi="Arial" w:cs="Arial"/>
          <w:sz w:val="24"/>
          <w:szCs w:val="24"/>
        </w:rPr>
        <w:t xml:space="preserve">The LOI will guide students through the necessary steps to enroll in and complete all CBRNC3-RC phases.  </w:t>
      </w:r>
      <w:r w:rsidR="00A9468A" w:rsidRPr="00B4189A">
        <w:rPr>
          <w:rFonts w:ascii="Arial" w:hAnsi="Arial" w:cs="Arial"/>
          <w:sz w:val="24"/>
          <w:szCs w:val="24"/>
        </w:rPr>
        <w:t xml:space="preserve">Students must receive a valid ATRRS reservation through their unit prior to beginning each phase.  </w:t>
      </w:r>
      <w:r w:rsidR="00772C4A">
        <w:rPr>
          <w:rFonts w:ascii="Arial" w:hAnsi="Arial" w:cs="Arial"/>
          <w:sz w:val="24"/>
          <w:szCs w:val="24"/>
        </w:rPr>
        <w:t xml:space="preserve">Without a valid ATRRS enrollment, students will not be able to </w:t>
      </w:r>
      <w:r w:rsidR="002A391A">
        <w:rPr>
          <w:rFonts w:ascii="Arial" w:hAnsi="Arial" w:cs="Arial"/>
          <w:sz w:val="24"/>
          <w:szCs w:val="24"/>
        </w:rPr>
        <w:t xml:space="preserve">physically </w:t>
      </w:r>
      <w:r w:rsidR="00772C4A">
        <w:rPr>
          <w:rFonts w:ascii="Arial" w:hAnsi="Arial" w:cs="Arial"/>
          <w:sz w:val="24"/>
          <w:szCs w:val="24"/>
        </w:rPr>
        <w:t>attend</w:t>
      </w:r>
      <w:r w:rsidR="002A391A">
        <w:rPr>
          <w:rFonts w:ascii="Arial" w:hAnsi="Arial" w:cs="Arial"/>
          <w:sz w:val="24"/>
          <w:szCs w:val="24"/>
        </w:rPr>
        <w:t xml:space="preserve"> courses</w:t>
      </w:r>
      <w:r w:rsidR="00772C4A">
        <w:rPr>
          <w:rFonts w:ascii="Arial" w:hAnsi="Arial" w:cs="Arial"/>
          <w:sz w:val="24"/>
          <w:szCs w:val="24"/>
        </w:rPr>
        <w:t xml:space="preserve"> or gain access to Blackboard training material.  </w:t>
      </w:r>
      <w:r w:rsidR="00A9468A" w:rsidRPr="00B4189A">
        <w:rPr>
          <w:rFonts w:ascii="Arial" w:hAnsi="Arial" w:cs="Arial"/>
          <w:sz w:val="24"/>
          <w:szCs w:val="24"/>
        </w:rPr>
        <w:t xml:space="preserve">IAW AR 350-1, the CBRNC3-RC follows a </w:t>
      </w:r>
      <w:r w:rsidR="00F90C9A" w:rsidRPr="00B4189A">
        <w:rPr>
          <w:rFonts w:ascii="Arial" w:hAnsi="Arial" w:cs="Arial"/>
          <w:sz w:val="24"/>
          <w:szCs w:val="24"/>
        </w:rPr>
        <w:t>13-month</w:t>
      </w:r>
      <w:r w:rsidR="00A9468A" w:rsidRPr="00B4189A">
        <w:rPr>
          <w:rFonts w:ascii="Arial" w:hAnsi="Arial" w:cs="Arial"/>
          <w:sz w:val="24"/>
          <w:szCs w:val="24"/>
        </w:rPr>
        <w:t xml:space="preserve"> model which includes 11</w:t>
      </w:r>
      <w:r w:rsidR="00F90C9A">
        <w:rPr>
          <w:rFonts w:ascii="Arial" w:hAnsi="Arial" w:cs="Arial"/>
          <w:sz w:val="24"/>
          <w:szCs w:val="24"/>
        </w:rPr>
        <w:t>-</w:t>
      </w:r>
      <w:r w:rsidR="00A9468A" w:rsidRPr="00B4189A">
        <w:rPr>
          <w:rFonts w:ascii="Arial" w:hAnsi="Arial" w:cs="Arial"/>
          <w:sz w:val="24"/>
          <w:szCs w:val="24"/>
        </w:rPr>
        <w:t xml:space="preserve">months for completing branch-specific DL and two 15-day resident phases.  Officers have the flexibility to complete the DL at home station.  The CBRNC3-RC phases, as outlined in TRADOC Regulation 350-70, can be completed in a maximum of two active duty training periods across two fiscal years to allow for multiyear funding.  </w:t>
      </w:r>
      <w:r w:rsidR="00165EB1">
        <w:rPr>
          <w:rFonts w:ascii="Arial" w:hAnsi="Arial" w:cs="Arial"/>
          <w:sz w:val="24"/>
          <w:szCs w:val="24"/>
        </w:rPr>
        <w:t xml:space="preserve">Students must complete CBRNC3-RC within 24-months of their Phase I ATRRS enrollment date.  </w:t>
      </w:r>
      <w:r w:rsidR="00A9468A" w:rsidRPr="00B4189A">
        <w:rPr>
          <w:rFonts w:ascii="Arial" w:hAnsi="Arial" w:cs="Arial"/>
          <w:sz w:val="24"/>
          <w:szCs w:val="24"/>
        </w:rPr>
        <w:t>Exceptions to this policy may be granted on an individual basis with up to a 12-month extension, upon USCBRNS Course Chief approval. Students requesting an extension must submit a memorandum signed by the first Colonel (O-6) or above in their chain of command to the CBRN School</w:t>
      </w:r>
      <w:r w:rsidR="00BB50A6">
        <w:rPr>
          <w:rFonts w:ascii="Arial" w:hAnsi="Arial" w:cs="Arial"/>
          <w:sz w:val="24"/>
          <w:szCs w:val="24"/>
        </w:rPr>
        <w:t xml:space="preserve"> no later than 24-months after their Phase I </w:t>
      </w:r>
      <w:r w:rsidR="00BB50A6">
        <w:rPr>
          <w:rFonts w:ascii="Arial" w:hAnsi="Arial" w:cs="Arial"/>
          <w:sz w:val="24"/>
          <w:szCs w:val="24"/>
        </w:rPr>
        <w:lastRenderedPageBreak/>
        <w:t>enrollment date</w:t>
      </w:r>
      <w:r w:rsidR="00165EB1">
        <w:rPr>
          <w:rFonts w:ascii="Arial" w:hAnsi="Arial" w:cs="Arial"/>
          <w:sz w:val="24"/>
          <w:szCs w:val="24"/>
        </w:rPr>
        <w:t xml:space="preserve"> in ATRRS</w:t>
      </w:r>
      <w:r w:rsidR="00A9468A" w:rsidRPr="00B4189A">
        <w:rPr>
          <w:rFonts w:ascii="Arial" w:hAnsi="Arial" w:cs="Arial"/>
          <w:sz w:val="24"/>
          <w:szCs w:val="24"/>
        </w:rPr>
        <w:t>.</w:t>
      </w:r>
      <w:r w:rsidR="00AD4A9C" w:rsidRPr="00B4189A">
        <w:rPr>
          <w:rFonts w:ascii="Arial" w:hAnsi="Arial" w:cs="Arial"/>
          <w:sz w:val="24"/>
          <w:szCs w:val="24"/>
        </w:rPr>
        <w:t xml:space="preserve">  Students should</w:t>
      </w:r>
      <w:r w:rsidR="00186991" w:rsidRPr="00B4189A">
        <w:rPr>
          <w:rFonts w:ascii="Arial" w:hAnsi="Arial" w:cs="Arial"/>
          <w:sz w:val="24"/>
          <w:szCs w:val="24"/>
        </w:rPr>
        <w:t xml:space="preserve"> refer to</w:t>
      </w:r>
      <w:r w:rsidR="00AD4A9C" w:rsidRPr="00B4189A">
        <w:rPr>
          <w:rFonts w:ascii="Arial" w:hAnsi="Arial" w:cs="Arial"/>
          <w:sz w:val="24"/>
          <w:szCs w:val="24"/>
        </w:rPr>
        <w:t xml:space="preserve"> the course’s website (</w:t>
      </w:r>
      <w:hyperlink r:id="rId11" w:history="1">
        <w:r w:rsidR="00AD4A9C" w:rsidRPr="00B4189A">
          <w:rPr>
            <w:rStyle w:val="Hyperlink"/>
            <w:rFonts w:ascii="Arial" w:hAnsi="Arial" w:cs="Arial"/>
            <w:sz w:val="24"/>
            <w:szCs w:val="24"/>
          </w:rPr>
          <w:t>https://home.army.mil/wood/index.php/units-tenants/USACBRNS/Courses/CCCRC</w:t>
        </w:r>
      </w:hyperlink>
      <w:r w:rsidR="00AD4A9C" w:rsidRPr="00B4189A">
        <w:rPr>
          <w:rFonts w:ascii="Arial" w:hAnsi="Arial" w:cs="Arial"/>
          <w:sz w:val="24"/>
          <w:szCs w:val="24"/>
        </w:rPr>
        <w:t xml:space="preserve">) </w:t>
      </w:r>
      <w:r w:rsidR="00186991" w:rsidRPr="00B4189A">
        <w:rPr>
          <w:rFonts w:ascii="Arial" w:hAnsi="Arial" w:cs="Arial"/>
          <w:sz w:val="24"/>
          <w:szCs w:val="24"/>
        </w:rPr>
        <w:t>for FAQs and specific phase information.</w:t>
      </w:r>
    </w:p>
    <w:p w14:paraId="4E8C1F5C" w14:textId="77777777" w:rsidR="00A9468A" w:rsidRPr="00B4189A" w:rsidRDefault="00A9468A" w:rsidP="00F20A49">
      <w:pPr>
        <w:spacing w:after="0" w:line="240" w:lineRule="auto"/>
        <w:rPr>
          <w:rFonts w:ascii="Arial" w:hAnsi="Arial" w:cs="Arial"/>
          <w:sz w:val="24"/>
          <w:szCs w:val="24"/>
        </w:rPr>
      </w:pPr>
    </w:p>
    <w:p w14:paraId="173CD5D7" w14:textId="661BBF22" w:rsidR="00F20A49" w:rsidRPr="00B4189A" w:rsidRDefault="003168DF" w:rsidP="00F20A49">
      <w:pPr>
        <w:spacing w:after="0" w:line="240" w:lineRule="auto"/>
        <w:rPr>
          <w:rFonts w:ascii="Arial" w:hAnsi="Arial" w:cs="Arial"/>
          <w:sz w:val="24"/>
          <w:szCs w:val="24"/>
        </w:rPr>
      </w:pPr>
      <w:r w:rsidRPr="00552AD7">
        <w:rPr>
          <w:rFonts w:ascii="Arial" w:hAnsi="Arial" w:cs="Arial"/>
          <w:sz w:val="24"/>
          <w:szCs w:val="24"/>
        </w:rPr>
        <w:t xml:space="preserve">3. </w:t>
      </w:r>
      <w:r w:rsidR="00A9468A" w:rsidRPr="00552AD7">
        <w:rPr>
          <w:rFonts w:ascii="Arial" w:hAnsi="Arial" w:cs="Arial"/>
          <w:sz w:val="24"/>
          <w:szCs w:val="24"/>
        </w:rPr>
        <w:t xml:space="preserve"> Student Gradebook.  Students must receive a “GO” for each critical event to graduate each phase</w:t>
      </w:r>
      <w:r w:rsidR="00552AD7">
        <w:rPr>
          <w:rFonts w:ascii="Arial" w:hAnsi="Arial" w:cs="Arial"/>
          <w:sz w:val="24"/>
          <w:szCs w:val="24"/>
        </w:rPr>
        <w:t>, listed in the Individual Student Assessment Plan (ISAP)</w:t>
      </w:r>
      <w:r w:rsidR="00A9468A" w:rsidRPr="00552AD7">
        <w:rPr>
          <w:rFonts w:ascii="Arial" w:hAnsi="Arial" w:cs="Arial"/>
          <w:sz w:val="24"/>
          <w:szCs w:val="24"/>
        </w:rPr>
        <w:t>.</w:t>
      </w:r>
      <w:r w:rsidR="00BF23D3">
        <w:rPr>
          <w:rFonts w:ascii="Arial" w:hAnsi="Arial" w:cs="Arial"/>
          <w:sz w:val="24"/>
          <w:szCs w:val="24"/>
        </w:rPr>
        <w:t xml:space="preserve"> </w:t>
      </w:r>
      <w:r w:rsidR="00BF080D">
        <w:rPr>
          <w:rFonts w:ascii="Arial" w:hAnsi="Arial" w:cs="Arial"/>
          <w:sz w:val="24"/>
          <w:szCs w:val="24"/>
        </w:rPr>
        <w:t xml:space="preserve"> Students can reference the ISAP for criteria </w:t>
      </w:r>
      <w:r w:rsidR="00A9468A" w:rsidRPr="00552AD7">
        <w:rPr>
          <w:rFonts w:ascii="Arial" w:hAnsi="Arial" w:cs="Arial"/>
          <w:sz w:val="24"/>
          <w:szCs w:val="24"/>
        </w:rPr>
        <w:t>to be eligible for academic recognition</w:t>
      </w:r>
      <w:r w:rsidR="004D4EAC" w:rsidRPr="00552AD7">
        <w:rPr>
          <w:rFonts w:ascii="Arial" w:hAnsi="Arial" w:cs="Arial"/>
          <w:sz w:val="24"/>
          <w:szCs w:val="24"/>
        </w:rPr>
        <w:t xml:space="preserve"> of Commandant’s List or Superior Academic Achievement</w:t>
      </w:r>
      <w:r w:rsidR="00A9468A" w:rsidRPr="00552AD7">
        <w:rPr>
          <w:rFonts w:ascii="Arial" w:hAnsi="Arial" w:cs="Arial"/>
          <w:sz w:val="24"/>
          <w:szCs w:val="24"/>
        </w:rPr>
        <w:t xml:space="preserve"> on the</w:t>
      </w:r>
      <w:r w:rsidR="004D4EAC" w:rsidRPr="00552AD7">
        <w:rPr>
          <w:rFonts w:ascii="Arial" w:hAnsi="Arial" w:cs="Arial"/>
          <w:sz w:val="24"/>
          <w:szCs w:val="24"/>
        </w:rPr>
        <w:t>ir Academic Evaluation Report.  The Small Group Leader will recommend these distinguished students</w:t>
      </w:r>
      <w:r w:rsidR="00BF23D3">
        <w:rPr>
          <w:rFonts w:ascii="Arial" w:hAnsi="Arial" w:cs="Arial"/>
          <w:sz w:val="24"/>
          <w:szCs w:val="24"/>
        </w:rPr>
        <w:t>, based upon the ISAP and subjective judgement,</w:t>
      </w:r>
      <w:r w:rsidR="004D4EAC" w:rsidRPr="00552AD7">
        <w:rPr>
          <w:rFonts w:ascii="Arial" w:hAnsi="Arial" w:cs="Arial"/>
          <w:sz w:val="24"/>
          <w:szCs w:val="24"/>
        </w:rPr>
        <w:t xml:space="preserve"> to the Course Chief for approval of the request.</w:t>
      </w:r>
    </w:p>
    <w:p w14:paraId="13E457AC" w14:textId="77777777" w:rsidR="003168DF" w:rsidRPr="00B4189A" w:rsidRDefault="003168DF" w:rsidP="00F20A49">
      <w:pPr>
        <w:spacing w:after="0" w:line="240" w:lineRule="auto"/>
        <w:rPr>
          <w:rFonts w:ascii="Arial" w:hAnsi="Arial" w:cs="Arial"/>
          <w:sz w:val="24"/>
          <w:szCs w:val="24"/>
        </w:rPr>
      </w:pPr>
    </w:p>
    <w:p w14:paraId="11F2A26E" w14:textId="050E5326" w:rsidR="00917D3D" w:rsidRDefault="091C29BE" w:rsidP="00917D3D">
      <w:pPr>
        <w:spacing w:after="0" w:line="240" w:lineRule="auto"/>
        <w:rPr>
          <w:rFonts w:ascii="Arial" w:hAnsi="Arial" w:cs="Arial"/>
          <w:sz w:val="24"/>
          <w:szCs w:val="24"/>
        </w:rPr>
      </w:pPr>
      <w:r w:rsidRPr="7A261FE5">
        <w:rPr>
          <w:rFonts w:ascii="Arial" w:hAnsi="Arial" w:cs="Arial"/>
          <w:sz w:val="24"/>
          <w:szCs w:val="24"/>
        </w:rPr>
        <w:t>4</w:t>
      </w:r>
      <w:r w:rsidR="00917D3D" w:rsidRPr="7A261FE5">
        <w:rPr>
          <w:rFonts w:ascii="Arial" w:hAnsi="Arial" w:cs="Arial"/>
          <w:sz w:val="24"/>
          <w:szCs w:val="24"/>
        </w:rPr>
        <w:t>.  Phase I Considerations (Fort Leonard Wood Distributed Learning).</w:t>
      </w:r>
      <w:r w:rsidR="00842532" w:rsidRPr="7A261FE5">
        <w:rPr>
          <w:rFonts w:ascii="Arial" w:hAnsi="Arial" w:cs="Arial"/>
          <w:sz w:val="24"/>
          <w:szCs w:val="24"/>
        </w:rPr>
        <w:t xml:space="preserve"> </w:t>
      </w:r>
    </w:p>
    <w:p w14:paraId="58AF4400" w14:textId="56D0A3DE" w:rsidR="00842532" w:rsidRDefault="00842532" w:rsidP="00917D3D">
      <w:pPr>
        <w:spacing w:after="0" w:line="240" w:lineRule="auto"/>
        <w:rPr>
          <w:rFonts w:ascii="Arial" w:hAnsi="Arial" w:cs="Arial"/>
          <w:sz w:val="24"/>
          <w:szCs w:val="24"/>
        </w:rPr>
      </w:pPr>
    </w:p>
    <w:p w14:paraId="65EB39BF" w14:textId="38A72AE8" w:rsidR="009311EC" w:rsidRDefault="00131861" w:rsidP="009311EC">
      <w:pPr>
        <w:pStyle w:val="ListParagraph"/>
        <w:numPr>
          <w:ilvl w:val="0"/>
          <w:numId w:val="2"/>
        </w:numPr>
        <w:spacing w:after="0" w:line="240" w:lineRule="auto"/>
        <w:ind w:left="0" w:firstLine="450"/>
        <w:rPr>
          <w:rFonts w:ascii="Arial" w:hAnsi="Arial" w:cs="Arial"/>
          <w:sz w:val="24"/>
          <w:szCs w:val="24"/>
        </w:rPr>
      </w:pPr>
      <w:r w:rsidRPr="2E34CE44">
        <w:rPr>
          <w:rFonts w:ascii="Arial" w:hAnsi="Arial" w:cs="Arial"/>
          <w:sz w:val="24"/>
          <w:szCs w:val="24"/>
        </w:rPr>
        <w:t>Students must use Microsoft Edge</w:t>
      </w:r>
      <w:r w:rsidR="242F6591" w:rsidRPr="2E34CE44">
        <w:rPr>
          <w:rFonts w:ascii="Arial" w:hAnsi="Arial" w:cs="Arial"/>
          <w:sz w:val="24"/>
          <w:szCs w:val="24"/>
        </w:rPr>
        <w:t xml:space="preserve">, on either Government Furnished Equipment (GFE) or the Army Virtual Desktop (AVD), </w:t>
      </w:r>
      <w:r w:rsidRPr="2E34CE44">
        <w:rPr>
          <w:rFonts w:ascii="Arial" w:hAnsi="Arial" w:cs="Arial"/>
          <w:sz w:val="24"/>
          <w:szCs w:val="24"/>
        </w:rPr>
        <w:t xml:space="preserve">to access/complete Phase I on Blackboard.  </w:t>
      </w:r>
      <w:r w:rsidR="009311EC" w:rsidRPr="2E34CE44">
        <w:rPr>
          <w:rFonts w:ascii="Arial" w:hAnsi="Arial" w:cs="Arial"/>
          <w:sz w:val="24"/>
          <w:szCs w:val="24"/>
        </w:rPr>
        <w:t>Phase I will be available for enrollment throughout the fiscal year (October – September) before resetting.  Once enrolled into Blackboard, s</w:t>
      </w:r>
      <w:r w:rsidR="00842532" w:rsidRPr="2E34CE44">
        <w:rPr>
          <w:rFonts w:ascii="Arial" w:hAnsi="Arial" w:cs="Arial"/>
          <w:sz w:val="24"/>
          <w:szCs w:val="24"/>
        </w:rPr>
        <w:t>tudents have until the</w:t>
      </w:r>
      <w:r w:rsidR="00842532" w:rsidRPr="2E34CE44">
        <w:rPr>
          <w:rFonts w:ascii="Arial" w:hAnsi="Arial" w:cs="Arial"/>
          <w:color w:val="000000" w:themeColor="text1"/>
          <w:sz w:val="24"/>
          <w:szCs w:val="24"/>
        </w:rPr>
        <w:t xml:space="preserve">, </w:t>
      </w:r>
      <w:r w:rsidR="00F34378" w:rsidRPr="00F34378">
        <w:rPr>
          <w:rFonts w:ascii="Arial" w:hAnsi="Arial" w:cs="Arial"/>
          <w:b/>
          <w:bCs/>
          <w:color w:val="000000" w:themeColor="text1"/>
          <w:sz w:val="24"/>
          <w:szCs w:val="24"/>
        </w:rPr>
        <w:t>MARCH</w:t>
      </w:r>
      <w:r w:rsidR="00842532" w:rsidRPr="00F34378">
        <w:rPr>
          <w:rFonts w:ascii="Arial" w:hAnsi="Arial" w:cs="Arial"/>
          <w:b/>
          <w:bCs/>
          <w:color w:val="000000" w:themeColor="text1"/>
          <w:sz w:val="24"/>
          <w:szCs w:val="24"/>
        </w:rPr>
        <w:t xml:space="preserve"> 30</w:t>
      </w:r>
      <w:r w:rsidR="00842532" w:rsidRPr="00F34378">
        <w:rPr>
          <w:rFonts w:ascii="Arial" w:hAnsi="Arial" w:cs="Arial"/>
          <w:b/>
          <w:bCs/>
          <w:color w:val="000000" w:themeColor="text1"/>
          <w:sz w:val="24"/>
          <w:szCs w:val="24"/>
          <w:vertAlign w:val="superscript"/>
        </w:rPr>
        <w:t>th</w:t>
      </w:r>
      <w:r w:rsidR="009311EC" w:rsidRPr="2E34CE44">
        <w:rPr>
          <w:rFonts w:ascii="Arial" w:hAnsi="Arial" w:cs="Arial"/>
          <w:color w:val="000000" w:themeColor="text1"/>
          <w:sz w:val="24"/>
          <w:szCs w:val="24"/>
        </w:rPr>
        <w:t xml:space="preserve">, </w:t>
      </w:r>
      <w:r w:rsidR="00842532" w:rsidRPr="2E34CE44">
        <w:rPr>
          <w:rFonts w:ascii="Arial" w:hAnsi="Arial" w:cs="Arial"/>
          <w:color w:val="000000" w:themeColor="text1"/>
          <w:sz w:val="24"/>
          <w:szCs w:val="24"/>
        </w:rPr>
        <w:t xml:space="preserve">to complete Phase I.  </w:t>
      </w:r>
      <w:r w:rsidR="002E4644" w:rsidRPr="2E34CE44">
        <w:rPr>
          <w:rFonts w:ascii="Arial" w:hAnsi="Arial" w:cs="Arial"/>
          <w:color w:val="000000" w:themeColor="text1"/>
          <w:sz w:val="24"/>
          <w:szCs w:val="24"/>
        </w:rPr>
        <w:t>The class number will show which fiscal year the student is enrolled in</w:t>
      </w:r>
      <w:r w:rsidR="00C44265" w:rsidRPr="2E34CE44">
        <w:rPr>
          <w:rFonts w:ascii="Arial" w:hAnsi="Arial" w:cs="Arial"/>
          <w:color w:val="000000" w:themeColor="text1"/>
          <w:sz w:val="24"/>
          <w:szCs w:val="24"/>
        </w:rPr>
        <w:t xml:space="preserve"> (e.g., </w:t>
      </w:r>
      <w:r w:rsidR="476B08B8" w:rsidRPr="2E34CE44">
        <w:rPr>
          <w:rFonts w:ascii="Arial" w:hAnsi="Arial" w:cs="Arial"/>
          <w:sz w:val="24"/>
          <w:szCs w:val="24"/>
        </w:rPr>
        <w:t>031_4-3-C23-NS-DL_YYYY_001_01_A</w:t>
      </w:r>
      <w:r w:rsidR="00C44265" w:rsidRPr="2E34CE44">
        <w:rPr>
          <w:rFonts w:ascii="Arial" w:hAnsi="Arial" w:cs="Arial"/>
          <w:color w:val="000000" w:themeColor="text1"/>
          <w:sz w:val="24"/>
          <w:szCs w:val="24"/>
        </w:rPr>
        <w:t xml:space="preserve"> </w:t>
      </w:r>
      <w:r w:rsidR="080C7A7E" w:rsidRPr="2E34CE44">
        <w:rPr>
          <w:rFonts w:ascii="Arial" w:hAnsi="Arial" w:cs="Arial"/>
          <w:color w:val="000000" w:themeColor="text1"/>
          <w:sz w:val="24"/>
          <w:szCs w:val="24"/>
        </w:rPr>
        <w:t>where YYYY is the current fiscal year</w:t>
      </w:r>
      <w:r w:rsidR="00C44265" w:rsidRPr="2E34CE44">
        <w:rPr>
          <w:rFonts w:ascii="Arial" w:hAnsi="Arial" w:cs="Arial"/>
          <w:color w:val="000000" w:themeColor="text1"/>
          <w:sz w:val="24"/>
          <w:szCs w:val="24"/>
        </w:rPr>
        <w:t>)</w:t>
      </w:r>
      <w:r w:rsidR="002E4644" w:rsidRPr="2E34CE44">
        <w:rPr>
          <w:rFonts w:ascii="Arial" w:hAnsi="Arial" w:cs="Arial"/>
          <w:color w:val="000000" w:themeColor="text1"/>
          <w:sz w:val="24"/>
          <w:szCs w:val="24"/>
        </w:rPr>
        <w:t xml:space="preserve">.  </w:t>
      </w:r>
      <w:r w:rsidR="00E51C2D" w:rsidRPr="2E34CE44">
        <w:rPr>
          <w:rFonts w:ascii="Arial" w:hAnsi="Arial" w:cs="Arial"/>
          <w:color w:val="000000" w:themeColor="text1"/>
          <w:sz w:val="24"/>
          <w:szCs w:val="24"/>
        </w:rPr>
        <w:t xml:space="preserve">Failure </w:t>
      </w:r>
      <w:r w:rsidR="00E51C2D" w:rsidRPr="2E34CE44">
        <w:rPr>
          <w:rFonts w:ascii="Arial" w:hAnsi="Arial" w:cs="Arial"/>
          <w:sz w:val="24"/>
          <w:szCs w:val="24"/>
        </w:rPr>
        <w:t>to complete Phase I prior to the end of the fiscal year will result in all progress being deleted</w:t>
      </w:r>
      <w:r w:rsidR="00681DB2" w:rsidRPr="2E34CE44">
        <w:rPr>
          <w:rFonts w:ascii="Arial" w:hAnsi="Arial" w:cs="Arial"/>
          <w:sz w:val="24"/>
          <w:szCs w:val="24"/>
        </w:rPr>
        <w:t xml:space="preserve">.  </w:t>
      </w:r>
      <w:r w:rsidR="003102C7" w:rsidRPr="2E34CE44">
        <w:rPr>
          <w:rFonts w:ascii="Arial" w:hAnsi="Arial" w:cs="Arial"/>
          <w:sz w:val="24"/>
          <w:szCs w:val="24"/>
        </w:rPr>
        <w:t>If this happens, s</w:t>
      </w:r>
      <w:r w:rsidR="00681DB2" w:rsidRPr="2E34CE44">
        <w:rPr>
          <w:rFonts w:ascii="Arial" w:hAnsi="Arial" w:cs="Arial"/>
          <w:sz w:val="24"/>
          <w:szCs w:val="24"/>
        </w:rPr>
        <w:t>tudents will need to cancel</w:t>
      </w:r>
      <w:r w:rsidR="00192011" w:rsidRPr="2E34CE44">
        <w:rPr>
          <w:rFonts w:ascii="Arial" w:hAnsi="Arial" w:cs="Arial"/>
          <w:sz w:val="24"/>
          <w:szCs w:val="24"/>
        </w:rPr>
        <w:t xml:space="preserve"> their ATRRS reservation</w:t>
      </w:r>
      <w:r w:rsidR="00681DB2" w:rsidRPr="2E34CE44">
        <w:rPr>
          <w:rFonts w:ascii="Arial" w:hAnsi="Arial" w:cs="Arial"/>
          <w:sz w:val="24"/>
          <w:szCs w:val="24"/>
        </w:rPr>
        <w:t xml:space="preserve"> through their unit and re-enroll</w:t>
      </w:r>
      <w:r w:rsidR="00E51C2D" w:rsidRPr="2E34CE44">
        <w:rPr>
          <w:rFonts w:ascii="Arial" w:hAnsi="Arial" w:cs="Arial"/>
          <w:sz w:val="24"/>
          <w:szCs w:val="24"/>
        </w:rPr>
        <w:t xml:space="preserve"> </w:t>
      </w:r>
      <w:r w:rsidR="00681DB2" w:rsidRPr="2E34CE44">
        <w:rPr>
          <w:rFonts w:ascii="Arial" w:hAnsi="Arial" w:cs="Arial"/>
          <w:sz w:val="24"/>
          <w:szCs w:val="24"/>
        </w:rPr>
        <w:t>in both</w:t>
      </w:r>
      <w:r w:rsidR="00E51C2D" w:rsidRPr="2E34CE44">
        <w:rPr>
          <w:rFonts w:ascii="Arial" w:hAnsi="Arial" w:cs="Arial"/>
          <w:sz w:val="24"/>
          <w:szCs w:val="24"/>
        </w:rPr>
        <w:t xml:space="preserve"> ATRRS </w:t>
      </w:r>
      <w:r w:rsidR="00192011" w:rsidRPr="2E34CE44">
        <w:rPr>
          <w:rFonts w:ascii="Arial" w:hAnsi="Arial" w:cs="Arial"/>
          <w:sz w:val="24"/>
          <w:szCs w:val="24"/>
        </w:rPr>
        <w:t xml:space="preserve">and Blackboard into the new fiscal year’s course </w:t>
      </w:r>
      <w:r w:rsidR="00E51C2D" w:rsidRPr="2E34CE44">
        <w:rPr>
          <w:rFonts w:ascii="Arial" w:hAnsi="Arial" w:cs="Arial"/>
          <w:sz w:val="24"/>
          <w:szCs w:val="24"/>
        </w:rPr>
        <w:t xml:space="preserve">to </w:t>
      </w:r>
      <w:r w:rsidR="00681DB2" w:rsidRPr="2E34CE44">
        <w:rPr>
          <w:rFonts w:ascii="Arial" w:hAnsi="Arial" w:cs="Arial"/>
          <w:sz w:val="24"/>
          <w:szCs w:val="24"/>
        </w:rPr>
        <w:t>start</w:t>
      </w:r>
      <w:r w:rsidR="001F6E58" w:rsidRPr="2E34CE44">
        <w:rPr>
          <w:rFonts w:ascii="Arial" w:hAnsi="Arial" w:cs="Arial"/>
          <w:sz w:val="24"/>
          <w:szCs w:val="24"/>
        </w:rPr>
        <w:t xml:space="preserve"> </w:t>
      </w:r>
      <w:r w:rsidR="00681DB2" w:rsidRPr="2E34CE44">
        <w:rPr>
          <w:rFonts w:ascii="Arial" w:hAnsi="Arial" w:cs="Arial"/>
          <w:sz w:val="24"/>
          <w:szCs w:val="24"/>
        </w:rPr>
        <w:t>over</w:t>
      </w:r>
      <w:r w:rsidR="00E51C2D" w:rsidRPr="2E34CE44">
        <w:rPr>
          <w:rFonts w:ascii="Arial" w:hAnsi="Arial" w:cs="Arial"/>
          <w:sz w:val="24"/>
          <w:szCs w:val="24"/>
        </w:rPr>
        <w:t>.</w:t>
      </w:r>
    </w:p>
    <w:p w14:paraId="29A4076E" w14:textId="77777777" w:rsidR="00165EB1" w:rsidRPr="00165EB1" w:rsidRDefault="00165EB1" w:rsidP="00165EB1">
      <w:pPr>
        <w:pStyle w:val="ListParagraph"/>
        <w:spacing w:after="0" w:line="240" w:lineRule="auto"/>
        <w:ind w:left="450"/>
        <w:rPr>
          <w:rFonts w:ascii="Arial" w:hAnsi="Arial" w:cs="Arial"/>
          <w:sz w:val="24"/>
          <w:szCs w:val="24"/>
        </w:rPr>
      </w:pPr>
    </w:p>
    <w:p w14:paraId="719B99ED" w14:textId="348E1C6C" w:rsidR="00917D3D" w:rsidRPr="00B4189A" w:rsidRDefault="54A39BF6" w:rsidP="00917D3D">
      <w:pPr>
        <w:pStyle w:val="ListParagraph"/>
        <w:numPr>
          <w:ilvl w:val="0"/>
          <w:numId w:val="2"/>
        </w:numPr>
        <w:spacing w:after="0" w:line="240" w:lineRule="auto"/>
        <w:rPr>
          <w:rFonts w:ascii="Arial" w:hAnsi="Arial" w:cs="Arial"/>
          <w:sz w:val="24"/>
          <w:szCs w:val="24"/>
        </w:rPr>
      </w:pPr>
      <w:r w:rsidRPr="7A261FE5">
        <w:rPr>
          <w:rFonts w:ascii="Arial" w:hAnsi="Arial" w:cs="Arial"/>
          <w:sz w:val="24"/>
          <w:szCs w:val="24"/>
        </w:rPr>
        <w:t xml:space="preserve">ATRRS </w:t>
      </w:r>
      <w:r w:rsidR="00917D3D" w:rsidRPr="7A261FE5">
        <w:rPr>
          <w:rFonts w:ascii="Arial" w:hAnsi="Arial" w:cs="Arial"/>
          <w:sz w:val="24"/>
          <w:szCs w:val="24"/>
        </w:rPr>
        <w:t xml:space="preserve">COURSE ACCESS. </w:t>
      </w:r>
    </w:p>
    <w:p w14:paraId="41CD7207" w14:textId="77777777" w:rsidR="00917D3D" w:rsidRPr="00B4189A" w:rsidRDefault="00917D3D" w:rsidP="00917D3D">
      <w:pPr>
        <w:pStyle w:val="ListParagraph"/>
        <w:spacing w:after="0" w:line="240" w:lineRule="auto"/>
        <w:ind w:left="0"/>
        <w:rPr>
          <w:rFonts w:ascii="Arial" w:hAnsi="Arial" w:cs="Arial"/>
          <w:sz w:val="24"/>
          <w:szCs w:val="24"/>
        </w:rPr>
      </w:pPr>
    </w:p>
    <w:p w14:paraId="66FAD7CB" w14:textId="5B898024" w:rsidR="00917D3D" w:rsidRPr="00B4189A" w:rsidRDefault="7645E892" w:rsidP="00917D3D">
      <w:pPr>
        <w:pStyle w:val="ListParagraph"/>
        <w:spacing w:after="0" w:line="240" w:lineRule="auto"/>
        <w:ind w:left="0"/>
        <w:rPr>
          <w:rFonts w:ascii="Arial" w:hAnsi="Arial" w:cs="Arial"/>
          <w:sz w:val="24"/>
          <w:szCs w:val="24"/>
        </w:rPr>
      </w:pPr>
      <w:r w:rsidRPr="7A261FE5">
        <w:rPr>
          <w:rFonts w:ascii="Arial" w:hAnsi="Arial" w:cs="Arial"/>
          <w:sz w:val="24"/>
          <w:szCs w:val="24"/>
        </w:rPr>
        <w:t>COURSE TITLE: CBRN CAPTAINS CAREER</w:t>
      </w:r>
    </w:p>
    <w:p w14:paraId="5F8720EC" w14:textId="6D5BAB2C" w:rsidR="00917D3D" w:rsidRPr="00B4189A" w:rsidRDefault="00917D3D" w:rsidP="00917D3D">
      <w:pPr>
        <w:pStyle w:val="ListParagraph"/>
        <w:spacing w:after="0" w:line="240" w:lineRule="auto"/>
        <w:ind w:left="0"/>
        <w:rPr>
          <w:rFonts w:ascii="Arial" w:hAnsi="Arial" w:cs="Arial"/>
          <w:sz w:val="24"/>
          <w:szCs w:val="24"/>
        </w:rPr>
      </w:pPr>
      <w:r w:rsidRPr="00B4189A">
        <w:rPr>
          <w:rFonts w:ascii="Arial" w:hAnsi="Arial" w:cs="Arial"/>
          <w:sz w:val="24"/>
          <w:szCs w:val="24"/>
        </w:rPr>
        <w:t>SCHOOL CODE: 031</w:t>
      </w:r>
    </w:p>
    <w:p w14:paraId="497D1D92" w14:textId="36F488C0" w:rsidR="00917D3D" w:rsidRPr="00B4189A" w:rsidRDefault="00917D3D" w:rsidP="00917D3D">
      <w:pPr>
        <w:pStyle w:val="ListParagraph"/>
        <w:spacing w:after="0" w:line="240" w:lineRule="auto"/>
        <w:ind w:left="0"/>
        <w:rPr>
          <w:rFonts w:ascii="Arial" w:hAnsi="Arial" w:cs="Arial"/>
          <w:sz w:val="24"/>
          <w:szCs w:val="24"/>
        </w:rPr>
      </w:pPr>
      <w:r w:rsidRPr="7A261FE5">
        <w:rPr>
          <w:rFonts w:ascii="Arial" w:hAnsi="Arial" w:cs="Arial"/>
          <w:sz w:val="24"/>
          <w:szCs w:val="24"/>
        </w:rPr>
        <w:t xml:space="preserve">COURSE: </w:t>
      </w:r>
      <w:r w:rsidR="00E90A9C" w:rsidRPr="7A261FE5">
        <w:rPr>
          <w:rFonts w:ascii="Arial" w:hAnsi="Arial" w:cs="Arial"/>
          <w:sz w:val="24"/>
          <w:szCs w:val="24"/>
        </w:rPr>
        <w:t>4</w:t>
      </w:r>
      <w:r w:rsidRPr="7A261FE5">
        <w:rPr>
          <w:rFonts w:ascii="Arial" w:hAnsi="Arial" w:cs="Arial"/>
          <w:sz w:val="24"/>
          <w:szCs w:val="24"/>
        </w:rPr>
        <w:t>-</w:t>
      </w:r>
      <w:r w:rsidR="00E90A9C" w:rsidRPr="7A261FE5">
        <w:rPr>
          <w:rFonts w:ascii="Arial" w:hAnsi="Arial" w:cs="Arial"/>
          <w:sz w:val="24"/>
          <w:szCs w:val="24"/>
        </w:rPr>
        <w:t>3</w:t>
      </w:r>
      <w:r w:rsidRPr="7A261FE5">
        <w:rPr>
          <w:rFonts w:ascii="Arial" w:hAnsi="Arial" w:cs="Arial"/>
          <w:sz w:val="24"/>
          <w:szCs w:val="24"/>
        </w:rPr>
        <w:t xml:space="preserve">-C23 </w:t>
      </w:r>
      <w:r w:rsidR="6C50AE87" w:rsidRPr="7A261FE5">
        <w:rPr>
          <w:rFonts w:ascii="Arial" w:hAnsi="Arial" w:cs="Arial"/>
          <w:sz w:val="24"/>
          <w:szCs w:val="24"/>
        </w:rPr>
        <w:t xml:space="preserve">(NS) </w:t>
      </w:r>
      <w:r w:rsidRPr="7A261FE5">
        <w:rPr>
          <w:rFonts w:ascii="Arial" w:hAnsi="Arial" w:cs="Arial"/>
          <w:sz w:val="24"/>
          <w:szCs w:val="24"/>
        </w:rPr>
        <w:t xml:space="preserve">(DL) </w:t>
      </w:r>
    </w:p>
    <w:p w14:paraId="1C33EE9D" w14:textId="247E7092" w:rsidR="00917D3D" w:rsidRPr="00B4189A" w:rsidRDefault="33AF5AD2" w:rsidP="7A261FE5">
      <w:pPr>
        <w:pStyle w:val="ListParagraph"/>
        <w:spacing w:after="0" w:line="240" w:lineRule="auto"/>
        <w:ind w:left="0"/>
        <w:rPr>
          <w:rFonts w:ascii="Arial" w:hAnsi="Arial" w:cs="Arial"/>
          <w:sz w:val="24"/>
          <w:szCs w:val="24"/>
        </w:rPr>
      </w:pPr>
      <w:r w:rsidRPr="7A261FE5">
        <w:rPr>
          <w:rFonts w:ascii="Arial" w:hAnsi="Arial" w:cs="Arial"/>
          <w:sz w:val="24"/>
          <w:szCs w:val="24"/>
        </w:rPr>
        <w:t xml:space="preserve">PHASE: 1 </w:t>
      </w:r>
    </w:p>
    <w:p w14:paraId="062DC22A" w14:textId="292C56D0" w:rsidR="00917D3D" w:rsidRPr="00B4189A" w:rsidRDefault="00917D3D" w:rsidP="00917D3D">
      <w:pPr>
        <w:pStyle w:val="ListParagraph"/>
        <w:spacing w:after="0" w:line="240" w:lineRule="auto"/>
        <w:ind w:left="0"/>
        <w:rPr>
          <w:rFonts w:ascii="Arial" w:hAnsi="Arial" w:cs="Arial"/>
          <w:sz w:val="24"/>
          <w:szCs w:val="24"/>
        </w:rPr>
      </w:pPr>
      <w:r w:rsidRPr="7A261FE5">
        <w:rPr>
          <w:rFonts w:ascii="Arial" w:hAnsi="Arial" w:cs="Arial"/>
          <w:sz w:val="24"/>
          <w:szCs w:val="24"/>
        </w:rPr>
        <w:t xml:space="preserve">CLASS: </w:t>
      </w:r>
      <w:r w:rsidR="7CE4A389" w:rsidRPr="7A261FE5">
        <w:rPr>
          <w:rFonts w:ascii="Arial" w:hAnsi="Arial" w:cs="Arial"/>
          <w:color w:val="000000" w:themeColor="text1"/>
          <w:sz w:val="24"/>
          <w:szCs w:val="24"/>
        </w:rPr>
        <w:t>001</w:t>
      </w:r>
    </w:p>
    <w:p w14:paraId="05C0929B" w14:textId="77777777" w:rsidR="00FD48F0" w:rsidRDefault="00FD48F0" w:rsidP="00842532">
      <w:pPr>
        <w:spacing w:after="0" w:line="240" w:lineRule="auto"/>
        <w:ind w:firstLine="1080"/>
        <w:rPr>
          <w:rFonts w:ascii="Arial" w:hAnsi="Arial" w:cs="Arial"/>
          <w:sz w:val="24"/>
          <w:szCs w:val="24"/>
        </w:rPr>
      </w:pPr>
    </w:p>
    <w:p w14:paraId="69A3F01C" w14:textId="4C0F6916" w:rsidR="00842532" w:rsidRDefault="00917D3D" w:rsidP="00842532">
      <w:pPr>
        <w:spacing w:after="0" w:line="240" w:lineRule="auto"/>
        <w:ind w:firstLine="1080"/>
        <w:rPr>
          <w:rFonts w:ascii="Arial" w:hAnsi="Arial" w:cs="Arial"/>
          <w:sz w:val="24"/>
          <w:szCs w:val="24"/>
        </w:rPr>
      </w:pPr>
      <w:r w:rsidRPr="00B4189A">
        <w:rPr>
          <w:rFonts w:ascii="Arial" w:hAnsi="Arial" w:cs="Arial"/>
          <w:sz w:val="24"/>
          <w:szCs w:val="24"/>
        </w:rPr>
        <w:t xml:space="preserve">(1) </w:t>
      </w:r>
      <w:r w:rsidR="00ED0029" w:rsidRPr="00B4189A">
        <w:rPr>
          <w:rFonts w:ascii="Arial" w:hAnsi="Arial" w:cs="Arial"/>
          <w:sz w:val="24"/>
          <w:szCs w:val="24"/>
        </w:rPr>
        <w:t xml:space="preserve"> </w:t>
      </w:r>
      <w:r w:rsidR="00BA4BEC">
        <w:rPr>
          <w:rFonts w:ascii="Arial" w:hAnsi="Arial" w:cs="Arial"/>
          <w:sz w:val="24"/>
          <w:szCs w:val="24"/>
        </w:rPr>
        <w:t xml:space="preserve">Once </w:t>
      </w:r>
      <w:r w:rsidR="00C9174A">
        <w:rPr>
          <w:rFonts w:ascii="Arial" w:hAnsi="Arial" w:cs="Arial"/>
          <w:sz w:val="24"/>
          <w:szCs w:val="24"/>
        </w:rPr>
        <w:t xml:space="preserve">students receive </w:t>
      </w:r>
      <w:r w:rsidRPr="00B4189A">
        <w:rPr>
          <w:rFonts w:ascii="Arial" w:hAnsi="Arial" w:cs="Arial"/>
          <w:sz w:val="24"/>
          <w:szCs w:val="24"/>
        </w:rPr>
        <w:t>a valid ATRRS reservation</w:t>
      </w:r>
      <w:r w:rsidR="00BA4BEC">
        <w:rPr>
          <w:rFonts w:ascii="Arial" w:hAnsi="Arial" w:cs="Arial"/>
          <w:sz w:val="24"/>
          <w:szCs w:val="24"/>
        </w:rPr>
        <w:t>, they will be automatically enrolled into the Blackboard Phase I DL course.</w:t>
      </w:r>
    </w:p>
    <w:p w14:paraId="686BB94C" w14:textId="77777777" w:rsidR="00842532" w:rsidRDefault="00842532" w:rsidP="00842532">
      <w:pPr>
        <w:spacing w:after="0" w:line="240" w:lineRule="auto"/>
        <w:ind w:firstLine="1080"/>
        <w:rPr>
          <w:rFonts w:ascii="Arial" w:hAnsi="Arial" w:cs="Arial"/>
          <w:sz w:val="24"/>
          <w:szCs w:val="24"/>
        </w:rPr>
      </w:pPr>
    </w:p>
    <w:p w14:paraId="50656BAD" w14:textId="184BB647" w:rsidR="00842532" w:rsidRPr="001069DB" w:rsidRDefault="00842532" w:rsidP="00842532">
      <w:pPr>
        <w:spacing w:after="0" w:line="240" w:lineRule="auto"/>
        <w:ind w:firstLine="1080"/>
        <w:rPr>
          <w:rFonts w:ascii="Arial" w:hAnsi="Arial" w:cs="Arial"/>
          <w:sz w:val="24"/>
          <w:szCs w:val="24"/>
        </w:rPr>
      </w:pPr>
      <w:r w:rsidRPr="001069DB">
        <w:rPr>
          <w:rFonts w:ascii="Arial" w:hAnsi="Arial" w:cs="Arial"/>
          <w:sz w:val="24"/>
          <w:szCs w:val="24"/>
        </w:rPr>
        <w:t xml:space="preserve">(2)  </w:t>
      </w:r>
      <w:r w:rsidR="00BA4BEC" w:rsidRPr="001069DB">
        <w:rPr>
          <w:rFonts w:ascii="Arial" w:hAnsi="Arial" w:cs="Arial"/>
          <w:sz w:val="24"/>
          <w:szCs w:val="24"/>
        </w:rPr>
        <w:t>Use the following site</w:t>
      </w:r>
      <w:r w:rsidR="4A2D6B91" w:rsidRPr="001069DB">
        <w:rPr>
          <w:rFonts w:ascii="Arial" w:hAnsi="Arial" w:cs="Arial"/>
          <w:sz w:val="24"/>
          <w:szCs w:val="24"/>
        </w:rPr>
        <w:t xml:space="preserve"> (also provided in the system-generated email post-ATRRS enrollment approval)</w:t>
      </w:r>
      <w:r w:rsidR="00BA4BEC" w:rsidRPr="001069DB">
        <w:rPr>
          <w:rFonts w:ascii="Arial" w:hAnsi="Arial" w:cs="Arial"/>
          <w:sz w:val="24"/>
          <w:szCs w:val="24"/>
        </w:rPr>
        <w:t xml:space="preserve"> t</w:t>
      </w:r>
      <w:r w:rsidR="00917D3D" w:rsidRPr="001069DB">
        <w:rPr>
          <w:rFonts w:ascii="Arial" w:hAnsi="Arial" w:cs="Arial"/>
          <w:sz w:val="24"/>
          <w:szCs w:val="24"/>
        </w:rPr>
        <w:t xml:space="preserve">o </w:t>
      </w:r>
      <w:r w:rsidR="00BA4BEC" w:rsidRPr="001069DB">
        <w:rPr>
          <w:rFonts w:ascii="Arial" w:hAnsi="Arial" w:cs="Arial"/>
          <w:sz w:val="24"/>
          <w:szCs w:val="24"/>
        </w:rPr>
        <w:t>access the</w:t>
      </w:r>
      <w:r w:rsidRPr="001069DB">
        <w:rPr>
          <w:rFonts w:ascii="Arial" w:hAnsi="Arial" w:cs="Arial"/>
          <w:sz w:val="24"/>
          <w:szCs w:val="24"/>
        </w:rPr>
        <w:t xml:space="preserve"> Blackboard Phase I DL course</w:t>
      </w:r>
      <w:r w:rsidR="00294C93" w:rsidRPr="001069DB">
        <w:rPr>
          <w:rFonts w:ascii="Arial" w:hAnsi="Arial" w:cs="Arial"/>
          <w:sz w:val="24"/>
          <w:szCs w:val="24"/>
        </w:rPr>
        <w:t xml:space="preserve">: </w:t>
      </w:r>
      <w:hyperlink r:id="rId12" w:tgtFrame="_blank" w:history="1">
        <w:r w:rsidR="001069DB" w:rsidRPr="001069DB">
          <w:rPr>
            <w:rStyle w:val="Hyperlink"/>
            <w:rFonts w:ascii="Arial" w:hAnsi="Arial" w:cs="Arial"/>
            <w:sz w:val="24"/>
            <w:szCs w:val="24"/>
            <w:bdr w:val="none" w:sz="0" w:space="0" w:color="auto" w:frame="1"/>
          </w:rPr>
          <w:t>https://usacbrns.llc.army.mil/</w:t>
        </w:r>
      </w:hyperlink>
      <w:r w:rsidR="00B4189A" w:rsidRPr="7A261FE5">
        <w:rPr>
          <w:rFonts w:ascii="Arial" w:hAnsi="Arial" w:cs="Arial"/>
          <w:sz w:val="24"/>
          <w:szCs w:val="24"/>
        </w:rPr>
        <w:t xml:space="preserve"> </w:t>
      </w:r>
    </w:p>
    <w:p w14:paraId="5E4F338F" w14:textId="0EF5429D" w:rsidR="2E34CE44" w:rsidRDefault="2E34CE44" w:rsidP="2E34CE44">
      <w:pPr>
        <w:spacing w:after="0" w:line="240" w:lineRule="auto"/>
        <w:ind w:firstLine="1080"/>
        <w:rPr>
          <w:rFonts w:ascii="Arial" w:hAnsi="Arial" w:cs="Arial"/>
          <w:sz w:val="24"/>
          <w:szCs w:val="24"/>
        </w:rPr>
      </w:pPr>
    </w:p>
    <w:p w14:paraId="623C6FCE" w14:textId="16C94A12" w:rsidR="001C633D" w:rsidRPr="00B4189A" w:rsidRDefault="00917D3D" w:rsidP="001C633D">
      <w:pPr>
        <w:pStyle w:val="ListParagraph"/>
        <w:spacing w:after="0" w:line="240" w:lineRule="auto"/>
        <w:ind w:left="0" w:firstLine="1080"/>
        <w:rPr>
          <w:rFonts w:ascii="Arial" w:hAnsi="Arial" w:cs="Arial"/>
          <w:sz w:val="24"/>
          <w:szCs w:val="24"/>
        </w:rPr>
      </w:pPr>
      <w:r w:rsidRPr="7A261FE5">
        <w:rPr>
          <w:rFonts w:ascii="Arial" w:hAnsi="Arial" w:cs="Arial"/>
          <w:sz w:val="24"/>
          <w:szCs w:val="24"/>
        </w:rPr>
        <w:t>(</w:t>
      </w:r>
      <w:r w:rsidR="58FD043F" w:rsidRPr="7A261FE5">
        <w:rPr>
          <w:rFonts w:ascii="Arial" w:hAnsi="Arial" w:cs="Arial"/>
          <w:sz w:val="24"/>
          <w:szCs w:val="24"/>
        </w:rPr>
        <w:t>3</w:t>
      </w:r>
      <w:r w:rsidRPr="7A261FE5">
        <w:rPr>
          <w:rFonts w:ascii="Arial" w:hAnsi="Arial" w:cs="Arial"/>
          <w:sz w:val="24"/>
          <w:szCs w:val="24"/>
        </w:rPr>
        <w:t xml:space="preserve">) </w:t>
      </w:r>
      <w:r w:rsidR="00ED0029" w:rsidRPr="7A261FE5">
        <w:rPr>
          <w:rFonts w:ascii="Arial" w:hAnsi="Arial" w:cs="Arial"/>
          <w:sz w:val="24"/>
          <w:szCs w:val="24"/>
        </w:rPr>
        <w:t xml:space="preserve"> </w:t>
      </w:r>
      <w:r w:rsidR="00294C93" w:rsidRPr="7A261FE5">
        <w:rPr>
          <w:rFonts w:ascii="Arial" w:hAnsi="Arial" w:cs="Arial"/>
          <w:sz w:val="24"/>
          <w:szCs w:val="24"/>
        </w:rPr>
        <w:t>Once logged in, c</w:t>
      </w:r>
      <w:r w:rsidR="00ED0029" w:rsidRPr="7A261FE5">
        <w:rPr>
          <w:rFonts w:ascii="Arial" w:hAnsi="Arial" w:cs="Arial"/>
          <w:sz w:val="24"/>
          <w:szCs w:val="24"/>
        </w:rPr>
        <w:t xml:space="preserve">lick on </w:t>
      </w:r>
      <w:r w:rsidR="00931C6C" w:rsidRPr="7A261FE5">
        <w:rPr>
          <w:rFonts w:ascii="Arial" w:hAnsi="Arial" w:cs="Arial"/>
          <w:sz w:val="24"/>
          <w:szCs w:val="24"/>
        </w:rPr>
        <w:t>“</w:t>
      </w:r>
      <w:r w:rsidR="00ED0029" w:rsidRPr="7A261FE5">
        <w:rPr>
          <w:rFonts w:ascii="Arial" w:hAnsi="Arial" w:cs="Arial"/>
          <w:sz w:val="24"/>
          <w:szCs w:val="24"/>
        </w:rPr>
        <w:t>Courses</w:t>
      </w:r>
      <w:r w:rsidR="00931C6C" w:rsidRPr="7A261FE5">
        <w:rPr>
          <w:rFonts w:ascii="Arial" w:hAnsi="Arial" w:cs="Arial"/>
          <w:sz w:val="24"/>
          <w:szCs w:val="24"/>
        </w:rPr>
        <w:t>”</w:t>
      </w:r>
      <w:r w:rsidR="00ED0029" w:rsidRPr="7A261FE5">
        <w:rPr>
          <w:rFonts w:ascii="Arial" w:hAnsi="Arial" w:cs="Arial"/>
          <w:sz w:val="24"/>
          <w:szCs w:val="24"/>
        </w:rPr>
        <w:t xml:space="preserve">, </w:t>
      </w:r>
      <w:r w:rsidR="00931C6C" w:rsidRPr="7A261FE5">
        <w:rPr>
          <w:rFonts w:ascii="Arial" w:hAnsi="Arial" w:cs="Arial"/>
          <w:sz w:val="24"/>
          <w:szCs w:val="24"/>
        </w:rPr>
        <w:t>located in the main menu at the top of the page.</w:t>
      </w:r>
      <w:r w:rsidRPr="7A261FE5">
        <w:rPr>
          <w:rFonts w:ascii="Arial" w:hAnsi="Arial" w:cs="Arial"/>
          <w:sz w:val="24"/>
          <w:szCs w:val="24"/>
        </w:rPr>
        <w:t xml:space="preserve"> </w:t>
      </w:r>
    </w:p>
    <w:p w14:paraId="0C6D6798" w14:textId="77777777" w:rsidR="001C633D" w:rsidRPr="00B4189A" w:rsidRDefault="001C633D" w:rsidP="001C633D">
      <w:pPr>
        <w:pStyle w:val="ListParagraph"/>
        <w:spacing w:after="0" w:line="240" w:lineRule="auto"/>
        <w:ind w:left="0" w:firstLine="1080"/>
        <w:rPr>
          <w:rFonts w:ascii="Arial" w:hAnsi="Arial" w:cs="Arial"/>
          <w:sz w:val="24"/>
          <w:szCs w:val="24"/>
        </w:rPr>
      </w:pPr>
    </w:p>
    <w:p w14:paraId="02FD3873" w14:textId="0EC436BA" w:rsidR="00ED0029" w:rsidRPr="00B4189A" w:rsidRDefault="00917D3D" w:rsidP="001C633D">
      <w:pPr>
        <w:pStyle w:val="ListParagraph"/>
        <w:spacing w:after="0" w:line="240" w:lineRule="auto"/>
        <w:ind w:left="0" w:firstLine="1080"/>
        <w:rPr>
          <w:rFonts w:ascii="Arial" w:hAnsi="Arial" w:cs="Arial"/>
          <w:sz w:val="24"/>
          <w:szCs w:val="24"/>
        </w:rPr>
      </w:pPr>
      <w:r w:rsidRPr="7A261FE5">
        <w:rPr>
          <w:rFonts w:ascii="Arial" w:hAnsi="Arial" w:cs="Arial"/>
          <w:sz w:val="24"/>
          <w:szCs w:val="24"/>
        </w:rPr>
        <w:t>(</w:t>
      </w:r>
      <w:r w:rsidR="0F004F45" w:rsidRPr="7A261FE5">
        <w:rPr>
          <w:rFonts w:ascii="Arial" w:hAnsi="Arial" w:cs="Arial"/>
          <w:sz w:val="24"/>
          <w:szCs w:val="24"/>
        </w:rPr>
        <w:t>4</w:t>
      </w:r>
      <w:r w:rsidRPr="7A261FE5">
        <w:rPr>
          <w:rFonts w:ascii="Arial" w:hAnsi="Arial" w:cs="Arial"/>
          <w:sz w:val="24"/>
          <w:szCs w:val="24"/>
        </w:rPr>
        <w:t xml:space="preserve">) </w:t>
      </w:r>
      <w:r w:rsidR="0046449F" w:rsidRPr="7A261FE5">
        <w:rPr>
          <w:rFonts w:ascii="Arial" w:hAnsi="Arial" w:cs="Arial"/>
          <w:sz w:val="24"/>
          <w:szCs w:val="24"/>
        </w:rPr>
        <w:t xml:space="preserve"> </w:t>
      </w:r>
      <w:r w:rsidR="00931C6C" w:rsidRPr="7A261FE5">
        <w:rPr>
          <w:rFonts w:ascii="Arial" w:hAnsi="Arial" w:cs="Arial"/>
          <w:sz w:val="24"/>
          <w:szCs w:val="24"/>
        </w:rPr>
        <w:t>Identify the Course ID “</w:t>
      </w:r>
      <w:r w:rsidR="47857021" w:rsidRPr="7A261FE5">
        <w:rPr>
          <w:rFonts w:ascii="Arial" w:hAnsi="Arial" w:cs="Arial"/>
          <w:sz w:val="24"/>
          <w:szCs w:val="24"/>
        </w:rPr>
        <w:t>031_4-3-C23-NS-DL_YYYY_001_01_A</w:t>
      </w:r>
      <w:r w:rsidR="00931C6C" w:rsidRPr="7A261FE5">
        <w:rPr>
          <w:rFonts w:ascii="Arial" w:hAnsi="Arial" w:cs="Arial"/>
          <w:sz w:val="24"/>
          <w:szCs w:val="24"/>
        </w:rPr>
        <w:t>”</w:t>
      </w:r>
      <w:r w:rsidR="00BA4BEC" w:rsidRPr="7A261FE5">
        <w:rPr>
          <w:rFonts w:ascii="Arial" w:hAnsi="Arial" w:cs="Arial"/>
          <w:sz w:val="24"/>
          <w:szCs w:val="24"/>
        </w:rPr>
        <w:t xml:space="preserve"> to access and complete Phase I’s content</w:t>
      </w:r>
      <w:r w:rsidR="00931C6C" w:rsidRPr="7A261FE5">
        <w:rPr>
          <w:rFonts w:ascii="Arial" w:hAnsi="Arial" w:cs="Arial"/>
          <w:sz w:val="24"/>
          <w:szCs w:val="24"/>
        </w:rPr>
        <w:t xml:space="preserve">.  </w:t>
      </w:r>
    </w:p>
    <w:p w14:paraId="2851ED87" w14:textId="77777777" w:rsidR="002F40BA" w:rsidRPr="00B4189A" w:rsidRDefault="002F40BA" w:rsidP="001C633D">
      <w:pPr>
        <w:pStyle w:val="ListParagraph"/>
        <w:spacing w:after="0" w:line="240" w:lineRule="auto"/>
        <w:ind w:left="0" w:firstLine="1080"/>
        <w:rPr>
          <w:rFonts w:ascii="Arial" w:hAnsi="Arial" w:cs="Arial"/>
          <w:sz w:val="24"/>
          <w:szCs w:val="24"/>
        </w:rPr>
      </w:pPr>
    </w:p>
    <w:p w14:paraId="375BD542" w14:textId="64838A2D" w:rsidR="002F40BA" w:rsidRPr="00B4189A" w:rsidRDefault="009311EC" w:rsidP="002F40BA">
      <w:pPr>
        <w:pStyle w:val="ListParagraph"/>
        <w:spacing w:after="0" w:line="240" w:lineRule="auto"/>
        <w:ind w:left="0" w:firstLine="450"/>
        <w:rPr>
          <w:rFonts w:ascii="Arial" w:hAnsi="Arial" w:cs="Arial"/>
          <w:sz w:val="24"/>
          <w:szCs w:val="24"/>
        </w:rPr>
      </w:pPr>
      <w:r w:rsidRPr="7A261FE5">
        <w:rPr>
          <w:rFonts w:ascii="Arial" w:hAnsi="Arial" w:cs="Arial"/>
          <w:sz w:val="24"/>
          <w:szCs w:val="24"/>
        </w:rPr>
        <w:t>c</w:t>
      </w:r>
      <w:r w:rsidR="002F40BA" w:rsidRPr="7A261FE5">
        <w:rPr>
          <w:rFonts w:ascii="Arial" w:hAnsi="Arial" w:cs="Arial"/>
          <w:sz w:val="24"/>
          <w:szCs w:val="24"/>
        </w:rPr>
        <w:t xml:space="preserve">. Phase I Credit. </w:t>
      </w:r>
      <w:r w:rsidR="007A77E8" w:rsidRPr="7A261FE5">
        <w:rPr>
          <w:rFonts w:ascii="Arial" w:hAnsi="Arial" w:cs="Arial"/>
          <w:sz w:val="24"/>
          <w:szCs w:val="24"/>
        </w:rPr>
        <w:t>The CBRNC3-RC</w:t>
      </w:r>
      <w:r w:rsidR="002F40BA" w:rsidRPr="7A261FE5">
        <w:rPr>
          <w:rFonts w:ascii="Arial" w:hAnsi="Arial" w:cs="Arial"/>
          <w:sz w:val="24"/>
          <w:szCs w:val="24"/>
        </w:rPr>
        <w:t xml:space="preserve"> POC’s listed below will monitor students’ progress in </w:t>
      </w:r>
      <w:r w:rsidR="00B4189A" w:rsidRPr="7A261FE5">
        <w:rPr>
          <w:rFonts w:ascii="Arial" w:hAnsi="Arial" w:cs="Arial"/>
          <w:sz w:val="24"/>
          <w:szCs w:val="24"/>
        </w:rPr>
        <w:t>P</w:t>
      </w:r>
      <w:r w:rsidR="002F40BA" w:rsidRPr="7A261FE5">
        <w:rPr>
          <w:rFonts w:ascii="Arial" w:hAnsi="Arial" w:cs="Arial"/>
          <w:sz w:val="24"/>
          <w:szCs w:val="24"/>
        </w:rPr>
        <w:t xml:space="preserve">hase I.  Students must receive an 80% or higher on each exam to unlock each module.  </w:t>
      </w:r>
      <w:r w:rsidR="007A77E8" w:rsidRPr="7A261FE5">
        <w:rPr>
          <w:rFonts w:ascii="Arial" w:hAnsi="Arial" w:cs="Arial"/>
          <w:b/>
          <w:bCs/>
          <w:sz w:val="24"/>
          <w:szCs w:val="24"/>
        </w:rPr>
        <w:t>Once all modules are completed, students must take an end of course survey to generate a certificate of completion and receive a password to enroll into Phase II.</w:t>
      </w:r>
      <w:r w:rsidR="007A77E8" w:rsidRPr="7A261FE5">
        <w:rPr>
          <w:rFonts w:ascii="Arial" w:hAnsi="Arial" w:cs="Arial"/>
          <w:sz w:val="24"/>
          <w:szCs w:val="24"/>
        </w:rPr>
        <w:t xml:space="preserve">  </w:t>
      </w:r>
      <w:r w:rsidR="002F40BA" w:rsidRPr="7A261FE5">
        <w:rPr>
          <w:rFonts w:ascii="Arial" w:hAnsi="Arial" w:cs="Arial"/>
          <w:sz w:val="24"/>
          <w:szCs w:val="24"/>
        </w:rPr>
        <w:t xml:space="preserve">Blackboard will automatically generate a </w:t>
      </w:r>
      <w:r w:rsidR="007A77E8" w:rsidRPr="7A261FE5">
        <w:rPr>
          <w:rFonts w:ascii="Arial" w:hAnsi="Arial" w:cs="Arial"/>
          <w:sz w:val="24"/>
          <w:szCs w:val="24"/>
        </w:rPr>
        <w:t xml:space="preserve">certificate of </w:t>
      </w:r>
      <w:r w:rsidR="002F40BA" w:rsidRPr="7A261FE5">
        <w:rPr>
          <w:rFonts w:ascii="Arial" w:hAnsi="Arial" w:cs="Arial"/>
          <w:sz w:val="24"/>
          <w:szCs w:val="24"/>
        </w:rPr>
        <w:t xml:space="preserve">completion </w:t>
      </w:r>
      <w:r w:rsidR="16BA6DE9" w:rsidRPr="7A261FE5">
        <w:rPr>
          <w:rFonts w:ascii="Arial" w:hAnsi="Arial" w:cs="Arial"/>
          <w:sz w:val="24"/>
          <w:szCs w:val="24"/>
        </w:rPr>
        <w:t xml:space="preserve">within 24-48 hours </w:t>
      </w:r>
      <w:r w:rsidR="002F40BA" w:rsidRPr="7A261FE5">
        <w:rPr>
          <w:rFonts w:ascii="Arial" w:hAnsi="Arial" w:cs="Arial"/>
          <w:sz w:val="24"/>
          <w:szCs w:val="24"/>
        </w:rPr>
        <w:t xml:space="preserve">once all course content has been satisfactorily completed.  </w:t>
      </w:r>
      <w:r w:rsidR="00B4189A" w:rsidRPr="7A261FE5">
        <w:rPr>
          <w:rFonts w:ascii="Arial" w:hAnsi="Arial" w:cs="Arial"/>
          <w:color w:val="000000" w:themeColor="text1"/>
          <w:sz w:val="24"/>
          <w:szCs w:val="24"/>
        </w:rPr>
        <w:t xml:space="preserve">Students should download/copy their certificate of completion for their own records.  </w:t>
      </w:r>
      <w:r w:rsidR="007A77E8" w:rsidRPr="7A261FE5">
        <w:rPr>
          <w:rFonts w:ascii="Arial" w:hAnsi="Arial" w:cs="Arial"/>
          <w:sz w:val="24"/>
          <w:szCs w:val="24"/>
        </w:rPr>
        <w:t>Once per month</w:t>
      </w:r>
      <w:r w:rsidR="00BC74CE" w:rsidRPr="7A261FE5">
        <w:rPr>
          <w:rFonts w:ascii="Arial" w:hAnsi="Arial" w:cs="Arial"/>
          <w:sz w:val="24"/>
          <w:szCs w:val="24"/>
        </w:rPr>
        <w:t xml:space="preserve">, the Phase I POC will input the student’s Blackboard course completion into </w:t>
      </w:r>
      <w:r w:rsidR="002F40BA" w:rsidRPr="7A261FE5">
        <w:rPr>
          <w:rFonts w:ascii="Arial" w:hAnsi="Arial" w:cs="Arial"/>
          <w:sz w:val="24"/>
          <w:szCs w:val="24"/>
        </w:rPr>
        <w:t>the academic program of record</w:t>
      </w:r>
      <w:r w:rsidR="00BC74CE" w:rsidRPr="7A261FE5">
        <w:rPr>
          <w:rFonts w:ascii="Arial" w:hAnsi="Arial" w:cs="Arial"/>
          <w:sz w:val="24"/>
          <w:szCs w:val="24"/>
        </w:rPr>
        <w:t xml:space="preserve"> / </w:t>
      </w:r>
      <w:r w:rsidR="002F40BA" w:rsidRPr="7A261FE5">
        <w:rPr>
          <w:rFonts w:ascii="Arial" w:hAnsi="Arial" w:cs="Arial"/>
          <w:sz w:val="24"/>
          <w:szCs w:val="24"/>
        </w:rPr>
        <w:t>D</w:t>
      </w:r>
      <w:r w:rsidR="00BC74CE" w:rsidRPr="7A261FE5">
        <w:rPr>
          <w:rFonts w:ascii="Arial" w:hAnsi="Arial" w:cs="Arial"/>
          <w:sz w:val="24"/>
          <w:szCs w:val="24"/>
        </w:rPr>
        <w:t>igital Training Management System (DTMS).  DTMS will</w:t>
      </w:r>
      <w:r w:rsidR="002F40BA" w:rsidRPr="7A261FE5">
        <w:rPr>
          <w:rFonts w:ascii="Arial" w:hAnsi="Arial" w:cs="Arial"/>
          <w:sz w:val="24"/>
          <w:szCs w:val="24"/>
        </w:rPr>
        <w:t xml:space="preserve"> update </w:t>
      </w:r>
      <w:r w:rsidR="00BC74CE" w:rsidRPr="7A261FE5">
        <w:rPr>
          <w:rFonts w:ascii="Arial" w:hAnsi="Arial" w:cs="Arial"/>
          <w:sz w:val="24"/>
          <w:szCs w:val="24"/>
        </w:rPr>
        <w:t xml:space="preserve">a student’s status </w:t>
      </w:r>
      <w:r w:rsidR="002F40BA" w:rsidRPr="7A261FE5">
        <w:rPr>
          <w:rFonts w:ascii="Arial" w:hAnsi="Arial" w:cs="Arial"/>
          <w:sz w:val="24"/>
          <w:szCs w:val="24"/>
        </w:rPr>
        <w:t xml:space="preserve">in ATRRS. </w:t>
      </w:r>
      <w:r w:rsidR="00BC74CE" w:rsidRPr="7A261FE5">
        <w:rPr>
          <w:rFonts w:ascii="Arial" w:hAnsi="Arial" w:cs="Arial"/>
          <w:sz w:val="24"/>
          <w:szCs w:val="24"/>
        </w:rPr>
        <w:t xml:space="preserve"> </w:t>
      </w:r>
      <w:r w:rsidR="002F40BA" w:rsidRPr="7A261FE5">
        <w:rPr>
          <w:rFonts w:ascii="Arial" w:hAnsi="Arial" w:cs="Arial"/>
          <w:sz w:val="24"/>
          <w:szCs w:val="24"/>
        </w:rPr>
        <w:t xml:space="preserve">Students whose ATRRS record is not updated within 30 days of completion </w:t>
      </w:r>
      <w:r w:rsidR="00A52D98" w:rsidRPr="7A261FE5">
        <w:rPr>
          <w:rFonts w:ascii="Arial" w:hAnsi="Arial" w:cs="Arial"/>
          <w:sz w:val="24"/>
          <w:szCs w:val="24"/>
        </w:rPr>
        <w:t>should</w:t>
      </w:r>
      <w:r w:rsidR="002F40BA" w:rsidRPr="7A261FE5">
        <w:rPr>
          <w:rFonts w:ascii="Arial" w:hAnsi="Arial" w:cs="Arial"/>
          <w:sz w:val="24"/>
          <w:szCs w:val="24"/>
        </w:rPr>
        <w:t xml:space="preserve"> contact the </w:t>
      </w:r>
      <w:r w:rsidR="001069DB" w:rsidRPr="7A261FE5">
        <w:rPr>
          <w:rFonts w:ascii="Arial" w:hAnsi="Arial" w:cs="Arial"/>
          <w:sz w:val="24"/>
          <w:szCs w:val="24"/>
        </w:rPr>
        <w:t xml:space="preserve">Phase I </w:t>
      </w:r>
      <w:r w:rsidR="002F40BA" w:rsidRPr="7A261FE5">
        <w:rPr>
          <w:rFonts w:ascii="Arial" w:hAnsi="Arial" w:cs="Arial"/>
          <w:sz w:val="24"/>
          <w:szCs w:val="24"/>
        </w:rPr>
        <w:t xml:space="preserve">POC to inquire as to </w:t>
      </w:r>
      <w:r w:rsidR="002E4644" w:rsidRPr="7A261FE5">
        <w:rPr>
          <w:rFonts w:ascii="Arial" w:hAnsi="Arial" w:cs="Arial"/>
          <w:sz w:val="24"/>
          <w:szCs w:val="24"/>
        </w:rPr>
        <w:t xml:space="preserve">their </w:t>
      </w:r>
      <w:r w:rsidR="002F40BA" w:rsidRPr="7A261FE5">
        <w:rPr>
          <w:rFonts w:ascii="Arial" w:hAnsi="Arial" w:cs="Arial"/>
          <w:sz w:val="24"/>
          <w:szCs w:val="24"/>
        </w:rPr>
        <w:t>status.</w:t>
      </w:r>
    </w:p>
    <w:p w14:paraId="1C344289" w14:textId="77777777" w:rsidR="001C633D" w:rsidRPr="00B4189A" w:rsidRDefault="001C633D" w:rsidP="001C633D">
      <w:pPr>
        <w:pStyle w:val="ListParagraph"/>
        <w:spacing w:after="0" w:line="240" w:lineRule="auto"/>
        <w:ind w:left="0" w:firstLine="1080"/>
        <w:rPr>
          <w:rFonts w:ascii="Arial" w:hAnsi="Arial" w:cs="Arial"/>
          <w:sz w:val="24"/>
          <w:szCs w:val="24"/>
        </w:rPr>
      </w:pPr>
    </w:p>
    <w:p w14:paraId="6E0D2413" w14:textId="10C0F312" w:rsidR="00160712" w:rsidRPr="00B4189A" w:rsidRDefault="63EA2234" w:rsidP="00F20A49">
      <w:pPr>
        <w:spacing w:after="0" w:line="240" w:lineRule="auto"/>
        <w:rPr>
          <w:rFonts w:ascii="Arial" w:hAnsi="Arial" w:cs="Arial"/>
          <w:sz w:val="24"/>
          <w:szCs w:val="24"/>
        </w:rPr>
      </w:pPr>
      <w:r w:rsidRPr="7A261FE5">
        <w:rPr>
          <w:rFonts w:ascii="Arial" w:hAnsi="Arial" w:cs="Arial"/>
          <w:sz w:val="24"/>
          <w:szCs w:val="24"/>
        </w:rPr>
        <w:t>5</w:t>
      </w:r>
      <w:r w:rsidR="00506714" w:rsidRPr="7A261FE5">
        <w:rPr>
          <w:rFonts w:ascii="Arial" w:hAnsi="Arial" w:cs="Arial"/>
          <w:sz w:val="24"/>
          <w:szCs w:val="24"/>
        </w:rPr>
        <w:t>.</w:t>
      </w:r>
      <w:r w:rsidR="00917D3D" w:rsidRPr="7A261FE5">
        <w:rPr>
          <w:rFonts w:ascii="Arial" w:hAnsi="Arial" w:cs="Arial"/>
          <w:sz w:val="24"/>
          <w:szCs w:val="24"/>
        </w:rPr>
        <w:t xml:space="preserve">  Phase I</w:t>
      </w:r>
      <w:r w:rsidR="00160712" w:rsidRPr="7A261FE5">
        <w:rPr>
          <w:rFonts w:ascii="Arial" w:hAnsi="Arial" w:cs="Arial"/>
          <w:sz w:val="24"/>
          <w:szCs w:val="24"/>
        </w:rPr>
        <w:t>I</w:t>
      </w:r>
      <w:r w:rsidR="00917D3D" w:rsidRPr="7A261FE5">
        <w:rPr>
          <w:rFonts w:ascii="Arial" w:hAnsi="Arial" w:cs="Arial"/>
          <w:sz w:val="24"/>
          <w:szCs w:val="24"/>
        </w:rPr>
        <w:t xml:space="preserve"> Considerations (15-day Resident Instruction, </w:t>
      </w:r>
      <w:r w:rsidR="00FC3493" w:rsidRPr="7A261FE5">
        <w:rPr>
          <w:rFonts w:ascii="Arial" w:hAnsi="Arial" w:cs="Arial"/>
          <w:sz w:val="24"/>
          <w:szCs w:val="24"/>
        </w:rPr>
        <w:t>Fort Leonard Wood, MO</w:t>
      </w:r>
      <w:r w:rsidR="00917D3D" w:rsidRPr="7A261FE5">
        <w:rPr>
          <w:rFonts w:ascii="Arial" w:hAnsi="Arial" w:cs="Arial"/>
          <w:sz w:val="24"/>
          <w:szCs w:val="24"/>
        </w:rPr>
        <w:t xml:space="preserve">). </w:t>
      </w:r>
    </w:p>
    <w:p w14:paraId="3F6733BB" w14:textId="77777777" w:rsidR="00160712" w:rsidRPr="00B4189A" w:rsidRDefault="00160712" w:rsidP="00F20A49">
      <w:pPr>
        <w:spacing w:after="0" w:line="240" w:lineRule="auto"/>
        <w:rPr>
          <w:rFonts w:ascii="Arial" w:hAnsi="Arial" w:cs="Arial"/>
          <w:sz w:val="24"/>
          <w:szCs w:val="24"/>
        </w:rPr>
      </w:pPr>
    </w:p>
    <w:p w14:paraId="1E830F0A" w14:textId="10D7CFF5" w:rsidR="00AD4A9C" w:rsidRPr="00B4189A" w:rsidRDefault="00917D3D" w:rsidP="00160712">
      <w:pPr>
        <w:spacing w:after="0" w:line="240" w:lineRule="auto"/>
        <w:ind w:firstLine="450"/>
        <w:rPr>
          <w:rFonts w:ascii="Arial" w:hAnsi="Arial" w:cs="Arial"/>
          <w:sz w:val="24"/>
          <w:szCs w:val="24"/>
        </w:rPr>
      </w:pPr>
      <w:r w:rsidRPr="649D68F4">
        <w:rPr>
          <w:rFonts w:ascii="Arial" w:hAnsi="Arial" w:cs="Arial"/>
          <w:sz w:val="24"/>
          <w:szCs w:val="24"/>
        </w:rPr>
        <w:t xml:space="preserve">a. </w:t>
      </w:r>
      <w:r w:rsidR="00160712" w:rsidRPr="649D68F4">
        <w:rPr>
          <w:rFonts w:ascii="Arial" w:hAnsi="Arial" w:cs="Arial"/>
          <w:sz w:val="24"/>
          <w:szCs w:val="24"/>
        </w:rPr>
        <w:t xml:space="preserve"> </w:t>
      </w:r>
      <w:r w:rsidR="00242D3E" w:rsidRPr="649D68F4">
        <w:rPr>
          <w:rFonts w:ascii="Arial" w:hAnsi="Arial" w:cs="Arial"/>
          <w:sz w:val="24"/>
          <w:szCs w:val="24"/>
        </w:rPr>
        <w:t>The Army</w:t>
      </w:r>
      <w:r w:rsidR="00AD4A9C" w:rsidRPr="649D68F4">
        <w:rPr>
          <w:rFonts w:ascii="Arial" w:hAnsi="Arial" w:cs="Arial"/>
          <w:sz w:val="24"/>
          <w:szCs w:val="24"/>
        </w:rPr>
        <w:t xml:space="preserve"> Fitness Test </w:t>
      </w:r>
      <w:r w:rsidR="00653755" w:rsidRPr="649D68F4">
        <w:rPr>
          <w:rFonts w:ascii="Arial" w:hAnsi="Arial" w:cs="Arial"/>
          <w:sz w:val="24"/>
          <w:szCs w:val="24"/>
        </w:rPr>
        <w:t xml:space="preserve">(AFT) </w:t>
      </w:r>
      <w:r w:rsidR="00AD4A9C" w:rsidRPr="649D68F4">
        <w:rPr>
          <w:rFonts w:ascii="Arial" w:hAnsi="Arial" w:cs="Arial"/>
          <w:sz w:val="24"/>
          <w:szCs w:val="24"/>
        </w:rPr>
        <w:t>and Height/Weight</w:t>
      </w:r>
      <w:r w:rsidR="00653755" w:rsidRPr="649D68F4">
        <w:rPr>
          <w:rFonts w:ascii="Arial" w:hAnsi="Arial" w:cs="Arial"/>
          <w:sz w:val="24"/>
          <w:szCs w:val="24"/>
        </w:rPr>
        <w:t xml:space="preserve"> (HT/WT)</w:t>
      </w:r>
      <w:r w:rsidR="00AD4A9C" w:rsidRPr="649D68F4">
        <w:rPr>
          <w:rFonts w:ascii="Arial" w:hAnsi="Arial" w:cs="Arial"/>
          <w:sz w:val="24"/>
          <w:szCs w:val="24"/>
        </w:rPr>
        <w:t xml:space="preserve"> </w:t>
      </w:r>
      <w:r w:rsidRPr="649D68F4">
        <w:rPr>
          <w:rFonts w:ascii="Arial" w:hAnsi="Arial" w:cs="Arial"/>
          <w:sz w:val="24"/>
          <w:szCs w:val="24"/>
        </w:rPr>
        <w:t xml:space="preserve">will be conducted </w:t>
      </w:r>
      <w:r w:rsidR="00AD4A9C" w:rsidRPr="649D68F4">
        <w:rPr>
          <w:rFonts w:ascii="Arial" w:hAnsi="Arial" w:cs="Arial"/>
          <w:sz w:val="24"/>
          <w:szCs w:val="24"/>
        </w:rPr>
        <w:t xml:space="preserve">within </w:t>
      </w:r>
      <w:r w:rsidR="00241D97" w:rsidRPr="649D68F4">
        <w:rPr>
          <w:rFonts w:ascii="Arial" w:hAnsi="Arial" w:cs="Arial"/>
          <w:sz w:val="24"/>
          <w:szCs w:val="24"/>
        </w:rPr>
        <w:t xml:space="preserve">the </w:t>
      </w:r>
      <w:r w:rsidR="5E306931" w:rsidRPr="649D68F4">
        <w:rPr>
          <w:rFonts w:ascii="Arial" w:hAnsi="Arial" w:cs="Arial"/>
          <w:sz w:val="24"/>
          <w:szCs w:val="24"/>
        </w:rPr>
        <w:t>first</w:t>
      </w:r>
      <w:r w:rsidR="00241D97" w:rsidRPr="649D68F4">
        <w:rPr>
          <w:rFonts w:ascii="Arial" w:hAnsi="Arial" w:cs="Arial"/>
          <w:sz w:val="24"/>
          <w:szCs w:val="24"/>
        </w:rPr>
        <w:t xml:space="preserve"> </w:t>
      </w:r>
      <w:r w:rsidR="77FC51E8" w:rsidRPr="649D68F4">
        <w:rPr>
          <w:rFonts w:ascii="Arial" w:hAnsi="Arial" w:cs="Arial"/>
          <w:sz w:val="24"/>
          <w:szCs w:val="24"/>
        </w:rPr>
        <w:t>four</w:t>
      </w:r>
      <w:r w:rsidR="00241D97" w:rsidRPr="649D68F4">
        <w:rPr>
          <w:rFonts w:ascii="Arial" w:hAnsi="Arial" w:cs="Arial"/>
          <w:sz w:val="24"/>
          <w:szCs w:val="24"/>
        </w:rPr>
        <w:t xml:space="preserve"> days of the course.</w:t>
      </w:r>
      <w:r w:rsidRPr="649D68F4">
        <w:rPr>
          <w:rFonts w:ascii="Arial" w:hAnsi="Arial" w:cs="Arial"/>
          <w:sz w:val="24"/>
          <w:szCs w:val="24"/>
        </w:rPr>
        <w:t xml:space="preserve"> </w:t>
      </w:r>
      <w:r w:rsidR="00AD4A9C" w:rsidRPr="649D68F4">
        <w:rPr>
          <w:rFonts w:ascii="Arial" w:hAnsi="Arial" w:cs="Arial"/>
          <w:sz w:val="24"/>
          <w:szCs w:val="24"/>
        </w:rPr>
        <w:t xml:space="preserve"> </w:t>
      </w:r>
      <w:r w:rsidR="00612291" w:rsidRPr="649D68F4">
        <w:rPr>
          <w:rFonts w:ascii="Arial" w:hAnsi="Arial" w:cs="Arial"/>
          <w:sz w:val="24"/>
          <w:szCs w:val="24"/>
        </w:rPr>
        <w:t>IAW AR 350-1, initial f</w:t>
      </w:r>
      <w:r w:rsidRPr="649D68F4">
        <w:rPr>
          <w:rFonts w:ascii="Arial" w:hAnsi="Arial" w:cs="Arial"/>
          <w:sz w:val="24"/>
          <w:szCs w:val="24"/>
        </w:rPr>
        <w:t>ailures will be immediately</w:t>
      </w:r>
      <w:r w:rsidR="00612291" w:rsidRPr="649D68F4">
        <w:rPr>
          <w:rFonts w:ascii="Arial" w:hAnsi="Arial" w:cs="Arial"/>
          <w:sz w:val="24"/>
          <w:szCs w:val="24"/>
        </w:rPr>
        <w:t xml:space="preserve"> counseled and allowed </w:t>
      </w:r>
      <w:r w:rsidR="006B1B43" w:rsidRPr="649D68F4">
        <w:rPr>
          <w:rFonts w:ascii="Arial" w:hAnsi="Arial" w:cs="Arial"/>
          <w:sz w:val="24"/>
          <w:szCs w:val="24"/>
        </w:rPr>
        <w:t>one</w:t>
      </w:r>
      <w:r w:rsidR="00612291" w:rsidRPr="649D68F4">
        <w:rPr>
          <w:rFonts w:ascii="Arial" w:hAnsi="Arial" w:cs="Arial"/>
          <w:sz w:val="24"/>
          <w:szCs w:val="24"/>
        </w:rPr>
        <w:t xml:space="preserve"> retest after seven days</w:t>
      </w:r>
      <w:r w:rsidR="006B1B43" w:rsidRPr="649D68F4">
        <w:rPr>
          <w:rFonts w:ascii="Arial" w:hAnsi="Arial" w:cs="Arial"/>
          <w:sz w:val="24"/>
          <w:szCs w:val="24"/>
        </w:rPr>
        <w:t xml:space="preserve"> of failing the AFT and/or HT/WT</w:t>
      </w:r>
      <w:r w:rsidRPr="649D68F4">
        <w:rPr>
          <w:rFonts w:ascii="Arial" w:hAnsi="Arial" w:cs="Arial"/>
          <w:sz w:val="24"/>
          <w:szCs w:val="24"/>
        </w:rPr>
        <w:t>.</w:t>
      </w:r>
      <w:r w:rsidR="00612291" w:rsidRPr="649D68F4">
        <w:rPr>
          <w:rFonts w:ascii="Arial" w:hAnsi="Arial" w:cs="Arial"/>
          <w:sz w:val="24"/>
          <w:szCs w:val="24"/>
        </w:rPr>
        <w:t xml:space="preserve"> </w:t>
      </w:r>
      <w:r w:rsidRPr="649D68F4">
        <w:rPr>
          <w:rFonts w:ascii="Arial" w:hAnsi="Arial" w:cs="Arial"/>
          <w:sz w:val="24"/>
          <w:szCs w:val="24"/>
        </w:rPr>
        <w:t xml:space="preserve"> </w:t>
      </w:r>
      <w:r w:rsidR="00003ED7" w:rsidRPr="649D68F4">
        <w:rPr>
          <w:rFonts w:ascii="Arial" w:hAnsi="Arial" w:cs="Arial"/>
          <w:sz w:val="24"/>
          <w:szCs w:val="24"/>
        </w:rPr>
        <w:t xml:space="preserve">Students who fail the retest will be immediately dropped from the course and receive a “failed standards” Academic Evaluation Report (AER). </w:t>
      </w:r>
      <w:r w:rsidR="00BD5D26" w:rsidRPr="649D68F4">
        <w:rPr>
          <w:rFonts w:ascii="Arial" w:hAnsi="Arial" w:cs="Arial"/>
          <w:sz w:val="24"/>
          <w:szCs w:val="24"/>
        </w:rPr>
        <w:t xml:space="preserve"> </w:t>
      </w:r>
      <w:r w:rsidRPr="649D68F4">
        <w:rPr>
          <w:rFonts w:ascii="Arial" w:hAnsi="Arial" w:cs="Arial"/>
          <w:sz w:val="24"/>
          <w:szCs w:val="24"/>
        </w:rPr>
        <w:t>Students are not authorized to attend the course on a temporary profile</w:t>
      </w:r>
      <w:r w:rsidR="03F0DFCA" w:rsidRPr="649D68F4">
        <w:rPr>
          <w:rFonts w:ascii="Arial" w:hAnsi="Arial" w:cs="Arial"/>
          <w:sz w:val="24"/>
          <w:szCs w:val="24"/>
        </w:rPr>
        <w:t>, with the exception of a pregnancy profile</w:t>
      </w:r>
      <w:r w:rsidRPr="649D68F4">
        <w:rPr>
          <w:rFonts w:ascii="Arial" w:hAnsi="Arial" w:cs="Arial"/>
          <w:sz w:val="24"/>
          <w:szCs w:val="24"/>
        </w:rPr>
        <w:t xml:space="preserve">. </w:t>
      </w:r>
    </w:p>
    <w:p w14:paraId="7748DDDA" w14:textId="77777777" w:rsidR="00AD4A9C" w:rsidRPr="00B4189A" w:rsidRDefault="00AD4A9C" w:rsidP="00160712">
      <w:pPr>
        <w:spacing w:after="0" w:line="240" w:lineRule="auto"/>
        <w:ind w:firstLine="450"/>
        <w:rPr>
          <w:rFonts w:ascii="Arial" w:hAnsi="Arial" w:cs="Arial"/>
          <w:sz w:val="24"/>
          <w:szCs w:val="24"/>
        </w:rPr>
      </w:pPr>
    </w:p>
    <w:p w14:paraId="517E3F46" w14:textId="68FE70EA" w:rsidR="00003ED7" w:rsidRDefault="00917D3D" w:rsidP="00003ED7">
      <w:pPr>
        <w:spacing w:after="0" w:line="240" w:lineRule="auto"/>
        <w:ind w:firstLine="450"/>
        <w:rPr>
          <w:rFonts w:ascii="Arial" w:hAnsi="Arial" w:cs="Arial"/>
          <w:sz w:val="24"/>
          <w:szCs w:val="24"/>
        </w:rPr>
      </w:pPr>
      <w:r w:rsidRPr="00B4189A">
        <w:rPr>
          <w:rFonts w:ascii="Arial" w:hAnsi="Arial" w:cs="Arial"/>
          <w:sz w:val="24"/>
          <w:szCs w:val="24"/>
        </w:rPr>
        <w:t xml:space="preserve">b. </w:t>
      </w:r>
      <w:r w:rsidR="00653755" w:rsidRPr="00B4189A">
        <w:rPr>
          <w:rFonts w:ascii="Arial" w:hAnsi="Arial" w:cs="Arial"/>
          <w:sz w:val="24"/>
          <w:szCs w:val="24"/>
        </w:rPr>
        <w:t xml:space="preserve"> </w:t>
      </w:r>
      <w:r w:rsidRPr="00B4189A">
        <w:rPr>
          <w:rFonts w:ascii="Arial" w:hAnsi="Arial" w:cs="Arial"/>
          <w:sz w:val="24"/>
          <w:szCs w:val="24"/>
        </w:rPr>
        <w:t xml:space="preserve">The first week of the course will focus on </w:t>
      </w:r>
      <w:r w:rsidR="00DF09EF" w:rsidRPr="00B4189A">
        <w:rPr>
          <w:rFonts w:ascii="Arial" w:hAnsi="Arial" w:cs="Arial"/>
          <w:sz w:val="24"/>
          <w:szCs w:val="24"/>
        </w:rPr>
        <w:t xml:space="preserve">CBRN </w:t>
      </w:r>
      <w:r w:rsidRPr="00B4189A">
        <w:rPr>
          <w:rFonts w:ascii="Arial" w:hAnsi="Arial" w:cs="Arial"/>
          <w:sz w:val="24"/>
          <w:szCs w:val="24"/>
        </w:rPr>
        <w:t xml:space="preserve">capabilities, </w:t>
      </w:r>
      <w:r w:rsidR="00DF09EF" w:rsidRPr="00B4189A">
        <w:rPr>
          <w:rFonts w:ascii="Arial" w:hAnsi="Arial" w:cs="Arial"/>
          <w:sz w:val="24"/>
          <w:szCs w:val="24"/>
        </w:rPr>
        <w:t xml:space="preserve">biological defense, and tactical radiation; culminating in a CBRN response exam.  The second week of the course will focus on combating weapons of mass destruction, leadership development, and digital systems; culminating in a </w:t>
      </w:r>
      <w:r w:rsidR="00484D40" w:rsidRPr="00B4189A">
        <w:rPr>
          <w:rFonts w:ascii="Arial" w:hAnsi="Arial" w:cs="Arial"/>
          <w:sz w:val="24"/>
          <w:szCs w:val="24"/>
        </w:rPr>
        <w:t>field exercise at the Chemical Defense Training Facility (CDTF).</w:t>
      </w:r>
    </w:p>
    <w:p w14:paraId="16D5592E" w14:textId="77777777" w:rsidR="009D0633" w:rsidRPr="00B4189A" w:rsidRDefault="009D0633" w:rsidP="00FC3493">
      <w:pPr>
        <w:spacing w:after="0" w:line="240" w:lineRule="auto"/>
        <w:rPr>
          <w:rFonts w:ascii="Arial" w:hAnsi="Arial" w:cs="Arial"/>
          <w:sz w:val="24"/>
          <w:szCs w:val="24"/>
        </w:rPr>
      </w:pPr>
    </w:p>
    <w:p w14:paraId="3834F586" w14:textId="79BD5469" w:rsidR="009D0633" w:rsidRPr="00B4189A" w:rsidRDefault="320D0DA2" w:rsidP="009D0633">
      <w:pPr>
        <w:pStyle w:val="ListParagraph"/>
        <w:numPr>
          <w:ilvl w:val="0"/>
          <w:numId w:val="2"/>
        </w:numPr>
        <w:spacing w:after="0" w:line="240" w:lineRule="auto"/>
        <w:rPr>
          <w:rFonts w:ascii="Arial" w:hAnsi="Arial" w:cs="Arial"/>
          <w:sz w:val="24"/>
          <w:szCs w:val="24"/>
        </w:rPr>
      </w:pPr>
      <w:r w:rsidRPr="7A261FE5">
        <w:rPr>
          <w:rFonts w:ascii="Arial" w:hAnsi="Arial" w:cs="Arial"/>
          <w:sz w:val="24"/>
          <w:szCs w:val="24"/>
        </w:rPr>
        <w:t xml:space="preserve">ATRRS </w:t>
      </w:r>
      <w:r w:rsidR="009D0633" w:rsidRPr="7A261FE5">
        <w:rPr>
          <w:rFonts w:ascii="Arial" w:hAnsi="Arial" w:cs="Arial"/>
          <w:sz w:val="24"/>
          <w:szCs w:val="24"/>
        </w:rPr>
        <w:t>COURSE ACCESS.</w:t>
      </w:r>
    </w:p>
    <w:p w14:paraId="62BBD9CA" w14:textId="77777777" w:rsidR="009D0633" w:rsidRPr="00B4189A" w:rsidRDefault="009D0633" w:rsidP="009D0633">
      <w:pPr>
        <w:pStyle w:val="ListParagraph"/>
        <w:spacing w:after="0" w:line="240" w:lineRule="auto"/>
        <w:ind w:left="0"/>
        <w:rPr>
          <w:rFonts w:ascii="Arial" w:hAnsi="Arial" w:cs="Arial"/>
          <w:sz w:val="24"/>
          <w:szCs w:val="24"/>
        </w:rPr>
      </w:pPr>
    </w:p>
    <w:p w14:paraId="5B9EF87E" w14:textId="07CCF9D7" w:rsidR="009D0633" w:rsidRPr="00BA4BEC" w:rsidRDefault="025A8C61" w:rsidP="009D0633">
      <w:pPr>
        <w:pStyle w:val="ListParagraph"/>
        <w:spacing w:after="0" w:line="240" w:lineRule="auto"/>
        <w:ind w:left="0"/>
        <w:rPr>
          <w:rFonts w:ascii="Arial" w:hAnsi="Arial" w:cs="Arial"/>
          <w:sz w:val="24"/>
          <w:szCs w:val="24"/>
        </w:rPr>
      </w:pPr>
      <w:r w:rsidRPr="7A261FE5">
        <w:rPr>
          <w:rFonts w:ascii="Arial" w:hAnsi="Arial" w:cs="Arial"/>
          <w:sz w:val="24"/>
          <w:szCs w:val="24"/>
        </w:rPr>
        <w:t xml:space="preserve">COURSE TITLE: </w:t>
      </w:r>
      <w:r w:rsidR="7A82B164" w:rsidRPr="7A261FE5">
        <w:rPr>
          <w:rFonts w:ascii="Arial" w:hAnsi="Arial" w:cs="Arial"/>
          <w:sz w:val="24"/>
          <w:szCs w:val="24"/>
        </w:rPr>
        <w:t>CBRN CAPTAINS CAREER</w:t>
      </w:r>
    </w:p>
    <w:p w14:paraId="7CAFD901" w14:textId="77777777" w:rsidR="009D0633" w:rsidRPr="00BA4BEC" w:rsidRDefault="009D0633" w:rsidP="009D0633">
      <w:pPr>
        <w:pStyle w:val="ListParagraph"/>
        <w:spacing w:after="0" w:line="240" w:lineRule="auto"/>
        <w:ind w:left="0"/>
        <w:rPr>
          <w:rFonts w:ascii="Arial" w:hAnsi="Arial" w:cs="Arial"/>
          <w:sz w:val="24"/>
          <w:szCs w:val="24"/>
        </w:rPr>
      </w:pPr>
      <w:r w:rsidRPr="00BA4BEC">
        <w:rPr>
          <w:rFonts w:ascii="Arial" w:hAnsi="Arial" w:cs="Arial"/>
          <w:sz w:val="24"/>
          <w:szCs w:val="24"/>
        </w:rPr>
        <w:t>SCHOOL CODE: 031</w:t>
      </w:r>
    </w:p>
    <w:p w14:paraId="0124F666" w14:textId="1713B2EB" w:rsidR="009D0633" w:rsidRPr="00BA4BEC" w:rsidRDefault="009D0633" w:rsidP="009D0633">
      <w:pPr>
        <w:pStyle w:val="ListParagraph"/>
        <w:spacing w:after="0" w:line="240" w:lineRule="auto"/>
        <w:ind w:left="0"/>
        <w:rPr>
          <w:rFonts w:ascii="Arial" w:hAnsi="Arial" w:cs="Arial"/>
          <w:sz w:val="24"/>
          <w:szCs w:val="24"/>
        </w:rPr>
      </w:pPr>
      <w:r w:rsidRPr="7A261FE5">
        <w:rPr>
          <w:rFonts w:ascii="Arial" w:hAnsi="Arial" w:cs="Arial"/>
          <w:sz w:val="24"/>
          <w:szCs w:val="24"/>
        </w:rPr>
        <w:t>COURSE: 4-3-C23</w:t>
      </w:r>
      <w:r w:rsidR="66ED9C4F" w:rsidRPr="7A261FE5">
        <w:rPr>
          <w:rFonts w:ascii="Arial" w:hAnsi="Arial" w:cs="Arial"/>
          <w:sz w:val="24"/>
          <w:szCs w:val="24"/>
        </w:rPr>
        <w:t xml:space="preserve"> (NS)</w:t>
      </w:r>
    </w:p>
    <w:p w14:paraId="0C3113F3" w14:textId="7F7D7444" w:rsidR="009D0633" w:rsidRPr="00BA4BEC" w:rsidRDefault="08E45167" w:rsidP="7A261FE5">
      <w:pPr>
        <w:pStyle w:val="ListParagraph"/>
        <w:spacing w:after="0" w:line="240" w:lineRule="auto"/>
        <w:ind w:left="0"/>
        <w:rPr>
          <w:rFonts w:ascii="Arial" w:hAnsi="Arial" w:cs="Arial"/>
          <w:sz w:val="24"/>
          <w:szCs w:val="24"/>
        </w:rPr>
      </w:pPr>
      <w:r w:rsidRPr="7A261FE5">
        <w:rPr>
          <w:rFonts w:ascii="Arial" w:hAnsi="Arial" w:cs="Arial"/>
          <w:sz w:val="24"/>
          <w:szCs w:val="24"/>
        </w:rPr>
        <w:t xml:space="preserve">PHASE: 2 </w:t>
      </w:r>
    </w:p>
    <w:p w14:paraId="020D646D" w14:textId="6B68A346" w:rsidR="009D0633" w:rsidRPr="00BA4BEC" w:rsidRDefault="009D0633" w:rsidP="7A261FE5">
      <w:pPr>
        <w:pStyle w:val="ListParagraph"/>
        <w:spacing w:after="0" w:line="240" w:lineRule="auto"/>
        <w:ind w:left="0"/>
        <w:rPr>
          <w:rFonts w:ascii="Arial" w:hAnsi="Arial" w:cs="Arial"/>
          <w:color w:val="000000" w:themeColor="text1"/>
          <w:sz w:val="24"/>
          <w:szCs w:val="24"/>
        </w:rPr>
      </w:pPr>
      <w:r w:rsidRPr="7A261FE5">
        <w:rPr>
          <w:rFonts w:ascii="Arial" w:hAnsi="Arial" w:cs="Arial"/>
          <w:sz w:val="24"/>
          <w:szCs w:val="24"/>
        </w:rPr>
        <w:t xml:space="preserve">CLASS NUMBER: </w:t>
      </w:r>
      <w:r w:rsidR="67B6B04D" w:rsidRPr="7A261FE5">
        <w:rPr>
          <w:rFonts w:ascii="Arial" w:hAnsi="Arial" w:cs="Arial"/>
          <w:color w:val="000000" w:themeColor="text1"/>
          <w:sz w:val="24"/>
          <w:szCs w:val="24"/>
        </w:rPr>
        <w:t>001 or 002</w:t>
      </w:r>
    </w:p>
    <w:p w14:paraId="5DEDAEB8" w14:textId="77777777" w:rsidR="009D0633" w:rsidRPr="00B4189A" w:rsidRDefault="009D0633" w:rsidP="009D0633">
      <w:pPr>
        <w:pStyle w:val="ListParagraph"/>
        <w:spacing w:after="0" w:line="240" w:lineRule="auto"/>
        <w:ind w:left="0"/>
        <w:rPr>
          <w:rFonts w:ascii="Arial" w:hAnsi="Arial" w:cs="Arial"/>
          <w:sz w:val="24"/>
          <w:szCs w:val="24"/>
        </w:rPr>
      </w:pPr>
    </w:p>
    <w:p w14:paraId="0254C035" w14:textId="405C3480" w:rsidR="009D0633" w:rsidRDefault="009D0633" w:rsidP="2E34CE44">
      <w:pPr>
        <w:spacing w:after="0" w:line="240" w:lineRule="auto"/>
        <w:ind w:firstLine="1080"/>
        <w:rPr>
          <w:rFonts w:ascii="Arial" w:hAnsi="Arial" w:cs="Arial"/>
          <w:sz w:val="24"/>
          <w:szCs w:val="24"/>
        </w:rPr>
      </w:pPr>
      <w:r w:rsidRPr="2E34CE44">
        <w:rPr>
          <w:rFonts w:ascii="Arial" w:hAnsi="Arial" w:cs="Arial"/>
          <w:sz w:val="24"/>
          <w:szCs w:val="24"/>
        </w:rPr>
        <w:t xml:space="preserve">(1)  After </w:t>
      </w:r>
      <w:r w:rsidR="00FB1473" w:rsidRPr="2E34CE44">
        <w:rPr>
          <w:rFonts w:ascii="Arial" w:hAnsi="Arial" w:cs="Arial"/>
          <w:sz w:val="24"/>
          <w:szCs w:val="24"/>
        </w:rPr>
        <w:t xml:space="preserve">completing Phase I DL and </w:t>
      </w:r>
      <w:r w:rsidRPr="2E34CE44">
        <w:rPr>
          <w:rFonts w:ascii="Arial" w:hAnsi="Arial" w:cs="Arial"/>
          <w:sz w:val="24"/>
          <w:szCs w:val="24"/>
        </w:rPr>
        <w:t>receiving a valid ATRRS reservation</w:t>
      </w:r>
      <w:r w:rsidR="00FB1473" w:rsidRPr="2E34CE44">
        <w:rPr>
          <w:rFonts w:ascii="Arial" w:hAnsi="Arial" w:cs="Arial"/>
          <w:sz w:val="24"/>
          <w:szCs w:val="24"/>
        </w:rPr>
        <w:t xml:space="preserve"> for Phase II</w:t>
      </w:r>
      <w:r w:rsidRPr="2E34CE44">
        <w:rPr>
          <w:rFonts w:ascii="Arial" w:hAnsi="Arial" w:cs="Arial"/>
          <w:sz w:val="24"/>
          <w:szCs w:val="24"/>
        </w:rPr>
        <w:t xml:space="preserve">, students </w:t>
      </w:r>
      <w:r w:rsidR="00FB1473" w:rsidRPr="2E34CE44">
        <w:rPr>
          <w:rFonts w:ascii="Arial" w:hAnsi="Arial" w:cs="Arial"/>
          <w:sz w:val="24"/>
          <w:szCs w:val="24"/>
        </w:rPr>
        <w:t>should self-enroll into Blackboard Phase II</w:t>
      </w:r>
      <w:r w:rsidR="00930C6F" w:rsidRPr="2E34CE44">
        <w:rPr>
          <w:rFonts w:ascii="Arial" w:hAnsi="Arial" w:cs="Arial"/>
          <w:sz w:val="24"/>
          <w:szCs w:val="24"/>
        </w:rPr>
        <w:t xml:space="preserve"> course</w:t>
      </w:r>
      <w:r w:rsidR="3A6060C5" w:rsidRPr="2E34CE44">
        <w:rPr>
          <w:rFonts w:ascii="Arial" w:hAnsi="Arial" w:cs="Arial"/>
          <w:sz w:val="24"/>
          <w:szCs w:val="24"/>
        </w:rPr>
        <w:t>, on either Government Furnished Equipment (GFE) or the Army Virtual Desktop (AVD),</w:t>
      </w:r>
      <w:r w:rsidR="00930C6F" w:rsidRPr="2E34CE44">
        <w:rPr>
          <w:rFonts w:ascii="Arial" w:hAnsi="Arial" w:cs="Arial"/>
          <w:sz w:val="24"/>
          <w:szCs w:val="24"/>
        </w:rPr>
        <w:t xml:space="preserve"> utilizing the password provided </w:t>
      </w:r>
      <w:r w:rsidR="0028555F" w:rsidRPr="2E34CE44">
        <w:rPr>
          <w:rFonts w:ascii="Arial" w:hAnsi="Arial" w:cs="Arial"/>
          <w:sz w:val="24"/>
          <w:szCs w:val="24"/>
        </w:rPr>
        <w:t xml:space="preserve">to them </w:t>
      </w:r>
      <w:r w:rsidR="00930C6F" w:rsidRPr="2E34CE44">
        <w:rPr>
          <w:rFonts w:ascii="Arial" w:hAnsi="Arial" w:cs="Arial"/>
          <w:sz w:val="24"/>
          <w:szCs w:val="24"/>
        </w:rPr>
        <w:t>from the Phase I DL end of course survey</w:t>
      </w:r>
      <w:r w:rsidRPr="2E34CE44">
        <w:rPr>
          <w:rFonts w:ascii="Arial" w:hAnsi="Arial" w:cs="Arial"/>
          <w:sz w:val="24"/>
          <w:szCs w:val="24"/>
        </w:rPr>
        <w:t>.</w:t>
      </w:r>
      <w:r w:rsidR="004F57F8" w:rsidRPr="2E34CE44">
        <w:rPr>
          <w:rFonts w:ascii="Arial" w:hAnsi="Arial" w:cs="Arial"/>
          <w:sz w:val="24"/>
          <w:szCs w:val="24"/>
        </w:rPr>
        <w:t xml:space="preserve">   </w:t>
      </w:r>
      <w:r w:rsidRPr="2E34CE44">
        <w:rPr>
          <w:rFonts w:ascii="Arial" w:hAnsi="Arial" w:cs="Arial"/>
          <w:sz w:val="24"/>
          <w:szCs w:val="24"/>
        </w:rPr>
        <w:t xml:space="preserve">  </w:t>
      </w:r>
    </w:p>
    <w:p w14:paraId="10E8D93F" w14:textId="34CCCFDD" w:rsidR="00930C6F" w:rsidRDefault="00930C6F" w:rsidP="009D0633">
      <w:pPr>
        <w:spacing w:after="0" w:line="240" w:lineRule="auto"/>
        <w:ind w:firstLine="1080"/>
        <w:rPr>
          <w:rFonts w:ascii="Arial" w:hAnsi="Arial" w:cs="Arial"/>
          <w:sz w:val="24"/>
          <w:szCs w:val="24"/>
        </w:rPr>
      </w:pPr>
    </w:p>
    <w:p w14:paraId="68EE3405" w14:textId="087BACF6" w:rsidR="00930C6F" w:rsidRDefault="00930C6F" w:rsidP="00930C6F">
      <w:pPr>
        <w:spacing w:after="0" w:line="240" w:lineRule="auto"/>
        <w:ind w:firstLine="1080"/>
        <w:rPr>
          <w:rFonts w:ascii="Arial" w:hAnsi="Arial" w:cs="Arial"/>
          <w:sz w:val="24"/>
          <w:szCs w:val="24"/>
        </w:rPr>
      </w:pPr>
      <w:r w:rsidRPr="00294C93">
        <w:rPr>
          <w:rFonts w:ascii="Arial" w:hAnsi="Arial" w:cs="Arial"/>
          <w:sz w:val="24"/>
          <w:szCs w:val="24"/>
        </w:rPr>
        <w:t>(2)  To s</w:t>
      </w:r>
      <w:r w:rsidRPr="001069DB">
        <w:rPr>
          <w:rFonts w:ascii="Arial" w:hAnsi="Arial" w:cs="Arial"/>
          <w:sz w:val="24"/>
          <w:szCs w:val="24"/>
        </w:rPr>
        <w:t xml:space="preserve">elf-enroll into the Blackboard Phase II course, access the Fort Leonard Wood Blackboard site: </w:t>
      </w:r>
      <w:hyperlink r:id="rId13" w:tgtFrame="_blank" w:history="1">
        <w:r w:rsidR="001069DB" w:rsidRPr="001069DB">
          <w:rPr>
            <w:rStyle w:val="Hyperlink"/>
            <w:rFonts w:ascii="Arial" w:hAnsi="Arial" w:cs="Arial"/>
            <w:sz w:val="24"/>
            <w:szCs w:val="24"/>
            <w:bdr w:val="none" w:sz="0" w:space="0" w:color="auto" w:frame="1"/>
          </w:rPr>
          <w:t>https://usacbrns.llc.army.mil/</w:t>
        </w:r>
      </w:hyperlink>
    </w:p>
    <w:p w14:paraId="154E8201" w14:textId="77777777" w:rsidR="00930C6F" w:rsidRDefault="00930C6F" w:rsidP="00930C6F">
      <w:pPr>
        <w:spacing w:after="0" w:line="240" w:lineRule="auto"/>
        <w:ind w:firstLine="1080"/>
        <w:rPr>
          <w:rFonts w:ascii="Arial" w:hAnsi="Arial" w:cs="Arial"/>
          <w:sz w:val="24"/>
          <w:szCs w:val="24"/>
        </w:rPr>
      </w:pPr>
    </w:p>
    <w:p w14:paraId="43A31BB8" w14:textId="5B74E563" w:rsidR="00930C6F" w:rsidRPr="00B4189A" w:rsidRDefault="00930C6F" w:rsidP="00930C6F">
      <w:pPr>
        <w:pStyle w:val="ListParagraph"/>
        <w:spacing w:after="0" w:line="240" w:lineRule="auto"/>
        <w:ind w:left="0" w:firstLine="1080"/>
        <w:rPr>
          <w:rFonts w:ascii="Arial" w:hAnsi="Arial" w:cs="Arial"/>
          <w:sz w:val="24"/>
          <w:szCs w:val="24"/>
        </w:rPr>
      </w:pPr>
      <w:r w:rsidRPr="7A261FE5">
        <w:rPr>
          <w:rFonts w:ascii="Arial" w:hAnsi="Arial" w:cs="Arial"/>
          <w:sz w:val="24"/>
          <w:szCs w:val="24"/>
        </w:rPr>
        <w:lastRenderedPageBreak/>
        <w:t>(</w:t>
      </w:r>
      <w:r w:rsidR="46A5F712" w:rsidRPr="7A261FE5">
        <w:rPr>
          <w:rFonts w:ascii="Arial" w:hAnsi="Arial" w:cs="Arial"/>
          <w:sz w:val="24"/>
          <w:szCs w:val="24"/>
        </w:rPr>
        <w:t>3</w:t>
      </w:r>
      <w:r w:rsidRPr="7A261FE5">
        <w:rPr>
          <w:rFonts w:ascii="Arial" w:hAnsi="Arial" w:cs="Arial"/>
          <w:sz w:val="24"/>
          <w:szCs w:val="24"/>
        </w:rPr>
        <w:t>)  Once logged in, click on “Courses”, located in the main menu at the top of the page.</w:t>
      </w:r>
    </w:p>
    <w:p w14:paraId="636B2820" w14:textId="77777777" w:rsidR="00930C6F" w:rsidRPr="00B4189A" w:rsidRDefault="00930C6F" w:rsidP="00930C6F">
      <w:pPr>
        <w:pStyle w:val="ListParagraph"/>
        <w:spacing w:after="0" w:line="240" w:lineRule="auto"/>
        <w:ind w:left="0" w:firstLine="1080"/>
        <w:rPr>
          <w:rFonts w:ascii="Arial" w:hAnsi="Arial" w:cs="Arial"/>
          <w:sz w:val="24"/>
          <w:szCs w:val="24"/>
        </w:rPr>
      </w:pPr>
    </w:p>
    <w:p w14:paraId="20EF3C01" w14:textId="69C0C6D0" w:rsidR="00930C6F" w:rsidRPr="00B4189A" w:rsidRDefault="00930C6F" w:rsidP="00930C6F">
      <w:pPr>
        <w:pStyle w:val="ListParagraph"/>
        <w:spacing w:after="0" w:line="240" w:lineRule="auto"/>
        <w:ind w:left="0" w:firstLine="1080"/>
        <w:rPr>
          <w:rFonts w:ascii="Arial" w:hAnsi="Arial" w:cs="Arial"/>
          <w:sz w:val="24"/>
          <w:szCs w:val="24"/>
        </w:rPr>
      </w:pPr>
      <w:r w:rsidRPr="7A261FE5">
        <w:rPr>
          <w:rFonts w:ascii="Arial" w:hAnsi="Arial" w:cs="Arial"/>
          <w:sz w:val="24"/>
          <w:szCs w:val="24"/>
        </w:rPr>
        <w:t>(</w:t>
      </w:r>
      <w:r w:rsidR="0C5A6162" w:rsidRPr="7A261FE5">
        <w:rPr>
          <w:rFonts w:ascii="Arial" w:hAnsi="Arial" w:cs="Arial"/>
          <w:sz w:val="24"/>
          <w:szCs w:val="24"/>
        </w:rPr>
        <w:t>4</w:t>
      </w:r>
      <w:r w:rsidRPr="7A261FE5">
        <w:rPr>
          <w:rFonts w:ascii="Arial" w:hAnsi="Arial" w:cs="Arial"/>
          <w:sz w:val="24"/>
          <w:szCs w:val="24"/>
        </w:rPr>
        <w:t xml:space="preserve">)  Type CBRNS-RC in the “Course Search” box, located on the </w:t>
      </w:r>
      <w:r w:rsidR="0028555F" w:rsidRPr="7A261FE5">
        <w:rPr>
          <w:rFonts w:ascii="Arial" w:hAnsi="Arial" w:cs="Arial"/>
          <w:sz w:val="24"/>
          <w:szCs w:val="24"/>
        </w:rPr>
        <w:t>left-hand</w:t>
      </w:r>
      <w:r w:rsidRPr="7A261FE5">
        <w:rPr>
          <w:rFonts w:ascii="Arial" w:hAnsi="Arial" w:cs="Arial"/>
          <w:sz w:val="24"/>
          <w:szCs w:val="24"/>
        </w:rPr>
        <w:t xml:space="preserve"> side of the page.  Then select “Go.” </w:t>
      </w:r>
    </w:p>
    <w:p w14:paraId="14DDA6D1" w14:textId="77777777" w:rsidR="00930C6F" w:rsidRPr="00B4189A" w:rsidRDefault="00930C6F" w:rsidP="00930C6F">
      <w:pPr>
        <w:pStyle w:val="ListParagraph"/>
        <w:spacing w:after="0" w:line="240" w:lineRule="auto"/>
        <w:ind w:left="0" w:firstLine="1080"/>
        <w:rPr>
          <w:rFonts w:ascii="Arial" w:hAnsi="Arial" w:cs="Arial"/>
          <w:sz w:val="24"/>
          <w:szCs w:val="24"/>
        </w:rPr>
      </w:pPr>
    </w:p>
    <w:p w14:paraId="16555919" w14:textId="52FE2FBC" w:rsidR="00930C6F" w:rsidRPr="00B4189A" w:rsidRDefault="00930C6F" w:rsidP="00930C6F">
      <w:pPr>
        <w:pStyle w:val="ListParagraph"/>
        <w:spacing w:after="0" w:line="240" w:lineRule="auto"/>
        <w:ind w:left="0" w:firstLine="1080"/>
        <w:rPr>
          <w:rFonts w:ascii="Arial" w:hAnsi="Arial" w:cs="Arial"/>
          <w:sz w:val="24"/>
          <w:szCs w:val="24"/>
        </w:rPr>
      </w:pPr>
      <w:r w:rsidRPr="7A261FE5">
        <w:rPr>
          <w:rFonts w:ascii="Arial" w:hAnsi="Arial" w:cs="Arial"/>
          <w:sz w:val="24"/>
          <w:szCs w:val="24"/>
        </w:rPr>
        <w:t>(</w:t>
      </w:r>
      <w:r w:rsidR="34D5396E" w:rsidRPr="7A261FE5">
        <w:rPr>
          <w:rFonts w:ascii="Arial" w:hAnsi="Arial" w:cs="Arial"/>
          <w:sz w:val="24"/>
          <w:szCs w:val="24"/>
        </w:rPr>
        <w:t>5</w:t>
      </w:r>
      <w:r w:rsidRPr="7A261FE5">
        <w:rPr>
          <w:rFonts w:ascii="Arial" w:hAnsi="Arial" w:cs="Arial"/>
          <w:sz w:val="24"/>
          <w:szCs w:val="24"/>
        </w:rPr>
        <w:t>)  Identify the Course ID “</w:t>
      </w:r>
      <w:r w:rsidR="00FD48F0" w:rsidRPr="7A261FE5">
        <w:rPr>
          <w:rFonts w:ascii="Arial" w:hAnsi="Arial" w:cs="Arial"/>
          <w:color w:val="000000" w:themeColor="text1"/>
          <w:sz w:val="24"/>
          <w:szCs w:val="24"/>
        </w:rPr>
        <w:t>031_4-3-C23_</w:t>
      </w:r>
      <w:r w:rsidR="4E25D98C" w:rsidRPr="7A261FE5">
        <w:rPr>
          <w:rFonts w:ascii="Arial" w:hAnsi="Arial" w:cs="Arial"/>
          <w:color w:val="000000" w:themeColor="text1"/>
          <w:sz w:val="24"/>
          <w:szCs w:val="24"/>
        </w:rPr>
        <w:t>YYYY</w:t>
      </w:r>
      <w:r w:rsidR="00FD48F0" w:rsidRPr="7A261FE5">
        <w:rPr>
          <w:rFonts w:ascii="Arial" w:hAnsi="Arial" w:cs="Arial"/>
          <w:color w:val="000000" w:themeColor="text1"/>
          <w:sz w:val="24"/>
          <w:szCs w:val="24"/>
        </w:rPr>
        <w:t>_</w:t>
      </w:r>
      <w:r w:rsidR="71C52DA7" w:rsidRPr="7A261FE5">
        <w:rPr>
          <w:rFonts w:ascii="Arial" w:hAnsi="Arial" w:cs="Arial"/>
          <w:color w:val="000000" w:themeColor="text1"/>
          <w:sz w:val="24"/>
          <w:szCs w:val="24"/>
        </w:rPr>
        <w:t>CLASS NUMBER</w:t>
      </w:r>
      <w:r w:rsidR="00FD48F0" w:rsidRPr="7A261FE5">
        <w:rPr>
          <w:rFonts w:ascii="Arial" w:hAnsi="Arial" w:cs="Arial"/>
          <w:color w:val="000000" w:themeColor="text1"/>
          <w:sz w:val="24"/>
          <w:szCs w:val="24"/>
        </w:rPr>
        <w:t>_02_N</w:t>
      </w:r>
      <w:r w:rsidRPr="7A261FE5">
        <w:rPr>
          <w:rFonts w:ascii="Arial" w:hAnsi="Arial" w:cs="Arial"/>
          <w:sz w:val="24"/>
          <w:szCs w:val="24"/>
        </w:rPr>
        <w:t>”</w:t>
      </w:r>
      <w:r w:rsidR="3894FC87" w:rsidRPr="7A261FE5">
        <w:rPr>
          <w:rFonts w:ascii="Arial" w:hAnsi="Arial" w:cs="Arial"/>
          <w:sz w:val="24"/>
          <w:szCs w:val="24"/>
        </w:rPr>
        <w:t xml:space="preserve"> (Note that YYYY is the current fiscal year and CLASS NUMBER is the same as the one selected in ATRRS)</w:t>
      </w:r>
      <w:r w:rsidRPr="7A261FE5">
        <w:rPr>
          <w:rFonts w:ascii="Arial" w:hAnsi="Arial" w:cs="Arial"/>
          <w:sz w:val="24"/>
          <w:szCs w:val="24"/>
        </w:rPr>
        <w:t>.  Hover the mouse over the course ID and a drop-down arrow will appear.  Select the drop-down arrow and select “Enroll.”</w:t>
      </w:r>
      <w:r w:rsidR="00A523E2" w:rsidRPr="7A261FE5">
        <w:rPr>
          <w:rFonts w:ascii="Arial" w:hAnsi="Arial" w:cs="Arial"/>
          <w:sz w:val="24"/>
          <w:szCs w:val="24"/>
        </w:rPr>
        <w:t xml:space="preserve"> Input the passcode obtained from the Phase I Graduation Test.</w:t>
      </w:r>
    </w:p>
    <w:p w14:paraId="6347DE42" w14:textId="77777777" w:rsidR="00930C6F" w:rsidRPr="00B4189A" w:rsidRDefault="00930C6F" w:rsidP="00930C6F">
      <w:pPr>
        <w:pStyle w:val="ListParagraph"/>
        <w:spacing w:after="0" w:line="240" w:lineRule="auto"/>
        <w:ind w:left="0" w:firstLine="1080"/>
        <w:rPr>
          <w:rFonts w:ascii="Arial" w:hAnsi="Arial" w:cs="Arial"/>
          <w:sz w:val="24"/>
          <w:szCs w:val="24"/>
        </w:rPr>
      </w:pPr>
    </w:p>
    <w:p w14:paraId="304F2FEC" w14:textId="60EC2FA5" w:rsidR="00930C6F" w:rsidRDefault="00930C6F" w:rsidP="00930C6F">
      <w:pPr>
        <w:spacing w:after="0" w:line="240" w:lineRule="auto"/>
        <w:ind w:firstLine="1080"/>
        <w:rPr>
          <w:rFonts w:ascii="Arial" w:hAnsi="Arial" w:cs="Arial"/>
          <w:sz w:val="24"/>
          <w:szCs w:val="24"/>
        </w:rPr>
      </w:pPr>
      <w:r w:rsidRPr="7A261FE5">
        <w:rPr>
          <w:rFonts w:ascii="Arial" w:hAnsi="Arial" w:cs="Arial"/>
          <w:sz w:val="24"/>
          <w:szCs w:val="24"/>
        </w:rPr>
        <w:t>(</w:t>
      </w:r>
      <w:r w:rsidR="4240477F" w:rsidRPr="7A261FE5">
        <w:rPr>
          <w:rFonts w:ascii="Arial" w:hAnsi="Arial" w:cs="Arial"/>
          <w:sz w:val="24"/>
          <w:szCs w:val="24"/>
        </w:rPr>
        <w:t>6</w:t>
      </w:r>
      <w:r w:rsidRPr="7A261FE5">
        <w:rPr>
          <w:rFonts w:ascii="Arial" w:hAnsi="Arial" w:cs="Arial"/>
          <w:sz w:val="24"/>
          <w:szCs w:val="24"/>
        </w:rPr>
        <w:t>)  When selected, a confirmation page will open.  Scroll down to the bottom right corner of the page and select “Submit” to self-enroll into the class.</w:t>
      </w:r>
    </w:p>
    <w:p w14:paraId="30F46AE3" w14:textId="77777777" w:rsidR="009D0633" w:rsidRPr="0028555F" w:rsidRDefault="009D0633" w:rsidP="0028555F">
      <w:pPr>
        <w:spacing w:after="0" w:line="240" w:lineRule="auto"/>
        <w:rPr>
          <w:rFonts w:ascii="Arial" w:hAnsi="Arial" w:cs="Arial"/>
          <w:sz w:val="24"/>
          <w:szCs w:val="24"/>
        </w:rPr>
      </w:pPr>
    </w:p>
    <w:p w14:paraId="0EF24455" w14:textId="528E8A36" w:rsidR="00C91DCA" w:rsidRDefault="009D0633" w:rsidP="009D0633">
      <w:pPr>
        <w:pStyle w:val="ListParagraph"/>
        <w:spacing w:after="0" w:line="240" w:lineRule="auto"/>
        <w:ind w:left="0" w:firstLine="1080"/>
        <w:rPr>
          <w:rFonts w:ascii="Arial" w:hAnsi="Arial" w:cs="Arial"/>
          <w:sz w:val="24"/>
          <w:szCs w:val="24"/>
        </w:rPr>
      </w:pPr>
      <w:r w:rsidRPr="7A261FE5">
        <w:rPr>
          <w:rFonts w:ascii="Arial" w:hAnsi="Arial" w:cs="Arial"/>
          <w:sz w:val="24"/>
          <w:szCs w:val="24"/>
        </w:rPr>
        <w:t>(</w:t>
      </w:r>
      <w:r w:rsidR="66522E4A" w:rsidRPr="7A261FE5">
        <w:rPr>
          <w:rFonts w:ascii="Arial" w:hAnsi="Arial" w:cs="Arial"/>
          <w:sz w:val="24"/>
          <w:szCs w:val="24"/>
        </w:rPr>
        <w:t>7</w:t>
      </w:r>
      <w:r w:rsidRPr="7A261FE5">
        <w:rPr>
          <w:rFonts w:ascii="Arial" w:hAnsi="Arial" w:cs="Arial"/>
          <w:sz w:val="24"/>
          <w:szCs w:val="24"/>
        </w:rPr>
        <w:t xml:space="preserve">)  </w:t>
      </w:r>
      <w:r w:rsidR="0028555F" w:rsidRPr="7A261FE5">
        <w:rPr>
          <w:rFonts w:ascii="Arial" w:hAnsi="Arial" w:cs="Arial"/>
          <w:sz w:val="24"/>
          <w:szCs w:val="24"/>
        </w:rPr>
        <w:t>Students should have immediate access to the course material.  Students should contact the Phase II POC if having issues gaining access to the Phase II Blackboard site after completing the provided steps.</w:t>
      </w:r>
      <w:r w:rsidR="004F57F8" w:rsidRPr="7A261FE5">
        <w:rPr>
          <w:rFonts w:ascii="Arial" w:hAnsi="Arial" w:cs="Arial"/>
          <w:sz w:val="24"/>
          <w:szCs w:val="24"/>
        </w:rPr>
        <w:t xml:space="preserve">  </w:t>
      </w:r>
    </w:p>
    <w:p w14:paraId="77020308" w14:textId="5FF8C157" w:rsidR="00543A19" w:rsidRDefault="00543A19" w:rsidP="009D0633">
      <w:pPr>
        <w:pStyle w:val="ListParagraph"/>
        <w:spacing w:after="0" w:line="240" w:lineRule="auto"/>
        <w:ind w:left="0" w:firstLine="1080"/>
        <w:rPr>
          <w:rFonts w:ascii="Arial" w:hAnsi="Arial" w:cs="Arial"/>
          <w:sz w:val="24"/>
          <w:szCs w:val="24"/>
        </w:rPr>
      </w:pPr>
    </w:p>
    <w:p w14:paraId="314CABE3" w14:textId="57DFE2CA" w:rsidR="00543A19" w:rsidRPr="00B4189A" w:rsidRDefault="00543A19" w:rsidP="00AB6F62">
      <w:pPr>
        <w:pStyle w:val="ListParagraph"/>
        <w:spacing w:after="0" w:line="240" w:lineRule="auto"/>
        <w:ind w:left="0" w:firstLine="450"/>
        <w:rPr>
          <w:rFonts w:ascii="Arial" w:hAnsi="Arial" w:cs="Arial"/>
          <w:sz w:val="24"/>
          <w:szCs w:val="24"/>
        </w:rPr>
      </w:pPr>
      <w:r w:rsidRPr="002E4644">
        <w:rPr>
          <w:rFonts w:ascii="Arial" w:hAnsi="Arial" w:cs="Arial"/>
          <w:sz w:val="24"/>
          <w:szCs w:val="24"/>
        </w:rPr>
        <w:t xml:space="preserve">c. Phase </w:t>
      </w:r>
      <w:r>
        <w:rPr>
          <w:rFonts w:ascii="Arial" w:hAnsi="Arial" w:cs="Arial"/>
          <w:sz w:val="24"/>
          <w:szCs w:val="24"/>
        </w:rPr>
        <w:t>I</w:t>
      </w:r>
      <w:r w:rsidRPr="002E4644">
        <w:rPr>
          <w:rFonts w:ascii="Arial" w:hAnsi="Arial" w:cs="Arial"/>
          <w:sz w:val="24"/>
          <w:szCs w:val="24"/>
        </w:rPr>
        <w:t>I Credit.</w:t>
      </w:r>
      <w:r>
        <w:rPr>
          <w:rFonts w:ascii="Arial" w:hAnsi="Arial" w:cs="Arial"/>
          <w:sz w:val="24"/>
          <w:szCs w:val="24"/>
        </w:rPr>
        <w:t xml:space="preserve">  </w:t>
      </w:r>
      <w:r w:rsidR="00286B5F">
        <w:rPr>
          <w:rFonts w:ascii="Arial" w:hAnsi="Arial" w:cs="Arial"/>
          <w:sz w:val="24"/>
          <w:szCs w:val="24"/>
        </w:rPr>
        <w:t>S</w:t>
      </w:r>
      <w:r w:rsidR="00AB6F62">
        <w:rPr>
          <w:rFonts w:ascii="Arial" w:hAnsi="Arial" w:cs="Arial"/>
          <w:sz w:val="24"/>
          <w:szCs w:val="24"/>
        </w:rPr>
        <w:t>tudents</w:t>
      </w:r>
      <w:r>
        <w:rPr>
          <w:rFonts w:ascii="Arial" w:hAnsi="Arial" w:cs="Arial"/>
          <w:sz w:val="24"/>
          <w:szCs w:val="24"/>
        </w:rPr>
        <w:t xml:space="preserve"> will receive a</w:t>
      </w:r>
      <w:r w:rsidR="00286B5F">
        <w:rPr>
          <w:rFonts w:ascii="Arial" w:hAnsi="Arial" w:cs="Arial"/>
          <w:sz w:val="24"/>
          <w:szCs w:val="24"/>
        </w:rPr>
        <w:t xml:space="preserve">n </w:t>
      </w:r>
      <w:r>
        <w:rPr>
          <w:rFonts w:ascii="Arial" w:hAnsi="Arial" w:cs="Arial"/>
          <w:sz w:val="24"/>
          <w:szCs w:val="24"/>
        </w:rPr>
        <w:t>AER</w:t>
      </w:r>
      <w:r w:rsidR="00286B5F">
        <w:rPr>
          <w:rFonts w:ascii="Arial" w:hAnsi="Arial" w:cs="Arial"/>
          <w:sz w:val="24"/>
          <w:szCs w:val="24"/>
        </w:rPr>
        <w:t xml:space="preserve">, showing either phase completion or course completion, upon graduating Phase II.  Only branch transfers, who have already completed another branch’s Captain’s Career Course, will receive </w:t>
      </w:r>
      <w:r w:rsidR="006043F9">
        <w:rPr>
          <w:rFonts w:ascii="Arial" w:hAnsi="Arial" w:cs="Arial"/>
          <w:sz w:val="24"/>
          <w:szCs w:val="24"/>
        </w:rPr>
        <w:t xml:space="preserve">a </w:t>
      </w:r>
      <w:r w:rsidR="00286B5F">
        <w:rPr>
          <w:rFonts w:ascii="Arial" w:hAnsi="Arial" w:cs="Arial"/>
          <w:sz w:val="24"/>
          <w:szCs w:val="24"/>
        </w:rPr>
        <w:t xml:space="preserve">course completion AER and be considered </w:t>
      </w:r>
      <w:r w:rsidR="006043F9">
        <w:rPr>
          <w:rFonts w:ascii="Arial" w:hAnsi="Arial" w:cs="Arial"/>
          <w:sz w:val="24"/>
          <w:szCs w:val="24"/>
        </w:rPr>
        <w:t xml:space="preserve">a </w:t>
      </w:r>
      <w:r w:rsidR="00286B5F">
        <w:rPr>
          <w:rFonts w:ascii="Arial" w:hAnsi="Arial" w:cs="Arial"/>
          <w:sz w:val="24"/>
          <w:szCs w:val="24"/>
        </w:rPr>
        <w:t>graduate of CBRNC3-RC.</w:t>
      </w:r>
      <w:r w:rsidR="006043F9">
        <w:rPr>
          <w:rFonts w:ascii="Arial" w:hAnsi="Arial" w:cs="Arial"/>
          <w:sz w:val="24"/>
          <w:szCs w:val="24"/>
        </w:rPr>
        <w:t xml:space="preserve">  </w:t>
      </w:r>
      <w:r w:rsidR="001069DB" w:rsidRPr="001069DB">
        <w:rPr>
          <w:rFonts w:ascii="Arial" w:hAnsi="Arial" w:cs="Arial"/>
          <w:b/>
          <w:bCs/>
          <w:sz w:val="24"/>
          <w:szCs w:val="24"/>
        </w:rPr>
        <w:t xml:space="preserve">Once all modules are completed, students must take an end of course survey </w:t>
      </w:r>
      <w:r w:rsidR="001069DB">
        <w:rPr>
          <w:rFonts w:ascii="Arial" w:hAnsi="Arial" w:cs="Arial"/>
          <w:b/>
          <w:bCs/>
          <w:sz w:val="24"/>
          <w:szCs w:val="24"/>
        </w:rPr>
        <w:t xml:space="preserve">on Blackboard </w:t>
      </w:r>
      <w:r w:rsidR="001069DB" w:rsidRPr="001069DB">
        <w:rPr>
          <w:rFonts w:ascii="Arial" w:hAnsi="Arial" w:cs="Arial"/>
          <w:b/>
          <w:bCs/>
          <w:sz w:val="24"/>
          <w:szCs w:val="24"/>
        </w:rPr>
        <w:t>to generate a certificate of completion and receive a password to enroll into Phase I</w:t>
      </w:r>
      <w:r w:rsidR="001069DB">
        <w:rPr>
          <w:rFonts w:ascii="Arial" w:hAnsi="Arial" w:cs="Arial"/>
          <w:b/>
          <w:bCs/>
          <w:sz w:val="24"/>
          <w:szCs w:val="24"/>
        </w:rPr>
        <w:t>I</w:t>
      </w:r>
      <w:r w:rsidR="001069DB" w:rsidRPr="001069DB">
        <w:rPr>
          <w:rFonts w:ascii="Arial" w:hAnsi="Arial" w:cs="Arial"/>
          <w:b/>
          <w:bCs/>
          <w:sz w:val="24"/>
          <w:szCs w:val="24"/>
        </w:rPr>
        <w:t>I.</w:t>
      </w:r>
      <w:r w:rsidR="001069DB">
        <w:rPr>
          <w:rFonts w:ascii="Arial" w:hAnsi="Arial" w:cs="Arial"/>
          <w:b/>
          <w:bCs/>
          <w:sz w:val="24"/>
          <w:szCs w:val="24"/>
        </w:rPr>
        <w:t xml:space="preserve">  </w:t>
      </w:r>
      <w:r w:rsidR="00286B5F">
        <w:rPr>
          <w:rFonts w:ascii="Arial" w:hAnsi="Arial" w:cs="Arial"/>
          <w:sz w:val="24"/>
          <w:szCs w:val="24"/>
        </w:rPr>
        <w:t xml:space="preserve">The </w:t>
      </w:r>
      <w:r>
        <w:rPr>
          <w:rFonts w:ascii="Arial" w:hAnsi="Arial" w:cs="Arial"/>
          <w:sz w:val="24"/>
          <w:szCs w:val="24"/>
        </w:rPr>
        <w:t xml:space="preserve">Phase II POC will </w:t>
      </w:r>
      <w:r w:rsidR="0043068F">
        <w:rPr>
          <w:rFonts w:ascii="Arial" w:hAnsi="Arial" w:cs="Arial"/>
          <w:sz w:val="24"/>
          <w:szCs w:val="24"/>
        </w:rPr>
        <w:t>graduate students</w:t>
      </w:r>
      <w:r w:rsidR="00D316B8">
        <w:rPr>
          <w:rFonts w:ascii="Arial" w:hAnsi="Arial" w:cs="Arial"/>
          <w:sz w:val="24"/>
          <w:szCs w:val="24"/>
        </w:rPr>
        <w:t xml:space="preserve"> from Phase II</w:t>
      </w:r>
      <w:r w:rsidR="0043068F">
        <w:rPr>
          <w:rFonts w:ascii="Arial" w:hAnsi="Arial" w:cs="Arial"/>
          <w:sz w:val="24"/>
          <w:szCs w:val="24"/>
        </w:rPr>
        <w:t xml:space="preserve"> </w:t>
      </w:r>
      <w:r w:rsidR="00B76EA1">
        <w:rPr>
          <w:rFonts w:ascii="Arial" w:hAnsi="Arial" w:cs="Arial"/>
          <w:sz w:val="24"/>
          <w:szCs w:val="24"/>
        </w:rPr>
        <w:t xml:space="preserve">in </w:t>
      </w:r>
      <w:r w:rsidR="00AB6F62">
        <w:rPr>
          <w:rFonts w:ascii="Arial" w:hAnsi="Arial" w:cs="Arial"/>
          <w:sz w:val="24"/>
          <w:szCs w:val="24"/>
        </w:rPr>
        <w:t>DTMS</w:t>
      </w:r>
      <w:r w:rsidR="006043F9">
        <w:rPr>
          <w:rFonts w:ascii="Arial" w:hAnsi="Arial" w:cs="Arial"/>
          <w:sz w:val="24"/>
          <w:szCs w:val="24"/>
        </w:rPr>
        <w:t>, which should automatically update the student</w:t>
      </w:r>
      <w:r w:rsidR="00E94418">
        <w:rPr>
          <w:rFonts w:ascii="Arial" w:hAnsi="Arial" w:cs="Arial"/>
          <w:sz w:val="24"/>
          <w:szCs w:val="24"/>
        </w:rPr>
        <w:t>s’</w:t>
      </w:r>
      <w:r w:rsidR="006043F9">
        <w:rPr>
          <w:rFonts w:ascii="Arial" w:hAnsi="Arial" w:cs="Arial"/>
          <w:sz w:val="24"/>
          <w:szCs w:val="24"/>
        </w:rPr>
        <w:t xml:space="preserve"> status in ATRRS.  </w:t>
      </w:r>
      <w:r w:rsidRPr="00B4189A">
        <w:rPr>
          <w:rFonts w:ascii="Arial" w:hAnsi="Arial" w:cs="Arial"/>
          <w:sz w:val="24"/>
          <w:szCs w:val="24"/>
        </w:rPr>
        <w:t xml:space="preserve">Students whose ATRRS record is not updated within 30 days of completion </w:t>
      </w:r>
      <w:r>
        <w:rPr>
          <w:rFonts w:ascii="Arial" w:hAnsi="Arial" w:cs="Arial"/>
          <w:sz w:val="24"/>
          <w:szCs w:val="24"/>
        </w:rPr>
        <w:t>should</w:t>
      </w:r>
      <w:r w:rsidRPr="00B4189A">
        <w:rPr>
          <w:rFonts w:ascii="Arial" w:hAnsi="Arial" w:cs="Arial"/>
          <w:sz w:val="24"/>
          <w:szCs w:val="24"/>
        </w:rPr>
        <w:t xml:space="preserve"> contact the </w:t>
      </w:r>
      <w:r w:rsidR="00F1299D">
        <w:rPr>
          <w:rFonts w:ascii="Arial" w:hAnsi="Arial" w:cs="Arial"/>
          <w:sz w:val="24"/>
          <w:szCs w:val="24"/>
        </w:rPr>
        <w:t xml:space="preserve">Phase II </w:t>
      </w:r>
      <w:r w:rsidRPr="00B4189A">
        <w:rPr>
          <w:rFonts w:ascii="Arial" w:hAnsi="Arial" w:cs="Arial"/>
          <w:sz w:val="24"/>
          <w:szCs w:val="24"/>
        </w:rPr>
        <w:t xml:space="preserve">POC to inquire as to </w:t>
      </w:r>
      <w:r>
        <w:rPr>
          <w:rFonts w:ascii="Arial" w:hAnsi="Arial" w:cs="Arial"/>
          <w:sz w:val="24"/>
          <w:szCs w:val="24"/>
        </w:rPr>
        <w:t xml:space="preserve">their </w:t>
      </w:r>
      <w:r w:rsidRPr="00B4189A">
        <w:rPr>
          <w:rFonts w:ascii="Arial" w:hAnsi="Arial" w:cs="Arial"/>
          <w:sz w:val="24"/>
          <w:szCs w:val="24"/>
        </w:rPr>
        <w:t>status.</w:t>
      </w:r>
    </w:p>
    <w:p w14:paraId="144967DE" w14:textId="04D60823" w:rsidR="003168DF" w:rsidRPr="00B4189A" w:rsidRDefault="003168DF" w:rsidP="00F20A49">
      <w:pPr>
        <w:spacing w:after="0" w:line="240" w:lineRule="auto"/>
        <w:rPr>
          <w:rFonts w:ascii="Arial" w:hAnsi="Arial" w:cs="Arial"/>
          <w:sz w:val="24"/>
          <w:szCs w:val="24"/>
        </w:rPr>
      </w:pPr>
    </w:p>
    <w:p w14:paraId="2481036A" w14:textId="236629F2" w:rsidR="6C655FE5" w:rsidRDefault="6C655FE5" w:rsidP="7A261FE5">
      <w:pPr>
        <w:spacing w:after="0" w:line="240" w:lineRule="auto"/>
        <w:rPr>
          <w:rFonts w:ascii="Arial" w:hAnsi="Arial" w:cs="Arial"/>
          <w:sz w:val="24"/>
          <w:szCs w:val="24"/>
        </w:rPr>
      </w:pPr>
      <w:r w:rsidRPr="7A261FE5">
        <w:rPr>
          <w:rFonts w:ascii="Arial" w:hAnsi="Arial" w:cs="Arial"/>
          <w:sz w:val="24"/>
          <w:szCs w:val="24"/>
        </w:rPr>
        <w:t>6. CCCCDL Considerations (ALMS).</w:t>
      </w:r>
    </w:p>
    <w:p w14:paraId="5B8B14F8" w14:textId="77777777" w:rsidR="7A261FE5" w:rsidRDefault="7A261FE5" w:rsidP="7A261FE5">
      <w:pPr>
        <w:spacing w:after="0" w:line="240" w:lineRule="auto"/>
        <w:rPr>
          <w:rFonts w:ascii="Arial" w:hAnsi="Arial" w:cs="Arial"/>
          <w:sz w:val="24"/>
          <w:szCs w:val="24"/>
        </w:rPr>
      </w:pPr>
    </w:p>
    <w:p w14:paraId="321E25AE" w14:textId="7419DEDF" w:rsidR="6C655FE5" w:rsidRDefault="6C655FE5" w:rsidP="7A261FE5">
      <w:pPr>
        <w:spacing w:after="0" w:line="240" w:lineRule="auto"/>
        <w:ind w:left="450"/>
        <w:rPr>
          <w:rFonts w:ascii="Arial" w:hAnsi="Arial" w:cs="Arial"/>
          <w:sz w:val="24"/>
          <w:szCs w:val="24"/>
        </w:rPr>
      </w:pPr>
      <w:r w:rsidRPr="7A261FE5">
        <w:rPr>
          <w:rFonts w:ascii="Arial" w:hAnsi="Arial" w:cs="Arial"/>
          <w:sz w:val="24"/>
          <w:szCs w:val="24"/>
        </w:rPr>
        <w:t xml:space="preserve">a. ATRRS COURSE ACCESS: </w:t>
      </w:r>
    </w:p>
    <w:p w14:paraId="228B9031" w14:textId="77777777" w:rsidR="7A261FE5" w:rsidRDefault="7A261FE5" w:rsidP="7A261FE5">
      <w:pPr>
        <w:spacing w:after="0" w:line="240" w:lineRule="auto"/>
        <w:ind w:left="450"/>
        <w:rPr>
          <w:rFonts w:ascii="Arial" w:hAnsi="Arial" w:cs="Arial"/>
          <w:sz w:val="24"/>
          <w:szCs w:val="24"/>
        </w:rPr>
      </w:pPr>
    </w:p>
    <w:p w14:paraId="6B9BC5CE" w14:textId="1B2776EB" w:rsidR="6C655FE5" w:rsidRDefault="6C655FE5" w:rsidP="7A261FE5">
      <w:pPr>
        <w:spacing w:after="0" w:line="240" w:lineRule="auto"/>
        <w:ind w:firstLine="1080"/>
        <w:rPr>
          <w:rFonts w:ascii="Arial" w:hAnsi="Arial" w:cs="Arial"/>
          <w:sz w:val="24"/>
          <w:szCs w:val="24"/>
        </w:rPr>
      </w:pPr>
      <w:r w:rsidRPr="7A261FE5">
        <w:rPr>
          <w:rFonts w:ascii="Arial" w:hAnsi="Arial" w:cs="Arial"/>
          <w:sz w:val="24"/>
          <w:szCs w:val="24"/>
        </w:rPr>
        <w:t xml:space="preserve">(1)  Students must first obtain a valid ATRRS reservation through unit channels.  ATRRS course information: </w:t>
      </w:r>
    </w:p>
    <w:p w14:paraId="5775FD59" w14:textId="77777777" w:rsidR="7A261FE5" w:rsidRDefault="7A261FE5" w:rsidP="7A261FE5">
      <w:pPr>
        <w:spacing w:after="0" w:line="240" w:lineRule="auto"/>
        <w:ind w:firstLine="1080"/>
        <w:rPr>
          <w:rFonts w:ascii="Arial" w:hAnsi="Arial" w:cs="Arial"/>
          <w:sz w:val="24"/>
          <w:szCs w:val="24"/>
        </w:rPr>
      </w:pPr>
    </w:p>
    <w:p w14:paraId="3A3AF569" w14:textId="4A50C168" w:rsidR="6C655FE5" w:rsidRDefault="6C655FE5" w:rsidP="7A261FE5">
      <w:pPr>
        <w:spacing w:after="0" w:line="240" w:lineRule="auto"/>
        <w:rPr>
          <w:rFonts w:ascii="Arial" w:hAnsi="Arial" w:cs="Arial"/>
          <w:sz w:val="24"/>
          <w:szCs w:val="24"/>
        </w:rPr>
      </w:pPr>
      <w:r w:rsidRPr="7A261FE5">
        <w:rPr>
          <w:rFonts w:ascii="Arial" w:hAnsi="Arial" w:cs="Arial"/>
          <w:sz w:val="24"/>
          <w:szCs w:val="24"/>
        </w:rPr>
        <w:t xml:space="preserve">CAPTAINS CAREER COMMON CORE (CCCC) </w:t>
      </w:r>
    </w:p>
    <w:p w14:paraId="09570201" w14:textId="77777777" w:rsidR="6C655FE5" w:rsidRDefault="6C655FE5" w:rsidP="7A261FE5">
      <w:pPr>
        <w:spacing w:after="0" w:line="240" w:lineRule="auto"/>
        <w:rPr>
          <w:rFonts w:ascii="Arial" w:hAnsi="Arial" w:cs="Arial"/>
          <w:sz w:val="24"/>
          <w:szCs w:val="24"/>
        </w:rPr>
      </w:pPr>
      <w:r w:rsidRPr="7A261FE5">
        <w:rPr>
          <w:rFonts w:ascii="Arial" w:hAnsi="Arial" w:cs="Arial"/>
          <w:sz w:val="24"/>
          <w:szCs w:val="24"/>
        </w:rPr>
        <w:t xml:space="preserve">SCHOOL CODE: 701T </w:t>
      </w:r>
    </w:p>
    <w:p w14:paraId="3984EA70" w14:textId="31F000EC" w:rsidR="6C655FE5" w:rsidRDefault="6C655FE5" w:rsidP="7A261FE5">
      <w:pPr>
        <w:spacing w:after="0" w:line="240" w:lineRule="auto"/>
        <w:rPr>
          <w:rFonts w:ascii="Arial" w:hAnsi="Arial" w:cs="Arial"/>
          <w:sz w:val="24"/>
          <w:szCs w:val="24"/>
        </w:rPr>
      </w:pPr>
      <w:r w:rsidRPr="7A261FE5">
        <w:rPr>
          <w:rFonts w:ascii="Arial" w:hAnsi="Arial" w:cs="Arial"/>
          <w:sz w:val="24"/>
          <w:szCs w:val="24"/>
        </w:rPr>
        <w:t xml:space="preserve">COURSE NUMBER: 9-00-C23 (DL) Version 22.0 </w:t>
      </w:r>
    </w:p>
    <w:p w14:paraId="2FC18AD9" w14:textId="2611555C" w:rsidR="6C655FE5" w:rsidRDefault="6C655FE5" w:rsidP="7A261FE5">
      <w:pPr>
        <w:spacing w:after="0" w:line="240" w:lineRule="auto"/>
        <w:rPr>
          <w:rFonts w:ascii="Arial" w:hAnsi="Arial" w:cs="Arial"/>
          <w:sz w:val="24"/>
          <w:szCs w:val="24"/>
        </w:rPr>
      </w:pPr>
      <w:r w:rsidRPr="7A261FE5">
        <w:rPr>
          <w:rFonts w:ascii="Arial" w:hAnsi="Arial" w:cs="Arial"/>
          <w:sz w:val="24"/>
          <w:szCs w:val="24"/>
        </w:rPr>
        <w:t>CLASS NUMBER: 004</w:t>
      </w:r>
    </w:p>
    <w:p w14:paraId="381BA391" w14:textId="77777777" w:rsidR="7A261FE5" w:rsidRDefault="7A261FE5" w:rsidP="7A261FE5">
      <w:pPr>
        <w:spacing w:after="0" w:line="240" w:lineRule="auto"/>
        <w:ind w:firstLine="1080"/>
        <w:rPr>
          <w:rFonts w:ascii="Arial" w:hAnsi="Arial" w:cs="Arial"/>
          <w:sz w:val="24"/>
          <w:szCs w:val="24"/>
        </w:rPr>
      </w:pPr>
    </w:p>
    <w:p w14:paraId="20F1F809" w14:textId="5ED43E80" w:rsidR="6C655FE5" w:rsidRDefault="6C655FE5" w:rsidP="7A261FE5">
      <w:pPr>
        <w:spacing w:after="0" w:line="240" w:lineRule="auto"/>
        <w:rPr>
          <w:rFonts w:ascii="Arial" w:hAnsi="Arial" w:cs="Arial"/>
          <w:sz w:val="24"/>
          <w:szCs w:val="24"/>
        </w:rPr>
      </w:pPr>
      <w:r w:rsidRPr="7A261FE5">
        <w:rPr>
          <w:rFonts w:ascii="Arial" w:hAnsi="Arial" w:cs="Arial"/>
          <w:sz w:val="24"/>
          <w:szCs w:val="24"/>
        </w:rPr>
        <w:t xml:space="preserve">After obtaining a valid ATRRS reservation, students can access the CCCC DL course material through ALMS using your AKO portal or at: </w:t>
      </w:r>
      <w:hyperlink r:id="rId14">
        <w:r w:rsidRPr="7A261FE5">
          <w:rPr>
            <w:rStyle w:val="Hyperlink"/>
            <w:rFonts w:ascii="Arial" w:hAnsi="Arial" w:cs="Arial"/>
            <w:sz w:val="24"/>
            <w:szCs w:val="24"/>
          </w:rPr>
          <w:t>https://www.lms.army.mil/</w:t>
        </w:r>
      </w:hyperlink>
      <w:r w:rsidRPr="7A261FE5">
        <w:rPr>
          <w:rFonts w:ascii="Arial" w:hAnsi="Arial" w:cs="Arial"/>
          <w:sz w:val="24"/>
          <w:szCs w:val="24"/>
        </w:rPr>
        <w:t xml:space="preserve">. </w:t>
      </w:r>
    </w:p>
    <w:p w14:paraId="4A60C0CC" w14:textId="77777777" w:rsidR="7A261FE5" w:rsidRDefault="7A261FE5" w:rsidP="7A261FE5">
      <w:pPr>
        <w:spacing w:after="0" w:line="240" w:lineRule="auto"/>
        <w:ind w:firstLine="1080"/>
      </w:pPr>
    </w:p>
    <w:p w14:paraId="32581F55" w14:textId="27706008" w:rsidR="6C655FE5" w:rsidRDefault="6C655FE5" w:rsidP="7A261FE5">
      <w:pPr>
        <w:spacing w:after="0" w:line="240" w:lineRule="auto"/>
        <w:ind w:firstLine="1080"/>
        <w:rPr>
          <w:rFonts w:ascii="Arial" w:hAnsi="Arial" w:cs="Arial"/>
          <w:sz w:val="24"/>
          <w:szCs w:val="24"/>
        </w:rPr>
      </w:pPr>
      <w:r w:rsidRPr="7A261FE5">
        <w:rPr>
          <w:rFonts w:ascii="Arial" w:hAnsi="Arial" w:cs="Arial"/>
          <w:sz w:val="24"/>
          <w:szCs w:val="24"/>
        </w:rPr>
        <w:lastRenderedPageBreak/>
        <w:t xml:space="preserve">(2)  Once you reach your home page, select the “Search for Training” link on the left-hand side of the home page.  In the catalog search field, type “CAPTAINS CAREER COMMON CORE (CCCC)” and click on “search.” You will see the course hyperlink listed below. </w:t>
      </w:r>
    </w:p>
    <w:p w14:paraId="33651FB2" w14:textId="77777777" w:rsidR="7A261FE5" w:rsidRDefault="7A261FE5" w:rsidP="7A261FE5">
      <w:pPr>
        <w:spacing w:after="0" w:line="240" w:lineRule="auto"/>
        <w:rPr>
          <w:rFonts w:ascii="Arial" w:hAnsi="Arial" w:cs="Arial"/>
          <w:sz w:val="24"/>
          <w:szCs w:val="24"/>
        </w:rPr>
      </w:pPr>
    </w:p>
    <w:p w14:paraId="3A25306B" w14:textId="7D019078" w:rsidR="6C655FE5" w:rsidRDefault="6C655FE5" w:rsidP="7A261FE5">
      <w:pPr>
        <w:spacing w:after="0" w:line="240" w:lineRule="auto"/>
        <w:ind w:firstLine="1080"/>
        <w:rPr>
          <w:rFonts w:ascii="Arial" w:hAnsi="Arial" w:cs="Arial"/>
          <w:sz w:val="24"/>
          <w:szCs w:val="24"/>
        </w:rPr>
      </w:pPr>
      <w:r w:rsidRPr="7A261FE5">
        <w:rPr>
          <w:rFonts w:ascii="Arial" w:hAnsi="Arial" w:cs="Arial"/>
          <w:sz w:val="24"/>
          <w:szCs w:val="24"/>
        </w:rPr>
        <w:t xml:space="preserve">(3)  Launch your course by clicking the Captains Career Common Core - Course Introduction - LOI topic “Launch” button contains the course LOI, Captains Career Common Core - Errata, and Captains Career Common Core - Course Introduction learning assignments. </w:t>
      </w:r>
    </w:p>
    <w:p w14:paraId="103EC206" w14:textId="77777777" w:rsidR="7A261FE5" w:rsidRDefault="7A261FE5" w:rsidP="7A261FE5">
      <w:pPr>
        <w:spacing w:after="0" w:line="240" w:lineRule="auto"/>
        <w:ind w:firstLine="1080"/>
        <w:rPr>
          <w:rFonts w:ascii="Arial" w:hAnsi="Arial" w:cs="Arial"/>
          <w:sz w:val="24"/>
          <w:szCs w:val="24"/>
        </w:rPr>
      </w:pPr>
    </w:p>
    <w:p w14:paraId="4A828152" w14:textId="2822EC69" w:rsidR="6C655FE5" w:rsidRDefault="6C655FE5" w:rsidP="7A261FE5">
      <w:pPr>
        <w:spacing w:after="0" w:line="240" w:lineRule="auto"/>
        <w:ind w:firstLine="1080"/>
        <w:rPr>
          <w:rFonts w:ascii="Arial" w:hAnsi="Arial" w:cs="Arial"/>
          <w:sz w:val="24"/>
          <w:szCs w:val="24"/>
        </w:rPr>
      </w:pPr>
      <w:r w:rsidRPr="7A261FE5">
        <w:rPr>
          <w:rFonts w:ascii="Arial" w:hAnsi="Arial" w:cs="Arial"/>
          <w:sz w:val="24"/>
          <w:szCs w:val="24"/>
        </w:rPr>
        <w:t xml:space="preserve">(4)  On your ALMS Homepage locate the “Active Learning” portlet, the Captains Career Common Core Course Topics will be available to launch directly from there. </w:t>
      </w:r>
    </w:p>
    <w:p w14:paraId="771463FE" w14:textId="77777777" w:rsidR="7A261FE5" w:rsidRDefault="7A261FE5" w:rsidP="7A261FE5">
      <w:pPr>
        <w:spacing w:after="0" w:line="240" w:lineRule="auto"/>
        <w:ind w:firstLine="1080"/>
        <w:rPr>
          <w:rFonts w:ascii="Arial" w:hAnsi="Arial" w:cs="Arial"/>
          <w:sz w:val="24"/>
          <w:szCs w:val="24"/>
        </w:rPr>
      </w:pPr>
    </w:p>
    <w:p w14:paraId="7AB5D983" w14:textId="3247DBCB" w:rsidR="6C655FE5" w:rsidRDefault="6C655FE5" w:rsidP="7A261FE5">
      <w:pPr>
        <w:spacing w:after="0" w:line="240" w:lineRule="auto"/>
        <w:ind w:firstLine="1080"/>
        <w:rPr>
          <w:rFonts w:ascii="Arial" w:hAnsi="Arial" w:cs="Arial"/>
          <w:sz w:val="24"/>
          <w:szCs w:val="24"/>
        </w:rPr>
      </w:pPr>
      <w:r w:rsidRPr="7A261FE5">
        <w:rPr>
          <w:rFonts w:ascii="Arial" w:hAnsi="Arial" w:cs="Arial"/>
          <w:sz w:val="24"/>
          <w:szCs w:val="24"/>
        </w:rPr>
        <w:t xml:space="preserve">(5)  Once you have closed the course topics, your completion will reflect so on your Completed Learning Transcript screen. </w:t>
      </w:r>
    </w:p>
    <w:p w14:paraId="46BA5D32" w14:textId="77777777" w:rsidR="7A261FE5" w:rsidRDefault="7A261FE5" w:rsidP="7A261FE5">
      <w:pPr>
        <w:spacing w:after="0" w:line="240" w:lineRule="auto"/>
        <w:ind w:firstLine="1080"/>
        <w:rPr>
          <w:rFonts w:ascii="Arial" w:hAnsi="Arial" w:cs="Arial"/>
          <w:sz w:val="24"/>
          <w:szCs w:val="24"/>
        </w:rPr>
      </w:pPr>
    </w:p>
    <w:p w14:paraId="41D480BC" w14:textId="4010511E" w:rsidR="6C655FE5" w:rsidRDefault="6C655FE5" w:rsidP="7A261FE5">
      <w:pPr>
        <w:spacing w:after="0" w:line="240" w:lineRule="auto"/>
        <w:ind w:firstLine="1080"/>
        <w:rPr>
          <w:rFonts w:ascii="Arial" w:hAnsi="Arial" w:cs="Arial"/>
          <w:sz w:val="24"/>
          <w:szCs w:val="24"/>
        </w:rPr>
      </w:pPr>
      <w:r w:rsidRPr="7A261FE5">
        <w:rPr>
          <w:rFonts w:ascii="Arial" w:hAnsi="Arial" w:cs="Arial"/>
          <w:sz w:val="24"/>
          <w:szCs w:val="24"/>
        </w:rPr>
        <w:t>(6)  Students have 11-months to complete CCCC DL.  Students who do not complete within the allotted time will need to re-register through ATRRS and begin the course again.</w:t>
      </w:r>
    </w:p>
    <w:p w14:paraId="66618843" w14:textId="036A19CE" w:rsidR="7A261FE5" w:rsidRDefault="7A261FE5" w:rsidP="7A261FE5">
      <w:pPr>
        <w:spacing w:after="0" w:line="240" w:lineRule="auto"/>
        <w:rPr>
          <w:rFonts w:ascii="Arial" w:hAnsi="Arial" w:cs="Arial"/>
          <w:sz w:val="24"/>
          <w:szCs w:val="24"/>
        </w:rPr>
      </w:pPr>
    </w:p>
    <w:p w14:paraId="1C9364A0" w14:textId="419E4EEF" w:rsidR="6C655FE5" w:rsidRDefault="6C655FE5" w:rsidP="7A261FE5">
      <w:pPr>
        <w:spacing w:after="0" w:line="240" w:lineRule="auto"/>
        <w:ind w:left="450"/>
        <w:rPr>
          <w:rFonts w:ascii="Arial" w:hAnsi="Arial" w:cs="Arial"/>
          <w:sz w:val="24"/>
          <w:szCs w:val="24"/>
        </w:rPr>
      </w:pPr>
      <w:r w:rsidRPr="7A261FE5">
        <w:rPr>
          <w:rFonts w:ascii="Arial" w:hAnsi="Arial" w:cs="Arial"/>
          <w:sz w:val="24"/>
          <w:szCs w:val="24"/>
        </w:rPr>
        <w:t xml:space="preserve">b. CCCCDL CREDIT. </w:t>
      </w:r>
    </w:p>
    <w:p w14:paraId="655477B0" w14:textId="77777777" w:rsidR="7A261FE5" w:rsidRDefault="7A261FE5" w:rsidP="7A261FE5">
      <w:pPr>
        <w:spacing w:after="0" w:line="240" w:lineRule="auto"/>
        <w:ind w:left="450"/>
        <w:rPr>
          <w:rFonts w:ascii="Arial" w:hAnsi="Arial" w:cs="Arial"/>
          <w:sz w:val="24"/>
          <w:szCs w:val="24"/>
        </w:rPr>
      </w:pPr>
    </w:p>
    <w:p w14:paraId="616D02D3" w14:textId="59AD9469" w:rsidR="6C655FE5" w:rsidRDefault="6C655FE5" w:rsidP="7A261FE5">
      <w:pPr>
        <w:spacing w:after="0" w:line="240" w:lineRule="auto"/>
        <w:ind w:firstLine="1080"/>
        <w:rPr>
          <w:rFonts w:ascii="Arial" w:hAnsi="Arial" w:cs="Arial"/>
          <w:sz w:val="24"/>
          <w:szCs w:val="24"/>
        </w:rPr>
      </w:pPr>
      <w:r w:rsidRPr="7A261FE5">
        <w:rPr>
          <w:rFonts w:ascii="Arial" w:hAnsi="Arial" w:cs="Arial"/>
          <w:sz w:val="24"/>
          <w:szCs w:val="24"/>
        </w:rPr>
        <w:t>(1)  ALMS will generate a certificate of completion which may be used for pay purposes.  To print your certificate, on the ALMS Homepage click “Transcript” from the left navigation bar, and on the Courses or Certifications page, find your Acquired certification and hover over the “Actions” link. Select “Print Certificate.”</w:t>
      </w:r>
    </w:p>
    <w:p w14:paraId="19A19760" w14:textId="3F1F61B1" w:rsidR="7A261FE5" w:rsidRDefault="7A261FE5" w:rsidP="7A261FE5">
      <w:pPr>
        <w:spacing w:after="0" w:line="240" w:lineRule="auto"/>
        <w:ind w:left="450"/>
        <w:rPr>
          <w:rFonts w:ascii="Arial" w:hAnsi="Arial" w:cs="Arial"/>
          <w:sz w:val="24"/>
          <w:szCs w:val="24"/>
        </w:rPr>
      </w:pPr>
    </w:p>
    <w:p w14:paraId="019601CC" w14:textId="56519345" w:rsidR="6C655FE5" w:rsidRDefault="6C655FE5" w:rsidP="7A261FE5">
      <w:pPr>
        <w:spacing w:after="0" w:line="240" w:lineRule="auto"/>
        <w:ind w:firstLine="1080"/>
        <w:rPr>
          <w:rFonts w:ascii="Arial" w:hAnsi="Arial" w:cs="Arial"/>
          <w:sz w:val="24"/>
          <w:szCs w:val="24"/>
        </w:rPr>
      </w:pPr>
      <w:r w:rsidRPr="7A261FE5">
        <w:rPr>
          <w:rFonts w:ascii="Arial" w:hAnsi="Arial" w:cs="Arial"/>
          <w:sz w:val="24"/>
          <w:szCs w:val="24"/>
        </w:rPr>
        <w:t xml:space="preserve">(2)  Students must receive an 80% or higher on each exam to unlock the next module.  Course completion will automatically result in a graduation in ATRRS.  Students who have technical issues, or whose ATRRS record is not updated within 30 days of completion should contact the ALMS helpdesk, </w:t>
      </w:r>
      <w:hyperlink r:id="rId15">
        <w:r w:rsidRPr="7A261FE5">
          <w:rPr>
            <w:rStyle w:val="Hyperlink"/>
            <w:rFonts w:ascii="Arial" w:hAnsi="Arial" w:cs="Arial"/>
            <w:sz w:val="24"/>
            <w:szCs w:val="24"/>
          </w:rPr>
          <w:t>athd@athdmail.army.mil</w:t>
        </w:r>
      </w:hyperlink>
      <w:r w:rsidRPr="7A261FE5">
        <w:rPr>
          <w:rFonts w:ascii="Arial" w:hAnsi="Arial" w:cs="Arial"/>
          <w:sz w:val="24"/>
          <w:szCs w:val="24"/>
        </w:rPr>
        <w:t xml:space="preserve"> or 1-800-275-2872.  CBRNC3-RC cadre are unable to assist with CCCCDL student enrollment, execution, or graduation of ALMS training. </w:t>
      </w:r>
    </w:p>
    <w:p w14:paraId="17DA6D8E" w14:textId="77777777" w:rsidR="7A261FE5" w:rsidRDefault="7A261FE5" w:rsidP="7A261FE5">
      <w:pPr>
        <w:spacing w:after="0" w:line="240" w:lineRule="auto"/>
        <w:ind w:firstLine="1080"/>
        <w:rPr>
          <w:rFonts w:ascii="Arial" w:hAnsi="Arial" w:cs="Arial"/>
          <w:sz w:val="24"/>
          <w:szCs w:val="24"/>
        </w:rPr>
      </w:pPr>
    </w:p>
    <w:p w14:paraId="1B4A2F9A" w14:textId="2C533ED1" w:rsidR="6C655FE5" w:rsidRDefault="6C655FE5" w:rsidP="7A261FE5">
      <w:pPr>
        <w:spacing w:after="0" w:line="240" w:lineRule="auto"/>
        <w:ind w:firstLine="1080"/>
        <w:rPr>
          <w:rFonts w:ascii="Arial" w:hAnsi="Arial" w:cs="Arial"/>
          <w:sz w:val="24"/>
          <w:szCs w:val="24"/>
        </w:rPr>
      </w:pPr>
      <w:r w:rsidRPr="7A261FE5">
        <w:rPr>
          <w:rFonts w:ascii="Arial" w:hAnsi="Arial" w:cs="Arial"/>
          <w:sz w:val="24"/>
          <w:szCs w:val="24"/>
        </w:rPr>
        <w:t>(3)  Students must only complete the prerequisite CCCC DL prior to attending Phase III, the preferred method is completing CCCC DL between attending Phase II and Phase III.</w:t>
      </w:r>
    </w:p>
    <w:p w14:paraId="4B7DFC7A" w14:textId="7D70F589" w:rsidR="7A261FE5" w:rsidRDefault="7A261FE5" w:rsidP="7A261FE5">
      <w:pPr>
        <w:spacing w:after="0" w:line="240" w:lineRule="auto"/>
        <w:rPr>
          <w:rFonts w:ascii="Arial" w:hAnsi="Arial" w:cs="Arial"/>
          <w:sz w:val="24"/>
          <w:szCs w:val="24"/>
        </w:rPr>
      </w:pPr>
    </w:p>
    <w:p w14:paraId="09A48F90" w14:textId="5AF80DBB" w:rsidR="002F40BA" w:rsidRPr="00B4189A" w:rsidRDefault="002F40BA" w:rsidP="00F20A49">
      <w:pPr>
        <w:spacing w:after="0" w:line="240" w:lineRule="auto"/>
        <w:rPr>
          <w:rFonts w:ascii="Arial" w:hAnsi="Arial" w:cs="Arial"/>
          <w:sz w:val="24"/>
          <w:szCs w:val="24"/>
        </w:rPr>
      </w:pPr>
      <w:r w:rsidRPr="00B4189A">
        <w:rPr>
          <w:rFonts w:ascii="Arial" w:hAnsi="Arial" w:cs="Arial"/>
          <w:sz w:val="24"/>
          <w:szCs w:val="24"/>
        </w:rPr>
        <w:t xml:space="preserve">7.  Phase III Considerations (15-day Resident Instruction, </w:t>
      </w:r>
      <w:r w:rsidR="00926018">
        <w:rPr>
          <w:rFonts w:ascii="Arial" w:hAnsi="Arial" w:cs="Arial"/>
          <w:sz w:val="24"/>
          <w:szCs w:val="24"/>
        </w:rPr>
        <w:t>Fort Leonard Wood, MO</w:t>
      </w:r>
      <w:r w:rsidRPr="00B4189A">
        <w:rPr>
          <w:rFonts w:ascii="Arial" w:hAnsi="Arial" w:cs="Arial"/>
          <w:sz w:val="24"/>
          <w:szCs w:val="24"/>
        </w:rPr>
        <w:t xml:space="preserve">). </w:t>
      </w:r>
    </w:p>
    <w:p w14:paraId="73CFFF0E" w14:textId="77777777" w:rsidR="002F40BA" w:rsidRPr="00B4189A" w:rsidRDefault="002F40BA" w:rsidP="00241D97">
      <w:pPr>
        <w:spacing w:after="0" w:line="240" w:lineRule="auto"/>
        <w:rPr>
          <w:rFonts w:ascii="Arial" w:hAnsi="Arial" w:cs="Arial"/>
          <w:sz w:val="24"/>
          <w:szCs w:val="24"/>
        </w:rPr>
      </w:pPr>
    </w:p>
    <w:p w14:paraId="68E83691" w14:textId="2987A696" w:rsidR="002F40BA" w:rsidRPr="00B4189A" w:rsidRDefault="00241D97" w:rsidP="00E837F0">
      <w:pPr>
        <w:spacing w:after="0" w:line="240" w:lineRule="auto"/>
        <w:ind w:firstLine="450"/>
        <w:rPr>
          <w:rFonts w:ascii="Arial" w:hAnsi="Arial" w:cs="Arial"/>
          <w:sz w:val="24"/>
          <w:szCs w:val="24"/>
        </w:rPr>
      </w:pPr>
      <w:r w:rsidRPr="649D68F4">
        <w:rPr>
          <w:rFonts w:ascii="Arial" w:hAnsi="Arial" w:cs="Arial"/>
          <w:sz w:val="24"/>
          <w:szCs w:val="24"/>
        </w:rPr>
        <w:t>a</w:t>
      </w:r>
      <w:r w:rsidR="002F40BA" w:rsidRPr="649D68F4">
        <w:rPr>
          <w:rFonts w:ascii="Arial" w:hAnsi="Arial" w:cs="Arial"/>
          <w:sz w:val="24"/>
          <w:szCs w:val="24"/>
        </w:rPr>
        <w:t xml:space="preserve">. </w:t>
      </w:r>
      <w:r w:rsidR="0046449F" w:rsidRPr="649D68F4">
        <w:rPr>
          <w:rFonts w:ascii="Arial" w:hAnsi="Arial" w:cs="Arial"/>
          <w:sz w:val="24"/>
          <w:szCs w:val="24"/>
        </w:rPr>
        <w:t xml:space="preserve"> </w:t>
      </w:r>
      <w:r w:rsidR="002F40BA" w:rsidRPr="649D68F4">
        <w:rPr>
          <w:rFonts w:ascii="Arial" w:hAnsi="Arial" w:cs="Arial"/>
          <w:sz w:val="24"/>
          <w:szCs w:val="24"/>
        </w:rPr>
        <w:t xml:space="preserve">HT/WT will be conducted within </w:t>
      </w:r>
      <w:r w:rsidRPr="649D68F4">
        <w:rPr>
          <w:rFonts w:ascii="Arial" w:hAnsi="Arial" w:cs="Arial"/>
          <w:sz w:val="24"/>
          <w:szCs w:val="24"/>
        </w:rPr>
        <w:t xml:space="preserve">the first </w:t>
      </w:r>
      <w:r w:rsidR="5CC1CCBC" w:rsidRPr="649D68F4">
        <w:rPr>
          <w:rFonts w:ascii="Arial" w:hAnsi="Arial" w:cs="Arial"/>
          <w:sz w:val="24"/>
          <w:szCs w:val="24"/>
        </w:rPr>
        <w:t>four</w:t>
      </w:r>
      <w:r w:rsidRPr="649D68F4">
        <w:rPr>
          <w:rFonts w:ascii="Arial" w:hAnsi="Arial" w:cs="Arial"/>
          <w:sz w:val="24"/>
          <w:szCs w:val="24"/>
        </w:rPr>
        <w:t xml:space="preserve"> days of the course</w:t>
      </w:r>
      <w:r w:rsidR="002F40BA" w:rsidRPr="649D68F4">
        <w:rPr>
          <w:rFonts w:ascii="Arial" w:hAnsi="Arial" w:cs="Arial"/>
          <w:sz w:val="24"/>
          <w:szCs w:val="24"/>
        </w:rPr>
        <w:t xml:space="preserve">. Students must report with their </w:t>
      </w:r>
      <w:r w:rsidR="006B1B43" w:rsidRPr="649D68F4">
        <w:rPr>
          <w:rFonts w:ascii="Arial" w:hAnsi="Arial" w:cs="Arial"/>
          <w:sz w:val="24"/>
          <w:szCs w:val="24"/>
        </w:rPr>
        <w:t>AFT scorecard</w:t>
      </w:r>
      <w:r w:rsidR="002F40BA" w:rsidRPr="649D68F4">
        <w:rPr>
          <w:rFonts w:ascii="Arial" w:hAnsi="Arial" w:cs="Arial"/>
          <w:sz w:val="24"/>
          <w:szCs w:val="24"/>
        </w:rPr>
        <w:t xml:space="preserve"> from </w:t>
      </w:r>
      <w:r w:rsidR="00B4189A" w:rsidRPr="649D68F4">
        <w:rPr>
          <w:rFonts w:ascii="Arial" w:hAnsi="Arial" w:cs="Arial"/>
          <w:sz w:val="24"/>
          <w:szCs w:val="24"/>
        </w:rPr>
        <w:t>P</w:t>
      </w:r>
      <w:r w:rsidR="002F40BA" w:rsidRPr="649D68F4">
        <w:rPr>
          <w:rFonts w:ascii="Arial" w:hAnsi="Arial" w:cs="Arial"/>
          <w:sz w:val="24"/>
          <w:szCs w:val="24"/>
        </w:rPr>
        <w:t>hase II in hand</w:t>
      </w:r>
      <w:r w:rsidR="006B1B43" w:rsidRPr="649D68F4">
        <w:rPr>
          <w:rFonts w:ascii="Arial" w:hAnsi="Arial" w:cs="Arial"/>
          <w:sz w:val="24"/>
          <w:szCs w:val="24"/>
        </w:rPr>
        <w:t xml:space="preserve"> or reconduct the AFT during </w:t>
      </w:r>
      <w:r w:rsidR="00B4189A" w:rsidRPr="649D68F4">
        <w:rPr>
          <w:rFonts w:ascii="Arial" w:hAnsi="Arial" w:cs="Arial"/>
          <w:sz w:val="24"/>
          <w:szCs w:val="24"/>
        </w:rPr>
        <w:t>P</w:t>
      </w:r>
      <w:r w:rsidR="006B1B43" w:rsidRPr="649D68F4">
        <w:rPr>
          <w:rFonts w:ascii="Arial" w:hAnsi="Arial" w:cs="Arial"/>
          <w:sz w:val="24"/>
          <w:szCs w:val="24"/>
        </w:rPr>
        <w:t xml:space="preserve">hase III.  IAW AR 350-1, initial failures will be immediately counseled and allowed one retest after seven days of failing the AFT and/or HT/WT.  </w:t>
      </w:r>
      <w:r w:rsidR="00E837F0" w:rsidRPr="649D68F4">
        <w:rPr>
          <w:rFonts w:ascii="Arial" w:hAnsi="Arial" w:cs="Arial"/>
          <w:sz w:val="24"/>
          <w:szCs w:val="24"/>
        </w:rPr>
        <w:t xml:space="preserve">Students who fail the retest </w:t>
      </w:r>
      <w:r w:rsidR="00E837F0" w:rsidRPr="649D68F4">
        <w:rPr>
          <w:rFonts w:ascii="Arial" w:hAnsi="Arial" w:cs="Arial"/>
          <w:sz w:val="24"/>
          <w:szCs w:val="24"/>
        </w:rPr>
        <w:lastRenderedPageBreak/>
        <w:t xml:space="preserve">will be immediately dropped from the course and receive a “failed standards” Academic Evaluation Report (AER). </w:t>
      </w:r>
      <w:r w:rsidR="00BD5D26" w:rsidRPr="649D68F4">
        <w:rPr>
          <w:rFonts w:ascii="Arial" w:hAnsi="Arial" w:cs="Arial"/>
          <w:sz w:val="24"/>
          <w:szCs w:val="24"/>
        </w:rPr>
        <w:t xml:space="preserve"> </w:t>
      </w:r>
      <w:r w:rsidR="00E837F0" w:rsidRPr="649D68F4">
        <w:rPr>
          <w:rFonts w:ascii="Arial" w:hAnsi="Arial" w:cs="Arial"/>
          <w:sz w:val="24"/>
          <w:szCs w:val="24"/>
        </w:rPr>
        <w:t xml:space="preserve">Students are not authorized to attend the course on a temporary profile. </w:t>
      </w:r>
    </w:p>
    <w:p w14:paraId="323A53B8" w14:textId="77777777" w:rsidR="002F40BA" w:rsidRPr="00B4189A" w:rsidRDefault="002F40BA" w:rsidP="002F40BA">
      <w:pPr>
        <w:spacing w:after="0" w:line="240" w:lineRule="auto"/>
        <w:ind w:firstLine="450"/>
        <w:rPr>
          <w:rFonts w:ascii="Arial" w:hAnsi="Arial" w:cs="Arial"/>
          <w:sz w:val="24"/>
          <w:szCs w:val="24"/>
        </w:rPr>
      </w:pPr>
    </w:p>
    <w:p w14:paraId="78386769" w14:textId="1A1F11B9" w:rsidR="00484D40" w:rsidRDefault="00241D97" w:rsidP="002F40BA">
      <w:pPr>
        <w:spacing w:after="0" w:line="240" w:lineRule="auto"/>
        <w:ind w:firstLine="450"/>
        <w:rPr>
          <w:rFonts w:ascii="Arial" w:hAnsi="Arial" w:cs="Arial"/>
          <w:sz w:val="24"/>
          <w:szCs w:val="24"/>
        </w:rPr>
      </w:pPr>
      <w:r w:rsidRPr="00B4189A">
        <w:rPr>
          <w:rFonts w:ascii="Arial" w:hAnsi="Arial" w:cs="Arial"/>
          <w:sz w:val="24"/>
          <w:szCs w:val="24"/>
        </w:rPr>
        <w:t>b</w:t>
      </w:r>
      <w:r w:rsidR="002F40BA" w:rsidRPr="00B4189A">
        <w:rPr>
          <w:rFonts w:ascii="Arial" w:hAnsi="Arial" w:cs="Arial"/>
          <w:sz w:val="24"/>
          <w:szCs w:val="24"/>
        </w:rPr>
        <w:t xml:space="preserve">. The first week of instruction will focus on </w:t>
      </w:r>
      <w:r w:rsidR="00F1299D">
        <w:rPr>
          <w:rFonts w:ascii="Arial" w:hAnsi="Arial" w:cs="Arial"/>
          <w:sz w:val="24"/>
          <w:szCs w:val="24"/>
        </w:rPr>
        <w:t xml:space="preserve">Army common core instruction, </w:t>
      </w:r>
      <w:r w:rsidR="002F40BA" w:rsidRPr="00B4189A">
        <w:rPr>
          <w:rFonts w:ascii="Arial" w:hAnsi="Arial" w:cs="Arial"/>
          <w:sz w:val="24"/>
          <w:szCs w:val="24"/>
        </w:rPr>
        <w:t>integrated mission command systems and the MDMP process</w:t>
      </w:r>
      <w:r w:rsidR="00F1299D">
        <w:rPr>
          <w:rFonts w:ascii="Arial" w:hAnsi="Arial" w:cs="Arial"/>
          <w:sz w:val="24"/>
          <w:szCs w:val="24"/>
        </w:rPr>
        <w:t>;</w:t>
      </w:r>
      <w:r w:rsidR="002F40BA" w:rsidRPr="00B4189A">
        <w:rPr>
          <w:rFonts w:ascii="Arial" w:hAnsi="Arial" w:cs="Arial"/>
          <w:sz w:val="24"/>
          <w:szCs w:val="24"/>
        </w:rPr>
        <w:t xml:space="preserve"> culminating in an MDMP </w:t>
      </w:r>
      <w:r w:rsidR="00D637CB" w:rsidRPr="00B4189A">
        <w:rPr>
          <w:rFonts w:ascii="Arial" w:hAnsi="Arial" w:cs="Arial"/>
          <w:sz w:val="24"/>
          <w:szCs w:val="24"/>
        </w:rPr>
        <w:t>exercise</w:t>
      </w:r>
      <w:r w:rsidR="002F40BA" w:rsidRPr="00B4189A">
        <w:rPr>
          <w:rFonts w:ascii="Arial" w:hAnsi="Arial" w:cs="Arial"/>
          <w:sz w:val="24"/>
          <w:szCs w:val="24"/>
        </w:rPr>
        <w:t>. During the second week of instruction, students will demonstrate their knowledge of the MDMP through a Combined Arms Exercise</w:t>
      </w:r>
      <w:r w:rsidR="00D637CB" w:rsidRPr="00B4189A">
        <w:rPr>
          <w:rFonts w:ascii="Arial" w:hAnsi="Arial" w:cs="Arial"/>
          <w:sz w:val="24"/>
          <w:szCs w:val="24"/>
        </w:rPr>
        <w:t xml:space="preserve"> with the Engineer and Military Police branches</w:t>
      </w:r>
      <w:r w:rsidR="002F40BA" w:rsidRPr="00B4189A">
        <w:rPr>
          <w:rFonts w:ascii="Arial" w:hAnsi="Arial" w:cs="Arial"/>
          <w:sz w:val="24"/>
          <w:szCs w:val="24"/>
        </w:rPr>
        <w:t>.</w:t>
      </w:r>
    </w:p>
    <w:p w14:paraId="598AFCC9" w14:textId="77777777" w:rsidR="00A277F8" w:rsidRPr="00B4189A" w:rsidRDefault="00A277F8" w:rsidP="002F40BA">
      <w:pPr>
        <w:spacing w:after="0" w:line="240" w:lineRule="auto"/>
        <w:ind w:firstLine="450"/>
        <w:rPr>
          <w:rFonts w:ascii="Arial" w:hAnsi="Arial" w:cs="Arial"/>
          <w:sz w:val="24"/>
          <w:szCs w:val="24"/>
        </w:rPr>
      </w:pPr>
    </w:p>
    <w:p w14:paraId="596B4B4D" w14:textId="77777777" w:rsidR="00A277F8" w:rsidRPr="00B4189A" w:rsidRDefault="00A277F8" w:rsidP="00A277F8">
      <w:pPr>
        <w:pStyle w:val="ListParagraph"/>
        <w:numPr>
          <w:ilvl w:val="0"/>
          <w:numId w:val="2"/>
        </w:numPr>
        <w:spacing w:after="0" w:line="240" w:lineRule="auto"/>
        <w:rPr>
          <w:rFonts w:ascii="Arial" w:hAnsi="Arial" w:cs="Arial"/>
          <w:sz w:val="24"/>
          <w:szCs w:val="24"/>
        </w:rPr>
      </w:pPr>
      <w:r w:rsidRPr="00B4189A">
        <w:rPr>
          <w:rFonts w:ascii="Arial" w:hAnsi="Arial" w:cs="Arial"/>
          <w:sz w:val="24"/>
          <w:szCs w:val="24"/>
        </w:rPr>
        <w:t xml:space="preserve">COURSE ACCESS. </w:t>
      </w:r>
    </w:p>
    <w:p w14:paraId="0434A164" w14:textId="77777777" w:rsidR="00A277F8" w:rsidRPr="00B4189A" w:rsidRDefault="00A277F8" w:rsidP="00A277F8">
      <w:pPr>
        <w:pStyle w:val="ListParagraph"/>
        <w:spacing w:after="0" w:line="240" w:lineRule="auto"/>
        <w:ind w:left="0"/>
        <w:rPr>
          <w:rFonts w:ascii="Arial" w:hAnsi="Arial" w:cs="Arial"/>
          <w:sz w:val="24"/>
          <w:szCs w:val="24"/>
        </w:rPr>
      </w:pPr>
    </w:p>
    <w:p w14:paraId="0D2EB969" w14:textId="06F3A3CA" w:rsidR="465F8F11" w:rsidRDefault="465F8F11" w:rsidP="7A261FE5">
      <w:pPr>
        <w:pStyle w:val="ListParagraph"/>
        <w:spacing w:after="0" w:line="240" w:lineRule="auto"/>
        <w:ind w:left="0"/>
        <w:rPr>
          <w:rFonts w:ascii="Arial" w:hAnsi="Arial" w:cs="Arial"/>
          <w:sz w:val="24"/>
          <w:szCs w:val="24"/>
        </w:rPr>
      </w:pPr>
      <w:r w:rsidRPr="7A261FE5">
        <w:rPr>
          <w:rFonts w:ascii="Arial" w:hAnsi="Arial" w:cs="Arial"/>
          <w:sz w:val="24"/>
          <w:szCs w:val="24"/>
        </w:rPr>
        <w:t>COURSE TITLE: CBRN CAPTAINS CAREER</w:t>
      </w:r>
    </w:p>
    <w:p w14:paraId="59521643" w14:textId="77777777" w:rsidR="00A277F8" w:rsidRPr="00BA4BEC" w:rsidRDefault="00A277F8" w:rsidP="00A277F8">
      <w:pPr>
        <w:pStyle w:val="ListParagraph"/>
        <w:spacing w:after="0" w:line="240" w:lineRule="auto"/>
        <w:ind w:left="0"/>
        <w:rPr>
          <w:rFonts w:ascii="Arial" w:hAnsi="Arial" w:cs="Arial"/>
          <w:sz w:val="24"/>
          <w:szCs w:val="24"/>
        </w:rPr>
      </w:pPr>
      <w:r w:rsidRPr="00BA4BEC">
        <w:rPr>
          <w:rFonts w:ascii="Arial" w:hAnsi="Arial" w:cs="Arial"/>
          <w:sz w:val="24"/>
          <w:szCs w:val="24"/>
        </w:rPr>
        <w:t>SCHOOL CODE: 031</w:t>
      </w:r>
    </w:p>
    <w:p w14:paraId="3D2CF5F6" w14:textId="21A1FD1E" w:rsidR="00A277F8" w:rsidRPr="00BA4BEC" w:rsidRDefault="00A277F8" w:rsidP="00A277F8">
      <w:pPr>
        <w:pStyle w:val="ListParagraph"/>
        <w:spacing w:after="0" w:line="240" w:lineRule="auto"/>
        <w:ind w:left="0"/>
        <w:rPr>
          <w:rFonts w:ascii="Arial" w:hAnsi="Arial" w:cs="Arial"/>
          <w:sz w:val="24"/>
          <w:szCs w:val="24"/>
        </w:rPr>
      </w:pPr>
      <w:r w:rsidRPr="7A261FE5">
        <w:rPr>
          <w:rFonts w:ascii="Arial" w:hAnsi="Arial" w:cs="Arial"/>
          <w:sz w:val="24"/>
          <w:szCs w:val="24"/>
        </w:rPr>
        <w:t>COURSE: 4-3-C23</w:t>
      </w:r>
      <w:r w:rsidR="38D250C9" w:rsidRPr="7A261FE5">
        <w:rPr>
          <w:rFonts w:ascii="Arial" w:hAnsi="Arial" w:cs="Arial"/>
          <w:sz w:val="24"/>
          <w:szCs w:val="24"/>
        </w:rPr>
        <w:t xml:space="preserve"> (NS)</w:t>
      </w:r>
    </w:p>
    <w:p w14:paraId="6C79411B" w14:textId="24F59E7B" w:rsidR="00A277F8" w:rsidRPr="00BA4BEC" w:rsidRDefault="4983311A" w:rsidP="7A261FE5">
      <w:pPr>
        <w:pStyle w:val="ListParagraph"/>
        <w:spacing w:after="0" w:line="240" w:lineRule="auto"/>
        <w:ind w:left="0"/>
        <w:rPr>
          <w:rFonts w:ascii="Arial" w:hAnsi="Arial" w:cs="Arial"/>
          <w:sz w:val="24"/>
          <w:szCs w:val="24"/>
        </w:rPr>
      </w:pPr>
      <w:r w:rsidRPr="7A261FE5">
        <w:rPr>
          <w:rFonts w:ascii="Arial" w:hAnsi="Arial" w:cs="Arial"/>
          <w:sz w:val="24"/>
          <w:szCs w:val="24"/>
        </w:rPr>
        <w:t xml:space="preserve">PHASE: 3 </w:t>
      </w:r>
    </w:p>
    <w:p w14:paraId="00E4AE3F" w14:textId="566AAB60" w:rsidR="00A277F8" w:rsidRPr="00BA4BEC" w:rsidRDefault="00A277F8" w:rsidP="7A261FE5">
      <w:pPr>
        <w:pStyle w:val="ListParagraph"/>
        <w:spacing w:after="0" w:line="240" w:lineRule="auto"/>
        <w:ind w:left="0"/>
        <w:rPr>
          <w:rFonts w:ascii="Arial" w:hAnsi="Arial" w:cs="Arial"/>
          <w:color w:val="000000" w:themeColor="text1"/>
          <w:sz w:val="24"/>
          <w:szCs w:val="24"/>
        </w:rPr>
      </w:pPr>
      <w:r w:rsidRPr="7A261FE5">
        <w:rPr>
          <w:rFonts w:ascii="Arial" w:hAnsi="Arial" w:cs="Arial"/>
          <w:sz w:val="24"/>
          <w:szCs w:val="24"/>
        </w:rPr>
        <w:t xml:space="preserve">CLASS: </w:t>
      </w:r>
      <w:r w:rsidR="46AD2184" w:rsidRPr="7A261FE5">
        <w:rPr>
          <w:rFonts w:ascii="Arial" w:hAnsi="Arial" w:cs="Arial"/>
          <w:color w:val="000000" w:themeColor="text1"/>
          <w:sz w:val="24"/>
          <w:szCs w:val="24"/>
        </w:rPr>
        <w:t>001 or 002</w:t>
      </w:r>
    </w:p>
    <w:p w14:paraId="135E4C08" w14:textId="77777777" w:rsidR="00A277F8" w:rsidRPr="00B4189A" w:rsidRDefault="00A277F8" w:rsidP="00A277F8">
      <w:pPr>
        <w:pStyle w:val="ListParagraph"/>
        <w:spacing w:after="0" w:line="240" w:lineRule="auto"/>
        <w:ind w:left="0"/>
        <w:rPr>
          <w:rFonts w:ascii="Arial" w:hAnsi="Arial" w:cs="Arial"/>
          <w:sz w:val="24"/>
          <w:szCs w:val="24"/>
        </w:rPr>
      </w:pPr>
    </w:p>
    <w:p w14:paraId="23979D22" w14:textId="7FB2B04A" w:rsidR="00A277F8" w:rsidRDefault="00A277F8" w:rsidP="2E34CE44">
      <w:pPr>
        <w:spacing w:after="0" w:line="240" w:lineRule="auto"/>
        <w:ind w:firstLine="1080"/>
        <w:rPr>
          <w:rFonts w:ascii="Arial" w:hAnsi="Arial" w:cs="Arial"/>
          <w:sz w:val="24"/>
          <w:szCs w:val="24"/>
        </w:rPr>
      </w:pPr>
      <w:r w:rsidRPr="2E34CE44">
        <w:rPr>
          <w:rFonts w:ascii="Arial" w:hAnsi="Arial" w:cs="Arial"/>
          <w:sz w:val="24"/>
          <w:szCs w:val="24"/>
        </w:rPr>
        <w:t xml:space="preserve">(1)  </w:t>
      </w:r>
      <w:r w:rsidR="00FB1473" w:rsidRPr="2E34CE44">
        <w:rPr>
          <w:rFonts w:ascii="Arial" w:hAnsi="Arial" w:cs="Arial"/>
          <w:sz w:val="24"/>
          <w:szCs w:val="24"/>
        </w:rPr>
        <w:t>After completing Phase II and receiving a valid ATRRS reservation for Phase III, students should self-enroll into Blackboard Phase III</w:t>
      </w:r>
      <w:r w:rsidR="00E837F0" w:rsidRPr="2E34CE44">
        <w:rPr>
          <w:rFonts w:ascii="Arial" w:hAnsi="Arial" w:cs="Arial"/>
          <w:sz w:val="24"/>
          <w:szCs w:val="24"/>
        </w:rPr>
        <w:t xml:space="preserve"> utilizing the password provided to them from the Blackboard’s Phase II end of course survey</w:t>
      </w:r>
      <w:r w:rsidR="59EC6842" w:rsidRPr="2E34CE44">
        <w:rPr>
          <w:rFonts w:ascii="Arial" w:hAnsi="Arial" w:cs="Arial"/>
          <w:sz w:val="24"/>
          <w:szCs w:val="24"/>
        </w:rPr>
        <w:t xml:space="preserve"> on either Government Furnished Equipment (GFE) or the Army Virtual Desktop (AVD)</w:t>
      </w:r>
      <w:r w:rsidR="00FB1473" w:rsidRPr="2E34CE44">
        <w:rPr>
          <w:rFonts w:ascii="Arial" w:hAnsi="Arial" w:cs="Arial"/>
          <w:sz w:val="24"/>
          <w:szCs w:val="24"/>
        </w:rPr>
        <w:t xml:space="preserve">.  </w:t>
      </w:r>
    </w:p>
    <w:p w14:paraId="0A73ED1C" w14:textId="77777777" w:rsidR="00A277F8" w:rsidRDefault="00A277F8" w:rsidP="00A277F8">
      <w:pPr>
        <w:spacing w:after="0" w:line="240" w:lineRule="auto"/>
        <w:ind w:firstLine="1080"/>
        <w:rPr>
          <w:rFonts w:ascii="Arial" w:hAnsi="Arial" w:cs="Arial"/>
          <w:sz w:val="24"/>
          <w:szCs w:val="24"/>
        </w:rPr>
      </w:pPr>
    </w:p>
    <w:p w14:paraId="05CE80C3" w14:textId="3D414A1B" w:rsidR="00F27931" w:rsidRPr="001069DB" w:rsidRDefault="00F27931" w:rsidP="00F27931">
      <w:pPr>
        <w:spacing w:after="0" w:line="240" w:lineRule="auto"/>
        <w:ind w:firstLine="1080"/>
        <w:rPr>
          <w:rFonts w:ascii="Arial" w:hAnsi="Arial" w:cs="Arial"/>
          <w:sz w:val="24"/>
          <w:szCs w:val="24"/>
        </w:rPr>
      </w:pPr>
      <w:r w:rsidRPr="001069DB">
        <w:rPr>
          <w:rFonts w:ascii="Arial" w:hAnsi="Arial" w:cs="Arial"/>
          <w:sz w:val="24"/>
          <w:szCs w:val="24"/>
        </w:rPr>
        <w:t xml:space="preserve">(2)  To self-enroll into the Blackboard Phase III course, access the Fort Leonard Wood Blackboard site: </w:t>
      </w:r>
      <w:hyperlink r:id="rId16" w:tgtFrame="_blank" w:history="1">
        <w:r w:rsidR="001069DB" w:rsidRPr="001069DB">
          <w:rPr>
            <w:rStyle w:val="Hyperlink"/>
            <w:rFonts w:ascii="Arial" w:hAnsi="Arial" w:cs="Arial"/>
            <w:sz w:val="24"/>
            <w:szCs w:val="24"/>
            <w:bdr w:val="none" w:sz="0" w:space="0" w:color="auto" w:frame="1"/>
          </w:rPr>
          <w:t>https://usacbrns.llc.army.mil/</w:t>
        </w:r>
      </w:hyperlink>
      <w:r w:rsidRPr="001069DB">
        <w:rPr>
          <w:rFonts w:ascii="Arial" w:hAnsi="Arial" w:cs="Arial"/>
          <w:sz w:val="24"/>
          <w:szCs w:val="24"/>
        </w:rPr>
        <w:t xml:space="preserve"> </w:t>
      </w:r>
    </w:p>
    <w:p w14:paraId="5E2E6412" w14:textId="77777777" w:rsidR="00F27931" w:rsidRDefault="00F27931" w:rsidP="00F27931">
      <w:pPr>
        <w:spacing w:after="0" w:line="240" w:lineRule="auto"/>
        <w:ind w:firstLine="1080"/>
        <w:rPr>
          <w:rFonts w:ascii="Arial" w:hAnsi="Arial" w:cs="Arial"/>
          <w:sz w:val="24"/>
          <w:szCs w:val="24"/>
        </w:rPr>
      </w:pPr>
    </w:p>
    <w:p w14:paraId="34C1FF53" w14:textId="77777777" w:rsidR="00F27931" w:rsidRPr="00294C93" w:rsidRDefault="00F27931" w:rsidP="00F27931">
      <w:pPr>
        <w:spacing w:after="0" w:line="240" w:lineRule="auto"/>
        <w:ind w:firstLine="1080"/>
        <w:rPr>
          <w:rFonts w:ascii="Arial" w:hAnsi="Arial" w:cs="Arial"/>
          <w:sz w:val="24"/>
          <w:szCs w:val="24"/>
        </w:rPr>
      </w:pPr>
      <w:r>
        <w:rPr>
          <w:rFonts w:ascii="Arial" w:hAnsi="Arial" w:cs="Arial"/>
          <w:sz w:val="24"/>
          <w:szCs w:val="24"/>
        </w:rPr>
        <w:t>(3) Click onto the Chemical Corps crest.  This action will open a new web page.</w:t>
      </w:r>
    </w:p>
    <w:p w14:paraId="116CE580" w14:textId="77777777" w:rsidR="00F27931" w:rsidRPr="00B4189A" w:rsidRDefault="00F27931" w:rsidP="00F27931">
      <w:pPr>
        <w:spacing w:after="0" w:line="240" w:lineRule="auto"/>
        <w:ind w:firstLine="1080"/>
        <w:rPr>
          <w:rFonts w:ascii="Arial" w:hAnsi="Arial" w:cs="Arial"/>
          <w:sz w:val="24"/>
          <w:szCs w:val="24"/>
        </w:rPr>
      </w:pPr>
      <w:r>
        <w:rPr>
          <w:rFonts w:ascii="Arial" w:hAnsi="Arial" w:cs="Arial"/>
          <w:sz w:val="24"/>
          <w:szCs w:val="24"/>
        </w:rPr>
        <w:t xml:space="preserve"> </w:t>
      </w:r>
    </w:p>
    <w:p w14:paraId="19AD2AE1" w14:textId="77777777" w:rsidR="00F27931" w:rsidRPr="00B4189A" w:rsidRDefault="00F27931" w:rsidP="00F27931">
      <w:pPr>
        <w:pStyle w:val="ListParagraph"/>
        <w:spacing w:after="0" w:line="240" w:lineRule="auto"/>
        <w:ind w:left="0" w:firstLine="1080"/>
        <w:rPr>
          <w:rFonts w:ascii="Arial" w:hAnsi="Arial" w:cs="Arial"/>
          <w:sz w:val="24"/>
          <w:szCs w:val="24"/>
        </w:rPr>
      </w:pPr>
      <w:r w:rsidRPr="00B4189A">
        <w:rPr>
          <w:rFonts w:ascii="Arial" w:hAnsi="Arial" w:cs="Arial"/>
          <w:sz w:val="24"/>
          <w:szCs w:val="24"/>
        </w:rPr>
        <w:t>(</w:t>
      </w:r>
      <w:r>
        <w:rPr>
          <w:rFonts w:ascii="Arial" w:hAnsi="Arial" w:cs="Arial"/>
          <w:sz w:val="24"/>
          <w:szCs w:val="24"/>
        </w:rPr>
        <w:t>4</w:t>
      </w:r>
      <w:r w:rsidRPr="00B4189A">
        <w:rPr>
          <w:rFonts w:ascii="Arial" w:hAnsi="Arial" w:cs="Arial"/>
          <w:sz w:val="24"/>
          <w:szCs w:val="24"/>
        </w:rPr>
        <w:t xml:space="preserve">)  </w:t>
      </w:r>
      <w:r>
        <w:rPr>
          <w:rFonts w:ascii="Arial" w:hAnsi="Arial" w:cs="Arial"/>
          <w:sz w:val="24"/>
          <w:szCs w:val="24"/>
        </w:rPr>
        <w:t>Once logged in, c</w:t>
      </w:r>
      <w:r w:rsidRPr="00B4189A">
        <w:rPr>
          <w:rFonts w:ascii="Arial" w:hAnsi="Arial" w:cs="Arial"/>
          <w:sz w:val="24"/>
          <w:szCs w:val="24"/>
        </w:rPr>
        <w:t xml:space="preserve">lick on </w:t>
      </w:r>
      <w:r>
        <w:rPr>
          <w:rFonts w:ascii="Arial" w:hAnsi="Arial" w:cs="Arial"/>
          <w:sz w:val="24"/>
          <w:szCs w:val="24"/>
        </w:rPr>
        <w:t>“</w:t>
      </w:r>
      <w:r w:rsidRPr="00B4189A">
        <w:rPr>
          <w:rFonts w:ascii="Arial" w:hAnsi="Arial" w:cs="Arial"/>
          <w:sz w:val="24"/>
          <w:szCs w:val="24"/>
        </w:rPr>
        <w:t>All Courses</w:t>
      </w:r>
      <w:r>
        <w:rPr>
          <w:rFonts w:ascii="Arial" w:hAnsi="Arial" w:cs="Arial"/>
          <w:sz w:val="24"/>
          <w:szCs w:val="24"/>
        </w:rPr>
        <w:t>”</w:t>
      </w:r>
      <w:r w:rsidRPr="00B4189A">
        <w:rPr>
          <w:rFonts w:ascii="Arial" w:hAnsi="Arial" w:cs="Arial"/>
          <w:sz w:val="24"/>
          <w:szCs w:val="24"/>
        </w:rPr>
        <w:t xml:space="preserve">, </w:t>
      </w:r>
      <w:r>
        <w:rPr>
          <w:rFonts w:ascii="Arial" w:hAnsi="Arial" w:cs="Arial"/>
          <w:sz w:val="24"/>
          <w:szCs w:val="24"/>
        </w:rPr>
        <w:t>located in the main menu at the top of the page.</w:t>
      </w:r>
    </w:p>
    <w:p w14:paraId="2352C93D" w14:textId="77777777" w:rsidR="00F27931" w:rsidRPr="00B4189A" w:rsidRDefault="00F27931" w:rsidP="00F27931">
      <w:pPr>
        <w:pStyle w:val="ListParagraph"/>
        <w:spacing w:after="0" w:line="240" w:lineRule="auto"/>
        <w:ind w:left="0" w:firstLine="1080"/>
        <w:rPr>
          <w:rFonts w:ascii="Arial" w:hAnsi="Arial" w:cs="Arial"/>
          <w:sz w:val="24"/>
          <w:szCs w:val="24"/>
        </w:rPr>
      </w:pPr>
    </w:p>
    <w:p w14:paraId="39FEF849" w14:textId="77777777" w:rsidR="00F27931" w:rsidRPr="00B4189A" w:rsidRDefault="00F27931" w:rsidP="00F27931">
      <w:pPr>
        <w:pStyle w:val="ListParagraph"/>
        <w:spacing w:after="0" w:line="240" w:lineRule="auto"/>
        <w:ind w:left="0" w:firstLine="1080"/>
        <w:rPr>
          <w:rFonts w:ascii="Arial" w:hAnsi="Arial" w:cs="Arial"/>
          <w:sz w:val="24"/>
          <w:szCs w:val="24"/>
        </w:rPr>
      </w:pPr>
      <w:r w:rsidRPr="00B4189A">
        <w:rPr>
          <w:rFonts w:ascii="Arial" w:hAnsi="Arial" w:cs="Arial"/>
          <w:sz w:val="24"/>
          <w:szCs w:val="24"/>
        </w:rPr>
        <w:t>(</w:t>
      </w:r>
      <w:r>
        <w:rPr>
          <w:rFonts w:ascii="Arial" w:hAnsi="Arial" w:cs="Arial"/>
          <w:sz w:val="24"/>
          <w:szCs w:val="24"/>
        </w:rPr>
        <w:t>5</w:t>
      </w:r>
      <w:r w:rsidRPr="00B4189A">
        <w:rPr>
          <w:rFonts w:ascii="Arial" w:hAnsi="Arial" w:cs="Arial"/>
          <w:sz w:val="24"/>
          <w:szCs w:val="24"/>
        </w:rPr>
        <w:t xml:space="preserve">) </w:t>
      </w:r>
      <w:r>
        <w:rPr>
          <w:rFonts w:ascii="Arial" w:hAnsi="Arial" w:cs="Arial"/>
          <w:sz w:val="24"/>
          <w:szCs w:val="24"/>
        </w:rPr>
        <w:t xml:space="preserve"> </w:t>
      </w:r>
      <w:r w:rsidRPr="00B4189A">
        <w:rPr>
          <w:rFonts w:ascii="Arial" w:hAnsi="Arial" w:cs="Arial"/>
          <w:sz w:val="24"/>
          <w:szCs w:val="24"/>
        </w:rPr>
        <w:t xml:space="preserve">Type CBRNS-RC in the </w:t>
      </w:r>
      <w:r>
        <w:rPr>
          <w:rFonts w:ascii="Arial" w:hAnsi="Arial" w:cs="Arial"/>
          <w:sz w:val="24"/>
          <w:szCs w:val="24"/>
        </w:rPr>
        <w:t>“C</w:t>
      </w:r>
      <w:r w:rsidRPr="00B4189A">
        <w:rPr>
          <w:rFonts w:ascii="Arial" w:hAnsi="Arial" w:cs="Arial"/>
          <w:sz w:val="24"/>
          <w:szCs w:val="24"/>
        </w:rPr>
        <w:t xml:space="preserve">ourse </w:t>
      </w:r>
      <w:r>
        <w:rPr>
          <w:rFonts w:ascii="Arial" w:hAnsi="Arial" w:cs="Arial"/>
          <w:sz w:val="24"/>
          <w:szCs w:val="24"/>
        </w:rPr>
        <w:t>S</w:t>
      </w:r>
      <w:r w:rsidRPr="00B4189A">
        <w:rPr>
          <w:rFonts w:ascii="Arial" w:hAnsi="Arial" w:cs="Arial"/>
          <w:sz w:val="24"/>
          <w:szCs w:val="24"/>
        </w:rPr>
        <w:t>earch</w:t>
      </w:r>
      <w:r>
        <w:rPr>
          <w:rFonts w:ascii="Arial" w:hAnsi="Arial" w:cs="Arial"/>
          <w:sz w:val="24"/>
          <w:szCs w:val="24"/>
        </w:rPr>
        <w:t>”</w:t>
      </w:r>
      <w:r w:rsidRPr="00B4189A">
        <w:rPr>
          <w:rFonts w:ascii="Arial" w:hAnsi="Arial" w:cs="Arial"/>
          <w:sz w:val="24"/>
          <w:szCs w:val="24"/>
        </w:rPr>
        <w:t xml:space="preserve"> box</w:t>
      </w:r>
      <w:r>
        <w:rPr>
          <w:rFonts w:ascii="Arial" w:hAnsi="Arial" w:cs="Arial"/>
          <w:sz w:val="24"/>
          <w:szCs w:val="24"/>
        </w:rPr>
        <w:t>, located on the left-hand side of the page.  Then select “Go.”</w:t>
      </w:r>
      <w:r w:rsidRPr="00B4189A">
        <w:rPr>
          <w:rFonts w:ascii="Arial" w:hAnsi="Arial" w:cs="Arial"/>
          <w:sz w:val="24"/>
          <w:szCs w:val="24"/>
        </w:rPr>
        <w:t xml:space="preserve"> </w:t>
      </w:r>
    </w:p>
    <w:p w14:paraId="0587DB2B" w14:textId="77777777" w:rsidR="00F27931" w:rsidRPr="00B4189A" w:rsidRDefault="00F27931" w:rsidP="00F27931">
      <w:pPr>
        <w:pStyle w:val="ListParagraph"/>
        <w:spacing w:after="0" w:line="240" w:lineRule="auto"/>
        <w:ind w:left="0" w:firstLine="1080"/>
        <w:rPr>
          <w:rFonts w:ascii="Arial" w:hAnsi="Arial" w:cs="Arial"/>
          <w:sz w:val="24"/>
          <w:szCs w:val="24"/>
        </w:rPr>
      </w:pPr>
    </w:p>
    <w:p w14:paraId="47EFC182" w14:textId="09CDE8E1" w:rsidR="00F27931" w:rsidRPr="00B4189A" w:rsidRDefault="00F27931" w:rsidP="00F27931">
      <w:pPr>
        <w:pStyle w:val="ListParagraph"/>
        <w:spacing w:after="0" w:line="240" w:lineRule="auto"/>
        <w:ind w:left="0" w:firstLine="1080"/>
        <w:rPr>
          <w:rFonts w:ascii="Arial" w:hAnsi="Arial" w:cs="Arial"/>
          <w:sz w:val="24"/>
          <w:szCs w:val="24"/>
        </w:rPr>
      </w:pPr>
      <w:r w:rsidRPr="7A261FE5">
        <w:rPr>
          <w:rFonts w:ascii="Arial" w:hAnsi="Arial" w:cs="Arial"/>
          <w:sz w:val="24"/>
          <w:szCs w:val="24"/>
        </w:rPr>
        <w:t>(6)  Identify the Course ID “</w:t>
      </w:r>
      <w:r w:rsidR="00FD48F0" w:rsidRPr="7A261FE5">
        <w:rPr>
          <w:rFonts w:ascii="Arial" w:hAnsi="Arial" w:cs="Arial"/>
          <w:color w:val="000000" w:themeColor="text1"/>
          <w:sz w:val="24"/>
          <w:szCs w:val="24"/>
        </w:rPr>
        <w:t>031_4-3-C23-</w:t>
      </w:r>
      <w:r w:rsidR="66F34F5A" w:rsidRPr="7A261FE5">
        <w:rPr>
          <w:rFonts w:ascii="Arial" w:hAnsi="Arial" w:cs="Arial"/>
          <w:color w:val="000000" w:themeColor="text1"/>
          <w:sz w:val="24"/>
          <w:szCs w:val="24"/>
        </w:rPr>
        <w:t xml:space="preserve"> YYYY_CLASS NUMBER_02_N</w:t>
      </w:r>
      <w:r w:rsidR="66F34F5A" w:rsidRPr="7A261FE5">
        <w:rPr>
          <w:rFonts w:ascii="Arial" w:hAnsi="Arial" w:cs="Arial"/>
          <w:sz w:val="24"/>
          <w:szCs w:val="24"/>
        </w:rPr>
        <w:t>” (Note that YYYY is the current fiscal year and CLASS NUMBER is the same as the one selected in ATRRS).</w:t>
      </w:r>
      <w:r w:rsidRPr="7A261FE5">
        <w:rPr>
          <w:rFonts w:ascii="Arial" w:hAnsi="Arial" w:cs="Arial"/>
          <w:sz w:val="24"/>
          <w:szCs w:val="24"/>
        </w:rPr>
        <w:t xml:space="preserve">  Hover the mouse over the course ID and a drop-down arrow will appear.  Select the drop-down arrow and select “Enroll.”</w:t>
      </w:r>
      <w:r w:rsidR="00A523E2" w:rsidRPr="7A261FE5">
        <w:rPr>
          <w:rFonts w:ascii="Arial" w:hAnsi="Arial" w:cs="Arial"/>
          <w:sz w:val="24"/>
          <w:szCs w:val="24"/>
        </w:rPr>
        <w:t xml:space="preserve"> Input the passcode obtained from the Phase II Graduation Test.</w:t>
      </w:r>
    </w:p>
    <w:p w14:paraId="53DF7D9B" w14:textId="77777777" w:rsidR="00F27931" w:rsidRPr="00B4189A" w:rsidRDefault="00F27931" w:rsidP="00F27931">
      <w:pPr>
        <w:pStyle w:val="ListParagraph"/>
        <w:spacing w:after="0" w:line="240" w:lineRule="auto"/>
        <w:ind w:left="0" w:firstLine="1080"/>
        <w:rPr>
          <w:rFonts w:ascii="Arial" w:hAnsi="Arial" w:cs="Arial"/>
          <w:sz w:val="24"/>
          <w:szCs w:val="24"/>
        </w:rPr>
      </w:pPr>
    </w:p>
    <w:p w14:paraId="3FE273EF" w14:textId="77777777" w:rsidR="00F27931" w:rsidRDefault="00F27931" w:rsidP="00F27931">
      <w:pPr>
        <w:spacing w:after="0" w:line="240" w:lineRule="auto"/>
        <w:ind w:firstLine="1080"/>
        <w:rPr>
          <w:rFonts w:ascii="Arial" w:hAnsi="Arial" w:cs="Arial"/>
          <w:sz w:val="24"/>
          <w:szCs w:val="24"/>
        </w:rPr>
      </w:pPr>
      <w:r w:rsidRPr="00B4189A">
        <w:rPr>
          <w:rFonts w:ascii="Arial" w:hAnsi="Arial" w:cs="Arial"/>
          <w:sz w:val="24"/>
          <w:szCs w:val="24"/>
        </w:rPr>
        <w:t>(</w:t>
      </w:r>
      <w:r>
        <w:rPr>
          <w:rFonts w:ascii="Arial" w:hAnsi="Arial" w:cs="Arial"/>
          <w:sz w:val="24"/>
          <w:szCs w:val="24"/>
        </w:rPr>
        <w:t>7</w:t>
      </w:r>
      <w:r w:rsidRPr="00B4189A">
        <w:rPr>
          <w:rFonts w:ascii="Arial" w:hAnsi="Arial" w:cs="Arial"/>
          <w:sz w:val="24"/>
          <w:szCs w:val="24"/>
        </w:rPr>
        <w:t>)</w:t>
      </w:r>
      <w:r>
        <w:rPr>
          <w:rFonts w:ascii="Arial" w:hAnsi="Arial" w:cs="Arial"/>
          <w:sz w:val="24"/>
          <w:szCs w:val="24"/>
        </w:rPr>
        <w:t xml:space="preserve">  When selected, a confirmation page will open.  Scroll down to the bottom right corner of the page and select “Submit” to self-enroll into the class.</w:t>
      </w:r>
    </w:p>
    <w:p w14:paraId="6D865C62" w14:textId="77777777" w:rsidR="00F27931" w:rsidRPr="0028555F" w:rsidRDefault="00F27931" w:rsidP="00F27931">
      <w:pPr>
        <w:spacing w:after="0" w:line="240" w:lineRule="auto"/>
        <w:rPr>
          <w:rFonts w:ascii="Arial" w:hAnsi="Arial" w:cs="Arial"/>
          <w:sz w:val="24"/>
          <w:szCs w:val="24"/>
        </w:rPr>
      </w:pPr>
    </w:p>
    <w:p w14:paraId="6D340ADF" w14:textId="4DEA67D2" w:rsidR="00702C17" w:rsidRDefault="00F27931" w:rsidP="00F27931">
      <w:pPr>
        <w:spacing w:after="0" w:line="240" w:lineRule="auto"/>
        <w:ind w:firstLine="1080"/>
        <w:rPr>
          <w:rFonts w:ascii="Arial" w:hAnsi="Arial" w:cs="Arial"/>
          <w:sz w:val="24"/>
          <w:szCs w:val="24"/>
        </w:rPr>
      </w:pPr>
      <w:r w:rsidRPr="00B4189A">
        <w:rPr>
          <w:rFonts w:ascii="Arial" w:hAnsi="Arial" w:cs="Arial"/>
          <w:sz w:val="24"/>
          <w:szCs w:val="24"/>
        </w:rPr>
        <w:lastRenderedPageBreak/>
        <w:t>(</w:t>
      </w:r>
      <w:r>
        <w:rPr>
          <w:rFonts w:ascii="Arial" w:hAnsi="Arial" w:cs="Arial"/>
          <w:sz w:val="24"/>
          <w:szCs w:val="24"/>
        </w:rPr>
        <w:t>8</w:t>
      </w:r>
      <w:r w:rsidRPr="00B4189A">
        <w:rPr>
          <w:rFonts w:ascii="Arial" w:hAnsi="Arial" w:cs="Arial"/>
          <w:sz w:val="24"/>
          <w:szCs w:val="24"/>
        </w:rPr>
        <w:t xml:space="preserve">)  </w:t>
      </w:r>
      <w:r>
        <w:rPr>
          <w:rFonts w:ascii="Arial" w:hAnsi="Arial" w:cs="Arial"/>
          <w:sz w:val="24"/>
          <w:szCs w:val="24"/>
        </w:rPr>
        <w:t>Students should have immediate access to the course material.  Students should contact the Phase III POC if having issues gaining access to the Phase III Blackboard site after completing the provided steps.</w:t>
      </w:r>
    </w:p>
    <w:p w14:paraId="1D70842C" w14:textId="1277A3B1" w:rsidR="00AB6F62" w:rsidRDefault="00AB6F62" w:rsidP="7A261FE5">
      <w:pPr>
        <w:spacing w:after="0" w:line="240" w:lineRule="auto"/>
        <w:ind w:firstLine="1080"/>
        <w:rPr>
          <w:rFonts w:ascii="Arial" w:hAnsi="Arial" w:cs="Arial"/>
          <w:sz w:val="24"/>
          <w:szCs w:val="24"/>
        </w:rPr>
      </w:pPr>
    </w:p>
    <w:p w14:paraId="506AB288" w14:textId="4BD410F4" w:rsidR="00AB6F62" w:rsidRPr="00B4189A" w:rsidRDefault="00AB6F62" w:rsidP="00AB6F62">
      <w:pPr>
        <w:pStyle w:val="ListParagraph"/>
        <w:spacing w:after="0" w:line="240" w:lineRule="auto"/>
        <w:ind w:left="0" w:firstLine="450"/>
        <w:rPr>
          <w:rFonts w:ascii="Arial" w:hAnsi="Arial" w:cs="Arial"/>
          <w:sz w:val="24"/>
          <w:szCs w:val="24"/>
        </w:rPr>
      </w:pPr>
      <w:r w:rsidRPr="002E4644">
        <w:rPr>
          <w:rFonts w:ascii="Arial" w:hAnsi="Arial" w:cs="Arial"/>
          <w:sz w:val="24"/>
          <w:szCs w:val="24"/>
        </w:rPr>
        <w:t xml:space="preserve">c. Phase </w:t>
      </w:r>
      <w:r>
        <w:rPr>
          <w:rFonts w:ascii="Arial" w:hAnsi="Arial" w:cs="Arial"/>
          <w:sz w:val="24"/>
          <w:szCs w:val="24"/>
        </w:rPr>
        <w:t>II</w:t>
      </w:r>
      <w:r w:rsidRPr="002E4644">
        <w:rPr>
          <w:rFonts w:ascii="Arial" w:hAnsi="Arial" w:cs="Arial"/>
          <w:sz w:val="24"/>
          <w:szCs w:val="24"/>
        </w:rPr>
        <w:t>I Credit.</w:t>
      </w:r>
      <w:r>
        <w:rPr>
          <w:rFonts w:ascii="Arial" w:hAnsi="Arial" w:cs="Arial"/>
          <w:sz w:val="24"/>
          <w:szCs w:val="24"/>
        </w:rPr>
        <w:t xml:space="preserve">  </w:t>
      </w:r>
      <w:r w:rsidR="00286B5F">
        <w:rPr>
          <w:rFonts w:ascii="Arial" w:hAnsi="Arial" w:cs="Arial"/>
          <w:sz w:val="24"/>
          <w:szCs w:val="24"/>
        </w:rPr>
        <w:t>S</w:t>
      </w:r>
      <w:r>
        <w:rPr>
          <w:rFonts w:ascii="Arial" w:hAnsi="Arial" w:cs="Arial"/>
          <w:sz w:val="24"/>
          <w:szCs w:val="24"/>
        </w:rPr>
        <w:t xml:space="preserve">tudents will </w:t>
      </w:r>
      <w:r w:rsidR="00FB486D">
        <w:rPr>
          <w:rFonts w:ascii="Arial" w:hAnsi="Arial" w:cs="Arial"/>
          <w:sz w:val="24"/>
          <w:szCs w:val="24"/>
        </w:rPr>
        <w:t xml:space="preserve">receive </w:t>
      </w:r>
      <w:r w:rsidR="00286B5F">
        <w:rPr>
          <w:rFonts w:ascii="Arial" w:hAnsi="Arial" w:cs="Arial"/>
          <w:sz w:val="24"/>
          <w:szCs w:val="24"/>
        </w:rPr>
        <w:t>an</w:t>
      </w:r>
      <w:r>
        <w:rPr>
          <w:rFonts w:ascii="Arial" w:hAnsi="Arial" w:cs="Arial"/>
          <w:sz w:val="24"/>
          <w:szCs w:val="24"/>
        </w:rPr>
        <w:t xml:space="preserve"> AER</w:t>
      </w:r>
      <w:r w:rsidR="00FB486D">
        <w:rPr>
          <w:rFonts w:ascii="Arial" w:hAnsi="Arial" w:cs="Arial"/>
          <w:sz w:val="24"/>
          <w:szCs w:val="24"/>
        </w:rPr>
        <w:t xml:space="preserve"> showing </w:t>
      </w:r>
      <w:r w:rsidR="00A672B5">
        <w:rPr>
          <w:rFonts w:ascii="Arial" w:hAnsi="Arial" w:cs="Arial"/>
          <w:sz w:val="24"/>
          <w:szCs w:val="24"/>
        </w:rPr>
        <w:t xml:space="preserve">course </w:t>
      </w:r>
      <w:r w:rsidR="00FB486D">
        <w:rPr>
          <w:rFonts w:ascii="Arial" w:hAnsi="Arial" w:cs="Arial"/>
          <w:sz w:val="24"/>
          <w:szCs w:val="24"/>
        </w:rPr>
        <w:t>completion of CBRNC3-RC</w:t>
      </w:r>
      <w:r w:rsidR="00286B5F">
        <w:rPr>
          <w:rFonts w:ascii="Arial" w:hAnsi="Arial" w:cs="Arial"/>
          <w:sz w:val="24"/>
          <w:szCs w:val="24"/>
        </w:rPr>
        <w:t xml:space="preserve"> upon graduating Phase III</w:t>
      </w:r>
      <w:r w:rsidR="00A672B5">
        <w:rPr>
          <w:rFonts w:ascii="Arial" w:hAnsi="Arial" w:cs="Arial"/>
          <w:sz w:val="24"/>
          <w:szCs w:val="24"/>
        </w:rPr>
        <w:t xml:space="preserve">.  </w:t>
      </w:r>
      <w:r w:rsidR="00F1299D" w:rsidRPr="001069DB">
        <w:rPr>
          <w:rFonts w:ascii="Arial" w:hAnsi="Arial" w:cs="Arial"/>
          <w:b/>
          <w:bCs/>
          <w:sz w:val="24"/>
          <w:szCs w:val="24"/>
        </w:rPr>
        <w:t xml:space="preserve">Once all modules are completed, students must take an end of course survey </w:t>
      </w:r>
      <w:r w:rsidR="00F1299D">
        <w:rPr>
          <w:rFonts w:ascii="Arial" w:hAnsi="Arial" w:cs="Arial"/>
          <w:b/>
          <w:bCs/>
          <w:sz w:val="24"/>
          <w:szCs w:val="24"/>
        </w:rPr>
        <w:t xml:space="preserve">on Blackboard </w:t>
      </w:r>
      <w:r w:rsidR="00F1299D" w:rsidRPr="001069DB">
        <w:rPr>
          <w:rFonts w:ascii="Arial" w:hAnsi="Arial" w:cs="Arial"/>
          <w:b/>
          <w:bCs/>
          <w:sz w:val="24"/>
          <w:szCs w:val="24"/>
        </w:rPr>
        <w:t>to generate a certificate of completion.</w:t>
      </w:r>
      <w:r w:rsidR="00F1299D">
        <w:rPr>
          <w:rFonts w:ascii="Arial" w:hAnsi="Arial" w:cs="Arial"/>
          <w:b/>
          <w:bCs/>
          <w:sz w:val="24"/>
          <w:szCs w:val="24"/>
        </w:rPr>
        <w:t xml:space="preserve">  </w:t>
      </w:r>
      <w:r w:rsidR="00A672B5">
        <w:rPr>
          <w:rFonts w:ascii="Arial" w:hAnsi="Arial" w:cs="Arial"/>
          <w:sz w:val="24"/>
          <w:szCs w:val="24"/>
        </w:rPr>
        <w:t>T</w:t>
      </w:r>
      <w:r>
        <w:rPr>
          <w:rFonts w:ascii="Arial" w:hAnsi="Arial" w:cs="Arial"/>
          <w:sz w:val="24"/>
          <w:szCs w:val="24"/>
        </w:rPr>
        <w:t>he Phase I</w:t>
      </w:r>
      <w:r w:rsidR="00FB486D">
        <w:rPr>
          <w:rFonts w:ascii="Arial" w:hAnsi="Arial" w:cs="Arial"/>
          <w:sz w:val="24"/>
          <w:szCs w:val="24"/>
        </w:rPr>
        <w:t>I</w:t>
      </w:r>
      <w:r>
        <w:rPr>
          <w:rFonts w:ascii="Arial" w:hAnsi="Arial" w:cs="Arial"/>
          <w:sz w:val="24"/>
          <w:szCs w:val="24"/>
        </w:rPr>
        <w:t>I POC will graduate student</w:t>
      </w:r>
      <w:r w:rsidR="00E94418">
        <w:rPr>
          <w:rFonts w:ascii="Arial" w:hAnsi="Arial" w:cs="Arial"/>
          <w:sz w:val="24"/>
          <w:szCs w:val="24"/>
        </w:rPr>
        <w:t>s</w:t>
      </w:r>
      <w:r w:rsidR="00D316B8">
        <w:rPr>
          <w:rFonts w:ascii="Arial" w:hAnsi="Arial" w:cs="Arial"/>
          <w:sz w:val="24"/>
          <w:szCs w:val="24"/>
        </w:rPr>
        <w:t xml:space="preserve"> from Phase III</w:t>
      </w:r>
      <w:r>
        <w:rPr>
          <w:rFonts w:ascii="Arial" w:hAnsi="Arial" w:cs="Arial"/>
          <w:sz w:val="24"/>
          <w:szCs w:val="24"/>
        </w:rPr>
        <w:t xml:space="preserve"> in DTMS</w:t>
      </w:r>
      <w:r w:rsidR="00286B5F">
        <w:rPr>
          <w:rFonts w:ascii="Arial" w:hAnsi="Arial" w:cs="Arial"/>
          <w:sz w:val="24"/>
          <w:szCs w:val="24"/>
        </w:rPr>
        <w:t xml:space="preserve">, which should automatically </w:t>
      </w:r>
      <w:r w:rsidRPr="00B4189A">
        <w:rPr>
          <w:rFonts w:ascii="Arial" w:hAnsi="Arial" w:cs="Arial"/>
          <w:sz w:val="24"/>
          <w:szCs w:val="24"/>
        </w:rPr>
        <w:t xml:space="preserve">update </w:t>
      </w:r>
      <w:r w:rsidR="00286B5F">
        <w:rPr>
          <w:rFonts w:ascii="Arial" w:hAnsi="Arial" w:cs="Arial"/>
          <w:sz w:val="24"/>
          <w:szCs w:val="24"/>
        </w:rPr>
        <w:t>the</w:t>
      </w:r>
      <w:r>
        <w:rPr>
          <w:rFonts w:ascii="Arial" w:hAnsi="Arial" w:cs="Arial"/>
          <w:sz w:val="24"/>
          <w:szCs w:val="24"/>
        </w:rPr>
        <w:t xml:space="preserve"> student</w:t>
      </w:r>
      <w:r w:rsidR="00E94418">
        <w:rPr>
          <w:rFonts w:ascii="Arial" w:hAnsi="Arial" w:cs="Arial"/>
          <w:sz w:val="24"/>
          <w:szCs w:val="24"/>
        </w:rPr>
        <w:t>s’</w:t>
      </w:r>
      <w:r>
        <w:rPr>
          <w:rFonts w:ascii="Arial" w:hAnsi="Arial" w:cs="Arial"/>
          <w:sz w:val="24"/>
          <w:szCs w:val="24"/>
        </w:rPr>
        <w:t xml:space="preserve"> status </w:t>
      </w:r>
      <w:r w:rsidRPr="00B4189A">
        <w:rPr>
          <w:rFonts w:ascii="Arial" w:hAnsi="Arial" w:cs="Arial"/>
          <w:sz w:val="24"/>
          <w:szCs w:val="24"/>
        </w:rPr>
        <w:t xml:space="preserve">in ATRRS. </w:t>
      </w:r>
      <w:r>
        <w:rPr>
          <w:rFonts w:ascii="Arial" w:hAnsi="Arial" w:cs="Arial"/>
          <w:sz w:val="24"/>
          <w:szCs w:val="24"/>
        </w:rPr>
        <w:t xml:space="preserve"> </w:t>
      </w:r>
      <w:r w:rsidRPr="00B4189A">
        <w:rPr>
          <w:rFonts w:ascii="Arial" w:hAnsi="Arial" w:cs="Arial"/>
          <w:sz w:val="24"/>
          <w:szCs w:val="24"/>
        </w:rPr>
        <w:t xml:space="preserve">Students whose ATRRS record is not updated within 30 days of completion </w:t>
      </w:r>
      <w:r>
        <w:rPr>
          <w:rFonts w:ascii="Arial" w:hAnsi="Arial" w:cs="Arial"/>
          <w:sz w:val="24"/>
          <w:szCs w:val="24"/>
        </w:rPr>
        <w:t>should</w:t>
      </w:r>
      <w:r w:rsidRPr="00B4189A">
        <w:rPr>
          <w:rFonts w:ascii="Arial" w:hAnsi="Arial" w:cs="Arial"/>
          <w:sz w:val="24"/>
          <w:szCs w:val="24"/>
        </w:rPr>
        <w:t xml:space="preserve"> contact the </w:t>
      </w:r>
      <w:r w:rsidR="00F1299D">
        <w:rPr>
          <w:rFonts w:ascii="Arial" w:hAnsi="Arial" w:cs="Arial"/>
          <w:sz w:val="24"/>
          <w:szCs w:val="24"/>
        </w:rPr>
        <w:t xml:space="preserve">Phase III </w:t>
      </w:r>
      <w:r w:rsidRPr="00B4189A">
        <w:rPr>
          <w:rFonts w:ascii="Arial" w:hAnsi="Arial" w:cs="Arial"/>
          <w:sz w:val="24"/>
          <w:szCs w:val="24"/>
        </w:rPr>
        <w:t xml:space="preserve">POC to inquire as to </w:t>
      </w:r>
      <w:r>
        <w:rPr>
          <w:rFonts w:ascii="Arial" w:hAnsi="Arial" w:cs="Arial"/>
          <w:sz w:val="24"/>
          <w:szCs w:val="24"/>
        </w:rPr>
        <w:t xml:space="preserve">their </w:t>
      </w:r>
      <w:r w:rsidRPr="00B4189A">
        <w:rPr>
          <w:rFonts w:ascii="Arial" w:hAnsi="Arial" w:cs="Arial"/>
          <w:sz w:val="24"/>
          <w:szCs w:val="24"/>
        </w:rPr>
        <w:t>status.</w:t>
      </w:r>
    </w:p>
    <w:p w14:paraId="01150A15" w14:textId="77777777" w:rsidR="00F27931" w:rsidRPr="00B4189A" w:rsidRDefault="00F27931" w:rsidP="00F27931">
      <w:pPr>
        <w:spacing w:after="0" w:line="240" w:lineRule="auto"/>
        <w:rPr>
          <w:rFonts w:ascii="Arial" w:hAnsi="Arial" w:cs="Arial"/>
          <w:sz w:val="24"/>
          <w:szCs w:val="24"/>
        </w:rPr>
      </w:pPr>
    </w:p>
    <w:p w14:paraId="7CB5F872" w14:textId="2363930B" w:rsidR="00702C17" w:rsidRPr="00B4189A" w:rsidRDefault="00702C17" w:rsidP="00702C17">
      <w:pPr>
        <w:spacing w:after="0" w:line="240" w:lineRule="auto"/>
        <w:rPr>
          <w:rFonts w:ascii="Arial" w:hAnsi="Arial" w:cs="Arial"/>
          <w:sz w:val="24"/>
          <w:szCs w:val="24"/>
        </w:rPr>
      </w:pPr>
      <w:r w:rsidRPr="7A261FE5">
        <w:rPr>
          <w:rFonts w:ascii="Arial" w:hAnsi="Arial" w:cs="Arial"/>
          <w:sz w:val="24"/>
          <w:szCs w:val="24"/>
        </w:rPr>
        <w:t>8.  The POC</w:t>
      </w:r>
      <w:r w:rsidR="002E3960" w:rsidRPr="7A261FE5">
        <w:rPr>
          <w:rFonts w:ascii="Arial" w:hAnsi="Arial" w:cs="Arial"/>
          <w:sz w:val="24"/>
          <w:szCs w:val="24"/>
        </w:rPr>
        <w:t xml:space="preserve"> for </w:t>
      </w:r>
      <w:r w:rsidR="009514F7" w:rsidRPr="7A261FE5">
        <w:rPr>
          <w:rFonts w:ascii="Arial" w:hAnsi="Arial" w:cs="Arial"/>
          <w:sz w:val="24"/>
          <w:szCs w:val="24"/>
        </w:rPr>
        <w:t xml:space="preserve">CBRNC3-RC </w:t>
      </w:r>
      <w:r w:rsidR="00B4189A" w:rsidRPr="7A261FE5">
        <w:rPr>
          <w:rFonts w:ascii="Arial" w:hAnsi="Arial" w:cs="Arial"/>
          <w:sz w:val="24"/>
          <w:szCs w:val="24"/>
        </w:rPr>
        <w:t>P</w:t>
      </w:r>
      <w:r w:rsidR="002E3960" w:rsidRPr="7A261FE5">
        <w:rPr>
          <w:rFonts w:ascii="Arial" w:hAnsi="Arial" w:cs="Arial"/>
          <w:sz w:val="24"/>
          <w:szCs w:val="24"/>
        </w:rPr>
        <w:t xml:space="preserve">hase I and II is MAJ </w:t>
      </w:r>
      <w:r w:rsidR="00C40C17" w:rsidRPr="7A261FE5">
        <w:rPr>
          <w:rFonts w:ascii="Arial" w:hAnsi="Arial" w:cs="Arial"/>
          <w:sz w:val="24"/>
          <w:szCs w:val="24"/>
        </w:rPr>
        <w:t>Brittany Ryan</w:t>
      </w:r>
      <w:r w:rsidR="002E3960" w:rsidRPr="7A261FE5">
        <w:rPr>
          <w:rFonts w:ascii="Arial" w:hAnsi="Arial" w:cs="Arial"/>
          <w:sz w:val="24"/>
          <w:szCs w:val="24"/>
        </w:rPr>
        <w:t xml:space="preserve">.  The POC for </w:t>
      </w:r>
      <w:r w:rsidR="009514F7" w:rsidRPr="7A261FE5">
        <w:rPr>
          <w:rFonts w:ascii="Arial" w:hAnsi="Arial" w:cs="Arial"/>
          <w:sz w:val="24"/>
          <w:szCs w:val="24"/>
        </w:rPr>
        <w:t xml:space="preserve">CBRNC3-RC </w:t>
      </w:r>
      <w:r w:rsidR="00B4189A" w:rsidRPr="7A261FE5">
        <w:rPr>
          <w:rFonts w:ascii="Arial" w:hAnsi="Arial" w:cs="Arial"/>
          <w:sz w:val="24"/>
          <w:szCs w:val="24"/>
        </w:rPr>
        <w:t>P</w:t>
      </w:r>
      <w:r w:rsidR="002E3960" w:rsidRPr="7A261FE5">
        <w:rPr>
          <w:rFonts w:ascii="Arial" w:hAnsi="Arial" w:cs="Arial"/>
          <w:sz w:val="24"/>
          <w:szCs w:val="24"/>
        </w:rPr>
        <w:t xml:space="preserve">hase III is MAJ </w:t>
      </w:r>
      <w:r w:rsidR="7547E8C5" w:rsidRPr="7A261FE5">
        <w:rPr>
          <w:rFonts w:ascii="Arial" w:hAnsi="Arial" w:cs="Arial"/>
          <w:sz w:val="24"/>
          <w:szCs w:val="24"/>
        </w:rPr>
        <w:t>Justin Price</w:t>
      </w:r>
      <w:r w:rsidR="002E3960" w:rsidRPr="7A261FE5">
        <w:rPr>
          <w:rFonts w:ascii="Arial" w:hAnsi="Arial" w:cs="Arial"/>
          <w:sz w:val="24"/>
          <w:szCs w:val="24"/>
        </w:rPr>
        <w:t xml:space="preserve">.  Both can be reached </w:t>
      </w:r>
      <w:r w:rsidR="00DE59A4" w:rsidRPr="7A261FE5">
        <w:rPr>
          <w:rFonts w:ascii="Arial" w:hAnsi="Arial" w:cs="Arial"/>
          <w:sz w:val="24"/>
          <w:szCs w:val="24"/>
        </w:rPr>
        <w:t>when clicking the</w:t>
      </w:r>
      <w:r w:rsidR="00CC3CE0" w:rsidRPr="7A261FE5">
        <w:rPr>
          <w:rFonts w:ascii="Arial" w:hAnsi="Arial" w:cs="Arial"/>
          <w:sz w:val="24"/>
          <w:szCs w:val="24"/>
        </w:rPr>
        <w:t xml:space="preserve"> course manager’s</w:t>
      </w:r>
      <w:r w:rsidR="00DE59A4" w:rsidRPr="7A261FE5">
        <w:rPr>
          <w:rFonts w:ascii="Arial" w:hAnsi="Arial" w:cs="Arial"/>
          <w:sz w:val="24"/>
          <w:szCs w:val="24"/>
        </w:rPr>
        <w:t xml:space="preserve"> contact information located on the course’s website: </w:t>
      </w:r>
      <w:hyperlink r:id="rId17">
        <w:r w:rsidR="00DE59A4" w:rsidRPr="7A261FE5">
          <w:rPr>
            <w:rStyle w:val="Hyperlink"/>
            <w:rFonts w:ascii="Arial" w:hAnsi="Arial" w:cs="Arial"/>
            <w:sz w:val="24"/>
            <w:szCs w:val="24"/>
          </w:rPr>
          <w:t>https://home.army.mil/wood/index.php/units-tenants/USACBRNS/Courses/CCCRC</w:t>
        </w:r>
      </w:hyperlink>
      <w:r w:rsidR="00DE59A4" w:rsidRPr="7A261FE5">
        <w:rPr>
          <w:rFonts w:ascii="Arial" w:hAnsi="Arial" w:cs="Arial"/>
          <w:sz w:val="24"/>
          <w:szCs w:val="24"/>
        </w:rPr>
        <w:t xml:space="preserve">. The email subject should include the specific phase the student’s question/comment/concern addresses. </w:t>
      </w:r>
    </w:p>
    <w:p w14:paraId="487AAF56" w14:textId="77777777" w:rsidR="00BA00D6" w:rsidRPr="00B4189A" w:rsidRDefault="00BA00D6" w:rsidP="00BA00D6">
      <w:pPr>
        <w:spacing w:after="0" w:line="240" w:lineRule="auto"/>
        <w:rPr>
          <w:rFonts w:ascii="Arial" w:hAnsi="Arial" w:cs="Arial"/>
          <w:sz w:val="24"/>
          <w:szCs w:val="24"/>
        </w:rPr>
      </w:pPr>
    </w:p>
    <w:p w14:paraId="5093D798" w14:textId="77777777" w:rsidR="00BA00D6" w:rsidRPr="00B4189A" w:rsidRDefault="00BA00D6" w:rsidP="00BA00D6">
      <w:pPr>
        <w:spacing w:after="0" w:line="240" w:lineRule="auto"/>
        <w:rPr>
          <w:rFonts w:ascii="Arial" w:hAnsi="Arial" w:cs="Arial"/>
          <w:sz w:val="24"/>
          <w:szCs w:val="24"/>
        </w:rPr>
      </w:pPr>
    </w:p>
    <w:p w14:paraId="16B7BA77" w14:textId="77777777" w:rsidR="00BA00D6" w:rsidRPr="00B4189A" w:rsidRDefault="00BA00D6" w:rsidP="00BA00D6">
      <w:pPr>
        <w:spacing w:after="0" w:line="240" w:lineRule="auto"/>
        <w:rPr>
          <w:rFonts w:ascii="Arial" w:hAnsi="Arial" w:cs="Arial"/>
          <w:sz w:val="24"/>
          <w:szCs w:val="24"/>
        </w:rPr>
      </w:pPr>
    </w:p>
    <w:p w14:paraId="3F27963C" w14:textId="77777777" w:rsidR="00BA00D6" w:rsidRPr="00B4189A" w:rsidRDefault="00BA00D6" w:rsidP="00BA00D6">
      <w:pPr>
        <w:spacing w:after="0" w:line="240" w:lineRule="auto"/>
        <w:rPr>
          <w:rFonts w:ascii="Arial" w:hAnsi="Arial" w:cs="Arial"/>
          <w:sz w:val="24"/>
          <w:szCs w:val="24"/>
        </w:rPr>
      </w:pPr>
    </w:p>
    <w:p w14:paraId="69FF1DD1" w14:textId="77777777" w:rsidR="00BA00D6" w:rsidRPr="00B4189A" w:rsidRDefault="00BA00D6" w:rsidP="00BA00D6">
      <w:pPr>
        <w:spacing w:after="0" w:line="240" w:lineRule="auto"/>
        <w:rPr>
          <w:rFonts w:ascii="Arial" w:hAnsi="Arial" w:cs="Arial"/>
          <w:sz w:val="24"/>
          <w:szCs w:val="24"/>
        </w:rPr>
      </w:pPr>
    </w:p>
    <w:p w14:paraId="5F2277BA" w14:textId="7CE8B7BA" w:rsidR="003168DF" w:rsidRPr="00B4189A" w:rsidRDefault="002D04FB" w:rsidP="00BA00D6">
      <w:pPr>
        <w:spacing w:after="0" w:line="240" w:lineRule="auto"/>
        <w:ind w:left="4320"/>
        <w:rPr>
          <w:rFonts w:ascii="Arial" w:hAnsi="Arial" w:cs="Arial"/>
          <w:sz w:val="24"/>
          <w:szCs w:val="24"/>
        </w:rPr>
      </w:pPr>
      <w:r>
        <w:rPr>
          <w:rFonts w:ascii="Arial" w:hAnsi="Arial" w:cs="Arial"/>
          <w:sz w:val="24"/>
          <w:szCs w:val="24"/>
        </w:rPr>
        <w:t>CHRISTOPHER J. DOYLE</w:t>
      </w:r>
    </w:p>
    <w:p w14:paraId="485810BB" w14:textId="40D0849B" w:rsidR="00E6253A" w:rsidRPr="00B4189A" w:rsidRDefault="00BA00D6" w:rsidP="00E6253A">
      <w:pPr>
        <w:spacing w:after="0" w:line="240" w:lineRule="auto"/>
        <w:ind w:left="4320"/>
        <w:rPr>
          <w:rFonts w:ascii="Arial" w:hAnsi="Arial" w:cs="Arial"/>
          <w:sz w:val="24"/>
          <w:szCs w:val="24"/>
        </w:rPr>
      </w:pPr>
      <w:r w:rsidRPr="00B4189A">
        <w:rPr>
          <w:rFonts w:ascii="Arial" w:hAnsi="Arial" w:cs="Arial"/>
          <w:sz w:val="24"/>
          <w:szCs w:val="24"/>
        </w:rPr>
        <w:t>LTC</w:t>
      </w:r>
      <w:r w:rsidR="00E6253A" w:rsidRPr="00B4189A">
        <w:rPr>
          <w:rFonts w:ascii="Arial" w:hAnsi="Arial" w:cs="Arial"/>
          <w:sz w:val="24"/>
          <w:szCs w:val="24"/>
        </w:rPr>
        <w:t xml:space="preserve">, </w:t>
      </w:r>
      <w:r w:rsidRPr="00B4189A">
        <w:rPr>
          <w:rFonts w:ascii="Arial" w:hAnsi="Arial" w:cs="Arial"/>
          <w:sz w:val="24"/>
          <w:szCs w:val="24"/>
        </w:rPr>
        <w:t>CM</w:t>
      </w:r>
    </w:p>
    <w:p w14:paraId="7586C0EE" w14:textId="558E182A" w:rsidR="003168DF" w:rsidRPr="00B4189A" w:rsidRDefault="00BA00D6" w:rsidP="002946EC">
      <w:pPr>
        <w:spacing w:after="0" w:line="240" w:lineRule="auto"/>
        <w:ind w:left="4320"/>
        <w:rPr>
          <w:rFonts w:ascii="Arial" w:hAnsi="Arial" w:cs="Arial"/>
          <w:sz w:val="24"/>
          <w:szCs w:val="24"/>
        </w:rPr>
      </w:pPr>
      <w:r w:rsidRPr="00B4189A">
        <w:rPr>
          <w:rFonts w:ascii="Arial" w:hAnsi="Arial" w:cs="Arial"/>
          <w:sz w:val="24"/>
          <w:szCs w:val="24"/>
        </w:rPr>
        <w:t>CBRNC3-RC Course Chief</w:t>
      </w:r>
    </w:p>
    <w:p w14:paraId="20872FAA" w14:textId="77777777" w:rsidR="00B4189A" w:rsidRPr="00B4189A" w:rsidRDefault="00B4189A">
      <w:pPr>
        <w:spacing w:after="0" w:line="240" w:lineRule="auto"/>
        <w:ind w:left="4320"/>
        <w:rPr>
          <w:rFonts w:ascii="Arial" w:hAnsi="Arial" w:cs="Arial"/>
          <w:sz w:val="24"/>
          <w:szCs w:val="24"/>
        </w:rPr>
      </w:pPr>
    </w:p>
    <w:sectPr w:rsidR="00B4189A" w:rsidRPr="00B4189A" w:rsidSect="00A44A9A">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A511" w14:textId="77777777" w:rsidR="00F112C9" w:rsidRDefault="00F112C9" w:rsidP="00CD7282">
      <w:pPr>
        <w:spacing w:after="0" w:line="240" w:lineRule="auto"/>
      </w:pPr>
      <w:r>
        <w:separator/>
      </w:r>
    </w:p>
  </w:endnote>
  <w:endnote w:type="continuationSeparator" w:id="0">
    <w:p w14:paraId="6C9D9D58" w14:textId="77777777" w:rsidR="00F112C9" w:rsidRDefault="00F112C9" w:rsidP="00CD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B49D" w14:textId="77777777" w:rsidR="00F112C9" w:rsidRDefault="00F112C9" w:rsidP="00CD7282">
      <w:pPr>
        <w:spacing w:after="0" w:line="240" w:lineRule="auto"/>
      </w:pPr>
      <w:r>
        <w:separator/>
      </w:r>
    </w:p>
  </w:footnote>
  <w:footnote w:type="continuationSeparator" w:id="0">
    <w:p w14:paraId="56154D88" w14:textId="77777777" w:rsidR="00F112C9" w:rsidRDefault="00F112C9" w:rsidP="00CD7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2C98" w14:textId="5DE5FC2F" w:rsidR="00CD7282" w:rsidRDefault="00CD7282" w:rsidP="00CD7282">
    <w:pPr>
      <w:spacing w:after="0" w:line="240" w:lineRule="auto"/>
      <w:contextualSpacing/>
      <w:rPr>
        <w:rFonts w:ascii="Arial" w:hAnsi="Arial" w:cs="Arial"/>
        <w:sz w:val="24"/>
        <w:szCs w:val="24"/>
      </w:rPr>
    </w:pPr>
    <w:r w:rsidRPr="00D1064A">
      <w:rPr>
        <w:rFonts w:ascii="Arial" w:hAnsi="Arial" w:cs="Arial"/>
        <w:sz w:val="24"/>
        <w:szCs w:val="24"/>
      </w:rPr>
      <w:t>ATSN-C</w:t>
    </w:r>
    <w:r w:rsidR="00D1064A" w:rsidRPr="00D1064A">
      <w:rPr>
        <w:rFonts w:ascii="Arial" w:hAnsi="Arial" w:cs="Arial"/>
        <w:sz w:val="24"/>
        <w:szCs w:val="24"/>
      </w:rPr>
      <w:t>M</w:t>
    </w:r>
  </w:p>
  <w:p w14:paraId="23AC6B6E" w14:textId="77777777" w:rsidR="00113B64" w:rsidRPr="00B4189A" w:rsidRDefault="00113B64" w:rsidP="00113B64">
    <w:pPr>
      <w:spacing w:after="0" w:line="240" w:lineRule="auto"/>
      <w:contextualSpacing/>
      <w:rPr>
        <w:rFonts w:ascii="Arial" w:hAnsi="Arial" w:cs="Arial"/>
        <w:sz w:val="24"/>
        <w:szCs w:val="24"/>
      </w:rPr>
    </w:pPr>
    <w:r w:rsidRPr="00B4189A">
      <w:rPr>
        <w:rFonts w:ascii="Arial" w:hAnsi="Arial" w:cs="Arial"/>
        <w:sz w:val="24"/>
        <w:szCs w:val="24"/>
      </w:rPr>
      <w:t>SUBJECT: Letter of Instruction</w:t>
    </w:r>
    <w:r>
      <w:rPr>
        <w:rFonts w:ascii="Arial" w:hAnsi="Arial" w:cs="Arial"/>
        <w:sz w:val="24"/>
        <w:szCs w:val="24"/>
      </w:rPr>
      <w:t xml:space="preserve"> (LOI) for the</w:t>
    </w:r>
    <w:r w:rsidRPr="00B4189A">
      <w:rPr>
        <w:rFonts w:ascii="Arial" w:hAnsi="Arial" w:cs="Arial"/>
        <w:sz w:val="24"/>
        <w:szCs w:val="24"/>
      </w:rPr>
      <w:t xml:space="preserve"> Chemical, Biological, Radiological, and Nuclear Captain’s Career Course – Reserve Component (CBRNC3-RC) Phase I-III</w:t>
    </w:r>
  </w:p>
  <w:p w14:paraId="6FBE9974" w14:textId="77777777" w:rsidR="00CD7282" w:rsidRDefault="00CD7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1747"/>
    <w:multiLevelType w:val="multilevel"/>
    <w:tmpl w:val="86B2F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0E28B8"/>
    <w:multiLevelType w:val="multilevel"/>
    <w:tmpl w:val="C8B6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F17F73"/>
    <w:multiLevelType w:val="hybridMultilevel"/>
    <w:tmpl w:val="17D22E98"/>
    <w:lvl w:ilvl="0" w:tplc="B82A9B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A4B1405"/>
    <w:multiLevelType w:val="hybridMultilevel"/>
    <w:tmpl w:val="B5FC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626139">
    <w:abstractNumId w:val="3"/>
  </w:num>
  <w:num w:numId="2" w16cid:durableId="1715426141">
    <w:abstractNumId w:val="2"/>
  </w:num>
  <w:num w:numId="3" w16cid:durableId="1805613004">
    <w:abstractNumId w:val="0"/>
  </w:num>
  <w:num w:numId="4" w16cid:durableId="180172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49"/>
    <w:rsid w:val="00003ED7"/>
    <w:rsid w:val="00026787"/>
    <w:rsid w:val="000274CD"/>
    <w:rsid w:val="00084696"/>
    <w:rsid w:val="001069DB"/>
    <w:rsid w:val="00110AAA"/>
    <w:rsid w:val="00113B64"/>
    <w:rsid w:val="00131861"/>
    <w:rsid w:val="00155950"/>
    <w:rsid w:val="00160712"/>
    <w:rsid w:val="00165EB1"/>
    <w:rsid w:val="0017793A"/>
    <w:rsid w:val="00186991"/>
    <w:rsid w:val="00192011"/>
    <w:rsid w:val="001A674A"/>
    <w:rsid w:val="001C633D"/>
    <w:rsid w:val="001C73C6"/>
    <w:rsid w:val="001F6E58"/>
    <w:rsid w:val="001F77BD"/>
    <w:rsid w:val="002269AA"/>
    <w:rsid w:val="002274FC"/>
    <w:rsid w:val="002308E4"/>
    <w:rsid w:val="00241D97"/>
    <w:rsid w:val="00242D3E"/>
    <w:rsid w:val="0028555F"/>
    <w:rsid w:val="002866CA"/>
    <w:rsid w:val="00286B5F"/>
    <w:rsid w:val="002946EC"/>
    <w:rsid w:val="00294C93"/>
    <w:rsid w:val="002A391A"/>
    <w:rsid w:val="002A77AA"/>
    <w:rsid w:val="002D04FB"/>
    <w:rsid w:val="002E3960"/>
    <w:rsid w:val="002E4644"/>
    <w:rsid w:val="002F40BA"/>
    <w:rsid w:val="003102C7"/>
    <w:rsid w:val="00315382"/>
    <w:rsid w:val="003168DF"/>
    <w:rsid w:val="00373395"/>
    <w:rsid w:val="00384DEC"/>
    <w:rsid w:val="003D572B"/>
    <w:rsid w:val="00406A25"/>
    <w:rsid w:val="00411E7F"/>
    <w:rsid w:val="004253B2"/>
    <w:rsid w:val="0043068F"/>
    <w:rsid w:val="00443B28"/>
    <w:rsid w:val="0046449F"/>
    <w:rsid w:val="00470209"/>
    <w:rsid w:val="00484D40"/>
    <w:rsid w:val="004C69A9"/>
    <w:rsid w:val="004D3B82"/>
    <w:rsid w:val="004D4EAC"/>
    <w:rsid w:val="004D7D75"/>
    <w:rsid w:val="004E6BB0"/>
    <w:rsid w:val="004F57F8"/>
    <w:rsid w:val="0050148E"/>
    <w:rsid w:val="00506714"/>
    <w:rsid w:val="00537869"/>
    <w:rsid w:val="00543A19"/>
    <w:rsid w:val="00552AD7"/>
    <w:rsid w:val="00554182"/>
    <w:rsid w:val="00593A67"/>
    <w:rsid w:val="005C71E7"/>
    <w:rsid w:val="006043F9"/>
    <w:rsid w:val="00612291"/>
    <w:rsid w:val="00626226"/>
    <w:rsid w:val="00653755"/>
    <w:rsid w:val="006756F7"/>
    <w:rsid w:val="00681DB2"/>
    <w:rsid w:val="006B1B43"/>
    <w:rsid w:val="006B1FB9"/>
    <w:rsid w:val="006E2915"/>
    <w:rsid w:val="00702C17"/>
    <w:rsid w:val="007170CE"/>
    <w:rsid w:val="00772C4A"/>
    <w:rsid w:val="007857CF"/>
    <w:rsid w:val="007957E2"/>
    <w:rsid w:val="007A77E8"/>
    <w:rsid w:val="007B2941"/>
    <w:rsid w:val="007C4B7A"/>
    <w:rsid w:val="007D0A97"/>
    <w:rsid w:val="007F472F"/>
    <w:rsid w:val="0082271D"/>
    <w:rsid w:val="00832504"/>
    <w:rsid w:val="00842532"/>
    <w:rsid w:val="00861EE4"/>
    <w:rsid w:val="00863992"/>
    <w:rsid w:val="0086657C"/>
    <w:rsid w:val="00872B88"/>
    <w:rsid w:val="008739C1"/>
    <w:rsid w:val="00880930"/>
    <w:rsid w:val="0088585F"/>
    <w:rsid w:val="00894A7E"/>
    <w:rsid w:val="008A498C"/>
    <w:rsid w:val="008A553E"/>
    <w:rsid w:val="008B6FCD"/>
    <w:rsid w:val="008D05EF"/>
    <w:rsid w:val="00917D3D"/>
    <w:rsid w:val="00926018"/>
    <w:rsid w:val="00930C6F"/>
    <w:rsid w:val="009311EC"/>
    <w:rsid w:val="00931C6C"/>
    <w:rsid w:val="009514F7"/>
    <w:rsid w:val="009673B6"/>
    <w:rsid w:val="009708EA"/>
    <w:rsid w:val="00973247"/>
    <w:rsid w:val="00981298"/>
    <w:rsid w:val="00984B78"/>
    <w:rsid w:val="00990131"/>
    <w:rsid w:val="009A50F4"/>
    <w:rsid w:val="009B122D"/>
    <w:rsid w:val="009B3BD6"/>
    <w:rsid w:val="009D0633"/>
    <w:rsid w:val="00A277F8"/>
    <w:rsid w:val="00A41A4F"/>
    <w:rsid w:val="00A44A9A"/>
    <w:rsid w:val="00A523E2"/>
    <w:rsid w:val="00A52D98"/>
    <w:rsid w:val="00A55B77"/>
    <w:rsid w:val="00A672B5"/>
    <w:rsid w:val="00A9468A"/>
    <w:rsid w:val="00A94970"/>
    <w:rsid w:val="00AB6F62"/>
    <w:rsid w:val="00AC0897"/>
    <w:rsid w:val="00AC4772"/>
    <w:rsid w:val="00AD4A9C"/>
    <w:rsid w:val="00B0760A"/>
    <w:rsid w:val="00B4189A"/>
    <w:rsid w:val="00B76EA1"/>
    <w:rsid w:val="00BA00D6"/>
    <w:rsid w:val="00BA4BEC"/>
    <w:rsid w:val="00BB2C58"/>
    <w:rsid w:val="00BB50A6"/>
    <w:rsid w:val="00BC74CE"/>
    <w:rsid w:val="00BD1928"/>
    <w:rsid w:val="00BD3459"/>
    <w:rsid w:val="00BD5D26"/>
    <w:rsid w:val="00BE126B"/>
    <w:rsid w:val="00BE467E"/>
    <w:rsid w:val="00BF080D"/>
    <w:rsid w:val="00BF23D3"/>
    <w:rsid w:val="00C10723"/>
    <w:rsid w:val="00C40C17"/>
    <w:rsid w:val="00C44265"/>
    <w:rsid w:val="00C662FC"/>
    <w:rsid w:val="00C73AA7"/>
    <w:rsid w:val="00C859C4"/>
    <w:rsid w:val="00C9174A"/>
    <w:rsid w:val="00C91DCA"/>
    <w:rsid w:val="00CC3CE0"/>
    <w:rsid w:val="00CD7282"/>
    <w:rsid w:val="00CD72F2"/>
    <w:rsid w:val="00CE38FF"/>
    <w:rsid w:val="00D1064A"/>
    <w:rsid w:val="00D16425"/>
    <w:rsid w:val="00D316B8"/>
    <w:rsid w:val="00D414CB"/>
    <w:rsid w:val="00D41AB7"/>
    <w:rsid w:val="00D637CB"/>
    <w:rsid w:val="00DC02DC"/>
    <w:rsid w:val="00DE59A4"/>
    <w:rsid w:val="00DF09EF"/>
    <w:rsid w:val="00E02E26"/>
    <w:rsid w:val="00E06094"/>
    <w:rsid w:val="00E079A1"/>
    <w:rsid w:val="00E16F57"/>
    <w:rsid w:val="00E358DB"/>
    <w:rsid w:val="00E51C2D"/>
    <w:rsid w:val="00E6253A"/>
    <w:rsid w:val="00E640C3"/>
    <w:rsid w:val="00E837F0"/>
    <w:rsid w:val="00E90A9C"/>
    <w:rsid w:val="00E94418"/>
    <w:rsid w:val="00EA7091"/>
    <w:rsid w:val="00ED0029"/>
    <w:rsid w:val="00EE2FC3"/>
    <w:rsid w:val="00F112C9"/>
    <w:rsid w:val="00F1299D"/>
    <w:rsid w:val="00F20A49"/>
    <w:rsid w:val="00F27931"/>
    <w:rsid w:val="00F27FB1"/>
    <w:rsid w:val="00F34378"/>
    <w:rsid w:val="00F649FE"/>
    <w:rsid w:val="00F87753"/>
    <w:rsid w:val="00F90C9A"/>
    <w:rsid w:val="00F9259C"/>
    <w:rsid w:val="00FB1473"/>
    <w:rsid w:val="00FB486D"/>
    <w:rsid w:val="00FC3493"/>
    <w:rsid w:val="00FD15D5"/>
    <w:rsid w:val="00FD48F0"/>
    <w:rsid w:val="00FF683A"/>
    <w:rsid w:val="016E1B98"/>
    <w:rsid w:val="025A8C61"/>
    <w:rsid w:val="03F0DFCA"/>
    <w:rsid w:val="045DA026"/>
    <w:rsid w:val="080C7A7E"/>
    <w:rsid w:val="08E45167"/>
    <w:rsid w:val="091C29BE"/>
    <w:rsid w:val="0C397DB8"/>
    <w:rsid w:val="0C5A6162"/>
    <w:rsid w:val="0D86677F"/>
    <w:rsid w:val="0DAACA0F"/>
    <w:rsid w:val="0EF60315"/>
    <w:rsid w:val="0F004F45"/>
    <w:rsid w:val="12EC2765"/>
    <w:rsid w:val="14BE4396"/>
    <w:rsid w:val="16BA6DE9"/>
    <w:rsid w:val="1C08C6BD"/>
    <w:rsid w:val="1C672CC5"/>
    <w:rsid w:val="1CC58096"/>
    <w:rsid w:val="1DA6E382"/>
    <w:rsid w:val="1DE863B4"/>
    <w:rsid w:val="1E7A4625"/>
    <w:rsid w:val="1F174D7E"/>
    <w:rsid w:val="20E22C74"/>
    <w:rsid w:val="210690BC"/>
    <w:rsid w:val="242F6591"/>
    <w:rsid w:val="25473F14"/>
    <w:rsid w:val="2607C217"/>
    <w:rsid w:val="2708EA59"/>
    <w:rsid w:val="2A9054E4"/>
    <w:rsid w:val="2E34CE44"/>
    <w:rsid w:val="2EA4B52B"/>
    <w:rsid w:val="2EF74AD3"/>
    <w:rsid w:val="315C7DF6"/>
    <w:rsid w:val="320D0DA2"/>
    <w:rsid w:val="32433505"/>
    <w:rsid w:val="332F661D"/>
    <w:rsid w:val="33AF5AD2"/>
    <w:rsid w:val="34D5396E"/>
    <w:rsid w:val="37246941"/>
    <w:rsid w:val="37BAB729"/>
    <w:rsid w:val="3894FC87"/>
    <w:rsid w:val="38D250C9"/>
    <w:rsid w:val="394B7067"/>
    <w:rsid w:val="39BACD0C"/>
    <w:rsid w:val="3A6060C5"/>
    <w:rsid w:val="3B695C59"/>
    <w:rsid w:val="4240477F"/>
    <w:rsid w:val="44150EB4"/>
    <w:rsid w:val="465F8F11"/>
    <w:rsid w:val="46A5F712"/>
    <w:rsid w:val="46AD2184"/>
    <w:rsid w:val="476B08B8"/>
    <w:rsid w:val="47857021"/>
    <w:rsid w:val="48D61882"/>
    <w:rsid w:val="4983311A"/>
    <w:rsid w:val="4A2D6B91"/>
    <w:rsid w:val="4C1421B8"/>
    <w:rsid w:val="4E25D98C"/>
    <w:rsid w:val="4E4AE21B"/>
    <w:rsid w:val="54A39BF6"/>
    <w:rsid w:val="55C584BA"/>
    <w:rsid w:val="56BDA239"/>
    <w:rsid w:val="56DC6768"/>
    <w:rsid w:val="57B7D15B"/>
    <w:rsid w:val="57BBDE4A"/>
    <w:rsid w:val="57FE1B5F"/>
    <w:rsid w:val="58FD043F"/>
    <w:rsid w:val="5965860E"/>
    <w:rsid w:val="59EC6842"/>
    <w:rsid w:val="5CC1CCBC"/>
    <w:rsid w:val="5E306931"/>
    <w:rsid w:val="638A0B43"/>
    <w:rsid w:val="63EA2234"/>
    <w:rsid w:val="649D68F4"/>
    <w:rsid w:val="66522E4A"/>
    <w:rsid w:val="66ED9C4F"/>
    <w:rsid w:val="66F34F5A"/>
    <w:rsid w:val="672FF2BB"/>
    <w:rsid w:val="67B6B04D"/>
    <w:rsid w:val="6C50AE87"/>
    <w:rsid w:val="6C655FE5"/>
    <w:rsid w:val="6FEBF2D1"/>
    <w:rsid w:val="71C52DA7"/>
    <w:rsid w:val="732C3FD5"/>
    <w:rsid w:val="744E7928"/>
    <w:rsid w:val="749CDAD8"/>
    <w:rsid w:val="7547E8C5"/>
    <w:rsid w:val="7645E892"/>
    <w:rsid w:val="77BC007C"/>
    <w:rsid w:val="77FC51E8"/>
    <w:rsid w:val="7A261FE5"/>
    <w:rsid w:val="7A82B164"/>
    <w:rsid w:val="7B59471D"/>
    <w:rsid w:val="7CE4A389"/>
    <w:rsid w:val="7D67CE06"/>
    <w:rsid w:val="7FE19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765F"/>
  <w15:docId w15:val="{E0547EBA-9DC9-4C32-9D7C-18C000B7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A49"/>
    <w:pPr>
      <w:ind w:left="720"/>
      <w:contextualSpacing/>
    </w:pPr>
  </w:style>
  <w:style w:type="character" w:styleId="Hyperlink">
    <w:name w:val="Hyperlink"/>
    <w:basedOn w:val="DefaultParagraphFont"/>
    <w:uiPriority w:val="99"/>
    <w:unhideWhenUsed/>
    <w:rsid w:val="003168DF"/>
    <w:rPr>
      <w:color w:val="0000FF" w:themeColor="hyperlink"/>
      <w:u w:val="single"/>
    </w:rPr>
  </w:style>
  <w:style w:type="paragraph" w:styleId="Header">
    <w:name w:val="header"/>
    <w:basedOn w:val="Normal"/>
    <w:link w:val="HeaderChar"/>
    <w:uiPriority w:val="99"/>
    <w:unhideWhenUsed/>
    <w:rsid w:val="00CD7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282"/>
  </w:style>
  <w:style w:type="paragraph" w:styleId="Footer">
    <w:name w:val="footer"/>
    <w:basedOn w:val="Normal"/>
    <w:link w:val="FooterChar"/>
    <w:uiPriority w:val="99"/>
    <w:unhideWhenUsed/>
    <w:rsid w:val="00CD7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282"/>
  </w:style>
  <w:style w:type="character" w:styleId="UnresolvedMention">
    <w:name w:val="Unresolved Mention"/>
    <w:basedOn w:val="DefaultParagraphFont"/>
    <w:uiPriority w:val="99"/>
    <w:semiHidden/>
    <w:unhideWhenUsed/>
    <w:rsid w:val="00C859C4"/>
    <w:rPr>
      <w:color w:val="605E5C"/>
      <w:shd w:val="clear" w:color="auto" w:fill="E1DFDD"/>
    </w:rPr>
  </w:style>
  <w:style w:type="character" w:styleId="Emphasis">
    <w:name w:val="Emphasis"/>
    <w:basedOn w:val="DefaultParagraphFont"/>
    <w:uiPriority w:val="20"/>
    <w:qFormat/>
    <w:rsid w:val="00113B64"/>
    <w:rPr>
      <w:i/>
      <w:iCs/>
    </w:rPr>
  </w:style>
  <w:style w:type="character" w:styleId="FollowedHyperlink">
    <w:name w:val="FollowedHyperlink"/>
    <w:basedOn w:val="DefaultParagraphFont"/>
    <w:uiPriority w:val="99"/>
    <w:semiHidden/>
    <w:unhideWhenUsed/>
    <w:rsid w:val="00294C93"/>
    <w:rPr>
      <w:color w:val="800080" w:themeColor="followedHyperlink"/>
      <w:u w:val="single"/>
    </w:rPr>
  </w:style>
  <w:style w:type="character" w:styleId="Strong">
    <w:name w:val="Strong"/>
    <w:basedOn w:val="DefaultParagraphFont"/>
    <w:uiPriority w:val="22"/>
    <w:qFormat/>
    <w:rsid w:val="00931C6C"/>
    <w:rPr>
      <w:b/>
      <w:bCs/>
    </w:rPr>
  </w:style>
  <w:style w:type="character" w:styleId="CommentReference">
    <w:name w:val="annotation reference"/>
    <w:basedOn w:val="DefaultParagraphFont"/>
    <w:uiPriority w:val="99"/>
    <w:semiHidden/>
    <w:unhideWhenUsed/>
    <w:rsid w:val="002D04FB"/>
    <w:rPr>
      <w:sz w:val="16"/>
      <w:szCs w:val="16"/>
    </w:rPr>
  </w:style>
  <w:style w:type="paragraph" w:styleId="CommentText">
    <w:name w:val="annotation text"/>
    <w:basedOn w:val="Normal"/>
    <w:link w:val="CommentTextChar"/>
    <w:uiPriority w:val="99"/>
    <w:semiHidden/>
    <w:unhideWhenUsed/>
    <w:rsid w:val="002D04FB"/>
    <w:pPr>
      <w:spacing w:line="240" w:lineRule="auto"/>
    </w:pPr>
    <w:rPr>
      <w:sz w:val="20"/>
      <w:szCs w:val="20"/>
    </w:rPr>
  </w:style>
  <w:style w:type="character" w:customStyle="1" w:styleId="CommentTextChar">
    <w:name w:val="Comment Text Char"/>
    <w:basedOn w:val="DefaultParagraphFont"/>
    <w:link w:val="CommentText"/>
    <w:uiPriority w:val="99"/>
    <w:semiHidden/>
    <w:rsid w:val="002D04FB"/>
    <w:rPr>
      <w:sz w:val="20"/>
      <w:szCs w:val="20"/>
    </w:rPr>
  </w:style>
  <w:style w:type="paragraph" w:styleId="CommentSubject">
    <w:name w:val="annotation subject"/>
    <w:basedOn w:val="CommentText"/>
    <w:next w:val="CommentText"/>
    <w:link w:val="CommentSubjectChar"/>
    <w:uiPriority w:val="99"/>
    <w:semiHidden/>
    <w:unhideWhenUsed/>
    <w:rsid w:val="002D04FB"/>
    <w:rPr>
      <w:b/>
      <w:bCs/>
    </w:rPr>
  </w:style>
  <w:style w:type="character" w:customStyle="1" w:styleId="CommentSubjectChar">
    <w:name w:val="Comment Subject Char"/>
    <w:basedOn w:val="CommentTextChar"/>
    <w:link w:val="CommentSubject"/>
    <w:uiPriority w:val="99"/>
    <w:semiHidden/>
    <w:rsid w:val="002D04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0723">
      <w:bodyDiv w:val="1"/>
      <w:marLeft w:val="0"/>
      <w:marRight w:val="0"/>
      <w:marTop w:val="0"/>
      <w:marBottom w:val="0"/>
      <w:divBdr>
        <w:top w:val="none" w:sz="0" w:space="0" w:color="auto"/>
        <w:left w:val="none" w:sz="0" w:space="0" w:color="auto"/>
        <w:bottom w:val="none" w:sz="0" w:space="0" w:color="auto"/>
        <w:right w:val="none" w:sz="0" w:space="0" w:color="auto"/>
      </w:divBdr>
    </w:div>
    <w:div w:id="422384356">
      <w:bodyDiv w:val="1"/>
      <w:marLeft w:val="0"/>
      <w:marRight w:val="0"/>
      <w:marTop w:val="0"/>
      <w:marBottom w:val="0"/>
      <w:divBdr>
        <w:top w:val="none" w:sz="0" w:space="0" w:color="auto"/>
        <w:left w:val="none" w:sz="0" w:space="0" w:color="auto"/>
        <w:bottom w:val="none" w:sz="0" w:space="0" w:color="auto"/>
        <w:right w:val="none" w:sz="0" w:space="0" w:color="auto"/>
      </w:divBdr>
    </w:div>
    <w:div w:id="202192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g01.safelinks.protection.office365.us/?url=https%3A%2F%2Fusacbrns.llc.army.mil%2F&amp;data=05%7C01%7Cchristopher.j.doyle24.mil%40army.mil%7C0151054b56da48ed59b608dbae2d7e95%7Cfae6d70f954b481192b60530d6f84c43%7C0%7C0%7C638295282637482191%7CUnknown%7CTWFpbGZsb3d8eyJWIjoiMC4wLjAwMDAiLCJQIjoiV2luMzIiLCJBTiI6Ik1haWwiLCJXVCI6Mn0%3D%7C3000%7C%7C%7C&amp;sdata=qA%2BrDP%2B%2FllPXIeXj251ULEKbcU5IuvRYMdA3TvexEwY%3D&amp;reserved=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g01.safelinks.protection.office365.us/?url=https%3A%2F%2Fusacbrns.llc.army.mil%2F&amp;data=05%7C01%7Cchristopher.j.doyle24.mil%40army.mil%7C0151054b56da48ed59b608dbae2d7e95%7Cfae6d70f954b481192b60530d6f84c43%7C0%7C0%7C638295282637482191%7CUnknown%7CTWFpbGZsb3d8eyJWIjoiMC4wLjAwMDAiLCJQIjoiV2luMzIiLCJBTiI6Ik1haWwiLCJXVCI6Mn0%3D%7C3000%7C%7C%7C&amp;sdata=qA%2BrDP%2B%2FllPXIeXj251ULEKbcU5IuvRYMdA3TvexEwY%3D&amp;reserved=0" TargetMode="External"/><Relationship Id="rId17" Type="http://schemas.openxmlformats.org/officeDocument/2006/relationships/hyperlink" Target="https://home.army.mil/wood/index.php/units-tenants/USACBRNS/Courses/CCCRC" TargetMode="External"/><Relationship Id="rId2" Type="http://schemas.openxmlformats.org/officeDocument/2006/relationships/customXml" Target="../customXml/item2.xml"/><Relationship Id="rId16" Type="http://schemas.openxmlformats.org/officeDocument/2006/relationships/hyperlink" Target="https://usg01.safelinks.protection.office365.us/?url=https%3A%2F%2Fusacbrns.llc.army.mil%2F&amp;data=05%7C01%7Cchristopher.j.doyle24.mil%40army.mil%7C0151054b56da48ed59b608dbae2d7e95%7Cfae6d70f954b481192b60530d6f84c43%7C0%7C0%7C638295282637482191%7CUnknown%7CTWFpbGZsb3d8eyJWIjoiMC4wLjAwMDAiLCJQIjoiV2luMzIiLCJBTiI6Ik1haWwiLCJXVCI6Mn0%3D%7C3000%7C%7C%7C&amp;sdata=qA%2BrDP%2B%2FllPXIeXj251ULEKbcU5IuvRYMdA3TvexEwY%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army.mil/wood/index.php/units-tenants/USACBRNS/Courses/CCCRC" TargetMode="External"/><Relationship Id="rId5" Type="http://schemas.openxmlformats.org/officeDocument/2006/relationships/numbering" Target="numbering.xml"/><Relationship Id="rId15" Type="http://schemas.openxmlformats.org/officeDocument/2006/relationships/hyperlink" Target="mailto:athd@athdmail.army.mi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s.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0c87a6c-cd5f-49da-ba15-2bae92a0f4a9" xsi:nil="true"/>
    <_ip_UnifiedCompliancePolicyProperties xmlns="http://schemas.microsoft.com/sharepoint/v3" xsi:nil="true"/>
    <lcf76f155ced4ddcb4097134ff3c332f xmlns="f61e0fab-6cdb-439d-8201-2e838ad5cd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55AF0E60FB3E4E8DABA25C457F1079" ma:contentTypeVersion="17" ma:contentTypeDescription="Create a new document." ma:contentTypeScope="" ma:versionID="8981e2171c326510f61cd5c9c46663a0">
  <xsd:schema xmlns:xsd="http://www.w3.org/2001/XMLSchema" xmlns:xs="http://www.w3.org/2001/XMLSchema" xmlns:p="http://schemas.microsoft.com/office/2006/metadata/properties" xmlns:ns1="http://schemas.microsoft.com/sharepoint/v3" xmlns:ns2="f61e0fab-6cdb-439d-8201-2e838ad5cdce" xmlns:ns3="f0c87a6c-cd5f-49da-ba15-2bae92a0f4a9" targetNamespace="http://schemas.microsoft.com/office/2006/metadata/properties" ma:root="true" ma:fieldsID="a5cb0e03ba0abfc68c8996e3fe256d97" ns1:_="" ns2:_="" ns3:_="">
    <xsd:import namespace="http://schemas.microsoft.com/sharepoint/v3"/>
    <xsd:import namespace="f61e0fab-6cdb-439d-8201-2e838ad5cdce"/>
    <xsd:import namespace="f0c87a6c-cd5f-49da-ba15-2bae92a0f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1e0fab-6cdb-439d-8201-2e838ad5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87a6c-cd5f-49da-ba15-2bae92a0f4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b242f0-cd7f-492b-b562-c4f2abceb505}" ma:internalName="TaxCatchAll" ma:showField="CatchAllData" ma:web="f0c87a6c-cd5f-49da-ba15-2bae92a0f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21DA1-F753-4466-BBEE-1E484A2B881A}">
  <ds:schemaRefs>
    <ds:schemaRef ds:uri="http://schemas.openxmlformats.org/officeDocument/2006/bibliography"/>
  </ds:schemaRefs>
</ds:datastoreItem>
</file>

<file path=customXml/itemProps2.xml><?xml version="1.0" encoding="utf-8"?>
<ds:datastoreItem xmlns:ds="http://schemas.openxmlformats.org/officeDocument/2006/customXml" ds:itemID="{567FD820-3DA7-4F7E-A21E-B1C949497E70}">
  <ds:schemaRefs>
    <ds:schemaRef ds:uri="http://schemas.microsoft.com/office/2006/metadata/properties"/>
    <ds:schemaRef ds:uri="http://schemas.microsoft.com/office/infopath/2007/PartnerControls"/>
    <ds:schemaRef ds:uri="http://schemas.microsoft.com/sharepoint/v3"/>
    <ds:schemaRef ds:uri="f0c87a6c-cd5f-49da-ba15-2bae92a0f4a9"/>
    <ds:schemaRef ds:uri="f61e0fab-6cdb-439d-8201-2e838ad5cdce"/>
  </ds:schemaRefs>
</ds:datastoreItem>
</file>

<file path=customXml/itemProps3.xml><?xml version="1.0" encoding="utf-8"?>
<ds:datastoreItem xmlns:ds="http://schemas.openxmlformats.org/officeDocument/2006/customXml" ds:itemID="{15CB5992-B5D3-400E-A26B-A80F0A74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1e0fab-6cdb-439d-8201-2e838ad5cdce"/>
    <ds:schemaRef ds:uri="f0c87a6c-cd5f-49da-ba15-2bae92a0f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F539D2-5C44-4483-8935-C2C9B3466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2543</Words>
  <Characters>14500</Characters>
  <Application>Microsoft Office Word</Application>
  <DocSecurity>4</DocSecurity>
  <Lines>120</Lines>
  <Paragraphs>34</Paragraphs>
  <ScaleCrop>false</ScaleCrop>
  <Company>MEDCOM</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Cunningham, Crystal R CPT USARMY (US)</dc:creator>
  <cp:lastModifiedBy>Doyle, Christopher Jon LTC USARMY CHEMICAL SCHL (USA)</cp:lastModifiedBy>
  <cp:revision>2</cp:revision>
  <cp:lastPrinted>2018-01-29T12:13:00Z</cp:lastPrinted>
  <dcterms:created xsi:type="dcterms:W3CDTF">2025-08-12T21:42:00Z</dcterms:created>
  <dcterms:modified xsi:type="dcterms:W3CDTF">2025-08-12T21:42:00Z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0x0101003555AF0E60FB3E4E8DABA25C457F1079</vt:lpwstr>
  </property>
  <property fmtid="{D5CDD505-2E9C-101B-9397-08002B2CF9AE}" pid="3" name="MediaServiceImageTags">
    <vt:lpwstr/>
  </property>
</Properties>
</file>