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CE1" w:rsidRPr="00C13CE1" w:rsidRDefault="00C13CE1" w:rsidP="00C13CE1">
      <w:pPr>
        <w:shd w:val="clear" w:color="auto" w:fill="FFFFFF"/>
        <w:spacing w:after="100" w:afterAutospacing="1" w:line="360" w:lineRule="atLeast"/>
        <w:rPr>
          <w:rFonts w:ascii="Arial" w:eastAsia="Times New Roman" w:hAnsi="Arial" w:cs="Arial"/>
          <w:color w:val="212529"/>
          <w:sz w:val="24"/>
          <w:szCs w:val="24"/>
        </w:rPr>
      </w:pPr>
      <w:r w:rsidRPr="00C13CE1">
        <w:rPr>
          <w:rFonts w:ascii="Arial" w:eastAsia="Times New Roman" w:hAnsi="Arial" w:cs="Arial"/>
          <w:color w:val="212529"/>
          <w:sz w:val="24"/>
          <w:szCs w:val="24"/>
        </w:rPr>
        <w:t>The </w:t>
      </w:r>
      <w:r w:rsidRPr="00DD6EEF">
        <w:rPr>
          <w:rFonts w:ascii="Arial" w:eastAsia="Times New Roman" w:hAnsi="Arial" w:cs="Arial"/>
          <w:b/>
          <w:bCs/>
          <w:color w:val="212529"/>
          <w:sz w:val="24"/>
          <w:szCs w:val="24"/>
        </w:rPr>
        <w:t>Employment Readiness Program (ERP)</w:t>
      </w:r>
      <w:r w:rsidRPr="00C13CE1">
        <w:rPr>
          <w:rFonts w:ascii="Arial" w:eastAsia="Times New Roman" w:hAnsi="Arial" w:cs="Arial"/>
          <w:color w:val="212529"/>
          <w:sz w:val="24"/>
          <w:szCs w:val="24"/>
        </w:rPr>
        <w:t xml:space="preserve"> offers resources to help with your career plan and job search. Whether you’re a military spouse or Family member who just moved to a new installation, retiree, </w:t>
      </w:r>
      <w:proofErr w:type="gramStart"/>
      <w:r w:rsidRPr="00C13CE1">
        <w:rPr>
          <w:rFonts w:ascii="Arial" w:eastAsia="Times New Roman" w:hAnsi="Arial" w:cs="Arial"/>
          <w:color w:val="212529"/>
          <w:sz w:val="24"/>
          <w:szCs w:val="24"/>
        </w:rPr>
        <w:t>DoD</w:t>
      </w:r>
      <w:proofErr w:type="gramEnd"/>
      <w:r w:rsidRPr="00C13CE1">
        <w:rPr>
          <w:rFonts w:ascii="Arial" w:eastAsia="Times New Roman" w:hAnsi="Arial" w:cs="Arial"/>
          <w:color w:val="212529"/>
          <w:sz w:val="24"/>
          <w:szCs w:val="24"/>
        </w:rPr>
        <w:t xml:space="preserve"> Civilian looking for new opportunities, active-duty military, active Reserve, National Guard member, or Wounded Warrior, we’re here to help.</w:t>
      </w:r>
    </w:p>
    <w:p w:rsidR="00C13CE1" w:rsidRPr="00C13CE1" w:rsidRDefault="00C13CE1" w:rsidP="00C13CE1">
      <w:pPr>
        <w:shd w:val="clear" w:color="auto" w:fill="FFFFFF"/>
        <w:spacing w:after="100" w:afterAutospacing="1" w:line="360" w:lineRule="atLeast"/>
        <w:rPr>
          <w:rFonts w:ascii="Arial" w:eastAsia="Times New Roman" w:hAnsi="Arial" w:cs="Arial"/>
          <w:color w:val="212529"/>
          <w:sz w:val="24"/>
          <w:szCs w:val="24"/>
        </w:rPr>
      </w:pPr>
      <w:r w:rsidRPr="00DD6EEF">
        <w:rPr>
          <w:rFonts w:ascii="Arial" w:eastAsia="Times New Roman" w:hAnsi="Arial" w:cs="Arial"/>
          <w:b/>
          <w:bCs/>
          <w:color w:val="212529"/>
          <w:sz w:val="24"/>
          <w:szCs w:val="24"/>
        </w:rPr>
        <w:t>Our services include:</w:t>
      </w:r>
    </w:p>
    <w:p w:rsidR="00C13CE1" w:rsidRPr="00C13CE1" w:rsidRDefault="00C13CE1" w:rsidP="00C13CE1">
      <w:pPr>
        <w:numPr>
          <w:ilvl w:val="0"/>
          <w:numId w:val="1"/>
        </w:numPr>
        <w:shd w:val="clear" w:color="auto" w:fill="FFFFFF"/>
        <w:spacing w:before="100" w:beforeAutospacing="1" w:after="300" w:line="360" w:lineRule="atLeast"/>
        <w:rPr>
          <w:rFonts w:ascii="Arial" w:eastAsia="Times New Roman" w:hAnsi="Arial" w:cs="Arial"/>
          <w:color w:val="212529"/>
          <w:sz w:val="24"/>
          <w:szCs w:val="24"/>
        </w:rPr>
      </w:pPr>
      <w:r w:rsidRPr="00C13CE1">
        <w:rPr>
          <w:rFonts w:ascii="Arial" w:eastAsia="Times New Roman" w:hAnsi="Arial" w:cs="Arial"/>
          <w:color w:val="212529"/>
          <w:sz w:val="24"/>
          <w:szCs w:val="24"/>
        </w:rPr>
        <w:t>Up-to-date information on local, national, and international employment opportunities, job market trends and education, and volunteer resources</w:t>
      </w:r>
    </w:p>
    <w:p w:rsidR="00C13CE1" w:rsidRPr="00C13CE1" w:rsidRDefault="00C13CE1" w:rsidP="00C13CE1">
      <w:pPr>
        <w:numPr>
          <w:ilvl w:val="0"/>
          <w:numId w:val="1"/>
        </w:numPr>
        <w:shd w:val="clear" w:color="auto" w:fill="FFFFFF"/>
        <w:spacing w:before="100" w:beforeAutospacing="1" w:after="300" w:line="360" w:lineRule="atLeast"/>
        <w:rPr>
          <w:rFonts w:ascii="Arial" w:eastAsia="Times New Roman" w:hAnsi="Arial" w:cs="Arial"/>
          <w:color w:val="212529"/>
          <w:sz w:val="24"/>
          <w:szCs w:val="24"/>
        </w:rPr>
      </w:pPr>
      <w:r w:rsidRPr="00C13CE1">
        <w:rPr>
          <w:rFonts w:ascii="Arial" w:eastAsia="Times New Roman" w:hAnsi="Arial" w:cs="Arial"/>
          <w:color w:val="212529"/>
          <w:sz w:val="24"/>
          <w:szCs w:val="24"/>
        </w:rPr>
        <w:t>Classes and seminars on self-assessment and career exploration, resume writing, interviewing techniques, dressing for success, networking, and entrepreneurship</w:t>
      </w:r>
    </w:p>
    <w:p w:rsidR="00C13CE1" w:rsidRPr="00C13CE1" w:rsidRDefault="00C13CE1" w:rsidP="00C13CE1">
      <w:pPr>
        <w:numPr>
          <w:ilvl w:val="0"/>
          <w:numId w:val="1"/>
        </w:numPr>
        <w:shd w:val="clear" w:color="auto" w:fill="FFFFFF"/>
        <w:spacing w:before="100" w:beforeAutospacing="1" w:after="300" w:line="360" w:lineRule="atLeast"/>
        <w:rPr>
          <w:rFonts w:ascii="Arial" w:eastAsia="Times New Roman" w:hAnsi="Arial" w:cs="Arial"/>
          <w:color w:val="212529"/>
          <w:sz w:val="24"/>
          <w:szCs w:val="24"/>
        </w:rPr>
      </w:pPr>
      <w:r w:rsidRPr="00C13CE1">
        <w:rPr>
          <w:rFonts w:ascii="Arial" w:eastAsia="Times New Roman" w:hAnsi="Arial" w:cs="Arial"/>
          <w:color w:val="212529"/>
          <w:sz w:val="24"/>
          <w:szCs w:val="24"/>
        </w:rPr>
        <w:t>Résumé critiques</w:t>
      </w:r>
    </w:p>
    <w:p w:rsidR="00C13CE1" w:rsidRPr="00C13CE1" w:rsidRDefault="00C13CE1" w:rsidP="00C13CE1">
      <w:pPr>
        <w:numPr>
          <w:ilvl w:val="0"/>
          <w:numId w:val="1"/>
        </w:numPr>
        <w:shd w:val="clear" w:color="auto" w:fill="FFFFFF"/>
        <w:spacing w:before="100" w:beforeAutospacing="1" w:after="300" w:line="360" w:lineRule="atLeast"/>
        <w:rPr>
          <w:rFonts w:ascii="Arial" w:eastAsia="Times New Roman" w:hAnsi="Arial" w:cs="Arial"/>
          <w:color w:val="212529"/>
          <w:sz w:val="24"/>
          <w:szCs w:val="24"/>
        </w:rPr>
      </w:pPr>
      <w:r w:rsidRPr="00C13CE1">
        <w:rPr>
          <w:rFonts w:ascii="Arial" w:eastAsia="Times New Roman" w:hAnsi="Arial" w:cs="Arial"/>
          <w:color w:val="212529"/>
          <w:sz w:val="24"/>
          <w:szCs w:val="24"/>
        </w:rPr>
        <w:t>Career counseling and individual career assessments</w:t>
      </w:r>
    </w:p>
    <w:p w:rsidR="00C13CE1" w:rsidRPr="00C13CE1" w:rsidRDefault="00C13CE1" w:rsidP="00C13CE1">
      <w:pPr>
        <w:numPr>
          <w:ilvl w:val="0"/>
          <w:numId w:val="1"/>
        </w:numPr>
        <w:shd w:val="clear" w:color="auto" w:fill="FFFFFF"/>
        <w:spacing w:before="100" w:beforeAutospacing="1" w:after="300" w:line="360" w:lineRule="atLeast"/>
        <w:rPr>
          <w:rFonts w:ascii="Arial" w:eastAsia="Times New Roman" w:hAnsi="Arial" w:cs="Arial"/>
          <w:color w:val="212529"/>
          <w:sz w:val="24"/>
          <w:szCs w:val="24"/>
        </w:rPr>
      </w:pPr>
      <w:r w:rsidRPr="00C13CE1">
        <w:rPr>
          <w:rFonts w:ascii="Arial" w:eastAsia="Times New Roman" w:hAnsi="Arial" w:cs="Arial"/>
          <w:color w:val="212529"/>
          <w:sz w:val="24"/>
          <w:szCs w:val="24"/>
        </w:rPr>
        <w:t>Job fairs and other hiring events</w:t>
      </w:r>
    </w:p>
    <w:p w:rsidR="00C13CE1" w:rsidRPr="00C13CE1" w:rsidRDefault="00C13CE1" w:rsidP="00C13CE1">
      <w:pPr>
        <w:numPr>
          <w:ilvl w:val="0"/>
          <w:numId w:val="1"/>
        </w:numPr>
        <w:shd w:val="clear" w:color="auto" w:fill="FFFFFF"/>
        <w:spacing w:before="100" w:beforeAutospacing="1" w:after="300" w:line="360" w:lineRule="atLeast"/>
        <w:rPr>
          <w:rFonts w:ascii="Arial" w:eastAsia="Times New Roman" w:hAnsi="Arial" w:cs="Arial"/>
          <w:color w:val="212529"/>
          <w:sz w:val="24"/>
          <w:szCs w:val="24"/>
        </w:rPr>
      </w:pPr>
      <w:r w:rsidRPr="00C13CE1">
        <w:rPr>
          <w:rFonts w:ascii="Arial" w:eastAsia="Times New Roman" w:hAnsi="Arial" w:cs="Arial"/>
          <w:color w:val="212529"/>
          <w:sz w:val="24"/>
          <w:szCs w:val="24"/>
        </w:rPr>
        <w:t>Teen/youth employment information</w:t>
      </w:r>
    </w:p>
    <w:p w:rsidR="00C13CE1" w:rsidRPr="00C13CE1" w:rsidRDefault="00C13CE1" w:rsidP="00C13CE1">
      <w:pPr>
        <w:numPr>
          <w:ilvl w:val="0"/>
          <w:numId w:val="1"/>
        </w:numPr>
        <w:shd w:val="clear" w:color="auto" w:fill="FFFFFF"/>
        <w:spacing w:before="100" w:beforeAutospacing="1" w:after="300" w:line="360" w:lineRule="atLeast"/>
        <w:rPr>
          <w:rFonts w:ascii="Arial" w:eastAsia="Times New Roman" w:hAnsi="Arial" w:cs="Arial"/>
          <w:color w:val="212529"/>
          <w:sz w:val="24"/>
          <w:szCs w:val="24"/>
        </w:rPr>
      </w:pPr>
      <w:r w:rsidRPr="00C13CE1">
        <w:rPr>
          <w:rFonts w:ascii="Arial" w:eastAsia="Times New Roman" w:hAnsi="Arial" w:cs="Arial"/>
          <w:color w:val="212529"/>
          <w:sz w:val="24"/>
          <w:szCs w:val="24"/>
        </w:rPr>
        <w:t>Computers with Internet access, résumé-writing software, and typing tutorials</w:t>
      </w:r>
    </w:p>
    <w:p w:rsidR="00C13CE1" w:rsidRPr="00C13CE1" w:rsidRDefault="00C13CE1" w:rsidP="00C13CE1">
      <w:pPr>
        <w:numPr>
          <w:ilvl w:val="0"/>
          <w:numId w:val="1"/>
        </w:numPr>
        <w:shd w:val="clear" w:color="auto" w:fill="FFFFFF"/>
        <w:spacing w:before="100" w:beforeAutospacing="1" w:after="300" w:line="360" w:lineRule="atLeast"/>
        <w:rPr>
          <w:rFonts w:ascii="Arial" w:eastAsia="Times New Roman" w:hAnsi="Arial" w:cs="Arial"/>
          <w:color w:val="212529"/>
          <w:sz w:val="24"/>
          <w:szCs w:val="24"/>
        </w:rPr>
      </w:pPr>
      <w:r w:rsidRPr="00C13CE1">
        <w:rPr>
          <w:rFonts w:ascii="Arial" w:eastAsia="Times New Roman" w:hAnsi="Arial" w:cs="Arial"/>
          <w:color w:val="212529"/>
          <w:sz w:val="24"/>
          <w:szCs w:val="24"/>
        </w:rPr>
        <w:t>Virtual Career Library access</w:t>
      </w:r>
    </w:p>
    <w:p w:rsidR="00C13CE1" w:rsidRPr="00C13CE1" w:rsidRDefault="00C13CE1" w:rsidP="00C13CE1">
      <w:pPr>
        <w:numPr>
          <w:ilvl w:val="0"/>
          <w:numId w:val="1"/>
        </w:numPr>
        <w:shd w:val="clear" w:color="auto" w:fill="FFFFFF"/>
        <w:spacing w:before="100" w:beforeAutospacing="1" w:after="300" w:line="360" w:lineRule="atLeast"/>
        <w:rPr>
          <w:rFonts w:ascii="Arial" w:eastAsia="Times New Roman" w:hAnsi="Arial" w:cs="Arial"/>
          <w:color w:val="212529"/>
          <w:sz w:val="24"/>
          <w:szCs w:val="24"/>
        </w:rPr>
      </w:pPr>
      <w:r w:rsidRPr="00C13CE1">
        <w:rPr>
          <w:rFonts w:ascii="Arial" w:eastAsia="Times New Roman" w:hAnsi="Arial" w:cs="Arial"/>
          <w:color w:val="212529"/>
          <w:sz w:val="24"/>
          <w:szCs w:val="24"/>
        </w:rPr>
        <w:t>Education, scholarship and volunteer referral information</w:t>
      </w:r>
    </w:p>
    <w:p w:rsidR="00C13CE1" w:rsidRPr="00C13CE1" w:rsidRDefault="00C13CE1" w:rsidP="00C13CE1">
      <w:pPr>
        <w:numPr>
          <w:ilvl w:val="0"/>
          <w:numId w:val="1"/>
        </w:numPr>
        <w:shd w:val="clear" w:color="auto" w:fill="FFFFFF"/>
        <w:spacing w:before="100" w:beforeAutospacing="1" w:after="300" w:line="360" w:lineRule="atLeast"/>
        <w:rPr>
          <w:rFonts w:ascii="Arial" w:eastAsia="Times New Roman" w:hAnsi="Arial" w:cs="Arial"/>
          <w:color w:val="212529"/>
          <w:sz w:val="24"/>
          <w:szCs w:val="24"/>
        </w:rPr>
      </w:pPr>
      <w:r w:rsidRPr="00C13CE1">
        <w:rPr>
          <w:rFonts w:ascii="Arial" w:eastAsia="Times New Roman" w:hAnsi="Arial" w:cs="Arial"/>
          <w:color w:val="212529"/>
          <w:sz w:val="24"/>
          <w:szCs w:val="24"/>
        </w:rPr>
        <w:t>Unemployment and licensure transfer information</w:t>
      </w:r>
    </w:p>
    <w:p w:rsidR="00C13CE1" w:rsidRPr="00C13CE1" w:rsidRDefault="00C13CE1" w:rsidP="00C13CE1">
      <w:pPr>
        <w:shd w:val="clear" w:color="auto" w:fill="FFFFFF"/>
        <w:spacing w:after="100" w:afterAutospacing="1" w:line="360" w:lineRule="atLeast"/>
        <w:rPr>
          <w:rFonts w:ascii="Arial" w:eastAsia="Times New Roman" w:hAnsi="Arial" w:cs="Arial"/>
          <w:color w:val="212529"/>
          <w:sz w:val="24"/>
          <w:szCs w:val="24"/>
        </w:rPr>
      </w:pPr>
      <w:r w:rsidRPr="00DD6EEF">
        <w:rPr>
          <w:rFonts w:ascii="Arial" w:eastAsia="Times New Roman" w:hAnsi="Arial" w:cs="Arial"/>
          <w:b/>
          <w:bCs/>
          <w:color w:val="212529"/>
          <w:sz w:val="24"/>
          <w:szCs w:val="24"/>
        </w:rPr>
        <w:t>Spouse Employment Information</w:t>
      </w:r>
    </w:p>
    <w:p w:rsidR="00C13CE1" w:rsidRPr="00C13CE1" w:rsidRDefault="00C13CE1" w:rsidP="00C13CE1">
      <w:pPr>
        <w:shd w:val="clear" w:color="auto" w:fill="FFFFFF"/>
        <w:spacing w:after="100" w:afterAutospacing="1" w:line="360" w:lineRule="atLeast"/>
        <w:rPr>
          <w:rFonts w:ascii="Arial" w:eastAsia="Times New Roman" w:hAnsi="Arial" w:cs="Arial"/>
          <w:color w:val="212529"/>
          <w:sz w:val="24"/>
          <w:szCs w:val="24"/>
        </w:rPr>
      </w:pPr>
      <w:r w:rsidRPr="00C13CE1">
        <w:rPr>
          <w:rFonts w:ascii="Arial" w:eastAsia="Times New Roman" w:hAnsi="Arial" w:cs="Arial"/>
          <w:color w:val="212529"/>
          <w:sz w:val="24"/>
          <w:szCs w:val="24"/>
        </w:rPr>
        <w:t>Supporting the employment and development of spouses ultimately contributes to improving quality of life and workforce readiness. One of the objectives of improving spouse employment is promoting the awareness and use of the My Career Advancement Account (</w:t>
      </w:r>
      <w:proofErr w:type="spellStart"/>
      <w:r w:rsidRPr="00C13CE1">
        <w:rPr>
          <w:rFonts w:ascii="Arial" w:eastAsia="Times New Roman" w:hAnsi="Arial" w:cs="Arial"/>
          <w:color w:val="212529"/>
          <w:sz w:val="24"/>
          <w:szCs w:val="24"/>
        </w:rPr>
        <w:t>MyCAA</w:t>
      </w:r>
      <w:proofErr w:type="spellEnd"/>
      <w:r w:rsidRPr="00C13CE1">
        <w:rPr>
          <w:rFonts w:ascii="Arial" w:eastAsia="Times New Roman" w:hAnsi="Arial" w:cs="Arial"/>
          <w:color w:val="212529"/>
          <w:sz w:val="24"/>
          <w:szCs w:val="24"/>
        </w:rPr>
        <w:t>) Scholarship to eligible military spouses. </w:t>
      </w:r>
      <w:proofErr w:type="spellStart"/>
      <w:r w:rsidRPr="00C13CE1">
        <w:rPr>
          <w:rFonts w:ascii="Arial" w:eastAsia="Times New Roman" w:hAnsi="Arial" w:cs="Arial"/>
          <w:color w:val="212529"/>
          <w:sz w:val="24"/>
          <w:szCs w:val="24"/>
        </w:rPr>
        <w:t>MyCAA</w:t>
      </w:r>
      <w:proofErr w:type="spellEnd"/>
      <w:r w:rsidRPr="00C13CE1">
        <w:rPr>
          <w:rFonts w:ascii="Arial" w:eastAsia="Times New Roman" w:hAnsi="Arial" w:cs="Arial"/>
          <w:color w:val="212529"/>
          <w:sz w:val="24"/>
          <w:szCs w:val="24"/>
        </w:rPr>
        <w:t xml:space="preserve"> is a workforce development program (through the Department of Defense (</w:t>
      </w:r>
      <w:proofErr w:type="gramStart"/>
      <w:r w:rsidRPr="00C13CE1">
        <w:rPr>
          <w:rFonts w:ascii="Arial" w:eastAsia="Times New Roman" w:hAnsi="Arial" w:cs="Arial"/>
          <w:color w:val="212529"/>
          <w:sz w:val="24"/>
          <w:szCs w:val="24"/>
        </w:rPr>
        <w:t>DoD</w:t>
      </w:r>
      <w:proofErr w:type="gramEnd"/>
      <w:r w:rsidRPr="00C13CE1">
        <w:rPr>
          <w:rFonts w:ascii="Arial" w:eastAsia="Times New Roman" w:hAnsi="Arial" w:cs="Arial"/>
          <w:color w:val="212529"/>
          <w:sz w:val="24"/>
          <w:szCs w:val="24"/>
        </w:rPr>
        <w:t xml:space="preserve">) that </w:t>
      </w:r>
      <w:r w:rsidRPr="00C13CE1">
        <w:rPr>
          <w:rFonts w:ascii="Arial" w:eastAsia="Times New Roman" w:hAnsi="Arial" w:cs="Arial"/>
          <w:color w:val="212529"/>
          <w:sz w:val="24"/>
          <w:szCs w:val="24"/>
        </w:rPr>
        <w:lastRenderedPageBreak/>
        <w:t>provides up to $4,000 of tuition assistance to eligible military spouses. The scholarship assists military spouses in pursuing licenses, certifications or associate degrees necessary to gain employment in an occupation or career field." More information and resources can be found at: </w:t>
      </w:r>
      <w:hyperlink r:id="rId5" w:history="1">
        <w:r w:rsidRPr="00DD6EEF">
          <w:rPr>
            <w:rFonts w:ascii="Arial" w:eastAsia="Times New Roman" w:hAnsi="Arial" w:cs="Arial"/>
            <w:color w:val="0078C1"/>
            <w:sz w:val="24"/>
            <w:szCs w:val="24"/>
            <w:u w:val="single"/>
          </w:rPr>
          <w:t>https://mycaa.militaryonesource.mil/mycaa/resources</w:t>
        </w:r>
      </w:hyperlink>
    </w:p>
    <w:p w:rsidR="00C13CE1" w:rsidRPr="00C13CE1" w:rsidRDefault="00C1254A" w:rsidP="00C13CE1">
      <w:pPr>
        <w:numPr>
          <w:ilvl w:val="0"/>
          <w:numId w:val="2"/>
        </w:numPr>
        <w:shd w:val="clear" w:color="auto" w:fill="FFFFFF"/>
        <w:spacing w:after="100" w:afterAutospacing="1" w:line="360" w:lineRule="atLeast"/>
        <w:rPr>
          <w:rFonts w:ascii="Arial" w:eastAsia="Times New Roman" w:hAnsi="Arial" w:cs="Arial"/>
          <w:color w:val="212529"/>
          <w:sz w:val="24"/>
          <w:szCs w:val="24"/>
        </w:rPr>
      </w:pPr>
      <w:hyperlink r:id="rId6" w:history="1">
        <w:r w:rsidR="00C13CE1" w:rsidRPr="00DD6EEF">
          <w:rPr>
            <w:rFonts w:ascii="Arial" w:eastAsia="Times New Roman" w:hAnsi="Arial" w:cs="Arial"/>
            <w:color w:val="0078C1"/>
            <w:sz w:val="24"/>
            <w:szCs w:val="24"/>
            <w:u w:val="single"/>
          </w:rPr>
          <w:t>Spouse Employment Information/Fact Sheet</w:t>
        </w:r>
      </w:hyperlink>
      <w:r w:rsidR="00C13CE1" w:rsidRPr="00C13CE1">
        <w:rPr>
          <w:rFonts w:ascii="Arial" w:eastAsia="Times New Roman" w:hAnsi="Arial" w:cs="Arial"/>
          <w:color w:val="212529"/>
          <w:sz w:val="24"/>
          <w:szCs w:val="24"/>
        </w:rPr>
        <w:t> (PDF)</w:t>
      </w:r>
    </w:p>
    <w:p w:rsidR="00C13CE1" w:rsidRPr="00DD6EEF" w:rsidRDefault="00C1254A" w:rsidP="00C13CE1">
      <w:pPr>
        <w:numPr>
          <w:ilvl w:val="0"/>
          <w:numId w:val="2"/>
        </w:numPr>
        <w:shd w:val="clear" w:color="auto" w:fill="FFFFFF"/>
        <w:spacing w:after="100" w:afterAutospacing="1" w:line="360" w:lineRule="atLeast"/>
        <w:rPr>
          <w:rFonts w:ascii="Arial" w:eastAsia="Times New Roman" w:hAnsi="Arial" w:cs="Arial"/>
          <w:color w:val="212529"/>
          <w:sz w:val="24"/>
          <w:szCs w:val="24"/>
        </w:rPr>
      </w:pPr>
      <w:hyperlink r:id="rId7" w:history="1">
        <w:proofErr w:type="spellStart"/>
        <w:r w:rsidR="00C13CE1" w:rsidRPr="00DD6EEF">
          <w:rPr>
            <w:rFonts w:ascii="Arial" w:eastAsia="Times New Roman" w:hAnsi="Arial" w:cs="Arial"/>
            <w:color w:val="0078C1"/>
            <w:sz w:val="24"/>
            <w:szCs w:val="24"/>
            <w:u w:val="single"/>
          </w:rPr>
          <w:t>MyCAA</w:t>
        </w:r>
        <w:proofErr w:type="spellEnd"/>
        <w:r w:rsidR="00C13CE1" w:rsidRPr="00DD6EEF">
          <w:rPr>
            <w:rFonts w:ascii="Arial" w:eastAsia="Times New Roman" w:hAnsi="Arial" w:cs="Arial"/>
            <w:color w:val="0078C1"/>
            <w:sz w:val="24"/>
            <w:szCs w:val="24"/>
            <w:u w:val="single"/>
          </w:rPr>
          <w:t> - Helping Spouses Reach Career Goals</w:t>
        </w:r>
      </w:hyperlink>
      <w:r w:rsidR="00C13CE1" w:rsidRPr="00C13CE1">
        <w:rPr>
          <w:rFonts w:ascii="Arial" w:eastAsia="Times New Roman" w:hAnsi="Arial" w:cs="Arial"/>
          <w:color w:val="212529"/>
          <w:sz w:val="24"/>
          <w:szCs w:val="24"/>
        </w:rPr>
        <w:t> (PDF)</w:t>
      </w:r>
    </w:p>
    <w:p w:rsidR="00DD6EEF" w:rsidRDefault="00DD6EEF" w:rsidP="00DD6EEF">
      <w:pPr>
        <w:shd w:val="clear" w:color="auto" w:fill="FFFFFF"/>
        <w:spacing w:after="100" w:afterAutospacing="1" w:line="360" w:lineRule="atLeast"/>
        <w:rPr>
          <w:rFonts w:ascii="Arial" w:eastAsia="Times New Roman" w:hAnsi="Arial" w:cs="Arial"/>
          <w:color w:val="212529"/>
          <w:sz w:val="24"/>
          <w:szCs w:val="24"/>
        </w:rPr>
      </w:pPr>
      <w:r w:rsidRPr="00DD6EEF">
        <w:rPr>
          <w:rFonts w:ascii="Arial" w:eastAsia="Times New Roman" w:hAnsi="Arial" w:cs="Arial"/>
          <w:color w:val="212529"/>
          <w:sz w:val="24"/>
          <w:szCs w:val="24"/>
        </w:rPr>
        <w:t xml:space="preserve">Spouse Employment &amp; Career Opportunities (SECO). </w:t>
      </w:r>
      <w:r>
        <w:rPr>
          <w:rFonts w:ascii="Arial" w:eastAsia="Times New Roman" w:hAnsi="Arial" w:cs="Arial"/>
          <w:color w:val="212529"/>
          <w:sz w:val="24"/>
          <w:szCs w:val="24"/>
        </w:rPr>
        <w:t xml:space="preserve"> The </w:t>
      </w:r>
      <w:proofErr w:type="gramStart"/>
      <w:r>
        <w:rPr>
          <w:rFonts w:ascii="Arial" w:eastAsia="Times New Roman" w:hAnsi="Arial" w:cs="Arial"/>
          <w:color w:val="212529"/>
          <w:sz w:val="24"/>
          <w:szCs w:val="24"/>
        </w:rPr>
        <w:t>DoD</w:t>
      </w:r>
      <w:proofErr w:type="gramEnd"/>
      <w:r>
        <w:rPr>
          <w:rFonts w:ascii="Arial" w:eastAsia="Times New Roman" w:hAnsi="Arial" w:cs="Arial"/>
          <w:color w:val="212529"/>
          <w:sz w:val="24"/>
          <w:szCs w:val="24"/>
        </w:rPr>
        <w:t xml:space="preserve"> SECO program provides Education &amp; Career Guidance to Military Spouses globally and offers comprehensive resources and tools for all stages of career progression. SECO can assist with Career Exploration, Resume Building, </w:t>
      </w:r>
      <w:r w:rsidR="00102E17">
        <w:rPr>
          <w:rFonts w:ascii="Arial" w:eastAsia="Times New Roman" w:hAnsi="Arial" w:cs="Arial"/>
          <w:color w:val="212529"/>
          <w:sz w:val="24"/>
          <w:szCs w:val="24"/>
        </w:rPr>
        <w:t xml:space="preserve">Job Search, Career Coaching, etc. Learn more @ </w:t>
      </w:r>
      <w:hyperlink r:id="rId8" w:history="1">
        <w:r w:rsidR="00C1254A" w:rsidRPr="00D115CC">
          <w:rPr>
            <w:rStyle w:val="Hyperlink"/>
            <w:rFonts w:ascii="Arial" w:eastAsia="Times New Roman" w:hAnsi="Arial" w:cs="Arial"/>
            <w:sz w:val="24"/>
            <w:szCs w:val="24"/>
          </w:rPr>
          <w:t>https://myseco.militaryonesource.mil/portal/</w:t>
        </w:r>
      </w:hyperlink>
      <w:r w:rsidR="00C1254A">
        <w:rPr>
          <w:rFonts w:ascii="Arial" w:eastAsia="Times New Roman" w:hAnsi="Arial" w:cs="Arial"/>
          <w:color w:val="212529"/>
          <w:sz w:val="24"/>
          <w:szCs w:val="24"/>
        </w:rPr>
        <w:t xml:space="preserve"> </w:t>
      </w:r>
    </w:p>
    <w:p w:rsidR="00CC73DE" w:rsidRPr="00DD6EEF" w:rsidRDefault="00102E17" w:rsidP="00DD6EEF">
      <w:pPr>
        <w:spacing w:line="252" w:lineRule="auto"/>
        <w:contextualSpacing/>
        <w:rPr>
          <w:rFonts w:ascii="Arial" w:hAnsi="Arial" w:cs="Arial"/>
          <w:sz w:val="24"/>
          <w:szCs w:val="24"/>
        </w:rPr>
      </w:pPr>
      <w:r>
        <w:rPr>
          <w:rFonts w:ascii="Arial" w:eastAsia="Times New Roman" w:hAnsi="Arial" w:cs="Arial"/>
          <w:color w:val="212529"/>
          <w:sz w:val="24"/>
          <w:szCs w:val="24"/>
        </w:rPr>
        <w:t xml:space="preserve">TRAINING, CERTIFICATIONS, &amp; LICENSING: </w:t>
      </w:r>
      <w:r w:rsidR="00CC73DE" w:rsidRPr="00DD6EEF">
        <w:rPr>
          <w:rFonts w:ascii="Arial" w:eastAsia="Times New Roman" w:hAnsi="Arial" w:cs="Arial"/>
          <w:color w:val="212529"/>
          <w:sz w:val="24"/>
          <w:szCs w:val="24"/>
        </w:rPr>
        <w:t xml:space="preserve">Another major employment assistance resource at Fort George is the Memorandum of Agreement (MOA) between FGGM, Anne Arundel and Howard County Workforce Development agencies. </w:t>
      </w:r>
      <w:r w:rsidR="00CC73DE" w:rsidRPr="00DD6EEF">
        <w:rPr>
          <w:rFonts w:ascii="Arial" w:hAnsi="Arial" w:cs="Arial"/>
          <w:sz w:val="24"/>
          <w:szCs w:val="24"/>
        </w:rPr>
        <w:t>The MOA provides:</w:t>
      </w:r>
    </w:p>
    <w:p w:rsidR="00CC73DE" w:rsidRPr="00DD6EEF" w:rsidRDefault="00CC73DE" w:rsidP="00CC73DE">
      <w:pPr>
        <w:pStyle w:val="ListParagraph"/>
        <w:numPr>
          <w:ilvl w:val="0"/>
          <w:numId w:val="9"/>
        </w:numPr>
        <w:spacing w:line="252" w:lineRule="auto"/>
        <w:contextualSpacing/>
        <w:rPr>
          <w:rFonts w:ascii="Arial" w:hAnsi="Arial" w:cs="Arial"/>
          <w:sz w:val="24"/>
          <w:szCs w:val="24"/>
        </w:rPr>
      </w:pPr>
      <w:r w:rsidRPr="00DD6EEF">
        <w:rPr>
          <w:rFonts w:ascii="Arial" w:hAnsi="Arial" w:cs="Arial"/>
          <w:sz w:val="24"/>
          <w:szCs w:val="24"/>
        </w:rPr>
        <w:t xml:space="preserve">NO COST training, licensing, and certifications to assist transitioning service members, active-duty Spouses, and Veterans </w:t>
      </w:r>
    </w:p>
    <w:p w:rsidR="00CC73DE" w:rsidRPr="00DD6EEF" w:rsidRDefault="00CC73DE" w:rsidP="00CC73DE">
      <w:pPr>
        <w:pStyle w:val="ListParagraph"/>
        <w:ind w:left="1440"/>
        <w:rPr>
          <w:rFonts w:ascii="Arial" w:hAnsi="Arial" w:cs="Arial"/>
          <w:sz w:val="24"/>
          <w:szCs w:val="24"/>
        </w:rPr>
      </w:pPr>
    </w:p>
    <w:p w:rsidR="00CC73DE" w:rsidRPr="00DD6EEF" w:rsidRDefault="00CC73DE" w:rsidP="00CC73DE">
      <w:pPr>
        <w:pStyle w:val="ListParagraph"/>
        <w:numPr>
          <w:ilvl w:val="1"/>
          <w:numId w:val="5"/>
        </w:numPr>
        <w:spacing w:after="160" w:line="252" w:lineRule="auto"/>
        <w:contextualSpacing/>
        <w:rPr>
          <w:rFonts w:ascii="Arial" w:hAnsi="Arial" w:cs="Arial"/>
          <w:sz w:val="24"/>
          <w:szCs w:val="24"/>
        </w:rPr>
      </w:pPr>
      <w:r w:rsidRPr="00DD6EEF">
        <w:rPr>
          <w:rFonts w:ascii="Arial" w:hAnsi="Arial" w:cs="Arial"/>
          <w:sz w:val="24"/>
          <w:szCs w:val="24"/>
        </w:rPr>
        <w:t>Training Areas</w:t>
      </w:r>
    </w:p>
    <w:p w:rsidR="00CC73DE" w:rsidRPr="00DD6EEF" w:rsidRDefault="00CC73DE" w:rsidP="00CC73DE">
      <w:pPr>
        <w:pStyle w:val="ListParagraph"/>
        <w:numPr>
          <w:ilvl w:val="2"/>
          <w:numId w:val="5"/>
        </w:numPr>
        <w:spacing w:after="160" w:line="252" w:lineRule="auto"/>
        <w:contextualSpacing/>
        <w:rPr>
          <w:rFonts w:ascii="Arial" w:hAnsi="Arial" w:cs="Arial"/>
          <w:sz w:val="24"/>
          <w:szCs w:val="24"/>
        </w:rPr>
      </w:pPr>
      <w:r w:rsidRPr="00DD6EEF">
        <w:rPr>
          <w:rFonts w:ascii="Arial" w:hAnsi="Arial" w:cs="Arial"/>
          <w:sz w:val="24"/>
          <w:szCs w:val="24"/>
        </w:rPr>
        <w:t xml:space="preserve">Hospitality/Customer Service </w:t>
      </w:r>
    </w:p>
    <w:p w:rsidR="00CC73DE" w:rsidRPr="00DD6EEF" w:rsidRDefault="00CC73DE" w:rsidP="00CC73DE">
      <w:pPr>
        <w:pStyle w:val="ListParagraph"/>
        <w:numPr>
          <w:ilvl w:val="2"/>
          <w:numId w:val="5"/>
        </w:numPr>
        <w:spacing w:after="160" w:line="252" w:lineRule="auto"/>
        <w:contextualSpacing/>
        <w:rPr>
          <w:rFonts w:ascii="Arial" w:hAnsi="Arial" w:cs="Arial"/>
          <w:sz w:val="24"/>
          <w:szCs w:val="24"/>
        </w:rPr>
      </w:pPr>
      <w:r w:rsidRPr="00DD6EEF">
        <w:rPr>
          <w:rFonts w:ascii="Arial" w:hAnsi="Arial" w:cs="Arial"/>
          <w:sz w:val="24"/>
          <w:szCs w:val="24"/>
        </w:rPr>
        <w:t>IT/Cyber</w:t>
      </w:r>
    </w:p>
    <w:p w:rsidR="00CC73DE" w:rsidRPr="00DD6EEF" w:rsidRDefault="00CC73DE" w:rsidP="00CC73DE">
      <w:pPr>
        <w:pStyle w:val="ListParagraph"/>
        <w:numPr>
          <w:ilvl w:val="2"/>
          <w:numId w:val="5"/>
        </w:numPr>
        <w:spacing w:after="160" w:line="252" w:lineRule="auto"/>
        <w:contextualSpacing/>
        <w:rPr>
          <w:rFonts w:ascii="Arial" w:hAnsi="Arial" w:cs="Arial"/>
          <w:sz w:val="24"/>
          <w:szCs w:val="24"/>
        </w:rPr>
      </w:pPr>
      <w:r w:rsidRPr="00DD6EEF">
        <w:rPr>
          <w:rFonts w:ascii="Arial" w:hAnsi="Arial" w:cs="Arial"/>
          <w:sz w:val="24"/>
          <w:szCs w:val="24"/>
        </w:rPr>
        <w:t>Construction</w:t>
      </w:r>
    </w:p>
    <w:p w:rsidR="00CC73DE" w:rsidRPr="00DD6EEF" w:rsidRDefault="00CC73DE" w:rsidP="00CC73DE">
      <w:pPr>
        <w:pStyle w:val="ListParagraph"/>
        <w:numPr>
          <w:ilvl w:val="2"/>
          <w:numId w:val="5"/>
        </w:numPr>
        <w:spacing w:after="160" w:line="252" w:lineRule="auto"/>
        <w:contextualSpacing/>
        <w:rPr>
          <w:rFonts w:ascii="Arial" w:hAnsi="Arial" w:cs="Arial"/>
          <w:sz w:val="24"/>
          <w:szCs w:val="24"/>
        </w:rPr>
      </w:pPr>
      <w:r w:rsidRPr="00DD6EEF">
        <w:rPr>
          <w:rFonts w:ascii="Arial" w:hAnsi="Arial" w:cs="Arial"/>
          <w:sz w:val="24"/>
          <w:szCs w:val="24"/>
        </w:rPr>
        <w:t xml:space="preserve">Transportation </w:t>
      </w:r>
    </w:p>
    <w:p w:rsidR="00CC73DE" w:rsidRPr="00DD6EEF" w:rsidRDefault="00CC73DE" w:rsidP="00CC73DE">
      <w:pPr>
        <w:pStyle w:val="ListParagraph"/>
        <w:numPr>
          <w:ilvl w:val="2"/>
          <w:numId w:val="5"/>
        </w:numPr>
        <w:spacing w:after="160" w:line="252" w:lineRule="auto"/>
        <w:contextualSpacing/>
        <w:rPr>
          <w:rFonts w:ascii="Arial" w:hAnsi="Arial" w:cs="Arial"/>
          <w:sz w:val="24"/>
          <w:szCs w:val="24"/>
        </w:rPr>
      </w:pPr>
      <w:r w:rsidRPr="00DD6EEF">
        <w:rPr>
          <w:rFonts w:ascii="Arial" w:hAnsi="Arial" w:cs="Arial"/>
          <w:sz w:val="24"/>
          <w:szCs w:val="24"/>
        </w:rPr>
        <w:t>Healthcare</w:t>
      </w:r>
    </w:p>
    <w:p w:rsidR="00CC73DE" w:rsidRPr="00DD6EEF" w:rsidRDefault="00CC73DE" w:rsidP="00CC73DE">
      <w:pPr>
        <w:pStyle w:val="ListParagraph"/>
        <w:numPr>
          <w:ilvl w:val="2"/>
          <w:numId w:val="5"/>
        </w:numPr>
        <w:spacing w:after="160" w:line="252" w:lineRule="auto"/>
        <w:contextualSpacing/>
        <w:rPr>
          <w:rFonts w:ascii="Arial" w:hAnsi="Arial" w:cs="Arial"/>
          <w:sz w:val="24"/>
          <w:szCs w:val="24"/>
        </w:rPr>
      </w:pPr>
      <w:r w:rsidRPr="00DD6EEF">
        <w:rPr>
          <w:rFonts w:ascii="Arial" w:hAnsi="Arial" w:cs="Arial"/>
          <w:sz w:val="24"/>
          <w:szCs w:val="24"/>
        </w:rPr>
        <w:t>Other in demand occupations. Interested jobseekers should inquire.</w:t>
      </w:r>
    </w:p>
    <w:p w:rsidR="00CC73DE" w:rsidRPr="00DD6EEF" w:rsidRDefault="00CC73DE" w:rsidP="00CC73DE">
      <w:pPr>
        <w:pStyle w:val="ListParagraph"/>
        <w:numPr>
          <w:ilvl w:val="1"/>
          <w:numId w:val="5"/>
        </w:numPr>
        <w:spacing w:after="160" w:line="252" w:lineRule="auto"/>
        <w:contextualSpacing/>
        <w:rPr>
          <w:rFonts w:ascii="Arial" w:hAnsi="Arial" w:cs="Arial"/>
          <w:sz w:val="24"/>
          <w:szCs w:val="24"/>
        </w:rPr>
      </w:pPr>
      <w:r w:rsidRPr="00DD6EEF">
        <w:rPr>
          <w:rFonts w:ascii="Arial" w:hAnsi="Arial" w:cs="Arial"/>
          <w:sz w:val="24"/>
          <w:szCs w:val="24"/>
        </w:rPr>
        <w:t>Workforce Development Counselor will be housed at Fort Meade as well as available virtually to assist clients.</w:t>
      </w:r>
    </w:p>
    <w:p w:rsidR="00CC73DE" w:rsidRPr="00DD6EEF" w:rsidRDefault="00CC73DE" w:rsidP="00CC73DE">
      <w:pPr>
        <w:pStyle w:val="ListParagraph"/>
        <w:numPr>
          <w:ilvl w:val="0"/>
          <w:numId w:val="5"/>
        </w:numPr>
        <w:spacing w:after="160" w:line="252" w:lineRule="auto"/>
        <w:contextualSpacing/>
        <w:rPr>
          <w:rFonts w:ascii="Arial" w:hAnsi="Arial" w:cs="Arial"/>
          <w:sz w:val="24"/>
          <w:szCs w:val="24"/>
        </w:rPr>
      </w:pPr>
      <w:r w:rsidRPr="00DD6EEF">
        <w:rPr>
          <w:rFonts w:ascii="Arial" w:hAnsi="Arial" w:cs="Arial"/>
          <w:sz w:val="24"/>
          <w:szCs w:val="24"/>
        </w:rPr>
        <w:t>ELIGIBILITY</w:t>
      </w:r>
    </w:p>
    <w:p w:rsidR="00CC73DE" w:rsidRPr="00DD6EEF" w:rsidRDefault="00CC73DE" w:rsidP="00CC73DE">
      <w:pPr>
        <w:pStyle w:val="ListParagraph"/>
        <w:numPr>
          <w:ilvl w:val="0"/>
          <w:numId w:val="6"/>
        </w:numPr>
        <w:spacing w:after="160" w:line="252" w:lineRule="auto"/>
        <w:ind w:firstLine="0"/>
        <w:contextualSpacing/>
        <w:rPr>
          <w:rFonts w:ascii="Arial" w:hAnsi="Arial" w:cs="Arial"/>
          <w:sz w:val="24"/>
          <w:szCs w:val="24"/>
        </w:rPr>
      </w:pPr>
      <w:r w:rsidRPr="00DD6EEF">
        <w:rPr>
          <w:rFonts w:ascii="Arial" w:hAnsi="Arial" w:cs="Arial"/>
          <w:sz w:val="24"/>
          <w:szCs w:val="24"/>
        </w:rPr>
        <w:t>Transitioning Service Members</w:t>
      </w:r>
    </w:p>
    <w:p w:rsidR="00CC73DE" w:rsidRPr="00DD6EEF" w:rsidRDefault="00CC73DE" w:rsidP="00CC73DE">
      <w:pPr>
        <w:pStyle w:val="ListParagraph"/>
        <w:numPr>
          <w:ilvl w:val="0"/>
          <w:numId w:val="7"/>
        </w:numPr>
        <w:spacing w:after="160" w:line="252" w:lineRule="auto"/>
        <w:contextualSpacing/>
        <w:rPr>
          <w:rFonts w:ascii="Arial" w:hAnsi="Arial" w:cs="Arial"/>
          <w:sz w:val="24"/>
          <w:szCs w:val="24"/>
        </w:rPr>
      </w:pPr>
      <w:r w:rsidRPr="00DD6EEF">
        <w:rPr>
          <w:rFonts w:ascii="Arial" w:hAnsi="Arial" w:cs="Arial"/>
          <w:sz w:val="24"/>
          <w:szCs w:val="24"/>
        </w:rPr>
        <w:t>Must be stationed or assigned to Fort Meade</w:t>
      </w:r>
    </w:p>
    <w:p w:rsidR="00CC73DE" w:rsidRPr="00DD6EEF" w:rsidRDefault="00CC73DE" w:rsidP="00CC73DE">
      <w:pPr>
        <w:pStyle w:val="ListParagraph"/>
        <w:numPr>
          <w:ilvl w:val="0"/>
          <w:numId w:val="7"/>
        </w:numPr>
        <w:spacing w:after="160" w:line="252" w:lineRule="auto"/>
        <w:contextualSpacing/>
        <w:rPr>
          <w:rFonts w:ascii="Arial" w:hAnsi="Arial" w:cs="Arial"/>
          <w:sz w:val="24"/>
          <w:szCs w:val="24"/>
        </w:rPr>
      </w:pPr>
      <w:r w:rsidRPr="00DD6EEF">
        <w:rPr>
          <w:rFonts w:ascii="Arial" w:hAnsi="Arial" w:cs="Arial"/>
          <w:sz w:val="24"/>
          <w:szCs w:val="24"/>
        </w:rPr>
        <w:t>Transitioning within 180 days or retiring within 270 days</w:t>
      </w:r>
    </w:p>
    <w:p w:rsidR="00CC73DE" w:rsidRPr="00DD6EEF" w:rsidRDefault="00CC73DE" w:rsidP="00CC73DE">
      <w:pPr>
        <w:pStyle w:val="ListParagraph"/>
        <w:numPr>
          <w:ilvl w:val="0"/>
          <w:numId w:val="7"/>
        </w:numPr>
        <w:spacing w:after="160" w:line="252" w:lineRule="auto"/>
        <w:contextualSpacing/>
        <w:rPr>
          <w:rFonts w:ascii="Arial" w:hAnsi="Arial" w:cs="Arial"/>
          <w:sz w:val="24"/>
          <w:szCs w:val="24"/>
        </w:rPr>
      </w:pPr>
      <w:r w:rsidRPr="00DD6EEF">
        <w:rPr>
          <w:rFonts w:ascii="Arial" w:hAnsi="Arial" w:cs="Arial"/>
          <w:sz w:val="24"/>
          <w:szCs w:val="24"/>
        </w:rPr>
        <w:t>Must reside in Maryland</w:t>
      </w:r>
    </w:p>
    <w:p w:rsidR="00CC73DE" w:rsidRPr="00DD6EEF" w:rsidRDefault="00CC73DE" w:rsidP="00CC73DE">
      <w:pPr>
        <w:pStyle w:val="ListParagraph"/>
        <w:numPr>
          <w:ilvl w:val="0"/>
          <w:numId w:val="7"/>
        </w:numPr>
        <w:spacing w:after="160" w:line="252" w:lineRule="auto"/>
        <w:contextualSpacing/>
        <w:rPr>
          <w:rFonts w:ascii="Arial" w:hAnsi="Arial" w:cs="Arial"/>
          <w:sz w:val="24"/>
          <w:szCs w:val="24"/>
        </w:rPr>
      </w:pPr>
      <w:r w:rsidRPr="00DD6EEF">
        <w:rPr>
          <w:rFonts w:ascii="Arial" w:hAnsi="Arial" w:cs="Arial"/>
          <w:sz w:val="24"/>
          <w:szCs w:val="24"/>
        </w:rPr>
        <w:t xml:space="preserve">Started or completed TAP </w:t>
      </w:r>
    </w:p>
    <w:p w:rsidR="00CC73DE" w:rsidRPr="00DD6EEF" w:rsidRDefault="00CC73DE" w:rsidP="00CC73DE">
      <w:pPr>
        <w:pStyle w:val="ListParagraph"/>
        <w:rPr>
          <w:rFonts w:ascii="Arial" w:hAnsi="Arial" w:cs="Arial"/>
          <w:sz w:val="24"/>
          <w:szCs w:val="24"/>
        </w:rPr>
      </w:pPr>
    </w:p>
    <w:p w:rsidR="00CC73DE" w:rsidRPr="00DD6EEF" w:rsidRDefault="00CC73DE" w:rsidP="00CC73DE">
      <w:pPr>
        <w:pStyle w:val="ListParagraph"/>
        <w:numPr>
          <w:ilvl w:val="0"/>
          <w:numId w:val="6"/>
        </w:numPr>
        <w:spacing w:after="160" w:line="252" w:lineRule="auto"/>
        <w:ind w:firstLine="0"/>
        <w:contextualSpacing/>
        <w:rPr>
          <w:rFonts w:ascii="Arial" w:hAnsi="Arial" w:cs="Arial"/>
          <w:sz w:val="24"/>
          <w:szCs w:val="24"/>
        </w:rPr>
      </w:pPr>
      <w:r w:rsidRPr="00DD6EEF">
        <w:rPr>
          <w:rFonts w:ascii="Arial" w:hAnsi="Arial" w:cs="Arial"/>
          <w:sz w:val="24"/>
          <w:szCs w:val="24"/>
        </w:rPr>
        <w:t>Active-Duty Spouses</w:t>
      </w:r>
    </w:p>
    <w:p w:rsidR="00CC73DE" w:rsidRPr="00DD6EEF" w:rsidRDefault="00CC73DE" w:rsidP="00C1254A">
      <w:pPr>
        <w:pStyle w:val="ListParagraph"/>
        <w:numPr>
          <w:ilvl w:val="1"/>
          <w:numId w:val="6"/>
        </w:numPr>
        <w:spacing w:after="160" w:line="252" w:lineRule="auto"/>
        <w:contextualSpacing/>
        <w:rPr>
          <w:rFonts w:ascii="Arial" w:hAnsi="Arial" w:cs="Arial"/>
          <w:sz w:val="24"/>
          <w:szCs w:val="24"/>
        </w:rPr>
      </w:pPr>
      <w:r w:rsidRPr="00DD6EEF">
        <w:rPr>
          <w:rFonts w:ascii="Arial" w:hAnsi="Arial" w:cs="Arial"/>
          <w:sz w:val="24"/>
          <w:szCs w:val="24"/>
        </w:rPr>
        <w:t>Must be married to a service-member that is stationed or assigned to Fort Meade</w:t>
      </w:r>
    </w:p>
    <w:p w:rsidR="00CC73DE" w:rsidRPr="00DD6EEF" w:rsidRDefault="00CC73DE" w:rsidP="00C1254A">
      <w:pPr>
        <w:pStyle w:val="ListParagraph"/>
        <w:numPr>
          <w:ilvl w:val="1"/>
          <w:numId w:val="6"/>
        </w:numPr>
        <w:spacing w:after="160" w:line="252" w:lineRule="auto"/>
        <w:contextualSpacing/>
        <w:rPr>
          <w:rFonts w:ascii="Arial" w:hAnsi="Arial" w:cs="Arial"/>
          <w:sz w:val="24"/>
          <w:szCs w:val="24"/>
        </w:rPr>
      </w:pPr>
      <w:r w:rsidRPr="00DD6EEF">
        <w:rPr>
          <w:rFonts w:ascii="Arial" w:hAnsi="Arial" w:cs="Arial"/>
          <w:sz w:val="24"/>
          <w:szCs w:val="24"/>
        </w:rPr>
        <w:t>Must reside in Maryland</w:t>
      </w:r>
    </w:p>
    <w:p w:rsidR="00CC73DE" w:rsidRPr="00DD6EEF" w:rsidRDefault="00CC73DE" w:rsidP="00C1254A">
      <w:pPr>
        <w:pStyle w:val="ListParagraph"/>
        <w:numPr>
          <w:ilvl w:val="1"/>
          <w:numId w:val="6"/>
        </w:numPr>
        <w:spacing w:after="160" w:line="252" w:lineRule="auto"/>
        <w:contextualSpacing/>
        <w:rPr>
          <w:rFonts w:ascii="Arial" w:hAnsi="Arial" w:cs="Arial"/>
          <w:sz w:val="24"/>
          <w:szCs w:val="24"/>
        </w:rPr>
      </w:pPr>
      <w:bookmarkStart w:id="0" w:name="_GoBack"/>
      <w:bookmarkEnd w:id="0"/>
      <w:r w:rsidRPr="00DD6EEF">
        <w:rPr>
          <w:rFonts w:ascii="Arial" w:hAnsi="Arial" w:cs="Arial"/>
          <w:sz w:val="24"/>
          <w:szCs w:val="24"/>
        </w:rPr>
        <w:lastRenderedPageBreak/>
        <w:t>Must be unemployed or seeking new or better employment</w:t>
      </w:r>
    </w:p>
    <w:p w:rsidR="00CC73DE" w:rsidRPr="00C13CE1" w:rsidRDefault="00CC73DE" w:rsidP="00CC73DE">
      <w:pPr>
        <w:shd w:val="clear" w:color="auto" w:fill="FFFFFF"/>
        <w:spacing w:after="100" w:afterAutospacing="1" w:line="360" w:lineRule="atLeast"/>
        <w:rPr>
          <w:rFonts w:ascii="Arial" w:eastAsia="Times New Roman" w:hAnsi="Arial" w:cs="Arial"/>
          <w:color w:val="212529"/>
          <w:sz w:val="24"/>
          <w:szCs w:val="24"/>
        </w:rPr>
      </w:pPr>
    </w:p>
    <w:p w:rsidR="00C13CE1" w:rsidRPr="00C13CE1" w:rsidRDefault="00C13CE1" w:rsidP="00C13CE1">
      <w:pPr>
        <w:shd w:val="clear" w:color="auto" w:fill="FFFFFF"/>
        <w:spacing w:after="100" w:afterAutospacing="1" w:line="360" w:lineRule="atLeast"/>
        <w:rPr>
          <w:rFonts w:ascii="Arial" w:eastAsia="Times New Roman" w:hAnsi="Arial" w:cs="Arial"/>
          <w:color w:val="212529"/>
          <w:sz w:val="24"/>
          <w:szCs w:val="24"/>
        </w:rPr>
      </w:pPr>
      <w:r w:rsidRPr="00C13CE1">
        <w:rPr>
          <w:rFonts w:ascii="Arial" w:eastAsia="Times New Roman" w:hAnsi="Arial" w:cs="Arial"/>
          <w:color w:val="212529"/>
          <w:sz w:val="24"/>
          <w:szCs w:val="24"/>
        </w:rPr>
        <w:t>Contact your Employment Readiness Program manager (ERPM) for more information. Contact information for installation ERPMs can be found at </w:t>
      </w:r>
      <w:hyperlink r:id="rId9" w:history="1">
        <w:r w:rsidRPr="00DD6EEF">
          <w:rPr>
            <w:rFonts w:ascii="Arial" w:eastAsia="Times New Roman" w:hAnsi="Arial" w:cs="Arial"/>
            <w:color w:val="0078C1"/>
            <w:sz w:val="24"/>
            <w:szCs w:val="24"/>
            <w:u w:val="single"/>
          </w:rPr>
          <w:t>Army OneSource</w:t>
        </w:r>
      </w:hyperlink>
      <w:r w:rsidRPr="00C13CE1">
        <w:rPr>
          <w:rFonts w:ascii="Arial" w:eastAsia="Times New Roman" w:hAnsi="Arial" w:cs="Arial"/>
          <w:color w:val="212529"/>
          <w:sz w:val="24"/>
          <w:szCs w:val="24"/>
        </w:rPr>
        <w:t>. </w:t>
      </w:r>
    </w:p>
    <w:p w:rsidR="00C13CE1" w:rsidRPr="00DD6EEF" w:rsidRDefault="00C13CE1" w:rsidP="00C13CE1">
      <w:pPr>
        <w:numPr>
          <w:ilvl w:val="0"/>
          <w:numId w:val="4"/>
        </w:numPr>
        <w:shd w:val="clear" w:color="auto" w:fill="FFFFFF"/>
        <w:spacing w:before="100" w:beforeAutospacing="1" w:after="300" w:line="360" w:lineRule="atLeast"/>
        <w:rPr>
          <w:rFonts w:ascii="Arial" w:eastAsia="Times New Roman" w:hAnsi="Arial" w:cs="Arial"/>
          <w:color w:val="212529"/>
          <w:sz w:val="24"/>
          <w:szCs w:val="24"/>
        </w:rPr>
      </w:pPr>
      <w:r w:rsidRPr="00C13CE1">
        <w:rPr>
          <w:rFonts w:ascii="Arial" w:eastAsia="Times New Roman" w:hAnsi="Arial" w:cs="Arial"/>
          <w:color w:val="212529"/>
          <w:sz w:val="24"/>
          <w:szCs w:val="24"/>
        </w:rPr>
        <w:t>To </w:t>
      </w:r>
      <w:r w:rsidRPr="00DD6EEF">
        <w:rPr>
          <w:rFonts w:ascii="Arial" w:eastAsia="Times New Roman" w:hAnsi="Arial" w:cs="Arial"/>
          <w:b/>
          <w:bCs/>
          <w:color w:val="212529"/>
          <w:sz w:val="24"/>
          <w:szCs w:val="24"/>
        </w:rPr>
        <w:t>request</w:t>
      </w:r>
      <w:r w:rsidRPr="00C13CE1">
        <w:rPr>
          <w:rFonts w:ascii="Arial" w:eastAsia="Times New Roman" w:hAnsi="Arial" w:cs="Arial"/>
          <w:color w:val="212529"/>
          <w:sz w:val="24"/>
          <w:szCs w:val="24"/>
        </w:rPr>
        <w:t> to receive periodic </w:t>
      </w:r>
      <w:r w:rsidRPr="00DD6EEF">
        <w:rPr>
          <w:rFonts w:ascii="Arial" w:eastAsia="Times New Roman" w:hAnsi="Arial" w:cs="Arial"/>
          <w:b/>
          <w:bCs/>
          <w:color w:val="212529"/>
          <w:sz w:val="24"/>
          <w:szCs w:val="24"/>
        </w:rPr>
        <w:t>employment listings</w:t>
      </w:r>
      <w:r w:rsidRPr="00C13CE1">
        <w:rPr>
          <w:rFonts w:ascii="Arial" w:eastAsia="Times New Roman" w:hAnsi="Arial" w:cs="Arial"/>
          <w:color w:val="212529"/>
          <w:sz w:val="24"/>
          <w:szCs w:val="24"/>
        </w:rPr>
        <w:t>, click on "Email Us" link on top of this page and type "Hot Jobs" in the Message Box.</w:t>
      </w:r>
    </w:p>
    <w:p w:rsidR="001927D0" w:rsidRPr="00DD6EEF" w:rsidRDefault="001927D0" w:rsidP="001927D0">
      <w:pPr>
        <w:shd w:val="clear" w:color="auto" w:fill="FFFFFF"/>
        <w:spacing w:before="100" w:beforeAutospacing="1" w:after="300" w:line="360" w:lineRule="atLeast"/>
        <w:rPr>
          <w:rFonts w:ascii="Arial" w:eastAsia="Times New Roman" w:hAnsi="Arial" w:cs="Arial"/>
          <w:color w:val="212529"/>
          <w:sz w:val="24"/>
          <w:szCs w:val="24"/>
        </w:rPr>
      </w:pPr>
    </w:p>
    <w:p w:rsidR="001927D0" w:rsidRPr="00C13CE1" w:rsidRDefault="001927D0" w:rsidP="001927D0">
      <w:pPr>
        <w:shd w:val="clear" w:color="auto" w:fill="FFFFFF"/>
        <w:spacing w:after="100" w:afterAutospacing="1" w:line="360" w:lineRule="atLeast"/>
        <w:rPr>
          <w:rFonts w:ascii="Arial" w:eastAsia="Times New Roman" w:hAnsi="Arial" w:cs="Arial"/>
          <w:color w:val="212529"/>
          <w:sz w:val="24"/>
          <w:szCs w:val="24"/>
        </w:rPr>
      </w:pPr>
      <w:r w:rsidRPr="00DD6EEF">
        <w:rPr>
          <w:rFonts w:ascii="Arial" w:eastAsia="Times New Roman" w:hAnsi="Arial" w:cs="Arial"/>
          <w:color w:val="212529"/>
          <w:sz w:val="24"/>
          <w:szCs w:val="24"/>
        </w:rPr>
        <w:t>T</w:t>
      </w:r>
      <w:r w:rsidRPr="00C13CE1">
        <w:rPr>
          <w:rFonts w:ascii="Arial" w:eastAsia="Times New Roman" w:hAnsi="Arial" w:cs="Arial"/>
          <w:color w:val="212529"/>
          <w:sz w:val="24"/>
          <w:szCs w:val="24"/>
        </w:rPr>
        <w:t>o schedule an Employment Readiness appointment or to sign up for a class, please call </w:t>
      </w:r>
      <w:hyperlink r:id="rId10" w:history="1">
        <w:r w:rsidRPr="00DD6EEF">
          <w:rPr>
            <w:rStyle w:val="Hyperlink"/>
            <w:rFonts w:ascii="Arial" w:eastAsia="Times New Roman" w:hAnsi="Arial" w:cs="Arial"/>
            <w:sz w:val="24"/>
            <w:szCs w:val="24"/>
          </w:rPr>
          <w:t>(301) 677-5590</w:t>
        </w:r>
      </w:hyperlink>
      <w:r w:rsidRPr="00DD6EEF">
        <w:rPr>
          <w:rFonts w:ascii="Arial" w:eastAsia="Times New Roman" w:hAnsi="Arial" w:cs="Arial"/>
          <w:color w:val="0078C1"/>
          <w:sz w:val="24"/>
          <w:szCs w:val="24"/>
          <w:u w:val="single"/>
        </w:rPr>
        <w:t>/6658</w:t>
      </w:r>
      <w:r w:rsidRPr="00C13CE1">
        <w:rPr>
          <w:rFonts w:ascii="Arial" w:eastAsia="Times New Roman" w:hAnsi="Arial" w:cs="Arial"/>
          <w:color w:val="212529"/>
          <w:sz w:val="24"/>
          <w:szCs w:val="24"/>
        </w:rPr>
        <w:t> or send an email to </w:t>
      </w:r>
      <w:hyperlink r:id="rId11" w:history="1">
        <w:r w:rsidR="00C1254A" w:rsidRPr="00D115CC">
          <w:rPr>
            <w:rStyle w:val="Hyperlink"/>
            <w:rFonts w:ascii="Arial" w:eastAsia="Times New Roman" w:hAnsi="Arial" w:cs="Arial"/>
            <w:sz w:val="24"/>
            <w:szCs w:val="24"/>
          </w:rPr>
          <w:t>usarmy.meade.usag.mbx.acs@mail.mil</w:t>
        </w:r>
      </w:hyperlink>
      <w:r w:rsidR="00C1254A">
        <w:rPr>
          <w:rFonts w:ascii="Arial" w:eastAsia="Times New Roman" w:hAnsi="Arial" w:cs="Arial"/>
          <w:color w:val="212529"/>
          <w:sz w:val="24"/>
          <w:szCs w:val="24"/>
        </w:rPr>
        <w:t xml:space="preserve"> </w:t>
      </w:r>
    </w:p>
    <w:p w:rsidR="001927D0" w:rsidRPr="00C13CE1" w:rsidRDefault="001927D0" w:rsidP="001927D0">
      <w:pPr>
        <w:shd w:val="clear" w:color="auto" w:fill="FFFFFF"/>
        <w:spacing w:before="100" w:beforeAutospacing="1" w:after="300" w:line="360" w:lineRule="atLeast"/>
        <w:rPr>
          <w:rFonts w:ascii="Arial" w:eastAsia="Times New Roman" w:hAnsi="Arial" w:cs="Arial"/>
          <w:color w:val="212529"/>
          <w:sz w:val="24"/>
          <w:szCs w:val="24"/>
        </w:rPr>
      </w:pPr>
    </w:p>
    <w:p w:rsidR="0029441D" w:rsidRPr="00DD6EEF" w:rsidRDefault="0029441D">
      <w:pPr>
        <w:rPr>
          <w:rFonts w:ascii="Arial" w:hAnsi="Arial" w:cs="Arial"/>
          <w:sz w:val="24"/>
          <w:szCs w:val="24"/>
        </w:rPr>
      </w:pPr>
    </w:p>
    <w:sectPr w:rsidR="0029441D" w:rsidRPr="00DD6E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31D00"/>
    <w:multiLevelType w:val="hybridMultilevel"/>
    <w:tmpl w:val="545EFA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5DA48BA"/>
    <w:multiLevelType w:val="multilevel"/>
    <w:tmpl w:val="A7D2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3F75BC"/>
    <w:multiLevelType w:val="multilevel"/>
    <w:tmpl w:val="E1C8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0848C8"/>
    <w:multiLevelType w:val="hybridMultilevel"/>
    <w:tmpl w:val="D94E1BE2"/>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57273F25"/>
    <w:multiLevelType w:val="hybridMultilevel"/>
    <w:tmpl w:val="6AA24F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9AD0E49"/>
    <w:multiLevelType w:val="multilevel"/>
    <w:tmpl w:val="8F90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9F23CB"/>
    <w:multiLevelType w:val="multilevel"/>
    <w:tmpl w:val="C07C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61355A"/>
    <w:multiLevelType w:val="hybridMultilevel"/>
    <w:tmpl w:val="33AE2056"/>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7AAF6965"/>
    <w:multiLevelType w:val="hybridMultilevel"/>
    <w:tmpl w:val="2508158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8"/>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CE1"/>
    <w:rsid w:val="00102E17"/>
    <w:rsid w:val="001927D0"/>
    <w:rsid w:val="0029441D"/>
    <w:rsid w:val="0031243F"/>
    <w:rsid w:val="00C1254A"/>
    <w:rsid w:val="00C13CE1"/>
    <w:rsid w:val="00CC73DE"/>
    <w:rsid w:val="00DD6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3A082"/>
  <w15:chartTrackingRefBased/>
  <w15:docId w15:val="{EB8BEA03-16F8-4100-A61A-46596EDD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13C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C13CE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3CE1"/>
    <w:rPr>
      <w:color w:val="0000FF"/>
      <w:u w:val="single"/>
    </w:rPr>
  </w:style>
  <w:style w:type="paragraph" w:styleId="NormalWeb">
    <w:name w:val="Normal (Web)"/>
    <w:basedOn w:val="Normal"/>
    <w:uiPriority w:val="99"/>
    <w:semiHidden/>
    <w:unhideWhenUsed/>
    <w:rsid w:val="00C13C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3CE1"/>
    <w:rPr>
      <w:b/>
      <w:bCs/>
    </w:rPr>
  </w:style>
  <w:style w:type="paragraph" w:styleId="ListParagraph">
    <w:name w:val="List Paragraph"/>
    <w:basedOn w:val="Normal"/>
    <w:uiPriority w:val="34"/>
    <w:qFormat/>
    <w:rsid w:val="00CC73DE"/>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375849">
      <w:bodyDiv w:val="1"/>
      <w:marLeft w:val="0"/>
      <w:marRight w:val="0"/>
      <w:marTop w:val="0"/>
      <w:marBottom w:val="0"/>
      <w:divBdr>
        <w:top w:val="none" w:sz="0" w:space="0" w:color="auto"/>
        <w:left w:val="none" w:sz="0" w:space="0" w:color="auto"/>
        <w:bottom w:val="none" w:sz="0" w:space="0" w:color="auto"/>
        <w:right w:val="none" w:sz="0" w:space="0" w:color="auto"/>
      </w:divBdr>
    </w:div>
    <w:div w:id="165622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seco.militaryonesource.mil/port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ade.armymwr.com/download_file/view/73318/5481/2603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ade.armymwr.com/download_file/view/73320/5481/26038" TargetMode="External"/><Relationship Id="rId11" Type="http://schemas.openxmlformats.org/officeDocument/2006/relationships/hyperlink" Target="mailto:usarmy.meade.usag.mbx.acs@mail.mil" TargetMode="External"/><Relationship Id="rId5" Type="http://schemas.openxmlformats.org/officeDocument/2006/relationships/hyperlink" Target="https://mycaa.militaryonesource.mil/mycaa/resources" TargetMode="External"/><Relationship Id="rId10" Type="http://schemas.openxmlformats.org/officeDocument/2006/relationships/hyperlink" Target="mailto:(301)%20677-5590" TargetMode="External"/><Relationship Id="rId4" Type="http://schemas.openxmlformats.org/officeDocument/2006/relationships/webSettings" Target="webSettings.xml"/><Relationship Id="rId9" Type="http://schemas.openxmlformats.org/officeDocument/2006/relationships/hyperlink" Target="https://www.myarmyonesource.com/FamilyProgramsandServices/FamilyPrograms/EmploymentReadines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 George - CIV</dc:creator>
  <cp:keywords/>
  <dc:description/>
  <cp:lastModifiedBy>Nieves, Joseph - CIV</cp:lastModifiedBy>
  <cp:revision>4</cp:revision>
  <dcterms:created xsi:type="dcterms:W3CDTF">2022-02-10T21:28:00Z</dcterms:created>
  <dcterms:modified xsi:type="dcterms:W3CDTF">2022-03-11T16:13:00Z</dcterms:modified>
</cp:coreProperties>
</file>