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DoD CAC.</w:t>
      </w:r>
    </w:p>
    <w:p w:rsidR="004F3966" w:rsidRPr="004F3966" w:rsidRDefault="004F3966" w:rsidP="004F3966">
      <w:pPr>
        <w:pStyle w:val="ListParagraph"/>
        <w:rPr>
          <w:sz w:val="16"/>
          <w:szCs w:val="16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DoD</w:t>
      </w:r>
      <w:proofErr w:type="gramEnd"/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 xml:space="preserve"> Uniformed Services Identification and Privileges Cards.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U.S. Passport or U.S. Passport Card.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VA Issued Health Card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Permanent resident card or Alien Registration Receipt Card (INS Form I-551).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Foreign passport with a temporary I-551 stamp or temporary I-551 printed notation on a machine readable immigrant visa.</w:t>
      </w:r>
    </w:p>
    <w:p w:rsidR="004F3966" w:rsidRPr="00304328" w:rsidRDefault="004F3966" w:rsidP="004F3966">
      <w:pPr>
        <w:rPr>
          <w:b/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Foreign passport with a current arrival-departure record or foreign passport with INS Form I-94/I-94A bearing the same names as the passport and containing an endorsement of the alien’s nonimmigrant status, if that status authorizes the alien to work for an employer</w:t>
      </w:r>
      <w:r w:rsidRPr="001530C5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Employment authorization document that cont</w:t>
      </w:r>
      <w:r w:rsidR="004578A4" w:rsidRPr="001530C5">
        <w:rPr>
          <w:rFonts w:ascii="Arial" w:eastAsiaTheme="minorEastAsia" w:hAnsi="Arial" w:cs="Arial"/>
          <w:b/>
          <w:color w:val="000000" w:themeColor="text1"/>
          <w:kern w:val="24"/>
        </w:rPr>
        <w:t>ains a photograph (INS Form I-76</w:t>
      </w: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6).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US Refugee Travel Document I-327 and I-571 issued by DHS and containing a photograph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 xml:space="preserve">Employee Identification Card issued by a federal, state or local government agency provided it contains a photograph and biometric information such as: Name, DOB, Gender, Height, Eye Color and/or Address. 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U.S. Coast Guard Merchant Mariner Card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Transportation Worker ID Card (TWIC) issued by DHS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Native American tribal document.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U.S. Government issued, authenticated Federal PIV credentials</w:t>
      </w:r>
      <w:r w:rsidRPr="001530C5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For personnel 17 and under, a school identification card with a photograph.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D1348D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US Military or Draft Record containing name and DOB.</w:t>
      </w:r>
      <w:r w:rsidRPr="001530C5">
        <w:rPr>
          <w:b/>
        </w:rPr>
        <w:t xml:space="preserve"> </w:t>
      </w:r>
    </w:p>
    <w:p w:rsidR="001530C5" w:rsidRPr="001530C5" w:rsidRDefault="001530C5" w:rsidP="001530C5">
      <w:pPr>
        <w:pStyle w:val="ListParagraph"/>
        <w:rPr>
          <w:b/>
        </w:rPr>
      </w:pPr>
    </w:p>
    <w:p w:rsidR="001530C5" w:rsidRPr="001530C5" w:rsidRDefault="001530C5" w:rsidP="004F396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1530C5">
        <w:rPr>
          <w:rFonts w:ascii="Arial" w:hAnsi="Arial" w:cs="Arial"/>
          <w:b/>
        </w:rPr>
        <w:t>Washington State Enhanced Driver’s License or ID Card</w:t>
      </w:r>
    </w:p>
    <w:p w:rsidR="00613E9A" w:rsidRPr="00613E9A" w:rsidRDefault="00613E9A" w:rsidP="00613E9A">
      <w:pPr>
        <w:pStyle w:val="ListParagraph"/>
        <w:rPr>
          <w:b/>
          <w:sz w:val="28"/>
          <w:szCs w:val="28"/>
        </w:rPr>
      </w:pPr>
    </w:p>
    <w:p w:rsidR="00613E9A" w:rsidRPr="001530C5" w:rsidRDefault="00613E9A" w:rsidP="004F396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1530C5">
        <w:rPr>
          <w:rFonts w:ascii="Arial" w:hAnsi="Arial" w:cs="Arial"/>
          <w:b/>
        </w:rPr>
        <w:t>Washington State Commercial Driver’s License (CDL)</w:t>
      </w:r>
    </w:p>
    <w:sectPr w:rsidR="00613E9A" w:rsidRPr="001530C5" w:rsidSect="00304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0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04" w:rsidRDefault="00D70704" w:rsidP="004F3966">
      <w:pPr>
        <w:spacing w:after="0" w:line="240" w:lineRule="auto"/>
      </w:pPr>
      <w:r>
        <w:separator/>
      </w:r>
    </w:p>
  </w:endnote>
  <w:endnote w:type="continuationSeparator" w:id="0">
    <w:p w:rsidR="00D70704" w:rsidRDefault="00D70704" w:rsidP="004F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C" w:rsidRDefault="00084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C" w:rsidRDefault="00084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C" w:rsidRDefault="00084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04" w:rsidRDefault="00D70704" w:rsidP="004F3966">
      <w:pPr>
        <w:spacing w:after="0" w:line="240" w:lineRule="auto"/>
      </w:pPr>
      <w:r>
        <w:separator/>
      </w:r>
    </w:p>
  </w:footnote>
  <w:footnote w:type="continuationSeparator" w:id="0">
    <w:p w:rsidR="00D70704" w:rsidRDefault="00D70704" w:rsidP="004F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C" w:rsidRDefault="00084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0C5" w:rsidRDefault="004F3966" w:rsidP="004F3966">
    <w:pPr>
      <w:pStyle w:val="Header"/>
      <w:jc w:val="center"/>
      <w:rPr>
        <w:b/>
        <w:sz w:val="32"/>
        <w:szCs w:val="32"/>
        <w:u w:val="single"/>
      </w:rPr>
    </w:pPr>
    <w:r w:rsidRPr="00634A79">
      <w:rPr>
        <w:b/>
        <w:sz w:val="32"/>
        <w:szCs w:val="32"/>
        <w:u w:val="single"/>
      </w:rPr>
      <w:t xml:space="preserve">JBLM ACCEPTABLE IDENTITY </w:t>
    </w:r>
    <w:r w:rsidR="00304328" w:rsidRPr="00634A79">
      <w:rPr>
        <w:b/>
        <w:sz w:val="32"/>
        <w:szCs w:val="32"/>
        <w:u w:val="single"/>
      </w:rPr>
      <w:t>VERIFICATION</w:t>
    </w:r>
    <w:r w:rsidRPr="00634A79">
      <w:rPr>
        <w:b/>
        <w:sz w:val="32"/>
        <w:szCs w:val="32"/>
        <w:u w:val="single"/>
      </w:rPr>
      <w:t xml:space="preserve"> DOCUMENTS</w:t>
    </w:r>
    <w:r w:rsidR="00304328" w:rsidRPr="00634A79">
      <w:rPr>
        <w:b/>
        <w:sz w:val="32"/>
        <w:szCs w:val="32"/>
        <w:u w:val="single"/>
      </w:rPr>
      <w:t xml:space="preserve"> FOR PRESENTATION WITH </w:t>
    </w:r>
    <w:r w:rsidR="00084C2C">
      <w:rPr>
        <w:b/>
        <w:sz w:val="32"/>
        <w:szCs w:val="32"/>
        <w:u w:val="single"/>
      </w:rPr>
      <w:t xml:space="preserve">A FEDERAL LIMITS </w:t>
    </w:r>
    <w:r w:rsidR="00084C2C">
      <w:rPr>
        <w:b/>
        <w:sz w:val="32"/>
        <w:szCs w:val="32"/>
        <w:u w:val="single"/>
      </w:rPr>
      <w:t>APPLY</w:t>
    </w:r>
    <w:bookmarkStart w:id="0" w:name="_GoBack"/>
    <w:bookmarkEnd w:id="0"/>
    <w:r w:rsidR="001530C5">
      <w:rPr>
        <w:b/>
        <w:sz w:val="32"/>
        <w:szCs w:val="32"/>
        <w:u w:val="single"/>
      </w:rPr>
      <w:t xml:space="preserve"> LICENSE OR ID</w:t>
    </w:r>
  </w:p>
  <w:p w:rsidR="004F3966" w:rsidRPr="00634A79" w:rsidRDefault="00084C2C" w:rsidP="004F3966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(</w:t>
    </w:r>
    <w:proofErr w:type="gramStart"/>
    <w:r>
      <w:rPr>
        <w:b/>
        <w:sz w:val="32"/>
        <w:szCs w:val="32"/>
        <w:u w:val="single"/>
      </w:rPr>
      <w:t>as</w:t>
    </w:r>
    <w:proofErr w:type="gramEnd"/>
    <w:r>
      <w:rPr>
        <w:b/>
        <w:sz w:val="32"/>
        <w:szCs w:val="32"/>
        <w:u w:val="single"/>
      </w:rPr>
      <w:t xml:space="preserve"> of 5 May 2021</w:t>
    </w:r>
    <w:r w:rsidR="00634A79" w:rsidRPr="00634A79">
      <w:rPr>
        <w:b/>
        <w:sz w:val="32"/>
        <w:szCs w:val="32"/>
        <w:u w:val="singl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C" w:rsidRDefault="00084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7D66"/>
    <w:multiLevelType w:val="hybridMultilevel"/>
    <w:tmpl w:val="F6D61C12"/>
    <w:lvl w:ilvl="0" w:tplc="656C7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EB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69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42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6C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4A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A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A4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0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95548C"/>
    <w:multiLevelType w:val="hybridMultilevel"/>
    <w:tmpl w:val="9E6E8DA6"/>
    <w:lvl w:ilvl="0" w:tplc="8BACA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A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0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A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A1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6E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CA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E2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8B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32"/>
    <w:rsid w:val="00011D0B"/>
    <w:rsid w:val="00046C89"/>
    <w:rsid w:val="00084C2C"/>
    <w:rsid w:val="001438E9"/>
    <w:rsid w:val="001530C5"/>
    <w:rsid w:val="00304328"/>
    <w:rsid w:val="00421CC5"/>
    <w:rsid w:val="004578A4"/>
    <w:rsid w:val="004F3966"/>
    <w:rsid w:val="005F59C2"/>
    <w:rsid w:val="00613E9A"/>
    <w:rsid w:val="00634A79"/>
    <w:rsid w:val="006728BC"/>
    <w:rsid w:val="007D7E57"/>
    <w:rsid w:val="00832DB9"/>
    <w:rsid w:val="00954632"/>
    <w:rsid w:val="00A17CE8"/>
    <w:rsid w:val="00B86D82"/>
    <w:rsid w:val="00C10E79"/>
    <w:rsid w:val="00D70704"/>
    <w:rsid w:val="00D8253B"/>
    <w:rsid w:val="00E0268A"/>
    <w:rsid w:val="00F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9B3EC"/>
  <w15:chartTrackingRefBased/>
  <w15:docId w15:val="{F2DF5B38-FB62-44E9-8E73-5B28025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9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66"/>
  </w:style>
  <w:style w:type="paragraph" w:styleId="Footer">
    <w:name w:val="footer"/>
    <w:basedOn w:val="Normal"/>
    <w:link w:val="FooterChar"/>
    <w:uiPriority w:val="99"/>
    <w:unhideWhenUsed/>
    <w:rsid w:val="004F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larry.c.freeman</dc:creator>
  <cp:keywords/>
  <dc:description/>
  <cp:lastModifiedBy>Barnekow, Ronald L CIV</cp:lastModifiedBy>
  <cp:revision>2</cp:revision>
  <dcterms:created xsi:type="dcterms:W3CDTF">2021-05-05T23:04:00Z</dcterms:created>
  <dcterms:modified xsi:type="dcterms:W3CDTF">2021-05-05T23:04:00Z</dcterms:modified>
</cp:coreProperties>
</file>