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95" w:rsidRDefault="003C56CE">
      <w:pPr>
        <w:spacing w:after="0" w:line="259" w:lineRule="auto"/>
        <w:ind w:left="0" w:firstLine="0"/>
      </w:pPr>
      <w:r>
        <w:rPr>
          <w:sz w:val="40"/>
        </w:rPr>
        <w:t xml:space="preserve">***SRP Deployment Checklist for </w:t>
      </w:r>
      <w:r>
        <w:rPr>
          <w:color w:val="FF0000"/>
          <w:sz w:val="40"/>
        </w:rPr>
        <w:t>Individual Soldiers</w:t>
      </w:r>
      <w:r>
        <w:rPr>
          <w:sz w:val="40"/>
        </w:rPr>
        <w:t xml:space="preserve"> *** </w:t>
      </w:r>
    </w:p>
    <w:p w:rsidR="00232095" w:rsidRDefault="003C56CE">
      <w:pPr>
        <w:spacing w:after="0" w:line="259" w:lineRule="auto"/>
        <w:ind w:left="0" w:firstLine="0"/>
      </w:pPr>
      <w:r>
        <w:rPr>
          <w:rFonts w:ascii="Consolas" w:eastAsia="Consolas" w:hAnsi="Consolas" w:cs="Consolas"/>
          <w:b w:val="0"/>
          <w:sz w:val="24"/>
        </w:rPr>
        <w:t xml:space="preserve"> </w:t>
      </w:r>
    </w:p>
    <w:p w:rsidR="00232095" w:rsidRDefault="003C56CE">
      <w:pPr>
        <w:spacing w:after="58" w:line="259" w:lineRule="auto"/>
        <w:ind w:left="0" w:firstLine="0"/>
      </w:pPr>
      <w:r>
        <w:rPr>
          <w:color w:val="C00000"/>
          <w:sz w:val="24"/>
        </w:rPr>
        <w:t xml:space="preserve"> </w:t>
      </w:r>
    </w:p>
    <w:p w:rsidR="00232095" w:rsidRDefault="003C56CE">
      <w:pPr>
        <w:numPr>
          <w:ilvl w:val="0"/>
          <w:numId w:val="1"/>
        </w:numPr>
        <w:ind w:hanging="360"/>
      </w:pPr>
      <w:r>
        <w:t xml:space="preserve">Soldiers </w:t>
      </w:r>
      <w:r>
        <w:rPr>
          <w:color w:val="FF0000"/>
        </w:rPr>
        <w:t>WILL</w:t>
      </w:r>
      <w:r>
        <w:t xml:space="preserve"> be in Uniform when conducting SRP. </w:t>
      </w:r>
    </w:p>
    <w:p w:rsidR="00232095" w:rsidRDefault="003C56CE">
      <w:pPr>
        <w:numPr>
          <w:ilvl w:val="0"/>
          <w:numId w:val="1"/>
        </w:numPr>
        <w:ind w:hanging="360"/>
      </w:pPr>
      <w:r>
        <w:rPr>
          <w:color w:val="FF0000"/>
        </w:rPr>
        <w:t>NO</w:t>
      </w:r>
      <w:r>
        <w:t xml:space="preserve"> backpacks, handbags, book bags, briefcases, or like items of any type, are allowed in the SRP/</w:t>
      </w:r>
      <w:proofErr w:type="spellStart"/>
      <w:r>
        <w:t>Bldg</w:t>
      </w:r>
      <w:proofErr w:type="spellEnd"/>
      <w:r>
        <w:t xml:space="preserve"> 2140 area. </w:t>
      </w:r>
    </w:p>
    <w:p w:rsidR="00232095" w:rsidRDefault="003C56CE">
      <w:pPr>
        <w:numPr>
          <w:ilvl w:val="0"/>
          <w:numId w:val="1"/>
        </w:numPr>
        <w:ind w:hanging="360"/>
      </w:pPr>
      <w:r>
        <w:t xml:space="preserve">Food or drink are </w:t>
      </w:r>
      <w:r>
        <w:rPr>
          <w:color w:val="FF0000"/>
        </w:rPr>
        <w:t>NOT</w:t>
      </w:r>
      <w:r>
        <w:t xml:space="preserve"> </w:t>
      </w:r>
      <w:r>
        <w:t>allowed in the SRP/</w:t>
      </w:r>
      <w:proofErr w:type="spellStart"/>
      <w:r>
        <w:t>Bldg</w:t>
      </w:r>
      <w:proofErr w:type="spellEnd"/>
      <w:r>
        <w:t xml:space="preserve"> 2140 area. </w:t>
      </w:r>
    </w:p>
    <w:p w:rsidR="00232095" w:rsidRDefault="003C56CE">
      <w:pPr>
        <w:numPr>
          <w:ilvl w:val="0"/>
          <w:numId w:val="1"/>
        </w:numPr>
        <w:ind w:hanging="360"/>
      </w:pPr>
      <w:r>
        <w:t xml:space="preserve">Family members </w:t>
      </w:r>
      <w:r>
        <w:rPr>
          <w:color w:val="FF0000"/>
        </w:rPr>
        <w:t>WILL NOT</w:t>
      </w:r>
      <w:r>
        <w:t xml:space="preserve"> be allowed in the SRP/</w:t>
      </w:r>
      <w:proofErr w:type="spellStart"/>
      <w:r>
        <w:t>Bldg</w:t>
      </w:r>
      <w:proofErr w:type="spellEnd"/>
      <w:r>
        <w:t xml:space="preserve"> 2140 area. </w:t>
      </w:r>
    </w:p>
    <w:p w:rsidR="00232095" w:rsidRDefault="003C56CE">
      <w:pPr>
        <w:numPr>
          <w:ilvl w:val="0"/>
          <w:numId w:val="1"/>
        </w:numPr>
        <w:ind w:hanging="360"/>
      </w:pPr>
      <w:r>
        <w:t xml:space="preserve">Unit S-1 is responsible to ensure the Soldier(s) is entered in </w:t>
      </w:r>
      <w:r>
        <w:rPr>
          <w:color w:val="FF0000"/>
        </w:rPr>
        <w:t>DARTS</w:t>
      </w:r>
      <w:r>
        <w:t xml:space="preserve">. </w:t>
      </w:r>
    </w:p>
    <w:p w:rsidR="00232095" w:rsidRDefault="003C56CE">
      <w:pPr>
        <w:numPr>
          <w:ilvl w:val="0"/>
          <w:numId w:val="1"/>
        </w:numPr>
        <w:ind w:hanging="360"/>
      </w:pPr>
      <w:r>
        <w:t xml:space="preserve">SRP packets (2 </w:t>
      </w:r>
      <w:proofErr w:type="spellStart"/>
      <w:r>
        <w:t>Ea</w:t>
      </w:r>
      <w:proofErr w:type="spellEnd"/>
      <w:r>
        <w:t>) (manila folders) constructed with required forms: A.</w:t>
      </w:r>
      <w:r>
        <w:rPr>
          <w:rFonts w:ascii="Arial" w:eastAsia="Arial" w:hAnsi="Arial" w:cs="Arial"/>
        </w:rPr>
        <w:t xml:space="preserve"> </w:t>
      </w:r>
      <w:r>
        <w:t>SGLV Form 8286</w:t>
      </w:r>
      <w: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Servicemembers</w:t>
      </w:r>
      <w:proofErr w:type="spellEnd"/>
      <w:r>
        <w:rPr>
          <w:color w:val="FF0000"/>
        </w:rPr>
        <w:t>’ Group Life Insurance).</w:t>
      </w:r>
      <w:r>
        <w:t xml:space="preserve"> </w:t>
      </w:r>
    </w:p>
    <w:p w:rsidR="00232095" w:rsidRDefault="003C56CE">
      <w:pPr>
        <w:numPr>
          <w:ilvl w:val="1"/>
          <w:numId w:val="1"/>
        </w:numPr>
        <w:spacing w:after="15" w:line="259" w:lineRule="auto"/>
        <w:ind w:hanging="360"/>
      </w:pPr>
      <w:r>
        <w:t xml:space="preserve">DD93 forms </w:t>
      </w:r>
      <w:r>
        <w:rPr>
          <w:color w:val="FF0000"/>
        </w:rPr>
        <w:t>(Record of Emergency data Card).</w:t>
      </w:r>
      <w:r>
        <w:t xml:space="preserve"> </w:t>
      </w:r>
    </w:p>
    <w:p w:rsidR="00232095" w:rsidRDefault="003C56CE">
      <w:pPr>
        <w:numPr>
          <w:ilvl w:val="1"/>
          <w:numId w:val="1"/>
        </w:numPr>
        <w:ind w:hanging="360"/>
      </w:pPr>
      <w:r>
        <w:rPr>
          <w:color w:val="FF0000"/>
        </w:rPr>
        <w:t>Family Care Plan</w:t>
      </w:r>
      <w:r>
        <w:t xml:space="preserve"> - Dual Military Personnel and Single Military Parent must provide documentation signed by the Unit Commander, IAW AR 600-20. </w:t>
      </w:r>
    </w:p>
    <w:p w:rsidR="00232095" w:rsidRDefault="003C56CE">
      <w:pPr>
        <w:numPr>
          <w:ilvl w:val="1"/>
          <w:numId w:val="1"/>
        </w:numPr>
        <w:ind w:hanging="360"/>
      </w:pPr>
      <w:r>
        <w:rPr>
          <w:color w:val="FF0000"/>
        </w:rPr>
        <w:t>ANAM Certificate/Memo</w:t>
      </w:r>
      <w:r>
        <w:t xml:space="preserve"> comp</w:t>
      </w:r>
      <w:r>
        <w:t xml:space="preserve">leted (Overseas Deployment) Mr. Rios (253-968-4805) Strip map for ANAM is attached. </w:t>
      </w:r>
    </w:p>
    <w:p w:rsidR="00232095" w:rsidRDefault="003C56CE">
      <w:pPr>
        <w:numPr>
          <w:ilvl w:val="1"/>
          <w:numId w:val="1"/>
        </w:numPr>
        <w:spacing w:after="15" w:line="259" w:lineRule="auto"/>
        <w:ind w:hanging="360"/>
      </w:pPr>
      <w:r>
        <w:rPr>
          <w:color w:val="FF0000"/>
        </w:rPr>
        <w:t>ORB/ERB</w:t>
      </w:r>
      <w:r>
        <w:t xml:space="preserve"> </w:t>
      </w:r>
    </w:p>
    <w:p w:rsidR="00232095" w:rsidRDefault="003C56CE">
      <w:pPr>
        <w:numPr>
          <w:ilvl w:val="0"/>
          <w:numId w:val="1"/>
        </w:numPr>
        <w:spacing w:after="15" w:line="259" w:lineRule="auto"/>
        <w:ind w:hanging="360"/>
      </w:pPr>
      <w:r>
        <w:rPr>
          <w:color w:val="FF0000"/>
        </w:rPr>
        <w:t xml:space="preserve">Military CAC/ID card </w:t>
      </w:r>
      <w:r>
        <w:t xml:space="preserve">and </w:t>
      </w:r>
      <w:r>
        <w:rPr>
          <w:color w:val="FF0000"/>
        </w:rPr>
        <w:t>ID/medical alert tags</w:t>
      </w:r>
      <w:r>
        <w:t xml:space="preserve"> on person. </w:t>
      </w:r>
    </w:p>
    <w:p w:rsidR="00232095" w:rsidRDefault="003C56CE">
      <w:pPr>
        <w:numPr>
          <w:ilvl w:val="0"/>
          <w:numId w:val="1"/>
        </w:numPr>
        <w:spacing w:after="0"/>
        <w:ind w:hanging="360"/>
      </w:pPr>
      <w:r>
        <w:t xml:space="preserve">If the Soldier requires </w:t>
      </w:r>
      <w:r>
        <w:rPr>
          <w:color w:val="FF0000"/>
        </w:rPr>
        <w:t>Typhoid</w:t>
      </w:r>
      <w:r>
        <w:t>, they will receive it on Mondays, Wednesdays, and Fridays only.  This i</w:t>
      </w:r>
      <w:r>
        <w:t xml:space="preserve">s a four </w:t>
      </w:r>
      <w:r>
        <w:rPr>
          <w:color w:val="FF0000"/>
        </w:rPr>
        <w:t>(4)</w:t>
      </w:r>
      <w:r>
        <w:t xml:space="preserve"> dose series during an eight </w:t>
      </w:r>
      <w:r>
        <w:rPr>
          <w:color w:val="FF0000"/>
        </w:rPr>
        <w:t>(8)</w:t>
      </w:r>
      <w:r>
        <w:t xml:space="preserve"> day period.  For example: if you receive your first dose on a Wednesday, then you will take your fourth/final dose on the following Wednesday.  </w:t>
      </w:r>
      <w:r>
        <w:rPr>
          <w:color w:val="FF0000"/>
        </w:rPr>
        <w:t xml:space="preserve">(Not available on Federal Holidays and DONSA) </w:t>
      </w:r>
    </w:p>
    <w:p w:rsidR="00232095" w:rsidRDefault="003C56CE">
      <w:pPr>
        <w:spacing w:after="0" w:line="259" w:lineRule="auto"/>
        <w:ind w:left="0" w:firstLine="0"/>
      </w:pPr>
      <w:r>
        <w:t xml:space="preserve"> </w:t>
      </w:r>
    </w:p>
    <w:p w:rsidR="00232095" w:rsidRDefault="003C56CE">
      <w:pPr>
        <w:numPr>
          <w:ilvl w:val="0"/>
          <w:numId w:val="2"/>
        </w:numPr>
        <w:ind w:hanging="180"/>
      </w:pPr>
      <w:r>
        <w:t xml:space="preserve">If you need assistance </w:t>
      </w:r>
      <w:r w:rsidR="00266E02">
        <w:t>with DARTS, please call (253) 967-9070</w:t>
      </w:r>
      <w:r>
        <w:t xml:space="preserve">.  </w:t>
      </w:r>
    </w:p>
    <w:p w:rsidR="00232095" w:rsidRDefault="003C56CE">
      <w:pPr>
        <w:spacing w:after="0" w:line="259" w:lineRule="auto"/>
        <w:ind w:left="0" w:firstLine="0"/>
      </w:pPr>
      <w:r>
        <w:rPr>
          <w:sz w:val="24"/>
        </w:rPr>
        <w:t xml:space="preserve"> </w:t>
      </w:r>
      <w:bookmarkStart w:id="0" w:name="_GoBack"/>
      <w:bookmarkEnd w:id="0"/>
    </w:p>
    <w:p w:rsidR="00024C9D" w:rsidRDefault="003C56CE" w:rsidP="00024C9D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232095" w:rsidRDefault="003C56CE" w:rsidP="00024C9D">
      <w:pPr>
        <w:spacing w:after="0" w:line="259" w:lineRule="auto"/>
        <w:ind w:left="0" w:firstLine="0"/>
      </w:pPr>
      <w:r>
        <w:t xml:space="preserve">Operations Coordinator/Scheduling </w:t>
      </w:r>
      <w:r>
        <w:tab/>
        <w:t xml:space="preserve"> </w:t>
      </w:r>
    </w:p>
    <w:p w:rsidR="00232095" w:rsidRDefault="00266E02">
      <w:pPr>
        <w:spacing w:after="0" w:line="259" w:lineRule="auto"/>
        <w:ind w:left="0" w:firstLine="0"/>
      </w:pPr>
      <w:r>
        <w:rPr>
          <w:color w:val="0F243E"/>
          <w:sz w:val="32"/>
        </w:rPr>
        <w:t>Office: (253) 967-9070</w:t>
      </w:r>
      <w:r w:rsidR="003C56CE">
        <w:rPr>
          <w:color w:val="0F243E"/>
          <w:sz w:val="32"/>
        </w:rPr>
        <w:t xml:space="preserve"> </w:t>
      </w:r>
    </w:p>
    <w:sectPr w:rsidR="00232095">
      <w:pgSz w:w="12240" w:h="15840"/>
      <w:pgMar w:top="1440" w:right="14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3E35"/>
    <w:multiLevelType w:val="hybridMultilevel"/>
    <w:tmpl w:val="8328132E"/>
    <w:lvl w:ilvl="0" w:tplc="458EAF32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0F8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0E1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EEC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0F5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5000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02FBF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A8A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F0F7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321C62"/>
    <w:multiLevelType w:val="hybridMultilevel"/>
    <w:tmpl w:val="346C59F6"/>
    <w:lvl w:ilvl="0" w:tplc="BF083EE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A62AC">
      <w:start w:val="2"/>
      <w:numFmt w:val="upperLetter"/>
      <w:lvlText w:val="%2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6A29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C96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E0F77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24D8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A2BC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612A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42D8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95"/>
    <w:rsid w:val="00024C9D"/>
    <w:rsid w:val="00232095"/>
    <w:rsid w:val="00266E02"/>
    <w:rsid w:val="003C56CE"/>
    <w:rsid w:val="00443157"/>
    <w:rsid w:val="00B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A712C-56B8-437B-A24C-D6673D1C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49" w:lineRule="auto"/>
      <w:ind w:left="370" w:hanging="370"/>
    </w:pPr>
    <w:rPr>
      <w:rFonts w:ascii="Calibri" w:eastAsia="Calibri" w:hAnsi="Calibri" w:cs="Calibri"/>
      <w:b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cp:lastModifiedBy>DoD Admin</cp:lastModifiedBy>
  <cp:revision>5</cp:revision>
  <dcterms:created xsi:type="dcterms:W3CDTF">2020-06-24T19:47:00Z</dcterms:created>
  <dcterms:modified xsi:type="dcterms:W3CDTF">2020-06-25T17:38:00Z</dcterms:modified>
</cp:coreProperties>
</file>