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0B" w:rsidRPr="0010143A" w:rsidRDefault="0013160B" w:rsidP="00785BC3">
      <w:pPr>
        <w:rPr>
          <w:rFonts w:ascii="Arial" w:hAnsi="Arial" w:cs="Arial"/>
          <w:color w:val="auto"/>
          <w:sz w:val="24"/>
          <w:szCs w:val="24"/>
        </w:rPr>
      </w:pPr>
    </w:p>
    <w:p w:rsidR="00295E4B" w:rsidRPr="0010143A" w:rsidRDefault="003B787F" w:rsidP="00785BC3">
      <w:pPr>
        <w:rPr>
          <w:rFonts w:ascii="Arial" w:hAnsi="Arial" w:cs="Arial"/>
          <w:color w:val="auto"/>
        </w:rPr>
      </w:pP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  <w:t xml:space="preserve">     </w:t>
      </w:r>
      <w:r w:rsidR="00295E4B" w:rsidRPr="0010143A">
        <w:rPr>
          <w:rFonts w:ascii="Arial" w:hAnsi="Arial" w:cs="Arial"/>
          <w:noProof/>
          <w:color w:val="auto"/>
        </w:rPr>
        <w:drawing>
          <wp:anchor distT="0" distB="0" distL="114300" distR="114300" simplePos="0" relativeHeight="251659264" behindDoc="1" locked="1" layoutInCell="1" allowOverlap="1" wp14:anchorId="53AFD3FA" wp14:editId="1B63F27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19050" t="0" r="0" b="0"/>
            <wp:wrapThrough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hrough>
            <wp:docPr id="120" name="Picture 120" descr="DOD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OD Se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74B" w:rsidRDefault="003B787F" w:rsidP="00341C72">
      <w:pPr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</w:p>
    <w:p w:rsidR="00FD5537" w:rsidRPr="00FC66E9" w:rsidRDefault="003B787F" w:rsidP="00341C72">
      <w:pPr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  <w:r w:rsidRPr="0010143A">
        <w:rPr>
          <w:rFonts w:ascii="Arial" w:hAnsi="Arial" w:cs="Arial"/>
          <w:color w:val="auto"/>
          <w:sz w:val="24"/>
          <w:szCs w:val="24"/>
        </w:rPr>
        <w:tab/>
      </w:r>
    </w:p>
    <w:p w:rsidR="00341C72" w:rsidRPr="0010143A" w:rsidRDefault="00241EE8" w:rsidP="000A0A6F">
      <w:pPr>
        <w:pStyle w:val="PlainText"/>
        <w:rPr>
          <w:rFonts w:ascii="Arial" w:hAnsi="Arial" w:cs="Arial"/>
          <w:sz w:val="24"/>
          <w:szCs w:val="24"/>
        </w:rPr>
      </w:pPr>
      <w:r w:rsidRPr="00241EE8">
        <w:rPr>
          <w:rFonts w:ascii="Arial" w:hAnsi="Arial" w:cs="Arial"/>
          <w:sz w:val="24"/>
          <w:szCs w:val="24"/>
          <w:highlight w:val="yellow"/>
        </w:rPr>
        <w:t>UNIT/ OFFICE SYMBOL</w:t>
      </w:r>
      <w:r w:rsidR="000A0A6F" w:rsidRPr="00241EE8">
        <w:tab/>
      </w:r>
      <w:r w:rsidRPr="00241EE8">
        <w:t xml:space="preserve">    </w:t>
      </w:r>
      <w:r w:rsidR="000A0A6F" w:rsidRPr="00241EE8">
        <w:tab/>
      </w:r>
      <w:r w:rsidR="000A0A6F" w:rsidRPr="00241EE8">
        <w:tab/>
      </w:r>
      <w:r w:rsidR="000A0A6F" w:rsidRPr="00241EE8">
        <w:tab/>
      </w:r>
      <w:r w:rsidR="000A0A6F" w:rsidRPr="00241EE8">
        <w:tab/>
      </w:r>
      <w:r w:rsidR="000A0A6F" w:rsidRPr="00241EE8">
        <w:tab/>
      </w:r>
      <w:r w:rsidR="000A0A6F" w:rsidRPr="00241EE8">
        <w:tab/>
      </w:r>
      <w:r w:rsidR="000A0A6F" w:rsidRPr="00241EE8">
        <w:tab/>
      </w:r>
      <w:r w:rsidR="000A0A6F" w:rsidRPr="00241EE8">
        <w:tab/>
      </w:r>
      <w:r w:rsidR="000A0A6F" w:rsidRPr="00241EE8">
        <w:tab/>
      </w:r>
      <w:r w:rsidR="00542A4D" w:rsidRPr="00241EE8">
        <w:t xml:space="preserve">          </w:t>
      </w:r>
      <w:r w:rsidRPr="00241EE8">
        <w:tab/>
      </w:r>
      <w:r w:rsidRPr="00241EE8">
        <w:tab/>
      </w:r>
      <w:r w:rsidRPr="00241EE8">
        <w:tab/>
      </w:r>
      <w:r w:rsidRPr="00241EE8">
        <w:tab/>
      </w:r>
      <w:r w:rsidR="00542A4D" w:rsidRPr="00241EE8">
        <w:t xml:space="preserve">     </w:t>
      </w:r>
      <w:r w:rsidRPr="00241EE8">
        <w:t xml:space="preserve">            </w:t>
      </w:r>
      <w:r w:rsidR="00542A4D" w:rsidRPr="00241EE8">
        <w:t xml:space="preserve"> </w:t>
      </w:r>
      <w:r w:rsidRPr="00241EE8">
        <w:rPr>
          <w:rFonts w:ascii="Arial" w:hAnsi="Arial" w:cs="Arial"/>
          <w:sz w:val="24"/>
          <w:szCs w:val="24"/>
          <w:highlight w:val="yellow"/>
        </w:rPr>
        <w:t>Date</w:t>
      </w:r>
      <w:r w:rsidR="00EA27DE" w:rsidRPr="0010143A">
        <w:rPr>
          <w:rFonts w:ascii="Arial" w:hAnsi="Arial" w:cs="Arial"/>
          <w:sz w:val="24"/>
          <w:szCs w:val="24"/>
        </w:rPr>
        <w:t xml:space="preserve">      </w:t>
      </w:r>
    </w:p>
    <w:p w:rsidR="00341C72" w:rsidRPr="0010143A" w:rsidRDefault="00341C72" w:rsidP="00341C72">
      <w:pPr>
        <w:rPr>
          <w:rFonts w:ascii="Arial" w:hAnsi="Arial" w:cs="Arial"/>
          <w:color w:val="auto"/>
          <w:sz w:val="24"/>
          <w:szCs w:val="24"/>
        </w:rPr>
      </w:pPr>
    </w:p>
    <w:p w:rsidR="000F2013" w:rsidRPr="0010143A" w:rsidRDefault="000F2013" w:rsidP="00341C72">
      <w:pPr>
        <w:rPr>
          <w:rFonts w:ascii="Arial" w:hAnsi="Arial" w:cs="Arial"/>
          <w:color w:val="auto"/>
          <w:sz w:val="24"/>
          <w:szCs w:val="24"/>
        </w:rPr>
      </w:pPr>
    </w:p>
    <w:p w:rsidR="00943B2D" w:rsidRPr="0010143A" w:rsidRDefault="004F5A00" w:rsidP="004F5A00">
      <w:pPr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 xml:space="preserve">MEMORANDUM FOR </w:t>
      </w:r>
      <w:r w:rsidR="00406CBD">
        <w:rPr>
          <w:rFonts w:ascii="Arial" w:hAnsi="Arial" w:cs="Arial"/>
          <w:color w:val="auto"/>
          <w:sz w:val="24"/>
          <w:szCs w:val="24"/>
        </w:rPr>
        <w:t>Commander, U.S. Army Human Resources Command (AHRC-PDV-S), 1600 Spearhead Division Avenue Dept. 471</w:t>
      </w:r>
      <w:r w:rsidR="003E448F">
        <w:rPr>
          <w:rFonts w:ascii="Arial" w:hAnsi="Arial" w:cs="Arial"/>
          <w:color w:val="auto"/>
          <w:sz w:val="24"/>
          <w:szCs w:val="24"/>
        </w:rPr>
        <w:t>,</w:t>
      </w:r>
      <w:r w:rsidR="00E61F8B" w:rsidRPr="0010143A">
        <w:rPr>
          <w:rFonts w:ascii="Arial" w:hAnsi="Arial" w:cs="Arial"/>
          <w:color w:val="auto"/>
          <w:sz w:val="24"/>
          <w:szCs w:val="24"/>
        </w:rPr>
        <w:t xml:space="preserve"> Fort </w:t>
      </w:r>
      <w:r w:rsidR="00524F68">
        <w:rPr>
          <w:rFonts w:ascii="Arial" w:hAnsi="Arial" w:cs="Arial"/>
          <w:color w:val="auto"/>
          <w:sz w:val="24"/>
          <w:szCs w:val="24"/>
        </w:rPr>
        <w:t>Knox</w:t>
      </w:r>
      <w:r w:rsidR="002C4A95" w:rsidRPr="0010143A">
        <w:rPr>
          <w:rFonts w:ascii="Arial" w:hAnsi="Arial" w:cs="Arial"/>
          <w:color w:val="auto"/>
          <w:sz w:val="24"/>
          <w:szCs w:val="24"/>
        </w:rPr>
        <w:t xml:space="preserve">, </w:t>
      </w:r>
      <w:r w:rsidR="00524F68">
        <w:rPr>
          <w:rFonts w:ascii="Arial" w:hAnsi="Arial" w:cs="Arial"/>
          <w:color w:val="auto"/>
          <w:sz w:val="24"/>
          <w:szCs w:val="24"/>
        </w:rPr>
        <w:t>Kentucky</w:t>
      </w:r>
      <w:r w:rsidR="00E61F8B" w:rsidRPr="0010143A">
        <w:rPr>
          <w:rFonts w:ascii="Arial" w:hAnsi="Arial" w:cs="Arial"/>
          <w:color w:val="auto"/>
          <w:sz w:val="24"/>
          <w:szCs w:val="24"/>
        </w:rPr>
        <w:t xml:space="preserve"> </w:t>
      </w:r>
      <w:r w:rsidR="00406CBD">
        <w:rPr>
          <w:rFonts w:ascii="Arial" w:hAnsi="Arial" w:cs="Arial"/>
          <w:color w:val="auto"/>
          <w:sz w:val="24"/>
          <w:szCs w:val="24"/>
        </w:rPr>
        <w:t xml:space="preserve"> 40122</w:t>
      </w:r>
      <w:r w:rsidR="00524F68">
        <w:rPr>
          <w:rFonts w:ascii="Arial" w:hAnsi="Arial" w:cs="Arial"/>
          <w:color w:val="auto"/>
          <w:sz w:val="24"/>
          <w:szCs w:val="24"/>
        </w:rPr>
        <w:t>-</w:t>
      </w:r>
      <w:r w:rsidR="00406CBD">
        <w:rPr>
          <w:rFonts w:ascii="Arial" w:hAnsi="Arial" w:cs="Arial"/>
          <w:color w:val="auto"/>
          <w:sz w:val="24"/>
          <w:szCs w:val="24"/>
        </w:rPr>
        <w:t>5407</w:t>
      </w:r>
    </w:p>
    <w:p w:rsidR="00F109FC" w:rsidRPr="0010143A" w:rsidRDefault="00F109FC" w:rsidP="004F5A00">
      <w:pPr>
        <w:rPr>
          <w:rFonts w:ascii="Arial" w:hAnsi="Arial" w:cs="Arial"/>
          <w:color w:val="auto"/>
          <w:sz w:val="24"/>
          <w:szCs w:val="24"/>
        </w:rPr>
      </w:pPr>
    </w:p>
    <w:p w:rsidR="004F5A00" w:rsidRDefault="004F5A00" w:rsidP="004F5A00">
      <w:pPr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 xml:space="preserve">SUBJECT:  </w:t>
      </w:r>
      <w:r w:rsidR="000C6EBB" w:rsidRPr="0010143A">
        <w:rPr>
          <w:rFonts w:ascii="Arial" w:hAnsi="Arial" w:cs="Arial"/>
          <w:color w:val="auto"/>
          <w:sz w:val="24"/>
          <w:szCs w:val="24"/>
        </w:rPr>
        <w:t>Response to</w:t>
      </w:r>
      <w:r w:rsidR="00406CBD">
        <w:rPr>
          <w:rFonts w:ascii="Arial" w:hAnsi="Arial" w:cs="Arial"/>
          <w:color w:val="auto"/>
          <w:sz w:val="24"/>
          <w:szCs w:val="24"/>
        </w:rPr>
        <w:t xml:space="preserve"> Potential Denial of Continued Active Duty Service under the Qual</w:t>
      </w:r>
      <w:r w:rsidR="008068E7">
        <w:rPr>
          <w:rFonts w:ascii="Arial" w:hAnsi="Arial" w:cs="Arial"/>
          <w:color w:val="auto"/>
          <w:sz w:val="24"/>
          <w:szCs w:val="24"/>
        </w:rPr>
        <w:t>itative Management Program</w:t>
      </w:r>
      <w:r w:rsidR="002008B1" w:rsidRPr="0010143A">
        <w:rPr>
          <w:rFonts w:ascii="Arial" w:hAnsi="Arial" w:cs="Arial"/>
          <w:color w:val="auto"/>
          <w:sz w:val="24"/>
          <w:szCs w:val="24"/>
        </w:rPr>
        <w:t xml:space="preserve">, </w:t>
      </w:r>
      <w:r w:rsidR="00B367F4" w:rsidRPr="00241EE8">
        <w:rPr>
          <w:rFonts w:ascii="Arial" w:hAnsi="Arial" w:cs="Arial"/>
          <w:color w:val="auto"/>
          <w:sz w:val="24"/>
          <w:szCs w:val="24"/>
          <w:highlight w:val="yellow"/>
        </w:rPr>
        <w:t>S</w:t>
      </w:r>
      <w:r w:rsidR="00117FE0" w:rsidRPr="00241EE8">
        <w:rPr>
          <w:rFonts w:ascii="Arial" w:hAnsi="Arial" w:cs="Arial"/>
          <w:color w:val="auto"/>
          <w:sz w:val="24"/>
          <w:szCs w:val="24"/>
          <w:highlight w:val="yellow"/>
        </w:rPr>
        <w:t xml:space="preserve">SG </w:t>
      </w:r>
      <w:r w:rsidR="00241EE8" w:rsidRPr="00241EE8">
        <w:rPr>
          <w:rFonts w:ascii="Arial" w:hAnsi="Arial" w:cs="Arial"/>
          <w:color w:val="auto"/>
          <w:sz w:val="24"/>
          <w:szCs w:val="24"/>
          <w:highlight w:val="yellow"/>
        </w:rPr>
        <w:t>SOLDIER</w:t>
      </w:r>
    </w:p>
    <w:p w:rsidR="00B367F4" w:rsidRPr="0010143A" w:rsidRDefault="00B367F4" w:rsidP="004F5A00">
      <w:pPr>
        <w:rPr>
          <w:rFonts w:ascii="Arial" w:hAnsi="Arial" w:cs="Arial"/>
          <w:color w:val="auto"/>
          <w:sz w:val="24"/>
          <w:szCs w:val="24"/>
        </w:rPr>
      </w:pPr>
    </w:p>
    <w:p w:rsidR="00F109FC" w:rsidRPr="0010143A" w:rsidRDefault="00F109FC" w:rsidP="004F5A00">
      <w:pPr>
        <w:rPr>
          <w:rFonts w:ascii="Arial" w:hAnsi="Arial" w:cs="Arial"/>
          <w:color w:val="auto"/>
          <w:sz w:val="24"/>
          <w:szCs w:val="24"/>
        </w:rPr>
      </w:pPr>
    </w:p>
    <w:p w:rsidR="000F6517" w:rsidRPr="0010143A" w:rsidRDefault="000F6517" w:rsidP="000F6517">
      <w:pPr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 xml:space="preserve">1.  IAW AR </w:t>
      </w:r>
      <w:r w:rsidR="00041069">
        <w:rPr>
          <w:rFonts w:ascii="Arial" w:hAnsi="Arial" w:cs="Arial"/>
          <w:color w:val="auto"/>
          <w:sz w:val="24"/>
          <w:szCs w:val="24"/>
        </w:rPr>
        <w:t>635-200</w:t>
      </w:r>
      <w:r w:rsidR="008068E7">
        <w:rPr>
          <w:rFonts w:ascii="Arial" w:hAnsi="Arial" w:cs="Arial"/>
          <w:color w:val="auto"/>
          <w:sz w:val="24"/>
          <w:szCs w:val="24"/>
        </w:rPr>
        <w:t xml:space="preserve"> I am submitting matters of mitigation and reconsideration for the possible denial of continued active duty service under the Qualitative Management Program (QMP)</w:t>
      </w:r>
      <w:r w:rsidR="00061848">
        <w:rPr>
          <w:rFonts w:ascii="Arial" w:hAnsi="Arial" w:cs="Arial"/>
          <w:color w:val="auto"/>
          <w:sz w:val="24"/>
          <w:szCs w:val="24"/>
        </w:rPr>
        <w:t xml:space="preserve">.  </w:t>
      </w:r>
      <w:r w:rsidR="00AA6018" w:rsidRPr="00AA6018">
        <w:rPr>
          <w:rFonts w:ascii="Arial" w:hAnsi="Arial" w:cs="Arial"/>
          <w:color w:val="auto"/>
          <w:sz w:val="24"/>
          <w:szCs w:val="24"/>
        </w:rPr>
        <w:t>I respectfully request the Department of the Army (DA)</w:t>
      </w:r>
      <w:r w:rsidR="00AA6018">
        <w:rPr>
          <w:rFonts w:ascii="Arial" w:hAnsi="Arial" w:cs="Arial"/>
          <w:color w:val="auto"/>
          <w:sz w:val="24"/>
          <w:szCs w:val="24"/>
        </w:rPr>
        <w:t xml:space="preserve"> Qualitative Management Program</w:t>
      </w:r>
      <w:r w:rsidR="00AA6018" w:rsidRPr="00AA6018">
        <w:rPr>
          <w:rFonts w:ascii="Arial" w:hAnsi="Arial" w:cs="Arial"/>
          <w:color w:val="auto"/>
          <w:sz w:val="24"/>
          <w:szCs w:val="24"/>
        </w:rPr>
        <w:t xml:space="preserve"> Board</w:t>
      </w:r>
      <w:r w:rsidR="00AA6018">
        <w:rPr>
          <w:rFonts w:ascii="Arial" w:hAnsi="Arial" w:cs="Arial"/>
          <w:color w:val="auto"/>
          <w:sz w:val="24"/>
          <w:szCs w:val="24"/>
        </w:rPr>
        <w:t xml:space="preserve"> to</w:t>
      </w:r>
      <w:r w:rsidR="00AA6018" w:rsidRPr="00AA6018">
        <w:rPr>
          <w:rFonts w:ascii="Arial" w:hAnsi="Arial" w:cs="Arial"/>
          <w:color w:val="auto"/>
          <w:sz w:val="24"/>
          <w:szCs w:val="24"/>
        </w:rPr>
        <w:t xml:space="preserve"> not separate me from the Army.</w:t>
      </w:r>
    </w:p>
    <w:p w:rsidR="00F109FC" w:rsidRPr="0010143A" w:rsidRDefault="00F109FC" w:rsidP="000F6517">
      <w:pPr>
        <w:rPr>
          <w:rFonts w:ascii="Arial" w:hAnsi="Arial" w:cs="Arial"/>
          <w:color w:val="auto"/>
          <w:sz w:val="24"/>
          <w:szCs w:val="24"/>
        </w:rPr>
      </w:pPr>
    </w:p>
    <w:p w:rsidR="000F6517" w:rsidRPr="0010143A" w:rsidRDefault="000F6517" w:rsidP="000F6517">
      <w:pPr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 xml:space="preserve">2.  </w:t>
      </w:r>
      <w:r w:rsidR="00A10371">
        <w:rPr>
          <w:rFonts w:ascii="Arial" w:hAnsi="Arial" w:cs="Arial"/>
          <w:color w:val="auto"/>
          <w:sz w:val="24"/>
          <w:szCs w:val="24"/>
        </w:rPr>
        <w:t xml:space="preserve">The basis for the QMP Board reviewing my potential for continued service </w:t>
      </w:r>
      <w:r w:rsidR="008E419A">
        <w:rPr>
          <w:rFonts w:ascii="Arial" w:hAnsi="Arial" w:cs="Arial"/>
          <w:color w:val="auto"/>
          <w:sz w:val="24"/>
          <w:szCs w:val="24"/>
        </w:rPr>
        <w:t xml:space="preserve">is </w:t>
      </w:r>
      <w:r w:rsidR="008E419A" w:rsidRPr="008E419A">
        <w:rPr>
          <w:rFonts w:ascii="Arial" w:hAnsi="Arial" w:cs="Arial"/>
          <w:color w:val="auto"/>
          <w:sz w:val="24"/>
          <w:szCs w:val="24"/>
          <w:highlight w:val="yellow"/>
        </w:rPr>
        <w:t>____.</w:t>
      </w:r>
      <w:bookmarkStart w:id="0" w:name="_GoBack"/>
      <w:bookmarkEnd w:id="0"/>
      <w:r w:rsidR="008E419A">
        <w:rPr>
          <w:rFonts w:ascii="Arial" w:hAnsi="Arial" w:cs="Arial"/>
          <w:color w:val="auto"/>
          <w:sz w:val="24"/>
          <w:szCs w:val="24"/>
        </w:rPr>
        <w:t xml:space="preserve">  </w:t>
      </w:r>
      <w:r w:rsidR="00241EE8">
        <w:rPr>
          <w:rFonts w:ascii="Arial" w:hAnsi="Arial" w:cs="Arial"/>
          <w:color w:val="auto"/>
          <w:sz w:val="24"/>
          <w:szCs w:val="24"/>
        </w:rPr>
        <w:t xml:space="preserve"> </w:t>
      </w:r>
      <w:r w:rsidR="00241EE8" w:rsidRPr="00657127">
        <w:rPr>
          <w:rFonts w:ascii="Arial" w:hAnsi="Arial" w:cs="Arial"/>
          <w:color w:val="auto"/>
          <w:sz w:val="24"/>
          <w:szCs w:val="24"/>
          <w:highlight w:val="yellow"/>
        </w:rPr>
        <w:t>Explain your side of story.</w:t>
      </w:r>
    </w:p>
    <w:p w:rsidR="00F109FC" w:rsidRPr="0010143A" w:rsidRDefault="00F109FC" w:rsidP="000F6517">
      <w:pPr>
        <w:rPr>
          <w:rFonts w:ascii="Arial" w:hAnsi="Arial" w:cs="Arial"/>
          <w:color w:val="auto"/>
          <w:sz w:val="24"/>
          <w:szCs w:val="24"/>
        </w:rPr>
      </w:pPr>
    </w:p>
    <w:p w:rsidR="00241EE8" w:rsidRDefault="000F6517" w:rsidP="006E3FB8">
      <w:pPr>
        <w:tabs>
          <w:tab w:val="left" w:pos="6300"/>
        </w:tabs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>3.  I have attache</w:t>
      </w:r>
      <w:r w:rsidR="00415D34">
        <w:rPr>
          <w:rFonts w:ascii="Arial" w:hAnsi="Arial" w:cs="Arial"/>
          <w:color w:val="auto"/>
          <w:sz w:val="24"/>
          <w:szCs w:val="24"/>
        </w:rPr>
        <w:t xml:space="preserve">d enclosures, </w:t>
      </w:r>
      <w:r w:rsidRPr="0010143A">
        <w:rPr>
          <w:rFonts w:ascii="Arial" w:hAnsi="Arial" w:cs="Arial"/>
          <w:color w:val="auto"/>
          <w:sz w:val="24"/>
          <w:szCs w:val="24"/>
        </w:rPr>
        <w:t>along with letters of recommendation from my leadership and other documentation detailing my character and the person tha</w:t>
      </w:r>
      <w:r w:rsidR="00241EE8">
        <w:rPr>
          <w:rFonts w:ascii="Arial" w:hAnsi="Arial" w:cs="Arial"/>
          <w:color w:val="auto"/>
          <w:sz w:val="24"/>
          <w:szCs w:val="24"/>
        </w:rPr>
        <w:t xml:space="preserve">t I am.  </w:t>
      </w:r>
      <w:r w:rsidR="00241EE8" w:rsidRPr="00241EE8">
        <w:rPr>
          <w:rFonts w:ascii="Arial" w:hAnsi="Arial" w:cs="Arial"/>
          <w:color w:val="auto"/>
          <w:sz w:val="24"/>
          <w:szCs w:val="24"/>
          <w:highlight w:val="yellow"/>
        </w:rPr>
        <w:t>Highlight strengths in character</w:t>
      </w:r>
      <w:r w:rsidR="00241EE8">
        <w:rPr>
          <w:rFonts w:ascii="Arial" w:hAnsi="Arial" w:cs="Arial"/>
          <w:color w:val="auto"/>
          <w:sz w:val="24"/>
          <w:szCs w:val="24"/>
        </w:rPr>
        <w:t>.</w:t>
      </w:r>
    </w:p>
    <w:p w:rsidR="00241EE8" w:rsidRDefault="00241EE8" w:rsidP="006E3FB8">
      <w:pPr>
        <w:tabs>
          <w:tab w:val="left" w:pos="6300"/>
        </w:tabs>
        <w:rPr>
          <w:rFonts w:ascii="Arial" w:hAnsi="Arial" w:cs="Arial"/>
          <w:color w:val="auto"/>
          <w:sz w:val="24"/>
          <w:szCs w:val="24"/>
        </w:rPr>
      </w:pPr>
    </w:p>
    <w:p w:rsidR="007A6002" w:rsidRDefault="00241EE8" w:rsidP="006E3FB8">
      <w:pPr>
        <w:tabs>
          <w:tab w:val="left" w:pos="6300"/>
        </w:tabs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4.  </w:t>
      </w:r>
      <w:r w:rsidRPr="00241EE8">
        <w:rPr>
          <w:rFonts w:ascii="Arial" w:hAnsi="Arial" w:cs="Arial"/>
          <w:color w:val="auto"/>
          <w:sz w:val="24"/>
          <w:szCs w:val="24"/>
          <w:highlight w:val="yellow"/>
        </w:rPr>
        <w:t>Experience in Army/ Highlights of Career</w:t>
      </w:r>
      <w:r>
        <w:rPr>
          <w:rFonts w:ascii="Arial" w:hAnsi="Arial" w:cs="Arial"/>
          <w:color w:val="auto"/>
          <w:sz w:val="24"/>
          <w:szCs w:val="24"/>
        </w:rPr>
        <w:t>.</w:t>
      </w:r>
      <w:r w:rsidR="000F6517" w:rsidRPr="0010143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F6517" w:rsidRPr="0010143A" w:rsidRDefault="000F6517" w:rsidP="000F6517">
      <w:pPr>
        <w:rPr>
          <w:rFonts w:ascii="Arial" w:hAnsi="Arial" w:cs="Arial"/>
          <w:color w:val="auto"/>
          <w:sz w:val="24"/>
          <w:szCs w:val="24"/>
        </w:rPr>
      </w:pPr>
    </w:p>
    <w:p w:rsidR="000F6517" w:rsidRDefault="00241EE8" w:rsidP="000F651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5</w:t>
      </w:r>
      <w:r w:rsidR="000F6517" w:rsidRPr="0010143A">
        <w:rPr>
          <w:rFonts w:ascii="Arial" w:hAnsi="Arial" w:cs="Arial"/>
          <w:color w:val="auto"/>
          <w:sz w:val="24"/>
          <w:szCs w:val="24"/>
        </w:rPr>
        <w:t xml:space="preserve">.  </w:t>
      </w:r>
      <w:r w:rsidRPr="00241EE8">
        <w:rPr>
          <w:rFonts w:ascii="Arial" w:hAnsi="Arial" w:cs="Arial"/>
          <w:color w:val="auto"/>
          <w:sz w:val="24"/>
          <w:szCs w:val="24"/>
          <w:highlight w:val="yellow"/>
        </w:rPr>
        <w:t>Steps taken to improve. Improvements since incident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241EE8" w:rsidRDefault="00241EE8" w:rsidP="000F6517">
      <w:pPr>
        <w:rPr>
          <w:rFonts w:ascii="Arial" w:hAnsi="Arial" w:cs="Arial"/>
          <w:color w:val="auto"/>
          <w:sz w:val="24"/>
          <w:szCs w:val="24"/>
        </w:rPr>
      </w:pPr>
    </w:p>
    <w:p w:rsidR="00241EE8" w:rsidRPr="00CD46C4" w:rsidRDefault="00241EE8" w:rsidP="000F651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6.  </w:t>
      </w:r>
      <w:r w:rsidRPr="00241EE8">
        <w:rPr>
          <w:rFonts w:ascii="Arial" w:hAnsi="Arial" w:cs="Arial"/>
          <w:color w:val="auto"/>
          <w:sz w:val="24"/>
          <w:szCs w:val="24"/>
          <w:highlight w:val="yellow"/>
        </w:rPr>
        <w:t>What the Army means to you/ why you want to be retained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0C3D87" w:rsidRPr="00CD46C4" w:rsidRDefault="000C3D87" w:rsidP="000F6517">
      <w:pPr>
        <w:rPr>
          <w:rFonts w:ascii="Arial" w:hAnsi="Arial" w:cs="Arial"/>
          <w:color w:val="auto"/>
          <w:sz w:val="24"/>
          <w:szCs w:val="24"/>
        </w:rPr>
      </w:pPr>
    </w:p>
    <w:p w:rsidR="004F5A00" w:rsidRPr="00CD46C4" w:rsidRDefault="00241EE8" w:rsidP="000F6517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7</w:t>
      </w:r>
      <w:r w:rsidR="00F573A9" w:rsidRPr="00CD46C4">
        <w:rPr>
          <w:rFonts w:ascii="Arial" w:hAnsi="Arial" w:cs="Arial"/>
          <w:color w:val="auto"/>
          <w:sz w:val="24"/>
          <w:szCs w:val="24"/>
        </w:rPr>
        <w:t xml:space="preserve">. </w:t>
      </w:r>
      <w:r w:rsidR="00D676F5" w:rsidRPr="00CD46C4">
        <w:rPr>
          <w:rFonts w:ascii="Arial" w:hAnsi="Arial" w:cs="Arial"/>
          <w:color w:val="auto"/>
          <w:sz w:val="24"/>
          <w:szCs w:val="24"/>
        </w:rPr>
        <w:t>The p</w:t>
      </w:r>
      <w:r w:rsidR="004F5A00" w:rsidRPr="00CD46C4">
        <w:rPr>
          <w:rFonts w:ascii="Arial" w:hAnsi="Arial" w:cs="Arial"/>
          <w:color w:val="auto"/>
          <w:sz w:val="24"/>
          <w:szCs w:val="24"/>
        </w:rPr>
        <w:t xml:space="preserve">oint of contact for this memorandum is the undersigned at </w:t>
      </w:r>
      <w:r w:rsidRPr="00241EE8">
        <w:rPr>
          <w:rFonts w:ascii="Arial" w:hAnsi="Arial" w:cs="Arial"/>
          <w:color w:val="auto"/>
          <w:sz w:val="24"/>
          <w:szCs w:val="24"/>
          <w:highlight w:val="yellow"/>
        </w:rPr>
        <w:t>Phone Number</w:t>
      </w:r>
      <w:r w:rsidR="00943B2D" w:rsidRPr="00CD46C4">
        <w:rPr>
          <w:rFonts w:ascii="Arial" w:hAnsi="Arial" w:cs="Arial"/>
          <w:color w:val="auto"/>
          <w:sz w:val="24"/>
          <w:szCs w:val="24"/>
        </w:rPr>
        <w:t xml:space="preserve"> </w:t>
      </w:r>
      <w:r w:rsidR="004F5A00" w:rsidRPr="00CD46C4">
        <w:rPr>
          <w:rFonts w:ascii="Arial" w:hAnsi="Arial" w:cs="Arial"/>
          <w:color w:val="auto"/>
          <w:sz w:val="24"/>
          <w:szCs w:val="24"/>
        </w:rPr>
        <w:t xml:space="preserve">or by email at </w:t>
      </w:r>
      <w:r w:rsidRPr="00241EE8">
        <w:rPr>
          <w:rFonts w:ascii="Arial" w:hAnsi="Arial" w:cs="Arial"/>
          <w:bCs/>
          <w:color w:val="auto"/>
          <w:sz w:val="24"/>
          <w:szCs w:val="24"/>
          <w:highlight w:val="yellow"/>
        </w:rPr>
        <w:t>Email</w:t>
      </w:r>
      <w:r w:rsidR="000C6EBB" w:rsidRPr="00CD46C4">
        <w:rPr>
          <w:rFonts w:ascii="Arial" w:hAnsi="Arial" w:cs="Arial"/>
          <w:color w:val="auto"/>
          <w:sz w:val="24"/>
          <w:szCs w:val="24"/>
        </w:rPr>
        <w:t>.</w:t>
      </w:r>
      <w:r w:rsidR="00215A69" w:rsidRPr="00CD46C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C6EBB" w:rsidRPr="00CD46C4" w:rsidRDefault="000C6EBB" w:rsidP="00FA5C74">
      <w:pPr>
        <w:rPr>
          <w:rFonts w:ascii="Arial" w:hAnsi="Arial" w:cs="Arial"/>
          <w:color w:val="auto"/>
          <w:sz w:val="24"/>
          <w:szCs w:val="24"/>
        </w:rPr>
      </w:pPr>
    </w:p>
    <w:p w:rsidR="000C6EBB" w:rsidRPr="0010143A" w:rsidRDefault="000C6EBB" w:rsidP="00FA5C74">
      <w:pPr>
        <w:rPr>
          <w:rFonts w:ascii="Arial" w:hAnsi="Arial" w:cs="Arial"/>
          <w:color w:val="auto"/>
          <w:sz w:val="24"/>
          <w:szCs w:val="24"/>
        </w:rPr>
      </w:pPr>
    </w:p>
    <w:p w:rsidR="0076573F" w:rsidRPr="0010143A" w:rsidRDefault="0076573F" w:rsidP="00376D79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76573F" w:rsidRPr="0010143A" w:rsidRDefault="0076573F" w:rsidP="00376D79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4F5A00" w:rsidRPr="0010143A" w:rsidRDefault="00AA6AA9" w:rsidP="00572AE5">
      <w:pPr>
        <w:pStyle w:val="Heading1"/>
        <w:tabs>
          <w:tab w:val="left" w:pos="46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C52C2C" w:rsidRPr="0010143A">
        <w:rPr>
          <w:rFonts w:ascii="Arial" w:hAnsi="Arial" w:cs="Arial"/>
          <w:szCs w:val="24"/>
        </w:rPr>
        <w:t xml:space="preserve"> </w:t>
      </w:r>
      <w:r w:rsidR="000F60DD" w:rsidRPr="0010143A">
        <w:rPr>
          <w:rFonts w:ascii="Arial" w:hAnsi="Arial" w:cs="Arial"/>
          <w:szCs w:val="24"/>
        </w:rPr>
        <w:t>E</w:t>
      </w:r>
      <w:r w:rsidR="002231FE" w:rsidRPr="0010143A">
        <w:rPr>
          <w:rFonts w:ascii="Arial" w:hAnsi="Arial" w:cs="Arial"/>
          <w:szCs w:val="24"/>
        </w:rPr>
        <w:t>ncl</w:t>
      </w:r>
      <w:r w:rsidR="001B1B99" w:rsidRPr="0010143A">
        <w:rPr>
          <w:rFonts w:ascii="Arial" w:hAnsi="Arial" w:cs="Arial"/>
          <w:szCs w:val="24"/>
        </w:rPr>
        <w:t>s</w:t>
      </w:r>
      <w:r w:rsidR="00D30E7B">
        <w:rPr>
          <w:rFonts w:ascii="Arial" w:hAnsi="Arial" w:cs="Arial"/>
          <w:szCs w:val="24"/>
        </w:rPr>
        <w:tab/>
      </w:r>
      <w:r w:rsidR="00241EE8" w:rsidRPr="00241EE8">
        <w:rPr>
          <w:rFonts w:ascii="Arial" w:hAnsi="Arial" w:cs="Arial"/>
          <w:bCs/>
          <w:highlight w:val="yellow"/>
        </w:rPr>
        <w:t>SOLDIER</w:t>
      </w:r>
    </w:p>
    <w:p w:rsidR="000F6517" w:rsidRPr="0010143A" w:rsidRDefault="0094778C" w:rsidP="00572AE5">
      <w:pPr>
        <w:tabs>
          <w:tab w:val="left" w:pos="4680"/>
        </w:tabs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>1</w:t>
      </w:r>
      <w:r w:rsidR="002231FE" w:rsidRPr="0010143A">
        <w:rPr>
          <w:rFonts w:ascii="Arial" w:hAnsi="Arial" w:cs="Arial"/>
          <w:color w:val="auto"/>
          <w:sz w:val="24"/>
          <w:szCs w:val="24"/>
        </w:rPr>
        <w:t xml:space="preserve">. </w:t>
      </w:r>
      <w:r w:rsidR="00A72CDB">
        <w:rPr>
          <w:rFonts w:ascii="Arial" w:hAnsi="Arial" w:cs="Arial"/>
          <w:color w:val="auto"/>
          <w:sz w:val="24"/>
          <w:szCs w:val="24"/>
        </w:rPr>
        <w:t xml:space="preserve"> </w:t>
      </w:r>
      <w:r w:rsidR="005202AB">
        <w:rPr>
          <w:rFonts w:ascii="Arial" w:hAnsi="Arial" w:cs="Arial"/>
          <w:color w:val="auto"/>
          <w:sz w:val="24"/>
          <w:szCs w:val="24"/>
        </w:rPr>
        <w:t>NCOERs</w:t>
      </w:r>
      <w:r w:rsidR="00572AE5">
        <w:rPr>
          <w:rFonts w:ascii="Arial" w:hAnsi="Arial" w:cs="Arial"/>
          <w:color w:val="auto"/>
          <w:sz w:val="24"/>
          <w:szCs w:val="24"/>
        </w:rPr>
        <w:tab/>
      </w:r>
      <w:r w:rsidR="00041069" w:rsidRPr="00241EE8">
        <w:rPr>
          <w:rFonts w:ascii="Arial" w:hAnsi="Arial" w:cs="Arial"/>
          <w:color w:val="auto"/>
          <w:sz w:val="24"/>
          <w:szCs w:val="24"/>
          <w:highlight w:val="yellow"/>
        </w:rPr>
        <w:t>SSG</w:t>
      </w:r>
      <w:r w:rsidR="00A83C75">
        <w:rPr>
          <w:rFonts w:ascii="Arial" w:hAnsi="Arial" w:cs="Arial"/>
          <w:color w:val="auto"/>
          <w:sz w:val="24"/>
          <w:szCs w:val="24"/>
        </w:rPr>
        <w:t>, USA</w:t>
      </w:r>
    </w:p>
    <w:p w:rsidR="006A62D9" w:rsidRPr="0010143A" w:rsidRDefault="0094778C" w:rsidP="00572AE5">
      <w:pPr>
        <w:tabs>
          <w:tab w:val="left" w:pos="4680"/>
        </w:tabs>
        <w:rPr>
          <w:rFonts w:ascii="Arial" w:hAnsi="Arial" w:cs="Arial"/>
          <w:color w:val="auto"/>
          <w:sz w:val="24"/>
          <w:szCs w:val="24"/>
        </w:rPr>
      </w:pPr>
      <w:r w:rsidRPr="0010143A">
        <w:rPr>
          <w:rFonts w:ascii="Arial" w:hAnsi="Arial" w:cs="Arial"/>
          <w:color w:val="auto"/>
          <w:sz w:val="24"/>
          <w:szCs w:val="24"/>
        </w:rPr>
        <w:t>2</w:t>
      </w:r>
      <w:r w:rsidR="0060210C" w:rsidRPr="0010143A">
        <w:rPr>
          <w:rFonts w:ascii="Arial" w:hAnsi="Arial" w:cs="Arial"/>
          <w:color w:val="auto"/>
          <w:sz w:val="24"/>
          <w:szCs w:val="24"/>
        </w:rPr>
        <w:t>.</w:t>
      </w:r>
      <w:r w:rsidR="00A72CDB">
        <w:rPr>
          <w:rFonts w:ascii="Arial" w:hAnsi="Arial" w:cs="Arial"/>
          <w:color w:val="auto"/>
          <w:sz w:val="24"/>
          <w:szCs w:val="24"/>
        </w:rPr>
        <w:t xml:space="preserve"> </w:t>
      </w:r>
      <w:r w:rsidR="00041069">
        <w:rPr>
          <w:rFonts w:ascii="Arial" w:hAnsi="Arial" w:cs="Arial"/>
          <w:color w:val="auto"/>
          <w:sz w:val="24"/>
          <w:szCs w:val="24"/>
        </w:rPr>
        <w:t xml:space="preserve"> E</w:t>
      </w:r>
      <w:r w:rsidR="00AE522E">
        <w:rPr>
          <w:rFonts w:ascii="Arial" w:hAnsi="Arial" w:cs="Arial"/>
          <w:color w:val="auto"/>
          <w:sz w:val="24"/>
          <w:szCs w:val="24"/>
        </w:rPr>
        <w:t>nlisted Record Brief</w:t>
      </w:r>
      <w:r w:rsidR="00572AE5">
        <w:rPr>
          <w:rFonts w:ascii="Arial" w:hAnsi="Arial" w:cs="Arial"/>
          <w:color w:val="auto"/>
          <w:sz w:val="24"/>
          <w:szCs w:val="24"/>
        </w:rPr>
        <w:tab/>
      </w:r>
      <w:r w:rsidR="00241EE8" w:rsidRPr="00241EE8">
        <w:rPr>
          <w:rFonts w:ascii="Arial" w:hAnsi="Arial" w:cs="Arial"/>
          <w:color w:val="auto"/>
          <w:sz w:val="24"/>
          <w:szCs w:val="24"/>
          <w:highlight w:val="yellow"/>
        </w:rPr>
        <w:t>Title</w:t>
      </w:r>
      <w:r w:rsidR="000F6517" w:rsidRPr="0010143A">
        <w:rPr>
          <w:rFonts w:ascii="Arial" w:hAnsi="Arial" w:cs="Arial"/>
          <w:color w:val="auto"/>
          <w:sz w:val="24"/>
          <w:szCs w:val="24"/>
        </w:rPr>
        <w:br/>
      </w:r>
      <w:r w:rsidR="00A97E96" w:rsidRPr="0010143A">
        <w:rPr>
          <w:rFonts w:ascii="Arial" w:hAnsi="Arial" w:cs="Arial"/>
          <w:color w:val="auto"/>
          <w:sz w:val="24"/>
          <w:szCs w:val="24"/>
        </w:rPr>
        <w:t>3</w:t>
      </w:r>
      <w:r w:rsidRPr="0010143A">
        <w:rPr>
          <w:rFonts w:ascii="Arial" w:hAnsi="Arial" w:cs="Arial"/>
          <w:color w:val="auto"/>
          <w:sz w:val="24"/>
          <w:szCs w:val="24"/>
        </w:rPr>
        <w:t>.</w:t>
      </w:r>
      <w:r w:rsidR="007B34BF" w:rsidRPr="0010143A">
        <w:rPr>
          <w:rFonts w:ascii="Arial" w:hAnsi="Arial" w:cs="Arial"/>
          <w:color w:val="auto"/>
          <w:sz w:val="24"/>
          <w:szCs w:val="24"/>
        </w:rPr>
        <w:t xml:space="preserve"> </w:t>
      </w:r>
      <w:r w:rsidR="00A72CDB">
        <w:rPr>
          <w:rFonts w:ascii="Arial" w:hAnsi="Arial" w:cs="Arial"/>
          <w:color w:val="auto"/>
          <w:sz w:val="24"/>
          <w:szCs w:val="24"/>
        </w:rPr>
        <w:t xml:space="preserve"> </w:t>
      </w:r>
      <w:r w:rsidR="00C3313A">
        <w:rPr>
          <w:rFonts w:ascii="Arial" w:hAnsi="Arial" w:cs="Arial"/>
          <w:color w:val="auto"/>
          <w:sz w:val="24"/>
          <w:szCs w:val="24"/>
        </w:rPr>
        <w:t>Support</w:t>
      </w:r>
      <w:r w:rsidR="007274E3" w:rsidRPr="0010143A">
        <w:rPr>
          <w:rFonts w:ascii="Arial" w:hAnsi="Arial" w:cs="Arial"/>
          <w:color w:val="auto"/>
          <w:sz w:val="24"/>
          <w:szCs w:val="24"/>
        </w:rPr>
        <w:t xml:space="preserve"> </w:t>
      </w:r>
      <w:r w:rsidR="00DB13BC">
        <w:rPr>
          <w:rFonts w:ascii="Arial" w:hAnsi="Arial" w:cs="Arial"/>
          <w:color w:val="auto"/>
          <w:sz w:val="24"/>
          <w:szCs w:val="24"/>
        </w:rPr>
        <w:t>Letters</w:t>
      </w:r>
    </w:p>
    <w:p w:rsidR="00264CDA" w:rsidRPr="0010143A" w:rsidRDefault="00264CDA" w:rsidP="002D6344">
      <w:pPr>
        <w:rPr>
          <w:rFonts w:ascii="Arial" w:hAnsi="Arial" w:cs="Arial"/>
          <w:b/>
          <w:color w:val="auto"/>
          <w:sz w:val="24"/>
          <w:szCs w:val="24"/>
        </w:rPr>
      </w:pPr>
    </w:p>
    <w:sectPr w:rsidR="00264CDA" w:rsidRPr="0010143A" w:rsidSect="005D108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pgNumType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9B2" w:rsidRDefault="00DA39B2">
      <w:r>
        <w:separator/>
      </w:r>
    </w:p>
  </w:endnote>
  <w:endnote w:type="continuationSeparator" w:id="0">
    <w:p w:rsidR="00DA39B2" w:rsidRDefault="00D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5AD" w:rsidRDefault="005765AD" w:rsidP="00FA2E2C">
    <w:pPr>
      <w:pStyle w:val="Footer"/>
      <w:jc w:val="center"/>
      <w:rPr>
        <w:rStyle w:val="PageNumber"/>
        <w:rFonts w:ascii="Arial" w:hAnsi="Arial" w:cs="Arial"/>
        <w:sz w:val="24"/>
        <w:szCs w:val="24"/>
      </w:rPr>
    </w:pPr>
    <w:r w:rsidRPr="00D30E7B">
      <w:rPr>
        <w:rStyle w:val="PageNumber"/>
        <w:rFonts w:ascii="Arial" w:hAnsi="Arial" w:cs="Arial"/>
        <w:sz w:val="24"/>
        <w:szCs w:val="24"/>
      </w:rPr>
      <w:fldChar w:fldCharType="begin"/>
    </w:r>
    <w:r w:rsidRPr="00D30E7B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D30E7B">
      <w:rPr>
        <w:rStyle w:val="PageNumber"/>
        <w:rFonts w:ascii="Arial" w:hAnsi="Arial" w:cs="Arial"/>
        <w:sz w:val="24"/>
        <w:szCs w:val="24"/>
      </w:rPr>
      <w:fldChar w:fldCharType="separate"/>
    </w:r>
    <w:r w:rsidR="00241EE8">
      <w:rPr>
        <w:rStyle w:val="PageNumber"/>
        <w:rFonts w:ascii="Arial" w:hAnsi="Arial" w:cs="Arial"/>
        <w:noProof/>
        <w:sz w:val="24"/>
        <w:szCs w:val="24"/>
      </w:rPr>
      <w:t>2</w:t>
    </w:r>
    <w:r w:rsidRPr="00D30E7B">
      <w:rPr>
        <w:rStyle w:val="PageNumber"/>
        <w:rFonts w:ascii="Arial" w:hAnsi="Arial" w:cs="Arial"/>
        <w:sz w:val="24"/>
        <w:szCs w:val="24"/>
      </w:rPr>
      <w:fldChar w:fldCharType="end"/>
    </w:r>
  </w:p>
  <w:p w:rsidR="00D30E7B" w:rsidRPr="00D30E7B" w:rsidRDefault="00D30E7B" w:rsidP="00FA2E2C">
    <w:pPr>
      <w:pStyle w:val="Footer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9B2" w:rsidRDefault="00DA39B2">
      <w:r>
        <w:separator/>
      </w:r>
    </w:p>
  </w:footnote>
  <w:footnote w:type="continuationSeparator" w:id="0">
    <w:p w:rsidR="00DA39B2" w:rsidRDefault="00DA3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5AD" w:rsidRDefault="005765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65AD" w:rsidRDefault="005765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733" w:rsidRPr="00736BC8" w:rsidRDefault="000A0A6F" w:rsidP="000A0A6F">
    <w:pPr>
      <w:pStyle w:val="PlainText"/>
      <w:rPr>
        <w:rFonts w:ascii="Arial" w:hAnsi="Arial" w:cs="Arial"/>
        <w:sz w:val="24"/>
      </w:rPr>
    </w:pPr>
    <w:r w:rsidRPr="00307395">
      <w:rPr>
        <w:rFonts w:ascii="Arial" w:hAnsi="Arial"/>
        <w:sz w:val="24"/>
        <w:highlight w:val="yellow"/>
      </w:rPr>
      <w:t>RCSE-COL-FL</w:t>
    </w:r>
  </w:p>
  <w:p w:rsidR="005765AD" w:rsidRDefault="00BE3BCD" w:rsidP="008C0A64">
    <w:pPr>
      <w:rPr>
        <w:rFonts w:ascii="Arial" w:hAnsi="Arial" w:cs="Arial"/>
        <w:color w:val="auto"/>
        <w:sz w:val="24"/>
        <w:szCs w:val="24"/>
      </w:rPr>
    </w:pPr>
    <w:r w:rsidRPr="0010143A">
      <w:rPr>
        <w:rFonts w:ascii="Arial" w:hAnsi="Arial" w:cs="Arial"/>
        <w:color w:val="auto"/>
        <w:sz w:val="24"/>
        <w:szCs w:val="24"/>
      </w:rPr>
      <w:t xml:space="preserve">SUBJECT:  </w:t>
    </w:r>
    <w:r w:rsidR="00307395" w:rsidRPr="0010143A">
      <w:rPr>
        <w:rFonts w:ascii="Arial" w:hAnsi="Arial" w:cs="Arial"/>
        <w:color w:val="auto"/>
        <w:sz w:val="24"/>
        <w:szCs w:val="24"/>
      </w:rPr>
      <w:t>SUBJECT:  Response to</w:t>
    </w:r>
    <w:r w:rsidR="00307395">
      <w:rPr>
        <w:rFonts w:ascii="Arial" w:hAnsi="Arial" w:cs="Arial"/>
        <w:color w:val="auto"/>
        <w:sz w:val="24"/>
        <w:szCs w:val="24"/>
      </w:rPr>
      <w:t xml:space="preserve"> Potential Denial of Continued Active Duty Service under the Qualitative Management Program (QMP)</w:t>
    </w:r>
    <w:r w:rsidR="00307395" w:rsidRPr="0010143A">
      <w:rPr>
        <w:rFonts w:ascii="Arial" w:hAnsi="Arial" w:cs="Arial"/>
        <w:color w:val="auto"/>
        <w:sz w:val="24"/>
        <w:szCs w:val="24"/>
      </w:rPr>
      <w:t xml:space="preserve">, </w:t>
    </w:r>
    <w:r w:rsidR="00307395">
      <w:rPr>
        <w:rFonts w:ascii="Arial" w:hAnsi="Arial" w:cs="Arial"/>
        <w:color w:val="auto"/>
        <w:sz w:val="24"/>
        <w:szCs w:val="24"/>
      </w:rPr>
      <w:t>SSG Rodger C. Arnold</w:t>
    </w:r>
  </w:p>
  <w:p w:rsidR="00D94058" w:rsidRPr="00BE3BCD" w:rsidRDefault="00D94058" w:rsidP="008C0A64">
    <w:pPr>
      <w:rPr>
        <w:rFonts w:ascii="Arial" w:hAnsi="Arial" w:cs="Arial"/>
        <w:color w:val="auto"/>
        <w:sz w:val="24"/>
        <w:szCs w:val="24"/>
      </w:rPr>
    </w:pPr>
  </w:p>
  <w:p w:rsidR="005765AD" w:rsidRPr="00736BC8" w:rsidRDefault="005765AD">
    <w:pPr>
      <w:pStyle w:val="Header"/>
      <w:ind w:right="360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0BD" w:rsidRPr="00241EE8" w:rsidRDefault="00F260BD" w:rsidP="00F260BD">
    <w:pPr>
      <w:pStyle w:val="NoSpacing"/>
      <w:jc w:val="center"/>
      <w:rPr>
        <w:rFonts w:ascii="Arial" w:hAnsi="Arial" w:cs="Arial"/>
        <w:b/>
      </w:rPr>
    </w:pPr>
    <w:r w:rsidRPr="00241EE8">
      <w:rPr>
        <w:rFonts w:ascii="Arial" w:hAnsi="Arial" w:cs="Arial"/>
        <w:b/>
      </w:rPr>
      <w:t>DEPARTMENT OF THE ARMY</w:t>
    </w:r>
  </w:p>
  <w:p w:rsidR="00782F57" w:rsidRPr="00241EE8" w:rsidRDefault="00241EE8" w:rsidP="00F260BD">
    <w:pPr>
      <w:pStyle w:val="NoSpacing"/>
      <w:jc w:val="center"/>
      <w:rPr>
        <w:rFonts w:ascii="Arial" w:hAnsi="Arial" w:cs="Arial"/>
        <w:b/>
        <w:sz w:val="16"/>
        <w:szCs w:val="16"/>
        <w:highlight w:val="yellow"/>
      </w:rPr>
    </w:pPr>
    <w:r w:rsidRPr="00241EE8">
      <w:rPr>
        <w:rFonts w:ascii="Arial" w:hAnsi="Arial" w:cs="Arial"/>
        <w:b/>
        <w:sz w:val="16"/>
        <w:szCs w:val="16"/>
        <w:highlight w:val="yellow"/>
      </w:rPr>
      <w:t>UNIT</w:t>
    </w:r>
  </w:p>
  <w:p w:rsidR="000A0A6F" w:rsidRPr="00241EE8" w:rsidRDefault="00241EE8" w:rsidP="00F260BD">
    <w:pPr>
      <w:pStyle w:val="NoSpacing"/>
      <w:jc w:val="center"/>
      <w:rPr>
        <w:rFonts w:ascii="Arial" w:hAnsi="Arial" w:cs="Arial"/>
        <w:b/>
        <w:sz w:val="16"/>
        <w:szCs w:val="16"/>
        <w:highlight w:val="yellow"/>
      </w:rPr>
    </w:pPr>
    <w:r w:rsidRPr="00241EE8">
      <w:rPr>
        <w:rFonts w:ascii="Arial" w:hAnsi="Arial" w:cs="Arial"/>
        <w:b/>
        <w:sz w:val="16"/>
        <w:szCs w:val="16"/>
        <w:highlight w:val="yellow"/>
      </w:rPr>
      <w:t>ADDRESS</w:t>
    </w:r>
  </w:p>
  <w:p w:rsidR="000A0A6F" w:rsidRPr="0065274B" w:rsidRDefault="00241EE8" w:rsidP="00F260BD">
    <w:pPr>
      <w:pStyle w:val="NoSpacing"/>
      <w:jc w:val="center"/>
      <w:rPr>
        <w:rFonts w:ascii="Arial" w:hAnsi="Arial" w:cs="Arial"/>
        <w:b/>
        <w:sz w:val="16"/>
        <w:szCs w:val="16"/>
      </w:rPr>
    </w:pPr>
    <w:r w:rsidRPr="00241EE8">
      <w:rPr>
        <w:rFonts w:ascii="Arial" w:hAnsi="Arial" w:cs="Arial"/>
        <w:b/>
        <w:sz w:val="16"/>
        <w:szCs w:val="16"/>
        <w:highlight w:val="yellow"/>
      </w:rPr>
      <w:t xml:space="preserve">FORT JACKSON, SOUTH </w:t>
    </w:r>
    <w:proofErr w:type="gramStart"/>
    <w:r w:rsidRPr="00241EE8">
      <w:rPr>
        <w:rFonts w:ascii="Arial" w:hAnsi="Arial" w:cs="Arial"/>
        <w:b/>
        <w:sz w:val="16"/>
        <w:szCs w:val="16"/>
        <w:highlight w:val="yellow"/>
      </w:rPr>
      <w:t>CAROLINA</w:t>
    </w:r>
    <w:r w:rsidR="00782F57" w:rsidRPr="00241EE8">
      <w:rPr>
        <w:rFonts w:ascii="Arial" w:hAnsi="Arial" w:cs="Arial"/>
        <w:b/>
        <w:sz w:val="16"/>
        <w:szCs w:val="16"/>
        <w:highlight w:val="yellow"/>
      </w:rPr>
      <w:t xml:space="preserve">  </w:t>
    </w:r>
    <w:r w:rsidRPr="00241EE8">
      <w:rPr>
        <w:rFonts w:ascii="Arial" w:hAnsi="Arial" w:cs="Arial"/>
        <w:b/>
        <w:sz w:val="16"/>
        <w:szCs w:val="16"/>
        <w:highlight w:val="yellow"/>
      </w:rPr>
      <w:t>29207</w:t>
    </w:r>
    <w:proofErr w:type="gramEnd"/>
    <w:r w:rsidR="00770BAD" w:rsidRPr="00241EE8">
      <w:rPr>
        <w:rFonts w:ascii="Arial" w:hAnsi="Arial" w:cs="Arial"/>
        <w:b/>
        <w:sz w:val="16"/>
        <w:szCs w:val="16"/>
        <w:highlight w:val="yellow"/>
      </w:rPr>
      <w:t>-</w:t>
    </w:r>
    <w:r w:rsidRPr="00241EE8">
      <w:rPr>
        <w:rFonts w:ascii="Arial" w:hAnsi="Arial" w:cs="Arial"/>
        <w:b/>
        <w:sz w:val="16"/>
        <w:szCs w:val="16"/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1C1"/>
    <w:multiLevelType w:val="hybridMultilevel"/>
    <w:tmpl w:val="4762E6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B34D87"/>
    <w:multiLevelType w:val="hybridMultilevel"/>
    <w:tmpl w:val="DE7CD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8D6"/>
    <w:multiLevelType w:val="hybridMultilevel"/>
    <w:tmpl w:val="6B309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03CF0"/>
    <w:multiLevelType w:val="hybridMultilevel"/>
    <w:tmpl w:val="8070D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7073"/>
    <w:multiLevelType w:val="hybridMultilevel"/>
    <w:tmpl w:val="1DD49296"/>
    <w:lvl w:ilvl="0" w:tplc="25D0D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A20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9D76EE"/>
    <w:multiLevelType w:val="hybridMultilevel"/>
    <w:tmpl w:val="CDA2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55B17"/>
    <w:multiLevelType w:val="hybridMultilevel"/>
    <w:tmpl w:val="5A8E6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AD3FF0"/>
    <w:multiLevelType w:val="hybridMultilevel"/>
    <w:tmpl w:val="1550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14B6"/>
    <w:multiLevelType w:val="hybridMultilevel"/>
    <w:tmpl w:val="F6E8C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25B7F"/>
    <w:multiLevelType w:val="hybridMultilevel"/>
    <w:tmpl w:val="8026A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93F98"/>
    <w:multiLevelType w:val="hybridMultilevel"/>
    <w:tmpl w:val="B924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768DC"/>
    <w:multiLevelType w:val="hybridMultilevel"/>
    <w:tmpl w:val="1010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13670"/>
    <w:multiLevelType w:val="hybridMultilevel"/>
    <w:tmpl w:val="CC02DC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67520"/>
    <w:multiLevelType w:val="hybridMultilevel"/>
    <w:tmpl w:val="1830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4283D"/>
    <w:multiLevelType w:val="hybridMultilevel"/>
    <w:tmpl w:val="9118ACE2"/>
    <w:lvl w:ilvl="0" w:tplc="F252F6D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57B30"/>
    <w:multiLevelType w:val="hybridMultilevel"/>
    <w:tmpl w:val="DC2E85BA"/>
    <w:lvl w:ilvl="0" w:tplc="C5E68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966A67"/>
    <w:multiLevelType w:val="hybridMultilevel"/>
    <w:tmpl w:val="FE0E102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FF7E56"/>
    <w:multiLevelType w:val="hybridMultilevel"/>
    <w:tmpl w:val="7B62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32E10"/>
    <w:multiLevelType w:val="hybridMultilevel"/>
    <w:tmpl w:val="93A83562"/>
    <w:lvl w:ilvl="0" w:tplc="8D8493D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6"/>
  </w:num>
  <w:num w:numId="5">
    <w:abstractNumId w:val="13"/>
  </w:num>
  <w:num w:numId="6">
    <w:abstractNumId w:val="10"/>
  </w:num>
  <w:num w:numId="7">
    <w:abstractNumId w:val="0"/>
  </w:num>
  <w:num w:numId="8">
    <w:abstractNumId w:val="17"/>
  </w:num>
  <w:num w:numId="9">
    <w:abstractNumId w:val="9"/>
  </w:num>
  <w:num w:numId="10">
    <w:abstractNumId w:val="1"/>
  </w:num>
  <w:num w:numId="11">
    <w:abstractNumId w:val="11"/>
  </w:num>
  <w:num w:numId="12">
    <w:abstractNumId w:val="12"/>
  </w:num>
  <w:num w:numId="13">
    <w:abstractNumId w:val="18"/>
  </w:num>
  <w:num w:numId="14">
    <w:abstractNumId w:val="7"/>
  </w:num>
  <w:num w:numId="15">
    <w:abstractNumId w:val="14"/>
  </w:num>
  <w:num w:numId="16">
    <w:abstractNumId w:val="8"/>
  </w:num>
  <w:num w:numId="17">
    <w:abstractNumId w:val="6"/>
  </w:num>
  <w:num w:numId="18">
    <w:abstractNumId w:val="3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48"/>
    <w:rsid w:val="000026D7"/>
    <w:rsid w:val="00023FED"/>
    <w:rsid w:val="00027243"/>
    <w:rsid w:val="00041069"/>
    <w:rsid w:val="00050908"/>
    <w:rsid w:val="0005255D"/>
    <w:rsid w:val="00056BAA"/>
    <w:rsid w:val="00061848"/>
    <w:rsid w:val="0006244B"/>
    <w:rsid w:val="00071E9B"/>
    <w:rsid w:val="00072411"/>
    <w:rsid w:val="00094FD1"/>
    <w:rsid w:val="00097F95"/>
    <w:rsid w:val="000A0A6F"/>
    <w:rsid w:val="000A2BC4"/>
    <w:rsid w:val="000A5E34"/>
    <w:rsid w:val="000C0B7C"/>
    <w:rsid w:val="000C3D87"/>
    <w:rsid w:val="000C6EBB"/>
    <w:rsid w:val="000D5B35"/>
    <w:rsid w:val="000E1087"/>
    <w:rsid w:val="000F2013"/>
    <w:rsid w:val="000F3CEF"/>
    <w:rsid w:val="000F60DD"/>
    <w:rsid w:val="000F6517"/>
    <w:rsid w:val="000F7F34"/>
    <w:rsid w:val="0010143A"/>
    <w:rsid w:val="00110658"/>
    <w:rsid w:val="0011175D"/>
    <w:rsid w:val="00117FE0"/>
    <w:rsid w:val="00121030"/>
    <w:rsid w:val="001211C3"/>
    <w:rsid w:val="0013160B"/>
    <w:rsid w:val="00144600"/>
    <w:rsid w:val="00156386"/>
    <w:rsid w:val="00160FBA"/>
    <w:rsid w:val="00161522"/>
    <w:rsid w:val="00162789"/>
    <w:rsid w:val="00172419"/>
    <w:rsid w:val="001852E5"/>
    <w:rsid w:val="001A144D"/>
    <w:rsid w:val="001A339D"/>
    <w:rsid w:val="001A67DA"/>
    <w:rsid w:val="001A6BCC"/>
    <w:rsid w:val="001B1B99"/>
    <w:rsid w:val="001C3ED6"/>
    <w:rsid w:val="001D4BC8"/>
    <w:rsid w:val="001E328E"/>
    <w:rsid w:val="001F7660"/>
    <w:rsid w:val="002008B1"/>
    <w:rsid w:val="0020357C"/>
    <w:rsid w:val="00203EEA"/>
    <w:rsid w:val="002059E0"/>
    <w:rsid w:val="00206BD8"/>
    <w:rsid w:val="00207653"/>
    <w:rsid w:val="00215A69"/>
    <w:rsid w:val="002231FE"/>
    <w:rsid w:val="002328ED"/>
    <w:rsid w:val="002332E9"/>
    <w:rsid w:val="00241B96"/>
    <w:rsid w:val="00241EE8"/>
    <w:rsid w:val="00252F0A"/>
    <w:rsid w:val="00264CDA"/>
    <w:rsid w:val="00270B34"/>
    <w:rsid w:val="00276FF8"/>
    <w:rsid w:val="0028249B"/>
    <w:rsid w:val="00295E4B"/>
    <w:rsid w:val="002B2612"/>
    <w:rsid w:val="002B31F2"/>
    <w:rsid w:val="002C0451"/>
    <w:rsid w:val="002C4A95"/>
    <w:rsid w:val="002D6344"/>
    <w:rsid w:val="002D78A4"/>
    <w:rsid w:val="002E2C6A"/>
    <w:rsid w:val="002F45AC"/>
    <w:rsid w:val="002F61DE"/>
    <w:rsid w:val="00306D18"/>
    <w:rsid w:val="00307395"/>
    <w:rsid w:val="00307860"/>
    <w:rsid w:val="0031282F"/>
    <w:rsid w:val="00317B88"/>
    <w:rsid w:val="00327B13"/>
    <w:rsid w:val="0033059B"/>
    <w:rsid w:val="00341C72"/>
    <w:rsid w:val="003453F1"/>
    <w:rsid w:val="0035173D"/>
    <w:rsid w:val="003533CC"/>
    <w:rsid w:val="003559F4"/>
    <w:rsid w:val="00356EEB"/>
    <w:rsid w:val="00357497"/>
    <w:rsid w:val="00366355"/>
    <w:rsid w:val="00376D79"/>
    <w:rsid w:val="003B787F"/>
    <w:rsid w:val="003E0356"/>
    <w:rsid w:val="003E441E"/>
    <w:rsid w:val="003E448F"/>
    <w:rsid w:val="003F55CF"/>
    <w:rsid w:val="00401D15"/>
    <w:rsid w:val="00406CBD"/>
    <w:rsid w:val="00415D34"/>
    <w:rsid w:val="00416AD6"/>
    <w:rsid w:val="00461D01"/>
    <w:rsid w:val="00470AA4"/>
    <w:rsid w:val="00471064"/>
    <w:rsid w:val="00481CDE"/>
    <w:rsid w:val="00483076"/>
    <w:rsid w:val="00483EAE"/>
    <w:rsid w:val="004841A4"/>
    <w:rsid w:val="00486D5F"/>
    <w:rsid w:val="004873CC"/>
    <w:rsid w:val="004929D9"/>
    <w:rsid w:val="0049423B"/>
    <w:rsid w:val="004A2F23"/>
    <w:rsid w:val="004A3056"/>
    <w:rsid w:val="004C0171"/>
    <w:rsid w:val="004D0E11"/>
    <w:rsid w:val="004E397B"/>
    <w:rsid w:val="004F5A00"/>
    <w:rsid w:val="00501FDA"/>
    <w:rsid w:val="00506073"/>
    <w:rsid w:val="005202AB"/>
    <w:rsid w:val="00522F75"/>
    <w:rsid w:val="00524F68"/>
    <w:rsid w:val="00531AD3"/>
    <w:rsid w:val="00542A4D"/>
    <w:rsid w:val="00543A62"/>
    <w:rsid w:val="0055120D"/>
    <w:rsid w:val="005542CD"/>
    <w:rsid w:val="00554F4C"/>
    <w:rsid w:val="00565AE9"/>
    <w:rsid w:val="005663E1"/>
    <w:rsid w:val="0057175E"/>
    <w:rsid w:val="00572AE5"/>
    <w:rsid w:val="005765AD"/>
    <w:rsid w:val="005819C7"/>
    <w:rsid w:val="00597311"/>
    <w:rsid w:val="005B4B8F"/>
    <w:rsid w:val="005B6550"/>
    <w:rsid w:val="005D108C"/>
    <w:rsid w:val="005D20E7"/>
    <w:rsid w:val="005E344F"/>
    <w:rsid w:val="005F5FA6"/>
    <w:rsid w:val="0060210C"/>
    <w:rsid w:val="0060407B"/>
    <w:rsid w:val="0061345E"/>
    <w:rsid w:val="00613578"/>
    <w:rsid w:val="006253C1"/>
    <w:rsid w:val="006313AD"/>
    <w:rsid w:val="0063224F"/>
    <w:rsid w:val="00640FB9"/>
    <w:rsid w:val="00641570"/>
    <w:rsid w:val="00650FDD"/>
    <w:rsid w:val="006521B0"/>
    <w:rsid w:val="0065274B"/>
    <w:rsid w:val="00657127"/>
    <w:rsid w:val="006767F8"/>
    <w:rsid w:val="006836B2"/>
    <w:rsid w:val="006A1736"/>
    <w:rsid w:val="006A51C1"/>
    <w:rsid w:val="006A62D9"/>
    <w:rsid w:val="006C06A3"/>
    <w:rsid w:val="006C23F6"/>
    <w:rsid w:val="006C3F4A"/>
    <w:rsid w:val="006D6DCB"/>
    <w:rsid w:val="006E3FB8"/>
    <w:rsid w:val="006F1581"/>
    <w:rsid w:val="006F2009"/>
    <w:rsid w:val="00711791"/>
    <w:rsid w:val="007126FB"/>
    <w:rsid w:val="00717304"/>
    <w:rsid w:val="00721B36"/>
    <w:rsid w:val="00722462"/>
    <w:rsid w:val="00722B10"/>
    <w:rsid w:val="007274E3"/>
    <w:rsid w:val="0073067A"/>
    <w:rsid w:val="00736BC8"/>
    <w:rsid w:val="007457B0"/>
    <w:rsid w:val="0076145B"/>
    <w:rsid w:val="00762BEA"/>
    <w:rsid w:val="00764E1A"/>
    <w:rsid w:val="0076573F"/>
    <w:rsid w:val="00766BE8"/>
    <w:rsid w:val="00770A34"/>
    <w:rsid w:val="00770BAD"/>
    <w:rsid w:val="00776CC7"/>
    <w:rsid w:val="007809E4"/>
    <w:rsid w:val="00782F57"/>
    <w:rsid w:val="00785BC3"/>
    <w:rsid w:val="007A6002"/>
    <w:rsid w:val="007B0A68"/>
    <w:rsid w:val="007B34BF"/>
    <w:rsid w:val="007B3733"/>
    <w:rsid w:val="007C20AA"/>
    <w:rsid w:val="007D0A32"/>
    <w:rsid w:val="007D3FCE"/>
    <w:rsid w:val="007D71EF"/>
    <w:rsid w:val="007E0B95"/>
    <w:rsid w:val="007E6AE5"/>
    <w:rsid w:val="008046E0"/>
    <w:rsid w:val="008068E7"/>
    <w:rsid w:val="00814CEC"/>
    <w:rsid w:val="00835045"/>
    <w:rsid w:val="00837E23"/>
    <w:rsid w:val="00892E2B"/>
    <w:rsid w:val="008B385E"/>
    <w:rsid w:val="008C0A64"/>
    <w:rsid w:val="008C630A"/>
    <w:rsid w:val="008D1867"/>
    <w:rsid w:val="008D21A5"/>
    <w:rsid w:val="008D700F"/>
    <w:rsid w:val="008E175F"/>
    <w:rsid w:val="008E23A4"/>
    <w:rsid w:val="008E419A"/>
    <w:rsid w:val="00903481"/>
    <w:rsid w:val="00914E56"/>
    <w:rsid w:val="00915B24"/>
    <w:rsid w:val="009322BB"/>
    <w:rsid w:val="00935306"/>
    <w:rsid w:val="00935AEA"/>
    <w:rsid w:val="00943B2D"/>
    <w:rsid w:val="0094778C"/>
    <w:rsid w:val="00961DAA"/>
    <w:rsid w:val="00975738"/>
    <w:rsid w:val="00986702"/>
    <w:rsid w:val="0099100A"/>
    <w:rsid w:val="00993E70"/>
    <w:rsid w:val="009B17FB"/>
    <w:rsid w:val="009B21BD"/>
    <w:rsid w:val="009B4F5B"/>
    <w:rsid w:val="009D2C6A"/>
    <w:rsid w:val="009F43A9"/>
    <w:rsid w:val="00A040FB"/>
    <w:rsid w:val="00A048D4"/>
    <w:rsid w:val="00A0707F"/>
    <w:rsid w:val="00A10371"/>
    <w:rsid w:val="00A11CC2"/>
    <w:rsid w:val="00A21A28"/>
    <w:rsid w:val="00A230B6"/>
    <w:rsid w:val="00A335AA"/>
    <w:rsid w:val="00A37208"/>
    <w:rsid w:val="00A51015"/>
    <w:rsid w:val="00A527EA"/>
    <w:rsid w:val="00A713A3"/>
    <w:rsid w:val="00A72CDB"/>
    <w:rsid w:val="00A754CD"/>
    <w:rsid w:val="00A75AFF"/>
    <w:rsid w:val="00A765F0"/>
    <w:rsid w:val="00A83C75"/>
    <w:rsid w:val="00A91737"/>
    <w:rsid w:val="00A95169"/>
    <w:rsid w:val="00A97E96"/>
    <w:rsid w:val="00AA5B5B"/>
    <w:rsid w:val="00AA6018"/>
    <w:rsid w:val="00AA6AA9"/>
    <w:rsid w:val="00AC2BB2"/>
    <w:rsid w:val="00AC7843"/>
    <w:rsid w:val="00AC7B44"/>
    <w:rsid w:val="00AD1B79"/>
    <w:rsid w:val="00AD2BED"/>
    <w:rsid w:val="00AD4F1B"/>
    <w:rsid w:val="00AE19D8"/>
    <w:rsid w:val="00AE522E"/>
    <w:rsid w:val="00AF27F7"/>
    <w:rsid w:val="00B07504"/>
    <w:rsid w:val="00B10448"/>
    <w:rsid w:val="00B270E8"/>
    <w:rsid w:val="00B367F4"/>
    <w:rsid w:val="00B46598"/>
    <w:rsid w:val="00B5396C"/>
    <w:rsid w:val="00B55DB5"/>
    <w:rsid w:val="00B9371C"/>
    <w:rsid w:val="00B93B80"/>
    <w:rsid w:val="00B9723F"/>
    <w:rsid w:val="00BB47AF"/>
    <w:rsid w:val="00BB694F"/>
    <w:rsid w:val="00BC08E9"/>
    <w:rsid w:val="00BC0BD4"/>
    <w:rsid w:val="00BC6F07"/>
    <w:rsid w:val="00BD03BF"/>
    <w:rsid w:val="00BD146E"/>
    <w:rsid w:val="00BD3C28"/>
    <w:rsid w:val="00BD4900"/>
    <w:rsid w:val="00BD7CAA"/>
    <w:rsid w:val="00BD7CE8"/>
    <w:rsid w:val="00BE3BCD"/>
    <w:rsid w:val="00BF6715"/>
    <w:rsid w:val="00BF719F"/>
    <w:rsid w:val="00BF79A0"/>
    <w:rsid w:val="00C2705C"/>
    <w:rsid w:val="00C3313A"/>
    <w:rsid w:val="00C36677"/>
    <w:rsid w:val="00C43985"/>
    <w:rsid w:val="00C52C2C"/>
    <w:rsid w:val="00C65050"/>
    <w:rsid w:val="00C66E63"/>
    <w:rsid w:val="00C73F3F"/>
    <w:rsid w:val="00C90B85"/>
    <w:rsid w:val="00CA1029"/>
    <w:rsid w:val="00CC6AC5"/>
    <w:rsid w:val="00CD238B"/>
    <w:rsid w:val="00CD46C4"/>
    <w:rsid w:val="00CF64F0"/>
    <w:rsid w:val="00D03AC4"/>
    <w:rsid w:val="00D03F9C"/>
    <w:rsid w:val="00D25CDF"/>
    <w:rsid w:val="00D30E7B"/>
    <w:rsid w:val="00D40901"/>
    <w:rsid w:val="00D42982"/>
    <w:rsid w:val="00D454EB"/>
    <w:rsid w:val="00D5173D"/>
    <w:rsid w:val="00D5519A"/>
    <w:rsid w:val="00D64333"/>
    <w:rsid w:val="00D66848"/>
    <w:rsid w:val="00D676F5"/>
    <w:rsid w:val="00D7233E"/>
    <w:rsid w:val="00D75688"/>
    <w:rsid w:val="00D807AB"/>
    <w:rsid w:val="00D90549"/>
    <w:rsid w:val="00D94058"/>
    <w:rsid w:val="00D96F2F"/>
    <w:rsid w:val="00DA39B2"/>
    <w:rsid w:val="00DA40F9"/>
    <w:rsid w:val="00DB13BC"/>
    <w:rsid w:val="00DB7950"/>
    <w:rsid w:val="00DC24A7"/>
    <w:rsid w:val="00DC7F49"/>
    <w:rsid w:val="00DD7633"/>
    <w:rsid w:val="00DE7CFD"/>
    <w:rsid w:val="00E0203C"/>
    <w:rsid w:val="00E51337"/>
    <w:rsid w:val="00E5506E"/>
    <w:rsid w:val="00E61F8B"/>
    <w:rsid w:val="00E626CA"/>
    <w:rsid w:val="00E6743C"/>
    <w:rsid w:val="00E72D54"/>
    <w:rsid w:val="00E80325"/>
    <w:rsid w:val="00E930BF"/>
    <w:rsid w:val="00E979C1"/>
    <w:rsid w:val="00EA27DE"/>
    <w:rsid w:val="00EB1683"/>
    <w:rsid w:val="00EB5992"/>
    <w:rsid w:val="00EC68E9"/>
    <w:rsid w:val="00ED53F6"/>
    <w:rsid w:val="00ED7270"/>
    <w:rsid w:val="00EE7F34"/>
    <w:rsid w:val="00EF7CBC"/>
    <w:rsid w:val="00F109FC"/>
    <w:rsid w:val="00F12304"/>
    <w:rsid w:val="00F260BD"/>
    <w:rsid w:val="00F512C9"/>
    <w:rsid w:val="00F52F5A"/>
    <w:rsid w:val="00F5580F"/>
    <w:rsid w:val="00F573A9"/>
    <w:rsid w:val="00F61F8B"/>
    <w:rsid w:val="00F717FE"/>
    <w:rsid w:val="00F75448"/>
    <w:rsid w:val="00F75B32"/>
    <w:rsid w:val="00F8245E"/>
    <w:rsid w:val="00F865F7"/>
    <w:rsid w:val="00F9425F"/>
    <w:rsid w:val="00FA0628"/>
    <w:rsid w:val="00FA23A3"/>
    <w:rsid w:val="00FA2E2C"/>
    <w:rsid w:val="00FA5C74"/>
    <w:rsid w:val="00FB5922"/>
    <w:rsid w:val="00FC66E9"/>
    <w:rsid w:val="00FD47DC"/>
    <w:rsid w:val="00FD4951"/>
    <w:rsid w:val="00FD5537"/>
    <w:rsid w:val="00FE2992"/>
    <w:rsid w:val="00FE6F99"/>
    <w:rsid w:val="00FF10A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CD52D5A-60C8-40BC-BC36-420F501F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color w:val="000000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color w:val="auto"/>
    </w:rPr>
  </w:style>
  <w:style w:type="paragraph" w:styleId="List">
    <w:name w:val="List"/>
    <w:basedOn w:val="Normal"/>
    <w:pPr>
      <w:ind w:left="360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customStyle="1" w:styleId="InsideAddress">
    <w:name w:val="Inside Address"/>
    <w:basedOn w:val="Normal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Indent">
    <w:name w:val="Body Text Indent"/>
    <w:basedOn w:val="Normal"/>
    <w:pPr>
      <w:spacing w:line="307" w:lineRule="exact"/>
      <w:ind w:firstLine="288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EE7F3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92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2E2B"/>
    <w:rPr>
      <w:rFonts w:ascii="Segoe UI" w:hAnsi="Segoe UI" w:cs="Segoe UI"/>
      <w:color w:val="000000"/>
      <w:sz w:val="18"/>
      <w:szCs w:val="18"/>
    </w:rPr>
  </w:style>
  <w:style w:type="paragraph" w:customStyle="1" w:styleId="CompanyName">
    <w:name w:val="Company Name"/>
    <w:basedOn w:val="Subtitle"/>
    <w:rsid w:val="00295E4B"/>
    <w:pPr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295E4B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295E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295E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295E4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5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260BD"/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0A0A6F"/>
    <w:rPr>
      <w:rFonts w:ascii="Calibri" w:eastAsiaTheme="minorHAnsi" w:hAnsi="Calibr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0A6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ilitary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F73705D242847AE160F27AB399959" ma:contentTypeVersion="17" ma:contentTypeDescription="Create a new document." ma:contentTypeScope="" ma:versionID="4b6d70fc9de28424d28bb292a689d400">
  <xsd:schema xmlns:xsd="http://www.w3.org/2001/XMLSchema" xmlns:xs="http://www.w3.org/2001/XMLSchema" xmlns:p="http://schemas.microsoft.com/office/2006/metadata/properties" xmlns:ns1="http://schemas.microsoft.com/sharepoint/v3" xmlns:ns2="55acb67c-0d00-448e-98dd-ac8776755aba" xmlns:ns3="c9f5f3e4-bbfe-4c53-95cb-57ff1365a053" targetNamespace="http://schemas.microsoft.com/office/2006/metadata/properties" ma:root="true" ma:fieldsID="249c2452c80da32f06197ccad91bf10c" ns1:_="" ns2:_="" ns3:_="">
    <xsd:import namespace="http://schemas.microsoft.com/sharepoint/v3"/>
    <xsd:import namespace="55acb67c-0d00-448e-98dd-ac8776755aba"/>
    <xsd:import namespace="c9f5f3e4-bbfe-4c53-95cb-57ff1365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b67c-0d00-448e-98dd-ac8776755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5f3e4-bbfe-4c53-95cb-57ff1365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acb67c-0d00-448e-98dd-ac8776755ab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67E2E8-9183-4E0E-9AF8-E6FDDB9AD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486D4-8C88-4B3E-9570-E723EAC000CC}"/>
</file>

<file path=customXml/itemProps3.xml><?xml version="1.0" encoding="utf-8"?>
<ds:datastoreItem xmlns:ds="http://schemas.openxmlformats.org/officeDocument/2006/customXml" ds:itemID="{32D99A57-CD27-4143-8B70-B55B7876C8E5}"/>
</file>

<file path=customXml/itemProps4.xml><?xml version="1.0" encoding="utf-8"?>
<ds:datastoreItem xmlns:ds="http://schemas.openxmlformats.org/officeDocument/2006/customXml" ds:itemID="{668442E8-4719-4E93-B0DB-A60BF19E0902}"/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United States Army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Susan K. Keene</dc:creator>
  <cp:keywords/>
  <dc:description/>
  <cp:lastModifiedBy>Goergen, Heather L 1LT</cp:lastModifiedBy>
  <cp:revision>3</cp:revision>
  <cp:lastPrinted>2018-10-23T15:36:00Z</cp:lastPrinted>
  <dcterms:created xsi:type="dcterms:W3CDTF">2019-10-08T20:24:00Z</dcterms:created>
  <dcterms:modified xsi:type="dcterms:W3CDTF">2019-10-08T20:25:00Z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0x0101004D0F73705D242847AE160F27AB399959</vt:lpwstr>
  </property>
</Properties>
</file>