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0B6" w:rsidRDefault="00B430B6">
      <w:pPr>
        <w:pStyle w:val="Heading2"/>
        <w:rPr>
          <w:sz w:val="24"/>
          <w:szCs w:val="24"/>
        </w:rPr>
      </w:pPr>
      <w:r>
        <w:rPr>
          <w:sz w:val="24"/>
          <w:szCs w:val="24"/>
        </w:rPr>
        <w:t>DEPARTMENT OF THE ARMY</w:t>
      </w:r>
    </w:p>
    <w:p w:rsidR="00F22BB9" w:rsidRDefault="00F22BB9" w:rsidP="00F22BB9">
      <w:pPr>
        <w:jc w:val="center"/>
        <w:rPr>
          <w:rFonts w:ascii="Arial" w:hAnsi="Arial"/>
          <w:b/>
          <w:sz w:val="20"/>
          <w:szCs w:val="20"/>
        </w:rPr>
      </w:pPr>
      <w:r>
        <w:rPr>
          <w:rFonts w:ascii="Arial" w:hAnsi="Arial"/>
          <w:b/>
          <w:sz w:val="20"/>
          <w:szCs w:val="20"/>
        </w:rPr>
        <w:t>US ARMY INSTALLATION MANAGEMENT COMMAND</w:t>
      </w:r>
    </w:p>
    <w:p w:rsidR="00B430B6" w:rsidRPr="00896F9A" w:rsidRDefault="00583639">
      <w:pPr>
        <w:jc w:val="center"/>
        <w:rPr>
          <w:rFonts w:ascii="Arial" w:hAnsi="Arial"/>
          <w:b/>
          <w:color w:val="FF0000"/>
          <w:sz w:val="20"/>
          <w:szCs w:val="20"/>
        </w:rPr>
      </w:pPr>
      <w:r w:rsidRPr="00896F9A">
        <w:rPr>
          <w:rFonts w:ascii="Arial" w:hAnsi="Arial"/>
          <w:color w:val="FF0000"/>
          <w:sz w:val="20"/>
          <w:szCs w:val="20"/>
        </w:rPr>
        <w:t>(</w:t>
      </w:r>
      <w:proofErr w:type="gramStart"/>
      <w:r w:rsidRPr="00896F9A">
        <w:rPr>
          <w:rFonts w:ascii="Arial" w:hAnsi="Arial"/>
          <w:color w:val="FF0000"/>
          <w:sz w:val="20"/>
          <w:szCs w:val="20"/>
        </w:rPr>
        <w:t>use</w:t>
      </w:r>
      <w:proofErr w:type="gramEnd"/>
      <w:r w:rsidRPr="00896F9A">
        <w:rPr>
          <w:rFonts w:ascii="Arial" w:hAnsi="Arial"/>
          <w:color w:val="FF0000"/>
          <w:sz w:val="20"/>
          <w:szCs w:val="20"/>
        </w:rPr>
        <w:t xml:space="preserve"> your units letter head)</w:t>
      </w:r>
    </w:p>
    <w:p w:rsidR="00B430B6" w:rsidRDefault="00B430B6">
      <w:pPr>
        <w:jc w:val="center"/>
        <w:rPr>
          <w:rFonts w:ascii="Arial" w:hAnsi="Arial" w:cs="Arial"/>
          <w:b/>
          <w:sz w:val="20"/>
          <w:szCs w:val="20"/>
        </w:rPr>
      </w:pPr>
    </w:p>
    <w:p w:rsidR="00B430B6" w:rsidRDefault="00A6549C">
      <w:pPr>
        <w:jc w:val="center"/>
        <w:rPr>
          <w:rFonts w:ascii="Arial" w:hAnsi="Arial" w:cs="Arial"/>
        </w:rPr>
      </w:pPr>
      <w:r>
        <w:rPr>
          <w:rFonts w:ascii="Arial" w:hAnsi="Arial" w:cs="Arial"/>
          <w:noProof/>
          <w:sz w:val="20"/>
          <w:szCs w:val="20"/>
          <w:lang w:eastAsia="ko-KR"/>
        </w:rPr>
        <w:drawing>
          <wp:anchor distT="0" distB="0" distL="114300" distR="114300" simplePos="0" relativeHeight="251657728" behindDoc="1" locked="1" layoutInCell="1" allowOverlap="0">
            <wp:simplePos x="0" y="0"/>
            <wp:positionH relativeFrom="column">
              <wp:posOffset>-685800</wp:posOffset>
            </wp:positionH>
            <wp:positionV relativeFrom="paragraph">
              <wp:posOffset>-1245870</wp:posOffset>
            </wp:positionV>
            <wp:extent cx="914400" cy="914400"/>
            <wp:effectExtent l="19050" t="0" r="0" b="0"/>
            <wp:wrapSquare wrapText="bothSides"/>
            <wp:docPr id="3" name="Picture 3" descr="Dodseal B&amp;W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dseal B&amp;W 600dpi"/>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p w:rsidR="00B430B6" w:rsidRPr="00896F9A" w:rsidRDefault="004332BE" w:rsidP="00896F9A">
      <w:pPr>
        <w:rPr>
          <w:rFonts w:ascii="Arial" w:hAnsi="Arial" w:cs="Arial"/>
          <w:bCs/>
        </w:rPr>
      </w:pPr>
      <w:r w:rsidRPr="00896F9A">
        <w:rPr>
          <w:rFonts w:ascii="Arial" w:hAnsi="Arial" w:cs="Arial"/>
          <w:bCs/>
          <w:color w:val="FF0000"/>
        </w:rPr>
        <w:t>(Unit Office Symbol)</w:t>
      </w:r>
    </w:p>
    <w:p w:rsidR="00B430B6" w:rsidRPr="00896F9A" w:rsidRDefault="00B430B6" w:rsidP="00896F9A">
      <w:pPr>
        <w:rPr>
          <w:rFonts w:ascii="Arial" w:hAnsi="Arial" w:cs="Arial"/>
          <w:bCs/>
        </w:rPr>
      </w:pPr>
    </w:p>
    <w:p w:rsidR="00B430B6" w:rsidRPr="00896F9A" w:rsidRDefault="00B430B6" w:rsidP="00896F9A">
      <w:pPr>
        <w:rPr>
          <w:rFonts w:ascii="Arial" w:hAnsi="Arial" w:cs="Arial"/>
        </w:rPr>
      </w:pPr>
    </w:p>
    <w:p w:rsidR="00B430B6" w:rsidRPr="00896F9A" w:rsidRDefault="00B430B6" w:rsidP="00896F9A">
      <w:pPr>
        <w:rPr>
          <w:rFonts w:ascii="Arial" w:hAnsi="Arial" w:cs="Arial"/>
        </w:rPr>
      </w:pPr>
      <w:r w:rsidRPr="00896F9A">
        <w:rPr>
          <w:rFonts w:ascii="Arial" w:hAnsi="Arial" w:cs="Arial"/>
          <w:bCs/>
        </w:rPr>
        <w:t xml:space="preserve">MEMORANDUM FOR </w:t>
      </w:r>
      <w:r w:rsidR="00C35C00" w:rsidRPr="00896F9A">
        <w:rPr>
          <w:rFonts w:ascii="Arial" w:hAnsi="Arial" w:cs="Arial"/>
          <w:bCs/>
        </w:rPr>
        <w:t xml:space="preserve">USAG </w:t>
      </w:r>
      <w:r w:rsidR="00896F9A" w:rsidRPr="00896F9A">
        <w:rPr>
          <w:rFonts w:ascii="Arial" w:hAnsi="Arial" w:cs="Arial" w:hint="eastAsia"/>
          <w:bCs/>
          <w:lang w:eastAsia="ko-KR"/>
        </w:rPr>
        <w:t>Daegu</w:t>
      </w:r>
      <w:r w:rsidRPr="00896F9A">
        <w:rPr>
          <w:rFonts w:ascii="Arial" w:hAnsi="Arial" w:cs="Arial"/>
          <w:bCs/>
        </w:rPr>
        <w:t>, DPW, ATTN:</w:t>
      </w:r>
      <w:r w:rsidRPr="00896F9A">
        <w:rPr>
          <w:rFonts w:ascii="Arial" w:hAnsi="Arial" w:cs="Arial"/>
        </w:rPr>
        <w:t xml:space="preserve"> Environmental </w:t>
      </w:r>
      <w:r w:rsidR="00C35C00" w:rsidRPr="00896F9A">
        <w:rPr>
          <w:rFonts w:ascii="Arial" w:hAnsi="Arial" w:cs="Arial"/>
        </w:rPr>
        <w:t>Division</w:t>
      </w:r>
    </w:p>
    <w:p w:rsidR="00B430B6" w:rsidRPr="00896F9A" w:rsidRDefault="00B430B6" w:rsidP="00896F9A">
      <w:pPr>
        <w:rPr>
          <w:rFonts w:ascii="Arial" w:hAnsi="Arial" w:cs="Arial"/>
        </w:rPr>
      </w:pPr>
    </w:p>
    <w:p w:rsidR="00B430B6" w:rsidRPr="00896F9A" w:rsidRDefault="00B430B6" w:rsidP="00896F9A">
      <w:pPr>
        <w:rPr>
          <w:rFonts w:ascii="Arial" w:hAnsi="Arial" w:cs="Arial"/>
        </w:rPr>
      </w:pPr>
      <w:r w:rsidRPr="00896F9A">
        <w:rPr>
          <w:rFonts w:ascii="Arial" w:hAnsi="Arial" w:cs="Arial"/>
          <w:bCs/>
        </w:rPr>
        <w:t>SUBJECT:</w:t>
      </w:r>
      <w:r w:rsidRPr="00896F9A">
        <w:rPr>
          <w:rFonts w:ascii="Arial" w:hAnsi="Arial" w:cs="Arial"/>
        </w:rPr>
        <w:t xml:space="preserve"> </w:t>
      </w:r>
      <w:r w:rsidR="004332BE" w:rsidRPr="00896F9A">
        <w:rPr>
          <w:rFonts w:ascii="Arial" w:hAnsi="Arial" w:cs="Arial"/>
        </w:rPr>
        <w:t xml:space="preserve">Environmental Officer </w:t>
      </w:r>
      <w:r w:rsidRPr="00896F9A">
        <w:rPr>
          <w:rFonts w:ascii="Arial" w:hAnsi="Arial" w:cs="Arial"/>
        </w:rPr>
        <w:t>Duty Appointment</w:t>
      </w:r>
    </w:p>
    <w:p w:rsidR="00B430B6" w:rsidRPr="00896F9A" w:rsidRDefault="00B430B6" w:rsidP="00896F9A">
      <w:pPr>
        <w:rPr>
          <w:rFonts w:ascii="Arial" w:hAnsi="Arial" w:cs="Arial"/>
        </w:rPr>
      </w:pPr>
    </w:p>
    <w:p w:rsidR="00B430B6" w:rsidRPr="00896F9A" w:rsidRDefault="00B430B6" w:rsidP="00896F9A">
      <w:pPr>
        <w:tabs>
          <w:tab w:val="left" w:pos="360"/>
          <w:tab w:val="left" w:pos="720"/>
        </w:tabs>
        <w:ind w:left="360" w:hanging="360"/>
        <w:rPr>
          <w:rFonts w:ascii="Arial" w:hAnsi="Arial" w:cs="Arial"/>
        </w:rPr>
      </w:pPr>
    </w:p>
    <w:p w:rsidR="00B430B6" w:rsidRPr="00896F9A" w:rsidRDefault="00B430B6" w:rsidP="0056459D">
      <w:pPr>
        <w:tabs>
          <w:tab w:val="left" w:pos="360"/>
          <w:tab w:val="left" w:pos="720"/>
        </w:tabs>
        <w:ind w:left="360" w:hanging="360"/>
        <w:rPr>
          <w:rFonts w:ascii="Arial" w:hAnsi="Arial" w:cs="Arial"/>
          <w:color w:val="FF0000"/>
        </w:rPr>
      </w:pPr>
      <w:r w:rsidRPr="00896F9A">
        <w:rPr>
          <w:rFonts w:ascii="Arial" w:hAnsi="Arial" w:cs="Arial"/>
        </w:rPr>
        <w:t xml:space="preserve">1. </w:t>
      </w:r>
      <w:r w:rsidRPr="00896F9A">
        <w:rPr>
          <w:rFonts w:ascii="Arial" w:hAnsi="Arial" w:cs="Arial"/>
        </w:rPr>
        <w:tab/>
        <w:t xml:space="preserve">Effective </w:t>
      </w:r>
      <w:r w:rsidRPr="00896F9A">
        <w:rPr>
          <w:rFonts w:ascii="Arial" w:hAnsi="Arial" w:cs="Arial"/>
          <w:color w:val="FF0000"/>
        </w:rPr>
        <w:t>(enter Date),</w:t>
      </w:r>
      <w:r w:rsidRPr="00896F9A">
        <w:rPr>
          <w:rFonts w:ascii="Arial" w:hAnsi="Arial" w:cs="Arial"/>
        </w:rPr>
        <w:t xml:space="preserve"> the below listed personnel received appropria</w:t>
      </w:r>
      <w:r w:rsidR="0056459D">
        <w:rPr>
          <w:rFonts w:ascii="Arial" w:hAnsi="Arial" w:cs="Arial"/>
        </w:rPr>
        <w:t xml:space="preserve">te training and are assigned as </w:t>
      </w:r>
      <w:r w:rsidR="004332BE" w:rsidRPr="00896F9A">
        <w:rPr>
          <w:rFonts w:ascii="Arial" w:hAnsi="Arial" w:cs="Arial"/>
        </w:rPr>
        <w:t xml:space="preserve">Environmental </w:t>
      </w:r>
      <w:r w:rsidRPr="00896F9A">
        <w:rPr>
          <w:rFonts w:ascii="Arial" w:hAnsi="Arial" w:cs="Arial"/>
        </w:rPr>
        <w:t xml:space="preserve">Officer (EO) for </w:t>
      </w:r>
      <w:r w:rsidRPr="00896F9A">
        <w:rPr>
          <w:rFonts w:ascii="Arial" w:hAnsi="Arial" w:cs="Arial"/>
          <w:color w:val="FF0000"/>
        </w:rPr>
        <w:t>(</w:t>
      </w:r>
      <w:r w:rsidRPr="00896F9A">
        <w:rPr>
          <w:rFonts w:ascii="Arial" w:hAnsi="Arial" w:cs="Arial"/>
          <w:iCs/>
          <w:color w:val="FF0000"/>
        </w:rPr>
        <w:t>enter Unit, Installation and Building Number</w:t>
      </w:r>
      <w:r w:rsidRPr="00896F9A">
        <w:rPr>
          <w:rFonts w:ascii="Arial" w:hAnsi="Arial" w:cs="Arial"/>
          <w:color w:val="FF0000"/>
        </w:rPr>
        <w:t>)</w:t>
      </w:r>
    </w:p>
    <w:p w:rsidR="00B430B6" w:rsidRPr="00896F9A" w:rsidRDefault="00B430B6" w:rsidP="00896F9A">
      <w:pPr>
        <w:tabs>
          <w:tab w:val="left" w:pos="360"/>
          <w:tab w:val="left" w:pos="720"/>
        </w:tabs>
        <w:rPr>
          <w:rFonts w:ascii="Arial" w:hAnsi="Arial" w:cs="Arial"/>
        </w:rPr>
      </w:pPr>
    </w:p>
    <w:p w:rsidR="00B430B6" w:rsidRPr="00896F9A" w:rsidRDefault="00B430B6" w:rsidP="00896F9A">
      <w:pPr>
        <w:tabs>
          <w:tab w:val="left" w:pos="360"/>
          <w:tab w:val="left" w:pos="720"/>
        </w:tabs>
        <w:rPr>
          <w:rFonts w:ascii="Arial" w:hAnsi="Arial" w:cs="Arial"/>
        </w:rPr>
      </w:pPr>
      <w:r w:rsidRPr="00896F9A">
        <w:rPr>
          <w:rFonts w:ascii="Arial" w:hAnsi="Arial" w:cs="Arial"/>
        </w:rPr>
        <w:tab/>
      </w:r>
      <w:r w:rsidRPr="00896F9A">
        <w:rPr>
          <w:rFonts w:ascii="Arial" w:hAnsi="Arial" w:cs="Arial"/>
        </w:rPr>
        <w:tab/>
      </w:r>
      <w:r w:rsidRPr="00896F9A">
        <w:rPr>
          <w:rFonts w:ascii="Arial" w:hAnsi="Arial" w:cs="Arial"/>
          <w:bCs/>
        </w:rPr>
        <w:t>Primary:</w:t>
      </w:r>
      <w:r w:rsidRPr="00896F9A">
        <w:rPr>
          <w:rFonts w:ascii="Arial" w:hAnsi="Arial" w:cs="Arial"/>
        </w:rPr>
        <w:t xml:space="preserve"> </w:t>
      </w:r>
      <w:r w:rsidRPr="00896F9A">
        <w:rPr>
          <w:rFonts w:ascii="Arial" w:hAnsi="Arial" w:cs="Arial"/>
        </w:rPr>
        <w:tab/>
      </w:r>
      <w:r w:rsidRPr="00896F9A">
        <w:rPr>
          <w:rFonts w:ascii="Arial" w:hAnsi="Arial" w:cs="Arial"/>
          <w:color w:val="FF0000"/>
        </w:rPr>
        <w:t>(enter Name</w:t>
      </w:r>
      <w:r w:rsidR="00896F9A" w:rsidRPr="00896F9A">
        <w:rPr>
          <w:rFonts w:ascii="Arial" w:hAnsi="Arial" w:cs="Arial" w:hint="eastAsia"/>
          <w:color w:val="FF0000"/>
          <w:lang w:eastAsia="ko-KR"/>
        </w:rPr>
        <w:t xml:space="preserve"> and Rank</w:t>
      </w:r>
      <w:r w:rsidRPr="00896F9A">
        <w:rPr>
          <w:rFonts w:ascii="Arial" w:hAnsi="Arial" w:cs="Arial"/>
          <w:color w:val="FF0000"/>
        </w:rPr>
        <w:t>)</w:t>
      </w:r>
    </w:p>
    <w:p w:rsidR="00B430B6" w:rsidRPr="00896F9A" w:rsidRDefault="00B430B6" w:rsidP="00896F9A">
      <w:pPr>
        <w:tabs>
          <w:tab w:val="left" w:pos="360"/>
          <w:tab w:val="left" w:pos="720"/>
          <w:tab w:val="left" w:pos="2160"/>
        </w:tabs>
        <w:rPr>
          <w:rFonts w:ascii="Arial" w:hAnsi="Arial" w:cs="Arial"/>
        </w:rPr>
      </w:pP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bCs/>
        </w:rPr>
        <w:t>DSN:</w:t>
      </w:r>
      <w:r w:rsidRPr="00896F9A">
        <w:rPr>
          <w:rFonts w:ascii="Arial" w:hAnsi="Arial" w:cs="Arial"/>
        </w:rPr>
        <w:t xml:space="preserve"> </w:t>
      </w:r>
      <w:r w:rsidRPr="00896F9A">
        <w:rPr>
          <w:rFonts w:ascii="Arial" w:hAnsi="Arial" w:cs="Arial"/>
          <w:color w:val="FF0000"/>
        </w:rPr>
        <w:t>(enter phone)</w:t>
      </w:r>
      <w:r w:rsidRPr="00896F9A">
        <w:rPr>
          <w:rFonts w:ascii="Arial" w:hAnsi="Arial" w:cs="Arial"/>
        </w:rPr>
        <w:tab/>
      </w:r>
      <w:r w:rsidRPr="00896F9A">
        <w:rPr>
          <w:rFonts w:ascii="Arial" w:hAnsi="Arial" w:cs="Arial"/>
          <w:bCs/>
        </w:rPr>
        <w:t>E-Mail:</w:t>
      </w:r>
      <w:r w:rsidRPr="00896F9A">
        <w:rPr>
          <w:rFonts w:ascii="Arial" w:hAnsi="Arial" w:cs="Arial"/>
        </w:rPr>
        <w:t xml:space="preserve"> </w:t>
      </w:r>
      <w:r w:rsidRPr="00896F9A">
        <w:rPr>
          <w:rFonts w:ascii="Arial" w:hAnsi="Arial" w:cs="Arial"/>
          <w:color w:val="FF0000"/>
        </w:rPr>
        <w:t>(enter e-mail address)</w:t>
      </w:r>
      <w:r w:rsidR="007B7464">
        <w:rPr>
          <w:rFonts w:ascii="Arial" w:hAnsi="Arial" w:cs="Arial"/>
          <w:color w:val="FF0000"/>
        </w:rPr>
        <w:t xml:space="preserve"> </w:t>
      </w:r>
      <w:r w:rsidR="007B7464" w:rsidRPr="000956BE">
        <w:rPr>
          <w:rFonts w:ascii="Arial" w:hAnsi="Arial" w:cs="Arial"/>
          <w:color w:val="000000" w:themeColor="text1"/>
        </w:rPr>
        <w:t>DEROS:</w:t>
      </w:r>
    </w:p>
    <w:p w:rsidR="00B430B6" w:rsidRPr="00896F9A" w:rsidRDefault="00B430B6" w:rsidP="00896F9A">
      <w:pPr>
        <w:tabs>
          <w:tab w:val="left" w:pos="360"/>
          <w:tab w:val="left" w:pos="720"/>
          <w:tab w:val="left" w:pos="2160"/>
        </w:tabs>
        <w:rPr>
          <w:rFonts w:ascii="Arial" w:hAnsi="Arial" w:cs="Arial"/>
        </w:rPr>
      </w:pP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rPr>
        <w:tab/>
      </w:r>
    </w:p>
    <w:p w:rsidR="00B430B6" w:rsidRPr="00896F9A" w:rsidRDefault="00B430B6" w:rsidP="00896F9A">
      <w:pPr>
        <w:tabs>
          <w:tab w:val="left" w:pos="360"/>
          <w:tab w:val="left" w:pos="720"/>
          <w:tab w:val="left" w:pos="2160"/>
        </w:tabs>
        <w:ind w:firstLine="720"/>
        <w:rPr>
          <w:rFonts w:ascii="Arial" w:hAnsi="Arial" w:cs="Arial"/>
          <w:i/>
        </w:rPr>
      </w:pPr>
      <w:r w:rsidRPr="00896F9A">
        <w:rPr>
          <w:rFonts w:ascii="Arial" w:hAnsi="Arial" w:cs="Arial"/>
          <w:bCs/>
        </w:rPr>
        <w:t>Alternate:</w:t>
      </w:r>
      <w:r w:rsidRPr="00896F9A">
        <w:rPr>
          <w:rFonts w:ascii="Arial" w:hAnsi="Arial" w:cs="Arial"/>
        </w:rPr>
        <w:t xml:space="preserve"> </w:t>
      </w:r>
      <w:r w:rsidRPr="00896F9A">
        <w:rPr>
          <w:rFonts w:ascii="Arial" w:hAnsi="Arial" w:cs="Arial"/>
        </w:rPr>
        <w:tab/>
      </w:r>
      <w:r w:rsidRPr="00896F9A">
        <w:rPr>
          <w:rFonts w:ascii="Arial" w:hAnsi="Arial" w:cs="Arial"/>
          <w:color w:val="FF0000"/>
        </w:rPr>
        <w:t>(enter Name</w:t>
      </w:r>
      <w:r w:rsidR="00896F9A" w:rsidRPr="00896F9A">
        <w:rPr>
          <w:rFonts w:ascii="Arial" w:hAnsi="Arial" w:cs="Arial" w:hint="eastAsia"/>
          <w:color w:val="FF0000"/>
          <w:lang w:eastAsia="ko-KR"/>
        </w:rPr>
        <w:t xml:space="preserve"> and Rank</w:t>
      </w:r>
      <w:r w:rsidRPr="00896F9A">
        <w:rPr>
          <w:rFonts w:ascii="Arial" w:hAnsi="Arial" w:cs="Arial"/>
          <w:color w:val="FF0000"/>
        </w:rPr>
        <w:t>)</w:t>
      </w:r>
    </w:p>
    <w:p w:rsidR="00B430B6" w:rsidRPr="00896F9A" w:rsidRDefault="00B430B6" w:rsidP="00896F9A">
      <w:pPr>
        <w:tabs>
          <w:tab w:val="left" w:pos="360"/>
          <w:tab w:val="left" w:pos="720"/>
          <w:tab w:val="left" w:pos="2160"/>
        </w:tabs>
        <w:rPr>
          <w:rFonts w:ascii="Arial" w:hAnsi="Arial" w:cs="Arial"/>
        </w:rPr>
      </w:pPr>
      <w:r w:rsidRPr="00896F9A">
        <w:rPr>
          <w:rFonts w:ascii="Arial" w:hAnsi="Arial" w:cs="Arial"/>
        </w:rPr>
        <w:tab/>
      </w:r>
      <w:r w:rsidRPr="00896F9A">
        <w:rPr>
          <w:rFonts w:ascii="Arial" w:hAnsi="Arial" w:cs="Arial"/>
        </w:rPr>
        <w:tab/>
      </w:r>
      <w:r w:rsidRPr="00896F9A">
        <w:rPr>
          <w:rFonts w:ascii="Arial" w:hAnsi="Arial" w:cs="Arial"/>
        </w:rPr>
        <w:tab/>
      </w:r>
      <w:r w:rsidRPr="00896F9A">
        <w:rPr>
          <w:rFonts w:ascii="Arial" w:hAnsi="Arial" w:cs="Arial"/>
          <w:bCs/>
        </w:rPr>
        <w:t>DSN:</w:t>
      </w:r>
      <w:r w:rsidRPr="00896F9A">
        <w:rPr>
          <w:rFonts w:ascii="Arial" w:hAnsi="Arial" w:cs="Arial"/>
        </w:rPr>
        <w:t xml:space="preserve"> </w:t>
      </w:r>
      <w:r w:rsidRPr="00896F9A">
        <w:rPr>
          <w:rFonts w:ascii="Arial" w:hAnsi="Arial" w:cs="Arial"/>
          <w:color w:val="FF0000"/>
        </w:rPr>
        <w:t>(enter phone)</w:t>
      </w:r>
      <w:r w:rsidRPr="00896F9A">
        <w:rPr>
          <w:rFonts w:ascii="Arial" w:hAnsi="Arial" w:cs="Arial"/>
        </w:rPr>
        <w:tab/>
      </w:r>
      <w:r w:rsidRPr="00896F9A">
        <w:rPr>
          <w:rFonts w:ascii="Arial" w:hAnsi="Arial" w:cs="Arial"/>
          <w:bCs/>
        </w:rPr>
        <w:t>E-Mail:</w:t>
      </w:r>
      <w:r w:rsidRPr="00896F9A">
        <w:rPr>
          <w:rFonts w:ascii="Arial" w:hAnsi="Arial" w:cs="Arial"/>
        </w:rPr>
        <w:t xml:space="preserve"> </w:t>
      </w:r>
      <w:r w:rsidRPr="00896F9A">
        <w:rPr>
          <w:rFonts w:ascii="Arial" w:hAnsi="Arial" w:cs="Arial"/>
          <w:color w:val="FF0000"/>
        </w:rPr>
        <w:t>(enter e-mail address)</w:t>
      </w:r>
      <w:r w:rsidR="007B7464">
        <w:rPr>
          <w:rFonts w:ascii="Arial" w:hAnsi="Arial" w:cs="Arial"/>
          <w:color w:val="FF0000"/>
        </w:rPr>
        <w:t xml:space="preserve"> </w:t>
      </w:r>
      <w:r w:rsidR="007B7464" w:rsidRPr="000956BE">
        <w:rPr>
          <w:rFonts w:ascii="Arial" w:hAnsi="Arial" w:cs="Arial"/>
          <w:color w:val="000000" w:themeColor="text1"/>
        </w:rPr>
        <w:t>DEROS:</w:t>
      </w:r>
    </w:p>
    <w:p w:rsidR="00B430B6" w:rsidRPr="00896F9A" w:rsidRDefault="00B430B6" w:rsidP="00896F9A">
      <w:pPr>
        <w:tabs>
          <w:tab w:val="left" w:pos="360"/>
          <w:tab w:val="left" w:pos="720"/>
          <w:tab w:val="left" w:pos="2160"/>
        </w:tabs>
        <w:rPr>
          <w:rFonts w:ascii="Arial" w:hAnsi="Arial" w:cs="Arial"/>
        </w:rPr>
      </w:pPr>
      <w:r w:rsidRPr="00896F9A">
        <w:rPr>
          <w:rFonts w:ascii="Arial" w:hAnsi="Arial" w:cs="Arial"/>
          <w:i/>
        </w:rPr>
        <w:tab/>
      </w:r>
      <w:r w:rsidRPr="00896F9A">
        <w:rPr>
          <w:rFonts w:ascii="Arial" w:hAnsi="Arial" w:cs="Arial"/>
          <w:i/>
        </w:rPr>
        <w:tab/>
      </w:r>
      <w:r w:rsidRPr="00896F9A">
        <w:rPr>
          <w:rFonts w:ascii="Arial" w:hAnsi="Arial" w:cs="Arial"/>
          <w:i/>
        </w:rPr>
        <w:tab/>
      </w:r>
    </w:p>
    <w:p w:rsidR="00B430B6" w:rsidRPr="00896F9A" w:rsidRDefault="00B430B6" w:rsidP="00896F9A">
      <w:pPr>
        <w:tabs>
          <w:tab w:val="left" w:pos="360"/>
          <w:tab w:val="left" w:pos="720"/>
        </w:tabs>
        <w:ind w:left="360" w:hanging="360"/>
        <w:rPr>
          <w:rFonts w:ascii="Arial" w:hAnsi="Arial" w:cs="Arial"/>
        </w:rPr>
      </w:pPr>
      <w:r w:rsidRPr="00896F9A">
        <w:rPr>
          <w:rFonts w:ascii="Arial" w:hAnsi="Arial" w:cs="Arial"/>
        </w:rPr>
        <w:t xml:space="preserve">2. </w:t>
      </w:r>
      <w:r w:rsidRPr="00896F9A">
        <w:rPr>
          <w:rFonts w:ascii="Arial" w:hAnsi="Arial" w:cs="Arial"/>
        </w:rPr>
        <w:tab/>
        <w:t xml:space="preserve">Authority: AR 200-1, </w:t>
      </w:r>
    </w:p>
    <w:p w:rsidR="00B430B6" w:rsidRPr="00896F9A" w:rsidRDefault="00B430B6" w:rsidP="00896F9A">
      <w:pPr>
        <w:tabs>
          <w:tab w:val="left" w:pos="180"/>
          <w:tab w:val="left" w:pos="360"/>
          <w:tab w:val="left" w:pos="720"/>
        </w:tabs>
        <w:ind w:left="180" w:hanging="360"/>
        <w:rPr>
          <w:rFonts w:ascii="Arial" w:hAnsi="Arial" w:cs="Arial"/>
        </w:rPr>
      </w:pPr>
    </w:p>
    <w:p w:rsidR="00B430B6" w:rsidRPr="00896F9A" w:rsidRDefault="00B430B6" w:rsidP="00896F9A">
      <w:pPr>
        <w:tabs>
          <w:tab w:val="left" w:pos="360"/>
          <w:tab w:val="left" w:pos="540"/>
          <w:tab w:val="left" w:pos="720"/>
        </w:tabs>
        <w:ind w:left="360" w:hanging="360"/>
        <w:rPr>
          <w:rFonts w:ascii="Arial" w:hAnsi="Arial" w:cs="Arial"/>
        </w:rPr>
      </w:pPr>
      <w:r w:rsidRPr="00896F9A">
        <w:rPr>
          <w:rFonts w:ascii="Arial" w:hAnsi="Arial" w:cs="Arial"/>
        </w:rPr>
        <w:t xml:space="preserve">3. </w:t>
      </w:r>
      <w:r w:rsidRPr="00896F9A">
        <w:rPr>
          <w:rFonts w:ascii="Arial" w:hAnsi="Arial" w:cs="Arial"/>
        </w:rPr>
        <w:tab/>
        <w:t xml:space="preserve">Purpose: To assist the Unit Commander in meeting the environmental requirements of the assigned unit; including, but not limited to the implementation of the unit’s </w:t>
      </w:r>
      <w:r w:rsidR="00896F9A">
        <w:rPr>
          <w:rFonts w:ascii="Arial" w:hAnsi="Arial" w:cs="Arial" w:hint="eastAsia"/>
          <w:lang w:eastAsia="ko-KR"/>
        </w:rPr>
        <w:t xml:space="preserve">Environmental </w:t>
      </w:r>
      <w:r w:rsidRPr="00896F9A">
        <w:rPr>
          <w:rFonts w:ascii="Arial" w:hAnsi="Arial" w:cs="Arial"/>
        </w:rPr>
        <w:t>programs</w:t>
      </w:r>
      <w:r w:rsidR="008E1672" w:rsidRPr="00896F9A">
        <w:rPr>
          <w:rFonts w:ascii="Arial" w:hAnsi="Arial" w:cs="Arial"/>
        </w:rPr>
        <w:t>.  The E</w:t>
      </w:r>
      <w:r w:rsidRPr="00896F9A">
        <w:rPr>
          <w:rFonts w:ascii="Arial" w:hAnsi="Arial" w:cs="Arial"/>
        </w:rPr>
        <w:t>O will be the point of contact within the assigned unit for environmental concerns and will distribute information and knowledge to all personnel within the unit concerning environmental issues.</w:t>
      </w:r>
    </w:p>
    <w:p w:rsidR="00B430B6" w:rsidRPr="00896F9A" w:rsidRDefault="00B430B6" w:rsidP="00896F9A">
      <w:pPr>
        <w:tabs>
          <w:tab w:val="left" w:pos="360"/>
          <w:tab w:val="left" w:pos="540"/>
          <w:tab w:val="left" w:pos="720"/>
        </w:tabs>
        <w:ind w:left="360" w:hanging="360"/>
        <w:rPr>
          <w:rFonts w:ascii="Arial" w:hAnsi="Arial" w:cs="Arial"/>
        </w:rPr>
      </w:pPr>
    </w:p>
    <w:p w:rsidR="00B430B6" w:rsidRDefault="00B430B6" w:rsidP="00896F9A">
      <w:pPr>
        <w:tabs>
          <w:tab w:val="left" w:pos="360"/>
          <w:tab w:val="left" w:pos="540"/>
          <w:tab w:val="left" w:pos="720"/>
        </w:tabs>
        <w:ind w:left="360" w:hanging="360"/>
        <w:rPr>
          <w:rFonts w:ascii="Arial" w:hAnsi="Arial" w:cs="Arial"/>
          <w:lang w:eastAsia="ko-KR"/>
        </w:rPr>
      </w:pPr>
      <w:r w:rsidRPr="00896F9A">
        <w:rPr>
          <w:rFonts w:ascii="Arial" w:hAnsi="Arial" w:cs="Arial"/>
        </w:rPr>
        <w:t>4.</w:t>
      </w:r>
      <w:r w:rsidRPr="00896F9A">
        <w:rPr>
          <w:rFonts w:ascii="Arial" w:hAnsi="Arial" w:cs="Arial"/>
        </w:rPr>
        <w:tab/>
        <w:t>Period: Until officially relieved or released from appointment.</w:t>
      </w:r>
    </w:p>
    <w:p w:rsidR="00896F9A" w:rsidRDefault="00896F9A" w:rsidP="00896F9A">
      <w:pPr>
        <w:tabs>
          <w:tab w:val="left" w:pos="360"/>
          <w:tab w:val="left" w:pos="540"/>
          <w:tab w:val="left" w:pos="720"/>
        </w:tabs>
        <w:ind w:left="360" w:hanging="360"/>
        <w:rPr>
          <w:rFonts w:ascii="Arial" w:hAnsi="Arial" w:cs="Arial"/>
          <w:lang w:eastAsia="ko-KR"/>
        </w:rPr>
      </w:pPr>
    </w:p>
    <w:p w:rsidR="00896F9A" w:rsidRPr="00896F9A" w:rsidRDefault="00896F9A" w:rsidP="00896F9A">
      <w:pPr>
        <w:tabs>
          <w:tab w:val="left" w:pos="360"/>
          <w:tab w:val="left" w:pos="540"/>
          <w:tab w:val="left" w:pos="720"/>
        </w:tabs>
        <w:ind w:left="360" w:hanging="360"/>
        <w:rPr>
          <w:rFonts w:ascii="Arial" w:hAnsi="Arial" w:cs="Arial"/>
          <w:lang w:eastAsia="ko-KR"/>
        </w:rPr>
      </w:pPr>
      <w:r>
        <w:rPr>
          <w:rFonts w:ascii="Arial" w:hAnsi="Arial" w:cs="Arial" w:hint="eastAsia"/>
          <w:lang w:eastAsia="ko-KR"/>
        </w:rPr>
        <w:t xml:space="preserve">5.  POC for this memorandum is the undersigned at </w:t>
      </w:r>
      <w:r w:rsidRPr="00896F9A">
        <w:rPr>
          <w:rFonts w:ascii="Arial" w:hAnsi="Arial" w:cs="Arial" w:hint="eastAsia"/>
          <w:color w:val="FF0000"/>
          <w:lang w:eastAsia="ko-KR"/>
        </w:rPr>
        <w:t>XXX-XXXX</w:t>
      </w:r>
    </w:p>
    <w:p w:rsidR="00B430B6" w:rsidRDefault="00B430B6" w:rsidP="00896F9A">
      <w:pPr>
        <w:tabs>
          <w:tab w:val="left" w:pos="360"/>
          <w:tab w:val="left" w:pos="540"/>
          <w:tab w:val="left" w:pos="720"/>
        </w:tabs>
        <w:ind w:left="360" w:hanging="360"/>
        <w:rPr>
          <w:rFonts w:ascii="Arial" w:hAnsi="Arial" w:cs="Arial"/>
          <w:lang w:eastAsia="ko-KR"/>
        </w:rPr>
      </w:pPr>
    </w:p>
    <w:p w:rsidR="00896F9A" w:rsidRDefault="00896F9A" w:rsidP="00896F9A">
      <w:pPr>
        <w:tabs>
          <w:tab w:val="left" w:pos="360"/>
          <w:tab w:val="left" w:pos="540"/>
          <w:tab w:val="left" w:pos="720"/>
        </w:tabs>
        <w:ind w:left="360" w:hanging="360"/>
        <w:rPr>
          <w:rFonts w:ascii="Arial" w:hAnsi="Arial" w:cs="Arial"/>
          <w:lang w:eastAsia="ko-KR"/>
        </w:rPr>
      </w:pPr>
    </w:p>
    <w:p w:rsidR="00896F9A" w:rsidRDefault="00896F9A" w:rsidP="00896F9A">
      <w:pPr>
        <w:tabs>
          <w:tab w:val="left" w:pos="360"/>
          <w:tab w:val="left" w:pos="540"/>
          <w:tab w:val="left" w:pos="720"/>
        </w:tabs>
        <w:ind w:left="360" w:hanging="360"/>
        <w:rPr>
          <w:rFonts w:ascii="Arial" w:hAnsi="Arial" w:cs="Arial"/>
          <w:lang w:eastAsia="ko-KR"/>
        </w:rPr>
      </w:pPr>
    </w:p>
    <w:p w:rsidR="00896F9A" w:rsidRPr="00896F9A" w:rsidRDefault="00896F9A" w:rsidP="00896F9A">
      <w:pPr>
        <w:tabs>
          <w:tab w:val="left" w:pos="360"/>
          <w:tab w:val="left" w:pos="540"/>
          <w:tab w:val="left" w:pos="720"/>
        </w:tabs>
        <w:ind w:left="360" w:hanging="360"/>
        <w:rPr>
          <w:rFonts w:ascii="Arial" w:hAnsi="Arial" w:cs="Arial"/>
          <w:lang w:eastAsia="ko-KR"/>
        </w:rPr>
      </w:pPr>
    </w:p>
    <w:p w:rsidR="00B430B6" w:rsidRPr="00896F9A" w:rsidRDefault="00B430B6" w:rsidP="00896F9A">
      <w:pPr>
        <w:tabs>
          <w:tab w:val="left" w:pos="360"/>
          <w:tab w:val="left" w:pos="540"/>
          <w:tab w:val="left" w:pos="720"/>
        </w:tabs>
        <w:ind w:left="3960" w:hanging="360"/>
        <w:rPr>
          <w:rFonts w:ascii="Arial" w:hAnsi="Arial" w:cs="Arial"/>
          <w:iCs/>
          <w:color w:val="FF0000"/>
        </w:rPr>
      </w:pPr>
      <w:r w:rsidRPr="00896F9A">
        <w:rPr>
          <w:rFonts w:ascii="Arial" w:hAnsi="Arial" w:cs="Arial"/>
          <w:iCs/>
          <w:color w:val="FF0000"/>
        </w:rPr>
        <w:t>(</w:t>
      </w:r>
      <w:proofErr w:type="gramStart"/>
      <w:r w:rsidRPr="00896F9A">
        <w:rPr>
          <w:rFonts w:ascii="Arial" w:hAnsi="Arial" w:cs="Arial"/>
          <w:iCs/>
          <w:color w:val="FF0000"/>
        </w:rPr>
        <w:t>enter</w:t>
      </w:r>
      <w:proofErr w:type="gramEnd"/>
      <w:r w:rsidRPr="00896F9A">
        <w:rPr>
          <w:rFonts w:ascii="Arial" w:hAnsi="Arial" w:cs="Arial"/>
          <w:iCs/>
          <w:color w:val="FF0000"/>
        </w:rPr>
        <w:t xml:space="preserve"> Commander’s</w:t>
      </w:r>
      <w:r w:rsidR="00482938" w:rsidRPr="00896F9A">
        <w:rPr>
          <w:rFonts w:ascii="Arial" w:hAnsi="Arial" w:cs="Arial"/>
          <w:iCs/>
          <w:color w:val="FF0000"/>
        </w:rPr>
        <w:t xml:space="preserve"> or Supervisor’s</w:t>
      </w:r>
      <w:r w:rsidRPr="00896F9A">
        <w:rPr>
          <w:rFonts w:ascii="Arial" w:hAnsi="Arial" w:cs="Arial"/>
          <w:iCs/>
          <w:color w:val="FF0000"/>
        </w:rPr>
        <w:t xml:space="preserve"> Name)</w:t>
      </w:r>
    </w:p>
    <w:p w:rsidR="00B430B6" w:rsidRPr="00896F9A" w:rsidRDefault="00B430B6" w:rsidP="00896F9A">
      <w:pPr>
        <w:tabs>
          <w:tab w:val="left" w:pos="360"/>
          <w:tab w:val="left" w:pos="540"/>
          <w:tab w:val="left" w:pos="720"/>
        </w:tabs>
        <w:ind w:left="3960" w:hanging="360"/>
        <w:rPr>
          <w:rFonts w:ascii="Arial" w:hAnsi="Arial" w:cs="Arial"/>
          <w:iCs/>
          <w:color w:val="FF0000"/>
        </w:rPr>
      </w:pPr>
      <w:r w:rsidRPr="00896F9A">
        <w:rPr>
          <w:rFonts w:ascii="Arial" w:hAnsi="Arial" w:cs="Arial"/>
          <w:iCs/>
          <w:color w:val="FF0000"/>
        </w:rPr>
        <w:t>(</w:t>
      </w:r>
      <w:proofErr w:type="gramStart"/>
      <w:r w:rsidRPr="00896F9A">
        <w:rPr>
          <w:rFonts w:ascii="Arial" w:hAnsi="Arial" w:cs="Arial"/>
          <w:iCs/>
          <w:color w:val="FF0000"/>
        </w:rPr>
        <w:t>enter</w:t>
      </w:r>
      <w:proofErr w:type="gramEnd"/>
      <w:r w:rsidRPr="00896F9A">
        <w:rPr>
          <w:rFonts w:ascii="Arial" w:hAnsi="Arial" w:cs="Arial"/>
          <w:iCs/>
          <w:color w:val="FF0000"/>
        </w:rPr>
        <w:t xml:space="preserve"> Rank</w:t>
      </w:r>
      <w:r w:rsidR="00482938" w:rsidRPr="00896F9A">
        <w:rPr>
          <w:rFonts w:ascii="Arial" w:hAnsi="Arial" w:cs="Arial"/>
          <w:iCs/>
          <w:color w:val="FF0000"/>
        </w:rPr>
        <w:t xml:space="preserve"> or Grade</w:t>
      </w:r>
      <w:r w:rsidRPr="00896F9A">
        <w:rPr>
          <w:rFonts w:ascii="Arial" w:hAnsi="Arial" w:cs="Arial"/>
          <w:iCs/>
          <w:color w:val="FF0000"/>
        </w:rPr>
        <w:t>)</w:t>
      </w:r>
    </w:p>
    <w:p w:rsidR="00B430B6" w:rsidRPr="00896F9A" w:rsidRDefault="00B430B6" w:rsidP="00896F9A">
      <w:pPr>
        <w:tabs>
          <w:tab w:val="left" w:pos="360"/>
          <w:tab w:val="left" w:pos="540"/>
          <w:tab w:val="left" w:pos="720"/>
        </w:tabs>
        <w:ind w:left="3960" w:hanging="360"/>
        <w:rPr>
          <w:rFonts w:ascii="Arial" w:hAnsi="Arial" w:cs="Arial"/>
          <w:iCs/>
          <w:color w:val="FF0000"/>
        </w:rPr>
      </w:pPr>
      <w:r w:rsidRPr="00896F9A">
        <w:rPr>
          <w:rFonts w:ascii="Arial" w:hAnsi="Arial" w:cs="Arial"/>
          <w:iCs/>
          <w:color w:val="FF0000"/>
        </w:rPr>
        <w:t>(</w:t>
      </w:r>
      <w:proofErr w:type="gramStart"/>
      <w:r w:rsidRPr="00896F9A">
        <w:rPr>
          <w:rFonts w:ascii="Arial" w:hAnsi="Arial" w:cs="Arial"/>
          <w:iCs/>
          <w:color w:val="FF0000"/>
        </w:rPr>
        <w:t>enter</w:t>
      </w:r>
      <w:proofErr w:type="gramEnd"/>
      <w:r w:rsidRPr="00896F9A">
        <w:rPr>
          <w:rFonts w:ascii="Arial" w:hAnsi="Arial" w:cs="Arial"/>
          <w:iCs/>
          <w:color w:val="FF0000"/>
        </w:rPr>
        <w:t xml:space="preserve"> Unit)</w:t>
      </w:r>
    </w:p>
    <w:p w:rsidR="00F22BB9" w:rsidRPr="00896F9A" w:rsidRDefault="00F22BB9">
      <w:pPr>
        <w:tabs>
          <w:tab w:val="left" w:pos="360"/>
          <w:tab w:val="left" w:pos="540"/>
          <w:tab w:val="left" w:pos="720"/>
        </w:tabs>
        <w:ind w:left="3960" w:hanging="360"/>
        <w:jc w:val="both"/>
        <w:rPr>
          <w:rFonts w:ascii="Arial" w:hAnsi="Arial" w:cs="Arial"/>
          <w:iCs/>
          <w:sz w:val="22"/>
          <w:szCs w:val="22"/>
        </w:rPr>
      </w:pPr>
    </w:p>
    <w:p w:rsidR="00F22BB9" w:rsidRPr="00896F9A" w:rsidRDefault="00F22BB9">
      <w:pPr>
        <w:tabs>
          <w:tab w:val="left" w:pos="360"/>
          <w:tab w:val="left" w:pos="540"/>
          <w:tab w:val="left" w:pos="720"/>
        </w:tabs>
        <w:ind w:left="3960" w:hanging="360"/>
        <w:jc w:val="both"/>
        <w:rPr>
          <w:rFonts w:ascii="Arial" w:hAnsi="Arial" w:cs="Arial"/>
          <w:iCs/>
          <w:sz w:val="22"/>
          <w:szCs w:val="22"/>
        </w:rPr>
      </w:pPr>
    </w:p>
    <w:p w:rsidR="0056459D" w:rsidRDefault="0056459D">
      <w:pPr>
        <w:rPr>
          <w:rFonts w:ascii="Arial" w:hAnsi="Arial" w:cs="Arial"/>
          <w:b/>
          <w:color w:val="000000"/>
          <w:u w:val="single"/>
        </w:rPr>
      </w:pPr>
      <w:r>
        <w:rPr>
          <w:rFonts w:ascii="Arial" w:hAnsi="Arial" w:cs="Arial"/>
          <w:b/>
          <w:color w:val="000000"/>
          <w:u w:val="single"/>
        </w:rPr>
        <w:br w:type="page"/>
      </w:r>
    </w:p>
    <w:p w:rsidR="00AA6951" w:rsidRPr="00E164FB" w:rsidRDefault="0024781B" w:rsidP="0024781B">
      <w:pPr>
        <w:tabs>
          <w:tab w:val="left" w:pos="360"/>
          <w:tab w:val="left" w:pos="540"/>
          <w:tab w:val="left" w:pos="720"/>
        </w:tabs>
        <w:rPr>
          <w:rFonts w:ascii="Arial" w:hAnsi="Arial" w:cs="Arial"/>
          <w:b/>
          <w:color w:val="000000"/>
          <w:u w:val="single"/>
        </w:rPr>
      </w:pPr>
      <w:r w:rsidRPr="00E164FB">
        <w:rPr>
          <w:rFonts w:ascii="Arial" w:hAnsi="Arial" w:cs="Arial"/>
          <w:b/>
          <w:color w:val="000000"/>
          <w:u w:val="single"/>
        </w:rPr>
        <w:lastRenderedPageBreak/>
        <w:t>What is an EO?</w:t>
      </w:r>
    </w:p>
    <w:p w:rsidR="00AA6951" w:rsidRPr="009C0A3F" w:rsidRDefault="0024781B" w:rsidP="0024781B">
      <w:pPr>
        <w:tabs>
          <w:tab w:val="left" w:pos="360"/>
          <w:tab w:val="left" w:pos="540"/>
          <w:tab w:val="left" w:pos="720"/>
        </w:tabs>
        <w:rPr>
          <w:rFonts w:ascii="Arial" w:hAnsi="Arial" w:cs="Arial"/>
          <w:bCs/>
          <w:color w:val="000000"/>
        </w:rPr>
      </w:pPr>
      <w:r w:rsidRPr="009C0A3F">
        <w:rPr>
          <w:rFonts w:ascii="Arial" w:hAnsi="Arial" w:cs="Arial"/>
          <w:bCs/>
          <w:color w:val="000000"/>
        </w:rPr>
        <w:br/>
        <w:t xml:space="preserve">An EO is a person within a unit or organization appointed to ensure that environmental compliance requirements are met. The EO also coordinates with the DPW Environmental Division to clarify requirements or for assistance. </w:t>
      </w:r>
    </w:p>
    <w:p w:rsidR="00AA6951" w:rsidRPr="009C0A3F" w:rsidRDefault="00AA6951" w:rsidP="0024781B">
      <w:pPr>
        <w:tabs>
          <w:tab w:val="left" w:pos="360"/>
          <w:tab w:val="left" w:pos="540"/>
          <w:tab w:val="left" w:pos="720"/>
        </w:tabs>
        <w:rPr>
          <w:rFonts w:ascii="Arial" w:hAnsi="Arial" w:cs="Arial"/>
          <w:bCs/>
          <w:color w:val="000000"/>
        </w:rPr>
      </w:pPr>
    </w:p>
    <w:p w:rsidR="00AA6951" w:rsidRPr="009C0A3F" w:rsidRDefault="0024781B" w:rsidP="0024781B">
      <w:pPr>
        <w:tabs>
          <w:tab w:val="left" w:pos="360"/>
          <w:tab w:val="left" w:pos="540"/>
          <w:tab w:val="left" w:pos="720"/>
        </w:tabs>
        <w:rPr>
          <w:rFonts w:ascii="Arial" w:hAnsi="Arial" w:cs="Arial"/>
          <w:color w:val="000000"/>
        </w:rPr>
      </w:pPr>
      <w:r w:rsidRPr="009C0A3F">
        <w:rPr>
          <w:rFonts w:ascii="Arial" w:hAnsi="Arial" w:cs="Arial"/>
          <w:bCs/>
          <w:color w:val="000000"/>
        </w:rPr>
        <w:t xml:space="preserve">All organizations within the USAG - </w:t>
      </w:r>
      <w:r w:rsidR="00E164FB">
        <w:rPr>
          <w:rFonts w:ascii="Arial" w:hAnsi="Arial" w:cs="Arial"/>
          <w:bCs/>
          <w:color w:val="000000"/>
        </w:rPr>
        <w:t>Daegu</w:t>
      </w:r>
      <w:r w:rsidRPr="009C0A3F">
        <w:rPr>
          <w:rFonts w:ascii="Arial" w:hAnsi="Arial" w:cs="Arial"/>
          <w:bCs/>
          <w:color w:val="000000"/>
        </w:rPr>
        <w:t xml:space="preserve"> footprint must formally appoint an EO or Environmental POC using the </w:t>
      </w:r>
      <w:r w:rsidR="00AA6951" w:rsidRPr="009C0A3F">
        <w:rPr>
          <w:rFonts w:ascii="Arial" w:hAnsi="Arial" w:cs="Arial"/>
          <w:bCs/>
          <w:color w:val="000000"/>
          <w:u w:val="single"/>
        </w:rPr>
        <w:t>EO Command Appointment Template</w:t>
      </w:r>
      <w:r w:rsidRPr="009C0A3F">
        <w:rPr>
          <w:rFonts w:ascii="Arial" w:hAnsi="Arial" w:cs="Arial"/>
          <w:bCs/>
          <w:color w:val="000000"/>
        </w:rPr>
        <w:t xml:space="preserve"> within 90 days of being assigned environmental duties. This form must be returned to the DPW Environmental Division via e-mail or by hand.</w:t>
      </w:r>
      <w:r w:rsidRPr="009C0A3F">
        <w:rPr>
          <w:rFonts w:ascii="Arial" w:hAnsi="Arial" w:cs="Arial"/>
          <w:bCs/>
          <w:color w:val="000000"/>
        </w:rPr>
        <w:br/>
      </w:r>
      <w:r w:rsidRPr="009C0A3F">
        <w:rPr>
          <w:rFonts w:ascii="Arial" w:hAnsi="Arial" w:cs="Arial"/>
          <w:bCs/>
          <w:color w:val="000000"/>
        </w:rPr>
        <w:br/>
      </w:r>
      <w:hyperlink r:id="rId9" w:history="1">
        <w:r w:rsidRPr="00E164FB">
          <w:rPr>
            <w:rStyle w:val="Hyperlink"/>
            <w:rFonts w:ascii="Arial" w:hAnsi="Arial" w:cs="Arial"/>
            <w:b/>
            <w:color w:val="000000"/>
          </w:rPr>
          <w:t>EO Training</w:t>
        </w:r>
      </w:hyperlink>
    </w:p>
    <w:p w:rsidR="00AA6951" w:rsidRPr="009C0A3F" w:rsidRDefault="0024781B" w:rsidP="0024781B">
      <w:pPr>
        <w:tabs>
          <w:tab w:val="left" w:pos="360"/>
          <w:tab w:val="left" w:pos="540"/>
          <w:tab w:val="left" w:pos="720"/>
        </w:tabs>
        <w:rPr>
          <w:rFonts w:ascii="Arial" w:hAnsi="Arial" w:cs="Arial"/>
          <w:color w:val="000000"/>
        </w:rPr>
      </w:pPr>
      <w:r w:rsidRPr="009C0A3F">
        <w:rPr>
          <w:rFonts w:ascii="Arial" w:hAnsi="Arial" w:cs="Arial"/>
          <w:bCs/>
          <w:color w:val="000000"/>
        </w:rPr>
        <w:br/>
        <w:t xml:space="preserve">Appointed EO's must complete </w:t>
      </w:r>
      <w:r w:rsidR="00AA6951" w:rsidRPr="009C0A3F">
        <w:rPr>
          <w:rFonts w:ascii="Arial" w:hAnsi="Arial" w:cs="Arial"/>
          <w:bCs/>
          <w:color w:val="000000"/>
        </w:rPr>
        <w:t xml:space="preserve">EO </w:t>
      </w:r>
      <w:r w:rsidRPr="009C0A3F">
        <w:rPr>
          <w:rFonts w:ascii="Arial" w:hAnsi="Arial" w:cs="Arial"/>
          <w:bCs/>
          <w:color w:val="000000"/>
        </w:rPr>
        <w:t xml:space="preserve">Training Course </w:t>
      </w:r>
      <w:r w:rsidR="00E164FB">
        <w:rPr>
          <w:rFonts w:ascii="Arial" w:hAnsi="Arial" w:cs="Arial" w:hint="eastAsia"/>
          <w:bCs/>
          <w:color w:val="000000"/>
          <w:lang w:eastAsia="ko-KR"/>
        </w:rPr>
        <w:t xml:space="preserve">before or </w:t>
      </w:r>
      <w:r w:rsidRPr="009C0A3F">
        <w:rPr>
          <w:rFonts w:ascii="Arial" w:hAnsi="Arial" w:cs="Arial"/>
          <w:bCs/>
          <w:color w:val="000000"/>
        </w:rPr>
        <w:t>at the first opportunity after being appointed. To schedule attendance at this class, contact the Environmental Division. The course is offered several times a year</w:t>
      </w:r>
      <w:r w:rsidR="00AA6951" w:rsidRPr="009C0A3F">
        <w:rPr>
          <w:rFonts w:ascii="Arial" w:hAnsi="Arial" w:cs="Arial"/>
          <w:bCs/>
          <w:color w:val="000000"/>
        </w:rPr>
        <w:t>.</w:t>
      </w:r>
      <w:r w:rsidRPr="009C0A3F">
        <w:rPr>
          <w:rFonts w:ascii="Arial" w:hAnsi="Arial" w:cs="Arial"/>
          <w:bCs/>
          <w:color w:val="000000"/>
        </w:rPr>
        <w:t xml:space="preserve"> Specific dates and information are available from the Environmental Division. Until completion of the EO Course, the new EO contact the DPW Environmental Office to obtain basic guidance and reference materials. </w:t>
      </w:r>
      <w:r w:rsidRPr="009C0A3F">
        <w:rPr>
          <w:rFonts w:ascii="Arial" w:hAnsi="Arial" w:cs="Arial"/>
          <w:bCs/>
          <w:color w:val="000000"/>
        </w:rPr>
        <w:br/>
      </w:r>
      <w:r w:rsidRPr="009C0A3F">
        <w:rPr>
          <w:rFonts w:ascii="Arial" w:hAnsi="Arial" w:cs="Arial"/>
          <w:bCs/>
          <w:color w:val="000000"/>
        </w:rPr>
        <w:br/>
      </w:r>
      <w:r w:rsidRPr="00E164FB">
        <w:rPr>
          <w:rFonts w:ascii="Arial" w:hAnsi="Arial" w:cs="Arial"/>
          <w:b/>
          <w:color w:val="000000"/>
          <w:u w:val="single"/>
        </w:rPr>
        <w:t>EO Responsibilities</w:t>
      </w:r>
    </w:p>
    <w:p w:rsidR="0082073A" w:rsidRDefault="0082073A" w:rsidP="00E8516B">
      <w:pPr>
        <w:rPr>
          <w:rFonts w:ascii="Arial" w:hAnsi="Arial" w:cs="Arial"/>
          <w:bCs/>
          <w:color w:val="000000"/>
        </w:rPr>
      </w:pPr>
    </w:p>
    <w:p w:rsidR="0082073A" w:rsidRDefault="0082073A" w:rsidP="00E8516B">
      <w:pPr>
        <w:rPr>
          <w:rFonts w:ascii="Arial" w:hAnsi="Arial" w:cs="Arial"/>
          <w:bCs/>
          <w:color w:val="000000"/>
        </w:rPr>
      </w:pPr>
      <w:r>
        <w:rPr>
          <w:rFonts w:ascii="Arial" w:hAnsi="Arial" w:cs="Arial"/>
          <w:bCs/>
          <w:color w:val="000000"/>
        </w:rPr>
        <w:t>Reference:</w:t>
      </w:r>
    </w:p>
    <w:p w:rsidR="00DE1E96" w:rsidRDefault="00DE1E96" w:rsidP="00E8516B">
      <w:pPr>
        <w:rPr>
          <w:rFonts w:ascii="Arial" w:hAnsi="Arial" w:cs="Arial"/>
          <w:bCs/>
          <w:color w:val="000000"/>
        </w:rPr>
      </w:pPr>
    </w:p>
    <w:p w:rsidR="0082073A" w:rsidRDefault="0082073A" w:rsidP="00DE1E96">
      <w:pPr>
        <w:pStyle w:val="ListParagraph"/>
        <w:numPr>
          <w:ilvl w:val="0"/>
          <w:numId w:val="12"/>
        </w:numPr>
        <w:rPr>
          <w:rFonts w:ascii="Arial" w:hAnsi="Arial" w:cs="Arial"/>
          <w:bCs/>
          <w:color w:val="000000"/>
        </w:rPr>
      </w:pPr>
      <w:r w:rsidRPr="00DE1E96">
        <w:rPr>
          <w:rFonts w:ascii="Arial" w:hAnsi="Arial" w:cs="Arial"/>
          <w:bCs/>
          <w:color w:val="000000"/>
        </w:rPr>
        <w:t>AR 200-1, Environmental Protection and Enhancement, 13 Dec 2007</w:t>
      </w:r>
    </w:p>
    <w:p w:rsidR="00DE1E96" w:rsidRPr="00DE1E96" w:rsidRDefault="00DE1E96" w:rsidP="00DE1E96">
      <w:pPr>
        <w:pStyle w:val="ListParagraph"/>
        <w:rPr>
          <w:rFonts w:ascii="Arial" w:hAnsi="Arial" w:cs="Arial"/>
          <w:bCs/>
          <w:color w:val="000000"/>
        </w:rPr>
      </w:pPr>
      <w:bookmarkStart w:id="0" w:name="_GoBack"/>
      <w:bookmarkEnd w:id="0"/>
    </w:p>
    <w:p w:rsidR="00DE1E96" w:rsidRPr="00A80113" w:rsidRDefault="0082073A" w:rsidP="00DE1E96">
      <w:pPr>
        <w:pStyle w:val="ListParagraph"/>
        <w:numPr>
          <w:ilvl w:val="0"/>
          <w:numId w:val="12"/>
        </w:numPr>
        <w:rPr>
          <w:rFonts w:ascii="Arial" w:hAnsi="Arial" w:cs="Arial"/>
          <w:bCs/>
          <w:color w:val="000000"/>
        </w:rPr>
      </w:pPr>
      <w:r w:rsidRPr="00A80113">
        <w:rPr>
          <w:rFonts w:ascii="Arial" w:hAnsi="Arial" w:cs="Arial"/>
          <w:lang w:eastAsia="ko-KR"/>
        </w:rPr>
        <w:t>FM 3–34.500, Environmental Considerations, Feb 2010</w:t>
      </w:r>
    </w:p>
    <w:p w:rsidR="00DE1E96" w:rsidRPr="00A80113" w:rsidRDefault="00DE1E96" w:rsidP="00DE1E96">
      <w:pPr>
        <w:pStyle w:val="ListParagraph"/>
        <w:rPr>
          <w:rFonts w:ascii="Arial" w:hAnsi="Arial" w:cs="Arial"/>
          <w:bCs/>
          <w:color w:val="000000"/>
        </w:rPr>
      </w:pPr>
    </w:p>
    <w:p w:rsidR="0082073A" w:rsidRPr="00A80113" w:rsidRDefault="00A80113" w:rsidP="00A80113">
      <w:pPr>
        <w:pStyle w:val="ListParagraph"/>
        <w:numPr>
          <w:ilvl w:val="0"/>
          <w:numId w:val="12"/>
        </w:numPr>
        <w:rPr>
          <w:rFonts w:ascii="Arial" w:hAnsi="Arial" w:cs="Arial"/>
          <w:bCs/>
          <w:color w:val="000000"/>
        </w:rPr>
      </w:pPr>
      <w:r w:rsidRPr="00A80113">
        <w:rPr>
          <w:rFonts w:ascii="Arial" w:hAnsi="Arial" w:cs="Arial"/>
          <w:color w:val="131313"/>
          <w:lang w:eastAsia="ko-KR"/>
        </w:rPr>
        <w:t xml:space="preserve">US Army Garrison (USAG) Daegu </w:t>
      </w:r>
      <w:r w:rsidRPr="00A80113">
        <w:rPr>
          <w:rFonts w:ascii="Arial" w:hAnsi="Arial" w:cs="Arial"/>
          <w:color w:val="242424"/>
          <w:lang w:eastAsia="ko-KR"/>
        </w:rPr>
        <w:t xml:space="preserve">Policy </w:t>
      </w:r>
      <w:r w:rsidRPr="00A80113">
        <w:rPr>
          <w:rFonts w:ascii="Arial" w:hAnsi="Arial" w:cs="Arial"/>
          <w:color w:val="131313"/>
          <w:lang w:eastAsia="ko-KR"/>
        </w:rPr>
        <w:t xml:space="preserve">Letter 18-31, </w:t>
      </w:r>
      <w:r w:rsidRPr="00A80113">
        <w:rPr>
          <w:rFonts w:ascii="Arial" w:hAnsi="Arial" w:cs="Arial"/>
          <w:color w:val="242424"/>
          <w:lang w:eastAsia="ko-KR"/>
        </w:rPr>
        <w:t>Environmental</w:t>
      </w:r>
      <w:r w:rsidRPr="00A80113">
        <w:rPr>
          <w:rFonts w:ascii="Arial" w:hAnsi="Arial" w:cs="Arial"/>
          <w:color w:val="242424"/>
          <w:lang w:eastAsia="ko-KR"/>
        </w:rPr>
        <w:t xml:space="preserve"> </w:t>
      </w:r>
      <w:r w:rsidRPr="00A80113">
        <w:rPr>
          <w:rFonts w:ascii="Arial" w:hAnsi="Arial" w:cs="Arial"/>
          <w:color w:val="131313"/>
          <w:lang w:eastAsia="ko-KR"/>
        </w:rPr>
        <w:t>Inspection and Assessment Policy</w:t>
      </w:r>
      <w:r w:rsidR="0024781B" w:rsidRPr="00A80113">
        <w:rPr>
          <w:rFonts w:ascii="Arial" w:hAnsi="Arial" w:cs="Arial"/>
          <w:bCs/>
          <w:color w:val="000000"/>
        </w:rPr>
        <w:br/>
      </w:r>
    </w:p>
    <w:p w:rsidR="0082073A" w:rsidRDefault="0082073A" w:rsidP="0082073A">
      <w:pPr>
        <w:autoSpaceDE w:val="0"/>
        <w:autoSpaceDN w:val="0"/>
        <w:adjustRightInd w:val="0"/>
        <w:rPr>
          <w:rFonts w:ascii="Arial" w:hAnsi="Arial" w:cs="Arial"/>
          <w:lang w:eastAsia="ko-KR"/>
        </w:rPr>
      </w:pPr>
      <w:r w:rsidRPr="00A80113">
        <w:rPr>
          <w:rFonts w:ascii="Arial" w:hAnsi="Arial" w:cs="Arial"/>
          <w:lang w:eastAsia="ko-KR"/>
        </w:rPr>
        <w:t>The environmental officer manages en</w:t>
      </w:r>
      <w:r w:rsidRPr="0082073A">
        <w:rPr>
          <w:rFonts w:ascii="Arial" w:hAnsi="Arial" w:cs="Arial"/>
          <w:lang w:eastAsia="ko-KR"/>
        </w:rPr>
        <w:t>vironmental issues within the unit and ensures environmental</w:t>
      </w:r>
      <w:r>
        <w:rPr>
          <w:rFonts w:ascii="Arial" w:hAnsi="Arial" w:cs="Arial"/>
          <w:lang w:eastAsia="ko-KR"/>
        </w:rPr>
        <w:t xml:space="preserve"> </w:t>
      </w:r>
      <w:r w:rsidRPr="0082073A">
        <w:rPr>
          <w:rFonts w:ascii="Arial" w:hAnsi="Arial" w:cs="Arial"/>
          <w:lang w:eastAsia="ko-KR"/>
        </w:rPr>
        <w:t xml:space="preserve">compliance. He </w:t>
      </w:r>
      <w:r>
        <w:rPr>
          <w:rFonts w:ascii="Arial" w:hAnsi="Arial" w:cs="Arial"/>
          <w:lang w:eastAsia="ko-KR"/>
        </w:rPr>
        <w:t xml:space="preserve">or she </w:t>
      </w:r>
      <w:r w:rsidRPr="0082073A">
        <w:rPr>
          <w:rFonts w:ascii="Arial" w:hAnsi="Arial" w:cs="Arial"/>
          <w:lang w:eastAsia="ko-KR"/>
        </w:rPr>
        <w:t>also coordinates through the respective chain of command with the supporting installation</w:t>
      </w:r>
      <w:r>
        <w:rPr>
          <w:rFonts w:ascii="Arial" w:hAnsi="Arial" w:cs="Arial"/>
          <w:lang w:eastAsia="ko-KR"/>
        </w:rPr>
        <w:t xml:space="preserve"> </w:t>
      </w:r>
      <w:r w:rsidRPr="0082073A">
        <w:rPr>
          <w:rFonts w:ascii="Arial" w:hAnsi="Arial" w:cs="Arial"/>
          <w:lang w:eastAsia="ko-KR"/>
        </w:rPr>
        <w:t xml:space="preserve">environmental staff to clarify requirements and obtain assistance. </w:t>
      </w:r>
    </w:p>
    <w:p w:rsidR="0082073A" w:rsidRPr="0082073A" w:rsidRDefault="0082073A" w:rsidP="0082073A">
      <w:pPr>
        <w:autoSpaceDE w:val="0"/>
        <w:autoSpaceDN w:val="0"/>
        <w:adjustRightInd w:val="0"/>
        <w:rPr>
          <w:rFonts w:ascii="Arial" w:hAnsi="Arial" w:cs="Arial"/>
          <w:lang w:eastAsia="ko-KR"/>
        </w:rPr>
      </w:pPr>
    </w:p>
    <w:p w:rsidR="0082073A" w:rsidRDefault="0082073A" w:rsidP="0082073A">
      <w:pPr>
        <w:autoSpaceDE w:val="0"/>
        <w:autoSpaceDN w:val="0"/>
        <w:adjustRightInd w:val="0"/>
        <w:rPr>
          <w:rFonts w:ascii="Arial" w:hAnsi="Arial" w:cs="Arial"/>
          <w:lang w:eastAsia="ko-KR"/>
        </w:rPr>
      </w:pPr>
      <w:r w:rsidRPr="0082073A">
        <w:rPr>
          <w:rFonts w:ascii="Arial" w:hAnsi="Arial" w:cs="Arial"/>
          <w:lang w:eastAsia="ko-KR"/>
        </w:rPr>
        <w:t xml:space="preserve">While this position of responsibility is not a formal staff position, the </w:t>
      </w:r>
      <w:r>
        <w:rPr>
          <w:rFonts w:ascii="Arial" w:hAnsi="Arial" w:cs="Arial"/>
          <w:lang w:eastAsia="ko-KR"/>
        </w:rPr>
        <w:t>e</w:t>
      </w:r>
      <w:r w:rsidRPr="0082073A">
        <w:rPr>
          <w:rFonts w:ascii="Arial" w:hAnsi="Arial" w:cs="Arial"/>
          <w:lang w:eastAsia="ko-KR"/>
        </w:rPr>
        <w:t>nvironmental officer is critical</w:t>
      </w:r>
      <w:r>
        <w:rPr>
          <w:rFonts w:ascii="Arial" w:hAnsi="Arial" w:cs="Arial"/>
          <w:lang w:eastAsia="ko-KR"/>
        </w:rPr>
        <w:t xml:space="preserve"> </w:t>
      </w:r>
      <w:r w:rsidRPr="0082073A">
        <w:rPr>
          <w:rFonts w:ascii="Arial" w:hAnsi="Arial" w:cs="Arial"/>
          <w:lang w:eastAsia="ko-KR"/>
        </w:rPr>
        <w:t>to the commander’s environmental program. The environmental officer—</w:t>
      </w:r>
    </w:p>
    <w:p w:rsidR="0082073A" w:rsidRPr="0082073A" w:rsidRDefault="0082073A" w:rsidP="0082073A">
      <w:pPr>
        <w:autoSpaceDE w:val="0"/>
        <w:autoSpaceDN w:val="0"/>
        <w:adjustRightInd w:val="0"/>
        <w:rPr>
          <w:rFonts w:ascii="Arial" w:hAnsi="Arial" w:cs="Arial"/>
          <w:lang w:eastAsia="ko-KR"/>
        </w:rPr>
      </w:pPr>
    </w:p>
    <w:p w:rsid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Advises the unit on environmental compliance during training, operations, and logistics functions.</w:t>
      </w:r>
    </w:p>
    <w:p w:rsidR="00DE1E96" w:rsidRDefault="00DE1E96" w:rsidP="00DE1E96">
      <w:pPr>
        <w:pStyle w:val="ListParagraph"/>
        <w:autoSpaceDE w:val="0"/>
        <w:autoSpaceDN w:val="0"/>
        <w:adjustRightInd w:val="0"/>
        <w:ind w:left="0" w:firstLine="360"/>
        <w:rPr>
          <w:rFonts w:ascii="Arial" w:hAnsi="Arial" w:cs="Arial"/>
          <w:lang w:eastAsia="ko-KR"/>
        </w:rPr>
      </w:pPr>
    </w:p>
    <w:p w:rsidR="00DE1E96" w:rsidRPr="00422C35" w:rsidRDefault="00DE1E96" w:rsidP="00AA3673">
      <w:pPr>
        <w:pStyle w:val="Default"/>
        <w:numPr>
          <w:ilvl w:val="0"/>
          <w:numId w:val="15"/>
        </w:numPr>
        <w:spacing w:after="34"/>
        <w:ind w:left="0" w:firstLine="810"/>
        <w:rPr>
          <w:rFonts w:ascii="Arial" w:hAnsi="Arial" w:cs="Arial"/>
        </w:rPr>
      </w:pPr>
      <w:r w:rsidRPr="00422C35">
        <w:rPr>
          <w:rFonts w:ascii="Arial" w:hAnsi="Arial" w:cs="Arial"/>
        </w:rPr>
        <w:t xml:space="preserve">Ensure training for all unit personnel regarding installation environmental programs, policies and procedures, as well as any unit level procedures necessary to comply with installation policies. </w:t>
      </w:r>
    </w:p>
    <w:p w:rsidR="0082073A" w:rsidRDefault="0082073A" w:rsidP="00DE1E96">
      <w:pPr>
        <w:autoSpaceDE w:val="0"/>
        <w:autoSpaceDN w:val="0"/>
        <w:adjustRightInd w:val="0"/>
        <w:ind w:firstLine="360"/>
        <w:rPr>
          <w:rFonts w:ascii="Arial" w:hAnsi="Arial" w:cs="Arial"/>
          <w:lang w:eastAsia="ko-KR"/>
        </w:rPr>
      </w:pPr>
    </w:p>
    <w:p w:rsid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Advises and updates the commander on the unit’s environmental consideration integration and performance standards.</w:t>
      </w:r>
    </w:p>
    <w:p w:rsidR="00DE1E96" w:rsidRDefault="00DE1E96" w:rsidP="00DE1E96">
      <w:pPr>
        <w:pStyle w:val="ListParagraph"/>
        <w:autoSpaceDE w:val="0"/>
        <w:autoSpaceDN w:val="0"/>
        <w:adjustRightInd w:val="0"/>
        <w:ind w:left="0" w:firstLine="360"/>
        <w:rPr>
          <w:rFonts w:ascii="Arial" w:hAnsi="Arial" w:cs="Arial"/>
          <w:lang w:eastAsia="ko-KR"/>
        </w:rPr>
      </w:pPr>
    </w:p>
    <w:p w:rsidR="00DE1E96" w:rsidRPr="00AA3673" w:rsidRDefault="00DE1E96" w:rsidP="00AA3673">
      <w:pPr>
        <w:pStyle w:val="ListParagraph"/>
        <w:numPr>
          <w:ilvl w:val="0"/>
          <w:numId w:val="15"/>
        </w:numPr>
        <w:tabs>
          <w:tab w:val="left" w:pos="1080"/>
        </w:tabs>
        <w:ind w:left="0" w:firstLine="720"/>
        <w:rPr>
          <w:rFonts w:ascii="Arial" w:hAnsi="Arial" w:cs="Arial"/>
          <w:color w:val="000000"/>
        </w:rPr>
      </w:pPr>
      <w:r w:rsidRPr="00AA3673">
        <w:rPr>
          <w:rFonts w:ascii="Arial" w:hAnsi="Arial" w:cs="Arial"/>
        </w:rPr>
        <w:t>Ensure compliance with Environmental requirements and conform to Garrison Environmental policies and procedures including Pollution Prevention, Recycling, Energy conservation, and Natural Resource Protection</w:t>
      </w:r>
      <w:r w:rsidRPr="00AA3673">
        <w:rPr>
          <w:rFonts w:ascii="Arial" w:hAnsi="Arial" w:cs="Arial"/>
          <w:color w:val="000000"/>
        </w:rPr>
        <w:t xml:space="preserve">. </w:t>
      </w:r>
    </w:p>
    <w:p w:rsidR="00DE1E96" w:rsidRDefault="00DE1E96" w:rsidP="00AA3673">
      <w:pPr>
        <w:tabs>
          <w:tab w:val="left" w:pos="1080"/>
        </w:tabs>
        <w:ind w:firstLine="720"/>
        <w:rPr>
          <w:rFonts w:ascii="Arial" w:hAnsi="Arial" w:cs="Arial"/>
          <w:color w:val="000000"/>
        </w:rPr>
      </w:pPr>
    </w:p>
    <w:p w:rsidR="00DE1E96" w:rsidRPr="00DE1E96" w:rsidRDefault="00DE1E96" w:rsidP="00AA3673">
      <w:pPr>
        <w:pStyle w:val="Default"/>
        <w:numPr>
          <w:ilvl w:val="0"/>
          <w:numId w:val="15"/>
        </w:numPr>
        <w:tabs>
          <w:tab w:val="left" w:pos="1080"/>
        </w:tabs>
        <w:spacing w:after="34"/>
        <w:ind w:left="0" w:firstLine="720"/>
        <w:rPr>
          <w:rFonts w:ascii="Arial" w:hAnsi="Arial" w:cs="Arial"/>
        </w:rPr>
      </w:pPr>
      <w:r w:rsidRPr="00422C35">
        <w:rPr>
          <w:rFonts w:ascii="Arial" w:hAnsi="Arial" w:cs="Arial"/>
        </w:rPr>
        <w:t>Inform the commander, director or supervisor of any environmental problems, issues, potential violations, or legalities</w:t>
      </w:r>
      <w:r w:rsidRPr="00422C35">
        <w:rPr>
          <w:rFonts w:ascii="Arial" w:hAnsi="Arial" w:cs="Arial"/>
          <w:bCs/>
        </w:rPr>
        <w:t xml:space="preserve">. </w:t>
      </w:r>
    </w:p>
    <w:p w:rsidR="00DE1E96" w:rsidRPr="00DE1E96" w:rsidRDefault="00DE1E96" w:rsidP="00DE1E96">
      <w:pPr>
        <w:pStyle w:val="ListParagraph"/>
        <w:ind w:left="0" w:firstLine="360"/>
        <w:rPr>
          <w:rFonts w:ascii="Arial" w:hAnsi="Arial" w:cs="Arial"/>
          <w:lang w:eastAsia="ko-KR"/>
        </w:rPr>
      </w:pPr>
    </w:p>
    <w:p w:rsidR="00DE1E96" w:rsidRPr="00DE1E96" w:rsidRDefault="00DE1E96" w:rsidP="00AA3673">
      <w:pPr>
        <w:pStyle w:val="Default"/>
        <w:numPr>
          <w:ilvl w:val="0"/>
          <w:numId w:val="11"/>
        </w:numPr>
        <w:tabs>
          <w:tab w:val="left" w:pos="720"/>
        </w:tabs>
        <w:spacing w:after="34"/>
        <w:ind w:left="0" w:firstLine="360"/>
        <w:rPr>
          <w:rFonts w:ascii="Arial" w:hAnsi="Arial" w:cs="Arial"/>
        </w:rPr>
      </w:pPr>
      <w:r w:rsidRPr="00DE1E96">
        <w:rPr>
          <w:rFonts w:ascii="Arial" w:hAnsi="Arial" w:cs="Arial"/>
        </w:rPr>
        <w:t>Serve as a Cross-functional Team (CFT) member and attend special meetings or training sessions that may be coordinated during the year by DPW, Environmental Division.</w:t>
      </w:r>
    </w:p>
    <w:p w:rsidR="0082073A" w:rsidRDefault="0082073A" w:rsidP="00DE1E96">
      <w:pPr>
        <w:autoSpaceDE w:val="0"/>
        <w:autoSpaceDN w:val="0"/>
        <w:adjustRightInd w:val="0"/>
        <w:ind w:firstLine="360"/>
        <w:rPr>
          <w:rFonts w:ascii="Arial" w:hAnsi="Arial" w:cs="Arial"/>
          <w:lang w:eastAsia="ko-KR"/>
        </w:rPr>
      </w:pPr>
    </w:p>
    <w:p w:rsid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Updates and maintains the environmental portion of the SOP.</w:t>
      </w:r>
    </w:p>
    <w:p w:rsidR="00DE1E96" w:rsidRPr="00DE1E96" w:rsidRDefault="00DE1E96" w:rsidP="00DE1E96">
      <w:pPr>
        <w:autoSpaceDE w:val="0"/>
        <w:autoSpaceDN w:val="0"/>
        <w:adjustRightInd w:val="0"/>
        <w:ind w:firstLine="360"/>
        <w:rPr>
          <w:rFonts w:ascii="Arial" w:hAnsi="Arial" w:cs="Arial"/>
          <w:lang w:eastAsia="ko-KR"/>
        </w:rPr>
      </w:pPr>
    </w:p>
    <w:p w:rsidR="00DE1E96" w:rsidRPr="00AA3673" w:rsidRDefault="00DE1E96" w:rsidP="00AA3673">
      <w:pPr>
        <w:pStyle w:val="ListParagraph"/>
        <w:numPr>
          <w:ilvl w:val="0"/>
          <w:numId w:val="15"/>
        </w:numPr>
        <w:tabs>
          <w:tab w:val="left" w:pos="1080"/>
        </w:tabs>
        <w:ind w:left="0" w:firstLine="720"/>
        <w:rPr>
          <w:rFonts w:ascii="Arial" w:hAnsi="Arial" w:cs="Arial"/>
          <w:color w:val="000000"/>
        </w:rPr>
      </w:pPr>
      <w:r w:rsidRPr="00AA3673">
        <w:rPr>
          <w:rFonts w:ascii="Arial" w:hAnsi="Arial" w:cs="Arial"/>
        </w:rPr>
        <w:t>Ensure proper management of hazardous materials, hazardous waste, and follow proper Standard Operating Procedures (SOP)</w:t>
      </w:r>
      <w:r w:rsidRPr="00AA3673">
        <w:rPr>
          <w:rFonts w:ascii="Arial" w:hAnsi="Arial" w:cs="Arial"/>
          <w:color w:val="000000"/>
        </w:rPr>
        <w:t xml:space="preserve">. </w:t>
      </w:r>
    </w:p>
    <w:p w:rsidR="0082073A" w:rsidRDefault="0082073A" w:rsidP="00DE1E96">
      <w:pPr>
        <w:autoSpaceDE w:val="0"/>
        <w:autoSpaceDN w:val="0"/>
        <w:adjustRightInd w:val="0"/>
        <w:ind w:firstLine="360"/>
        <w:rPr>
          <w:rFonts w:ascii="Arial" w:hAnsi="Arial" w:cs="Arial"/>
          <w:lang w:eastAsia="ko-KR"/>
        </w:rPr>
      </w:pPr>
    </w:p>
    <w:p w:rsid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Coordinates between the unit and higher/installation headquarters environmental staffs.</w:t>
      </w:r>
    </w:p>
    <w:p w:rsidR="00DE1E96" w:rsidRDefault="00DE1E96" w:rsidP="00DE1E96">
      <w:pPr>
        <w:pStyle w:val="ListParagraph"/>
        <w:autoSpaceDE w:val="0"/>
        <w:autoSpaceDN w:val="0"/>
        <w:adjustRightInd w:val="0"/>
        <w:ind w:left="0" w:firstLine="360"/>
        <w:rPr>
          <w:rFonts w:ascii="Arial" w:hAnsi="Arial" w:cs="Arial"/>
          <w:lang w:eastAsia="ko-KR"/>
        </w:rPr>
      </w:pPr>
    </w:p>
    <w:p w:rsidR="00DE1E96" w:rsidRPr="00AA3673" w:rsidRDefault="00DE1E96" w:rsidP="00AA3673">
      <w:pPr>
        <w:pStyle w:val="ListParagraph"/>
        <w:numPr>
          <w:ilvl w:val="0"/>
          <w:numId w:val="15"/>
        </w:numPr>
        <w:ind w:left="0" w:firstLine="720"/>
        <w:rPr>
          <w:rFonts w:ascii="Arial" w:hAnsi="Arial" w:cs="Arial"/>
          <w:color w:val="000000"/>
        </w:rPr>
      </w:pPr>
      <w:r w:rsidRPr="00AA3673">
        <w:rPr>
          <w:rFonts w:ascii="Arial" w:hAnsi="Arial" w:cs="Arial"/>
        </w:rPr>
        <w:t>Ensure any changes in policy, procedures and environmental information are disseminated to all levels within the organization</w:t>
      </w:r>
      <w:r w:rsidRPr="00AA3673">
        <w:rPr>
          <w:rFonts w:ascii="Arial" w:hAnsi="Arial" w:cs="Arial"/>
          <w:color w:val="000000"/>
        </w:rPr>
        <w:t xml:space="preserve">. </w:t>
      </w:r>
    </w:p>
    <w:p w:rsidR="0082073A" w:rsidRPr="00DE1E96" w:rsidRDefault="0082073A" w:rsidP="00DE1E96">
      <w:pPr>
        <w:pStyle w:val="ListParagraph"/>
        <w:autoSpaceDE w:val="0"/>
        <w:autoSpaceDN w:val="0"/>
        <w:adjustRightInd w:val="0"/>
        <w:ind w:left="0" w:firstLine="360"/>
        <w:rPr>
          <w:rFonts w:ascii="Arial" w:hAnsi="Arial" w:cs="Arial"/>
          <w:lang w:eastAsia="ko-KR"/>
        </w:rPr>
      </w:pPr>
    </w:p>
    <w:p w:rsidR="0082073A" w:rsidRP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Manages information concerning unit environmental training and certification requirements.</w:t>
      </w:r>
    </w:p>
    <w:p w:rsidR="0082073A" w:rsidRDefault="0082073A" w:rsidP="00DE1E96">
      <w:pPr>
        <w:autoSpaceDE w:val="0"/>
        <w:autoSpaceDN w:val="0"/>
        <w:adjustRightInd w:val="0"/>
        <w:ind w:firstLine="360"/>
        <w:rPr>
          <w:rFonts w:ascii="Arial" w:hAnsi="Arial" w:cs="Arial"/>
          <w:lang w:eastAsia="ko-KR"/>
        </w:rPr>
      </w:pPr>
    </w:p>
    <w:p w:rsidR="0082073A" w:rsidRP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Conducts unit environmental self-assessments.</w:t>
      </w:r>
    </w:p>
    <w:p w:rsidR="0082073A" w:rsidRDefault="0082073A" w:rsidP="00DE1E96">
      <w:pPr>
        <w:autoSpaceDE w:val="0"/>
        <w:autoSpaceDN w:val="0"/>
        <w:adjustRightInd w:val="0"/>
        <w:ind w:firstLine="360"/>
        <w:rPr>
          <w:rFonts w:ascii="Arial" w:hAnsi="Arial" w:cs="Arial"/>
          <w:lang w:eastAsia="ko-KR"/>
        </w:rPr>
      </w:pPr>
    </w:p>
    <w:p w:rsidR="0082073A" w:rsidRDefault="0082073A" w:rsidP="00DE1E96">
      <w:pPr>
        <w:pStyle w:val="ListParagraph"/>
        <w:numPr>
          <w:ilvl w:val="0"/>
          <w:numId w:val="11"/>
        </w:numPr>
        <w:autoSpaceDE w:val="0"/>
        <w:autoSpaceDN w:val="0"/>
        <w:adjustRightInd w:val="0"/>
        <w:ind w:left="0" w:firstLine="360"/>
        <w:rPr>
          <w:rFonts w:ascii="Arial" w:hAnsi="Arial" w:cs="Arial"/>
          <w:lang w:eastAsia="ko-KR"/>
        </w:rPr>
      </w:pPr>
      <w:r w:rsidRPr="0082073A">
        <w:rPr>
          <w:rFonts w:ascii="Arial" w:hAnsi="Arial" w:cs="Arial"/>
          <w:lang w:eastAsia="ko-KR"/>
        </w:rPr>
        <w:t>Conducts environmental risk assessments.</w:t>
      </w:r>
    </w:p>
    <w:p w:rsidR="00DE1E96" w:rsidRPr="00DE1E96" w:rsidRDefault="00DE1E96" w:rsidP="00DE1E96">
      <w:pPr>
        <w:pStyle w:val="ListParagraph"/>
        <w:ind w:left="0" w:firstLine="360"/>
        <w:rPr>
          <w:rFonts w:ascii="Arial" w:hAnsi="Arial" w:cs="Arial"/>
          <w:lang w:eastAsia="ko-KR"/>
        </w:rPr>
      </w:pPr>
    </w:p>
    <w:p w:rsidR="00DE1E96" w:rsidRDefault="00DE1E96" w:rsidP="00AA3673">
      <w:pPr>
        <w:pStyle w:val="Default"/>
        <w:numPr>
          <w:ilvl w:val="0"/>
          <w:numId w:val="15"/>
        </w:numPr>
        <w:tabs>
          <w:tab w:val="left" w:pos="1080"/>
        </w:tabs>
        <w:spacing w:after="34"/>
        <w:ind w:left="0" w:firstLine="720"/>
        <w:rPr>
          <w:rFonts w:ascii="Arial" w:hAnsi="Arial" w:cs="Arial"/>
        </w:rPr>
      </w:pPr>
      <w:r>
        <w:rPr>
          <w:rFonts w:ascii="Arial" w:hAnsi="Arial" w:cs="Arial"/>
        </w:rPr>
        <w:t>S</w:t>
      </w:r>
      <w:r w:rsidRPr="00FD2985">
        <w:rPr>
          <w:rFonts w:ascii="Arial" w:hAnsi="Arial" w:cs="Arial"/>
        </w:rPr>
        <w:t xml:space="preserve">ubmit a </w:t>
      </w:r>
      <w:r>
        <w:rPr>
          <w:rFonts w:ascii="Arial" w:hAnsi="Arial" w:cs="Arial"/>
        </w:rPr>
        <w:t>Unit Corrective Action Plan (</w:t>
      </w:r>
      <w:r w:rsidRPr="00FD2985">
        <w:rPr>
          <w:rFonts w:ascii="Arial" w:hAnsi="Arial" w:cs="Arial"/>
        </w:rPr>
        <w:t>UCAP</w:t>
      </w:r>
      <w:r>
        <w:rPr>
          <w:rFonts w:ascii="Arial" w:hAnsi="Arial" w:cs="Arial"/>
        </w:rPr>
        <w:t>)</w:t>
      </w:r>
      <w:r w:rsidRPr="00FD2985">
        <w:rPr>
          <w:rFonts w:ascii="Arial" w:hAnsi="Arial" w:cs="Arial"/>
        </w:rPr>
        <w:t xml:space="preserve"> to the DPW Environmental Division </w:t>
      </w:r>
      <w:r w:rsidRPr="00F45257">
        <w:rPr>
          <w:rFonts w:ascii="Arial" w:hAnsi="Arial" w:cs="Arial"/>
        </w:rPr>
        <w:t>within ten working days</w:t>
      </w:r>
      <w:r w:rsidRPr="00FD2985">
        <w:rPr>
          <w:rFonts w:ascii="Arial" w:hAnsi="Arial" w:cs="Arial"/>
        </w:rPr>
        <w:t xml:space="preserve"> after receipt of inspection results and findings. UCAPs are maintained as part of the inspection record for three (3) years. </w:t>
      </w:r>
    </w:p>
    <w:p w:rsidR="00DE1E96" w:rsidRDefault="00DE1E96" w:rsidP="00AA3673">
      <w:pPr>
        <w:pStyle w:val="Default"/>
        <w:tabs>
          <w:tab w:val="left" w:pos="1080"/>
        </w:tabs>
        <w:spacing w:after="34"/>
        <w:ind w:firstLine="720"/>
        <w:rPr>
          <w:rFonts w:ascii="Arial" w:hAnsi="Arial" w:cs="Arial"/>
        </w:rPr>
      </w:pPr>
    </w:p>
    <w:p w:rsidR="00DE1E96" w:rsidRPr="00422C35" w:rsidRDefault="00DE1E96" w:rsidP="00AA3673">
      <w:pPr>
        <w:pStyle w:val="Default"/>
        <w:numPr>
          <w:ilvl w:val="0"/>
          <w:numId w:val="15"/>
        </w:numPr>
        <w:tabs>
          <w:tab w:val="left" w:pos="1080"/>
        </w:tabs>
        <w:spacing w:after="34"/>
        <w:ind w:left="0" w:firstLine="720"/>
        <w:rPr>
          <w:rFonts w:ascii="Arial" w:hAnsi="Arial" w:cs="Arial"/>
        </w:rPr>
      </w:pPr>
      <w:r w:rsidRPr="00422C35">
        <w:rPr>
          <w:rFonts w:ascii="Arial" w:hAnsi="Arial" w:cs="Arial"/>
        </w:rPr>
        <w:t xml:space="preserve">Ensure required </w:t>
      </w:r>
      <w:r>
        <w:rPr>
          <w:rFonts w:ascii="Arial" w:hAnsi="Arial" w:cs="Arial"/>
        </w:rPr>
        <w:t xml:space="preserve">record and </w:t>
      </w:r>
      <w:r w:rsidRPr="00422C35">
        <w:rPr>
          <w:rFonts w:ascii="Arial" w:hAnsi="Arial" w:cs="Arial"/>
        </w:rPr>
        <w:t>documentation is maintained</w:t>
      </w:r>
      <w:r w:rsidRPr="00422C35">
        <w:rPr>
          <w:rFonts w:ascii="Arial" w:hAnsi="Arial" w:cs="Arial"/>
          <w:bCs/>
        </w:rPr>
        <w:t xml:space="preserve">. </w:t>
      </w:r>
    </w:p>
    <w:p w:rsidR="0082073A" w:rsidRDefault="0082073A" w:rsidP="00DE1E96">
      <w:pPr>
        <w:autoSpaceDE w:val="0"/>
        <w:autoSpaceDN w:val="0"/>
        <w:adjustRightInd w:val="0"/>
        <w:ind w:firstLine="360"/>
        <w:rPr>
          <w:rFonts w:ascii="Arial" w:hAnsi="Arial" w:cs="Arial"/>
          <w:lang w:eastAsia="ko-KR"/>
        </w:rPr>
      </w:pPr>
    </w:p>
    <w:p w:rsidR="0082073A" w:rsidRPr="00DE1E96" w:rsidRDefault="0082073A" w:rsidP="00DE1E96">
      <w:pPr>
        <w:pStyle w:val="ListParagraph"/>
        <w:numPr>
          <w:ilvl w:val="0"/>
          <w:numId w:val="11"/>
        </w:numPr>
        <w:autoSpaceDE w:val="0"/>
        <w:autoSpaceDN w:val="0"/>
        <w:adjustRightInd w:val="0"/>
        <w:ind w:left="0" w:firstLine="360"/>
        <w:rPr>
          <w:rFonts w:ascii="Arial" w:hAnsi="Arial" w:cs="Arial"/>
          <w:bCs/>
          <w:color w:val="000000"/>
        </w:rPr>
      </w:pPr>
      <w:r w:rsidRPr="0082073A">
        <w:rPr>
          <w:rFonts w:ascii="Arial" w:hAnsi="Arial" w:cs="Arial"/>
          <w:lang w:eastAsia="ko-KR"/>
        </w:rPr>
        <w:t>Serves as the SME to the commander on the integration of environmental considerations into OPLANs/OPORDs.</w:t>
      </w:r>
    </w:p>
    <w:p w:rsidR="00DE1E96" w:rsidRPr="00242830" w:rsidRDefault="00DE1E96" w:rsidP="00DE1E96">
      <w:pPr>
        <w:pStyle w:val="Default"/>
        <w:tabs>
          <w:tab w:val="left" w:pos="1170"/>
        </w:tabs>
        <w:spacing w:after="34"/>
        <w:ind w:firstLine="360"/>
        <w:rPr>
          <w:rFonts w:ascii="Arial" w:hAnsi="Arial" w:cs="Arial"/>
        </w:rPr>
      </w:pPr>
    </w:p>
    <w:p w:rsidR="00DE1E96" w:rsidRPr="00DE1E96" w:rsidRDefault="00DE1E96" w:rsidP="00AA3673">
      <w:pPr>
        <w:pStyle w:val="Default"/>
        <w:numPr>
          <w:ilvl w:val="0"/>
          <w:numId w:val="11"/>
        </w:numPr>
        <w:tabs>
          <w:tab w:val="left" w:pos="720"/>
        </w:tabs>
        <w:spacing w:after="34"/>
        <w:ind w:left="0" w:firstLine="360"/>
        <w:rPr>
          <w:rFonts w:ascii="Arial" w:hAnsi="Arial" w:cs="Arial"/>
          <w:bCs/>
        </w:rPr>
      </w:pPr>
      <w:r w:rsidRPr="00DE1E96">
        <w:rPr>
          <w:rFonts w:ascii="Arial" w:hAnsi="Arial" w:cs="Arial"/>
        </w:rPr>
        <w:t>Implement improvements Pollution Prevention (P2) Initiatives.</w:t>
      </w:r>
      <w:r w:rsidRPr="00DE1E96">
        <w:rPr>
          <w:rFonts w:ascii="Arial" w:hAnsi="Arial" w:cs="Arial"/>
          <w:bCs/>
        </w:rPr>
        <w:t xml:space="preserve"> </w:t>
      </w:r>
    </w:p>
    <w:sectPr w:rsidR="00DE1E96" w:rsidRPr="00DE1E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6644"/>
    <w:multiLevelType w:val="hybridMultilevel"/>
    <w:tmpl w:val="E4A06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790D40"/>
    <w:multiLevelType w:val="hybridMultilevel"/>
    <w:tmpl w:val="1F46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40BF4"/>
    <w:multiLevelType w:val="hybridMultilevel"/>
    <w:tmpl w:val="9F04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A1131"/>
    <w:multiLevelType w:val="hybridMultilevel"/>
    <w:tmpl w:val="84D6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50613"/>
    <w:multiLevelType w:val="hybridMultilevel"/>
    <w:tmpl w:val="D9CCFD84"/>
    <w:lvl w:ilvl="0" w:tplc="9AA087E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1073A"/>
    <w:multiLevelType w:val="hybridMultilevel"/>
    <w:tmpl w:val="3D1C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F3C26"/>
    <w:multiLevelType w:val="hybridMultilevel"/>
    <w:tmpl w:val="8F621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325A72"/>
    <w:multiLevelType w:val="hybridMultilevel"/>
    <w:tmpl w:val="33FCC6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7A5FAC"/>
    <w:multiLevelType w:val="hybridMultilevel"/>
    <w:tmpl w:val="02A8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85B78"/>
    <w:multiLevelType w:val="hybridMultilevel"/>
    <w:tmpl w:val="AA10A010"/>
    <w:lvl w:ilvl="0" w:tplc="014E8FF0">
      <w:start w:val="1"/>
      <w:numFmt w:val="bullet"/>
      <w:lvlText w:val="•"/>
      <w:lvlJc w:val="left"/>
      <w:pPr>
        <w:ind w:left="720" w:hanging="360"/>
      </w:pPr>
      <w:rPr>
        <w:rFonts w:ascii="Times New Roman" w:hAnsi="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4F7075B"/>
    <w:multiLevelType w:val="hybridMultilevel"/>
    <w:tmpl w:val="1EC48AE2"/>
    <w:lvl w:ilvl="0" w:tplc="3E5E052E">
      <w:numFmt w:val="bullet"/>
      <w:lvlText w:val="-"/>
      <w:lvlJc w:val="left"/>
      <w:pPr>
        <w:ind w:left="1170" w:hanging="360"/>
      </w:pPr>
      <w:rPr>
        <w:rFonts w:ascii="Arial" w:eastAsia="Malgun Gothic"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77931BEE"/>
    <w:multiLevelType w:val="hybridMultilevel"/>
    <w:tmpl w:val="5380C25A"/>
    <w:lvl w:ilvl="0" w:tplc="282A42B6">
      <w:start w:val="1"/>
      <w:numFmt w:val="bullet"/>
      <w:lvlText w:val="−"/>
      <w:lvlJc w:val="left"/>
      <w:pPr>
        <w:ind w:left="1080" w:hanging="360"/>
      </w:pPr>
      <w:rPr>
        <w:rFonts w:ascii="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88A2089"/>
    <w:multiLevelType w:val="hybridMultilevel"/>
    <w:tmpl w:val="BCA22D64"/>
    <w:lvl w:ilvl="0" w:tplc="282A42B6">
      <w:start w:val="1"/>
      <w:numFmt w:val="bullet"/>
      <w:lvlText w:val="−"/>
      <w:lvlJc w:val="left"/>
      <w:pPr>
        <w:ind w:left="1080" w:hanging="360"/>
      </w:pPr>
      <w:rPr>
        <w:rFonts w:ascii="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D9F13AF"/>
    <w:multiLevelType w:val="hybridMultilevel"/>
    <w:tmpl w:val="9DB01572"/>
    <w:lvl w:ilvl="0" w:tplc="014E8FF0">
      <w:start w:val="1"/>
      <w:numFmt w:val="bullet"/>
      <w:lvlText w:val="•"/>
      <w:lvlJc w:val="left"/>
      <w:pPr>
        <w:ind w:left="720" w:hanging="360"/>
      </w:pPr>
      <w:rPr>
        <w:rFonts w:ascii="Times New Roman" w:hAnsi="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8"/>
  </w:num>
  <w:num w:numId="12">
    <w:abstractNumId w:val="2"/>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3A"/>
    <w:rsid w:val="001E573E"/>
    <w:rsid w:val="0024781B"/>
    <w:rsid w:val="004332BE"/>
    <w:rsid w:val="00435E64"/>
    <w:rsid w:val="00461822"/>
    <w:rsid w:val="00467FB6"/>
    <w:rsid w:val="00482938"/>
    <w:rsid w:val="0056459D"/>
    <w:rsid w:val="00583639"/>
    <w:rsid w:val="005B4F03"/>
    <w:rsid w:val="00646D20"/>
    <w:rsid w:val="00760949"/>
    <w:rsid w:val="007B7464"/>
    <w:rsid w:val="0082073A"/>
    <w:rsid w:val="00896F9A"/>
    <w:rsid w:val="008E1672"/>
    <w:rsid w:val="0091366C"/>
    <w:rsid w:val="00940A66"/>
    <w:rsid w:val="009C0A3F"/>
    <w:rsid w:val="00A57CD3"/>
    <w:rsid w:val="00A6549C"/>
    <w:rsid w:val="00A80113"/>
    <w:rsid w:val="00AA3673"/>
    <w:rsid w:val="00AA6951"/>
    <w:rsid w:val="00B430B6"/>
    <w:rsid w:val="00BF030B"/>
    <w:rsid w:val="00C35C00"/>
    <w:rsid w:val="00CD1E44"/>
    <w:rsid w:val="00D53E33"/>
    <w:rsid w:val="00DE1E96"/>
    <w:rsid w:val="00DE713D"/>
    <w:rsid w:val="00E164FB"/>
    <w:rsid w:val="00E8516B"/>
    <w:rsid w:val="00EC7869"/>
    <w:rsid w:val="00ED339C"/>
    <w:rsid w:val="00F22B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78CEA0-1123-4E47-8D7A-726AAB59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24781B"/>
    <w:rPr>
      <w:color w:val="008000"/>
      <w:u w:val="single"/>
    </w:rPr>
  </w:style>
  <w:style w:type="paragraph" w:styleId="BodyText">
    <w:name w:val="Body Text"/>
    <w:basedOn w:val="Normal"/>
    <w:link w:val="BodyTextChar"/>
    <w:rsid w:val="00E8516B"/>
    <w:pPr>
      <w:tabs>
        <w:tab w:val="left" w:pos="720"/>
        <w:tab w:val="right" w:leader="dot" w:pos="9360"/>
      </w:tabs>
    </w:pPr>
    <w:rPr>
      <w:rFonts w:eastAsia="Batang"/>
      <w:b/>
      <w:bCs/>
    </w:rPr>
  </w:style>
  <w:style w:type="character" w:customStyle="1" w:styleId="BodyTextChar">
    <w:name w:val="Body Text Char"/>
    <w:basedOn w:val="DefaultParagraphFont"/>
    <w:link w:val="BodyText"/>
    <w:rsid w:val="00E8516B"/>
    <w:rPr>
      <w:rFonts w:eastAsia="Batang"/>
      <w:b/>
      <w:bCs/>
      <w:sz w:val="24"/>
      <w:szCs w:val="24"/>
      <w:lang w:eastAsia="en-US"/>
    </w:rPr>
  </w:style>
  <w:style w:type="paragraph" w:styleId="ListParagraph">
    <w:name w:val="List Paragraph"/>
    <w:basedOn w:val="Normal"/>
    <w:uiPriority w:val="34"/>
    <w:qFormat/>
    <w:rsid w:val="00E8516B"/>
    <w:pPr>
      <w:ind w:left="720"/>
    </w:pPr>
    <w:rPr>
      <w:rFonts w:eastAsia="Batang"/>
    </w:rPr>
  </w:style>
  <w:style w:type="paragraph" w:customStyle="1" w:styleId="Default">
    <w:name w:val="Default"/>
    <w:rsid w:val="00646D2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pw.heidelberg.army.mil/environmental/ecotraining.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ocuments\02KCI\01%20EMS\05%20Roles%20and%20Responsibilities\EODesignationDraft\unitEOtemplate_20151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38F1FCC488241BD33896D38D159DA" ma:contentTypeVersion="0" ma:contentTypeDescription="Create a new document." ma:contentTypeScope="" ma:versionID="8631d93f8db1214679e33307fad9aaa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F1999B4-699E-423E-A2FA-02ED0AB38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5A94CF-D4C1-4B3C-8F2C-D9B6A63D4378}">
  <ds:schemaRefs>
    <ds:schemaRef ds:uri="http://schemas.microsoft.com/sharepoint/v3/contenttype/forms"/>
  </ds:schemaRefs>
</ds:datastoreItem>
</file>

<file path=customXml/itemProps3.xml><?xml version="1.0" encoding="utf-8"?>
<ds:datastoreItem xmlns:ds="http://schemas.openxmlformats.org/officeDocument/2006/customXml" ds:itemID="{7B5B1606-CD47-4481-A0E4-55D52284F75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unitEOtemplate_20151124.dotx</Template>
  <TotalTime>34</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 ARMY</Company>
  <LinksUpToDate>false</LinksUpToDate>
  <CharactersWithSpaces>4955</CharactersWithSpaces>
  <SharedDoc>false</SharedDoc>
  <HLinks>
    <vt:vector size="12" baseType="variant">
      <vt:variant>
        <vt:i4>12</vt:i4>
      </vt:variant>
      <vt:variant>
        <vt:i4>3</vt:i4>
      </vt:variant>
      <vt:variant>
        <vt:i4>0</vt:i4>
      </vt:variant>
      <vt:variant>
        <vt:i4>5</vt:i4>
      </vt:variant>
      <vt:variant>
        <vt:lpwstr>http://www.dpw.heidelberg.army.mil/environmental/ecotraining.htm</vt:lpwstr>
      </vt:variant>
      <vt:variant>
        <vt:lpwstr/>
      </vt:variant>
      <vt:variant>
        <vt:i4>3670043</vt:i4>
      </vt:variant>
      <vt:variant>
        <vt:i4>0</vt:i4>
      </vt:variant>
      <vt:variant>
        <vt:i4>0</vt:i4>
      </vt:variant>
      <vt:variant>
        <vt:i4>5</vt:i4>
      </vt:variant>
      <vt:variant>
        <vt:lpwstr>mailto:chonil.kim@us.army.mil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subject/>
  <dc:creator>Kim, Chon-Il Mr CIV KR USA IMCOM</dc:creator>
  <cp:keywords/>
  <dc:description/>
  <cp:lastModifiedBy>Kim, Chon-Il LN USARMY IMCOM (KS)</cp:lastModifiedBy>
  <cp:revision>5</cp:revision>
  <cp:lastPrinted>2010-04-09T00:15:00Z</cp:lastPrinted>
  <dcterms:created xsi:type="dcterms:W3CDTF">2017-07-19T23:06:00Z</dcterms:created>
  <dcterms:modified xsi:type="dcterms:W3CDTF">2019-10-15T06:37:00Z</dcterms:modified>
</cp:coreProperties>
</file>