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6974F" w14:textId="28F4D4A6" w:rsidR="008847FF" w:rsidRDefault="008847FF" w:rsidP="008847FF">
      <w:pPr>
        <w:rPr>
          <w:rFonts w:ascii="Helvetica" w:hAnsi="Helvetica" w:cs="Helvetica"/>
          <w:b/>
          <w:bCs/>
        </w:rPr>
      </w:pPr>
      <w:r w:rsidRPr="0092780F">
        <w:rPr>
          <w:rFonts w:ascii="Helvetica" w:hAnsi="Helvetica" w:cs="Helvetica"/>
          <w:b/>
          <w:bCs/>
        </w:rPr>
        <w:t>M</w:t>
      </w:r>
      <w:r w:rsidR="007C76B5" w:rsidRPr="0092780F">
        <w:rPr>
          <w:rFonts w:ascii="Helvetica" w:hAnsi="Helvetica" w:cs="Helvetica"/>
          <w:b/>
          <w:bCs/>
        </w:rPr>
        <w:t xml:space="preserve">aj. </w:t>
      </w:r>
      <w:r w:rsidRPr="0092780F">
        <w:rPr>
          <w:rFonts w:ascii="Helvetica" w:hAnsi="Helvetica" w:cs="Helvetica"/>
          <w:b/>
          <w:bCs/>
        </w:rPr>
        <w:t>G</w:t>
      </w:r>
      <w:r w:rsidR="007C76B5" w:rsidRPr="0092780F">
        <w:rPr>
          <w:rFonts w:ascii="Helvetica" w:hAnsi="Helvetica" w:cs="Helvetica"/>
          <w:b/>
          <w:bCs/>
        </w:rPr>
        <w:t>en.</w:t>
      </w:r>
      <w:r w:rsidRPr="0092780F">
        <w:rPr>
          <w:rFonts w:ascii="Helvetica" w:hAnsi="Helvetica" w:cs="Helvetica"/>
          <w:b/>
          <w:bCs/>
        </w:rPr>
        <w:t xml:space="preserve"> Brandon </w:t>
      </w:r>
      <w:r w:rsidR="00355470" w:rsidRPr="0092780F">
        <w:rPr>
          <w:rFonts w:ascii="Helvetica" w:hAnsi="Helvetica" w:cs="Helvetica"/>
          <w:b/>
          <w:bCs/>
        </w:rPr>
        <w:t xml:space="preserve">R. </w:t>
      </w:r>
      <w:r w:rsidRPr="0092780F">
        <w:rPr>
          <w:rFonts w:ascii="Helvetica" w:hAnsi="Helvetica" w:cs="Helvetica"/>
          <w:b/>
          <w:bCs/>
        </w:rPr>
        <w:t>Tegtmeier</w:t>
      </w:r>
    </w:p>
    <w:p w14:paraId="42679529" w14:textId="77777777" w:rsidR="0092780F" w:rsidRPr="0092780F" w:rsidRDefault="0092780F" w:rsidP="008847FF">
      <w:pPr>
        <w:rPr>
          <w:rFonts w:ascii="Helvetica" w:hAnsi="Helvetica" w:cs="Helvetica"/>
          <w:b/>
          <w:bCs/>
        </w:rPr>
      </w:pPr>
    </w:p>
    <w:p w14:paraId="1A996A9D" w14:textId="61512F95" w:rsidR="008847FF" w:rsidRPr="0092780F" w:rsidRDefault="008847FF" w:rsidP="008847FF">
      <w:pPr>
        <w:rPr>
          <w:rFonts w:ascii="Arial" w:hAnsi="Arial" w:cs="Arial"/>
          <w:sz w:val="22"/>
          <w:szCs w:val="22"/>
        </w:rPr>
      </w:pPr>
      <w:r w:rsidRPr="0092780F">
        <w:rPr>
          <w:rFonts w:ascii="Arial" w:hAnsi="Arial" w:cs="Arial"/>
          <w:sz w:val="22"/>
          <w:szCs w:val="22"/>
        </w:rPr>
        <w:t xml:space="preserve">Major General Brandon </w:t>
      </w:r>
      <w:r w:rsidR="00355470" w:rsidRPr="0092780F">
        <w:rPr>
          <w:rFonts w:ascii="Arial" w:hAnsi="Arial" w:cs="Arial"/>
          <w:sz w:val="22"/>
          <w:szCs w:val="22"/>
        </w:rPr>
        <w:t xml:space="preserve">R. </w:t>
      </w:r>
      <w:r w:rsidRPr="0092780F">
        <w:rPr>
          <w:rFonts w:ascii="Arial" w:hAnsi="Arial" w:cs="Arial"/>
          <w:sz w:val="22"/>
          <w:szCs w:val="22"/>
        </w:rPr>
        <w:t>Tegtmeier is a native of Naperville, Illinois and commissioned into the Infantry upon graduating from the United States Military Academy at West Point in 1996 with a degree in Mechanical Engineering. He also holds a Master of Science in Strategic Studies from the United States Army War College.</w:t>
      </w:r>
    </w:p>
    <w:p w14:paraId="12E6A76A" w14:textId="4096C2B5" w:rsidR="008847FF" w:rsidRPr="0092780F" w:rsidRDefault="008847FF" w:rsidP="008847FF">
      <w:pPr>
        <w:rPr>
          <w:rFonts w:ascii="Arial" w:hAnsi="Arial" w:cs="Arial"/>
          <w:sz w:val="22"/>
          <w:szCs w:val="22"/>
        </w:rPr>
      </w:pPr>
      <w:r w:rsidRPr="0092780F">
        <w:rPr>
          <w:rFonts w:ascii="Arial" w:hAnsi="Arial" w:cs="Arial"/>
          <w:sz w:val="22"/>
          <w:szCs w:val="22"/>
        </w:rPr>
        <w:t>Throughout his career, MG Tegtmeier has led Soldiers in Airborne, Ranger, and Stryker units and has completed three previous assignments within the 82nd Airborne Division. His notable command assignments include 1st Battalion (Red Falcons), 325th Airborne Infantry Regiment; 1st Ranger Battalion; and the 75th Ranger Regiment. He has spent more than four years leading forces forward deployed in both Iraq and Afghanistan.</w:t>
      </w:r>
    </w:p>
    <w:p w14:paraId="6AAF8562" w14:textId="72B87F47" w:rsidR="008847FF" w:rsidRPr="0092780F" w:rsidRDefault="008847FF" w:rsidP="008847FF">
      <w:pPr>
        <w:rPr>
          <w:rFonts w:ascii="Arial" w:hAnsi="Arial" w:cs="Arial"/>
          <w:sz w:val="22"/>
          <w:szCs w:val="22"/>
        </w:rPr>
      </w:pPr>
      <w:r w:rsidRPr="0092780F">
        <w:rPr>
          <w:rFonts w:ascii="Arial" w:hAnsi="Arial" w:cs="Arial"/>
          <w:sz w:val="22"/>
          <w:szCs w:val="22"/>
        </w:rPr>
        <w:t>MG Tegtmeier's additional key assignments include serving as the Executive Assistant to the Chairman of the Joint Chiefs of Staff and as both the Deputy Commanding General (Operations) and Deputy Commanding General (Support) of the 82nd Airborne Division. Most recently, he served as the Chief of Staff for United States Central Command, a position he has held for the past two years.</w:t>
      </w:r>
    </w:p>
    <w:p w14:paraId="616AC345" w14:textId="7F4F0E4F" w:rsidR="008847FF" w:rsidRPr="0092780F" w:rsidRDefault="008847FF" w:rsidP="008847FF">
      <w:pPr>
        <w:rPr>
          <w:rFonts w:ascii="Arial" w:hAnsi="Arial" w:cs="Arial"/>
          <w:sz w:val="22"/>
          <w:szCs w:val="22"/>
        </w:rPr>
      </w:pPr>
      <w:r w:rsidRPr="0092780F">
        <w:rPr>
          <w:rFonts w:ascii="Arial" w:hAnsi="Arial" w:cs="Arial"/>
          <w:sz w:val="22"/>
          <w:szCs w:val="22"/>
        </w:rPr>
        <w:t xml:space="preserve">MG Tegtmeier is proud to be married to his wife, Julie, and together they have two exceptional </w:t>
      </w:r>
      <w:r w:rsidR="00FB5599" w:rsidRPr="0092780F">
        <w:rPr>
          <w:rFonts w:ascii="Arial" w:hAnsi="Arial" w:cs="Arial"/>
          <w:sz w:val="22"/>
          <w:szCs w:val="22"/>
        </w:rPr>
        <w:t>s</w:t>
      </w:r>
      <w:r w:rsidRPr="0092780F">
        <w:rPr>
          <w:rFonts w:ascii="Arial" w:hAnsi="Arial" w:cs="Arial"/>
          <w:sz w:val="22"/>
          <w:szCs w:val="22"/>
        </w:rPr>
        <w:t>ons.</w:t>
      </w:r>
    </w:p>
    <w:sectPr w:rsidR="008847FF" w:rsidRPr="00927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7FF"/>
    <w:rsid w:val="00355470"/>
    <w:rsid w:val="00750888"/>
    <w:rsid w:val="007C76B5"/>
    <w:rsid w:val="008847FF"/>
    <w:rsid w:val="0092780F"/>
    <w:rsid w:val="00C143FD"/>
    <w:rsid w:val="00FB5599"/>
    <w:rsid w:val="00FD5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B6CF5"/>
  <w15:chartTrackingRefBased/>
  <w15:docId w15:val="{B9011DA4-37A6-433F-8F53-94E4FEC25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47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47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47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47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47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47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47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47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47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7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47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7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47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47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47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7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7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7FF"/>
    <w:rPr>
      <w:rFonts w:eastAsiaTheme="majorEastAsia" w:cstheme="majorBidi"/>
      <w:color w:val="272727" w:themeColor="text1" w:themeTint="D8"/>
    </w:rPr>
  </w:style>
  <w:style w:type="paragraph" w:styleId="Title">
    <w:name w:val="Title"/>
    <w:basedOn w:val="Normal"/>
    <w:next w:val="Normal"/>
    <w:link w:val="TitleChar"/>
    <w:uiPriority w:val="10"/>
    <w:qFormat/>
    <w:rsid w:val="008847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47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7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47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7FF"/>
    <w:pPr>
      <w:spacing w:before="160"/>
      <w:jc w:val="center"/>
    </w:pPr>
    <w:rPr>
      <w:i/>
      <w:iCs/>
      <w:color w:val="404040" w:themeColor="text1" w:themeTint="BF"/>
    </w:rPr>
  </w:style>
  <w:style w:type="character" w:customStyle="1" w:styleId="QuoteChar">
    <w:name w:val="Quote Char"/>
    <w:basedOn w:val="DefaultParagraphFont"/>
    <w:link w:val="Quote"/>
    <w:uiPriority w:val="29"/>
    <w:rsid w:val="008847FF"/>
    <w:rPr>
      <w:i/>
      <w:iCs/>
      <w:color w:val="404040" w:themeColor="text1" w:themeTint="BF"/>
    </w:rPr>
  </w:style>
  <w:style w:type="paragraph" w:styleId="ListParagraph">
    <w:name w:val="List Paragraph"/>
    <w:basedOn w:val="Normal"/>
    <w:uiPriority w:val="34"/>
    <w:qFormat/>
    <w:rsid w:val="008847FF"/>
    <w:pPr>
      <w:ind w:left="720"/>
      <w:contextualSpacing/>
    </w:pPr>
  </w:style>
  <w:style w:type="character" w:styleId="IntenseEmphasis">
    <w:name w:val="Intense Emphasis"/>
    <w:basedOn w:val="DefaultParagraphFont"/>
    <w:uiPriority w:val="21"/>
    <w:qFormat/>
    <w:rsid w:val="008847FF"/>
    <w:rPr>
      <w:i/>
      <w:iCs/>
      <w:color w:val="0F4761" w:themeColor="accent1" w:themeShade="BF"/>
    </w:rPr>
  </w:style>
  <w:style w:type="paragraph" w:styleId="IntenseQuote">
    <w:name w:val="Intense Quote"/>
    <w:basedOn w:val="Normal"/>
    <w:next w:val="Normal"/>
    <w:link w:val="IntenseQuoteChar"/>
    <w:uiPriority w:val="30"/>
    <w:qFormat/>
    <w:rsid w:val="008847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47FF"/>
    <w:rPr>
      <w:i/>
      <w:iCs/>
      <w:color w:val="0F4761" w:themeColor="accent1" w:themeShade="BF"/>
    </w:rPr>
  </w:style>
  <w:style w:type="character" w:styleId="IntenseReference">
    <w:name w:val="Intense Reference"/>
    <w:basedOn w:val="DefaultParagraphFont"/>
    <w:uiPriority w:val="32"/>
    <w:qFormat/>
    <w:rsid w:val="008847F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554eecc5-e26c-4620-b240-5a8bb326c33d}" enabled="1" method="Privileged" siteId="{fae6d70f-954b-4811-92b6-0530d6f84c43}"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1074</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Joshua W CPT USARMY 82 ABN DIV (USA)</dc:creator>
  <cp:keywords/>
  <dc:description/>
  <cp:lastModifiedBy>Northrup, Samuel D SFC USARMY XVIII ABN CORPS (USA)</cp:lastModifiedBy>
  <cp:revision>2</cp:revision>
  <dcterms:created xsi:type="dcterms:W3CDTF">2025-11-06T20:43:00Z</dcterms:created>
  <dcterms:modified xsi:type="dcterms:W3CDTF">2025-11-06T20:43:00Z</dcterms:modified>
</cp:coreProperties>
</file>