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60E8" w14:textId="47B52B56" w:rsidR="000615AF" w:rsidRPr="00445D02" w:rsidRDefault="00B970B8" w:rsidP="00222FA6">
      <w:pPr>
        <w:jc w:val="both"/>
        <w:rPr>
          <w:rFonts w:ascii="Times New Roman" w:hAnsi="Times New Roman"/>
          <w:color w:val="000000" w:themeColor="text1"/>
          <w:sz w:val="24"/>
          <w:szCs w:val="24"/>
        </w:rPr>
      </w:pPr>
      <w:r w:rsidRPr="00445D02">
        <w:rPr>
          <w:noProof/>
        </w:rPr>
        <mc:AlternateContent>
          <mc:Choice Requires="wps">
            <w:drawing>
              <wp:anchor distT="0" distB="0" distL="114300" distR="114300" simplePos="0" relativeHeight="251658240" behindDoc="0" locked="0" layoutInCell="1" allowOverlap="1" wp14:anchorId="1B046110" wp14:editId="6613FEB7">
                <wp:simplePos x="0" y="0"/>
                <wp:positionH relativeFrom="page">
                  <wp:posOffset>825500</wp:posOffset>
                </wp:positionH>
                <wp:positionV relativeFrom="paragraph">
                  <wp:posOffset>45720</wp:posOffset>
                </wp:positionV>
                <wp:extent cx="4451350" cy="478301"/>
                <wp:effectExtent l="0" t="0" r="0" b="0"/>
                <wp:wrapNone/>
                <wp:docPr id="102" name="Freeform 102"/>
                <wp:cNvGraphicFramePr/>
                <a:graphic xmlns:a="http://schemas.openxmlformats.org/drawingml/2006/main">
                  <a:graphicData uri="http://schemas.microsoft.com/office/word/2010/wordprocessingShape">
                    <wps:wsp>
                      <wps:cNvSpPr/>
                      <wps:spPr>
                        <a:xfrm>
                          <a:off x="0" y="0"/>
                          <a:ext cx="4451350" cy="478301"/>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B046116" w14:textId="17BA5189" w:rsidR="000615AF" w:rsidRDefault="008D138A">
                            <w:pPr>
                              <w:spacing w:line="769" w:lineRule="exact"/>
                              <w:rPr>
                                <w:rFonts w:ascii="Times New Roman" w:hAnsi="Times New Roman" w:cs="Times New Roman"/>
                                <w:color w:val="010302"/>
                              </w:rPr>
                            </w:pPr>
                            <w:r>
                              <w:rPr>
                                <w:rFonts w:ascii="Arial" w:hAnsi="Arial" w:cs="Arial"/>
                                <w:color w:val="231F20"/>
                                <w:sz w:val="48"/>
                                <w:szCs w:val="48"/>
                              </w:rPr>
                              <w:t xml:space="preserve">Amphibians: </w:t>
                            </w:r>
                            <w:r w:rsidR="00F062B6">
                              <w:rPr>
                                <w:rFonts w:ascii="Arial" w:hAnsi="Arial" w:cs="Arial"/>
                                <w:i/>
                                <w:iCs/>
                                <w:color w:val="231F20"/>
                                <w:sz w:val="48"/>
                                <w:szCs w:val="48"/>
                              </w:rPr>
                              <w:t xml:space="preserve">Living </w:t>
                            </w:r>
                            <w:r w:rsidR="00CF026D">
                              <w:rPr>
                                <w:rFonts w:ascii="Arial" w:hAnsi="Arial" w:cs="Arial"/>
                                <w:i/>
                                <w:iCs/>
                                <w:color w:val="231F20"/>
                                <w:sz w:val="48"/>
                                <w:szCs w:val="48"/>
                              </w:rPr>
                              <w:t>a double life</w:t>
                            </w:r>
                            <w:r w:rsidR="002713C8">
                              <w:rPr>
                                <w:rFonts w:ascii="Times New Roman" w:hAnsi="Times New Roman" w:cs="Times New Roman"/>
                                <w:sz w:val="48"/>
                                <w:szCs w:val="48"/>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B046110" id="Freeform 102" o:spid="_x0000_s1026" style="position:absolute;left:0;text-align:left;margin-left:65pt;margin-top:3.6pt;width:350.5pt;height:3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" adj="-11796480,,5400" path="al10800,10800@8@8@4@6,10800,10800,10800,10800@9@7l@30@31@17@18@24@25@15@16@32@33xe" filled="f" strokecolor="red" strokeweight="1pt">
                <v:stroke miterlimit="83231f" joinstyle="miter"/>
                <v:formulas/>
                <v:path arrowok="t" o:connecttype="custom" textboxrect="@1,@1,@1,@1"/>
                <v:textbox inset="0,0,0,0">
                  <w:txbxContent>
                    <w:p w14:paraId="1B046116" w14:textId="17BA5189" w:rsidR="000615AF" w:rsidRDefault="008D138A">
                      <w:pPr>
                        <w:spacing w:line="769" w:lineRule="exact"/>
                        <w:rPr>
                          <w:rFonts w:ascii="Times New Roman" w:hAnsi="Times New Roman" w:cs="Times New Roman"/>
                          <w:color w:val="010302"/>
                        </w:rPr>
                      </w:pPr>
                      <w:r>
                        <w:rPr>
                          <w:rFonts w:ascii="Arial" w:hAnsi="Arial" w:cs="Arial"/>
                          <w:color w:val="231F20"/>
                          <w:sz w:val="48"/>
                          <w:szCs w:val="48"/>
                        </w:rPr>
                        <w:t xml:space="preserve">Amphibians: </w:t>
                      </w:r>
                      <w:r w:rsidR="00F062B6">
                        <w:rPr>
                          <w:rFonts w:ascii="Arial" w:hAnsi="Arial" w:cs="Arial"/>
                          <w:i/>
                          <w:iCs/>
                          <w:color w:val="231F20"/>
                          <w:sz w:val="48"/>
                          <w:szCs w:val="48"/>
                        </w:rPr>
                        <w:t xml:space="preserve">Living </w:t>
                      </w:r>
                      <w:r w:rsidR="00CF026D">
                        <w:rPr>
                          <w:rFonts w:ascii="Arial" w:hAnsi="Arial" w:cs="Arial"/>
                          <w:i/>
                          <w:iCs/>
                          <w:color w:val="231F20"/>
                          <w:sz w:val="48"/>
                          <w:szCs w:val="48"/>
                        </w:rPr>
                        <w:t>a double life</w:t>
                      </w:r>
                      <w:r w:rsidR="002713C8">
                        <w:rPr>
                          <w:rFonts w:ascii="Times New Roman" w:hAnsi="Times New Roman" w:cs="Times New Roman"/>
                          <w:sz w:val="48"/>
                          <w:szCs w:val="48"/>
                        </w:rPr>
                        <w:t xml:space="preserve"> </w:t>
                      </w:r>
                    </w:p>
                  </w:txbxContent>
                </v:textbox>
                <w10:wrap anchorx="page"/>
              </v:shape>
            </w:pict>
          </mc:Fallback>
        </mc:AlternateContent>
      </w:r>
      <w:r w:rsidR="002713C8" w:rsidRPr="00445D02">
        <w:rPr>
          <w:noProof/>
        </w:rPr>
        <mc:AlternateContent>
          <mc:Choice Requires="wps">
            <w:drawing>
              <wp:anchor distT="0" distB="0" distL="114300" distR="114300" simplePos="0" relativeHeight="251658241" behindDoc="0" locked="0" layoutInCell="1" allowOverlap="1" wp14:anchorId="1B04610C" wp14:editId="1B04610D">
                <wp:simplePos x="0" y="0"/>
                <wp:positionH relativeFrom="page">
                  <wp:posOffset>926756</wp:posOffset>
                </wp:positionH>
                <wp:positionV relativeFrom="paragraph">
                  <wp:posOffset>79672</wp:posOffset>
                </wp:positionV>
                <wp:extent cx="1110348" cy="180"/>
                <wp:effectExtent l="0" t="0" r="0" b="0"/>
                <wp:wrapNone/>
                <wp:docPr id="100" name="Freeform 100"/>
                <wp:cNvGraphicFramePr/>
                <a:graphic xmlns:a="http://schemas.openxmlformats.org/drawingml/2006/main">
                  <a:graphicData uri="http://schemas.microsoft.com/office/word/2010/wordprocessingShape">
                    <wps:wsp>
                      <wps:cNvSpPr/>
                      <wps:spPr>
                        <a:xfrm>
                          <a:off x="0" y="0"/>
                          <a:ext cx="1110348" cy="180"/>
                        </a:xfrm>
                        <a:custGeom>
                          <a:avLst/>
                          <a:gdLst/>
                          <a:ahLst/>
                          <a:cxnLst/>
                          <a:rect l="l" t="t" r="r" b="b"/>
                          <a:pathLst>
                            <a:path w="1110348" h="180">
                              <a:moveTo>
                                <a:pt x="0" y="0"/>
                              </a:moveTo>
                              <a:lnTo>
                                <a:pt x="1110348" y="0"/>
                              </a:lnTo>
                            </a:path>
                          </a:pathLst>
                        </a:custGeom>
                        <a:noFill/>
                        <a:ln w="12700" cap="flat" cmpd="sng">
                          <a:solidFill>
                            <a:srgbClr val="A01C2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56298E" id="Freeform 100" o:spid="_x0000_s1026" style="position:absolute;margin-left:72.95pt;margin-top:6.25pt;width:87.45pt;height:0;z-index:251658241;visibility:visible;mso-wrap-style:square;mso-wrap-distance-left:9pt;mso-wrap-distance-top:0;mso-wrap-distance-right:9pt;mso-wrap-distance-bottom:0;mso-position-horizontal:absolute;mso-position-horizontal-relative:page;mso-position-vertical:absolute;mso-position-vertical-relative:text;v-text-anchor:top" coordsize="111034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" path="m,l1110348,e" filled="f" strokecolor="#a01c20" strokeweight="1pt">
                <v:stroke miterlimit="33292f" joinstyle="miter"/>
                <v:path arrowok="t"/>
                <w10:wrap anchorx="page"/>
              </v:shape>
            </w:pict>
          </mc:Fallback>
        </mc:AlternateContent>
      </w:r>
      <w:r w:rsidR="002713C8" w:rsidRPr="00445D02">
        <w:rPr>
          <w:noProof/>
        </w:rPr>
        <mc:AlternateContent>
          <mc:Choice Requires="wps">
            <w:drawing>
              <wp:anchor distT="0" distB="0" distL="114300" distR="114300" simplePos="0" relativeHeight="251658242" behindDoc="0" locked="0" layoutInCell="1" allowOverlap="1" wp14:anchorId="1B04610E" wp14:editId="1B04610F">
                <wp:simplePos x="0" y="0"/>
                <wp:positionH relativeFrom="page">
                  <wp:posOffset>926756</wp:posOffset>
                </wp:positionH>
                <wp:positionV relativeFrom="paragraph">
                  <wp:posOffset>113390</wp:posOffset>
                </wp:positionV>
                <wp:extent cx="1195755" cy="180"/>
                <wp:effectExtent l="0" t="0" r="0" b="0"/>
                <wp:wrapNone/>
                <wp:docPr id="101" name="Freeform 101"/>
                <wp:cNvGraphicFramePr/>
                <a:graphic xmlns:a="http://schemas.openxmlformats.org/drawingml/2006/main">
                  <a:graphicData uri="http://schemas.microsoft.com/office/word/2010/wordprocessingShape">
                    <wps:wsp>
                      <wps:cNvSpPr/>
                      <wps:spPr>
                        <a:xfrm>
                          <a:off x="0" y="0"/>
                          <a:ext cx="1195755" cy="180"/>
                        </a:xfrm>
                        <a:custGeom>
                          <a:avLst/>
                          <a:gdLst/>
                          <a:ahLst/>
                          <a:cxnLst/>
                          <a:rect l="l" t="t" r="r" b="b"/>
                          <a:pathLst>
                            <a:path w="1195755" h="180">
                              <a:moveTo>
                                <a:pt x="0" y="0"/>
                              </a:moveTo>
                              <a:lnTo>
                                <a:pt x="1195755" y="0"/>
                              </a:lnTo>
                            </a:path>
                          </a:pathLst>
                        </a:custGeom>
                        <a:noFill/>
                        <a:ln w="12700" cap="flat" cmpd="sng">
                          <a:solidFill>
                            <a:srgbClr val="293E84">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4A8A98" id="Freeform 101" o:spid="_x0000_s1026" style="position:absolute;margin-left:72.95pt;margin-top:8.95pt;width:94.15pt;height:0;z-index:251658242;visibility:visible;mso-wrap-style:square;mso-wrap-distance-left:9pt;mso-wrap-distance-top:0;mso-wrap-distance-right:9pt;mso-wrap-distance-bottom:0;mso-position-horizontal:absolute;mso-position-horizontal-relative:page;mso-position-vertical:absolute;mso-position-vertical-relative:text;v-text-anchor:top" coordsize="11957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" path="m,l1195755,e" filled="f" strokecolor="#293e84" strokeweight="1pt">
                <v:stroke miterlimit="33292f" joinstyle="miter"/>
                <v:path arrowok="t"/>
                <w10:wrap anchorx="page"/>
              </v:shape>
            </w:pict>
          </mc:Fallback>
        </mc:AlternateContent>
      </w:r>
      <w:r w:rsidR="00C3040E" w:rsidRPr="00445D02">
        <w:rPr>
          <w:rFonts w:ascii="Times New Roman" w:hAnsi="Times New Roman"/>
          <w:color w:val="000000" w:themeColor="text1"/>
          <w:sz w:val="24"/>
          <w:szCs w:val="24"/>
        </w:rPr>
        <w:t xml:space="preserve">   </w:t>
      </w:r>
    </w:p>
    <w:p w14:paraId="1B0460E9" w14:textId="318F594A" w:rsidR="000615AF" w:rsidRDefault="000615AF" w:rsidP="00222FA6">
      <w:pPr>
        <w:spacing w:after="231"/>
        <w:jc w:val="both"/>
        <w:rPr>
          <w:rFonts w:ascii="Times New Roman" w:hAnsi="Times New Roman"/>
          <w:color w:val="000000" w:themeColor="text1"/>
          <w:sz w:val="24"/>
          <w:szCs w:val="24"/>
          <w:highlight w:val="green"/>
        </w:rPr>
      </w:pPr>
    </w:p>
    <w:p w14:paraId="5F3EB900" w14:textId="08A18E55" w:rsidR="00F66BDE" w:rsidRPr="004C5FAF" w:rsidRDefault="00136322" w:rsidP="00F66BDE">
      <w:pPr>
        <w:spacing w:after="80"/>
        <w:jc w:val="both"/>
        <w:rPr>
          <w:rFonts w:ascii="Times New Roman" w:hAnsi="Times New Roman"/>
          <w:color w:val="000000" w:themeColor="text1"/>
          <w:sz w:val="24"/>
          <w:szCs w:val="24"/>
          <w:highlight w:val="green"/>
        </w:rPr>
      </w:pPr>
      <w:r>
        <w:rPr>
          <w:rFonts w:ascii="Arial" w:hAnsi="Arial" w:cs="Arial"/>
          <w:i/>
          <w:iCs/>
          <w:noProof/>
          <w:color w:val="231F20"/>
          <w:sz w:val="18"/>
          <w:szCs w:val="18"/>
          <w:highlight w:val="green"/>
        </w:rPr>
        <w:drawing>
          <wp:anchor distT="0" distB="0" distL="114300" distR="114300" simplePos="0" relativeHeight="251658247" behindDoc="0" locked="0" layoutInCell="1" allowOverlap="1" wp14:anchorId="7AE1A4B4" wp14:editId="6F0CD576">
            <wp:simplePos x="0" y="0"/>
            <wp:positionH relativeFrom="column">
              <wp:posOffset>1063625</wp:posOffset>
            </wp:positionH>
            <wp:positionV relativeFrom="paragraph">
              <wp:posOffset>137795</wp:posOffset>
            </wp:positionV>
            <wp:extent cx="1607609" cy="2411416"/>
            <wp:effectExtent l="0" t="1905" r="0" b="0"/>
            <wp:wrapNone/>
            <wp:docPr id="984536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flipH="1">
                      <a:off x="0" y="0"/>
                      <a:ext cx="1607609" cy="2411416"/>
                    </a:xfrm>
                    <a:prstGeom prst="rect">
                      <a:avLst/>
                    </a:prstGeom>
                    <a:noFill/>
                  </pic:spPr>
                </pic:pic>
              </a:graphicData>
            </a:graphic>
            <wp14:sizeRelH relativeFrom="margin">
              <wp14:pctWidth>0</wp14:pctWidth>
            </wp14:sizeRelH>
            <wp14:sizeRelV relativeFrom="margin">
              <wp14:pctHeight>0</wp14:pctHeight>
            </wp14:sizeRelV>
          </wp:anchor>
        </w:drawing>
      </w:r>
    </w:p>
    <w:p w14:paraId="2FB47406" w14:textId="18D51E00" w:rsidR="00F66BDE" w:rsidRDefault="00F66BDE" w:rsidP="00F66BDE">
      <w:pPr>
        <w:spacing w:line="238" w:lineRule="exact"/>
        <w:ind w:left="873"/>
        <w:jc w:val="both"/>
        <w:rPr>
          <w:rFonts w:ascii="Arial" w:hAnsi="Arial" w:cs="Arial"/>
          <w:i/>
          <w:iCs/>
          <w:sz w:val="18"/>
          <w:szCs w:val="18"/>
        </w:rPr>
      </w:pPr>
      <w:r w:rsidRPr="00E30091">
        <w:rPr>
          <w:rFonts w:ascii="Arial" w:hAnsi="Arial" w:cs="Arial"/>
          <w:i/>
          <w:iCs/>
          <w:color w:val="231F20"/>
          <w:sz w:val="18"/>
          <w:szCs w:val="18"/>
        </w:rPr>
        <w:t>By Clint Vanermen</w:t>
      </w:r>
      <w:r w:rsidR="001436D6">
        <w:rPr>
          <w:rFonts w:ascii="Arial" w:hAnsi="Arial" w:cs="Arial"/>
          <w:i/>
          <w:iCs/>
          <w:color w:val="231F20"/>
          <w:sz w:val="18"/>
          <w:szCs w:val="18"/>
        </w:rPr>
        <w:t>,</w:t>
      </w:r>
      <w:r w:rsidRPr="00E30091">
        <w:rPr>
          <w:rFonts w:ascii="Arial" w:hAnsi="Arial" w:cs="Arial"/>
          <w:sz w:val="18"/>
          <w:szCs w:val="18"/>
        </w:rPr>
        <w:t xml:space="preserve"> </w:t>
      </w:r>
      <w:r w:rsidRPr="00E30091">
        <w:rPr>
          <w:rFonts w:ascii="Arial" w:hAnsi="Arial" w:cs="Arial"/>
          <w:i/>
          <w:iCs/>
          <w:sz w:val="18"/>
          <w:szCs w:val="18"/>
        </w:rPr>
        <w:t xml:space="preserve">Natural </w:t>
      </w:r>
      <w:r w:rsidR="001436D6">
        <w:rPr>
          <w:rFonts w:ascii="Arial" w:hAnsi="Arial" w:cs="Arial"/>
          <w:i/>
          <w:iCs/>
          <w:sz w:val="18"/>
          <w:szCs w:val="18"/>
        </w:rPr>
        <w:t>R</w:t>
      </w:r>
      <w:r w:rsidR="001436D6" w:rsidRPr="00E30091">
        <w:rPr>
          <w:rFonts w:ascii="Arial" w:hAnsi="Arial" w:cs="Arial"/>
          <w:i/>
          <w:iCs/>
          <w:sz w:val="18"/>
          <w:szCs w:val="18"/>
        </w:rPr>
        <w:t xml:space="preserve">esources </w:t>
      </w:r>
      <w:r w:rsidR="001436D6">
        <w:rPr>
          <w:rFonts w:ascii="Arial" w:hAnsi="Arial" w:cs="Arial"/>
          <w:i/>
          <w:iCs/>
          <w:sz w:val="18"/>
          <w:szCs w:val="18"/>
        </w:rPr>
        <w:t>M</w:t>
      </w:r>
      <w:r w:rsidR="001436D6" w:rsidRPr="00E30091">
        <w:rPr>
          <w:rFonts w:ascii="Arial" w:hAnsi="Arial" w:cs="Arial"/>
          <w:i/>
          <w:iCs/>
          <w:sz w:val="18"/>
          <w:szCs w:val="18"/>
        </w:rPr>
        <w:t xml:space="preserve">anager </w:t>
      </w:r>
      <w:r w:rsidRPr="00E30091">
        <w:rPr>
          <w:rFonts w:ascii="Arial" w:hAnsi="Arial" w:cs="Arial"/>
          <w:i/>
          <w:iCs/>
          <w:sz w:val="18"/>
          <w:szCs w:val="18"/>
        </w:rPr>
        <w:t>USAG Benelux</w:t>
      </w:r>
    </w:p>
    <w:p w14:paraId="159D6F9A" w14:textId="0109C460" w:rsidR="007F4290" w:rsidRPr="00FE1EFC" w:rsidRDefault="00136322" w:rsidP="00FE1EFC">
      <w:pPr>
        <w:spacing w:line="238" w:lineRule="exact"/>
        <w:ind w:left="1002"/>
        <w:jc w:val="both"/>
        <w:rPr>
          <w:rFonts w:ascii="Arial" w:hAnsi="Arial" w:cs="Arial"/>
          <w:i/>
          <w:iCs/>
          <w:color w:val="231F20"/>
          <w:sz w:val="18"/>
          <w:szCs w:val="18"/>
          <w:highlight w:val="green"/>
        </w:rPr>
      </w:pPr>
      <w:r>
        <w:rPr>
          <w:rFonts w:ascii="Arial" w:hAnsi="Arial" w:cs="Arial"/>
          <w:i/>
          <w:iCs/>
          <w:noProof/>
          <w:color w:val="231F20"/>
          <w:sz w:val="18"/>
          <w:szCs w:val="18"/>
          <w:highlight w:val="green"/>
        </w:rPr>
        <w:drawing>
          <wp:anchor distT="0" distB="0" distL="114300" distR="114300" simplePos="0" relativeHeight="251658248" behindDoc="0" locked="0" layoutInCell="1" allowOverlap="1" wp14:anchorId="740CFD4E" wp14:editId="21986950">
            <wp:simplePos x="0" y="0"/>
            <wp:positionH relativeFrom="column">
              <wp:posOffset>3797300</wp:posOffset>
            </wp:positionH>
            <wp:positionV relativeFrom="paragraph">
              <wp:posOffset>149225</wp:posOffset>
            </wp:positionV>
            <wp:extent cx="2133600" cy="1576070"/>
            <wp:effectExtent l="0" t="0" r="0" b="5080"/>
            <wp:wrapNone/>
            <wp:docPr id="507343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3845" cy="1576251"/>
                    </a:xfrm>
                    <a:prstGeom prst="rect">
                      <a:avLst/>
                    </a:prstGeom>
                    <a:noFill/>
                  </pic:spPr>
                </pic:pic>
              </a:graphicData>
            </a:graphic>
            <wp14:sizeRelH relativeFrom="margin">
              <wp14:pctWidth>0</wp14:pctWidth>
            </wp14:sizeRelH>
            <wp14:sizeRelV relativeFrom="margin">
              <wp14:pctHeight>0</wp14:pctHeight>
            </wp14:sizeRelV>
          </wp:anchor>
        </w:drawing>
      </w:r>
    </w:p>
    <w:p w14:paraId="70E05DBF" w14:textId="1DF6494A" w:rsidR="009E384A" w:rsidRDefault="00136322" w:rsidP="00413DA8">
      <w:pPr>
        <w:spacing w:line="221" w:lineRule="exact"/>
        <w:ind w:left="873"/>
        <w:jc w:val="both"/>
        <w:rPr>
          <w:rFonts w:ascii="Arial" w:hAnsi="Arial" w:cs="Arial"/>
          <w:i/>
          <w:iCs/>
          <w:color w:val="231F20"/>
          <w:sz w:val="18"/>
          <w:szCs w:val="18"/>
          <w:highlight w:val="green"/>
        </w:rPr>
      </w:pPr>
      <w:r>
        <w:rPr>
          <w:noProof/>
        </w:rPr>
        <mc:AlternateContent>
          <mc:Choice Requires="wps">
            <w:drawing>
              <wp:anchor distT="0" distB="0" distL="114300" distR="114300" simplePos="0" relativeHeight="251658243" behindDoc="0" locked="0" layoutInCell="1" allowOverlap="1" wp14:anchorId="2BD81982" wp14:editId="705AA4EA">
                <wp:simplePos x="0" y="0"/>
                <wp:positionH relativeFrom="column">
                  <wp:posOffset>2151380</wp:posOffset>
                </wp:positionH>
                <wp:positionV relativeFrom="paragraph">
                  <wp:posOffset>1659255</wp:posOffset>
                </wp:positionV>
                <wp:extent cx="2762250" cy="317500"/>
                <wp:effectExtent l="0" t="0" r="0" b="6350"/>
                <wp:wrapTopAndBottom/>
                <wp:docPr id="1" name="Text Box 1"/>
                <wp:cNvGraphicFramePr/>
                <a:graphic xmlns:a="http://schemas.openxmlformats.org/drawingml/2006/main">
                  <a:graphicData uri="http://schemas.microsoft.com/office/word/2010/wordprocessingShape">
                    <wps:wsp>
                      <wps:cNvSpPr txBox="1"/>
                      <wps:spPr>
                        <a:xfrm>
                          <a:off x="0" y="0"/>
                          <a:ext cx="2762250" cy="317500"/>
                        </a:xfrm>
                        <a:prstGeom prst="rect">
                          <a:avLst/>
                        </a:prstGeom>
                        <a:solidFill>
                          <a:prstClr val="white"/>
                        </a:solidFill>
                        <a:ln>
                          <a:noFill/>
                        </a:ln>
                      </wps:spPr>
                      <wps:txbx>
                        <w:txbxContent>
                          <w:p w14:paraId="64E11AF9" w14:textId="69E011AC" w:rsidR="00A1169E" w:rsidRPr="00B14E75" w:rsidRDefault="00A1169E" w:rsidP="00A1169E">
                            <w:pPr>
                              <w:pStyle w:val="Caption"/>
                              <w:rPr>
                                <w:rFonts w:ascii="Arial" w:hAnsi="Arial" w:cs="Arial"/>
                                <w:noProof/>
                              </w:rPr>
                            </w:pPr>
                            <w:r>
                              <w:t xml:space="preserve">Figure </w:t>
                            </w:r>
                            <w:r w:rsidR="00A015F7">
                              <w:fldChar w:fldCharType="begin"/>
                            </w:r>
                            <w:r w:rsidR="00A015F7">
                              <w:instrText xml:space="preserve"> SEQ Figure \* ARABIC </w:instrText>
                            </w:r>
                            <w:r w:rsidR="00A015F7">
                              <w:fldChar w:fldCharType="separate"/>
                            </w:r>
                            <w:r w:rsidR="00A015F7">
                              <w:rPr>
                                <w:noProof/>
                              </w:rPr>
                              <w:t>1</w:t>
                            </w:r>
                            <w:r w:rsidR="00A015F7">
                              <w:rPr>
                                <w:noProof/>
                              </w:rPr>
                              <w:fldChar w:fldCharType="end"/>
                            </w:r>
                            <w:r>
                              <w:t>: Amphibian eggs (left) and Reptile eggs (right)</w:t>
                            </w:r>
                            <w:r w:rsidR="00326F07">
                              <w:t xml:space="preserve">, sources </w:t>
                            </w:r>
                            <w:r w:rsidR="00136322">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81982" id="_x0000_t202" coordsize="21600,21600" o:spt="202" path="m,l,21600r21600,l21600,xe">
                <v:stroke joinstyle="miter"/>
                <v:path gradientshapeok="t" o:connecttype="rect"/>
              </v:shapetype>
              <v:shape id="Text Box 1" o:spid="_x0000_s1027" type="#_x0000_t202" style="position:absolute;left:0;text-align:left;margin-left:169.4pt;margin-top:130.65pt;width:217.5pt;height: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" stroked="f">
                <v:textbox inset="0,0,0,0">
                  <w:txbxContent>
                    <w:p w14:paraId="64E11AF9" w14:textId="69E011AC" w:rsidR="00A1169E" w:rsidRPr="00B14E75" w:rsidRDefault="00A1169E" w:rsidP="00A1169E">
                      <w:pPr>
                        <w:pStyle w:val="Caption"/>
                        <w:rPr>
                          <w:rFonts w:ascii="Arial" w:hAnsi="Arial" w:cs="Arial"/>
                          <w:noProof/>
                        </w:rPr>
                      </w:pPr>
                      <w:r>
                        <w:t xml:space="preserve">Figure </w:t>
                      </w:r>
                      <w:r w:rsidR="00A015F7">
                        <w:fldChar w:fldCharType="begin"/>
                      </w:r>
                      <w:r w:rsidR="00A015F7">
                        <w:instrText xml:space="preserve"> SEQ Figure \* ARABIC </w:instrText>
                      </w:r>
                      <w:r w:rsidR="00A015F7">
                        <w:fldChar w:fldCharType="separate"/>
                      </w:r>
                      <w:r w:rsidR="00A015F7">
                        <w:rPr>
                          <w:noProof/>
                        </w:rPr>
                        <w:t>1</w:t>
                      </w:r>
                      <w:r w:rsidR="00A015F7">
                        <w:rPr>
                          <w:noProof/>
                        </w:rPr>
                        <w:fldChar w:fldCharType="end"/>
                      </w:r>
                      <w:r>
                        <w:t>: Amphibian eggs (left) and Reptile eggs (right)</w:t>
                      </w:r>
                      <w:r w:rsidR="00326F07">
                        <w:t xml:space="preserve">, sources </w:t>
                      </w:r>
                      <w:r w:rsidR="00136322">
                        <w:t>Pixabay.com</w:t>
                      </w:r>
                    </w:p>
                  </w:txbxContent>
                </v:textbox>
                <w10:wrap type="topAndBottom"/>
              </v:shape>
            </w:pict>
          </mc:Fallback>
        </mc:AlternateContent>
      </w:r>
    </w:p>
    <w:p w14:paraId="1BECD265" w14:textId="4CFEE402" w:rsidR="00136322" w:rsidRDefault="00136322" w:rsidP="00413DA8">
      <w:pPr>
        <w:spacing w:line="221" w:lineRule="exact"/>
        <w:ind w:left="873"/>
        <w:jc w:val="both"/>
        <w:rPr>
          <w:rFonts w:ascii="Arial" w:hAnsi="Arial" w:cs="Arial"/>
          <w:i/>
          <w:iCs/>
          <w:color w:val="231F20"/>
          <w:sz w:val="18"/>
          <w:szCs w:val="18"/>
        </w:rPr>
      </w:pPr>
    </w:p>
    <w:p w14:paraId="5F2E8FFD" w14:textId="5D20382D" w:rsidR="00136322" w:rsidRDefault="00136322" w:rsidP="00413DA8">
      <w:pPr>
        <w:spacing w:line="221" w:lineRule="exact"/>
        <w:ind w:left="873"/>
        <w:jc w:val="both"/>
        <w:rPr>
          <w:rFonts w:ascii="Arial" w:hAnsi="Arial" w:cs="Arial"/>
          <w:i/>
          <w:iCs/>
          <w:color w:val="231F20"/>
          <w:sz w:val="18"/>
          <w:szCs w:val="18"/>
        </w:rPr>
      </w:pPr>
    </w:p>
    <w:p w14:paraId="5D192B10" w14:textId="32D67693" w:rsidR="00136322" w:rsidRDefault="00136322" w:rsidP="00413DA8">
      <w:pPr>
        <w:spacing w:line="221" w:lineRule="exact"/>
        <w:ind w:left="873"/>
        <w:jc w:val="both"/>
        <w:rPr>
          <w:rFonts w:ascii="Arial" w:hAnsi="Arial" w:cs="Arial"/>
          <w:i/>
          <w:iCs/>
          <w:color w:val="231F20"/>
          <w:sz w:val="18"/>
          <w:szCs w:val="18"/>
        </w:rPr>
      </w:pPr>
    </w:p>
    <w:p w14:paraId="3FFE56F7" w14:textId="77777777" w:rsidR="00136322" w:rsidRDefault="00136322" w:rsidP="00413DA8">
      <w:pPr>
        <w:spacing w:line="221" w:lineRule="exact"/>
        <w:ind w:left="873"/>
        <w:jc w:val="both"/>
        <w:rPr>
          <w:rFonts w:ascii="Arial" w:hAnsi="Arial" w:cs="Arial"/>
          <w:i/>
          <w:iCs/>
          <w:color w:val="231F20"/>
          <w:sz w:val="18"/>
          <w:szCs w:val="18"/>
        </w:rPr>
      </w:pPr>
    </w:p>
    <w:p w14:paraId="0A14CDCE" w14:textId="77777777" w:rsidR="00136322" w:rsidRDefault="00136322" w:rsidP="00413DA8">
      <w:pPr>
        <w:spacing w:line="221" w:lineRule="exact"/>
        <w:ind w:left="873"/>
        <w:jc w:val="both"/>
        <w:rPr>
          <w:rFonts w:ascii="Arial" w:hAnsi="Arial" w:cs="Arial"/>
          <w:i/>
          <w:iCs/>
          <w:color w:val="231F20"/>
          <w:sz w:val="18"/>
          <w:szCs w:val="18"/>
        </w:rPr>
      </w:pPr>
    </w:p>
    <w:p w14:paraId="6338EFC2" w14:textId="727C4B2F" w:rsidR="00136322" w:rsidRDefault="00136322" w:rsidP="00413DA8">
      <w:pPr>
        <w:spacing w:line="221" w:lineRule="exact"/>
        <w:ind w:left="873"/>
        <w:jc w:val="both"/>
        <w:rPr>
          <w:rFonts w:ascii="Arial" w:hAnsi="Arial" w:cs="Arial"/>
          <w:i/>
          <w:iCs/>
          <w:color w:val="231F20"/>
          <w:sz w:val="18"/>
          <w:szCs w:val="18"/>
        </w:rPr>
      </w:pPr>
    </w:p>
    <w:p w14:paraId="1EA0E790" w14:textId="77777777" w:rsidR="00136322" w:rsidRDefault="00136322" w:rsidP="00413DA8">
      <w:pPr>
        <w:spacing w:line="221" w:lineRule="exact"/>
        <w:ind w:left="873"/>
        <w:jc w:val="both"/>
        <w:rPr>
          <w:rFonts w:ascii="Arial" w:hAnsi="Arial" w:cs="Arial"/>
          <w:i/>
          <w:iCs/>
          <w:color w:val="231F20"/>
          <w:sz w:val="18"/>
          <w:szCs w:val="18"/>
        </w:rPr>
      </w:pPr>
    </w:p>
    <w:p w14:paraId="4510A760" w14:textId="600FFD8A" w:rsidR="00136322" w:rsidRDefault="00136322" w:rsidP="00413DA8">
      <w:pPr>
        <w:spacing w:line="221" w:lineRule="exact"/>
        <w:ind w:left="873"/>
        <w:jc w:val="both"/>
        <w:rPr>
          <w:rFonts w:ascii="Arial" w:hAnsi="Arial" w:cs="Arial"/>
          <w:i/>
          <w:iCs/>
          <w:color w:val="231F20"/>
          <w:sz w:val="18"/>
          <w:szCs w:val="18"/>
        </w:rPr>
      </w:pPr>
    </w:p>
    <w:p w14:paraId="2D2751B1" w14:textId="619DB48D" w:rsidR="00136322" w:rsidRDefault="00136322" w:rsidP="00413DA8">
      <w:pPr>
        <w:spacing w:line="221" w:lineRule="exact"/>
        <w:ind w:left="873"/>
        <w:jc w:val="both"/>
        <w:rPr>
          <w:rFonts w:ascii="Arial" w:hAnsi="Arial" w:cs="Arial"/>
          <w:i/>
          <w:iCs/>
          <w:color w:val="231F20"/>
          <w:sz w:val="18"/>
          <w:szCs w:val="18"/>
        </w:rPr>
      </w:pPr>
    </w:p>
    <w:p w14:paraId="5CB1DCFC" w14:textId="529A4F83" w:rsidR="00136322" w:rsidRDefault="00136322" w:rsidP="00413DA8">
      <w:pPr>
        <w:spacing w:line="221" w:lineRule="exact"/>
        <w:ind w:left="873"/>
        <w:jc w:val="both"/>
        <w:rPr>
          <w:rFonts w:ascii="Arial" w:hAnsi="Arial" w:cs="Arial"/>
          <w:i/>
          <w:iCs/>
          <w:color w:val="231F20"/>
          <w:sz w:val="18"/>
          <w:szCs w:val="18"/>
        </w:rPr>
      </w:pPr>
    </w:p>
    <w:p w14:paraId="245DF645" w14:textId="12FE75F6" w:rsidR="00136322" w:rsidRDefault="00136322" w:rsidP="00413DA8">
      <w:pPr>
        <w:spacing w:line="221" w:lineRule="exact"/>
        <w:ind w:left="873"/>
        <w:jc w:val="both"/>
        <w:rPr>
          <w:rFonts w:ascii="Arial" w:hAnsi="Arial" w:cs="Arial"/>
          <w:i/>
          <w:iCs/>
          <w:color w:val="231F20"/>
          <w:sz w:val="18"/>
          <w:szCs w:val="18"/>
        </w:rPr>
      </w:pPr>
    </w:p>
    <w:p w14:paraId="3D82774F" w14:textId="05222392" w:rsidR="002B67DE" w:rsidRDefault="00663ABA" w:rsidP="0026280F">
      <w:pPr>
        <w:spacing w:line="221" w:lineRule="exact"/>
        <w:ind w:left="873"/>
        <w:jc w:val="both"/>
        <w:rPr>
          <w:rFonts w:ascii="Arial" w:hAnsi="Arial" w:cs="Arial"/>
          <w:i/>
          <w:iCs/>
          <w:color w:val="231F20"/>
          <w:sz w:val="18"/>
          <w:szCs w:val="18"/>
        </w:rPr>
      </w:pPr>
      <w:r>
        <w:rPr>
          <w:rFonts w:ascii="Arial" w:hAnsi="Arial" w:cs="Arial"/>
          <w:i/>
          <w:iCs/>
          <w:color w:val="231F20"/>
          <w:sz w:val="18"/>
          <w:szCs w:val="18"/>
        </w:rPr>
        <w:t xml:space="preserve">Today is international </w:t>
      </w:r>
      <w:r w:rsidR="002B67DE">
        <w:rPr>
          <w:rFonts w:ascii="Arial" w:hAnsi="Arial" w:cs="Arial"/>
          <w:i/>
          <w:iCs/>
          <w:color w:val="231F20"/>
          <w:sz w:val="18"/>
          <w:szCs w:val="18"/>
        </w:rPr>
        <w:t>amphibians’</w:t>
      </w:r>
      <w:r>
        <w:rPr>
          <w:rFonts w:ascii="Arial" w:hAnsi="Arial" w:cs="Arial"/>
          <w:i/>
          <w:iCs/>
          <w:color w:val="231F20"/>
          <w:sz w:val="18"/>
          <w:szCs w:val="18"/>
        </w:rPr>
        <w:t xml:space="preserve"> day</w:t>
      </w:r>
      <w:r w:rsidR="0083026C">
        <w:rPr>
          <w:rFonts w:ascii="Arial" w:hAnsi="Arial" w:cs="Arial"/>
          <w:i/>
          <w:iCs/>
          <w:color w:val="231F20"/>
          <w:sz w:val="18"/>
          <w:szCs w:val="18"/>
        </w:rPr>
        <w:t>,</w:t>
      </w:r>
      <w:r w:rsidR="0008012E">
        <w:rPr>
          <w:rFonts w:ascii="Arial" w:hAnsi="Arial" w:cs="Arial"/>
          <w:i/>
          <w:iCs/>
          <w:color w:val="231F20"/>
          <w:sz w:val="18"/>
          <w:szCs w:val="18"/>
        </w:rPr>
        <w:t xml:space="preserve"> this day</w:t>
      </w:r>
      <w:r w:rsidR="0026280F">
        <w:rPr>
          <w:rFonts w:ascii="Arial" w:hAnsi="Arial" w:cs="Arial"/>
          <w:i/>
          <w:iCs/>
          <w:color w:val="231F20"/>
          <w:sz w:val="18"/>
          <w:szCs w:val="18"/>
        </w:rPr>
        <w:t xml:space="preserve"> is</w:t>
      </w:r>
      <w:r w:rsidR="0008012E">
        <w:rPr>
          <w:rFonts w:ascii="Arial" w:hAnsi="Arial" w:cs="Arial"/>
          <w:i/>
          <w:iCs/>
          <w:color w:val="231F20"/>
          <w:sz w:val="18"/>
          <w:szCs w:val="18"/>
        </w:rPr>
        <w:t xml:space="preserve"> a global celebration dedicated to the diverse and vital group of animals known as amphibians. To </w:t>
      </w:r>
      <w:r w:rsidR="0083026C">
        <w:rPr>
          <w:rFonts w:ascii="Arial" w:hAnsi="Arial" w:cs="Arial"/>
          <w:i/>
          <w:iCs/>
          <w:color w:val="231F20"/>
          <w:sz w:val="18"/>
          <w:szCs w:val="18"/>
        </w:rPr>
        <w:t xml:space="preserve">celebrate this day </w:t>
      </w:r>
      <w:r w:rsidR="002B67DE">
        <w:rPr>
          <w:rFonts w:ascii="Arial" w:hAnsi="Arial" w:cs="Arial"/>
          <w:i/>
          <w:iCs/>
          <w:color w:val="231F20"/>
          <w:sz w:val="18"/>
          <w:szCs w:val="18"/>
        </w:rPr>
        <w:t xml:space="preserve">an introduction will be given </w:t>
      </w:r>
      <w:proofErr w:type="gramStart"/>
      <w:r w:rsidR="002B67DE">
        <w:rPr>
          <w:rFonts w:ascii="Arial" w:hAnsi="Arial" w:cs="Arial"/>
          <w:i/>
          <w:iCs/>
          <w:color w:val="231F20"/>
          <w:sz w:val="18"/>
          <w:szCs w:val="18"/>
        </w:rPr>
        <w:t>on</w:t>
      </w:r>
      <w:proofErr w:type="gramEnd"/>
      <w:r w:rsidR="002B67DE">
        <w:rPr>
          <w:rFonts w:ascii="Arial" w:hAnsi="Arial" w:cs="Arial"/>
          <w:i/>
          <w:iCs/>
          <w:color w:val="231F20"/>
          <w:sz w:val="18"/>
          <w:szCs w:val="18"/>
        </w:rPr>
        <w:t xml:space="preserve"> what exactly are amphibians</w:t>
      </w:r>
      <w:r w:rsidR="002F1D70">
        <w:rPr>
          <w:rFonts w:ascii="Arial" w:hAnsi="Arial" w:cs="Arial"/>
          <w:i/>
          <w:iCs/>
          <w:color w:val="231F20"/>
          <w:sz w:val="18"/>
          <w:szCs w:val="18"/>
        </w:rPr>
        <w:t xml:space="preserve"> and</w:t>
      </w:r>
      <w:r w:rsidR="0033318D">
        <w:rPr>
          <w:rFonts w:ascii="Arial" w:hAnsi="Arial" w:cs="Arial"/>
          <w:i/>
          <w:iCs/>
          <w:color w:val="231F20"/>
          <w:sz w:val="18"/>
          <w:szCs w:val="18"/>
        </w:rPr>
        <w:t xml:space="preserve"> </w:t>
      </w:r>
      <w:r w:rsidR="002B67DE">
        <w:rPr>
          <w:rFonts w:ascii="Arial" w:hAnsi="Arial" w:cs="Arial"/>
          <w:i/>
          <w:iCs/>
          <w:color w:val="231F20"/>
          <w:sz w:val="18"/>
          <w:szCs w:val="18"/>
        </w:rPr>
        <w:t>which amphibians occur on our sites.</w:t>
      </w:r>
    </w:p>
    <w:p w14:paraId="4CAA41FE" w14:textId="77777777" w:rsidR="002B67DE" w:rsidRDefault="002B67DE" w:rsidP="00413DA8">
      <w:pPr>
        <w:spacing w:line="221" w:lineRule="exact"/>
        <w:ind w:left="873"/>
        <w:jc w:val="both"/>
        <w:rPr>
          <w:rFonts w:ascii="Arial" w:hAnsi="Arial" w:cs="Arial"/>
          <w:i/>
          <w:iCs/>
          <w:color w:val="231F20"/>
          <w:sz w:val="18"/>
          <w:szCs w:val="18"/>
        </w:rPr>
      </w:pPr>
    </w:p>
    <w:p w14:paraId="48BAA261" w14:textId="790FD549" w:rsidR="003D38F2" w:rsidRDefault="00630C51" w:rsidP="00413DA8">
      <w:pPr>
        <w:spacing w:line="221" w:lineRule="exact"/>
        <w:ind w:left="873"/>
        <w:jc w:val="both"/>
        <w:rPr>
          <w:rFonts w:ascii="Arial" w:hAnsi="Arial" w:cs="Arial"/>
          <w:i/>
          <w:iCs/>
          <w:color w:val="231F20"/>
          <w:sz w:val="18"/>
          <w:szCs w:val="18"/>
        </w:rPr>
      </w:pPr>
      <w:r w:rsidRPr="009E384A">
        <w:rPr>
          <w:rFonts w:ascii="Arial" w:hAnsi="Arial" w:cs="Arial"/>
          <w:i/>
          <w:iCs/>
          <w:color w:val="231F20"/>
          <w:sz w:val="18"/>
          <w:szCs w:val="18"/>
        </w:rPr>
        <w:t>Amphibians</w:t>
      </w:r>
      <w:r w:rsidR="0008012E">
        <w:rPr>
          <w:rFonts w:ascii="Arial" w:hAnsi="Arial" w:cs="Arial"/>
          <w:i/>
          <w:iCs/>
          <w:color w:val="231F20"/>
          <w:sz w:val="18"/>
          <w:szCs w:val="18"/>
        </w:rPr>
        <w:t xml:space="preserve"> are often put by people </w:t>
      </w:r>
      <w:r w:rsidR="00580919" w:rsidRPr="009E384A">
        <w:rPr>
          <w:rFonts w:ascii="Arial" w:hAnsi="Arial" w:cs="Arial"/>
          <w:i/>
          <w:iCs/>
          <w:color w:val="231F20"/>
          <w:sz w:val="18"/>
          <w:szCs w:val="18"/>
        </w:rPr>
        <w:t xml:space="preserve">in the same group with reptiles. </w:t>
      </w:r>
      <w:r w:rsidR="00DC4869" w:rsidRPr="009E384A">
        <w:rPr>
          <w:rFonts w:ascii="Arial" w:hAnsi="Arial" w:cs="Arial"/>
          <w:i/>
          <w:iCs/>
          <w:color w:val="231F20"/>
          <w:sz w:val="18"/>
          <w:szCs w:val="18"/>
        </w:rPr>
        <w:t xml:space="preserve">This is understandable since they have similar characteristics </w:t>
      </w:r>
      <w:r w:rsidR="0058218F" w:rsidRPr="009E384A">
        <w:rPr>
          <w:rFonts w:ascii="Arial" w:hAnsi="Arial" w:cs="Arial"/>
          <w:i/>
          <w:iCs/>
          <w:color w:val="231F20"/>
          <w:sz w:val="18"/>
          <w:szCs w:val="18"/>
        </w:rPr>
        <w:t xml:space="preserve">like </w:t>
      </w:r>
      <w:r w:rsidR="00727545" w:rsidRPr="009E384A">
        <w:rPr>
          <w:rFonts w:ascii="Arial" w:hAnsi="Arial" w:cs="Arial"/>
          <w:i/>
          <w:iCs/>
          <w:color w:val="231F20"/>
          <w:sz w:val="18"/>
          <w:szCs w:val="18"/>
        </w:rPr>
        <w:t xml:space="preserve">being </w:t>
      </w:r>
      <w:proofErr w:type="gramStart"/>
      <w:r w:rsidR="00727545" w:rsidRPr="009E384A">
        <w:rPr>
          <w:rFonts w:ascii="Arial" w:hAnsi="Arial" w:cs="Arial"/>
          <w:i/>
          <w:iCs/>
          <w:color w:val="231F20"/>
          <w:sz w:val="18"/>
          <w:szCs w:val="18"/>
        </w:rPr>
        <w:t>cold blooded</w:t>
      </w:r>
      <w:proofErr w:type="gramEnd"/>
      <w:r w:rsidR="004458E0" w:rsidRPr="009E384A">
        <w:rPr>
          <w:rFonts w:ascii="Arial" w:hAnsi="Arial" w:cs="Arial"/>
          <w:i/>
          <w:iCs/>
          <w:color w:val="231F20"/>
          <w:sz w:val="18"/>
          <w:szCs w:val="18"/>
        </w:rPr>
        <w:t xml:space="preserve"> and having no hair </w:t>
      </w:r>
      <w:r w:rsidR="005D5CC0" w:rsidRPr="009E384A">
        <w:rPr>
          <w:rFonts w:ascii="Arial" w:hAnsi="Arial" w:cs="Arial"/>
          <w:i/>
          <w:iCs/>
          <w:color w:val="231F20"/>
          <w:sz w:val="18"/>
          <w:szCs w:val="18"/>
        </w:rPr>
        <w:t>or feathers</w:t>
      </w:r>
      <w:r w:rsidR="00E74F08">
        <w:rPr>
          <w:rFonts w:ascii="Arial" w:hAnsi="Arial" w:cs="Arial"/>
          <w:i/>
          <w:iCs/>
          <w:color w:val="231F20"/>
          <w:sz w:val="18"/>
          <w:szCs w:val="18"/>
        </w:rPr>
        <w:t>.</w:t>
      </w:r>
      <w:r w:rsidR="00727545" w:rsidRPr="009E384A">
        <w:rPr>
          <w:rFonts w:ascii="Arial" w:hAnsi="Arial" w:cs="Arial"/>
          <w:i/>
          <w:iCs/>
          <w:color w:val="231F20"/>
          <w:sz w:val="18"/>
          <w:szCs w:val="18"/>
        </w:rPr>
        <w:t xml:space="preserve"> </w:t>
      </w:r>
      <w:proofErr w:type="gramStart"/>
      <w:r w:rsidR="00CA1C6D">
        <w:rPr>
          <w:rFonts w:ascii="Arial" w:hAnsi="Arial" w:cs="Arial"/>
          <w:i/>
          <w:iCs/>
          <w:color w:val="231F20"/>
          <w:sz w:val="18"/>
          <w:szCs w:val="18"/>
        </w:rPr>
        <w:t>H</w:t>
      </w:r>
      <w:r w:rsidR="00727545" w:rsidRPr="009E384A">
        <w:rPr>
          <w:rFonts w:ascii="Arial" w:hAnsi="Arial" w:cs="Arial"/>
          <w:i/>
          <w:iCs/>
          <w:color w:val="231F20"/>
          <w:sz w:val="18"/>
          <w:szCs w:val="18"/>
        </w:rPr>
        <w:t>owever</w:t>
      </w:r>
      <w:proofErr w:type="gramEnd"/>
      <w:r w:rsidR="00727545" w:rsidRPr="009E384A">
        <w:rPr>
          <w:rFonts w:ascii="Arial" w:hAnsi="Arial" w:cs="Arial"/>
          <w:i/>
          <w:iCs/>
          <w:color w:val="231F20"/>
          <w:sz w:val="18"/>
          <w:szCs w:val="18"/>
        </w:rPr>
        <w:t xml:space="preserve"> this would be a big mistake as they are quite different.</w:t>
      </w:r>
      <w:r w:rsidR="00710E7C" w:rsidRPr="009E384A">
        <w:rPr>
          <w:rFonts w:ascii="Arial" w:hAnsi="Arial" w:cs="Arial"/>
          <w:i/>
          <w:iCs/>
          <w:color w:val="231F20"/>
          <w:sz w:val="18"/>
          <w:szCs w:val="18"/>
        </w:rPr>
        <w:t xml:space="preserve"> </w:t>
      </w:r>
      <w:r w:rsidR="0033318D">
        <w:rPr>
          <w:rFonts w:ascii="Arial" w:hAnsi="Arial" w:cs="Arial"/>
          <w:i/>
          <w:iCs/>
          <w:color w:val="231F20"/>
          <w:sz w:val="18"/>
          <w:szCs w:val="18"/>
        </w:rPr>
        <w:t>A big</w:t>
      </w:r>
      <w:r w:rsidR="004A6153" w:rsidRPr="009E384A">
        <w:rPr>
          <w:rFonts w:ascii="Arial" w:hAnsi="Arial" w:cs="Arial"/>
          <w:i/>
          <w:iCs/>
          <w:color w:val="231F20"/>
          <w:sz w:val="18"/>
          <w:szCs w:val="18"/>
        </w:rPr>
        <w:t xml:space="preserve"> difference between the </w:t>
      </w:r>
      <w:r w:rsidR="00C11CFA" w:rsidRPr="009E384A">
        <w:rPr>
          <w:rFonts w:ascii="Arial" w:hAnsi="Arial" w:cs="Arial"/>
          <w:i/>
          <w:iCs/>
          <w:color w:val="231F20"/>
          <w:sz w:val="18"/>
          <w:szCs w:val="18"/>
        </w:rPr>
        <w:t>two animal groups are the eggs</w:t>
      </w:r>
      <w:r w:rsidR="001436D6">
        <w:rPr>
          <w:rFonts w:ascii="Arial" w:hAnsi="Arial" w:cs="Arial"/>
          <w:i/>
          <w:iCs/>
          <w:color w:val="231F20"/>
          <w:sz w:val="18"/>
          <w:szCs w:val="18"/>
        </w:rPr>
        <w:t>:</w:t>
      </w:r>
      <w:r w:rsidR="005D5CC0" w:rsidRPr="009E384A">
        <w:rPr>
          <w:rFonts w:ascii="Arial" w:hAnsi="Arial" w:cs="Arial"/>
          <w:i/>
          <w:iCs/>
          <w:color w:val="231F20"/>
          <w:sz w:val="18"/>
          <w:szCs w:val="18"/>
        </w:rPr>
        <w:t xml:space="preserve"> reptile eggs have a </w:t>
      </w:r>
      <w:r w:rsidR="008F4DD2" w:rsidRPr="009E384A">
        <w:rPr>
          <w:rFonts w:ascii="Arial" w:hAnsi="Arial" w:cs="Arial"/>
          <w:i/>
          <w:iCs/>
          <w:color w:val="231F20"/>
          <w:sz w:val="18"/>
          <w:szCs w:val="18"/>
        </w:rPr>
        <w:t>protective outer layer, while amphibian eggs are made of a soft jelly-like substance. It is th</w:t>
      </w:r>
      <w:r w:rsidR="00266DF0" w:rsidRPr="009E384A">
        <w:rPr>
          <w:rFonts w:ascii="Arial" w:hAnsi="Arial" w:cs="Arial"/>
          <w:i/>
          <w:iCs/>
          <w:color w:val="231F20"/>
          <w:sz w:val="18"/>
          <w:szCs w:val="18"/>
        </w:rPr>
        <w:t>is</w:t>
      </w:r>
      <w:r w:rsidR="008F4DD2" w:rsidRPr="009E384A">
        <w:rPr>
          <w:rFonts w:ascii="Arial" w:hAnsi="Arial" w:cs="Arial"/>
          <w:i/>
          <w:iCs/>
          <w:color w:val="231F20"/>
          <w:sz w:val="18"/>
          <w:szCs w:val="18"/>
        </w:rPr>
        <w:t xml:space="preserve"> </w:t>
      </w:r>
      <w:r w:rsidR="00266DF0" w:rsidRPr="009E384A">
        <w:rPr>
          <w:rFonts w:ascii="Arial" w:hAnsi="Arial" w:cs="Arial"/>
          <w:i/>
          <w:iCs/>
          <w:color w:val="231F20"/>
          <w:sz w:val="18"/>
          <w:szCs w:val="18"/>
        </w:rPr>
        <w:t>protective outer shell that allows reptiles to lay their eggs on land</w:t>
      </w:r>
      <w:r w:rsidR="00413DA8" w:rsidRPr="009E384A">
        <w:rPr>
          <w:rFonts w:ascii="Arial" w:hAnsi="Arial" w:cs="Arial"/>
          <w:i/>
          <w:iCs/>
          <w:color w:val="231F20"/>
          <w:sz w:val="18"/>
          <w:szCs w:val="18"/>
        </w:rPr>
        <w:t xml:space="preserve">, and while there are some amphibians that can live almost their entire life on land most of them have to go back to the water to lay their eggs. The </w:t>
      </w:r>
      <w:r w:rsidR="00185242" w:rsidRPr="009E384A">
        <w:rPr>
          <w:rFonts w:ascii="Arial" w:hAnsi="Arial" w:cs="Arial"/>
          <w:i/>
          <w:iCs/>
          <w:color w:val="231F20"/>
          <w:sz w:val="18"/>
          <w:szCs w:val="18"/>
        </w:rPr>
        <w:t>word Amphibian</w:t>
      </w:r>
      <w:r w:rsidR="00710E7C" w:rsidRPr="009E384A">
        <w:rPr>
          <w:rFonts w:ascii="Arial" w:hAnsi="Arial" w:cs="Arial"/>
          <w:i/>
          <w:iCs/>
          <w:color w:val="231F20"/>
          <w:sz w:val="18"/>
          <w:szCs w:val="18"/>
        </w:rPr>
        <w:t xml:space="preserve"> comes from the </w:t>
      </w:r>
      <w:r w:rsidR="0008035C" w:rsidRPr="009E384A">
        <w:rPr>
          <w:rFonts w:ascii="Arial" w:hAnsi="Arial" w:cs="Arial"/>
          <w:i/>
          <w:iCs/>
          <w:color w:val="231F20"/>
          <w:sz w:val="18"/>
          <w:szCs w:val="18"/>
        </w:rPr>
        <w:t xml:space="preserve">Greek word </w:t>
      </w:r>
      <w:r w:rsidR="001436D6">
        <w:rPr>
          <w:rFonts w:ascii="Arial" w:hAnsi="Arial" w:cs="Arial"/>
          <w:i/>
          <w:iCs/>
          <w:color w:val="231F20"/>
          <w:sz w:val="18"/>
          <w:szCs w:val="18"/>
        </w:rPr>
        <w:t>‘</w:t>
      </w:r>
      <w:proofErr w:type="spellStart"/>
      <w:r w:rsidR="0008035C" w:rsidRPr="009E384A">
        <w:rPr>
          <w:rFonts w:ascii="Arial" w:hAnsi="Arial" w:cs="Arial"/>
          <w:i/>
          <w:iCs/>
          <w:color w:val="231F20"/>
          <w:sz w:val="18"/>
          <w:szCs w:val="18"/>
        </w:rPr>
        <w:t>Amphibios</w:t>
      </w:r>
      <w:proofErr w:type="spellEnd"/>
      <w:r w:rsidR="001436D6">
        <w:rPr>
          <w:rFonts w:ascii="Arial" w:hAnsi="Arial" w:cs="Arial"/>
          <w:i/>
          <w:iCs/>
          <w:color w:val="231F20"/>
          <w:sz w:val="18"/>
          <w:szCs w:val="18"/>
        </w:rPr>
        <w:t>’</w:t>
      </w:r>
      <w:r w:rsidR="005A72AC" w:rsidRPr="009E384A">
        <w:rPr>
          <w:rFonts w:ascii="Arial" w:hAnsi="Arial" w:cs="Arial"/>
          <w:i/>
          <w:iCs/>
          <w:color w:val="231F20"/>
          <w:sz w:val="18"/>
          <w:szCs w:val="18"/>
        </w:rPr>
        <w:t xml:space="preserve"> </w:t>
      </w:r>
      <w:r w:rsidR="001436D6">
        <w:rPr>
          <w:rFonts w:ascii="Arial" w:hAnsi="Arial" w:cs="Arial"/>
          <w:i/>
          <w:iCs/>
          <w:color w:val="231F20"/>
          <w:sz w:val="18"/>
          <w:szCs w:val="18"/>
        </w:rPr>
        <w:t>and</w:t>
      </w:r>
      <w:r w:rsidR="001436D6" w:rsidRPr="009E384A">
        <w:rPr>
          <w:rFonts w:ascii="Arial" w:hAnsi="Arial" w:cs="Arial"/>
          <w:i/>
          <w:iCs/>
          <w:color w:val="231F20"/>
          <w:sz w:val="18"/>
          <w:szCs w:val="18"/>
        </w:rPr>
        <w:t xml:space="preserve"> </w:t>
      </w:r>
      <w:r w:rsidR="005A72AC" w:rsidRPr="009E384A">
        <w:rPr>
          <w:rFonts w:ascii="Arial" w:hAnsi="Arial" w:cs="Arial"/>
          <w:i/>
          <w:iCs/>
          <w:color w:val="231F20"/>
          <w:sz w:val="18"/>
          <w:szCs w:val="18"/>
        </w:rPr>
        <w:t>literally means living a double life</w:t>
      </w:r>
      <w:r w:rsidR="001436D6">
        <w:rPr>
          <w:rFonts w:ascii="Arial" w:hAnsi="Arial" w:cs="Arial"/>
          <w:i/>
          <w:iCs/>
          <w:color w:val="231F20"/>
          <w:sz w:val="18"/>
          <w:szCs w:val="18"/>
        </w:rPr>
        <w:t xml:space="preserve"> which</w:t>
      </w:r>
      <w:r w:rsidR="005A72AC" w:rsidRPr="009E384A">
        <w:rPr>
          <w:rFonts w:ascii="Arial" w:hAnsi="Arial" w:cs="Arial"/>
          <w:i/>
          <w:iCs/>
          <w:color w:val="231F20"/>
          <w:sz w:val="18"/>
          <w:szCs w:val="18"/>
        </w:rPr>
        <w:t xml:space="preserve"> references to their ability to live on land </w:t>
      </w:r>
      <w:r w:rsidR="001436D6">
        <w:rPr>
          <w:rFonts w:ascii="Arial" w:hAnsi="Arial" w:cs="Arial"/>
          <w:i/>
          <w:iCs/>
          <w:color w:val="231F20"/>
          <w:sz w:val="18"/>
          <w:szCs w:val="18"/>
        </w:rPr>
        <w:t>and</w:t>
      </w:r>
      <w:r w:rsidR="001436D6" w:rsidRPr="009E384A">
        <w:rPr>
          <w:rFonts w:ascii="Arial" w:hAnsi="Arial" w:cs="Arial"/>
          <w:i/>
          <w:iCs/>
          <w:color w:val="231F20"/>
          <w:sz w:val="18"/>
          <w:szCs w:val="18"/>
        </w:rPr>
        <w:t xml:space="preserve"> </w:t>
      </w:r>
      <w:r w:rsidR="005A72AC" w:rsidRPr="009E384A">
        <w:rPr>
          <w:rFonts w:ascii="Arial" w:hAnsi="Arial" w:cs="Arial"/>
          <w:i/>
          <w:iCs/>
          <w:color w:val="231F20"/>
          <w:sz w:val="18"/>
          <w:szCs w:val="18"/>
        </w:rPr>
        <w:t>in water.</w:t>
      </w:r>
      <w:r w:rsidR="009E6A23" w:rsidRPr="009E384A">
        <w:rPr>
          <w:rFonts w:ascii="Arial" w:hAnsi="Arial" w:cs="Arial"/>
          <w:i/>
          <w:iCs/>
          <w:color w:val="231F20"/>
          <w:sz w:val="18"/>
          <w:szCs w:val="18"/>
        </w:rPr>
        <w:t xml:space="preserve"> Currently in the world </w:t>
      </w:r>
      <w:r w:rsidR="005A6625" w:rsidRPr="009E384A">
        <w:rPr>
          <w:rFonts w:ascii="Arial" w:hAnsi="Arial" w:cs="Arial"/>
          <w:i/>
          <w:iCs/>
          <w:color w:val="231F20"/>
          <w:sz w:val="18"/>
          <w:szCs w:val="18"/>
        </w:rPr>
        <w:t xml:space="preserve">there are still three groups of amphibians </w:t>
      </w:r>
      <w:r w:rsidR="00CA1C6D">
        <w:rPr>
          <w:rFonts w:ascii="Arial" w:hAnsi="Arial" w:cs="Arial"/>
          <w:i/>
          <w:iCs/>
          <w:color w:val="231F20"/>
          <w:sz w:val="18"/>
          <w:szCs w:val="18"/>
        </w:rPr>
        <w:t xml:space="preserve">and </w:t>
      </w:r>
      <w:r w:rsidR="005A6625" w:rsidRPr="009E384A">
        <w:rPr>
          <w:rFonts w:ascii="Arial" w:hAnsi="Arial" w:cs="Arial"/>
          <w:i/>
          <w:iCs/>
          <w:color w:val="231F20"/>
          <w:sz w:val="18"/>
          <w:szCs w:val="18"/>
        </w:rPr>
        <w:t xml:space="preserve">in this </w:t>
      </w:r>
      <w:proofErr w:type="gramStart"/>
      <w:r w:rsidR="005A6625" w:rsidRPr="009E384A">
        <w:rPr>
          <w:rFonts w:ascii="Arial" w:hAnsi="Arial" w:cs="Arial"/>
          <w:i/>
          <w:iCs/>
          <w:color w:val="231F20"/>
          <w:sz w:val="18"/>
          <w:szCs w:val="18"/>
        </w:rPr>
        <w:t>article</w:t>
      </w:r>
      <w:proofErr w:type="gramEnd"/>
      <w:r w:rsidR="005A6625" w:rsidRPr="009E384A">
        <w:rPr>
          <w:rFonts w:ascii="Arial" w:hAnsi="Arial" w:cs="Arial"/>
          <w:i/>
          <w:iCs/>
          <w:color w:val="231F20"/>
          <w:sz w:val="18"/>
          <w:szCs w:val="18"/>
        </w:rPr>
        <w:t xml:space="preserve"> we will talk about two </w:t>
      </w:r>
      <w:r w:rsidR="00461636">
        <w:rPr>
          <w:rFonts w:ascii="Arial" w:hAnsi="Arial" w:cs="Arial"/>
          <w:i/>
          <w:iCs/>
          <w:color w:val="231F20"/>
          <w:sz w:val="18"/>
          <w:szCs w:val="18"/>
        </w:rPr>
        <w:t xml:space="preserve">groups </w:t>
      </w:r>
      <w:r w:rsidR="00253FEF">
        <w:rPr>
          <w:rFonts w:ascii="Arial" w:hAnsi="Arial" w:cs="Arial"/>
          <w:i/>
          <w:iCs/>
          <w:color w:val="231F20"/>
          <w:sz w:val="18"/>
          <w:szCs w:val="18"/>
        </w:rPr>
        <w:t>present</w:t>
      </w:r>
      <w:r w:rsidR="00541DCE" w:rsidRPr="009E384A">
        <w:rPr>
          <w:rFonts w:ascii="Arial" w:hAnsi="Arial" w:cs="Arial"/>
          <w:i/>
          <w:iCs/>
          <w:color w:val="231F20"/>
          <w:sz w:val="18"/>
          <w:szCs w:val="18"/>
        </w:rPr>
        <w:t xml:space="preserve"> on our bases.</w:t>
      </w:r>
    </w:p>
    <w:p w14:paraId="13F64A73" w14:textId="5119CF9D" w:rsidR="008E6F06" w:rsidRDefault="00855F78" w:rsidP="00991D3A">
      <w:pPr>
        <w:spacing w:before="340" w:line="286" w:lineRule="exact"/>
        <w:ind w:left="875"/>
        <w:jc w:val="both"/>
        <w:rPr>
          <w:rFonts w:ascii="Arial" w:hAnsi="Arial" w:cs="Arial"/>
          <w:b/>
          <w:bCs/>
          <w:color w:val="231F20"/>
          <w:sz w:val="20"/>
          <w:szCs w:val="20"/>
          <w:lang w:val="en-GB"/>
        </w:rPr>
      </w:pPr>
      <w:r>
        <w:rPr>
          <w:rFonts w:ascii="Arial" w:hAnsi="Arial" w:cs="Arial"/>
          <w:b/>
          <w:bCs/>
          <w:color w:val="231F20"/>
          <w:sz w:val="20"/>
          <w:szCs w:val="20"/>
          <w:lang w:val="en-GB"/>
        </w:rPr>
        <w:t>The ones who jump</w:t>
      </w:r>
    </w:p>
    <w:p w14:paraId="55B65301" w14:textId="78F92510" w:rsidR="00855F78" w:rsidRPr="00DA0292" w:rsidRDefault="004804DC" w:rsidP="00FE1EFC">
      <w:pPr>
        <w:spacing w:before="53" w:line="221" w:lineRule="exact"/>
        <w:ind w:left="4320" w:right="67"/>
        <w:jc w:val="both"/>
        <w:rPr>
          <w:rFonts w:ascii="Times New Roman" w:hAnsi="Times New Roman" w:cs="Times New Roman"/>
          <w:color w:val="010302"/>
          <w:sz w:val="18"/>
          <w:szCs w:val="18"/>
        </w:rPr>
      </w:pPr>
      <w:r>
        <w:rPr>
          <w:rFonts w:ascii="Arial" w:hAnsi="Arial" w:cs="Arial"/>
          <w:noProof/>
          <w:color w:val="000000"/>
          <w:sz w:val="18"/>
          <w:szCs w:val="18"/>
        </w:rPr>
        <w:drawing>
          <wp:anchor distT="0" distB="0" distL="114300" distR="114300" simplePos="0" relativeHeight="251658249" behindDoc="0" locked="0" layoutInCell="1" allowOverlap="1" wp14:anchorId="4563CA1B" wp14:editId="16B31567">
            <wp:simplePos x="0" y="0"/>
            <wp:positionH relativeFrom="column">
              <wp:posOffset>224790</wp:posOffset>
            </wp:positionH>
            <wp:positionV relativeFrom="paragraph">
              <wp:posOffset>40005</wp:posOffset>
            </wp:positionV>
            <wp:extent cx="2433697" cy="1419225"/>
            <wp:effectExtent l="0" t="0" r="5080" b="0"/>
            <wp:wrapNone/>
            <wp:docPr id="1820514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2433697" cy="1419225"/>
                    </a:xfrm>
                    <a:prstGeom prst="rect">
                      <a:avLst/>
                    </a:prstGeom>
                    <a:noFill/>
                  </pic:spPr>
                </pic:pic>
              </a:graphicData>
            </a:graphic>
            <wp14:sizeRelH relativeFrom="margin">
              <wp14:pctWidth>0</wp14:pctWidth>
            </wp14:sizeRelH>
            <wp14:sizeRelV relativeFrom="margin">
              <wp14:pctHeight>0</wp14:pctHeight>
            </wp14:sizeRelV>
          </wp:anchor>
        </w:drawing>
      </w:r>
      <w:r w:rsidR="004658C6">
        <w:rPr>
          <w:noProof/>
        </w:rPr>
        <mc:AlternateContent>
          <mc:Choice Requires="wps">
            <w:drawing>
              <wp:anchor distT="0" distB="0" distL="114300" distR="114300" simplePos="0" relativeHeight="251658244" behindDoc="1" locked="0" layoutInCell="1" allowOverlap="1" wp14:anchorId="4C8A5AC1" wp14:editId="0CBE144D">
                <wp:simplePos x="0" y="0"/>
                <wp:positionH relativeFrom="column">
                  <wp:posOffset>557530</wp:posOffset>
                </wp:positionH>
                <wp:positionV relativeFrom="paragraph">
                  <wp:posOffset>1531620</wp:posOffset>
                </wp:positionV>
                <wp:extent cx="2019300" cy="342265"/>
                <wp:effectExtent l="0" t="0" r="0" b="635"/>
                <wp:wrapTight wrapText="bothSides">
                  <wp:wrapPolygon edited="0">
                    <wp:start x="0" y="0"/>
                    <wp:lineTo x="0" y="20438"/>
                    <wp:lineTo x="21396" y="20438"/>
                    <wp:lineTo x="21396"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2019300" cy="342265"/>
                        </a:xfrm>
                        <a:prstGeom prst="rect">
                          <a:avLst/>
                        </a:prstGeom>
                        <a:solidFill>
                          <a:prstClr val="white"/>
                        </a:solidFill>
                        <a:ln>
                          <a:noFill/>
                        </a:ln>
                      </wps:spPr>
                      <wps:txbx>
                        <w:txbxContent>
                          <w:p w14:paraId="658D3CFA" w14:textId="74246F3D" w:rsidR="004658C6" w:rsidRPr="00C748E0" w:rsidRDefault="004658C6" w:rsidP="004658C6">
                            <w:pPr>
                              <w:pStyle w:val="Caption"/>
                              <w:rPr>
                                <w:rFonts w:ascii="Arial" w:hAnsi="Arial" w:cs="Arial"/>
                                <w:b/>
                                <w:bCs/>
                                <w:noProof/>
                                <w:color w:val="231F20"/>
                                <w:sz w:val="20"/>
                                <w:szCs w:val="20"/>
                                <w:lang w:val="en-GB"/>
                              </w:rPr>
                            </w:pPr>
                            <w:r>
                              <w:t xml:space="preserve">Figure </w:t>
                            </w:r>
                            <w:r w:rsidR="00A015F7">
                              <w:fldChar w:fldCharType="begin"/>
                            </w:r>
                            <w:r w:rsidR="00A015F7">
                              <w:instrText xml:space="preserve"> SEQ Figure \* ARABIC </w:instrText>
                            </w:r>
                            <w:r w:rsidR="00A015F7">
                              <w:fldChar w:fldCharType="separate"/>
                            </w:r>
                            <w:r w:rsidR="00A015F7">
                              <w:rPr>
                                <w:noProof/>
                              </w:rPr>
                              <w:t>2</w:t>
                            </w:r>
                            <w:r w:rsidR="00A015F7">
                              <w:rPr>
                                <w:noProof/>
                              </w:rPr>
                              <w:fldChar w:fldCharType="end"/>
                            </w:r>
                            <w:r>
                              <w:t xml:space="preserve"> : Common toad (Bufo bufo), source </w:t>
                            </w:r>
                            <w:r w:rsidR="004804DC">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A5AC1" id="Text Box 9" o:spid="_x0000_s1028" type="#_x0000_t202" style="position:absolute;left:0;text-align:left;margin-left:43.9pt;margin-top:120.6pt;width:159pt;height:26.9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" stroked="f">
                <v:textbox inset="0,0,0,0">
                  <w:txbxContent>
                    <w:p w14:paraId="658D3CFA" w14:textId="74246F3D" w:rsidR="004658C6" w:rsidRPr="00C748E0" w:rsidRDefault="004658C6" w:rsidP="004658C6">
                      <w:pPr>
                        <w:pStyle w:val="Caption"/>
                        <w:rPr>
                          <w:rFonts w:ascii="Arial" w:hAnsi="Arial" w:cs="Arial"/>
                          <w:b/>
                          <w:bCs/>
                          <w:noProof/>
                          <w:color w:val="231F20"/>
                          <w:sz w:val="20"/>
                          <w:szCs w:val="20"/>
                          <w:lang w:val="en-GB"/>
                        </w:rPr>
                      </w:pPr>
                      <w:r>
                        <w:t xml:space="preserve">Figure </w:t>
                      </w:r>
                      <w:r w:rsidR="00A015F7">
                        <w:fldChar w:fldCharType="begin"/>
                      </w:r>
                      <w:r w:rsidR="00A015F7">
                        <w:instrText xml:space="preserve"> SEQ Figure \* ARABIC </w:instrText>
                      </w:r>
                      <w:r w:rsidR="00A015F7">
                        <w:fldChar w:fldCharType="separate"/>
                      </w:r>
                      <w:r w:rsidR="00A015F7">
                        <w:rPr>
                          <w:noProof/>
                        </w:rPr>
                        <w:t>2</w:t>
                      </w:r>
                      <w:r w:rsidR="00A015F7">
                        <w:rPr>
                          <w:noProof/>
                        </w:rPr>
                        <w:fldChar w:fldCharType="end"/>
                      </w:r>
                      <w:r>
                        <w:t xml:space="preserve"> : Common toad (Bufo bufo), source </w:t>
                      </w:r>
                      <w:r w:rsidR="004804DC">
                        <w:t>Pixabay.com</w:t>
                      </w:r>
                    </w:p>
                  </w:txbxContent>
                </v:textbox>
                <w10:wrap type="tight"/>
              </v:shape>
            </w:pict>
          </mc:Fallback>
        </mc:AlternateContent>
      </w:r>
      <w:r w:rsidR="00855F78" w:rsidRPr="00AF4DA9">
        <w:rPr>
          <w:rFonts w:ascii="Arial" w:hAnsi="Arial" w:cs="Arial"/>
          <w:color w:val="000000"/>
          <w:sz w:val="18"/>
          <w:szCs w:val="18"/>
        </w:rPr>
        <w:t xml:space="preserve">The </w:t>
      </w:r>
      <w:r w:rsidR="00855F78">
        <w:rPr>
          <w:rFonts w:ascii="Arial" w:hAnsi="Arial" w:cs="Arial"/>
          <w:color w:val="000000"/>
          <w:sz w:val="18"/>
          <w:szCs w:val="18"/>
        </w:rPr>
        <w:t>biggest group of amphibians</w:t>
      </w:r>
      <w:r w:rsidR="00E22491">
        <w:rPr>
          <w:rFonts w:ascii="Arial" w:hAnsi="Arial" w:cs="Arial"/>
          <w:color w:val="000000"/>
          <w:sz w:val="18"/>
          <w:szCs w:val="18"/>
        </w:rPr>
        <w:t xml:space="preserve"> (</w:t>
      </w:r>
      <w:r w:rsidR="00E4071A">
        <w:rPr>
          <w:rFonts w:ascii="Arial" w:hAnsi="Arial" w:cs="Arial"/>
          <w:color w:val="000000"/>
          <w:sz w:val="18"/>
          <w:szCs w:val="18"/>
        </w:rPr>
        <w:t xml:space="preserve">7,360 </w:t>
      </w:r>
      <w:r w:rsidR="0084187E">
        <w:rPr>
          <w:rFonts w:ascii="Arial" w:hAnsi="Arial" w:cs="Arial"/>
          <w:color w:val="000000"/>
          <w:sz w:val="18"/>
          <w:szCs w:val="18"/>
        </w:rPr>
        <w:t xml:space="preserve">known species) are the </w:t>
      </w:r>
      <w:r w:rsidR="00F40D87">
        <w:rPr>
          <w:rFonts w:ascii="Arial" w:hAnsi="Arial" w:cs="Arial"/>
          <w:color w:val="000000"/>
          <w:sz w:val="18"/>
          <w:szCs w:val="18"/>
        </w:rPr>
        <w:t>Salientia</w:t>
      </w:r>
      <w:r w:rsidR="008C0031">
        <w:rPr>
          <w:rFonts w:ascii="Arial" w:hAnsi="Arial" w:cs="Arial"/>
          <w:color w:val="000000"/>
          <w:sz w:val="18"/>
          <w:szCs w:val="18"/>
        </w:rPr>
        <w:t xml:space="preserve"> (coming from the Latin word</w:t>
      </w:r>
      <w:r w:rsidR="000212BE">
        <w:rPr>
          <w:rFonts w:ascii="Arial" w:hAnsi="Arial" w:cs="Arial"/>
          <w:color w:val="000000"/>
          <w:sz w:val="18"/>
          <w:szCs w:val="18"/>
        </w:rPr>
        <w:t xml:space="preserve"> </w:t>
      </w:r>
      <w:r w:rsidR="001436D6">
        <w:rPr>
          <w:rFonts w:ascii="Arial" w:hAnsi="Arial" w:cs="Arial"/>
          <w:color w:val="000000"/>
          <w:sz w:val="18"/>
          <w:szCs w:val="18"/>
        </w:rPr>
        <w:t>‘</w:t>
      </w:r>
      <w:r w:rsidR="00C3040E" w:rsidRPr="00C3040E">
        <w:rPr>
          <w:rFonts w:ascii="Arial" w:hAnsi="Arial" w:cs="Arial"/>
          <w:i/>
          <w:iCs/>
          <w:color w:val="000000"/>
          <w:sz w:val="18"/>
          <w:szCs w:val="18"/>
        </w:rPr>
        <w:t>S</w:t>
      </w:r>
      <w:r w:rsidR="000212BE" w:rsidRPr="00C3040E">
        <w:rPr>
          <w:rFonts w:ascii="Arial" w:hAnsi="Arial" w:cs="Arial"/>
          <w:i/>
          <w:iCs/>
          <w:color w:val="000000"/>
          <w:sz w:val="18"/>
          <w:szCs w:val="18"/>
        </w:rPr>
        <w:t>alire</w:t>
      </w:r>
      <w:r w:rsidR="001436D6">
        <w:rPr>
          <w:rFonts w:ascii="Arial" w:hAnsi="Arial" w:cs="Arial"/>
          <w:color w:val="000000"/>
          <w:sz w:val="18"/>
          <w:szCs w:val="18"/>
        </w:rPr>
        <w:t>’</w:t>
      </w:r>
      <w:r w:rsidR="008C0031">
        <w:rPr>
          <w:rFonts w:ascii="Arial" w:hAnsi="Arial" w:cs="Arial"/>
          <w:color w:val="000000"/>
          <w:sz w:val="18"/>
          <w:szCs w:val="18"/>
        </w:rPr>
        <w:t xml:space="preserve"> for jumping)</w:t>
      </w:r>
      <w:r w:rsidR="000212BE">
        <w:rPr>
          <w:rFonts w:ascii="Arial" w:hAnsi="Arial" w:cs="Arial"/>
          <w:color w:val="000000"/>
          <w:sz w:val="18"/>
          <w:szCs w:val="18"/>
        </w:rPr>
        <w:t xml:space="preserve">. </w:t>
      </w:r>
      <w:r w:rsidR="00A11796">
        <w:rPr>
          <w:rFonts w:ascii="Arial" w:hAnsi="Arial" w:cs="Arial"/>
          <w:color w:val="000000"/>
          <w:sz w:val="18"/>
          <w:szCs w:val="18"/>
        </w:rPr>
        <w:t xml:space="preserve"> This group includes</w:t>
      </w:r>
      <w:r w:rsidR="00CE0231">
        <w:rPr>
          <w:rFonts w:ascii="Arial" w:hAnsi="Arial" w:cs="Arial"/>
          <w:color w:val="000000"/>
          <w:sz w:val="18"/>
          <w:szCs w:val="18"/>
        </w:rPr>
        <w:t xml:space="preserve"> </w:t>
      </w:r>
      <w:proofErr w:type="gramStart"/>
      <w:r w:rsidR="00CE0231">
        <w:rPr>
          <w:rFonts w:ascii="Arial" w:hAnsi="Arial" w:cs="Arial"/>
          <w:color w:val="000000"/>
          <w:sz w:val="18"/>
          <w:szCs w:val="18"/>
        </w:rPr>
        <w:t>the frogs</w:t>
      </w:r>
      <w:proofErr w:type="gramEnd"/>
      <w:r w:rsidR="00CE0231">
        <w:rPr>
          <w:rFonts w:ascii="Arial" w:hAnsi="Arial" w:cs="Arial"/>
          <w:color w:val="000000"/>
          <w:sz w:val="18"/>
          <w:szCs w:val="18"/>
        </w:rPr>
        <w:t xml:space="preserve"> and toads.</w:t>
      </w:r>
      <w:r w:rsidR="00A96F65">
        <w:rPr>
          <w:rFonts w:ascii="Arial" w:hAnsi="Arial" w:cs="Arial"/>
          <w:color w:val="000000"/>
          <w:sz w:val="18"/>
          <w:szCs w:val="18"/>
        </w:rPr>
        <w:t xml:space="preserve"> A common species</w:t>
      </w:r>
      <w:r w:rsidR="002A7162">
        <w:rPr>
          <w:rFonts w:ascii="Arial" w:hAnsi="Arial" w:cs="Arial"/>
          <w:color w:val="000000"/>
          <w:sz w:val="18"/>
          <w:szCs w:val="18"/>
        </w:rPr>
        <w:t xml:space="preserve"> from this group</w:t>
      </w:r>
      <w:r w:rsidR="00A96F65">
        <w:rPr>
          <w:rFonts w:ascii="Arial" w:hAnsi="Arial" w:cs="Arial"/>
          <w:color w:val="000000"/>
          <w:sz w:val="18"/>
          <w:szCs w:val="18"/>
        </w:rPr>
        <w:t xml:space="preserve"> that can be found on our</w:t>
      </w:r>
      <w:r w:rsidR="00DA0292">
        <w:rPr>
          <w:rFonts w:ascii="Arial" w:hAnsi="Arial" w:cs="Arial"/>
          <w:color w:val="000000"/>
          <w:sz w:val="18"/>
          <w:szCs w:val="18"/>
        </w:rPr>
        <w:t xml:space="preserve"> garrison sites is the Common toad (</w:t>
      </w:r>
      <w:r w:rsidR="00DA0292">
        <w:rPr>
          <w:rFonts w:ascii="Arial" w:hAnsi="Arial" w:cs="Arial"/>
          <w:i/>
          <w:iCs/>
          <w:color w:val="000000"/>
          <w:sz w:val="18"/>
          <w:szCs w:val="18"/>
        </w:rPr>
        <w:t>Bufo Bufo</w:t>
      </w:r>
      <w:r w:rsidR="00DA0292">
        <w:rPr>
          <w:rFonts w:ascii="Arial" w:hAnsi="Arial" w:cs="Arial"/>
          <w:color w:val="000000"/>
          <w:sz w:val="18"/>
          <w:szCs w:val="18"/>
        </w:rPr>
        <w:t>)</w:t>
      </w:r>
      <w:r w:rsidR="00756941">
        <w:rPr>
          <w:rFonts w:ascii="Arial" w:hAnsi="Arial" w:cs="Arial"/>
          <w:color w:val="000000"/>
          <w:sz w:val="18"/>
          <w:szCs w:val="18"/>
        </w:rPr>
        <w:t>.</w:t>
      </w:r>
      <w:r w:rsidR="006941B4">
        <w:rPr>
          <w:rFonts w:ascii="Arial" w:hAnsi="Arial" w:cs="Arial"/>
          <w:color w:val="000000"/>
          <w:sz w:val="18"/>
          <w:szCs w:val="18"/>
        </w:rPr>
        <w:t xml:space="preserve"> The Common toad has a very widespread distribution and can be found nearly </w:t>
      </w:r>
      <w:r w:rsidR="00F84DED">
        <w:rPr>
          <w:rFonts w:ascii="Arial" w:hAnsi="Arial" w:cs="Arial"/>
          <w:color w:val="000000"/>
          <w:sz w:val="18"/>
          <w:szCs w:val="18"/>
        </w:rPr>
        <w:t>everywhere in Europe,</w:t>
      </w:r>
      <w:r w:rsidR="000D04EF">
        <w:rPr>
          <w:rFonts w:ascii="Arial" w:hAnsi="Arial" w:cs="Arial"/>
          <w:color w:val="000000"/>
          <w:sz w:val="18"/>
          <w:szCs w:val="18"/>
        </w:rPr>
        <w:t xml:space="preserve"> </w:t>
      </w:r>
      <w:r w:rsidR="00ED4510">
        <w:rPr>
          <w:rFonts w:ascii="Arial" w:hAnsi="Arial" w:cs="Arial"/>
          <w:color w:val="000000"/>
          <w:sz w:val="18"/>
          <w:szCs w:val="18"/>
        </w:rPr>
        <w:t xml:space="preserve">when encountering the animal on </w:t>
      </w:r>
      <w:r w:rsidR="00E70F49">
        <w:rPr>
          <w:rFonts w:ascii="Arial" w:hAnsi="Arial" w:cs="Arial"/>
          <w:color w:val="000000"/>
          <w:sz w:val="18"/>
          <w:szCs w:val="18"/>
        </w:rPr>
        <w:t>base</w:t>
      </w:r>
      <w:r w:rsidR="00107C02">
        <w:rPr>
          <w:rFonts w:ascii="Arial" w:hAnsi="Arial" w:cs="Arial"/>
          <w:color w:val="000000"/>
          <w:sz w:val="18"/>
          <w:szCs w:val="18"/>
        </w:rPr>
        <w:t xml:space="preserve"> (</w:t>
      </w:r>
      <w:r w:rsidR="00E46B09">
        <w:rPr>
          <w:rFonts w:ascii="Arial" w:hAnsi="Arial" w:cs="Arial"/>
          <w:color w:val="000000"/>
          <w:sz w:val="18"/>
          <w:szCs w:val="18"/>
        </w:rPr>
        <w:t xml:space="preserve">at </w:t>
      </w:r>
      <w:proofErr w:type="spellStart"/>
      <w:r w:rsidR="00E46B09">
        <w:rPr>
          <w:rFonts w:ascii="Arial" w:hAnsi="Arial" w:cs="Arial"/>
          <w:color w:val="000000"/>
          <w:sz w:val="18"/>
          <w:szCs w:val="18"/>
        </w:rPr>
        <w:t>Chièvres</w:t>
      </w:r>
      <w:proofErr w:type="spellEnd"/>
      <w:r w:rsidR="00E46B09">
        <w:rPr>
          <w:rFonts w:ascii="Arial" w:hAnsi="Arial" w:cs="Arial"/>
          <w:color w:val="000000"/>
          <w:sz w:val="18"/>
          <w:szCs w:val="18"/>
        </w:rPr>
        <w:t xml:space="preserve"> air base they can often be found in the vicinity of the old German ruins)</w:t>
      </w:r>
      <w:r w:rsidR="00E70F49">
        <w:rPr>
          <w:rFonts w:ascii="Arial" w:hAnsi="Arial" w:cs="Arial"/>
          <w:color w:val="000000"/>
          <w:sz w:val="18"/>
          <w:szCs w:val="18"/>
        </w:rPr>
        <w:t xml:space="preserve"> it</w:t>
      </w:r>
      <w:r w:rsidR="00937443">
        <w:rPr>
          <w:rFonts w:ascii="Arial" w:hAnsi="Arial" w:cs="Arial"/>
          <w:color w:val="000000"/>
          <w:sz w:val="18"/>
          <w:szCs w:val="18"/>
        </w:rPr>
        <w:t xml:space="preserve"> </w:t>
      </w:r>
      <w:r w:rsidR="00ED4510">
        <w:rPr>
          <w:rFonts w:ascii="Arial" w:hAnsi="Arial" w:cs="Arial"/>
          <w:color w:val="000000"/>
          <w:sz w:val="18"/>
          <w:szCs w:val="18"/>
        </w:rPr>
        <w:t>i</w:t>
      </w:r>
      <w:r w:rsidR="00854470">
        <w:rPr>
          <w:rFonts w:ascii="Arial" w:hAnsi="Arial" w:cs="Arial"/>
          <w:color w:val="000000"/>
          <w:sz w:val="18"/>
          <w:szCs w:val="18"/>
        </w:rPr>
        <w:t>s</w:t>
      </w:r>
      <w:r w:rsidR="00ED4510">
        <w:rPr>
          <w:rFonts w:ascii="Arial" w:hAnsi="Arial" w:cs="Arial"/>
          <w:color w:val="000000"/>
          <w:sz w:val="18"/>
          <w:szCs w:val="18"/>
        </w:rPr>
        <w:t xml:space="preserve"> quite recognizable by its relatively (for an amphibian) large size of 6 inches (15 cm)</w:t>
      </w:r>
      <w:r w:rsidR="00937443">
        <w:rPr>
          <w:rFonts w:ascii="Arial" w:hAnsi="Arial" w:cs="Arial"/>
          <w:color w:val="000000"/>
          <w:sz w:val="18"/>
          <w:szCs w:val="18"/>
        </w:rPr>
        <w:t xml:space="preserve"> and</w:t>
      </w:r>
      <w:r w:rsidR="001129F0">
        <w:rPr>
          <w:rFonts w:ascii="Arial" w:hAnsi="Arial" w:cs="Arial"/>
          <w:color w:val="000000"/>
          <w:sz w:val="18"/>
          <w:szCs w:val="18"/>
        </w:rPr>
        <w:t xml:space="preserve"> its greyish-brown</w:t>
      </w:r>
      <w:r w:rsidR="0064751C">
        <w:rPr>
          <w:rFonts w:ascii="Arial" w:hAnsi="Arial" w:cs="Arial"/>
          <w:color w:val="000000"/>
          <w:sz w:val="18"/>
          <w:szCs w:val="18"/>
        </w:rPr>
        <w:t xml:space="preserve"> skin with wart-like lumps.</w:t>
      </w:r>
      <w:r w:rsidR="001D6F6A">
        <w:rPr>
          <w:rFonts w:ascii="Arial" w:hAnsi="Arial" w:cs="Arial"/>
          <w:color w:val="000000"/>
          <w:sz w:val="18"/>
          <w:szCs w:val="18"/>
        </w:rPr>
        <w:t xml:space="preserve"> </w:t>
      </w:r>
      <w:r w:rsidR="00FF66B3">
        <w:rPr>
          <w:rFonts w:ascii="Arial" w:hAnsi="Arial" w:cs="Arial"/>
          <w:color w:val="000000"/>
          <w:sz w:val="18"/>
          <w:szCs w:val="18"/>
        </w:rPr>
        <w:t>T</w:t>
      </w:r>
      <w:r w:rsidR="001D6F6A">
        <w:rPr>
          <w:rFonts w:ascii="Arial" w:hAnsi="Arial" w:cs="Arial"/>
          <w:color w:val="000000"/>
          <w:sz w:val="18"/>
          <w:szCs w:val="18"/>
        </w:rPr>
        <w:t>he chance of encountering</w:t>
      </w:r>
      <w:r w:rsidR="00FF66B3">
        <w:rPr>
          <w:rFonts w:ascii="Arial" w:hAnsi="Arial" w:cs="Arial"/>
          <w:color w:val="000000"/>
          <w:sz w:val="18"/>
          <w:szCs w:val="18"/>
        </w:rPr>
        <w:t xml:space="preserve"> the toad</w:t>
      </w:r>
      <w:r w:rsidR="001D6F6A">
        <w:rPr>
          <w:rFonts w:ascii="Arial" w:hAnsi="Arial" w:cs="Arial"/>
          <w:color w:val="000000"/>
          <w:sz w:val="18"/>
          <w:szCs w:val="18"/>
        </w:rPr>
        <w:t xml:space="preserve"> during the day is relatively small</w:t>
      </w:r>
      <w:r w:rsidR="00FF66B3">
        <w:rPr>
          <w:rFonts w:ascii="Arial" w:hAnsi="Arial" w:cs="Arial"/>
          <w:color w:val="000000"/>
          <w:sz w:val="18"/>
          <w:szCs w:val="18"/>
        </w:rPr>
        <w:t xml:space="preserve"> as it hides during the day and comes out at night </w:t>
      </w:r>
      <w:r w:rsidR="008B1261">
        <w:rPr>
          <w:rFonts w:ascii="Arial" w:hAnsi="Arial" w:cs="Arial"/>
          <w:color w:val="000000"/>
          <w:sz w:val="18"/>
          <w:szCs w:val="18"/>
        </w:rPr>
        <w:t xml:space="preserve">to look for food. In case </w:t>
      </w:r>
      <w:proofErr w:type="gramStart"/>
      <w:r w:rsidR="008B1261">
        <w:rPr>
          <w:rFonts w:ascii="Arial" w:hAnsi="Arial" w:cs="Arial"/>
          <w:color w:val="000000"/>
          <w:sz w:val="18"/>
          <w:szCs w:val="18"/>
        </w:rPr>
        <w:t>its</w:t>
      </w:r>
      <w:proofErr w:type="gramEnd"/>
      <w:r w:rsidR="008B1261">
        <w:rPr>
          <w:rFonts w:ascii="Arial" w:hAnsi="Arial" w:cs="Arial"/>
          <w:color w:val="000000"/>
          <w:sz w:val="18"/>
          <w:szCs w:val="18"/>
        </w:rPr>
        <w:t xml:space="preserve"> necessary </w:t>
      </w:r>
      <w:r w:rsidR="00FC36D5">
        <w:rPr>
          <w:rFonts w:ascii="Arial" w:hAnsi="Arial" w:cs="Arial"/>
          <w:color w:val="000000"/>
          <w:sz w:val="18"/>
          <w:szCs w:val="18"/>
        </w:rPr>
        <w:t>to</w:t>
      </w:r>
      <w:r w:rsidR="00A74649">
        <w:rPr>
          <w:rFonts w:ascii="Arial" w:hAnsi="Arial" w:cs="Arial"/>
          <w:color w:val="000000"/>
          <w:sz w:val="18"/>
          <w:szCs w:val="18"/>
        </w:rPr>
        <w:t xml:space="preserve"> pick up the animal make sure to wear gloves as</w:t>
      </w:r>
      <w:r w:rsidR="00E42D9B">
        <w:rPr>
          <w:rFonts w:ascii="Arial" w:hAnsi="Arial" w:cs="Arial"/>
          <w:color w:val="000000"/>
          <w:sz w:val="18"/>
          <w:szCs w:val="18"/>
        </w:rPr>
        <w:t xml:space="preserve"> your skin oils can be harmful to the animal</w:t>
      </w:r>
      <w:r w:rsidR="00C7117A">
        <w:rPr>
          <w:rFonts w:ascii="Arial" w:hAnsi="Arial" w:cs="Arial"/>
          <w:color w:val="000000"/>
          <w:sz w:val="18"/>
          <w:szCs w:val="18"/>
        </w:rPr>
        <w:t xml:space="preserve"> and </w:t>
      </w:r>
      <w:r w:rsidR="0076224E">
        <w:rPr>
          <w:rFonts w:ascii="Arial" w:hAnsi="Arial" w:cs="Arial"/>
          <w:color w:val="000000"/>
          <w:sz w:val="18"/>
          <w:szCs w:val="18"/>
        </w:rPr>
        <w:t xml:space="preserve">the toad itself produces toxins on its skin that could lead to </w:t>
      </w:r>
      <w:r w:rsidR="00D53451">
        <w:rPr>
          <w:rFonts w:ascii="Arial" w:hAnsi="Arial" w:cs="Arial"/>
          <w:color w:val="000000"/>
          <w:sz w:val="18"/>
          <w:szCs w:val="18"/>
        </w:rPr>
        <w:t>light eye or skin irritations.</w:t>
      </w:r>
    </w:p>
    <w:p w14:paraId="1B046100" w14:textId="590321D9" w:rsidR="000615AF" w:rsidRDefault="000615AF" w:rsidP="00526DA7">
      <w:pPr>
        <w:spacing w:after="181"/>
        <w:jc w:val="both"/>
        <w:rPr>
          <w:rFonts w:ascii="Times New Roman" w:hAnsi="Times New Roman"/>
          <w:color w:val="000000" w:themeColor="text1"/>
          <w:sz w:val="24"/>
          <w:szCs w:val="24"/>
        </w:rPr>
      </w:pPr>
    </w:p>
    <w:p w14:paraId="4C39C3BF" w14:textId="48D63E25" w:rsidR="00C71DBC" w:rsidRDefault="0026280F" w:rsidP="00C71DBC">
      <w:pPr>
        <w:spacing w:before="340" w:line="286" w:lineRule="exact"/>
        <w:ind w:left="875"/>
        <w:jc w:val="both"/>
        <w:rPr>
          <w:rFonts w:ascii="Arial" w:hAnsi="Arial" w:cs="Arial"/>
          <w:b/>
          <w:bCs/>
          <w:color w:val="231F20"/>
          <w:sz w:val="20"/>
          <w:szCs w:val="20"/>
          <w:lang w:val="en-GB"/>
        </w:rPr>
      </w:pPr>
      <w:r>
        <w:rPr>
          <w:noProof/>
        </w:rPr>
        <mc:AlternateContent>
          <mc:Choice Requires="wps">
            <w:drawing>
              <wp:anchor distT="0" distB="0" distL="114300" distR="114300" simplePos="0" relativeHeight="251658245" behindDoc="0" locked="0" layoutInCell="1" allowOverlap="1" wp14:anchorId="2D96E77F" wp14:editId="76201F22">
                <wp:simplePos x="0" y="0"/>
                <wp:positionH relativeFrom="column">
                  <wp:posOffset>374650</wp:posOffset>
                </wp:positionH>
                <wp:positionV relativeFrom="paragraph">
                  <wp:posOffset>1693545</wp:posOffset>
                </wp:positionV>
                <wp:extent cx="2126615" cy="635"/>
                <wp:effectExtent l="0" t="0" r="0" b="0"/>
                <wp:wrapTopAndBottom/>
                <wp:docPr id="11" name="Text Box 11"/>
                <wp:cNvGraphicFramePr/>
                <a:graphic xmlns:a="http://schemas.openxmlformats.org/drawingml/2006/main">
                  <a:graphicData uri="http://schemas.microsoft.com/office/word/2010/wordprocessingShape">
                    <wps:wsp>
                      <wps:cNvSpPr txBox="1"/>
                      <wps:spPr>
                        <a:xfrm>
                          <a:off x="0" y="0"/>
                          <a:ext cx="2126615" cy="635"/>
                        </a:xfrm>
                        <a:prstGeom prst="rect">
                          <a:avLst/>
                        </a:prstGeom>
                        <a:solidFill>
                          <a:prstClr val="white"/>
                        </a:solidFill>
                        <a:ln>
                          <a:noFill/>
                        </a:ln>
                      </wps:spPr>
                      <wps:txbx>
                        <w:txbxContent>
                          <w:p w14:paraId="65C65093" w14:textId="21D2AAB5" w:rsidR="00BD0C98" w:rsidRPr="00770ECC" w:rsidRDefault="00BD0C98" w:rsidP="00BD0C98">
                            <w:pPr>
                              <w:pStyle w:val="Caption"/>
                              <w:rPr>
                                <w:noProof/>
                              </w:rPr>
                            </w:pPr>
                            <w:r>
                              <w:t xml:space="preserve">Figure </w:t>
                            </w:r>
                            <w:r w:rsidR="00A015F7">
                              <w:fldChar w:fldCharType="begin"/>
                            </w:r>
                            <w:r w:rsidR="00A015F7">
                              <w:instrText xml:space="preserve"> SEQ Figure \* ARABIC </w:instrText>
                            </w:r>
                            <w:r w:rsidR="00A015F7">
                              <w:fldChar w:fldCharType="separate"/>
                            </w:r>
                            <w:r w:rsidR="00A015F7">
                              <w:rPr>
                                <w:noProof/>
                              </w:rPr>
                              <w:t>3</w:t>
                            </w:r>
                            <w:r w:rsidR="00A015F7">
                              <w:rPr>
                                <w:noProof/>
                              </w:rPr>
                              <w:fldChar w:fldCharType="end"/>
                            </w:r>
                            <w:r>
                              <w:t xml:space="preserve"> Alpine newt</w:t>
                            </w:r>
                            <w:r w:rsidR="00D842BD">
                              <w:t xml:space="preserve"> (</w:t>
                            </w:r>
                            <w:proofErr w:type="spellStart"/>
                            <w:r w:rsidR="00D842BD">
                              <w:t>Ichtyosaura</w:t>
                            </w:r>
                            <w:proofErr w:type="spellEnd"/>
                            <w:r w:rsidR="00E678FC">
                              <w:t xml:space="preserve"> alpestris</w:t>
                            </w:r>
                            <w:r w:rsidR="00E678FC">
                              <w:rPr>
                                <w:i w:val="0"/>
                                <w:iCs w:val="0"/>
                              </w:rPr>
                              <w:t>)</w:t>
                            </w:r>
                            <w:r>
                              <w:t xml:space="preserve">, source </w:t>
                            </w:r>
                            <w:r w:rsidR="0035323B">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D96E77F" id="Text Box 11" o:spid="_x0000_s1029" type="#_x0000_t202" style="position:absolute;left:0;text-align:left;margin-left:29.5pt;margin-top:133.35pt;width:167.45pt;height:.0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" stroked="f">
                <v:textbox style="mso-fit-shape-to-text:t" inset="0,0,0,0">
                  <w:txbxContent>
                    <w:p w14:paraId="65C65093" w14:textId="21D2AAB5" w:rsidR="00BD0C98" w:rsidRPr="00770ECC" w:rsidRDefault="00BD0C98" w:rsidP="00BD0C98">
                      <w:pPr>
                        <w:pStyle w:val="Caption"/>
                        <w:rPr>
                          <w:noProof/>
                        </w:rPr>
                      </w:pPr>
                      <w:r>
                        <w:t xml:space="preserve">Figure </w:t>
                      </w:r>
                      <w:r w:rsidR="00A015F7">
                        <w:fldChar w:fldCharType="begin"/>
                      </w:r>
                      <w:r w:rsidR="00A015F7">
                        <w:instrText xml:space="preserve"> SEQ Figure \* ARABIC </w:instrText>
                      </w:r>
                      <w:r w:rsidR="00A015F7">
                        <w:fldChar w:fldCharType="separate"/>
                      </w:r>
                      <w:r w:rsidR="00A015F7">
                        <w:rPr>
                          <w:noProof/>
                        </w:rPr>
                        <w:t>3</w:t>
                      </w:r>
                      <w:r w:rsidR="00A015F7">
                        <w:rPr>
                          <w:noProof/>
                        </w:rPr>
                        <w:fldChar w:fldCharType="end"/>
                      </w:r>
                      <w:r>
                        <w:t xml:space="preserve"> Alpine newt</w:t>
                      </w:r>
                      <w:r w:rsidR="00D842BD">
                        <w:t xml:space="preserve"> (</w:t>
                      </w:r>
                      <w:proofErr w:type="spellStart"/>
                      <w:r w:rsidR="00D842BD">
                        <w:t>Ichtyosaura</w:t>
                      </w:r>
                      <w:proofErr w:type="spellEnd"/>
                      <w:r w:rsidR="00E678FC">
                        <w:t xml:space="preserve"> alpestris</w:t>
                      </w:r>
                      <w:r w:rsidR="00E678FC">
                        <w:rPr>
                          <w:i w:val="0"/>
                          <w:iCs w:val="0"/>
                        </w:rPr>
                        <w:t>)</w:t>
                      </w:r>
                      <w:r>
                        <w:t xml:space="preserve">, source </w:t>
                      </w:r>
                      <w:r w:rsidR="0035323B">
                        <w:t>Pixabay.com</w:t>
                      </w:r>
                    </w:p>
                  </w:txbxContent>
                </v:textbox>
                <w10:wrap type="topAndBottom"/>
              </v:shape>
            </w:pict>
          </mc:Fallback>
        </mc:AlternateContent>
      </w:r>
      <w:r w:rsidR="001D2042">
        <w:rPr>
          <w:rFonts w:ascii="Arial" w:hAnsi="Arial" w:cs="Arial"/>
          <w:b/>
          <w:bCs/>
          <w:noProof/>
          <w:color w:val="231F20"/>
          <w:sz w:val="20"/>
          <w:szCs w:val="20"/>
          <w:lang w:val="en-GB"/>
        </w:rPr>
        <w:drawing>
          <wp:anchor distT="0" distB="0" distL="114300" distR="114300" simplePos="0" relativeHeight="251658250" behindDoc="0" locked="0" layoutInCell="1" allowOverlap="1" wp14:anchorId="2933FF63" wp14:editId="6B7265C9">
            <wp:simplePos x="0" y="0"/>
            <wp:positionH relativeFrom="column">
              <wp:posOffset>272415</wp:posOffset>
            </wp:positionH>
            <wp:positionV relativeFrom="paragraph">
              <wp:posOffset>283845</wp:posOffset>
            </wp:positionV>
            <wp:extent cx="2146935" cy="1431290"/>
            <wp:effectExtent l="0" t="0" r="5715" b="0"/>
            <wp:wrapNone/>
            <wp:docPr id="17765035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6935" cy="1431290"/>
                    </a:xfrm>
                    <a:prstGeom prst="rect">
                      <a:avLst/>
                    </a:prstGeom>
                    <a:noFill/>
                  </pic:spPr>
                </pic:pic>
              </a:graphicData>
            </a:graphic>
            <wp14:sizeRelH relativeFrom="margin">
              <wp14:pctWidth>0</wp14:pctWidth>
            </wp14:sizeRelH>
            <wp14:sizeRelV relativeFrom="margin">
              <wp14:pctHeight>0</wp14:pctHeight>
            </wp14:sizeRelV>
          </wp:anchor>
        </w:drawing>
      </w:r>
      <w:r w:rsidR="001D2042" w:rsidRPr="005F7447">
        <w:rPr>
          <w:rFonts w:ascii="Arial" w:hAnsi="Arial" w:cs="Arial"/>
          <w:b/>
          <w:bCs/>
          <w:noProof/>
          <w:color w:val="231F20"/>
          <w:sz w:val="20"/>
          <w:szCs w:val="20"/>
          <w:lang w:val="en-GB"/>
        </w:rPr>
        <mc:AlternateContent>
          <mc:Choice Requires="wps">
            <w:drawing>
              <wp:anchor distT="45720" distB="45720" distL="114300" distR="114300" simplePos="0" relativeHeight="251658246" behindDoc="0" locked="0" layoutInCell="1" allowOverlap="1" wp14:anchorId="5DFF0EBE" wp14:editId="61F852A7">
                <wp:simplePos x="0" y="0"/>
                <wp:positionH relativeFrom="column">
                  <wp:posOffset>2635250</wp:posOffset>
                </wp:positionH>
                <wp:positionV relativeFrom="paragraph">
                  <wp:posOffset>76200</wp:posOffset>
                </wp:positionV>
                <wp:extent cx="4394835" cy="1857375"/>
                <wp:effectExtent l="0" t="0" r="571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835" cy="1857375"/>
                        </a:xfrm>
                        <a:prstGeom prst="rect">
                          <a:avLst/>
                        </a:prstGeom>
                        <a:solidFill>
                          <a:srgbClr val="FFFFFF"/>
                        </a:solidFill>
                        <a:ln w="9525">
                          <a:noFill/>
                          <a:miter lim="800000"/>
                          <a:headEnd/>
                          <a:tailEnd/>
                        </a:ln>
                      </wps:spPr>
                      <wps:txbx>
                        <w:txbxContent>
                          <w:p w14:paraId="367F1D4B" w14:textId="29EB978E" w:rsidR="005F7447" w:rsidRPr="00E678FC" w:rsidRDefault="00AC1AA8" w:rsidP="00C3040E">
                            <w:pPr>
                              <w:jc w:val="both"/>
                              <w:rPr>
                                <w:lang w:val="en-GB"/>
                              </w:rPr>
                            </w:pPr>
                            <w:r w:rsidRPr="00AC1AA8">
                              <w:rPr>
                                <w:rFonts w:ascii="Arial" w:hAnsi="Arial" w:cs="Arial"/>
                                <w:sz w:val="18"/>
                                <w:szCs w:val="18"/>
                                <w:lang w:val="en-GB"/>
                              </w:rPr>
                              <w:t>The second group of amphibians i</w:t>
                            </w:r>
                            <w:r>
                              <w:rPr>
                                <w:rFonts w:ascii="Arial" w:hAnsi="Arial" w:cs="Arial"/>
                                <w:sz w:val="18"/>
                                <w:szCs w:val="18"/>
                                <w:lang w:val="en-GB"/>
                              </w:rPr>
                              <w:t>s called the Caudata</w:t>
                            </w:r>
                            <w:r w:rsidR="00865BF6">
                              <w:rPr>
                                <w:rFonts w:ascii="Arial" w:hAnsi="Arial" w:cs="Arial"/>
                                <w:sz w:val="18"/>
                                <w:szCs w:val="18"/>
                                <w:lang w:val="en-GB"/>
                              </w:rPr>
                              <w:t xml:space="preserve"> (</w:t>
                            </w:r>
                            <w:r w:rsidR="00047287">
                              <w:rPr>
                                <w:rFonts w:ascii="Arial" w:hAnsi="Arial" w:cs="Arial"/>
                                <w:sz w:val="18"/>
                                <w:szCs w:val="18"/>
                                <w:lang w:val="en-GB"/>
                              </w:rPr>
                              <w:t>coming f</w:t>
                            </w:r>
                            <w:r w:rsidR="0005309E">
                              <w:rPr>
                                <w:rFonts w:ascii="Arial" w:hAnsi="Arial" w:cs="Arial"/>
                                <w:sz w:val="18"/>
                                <w:szCs w:val="18"/>
                                <w:lang w:val="en-GB"/>
                              </w:rPr>
                              <w:t>rom Latin meaning to wear a</w:t>
                            </w:r>
                            <w:r w:rsidR="00B91EC8">
                              <w:rPr>
                                <w:rFonts w:ascii="Arial" w:hAnsi="Arial" w:cs="Arial"/>
                                <w:sz w:val="18"/>
                                <w:szCs w:val="18"/>
                                <w:lang w:val="en-GB"/>
                              </w:rPr>
                              <w:t xml:space="preserve"> tail). This</w:t>
                            </w:r>
                            <w:r w:rsidR="004047F7">
                              <w:rPr>
                                <w:rFonts w:ascii="Arial" w:hAnsi="Arial" w:cs="Arial"/>
                                <w:sz w:val="18"/>
                                <w:szCs w:val="18"/>
                                <w:lang w:val="en-GB"/>
                              </w:rPr>
                              <w:t xml:space="preserve"> group</w:t>
                            </w:r>
                            <w:r w:rsidR="002B1EE8">
                              <w:rPr>
                                <w:rFonts w:ascii="Arial" w:hAnsi="Arial" w:cs="Arial"/>
                                <w:sz w:val="18"/>
                                <w:szCs w:val="18"/>
                                <w:lang w:val="en-GB"/>
                              </w:rPr>
                              <w:t xml:space="preserve"> contains all the living </w:t>
                            </w:r>
                            <w:r w:rsidR="00433A25">
                              <w:rPr>
                                <w:rFonts w:ascii="Arial" w:hAnsi="Arial" w:cs="Arial"/>
                                <w:sz w:val="18"/>
                                <w:szCs w:val="18"/>
                                <w:lang w:val="en-GB"/>
                              </w:rPr>
                              <w:t>s</w:t>
                            </w:r>
                            <w:r w:rsidR="002B1EE8">
                              <w:rPr>
                                <w:rFonts w:ascii="Arial" w:hAnsi="Arial" w:cs="Arial"/>
                                <w:sz w:val="18"/>
                                <w:szCs w:val="18"/>
                                <w:lang w:val="en-GB"/>
                              </w:rPr>
                              <w:t>alamanders</w:t>
                            </w:r>
                            <w:r w:rsidR="00A73C9A">
                              <w:rPr>
                                <w:rFonts w:ascii="Arial" w:hAnsi="Arial" w:cs="Arial"/>
                                <w:sz w:val="18"/>
                                <w:szCs w:val="18"/>
                                <w:lang w:val="en-GB"/>
                              </w:rPr>
                              <w:t xml:space="preserve"> (</w:t>
                            </w:r>
                            <w:r w:rsidR="009A0D40">
                              <w:rPr>
                                <w:rFonts w:ascii="Arial" w:hAnsi="Arial" w:cs="Arial"/>
                                <w:sz w:val="18"/>
                                <w:szCs w:val="18"/>
                                <w:lang w:val="en-GB"/>
                              </w:rPr>
                              <w:t>764 known species). A common species of this group that can be found on our</w:t>
                            </w:r>
                            <w:r w:rsidR="005D5F83">
                              <w:rPr>
                                <w:rFonts w:ascii="Arial" w:hAnsi="Arial" w:cs="Arial"/>
                                <w:sz w:val="18"/>
                                <w:szCs w:val="18"/>
                                <w:lang w:val="en-GB"/>
                              </w:rPr>
                              <w:t xml:space="preserve"> garrison si</w:t>
                            </w:r>
                            <w:r w:rsidR="00DC0A7E">
                              <w:rPr>
                                <w:rFonts w:ascii="Arial" w:hAnsi="Arial" w:cs="Arial"/>
                                <w:sz w:val="18"/>
                                <w:szCs w:val="18"/>
                                <w:lang w:val="en-GB"/>
                              </w:rPr>
                              <w:t>tes is the Alpine newt</w:t>
                            </w:r>
                            <w:r w:rsidR="00E678FC">
                              <w:rPr>
                                <w:rFonts w:ascii="Arial" w:hAnsi="Arial" w:cs="Arial"/>
                                <w:sz w:val="18"/>
                                <w:szCs w:val="18"/>
                                <w:lang w:val="en-GB"/>
                              </w:rPr>
                              <w:t xml:space="preserve"> (</w:t>
                            </w:r>
                            <w:proofErr w:type="spellStart"/>
                            <w:r w:rsidR="00E678FC">
                              <w:rPr>
                                <w:rFonts w:ascii="Arial" w:hAnsi="Arial" w:cs="Arial"/>
                                <w:i/>
                                <w:iCs/>
                                <w:sz w:val="18"/>
                                <w:szCs w:val="18"/>
                                <w:lang w:val="en-GB"/>
                              </w:rPr>
                              <w:t>Ichtyosaura</w:t>
                            </w:r>
                            <w:proofErr w:type="spellEnd"/>
                            <w:r w:rsidR="00E678FC">
                              <w:rPr>
                                <w:rFonts w:ascii="Arial" w:hAnsi="Arial" w:cs="Arial"/>
                                <w:i/>
                                <w:iCs/>
                                <w:sz w:val="18"/>
                                <w:szCs w:val="18"/>
                                <w:lang w:val="en-GB"/>
                              </w:rPr>
                              <w:t xml:space="preserve"> alpestris</w:t>
                            </w:r>
                            <w:r w:rsidR="00E30091">
                              <w:rPr>
                                <w:rFonts w:ascii="Arial" w:hAnsi="Arial" w:cs="Arial"/>
                                <w:sz w:val="18"/>
                                <w:szCs w:val="18"/>
                                <w:lang w:val="en-GB"/>
                              </w:rPr>
                              <w:t>). The</w:t>
                            </w:r>
                            <w:r w:rsidR="00CD413C">
                              <w:rPr>
                                <w:rFonts w:ascii="Arial" w:hAnsi="Arial" w:cs="Arial"/>
                                <w:sz w:val="18"/>
                                <w:szCs w:val="18"/>
                                <w:lang w:val="en-GB"/>
                              </w:rPr>
                              <w:t xml:space="preserve"> species </w:t>
                            </w:r>
                            <w:r w:rsidR="00C36A6C">
                              <w:rPr>
                                <w:rFonts w:ascii="Arial" w:hAnsi="Arial" w:cs="Arial"/>
                                <w:sz w:val="18"/>
                                <w:szCs w:val="18"/>
                                <w:lang w:val="en-GB"/>
                              </w:rPr>
                              <w:t>is native</w:t>
                            </w:r>
                            <w:r w:rsidR="009646D9">
                              <w:rPr>
                                <w:rFonts w:ascii="Arial" w:hAnsi="Arial" w:cs="Arial"/>
                                <w:sz w:val="18"/>
                                <w:szCs w:val="18"/>
                                <w:lang w:val="en-GB"/>
                              </w:rPr>
                              <w:t xml:space="preserve"> to </w:t>
                            </w:r>
                            <w:r w:rsidR="00A43648">
                              <w:rPr>
                                <w:rFonts w:ascii="Arial" w:hAnsi="Arial" w:cs="Arial"/>
                                <w:sz w:val="18"/>
                                <w:szCs w:val="18"/>
                                <w:lang w:val="en-GB"/>
                              </w:rPr>
                              <w:t>a large part of continental Europe, but its range is smaller when compare</w:t>
                            </w:r>
                            <w:r w:rsidR="00814C1A">
                              <w:rPr>
                                <w:rFonts w:ascii="Arial" w:hAnsi="Arial" w:cs="Arial"/>
                                <w:sz w:val="18"/>
                                <w:szCs w:val="18"/>
                                <w:lang w:val="en-GB"/>
                              </w:rPr>
                              <w:t>d to the Common toad</w:t>
                            </w:r>
                            <w:r w:rsidR="00A7547E">
                              <w:rPr>
                                <w:rFonts w:ascii="Arial" w:hAnsi="Arial" w:cs="Arial"/>
                                <w:sz w:val="18"/>
                                <w:szCs w:val="18"/>
                                <w:lang w:val="en-GB"/>
                              </w:rPr>
                              <w:t>.</w:t>
                            </w:r>
                            <w:r w:rsidR="00B603F0">
                              <w:rPr>
                                <w:rFonts w:ascii="Arial" w:hAnsi="Arial" w:cs="Arial"/>
                                <w:sz w:val="18"/>
                                <w:szCs w:val="18"/>
                                <w:lang w:val="en-GB"/>
                              </w:rPr>
                              <w:t xml:space="preserve"> The adults of the species </w:t>
                            </w:r>
                            <w:r w:rsidR="00637986">
                              <w:rPr>
                                <w:rFonts w:ascii="Arial" w:hAnsi="Arial" w:cs="Arial"/>
                                <w:sz w:val="18"/>
                                <w:szCs w:val="18"/>
                                <w:lang w:val="en-GB"/>
                              </w:rPr>
                              <w:t xml:space="preserve">can reach lengths of 4.3 inches </w:t>
                            </w:r>
                            <w:r w:rsidR="00506F0E">
                              <w:rPr>
                                <w:rFonts w:ascii="Arial" w:hAnsi="Arial" w:cs="Arial"/>
                                <w:sz w:val="18"/>
                                <w:szCs w:val="18"/>
                                <w:lang w:val="en-GB"/>
                              </w:rPr>
                              <w:t xml:space="preserve">(11 cm) and are easily recognisable by their </w:t>
                            </w:r>
                            <w:r w:rsidR="00D21F45">
                              <w:rPr>
                                <w:rFonts w:ascii="Arial" w:hAnsi="Arial" w:cs="Arial"/>
                                <w:sz w:val="18"/>
                                <w:szCs w:val="18"/>
                                <w:lang w:val="en-GB"/>
                              </w:rPr>
                              <w:t>dark marbled colouring with a bright orange underbelly.</w:t>
                            </w:r>
                            <w:r w:rsidR="00D638DD">
                              <w:rPr>
                                <w:rFonts w:ascii="Arial" w:hAnsi="Arial" w:cs="Arial"/>
                                <w:sz w:val="18"/>
                                <w:szCs w:val="18"/>
                                <w:lang w:val="en-GB"/>
                              </w:rPr>
                              <w:t xml:space="preserve"> </w:t>
                            </w:r>
                            <w:r w:rsidR="00023258">
                              <w:rPr>
                                <w:rFonts w:ascii="Arial" w:hAnsi="Arial" w:cs="Arial"/>
                                <w:sz w:val="18"/>
                                <w:szCs w:val="18"/>
                                <w:lang w:val="en-GB"/>
                              </w:rPr>
                              <w:t xml:space="preserve">The species can be found on our sites </w:t>
                            </w:r>
                            <w:r w:rsidR="00D852B2">
                              <w:rPr>
                                <w:rFonts w:ascii="Arial" w:hAnsi="Arial" w:cs="Arial"/>
                                <w:sz w:val="18"/>
                                <w:szCs w:val="18"/>
                                <w:lang w:val="en-GB"/>
                              </w:rPr>
                              <w:t>near small ponds</w:t>
                            </w:r>
                            <w:r w:rsidR="00CA4BEF">
                              <w:rPr>
                                <w:rFonts w:ascii="Arial" w:hAnsi="Arial" w:cs="Arial"/>
                                <w:sz w:val="18"/>
                                <w:szCs w:val="18"/>
                                <w:lang w:val="en-GB"/>
                              </w:rPr>
                              <w:t xml:space="preserve"> </w:t>
                            </w:r>
                            <w:r w:rsidR="00D852B2">
                              <w:rPr>
                                <w:rFonts w:ascii="Arial" w:hAnsi="Arial" w:cs="Arial"/>
                                <w:sz w:val="18"/>
                                <w:szCs w:val="18"/>
                                <w:lang w:val="en-GB"/>
                              </w:rPr>
                              <w:t>or other waterbodies</w:t>
                            </w:r>
                            <w:r w:rsidR="00EE0A5D">
                              <w:rPr>
                                <w:rFonts w:ascii="Arial" w:hAnsi="Arial" w:cs="Arial"/>
                                <w:sz w:val="18"/>
                                <w:szCs w:val="18"/>
                                <w:lang w:val="en-GB"/>
                              </w:rPr>
                              <w:t xml:space="preserve"> at </w:t>
                            </w:r>
                            <w:proofErr w:type="spellStart"/>
                            <w:r w:rsidR="00EE0A5D">
                              <w:rPr>
                                <w:rFonts w:ascii="Arial" w:hAnsi="Arial" w:cs="Arial"/>
                                <w:sz w:val="18"/>
                                <w:szCs w:val="18"/>
                                <w:lang w:val="en-GB"/>
                              </w:rPr>
                              <w:t>Chièvres</w:t>
                            </w:r>
                            <w:proofErr w:type="spellEnd"/>
                            <w:r w:rsidR="00EE0A5D">
                              <w:rPr>
                                <w:rFonts w:ascii="Arial" w:hAnsi="Arial" w:cs="Arial"/>
                                <w:sz w:val="18"/>
                                <w:szCs w:val="18"/>
                                <w:lang w:val="en-GB"/>
                              </w:rPr>
                              <w:t xml:space="preserve"> air base, APS </w:t>
                            </w:r>
                            <w:proofErr w:type="spellStart"/>
                            <w:r w:rsidR="00EE0A5D">
                              <w:rPr>
                                <w:rFonts w:ascii="Arial" w:hAnsi="Arial" w:cs="Arial"/>
                                <w:sz w:val="18"/>
                                <w:szCs w:val="18"/>
                                <w:lang w:val="en-GB"/>
                              </w:rPr>
                              <w:t>Zutendaal</w:t>
                            </w:r>
                            <w:proofErr w:type="spellEnd"/>
                            <w:r w:rsidR="00EE0A5D">
                              <w:rPr>
                                <w:rFonts w:ascii="Arial" w:hAnsi="Arial" w:cs="Arial"/>
                                <w:sz w:val="18"/>
                                <w:szCs w:val="18"/>
                                <w:lang w:val="en-GB"/>
                              </w:rPr>
                              <w:t xml:space="preserve"> and APS </w:t>
                            </w:r>
                            <w:proofErr w:type="spellStart"/>
                            <w:r w:rsidR="00EE0A5D">
                              <w:rPr>
                                <w:rFonts w:ascii="Arial" w:hAnsi="Arial" w:cs="Arial"/>
                                <w:sz w:val="18"/>
                                <w:szCs w:val="18"/>
                                <w:lang w:val="en-GB"/>
                              </w:rPr>
                              <w:t>Dülmen</w:t>
                            </w:r>
                            <w:proofErr w:type="spellEnd"/>
                            <w:r w:rsidR="00D852B2">
                              <w:rPr>
                                <w:rFonts w:ascii="Arial" w:hAnsi="Arial" w:cs="Arial"/>
                                <w:sz w:val="18"/>
                                <w:szCs w:val="18"/>
                                <w:lang w:val="en-GB"/>
                              </w:rPr>
                              <w:t xml:space="preserve"> </w:t>
                            </w:r>
                            <w:r w:rsidR="0059747A">
                              <w:rPr>
                                <w:rFonts w:ascii="Arial" w:hAnsi="Arial" w:cs="Arial"/>
                                <w:sz w:val="18"/>
                                <w:szCs w:val="18"/>
                                <w:lang w:val="en-GB"/>
                              </w:rPr>
                              <w:t>where they lay their eggs.</w:t>
                            </w:r>
                            <w:r w:rsidR="00F50C2F">
                              <w:rPr>
                                <w:rFonts w:ascii="Arial" w:hAnsi="Arial" w:cs="Arial"/>
                                <w:sz w:val="18"/>
                                <w:szCs w:val="18"/>
                                <w:lang w:val="en-GB"/>
                              </w:rPr>
                              <w:t xml:space="preserve"> As part of the newt group </w:t>
                            </w:r>
                            <w:r w:rsidR="003E3463">
                              <w:rPr>
                                <w:rFonts w:ascii="Arial" w:hAnsi="Arial" w:cs="Arial"/>
                                <w:sz w:val="18"/>
                                <w:szCs w:val="18"/>
                                <w:lang w:val="en-GB"/>
                              </w:rPr>
                              <w:t>the Alpine newt has an interesting survival</w:t>
                            </w:r>
                            <w:r w:rsidR="00C0212C">
                              <w:rPr>
                                <w:rFonts w:ascii="Arial" w:hAnsi="Arial" w:cs="Arial"/>
                                <w:sz w:val="18"/>
                                <w:szCs w:val="18"/>
                                <w:lang w:val="en-GB"/>
                              </w:rPr>
                              <w:t xml:space="preserve"> technique, if injured</w:t>
                            </w:r>
                            <w:r w:rsidR="00A546F6">
                              <w:rPr>
                                <w:rFonts w:ascii="Arial" w:hAnsi="Arial" w:cs="Arial"/>
                                <w:sz w:val="18"/>
                                <w:szCs w:val="18"/>
                                <w:lang w:val="en-GB"/>
                              </w:rPr>
                              <w:t xml:space="preserve"> a newt can over time regrow a lost limb such as a tail or a leg.</w:t>
                            </w:r>
                            <w:r w:rsidR="001D2042">
                              <w:rPr>
                                <w:rFonts w:ascii="Arial" w:hAnsi="Arial" w:cs="Arial"/>
                                <w:sz w:val="18"/>
                                <w:szCs w:val="18"/>
                                <w:lang w:val="en-GB"/>
                              </w:rPr>
                              <w:t xml:space="preserve"> Steps have been taken to improve the habitat of these animals such as placing ramps at man made ponds to make it easier for the animals to enter and leave the ponds.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F0EBE" id="Text Box 2" o:spid="_x0000_s1030" type="#_x0000_t202" style="position:absolute;left:0;text-align:left;margin-left:207.5pt;margin-top:6pt;width:346.05pt;height:146.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" stroked="f">
                <v:textbox>
                  <w:txbxContent>
                    <w:p w14:paraId="367F1D4B" w14:textId="29EB978E" w:rsidR="005F7447" w:rsidRPr="00E678FC" w:rsidRDefault="00AC1AA8" w:rsidP="00C3040E">
                      <w:pPr>
                        <w:jc w:val="both"/>
                        <w:rPr>
                          <w:lang w:val="en-GB"/>
                        </w:rPr>
                      </w:pPr>
                      <w:r w:rsidRPr="00AC1AA8">
                        <w:rPr>
                          <w:rFonts w:ascii="Arial" w:hAnsi="Arial" w:cs="Arial"/>
                          <w:sz w:val="18"/>
                          <w:szCs w:val="18"/>
                          <w:lang w:val="en-GB"/>
                        </w:rPr>
                        <w:t>The second group of amphibians i</w:t>
                      </w:r>
                      <w:r>
                        <w:rPr>
                          <w:rFonts w:ascii="Arial" w:hAnsi="Arial" w:cs="Arial"/>
                          <w:sz w:val="18"/>
                          <w:szCs w:val="18"/>
                          <w:lang w:val="en-GB"/>
                        </w:rPr>
                        <w:t>s called the Caudata</w:t>
                      </w:r>
                      <w:r w:rsidR="00865BF6">
                        <w:rPr>
                          <w:rFonts w:ascii="Arial" w:hAnsi="Arial" w:cs="Arial"/>
                          <w:sz w:val="18"/>
                          <w:szCs w:val="18"/>
                          <w:lang w:val="en-GB"/>
                        </w:rPr>
                        <w:t xml:space="preserve"> (</w:t>
                      </w:r>
                      <w:r w:rsidR="00047287">
                        <w:rPr>
                          <w:rFonts w:ascii="Arial" w:hAnsi="Arial" w:cs="Arial"/>
                          <w:sz w:val="18"/>
                          <w:szCs w:val="18"/>
                          <w:lang w:val="en-GB"/>
                        </w:rPr>
                        <w:t>coming f</w:t>
                      </w:r>
                      <w:r w:rsidR="0005309E">
                        <w:rPr>
                          <w:rFonts w:ascii="Arial" w:hAnsi="Arial" w:cs="Arial"/>
                          <w:sz w:val="18"/>
                          <w:szCs w:val="18"/>
                          <w:lang w:val="en-GB"/>
                        </w:rPr>
                        <w:t>rom Latin meaning to wear a</w:t>
                      </w:r>
                      <w:r w:rsidR="00B91EC8">
                        <w:rPr>
                          <w:rFonts w:ascii="Arial" w:hAnsi="Arial" w:cs="Arial"/>
                          <w:sz w:val="18"/>
                          <w:szCs w:val="18"/>
                          <w:lang w:val="en-GB"/>
                        </w:rPr>
                        <w:t xml:space="preserve"> tail). This</w:t>
                      </w:r>
                      <w:r w:rsidR="004047F7">
                        <w:rPr>
                          <w:rFonts w:ascii="Arial" w:hAnsi="Arial" w:cs="Arial"/>
                          <w:sz w:val="18"/>
                          <w:szCs w:val="18"/>
                          <w:lang w:val="en-GB"/>
                        </w:rPr>
                        <w:t xml:space="preserve"> group</w:t>
                      </w:r>
                      <w:r w:rsidR="002B1EE8">
                        <w:rPr>
                          <w:rFonts w:ascii="Arial" w:hAnsi="Arial" w:cs="Arial"/>
                          <w:sz w:val="18"/>
                          <w:szCs w:val="18"/>
                          <w:lang w:val="en-GB"/>
                        </w:rPr>
                        <w:t xml:space="preserve"> contains all the living </w:t>
                      </w:r>
                      <w:r w:rsidR="00433A25">
                        <w:rPr>
                          <w:rFonts w:ascii="Arial" w:hAnsi="Arial" w:cs="Arial"/>
                          <w:sz w:val="18"/>
                          <w:szCs w:val="18"/>
                          <w:lang w:val="en-GB"/>
                        </w:rPr>
                        <w:t>s</w:t>
                      </w:r>
                      <w:r w:rsidR="002B1EE8">
                        <w:rPr>
                          <w:rFonts w:ascii="Arial" w:hAnsi="Arial" w:cs="Arial"/>
                          <w:sz w:val="18"/>
                          <w:szCs w:val="18"/>
                          <w:lang w:val="en-GB"/>
                        </w:rPr>
                        <w:t>alamanders</w:t>
                      </w:r>
                      <w:r w:rsidR="00A73C9A">
                        <w:rPr>
                          <w:rFonts w:ascii="Arial" w:hAnsi="Arial" w:cs="Arial"/>
                          <w:sz w:val="18"/>
                          <w:szCs w:val="18"/>
                          <w:lang w:val="en-GB"/>
                        </w:rPr>
                        <w:t xml:space="preserve"> (</w:t>
                      </w:r>
                      <w:r w:rsidR="009A0D40">
                        <w:rPr>
                          <w:rFonts w:ascii="Arial" w:hAnsi="Arial" w:cs="Arial"/>
                          <w:sz w:val="18"/>
                          <w:szCs w:val="18"/>
                          <w:lang w:val="en-GB"/>
                        </w:rPr>
                        <w:t>764 known species). A common species of this group that can be found on our</w:t>
                      </w:r>
                      <w:r w:rsidR="005D5F83">
                        <w:rPr>
                          <w:rFonts w:ascii="Arial" w:hAnsi="Arial" w:cs="Arial"/>
                          <w:sz w:val="18"/>
                          <w:szCs w:val="18"/>
                          <w:lang w:val="en-GB"/>
                        </w:rPr>
                        <w:t xml:space="preserve"> garrison si</w:t>
                      </w:r>
                      <w:r w:rsidR="00DC0A7E">
                        <w:rPr>
                          <w:rFonts w:ascii="Arial" w:hAnsi="Arial" w:cs="Arial"/>
                          <w:sz w:val="18"/>
                          <w:szCs w:val="18"/>
                          <w:lang w:val="en-GB"/>
                        </w:rPr>
                        <w:t>tes is the Alpine newt</w:t>
                      </w:r>
                      <w:r w:rsidR="00E678FC">
                        <w:rPr>
                          <w:rFonts w:ascii="Arial" w:hAnsi="Arial" w:cs="Arial"/>
                          <w:sz w:val="18"/>
                          <w:szCs w:val="18"/>
                          <w:lang w:val="en-GB"/>
                        </w:rPr>
                        <w:t xml:space="preserve"> (</w:t>
                      </w:r>
                      <w:proofErr w:type="spellStart"/>
                      <w:r w:rsidR="00E678FC">
                        <w:rPr>
                          <w:rFonts w:ascii="Arial" w:hAnsi="Arial" w:cs="Arial"/>
                          <w:i/>
                          <w:iCs/>
                          <w:sz w:val="18"/>
                          <w:szCs w:val="18"/>
                          <w:lang w:val="en-GB"/>
                        </w:rPr>
                        <w:t>Ichtyosaura</w:t>
                      </w:r>
                      <w:proofErr w:type="spellEnd"/>
                      <w:r w:rsidR="00E678FC">
                        <w:rPr>
                          <w:rFonts w:ascii="Arial" w:hAnsi="Arial" w:cs="Arial"/>
                          <w:i/>
                          <w:iCs/>
                          <w:sz w:val="18"/>
                          <w:szCs w:val="18"/>
                          <w:lang w:val="en-GB"/>
                        </w:rPr>
                        <w:t xml:space="preserve"> alpestris</w:t>
                      </w:r>
                      <w:r w:rsidR="00E30091">
                        <w:rPr>
                          <w:rFonts w:ascii="Arial" w:hAnsi="Arial" w:cs="Arial"/>
                          <w:sz w:val="18"/>
                          <w:szCs w:val="18"/>
                          <w:lang w:val="en-GB"/>
                        </w:rPr>
                        <w:t>). The</w:t>
                      </w:r>
                      <w:r w:rsidR="00CD413C">
                        <w:rPr>
                          <w:rFonts w:ascii="Arial" w:hAnsi="Arial" w:cs="Arial"/>
                          <w:sz w:val="18"/>
                          <w:szCs w:val="18"/>
                          <w:lang w:val="en-GB"/>
                        </w:rPr>
                        <w:t xml:space="preserve"> species </w:t>
                      </w:r>
                      <w:r w:rsidR="00C36A6C">
                        <w:rPr>
                          <w:rFonts w:ascii="Arial" w:hAnsi="Arial" w:cs="Arial"/>
                          <w:sz w:val="18"/>
                          <w:szCs w:val="18"/>
                          <w:lang w:val="en-GB"/>
                        </w:rPr>
                        <w:t>is native</w:t>
                      </w:r>
                      <w:r w:rsidR="009646D9">
                        <w:rPr>
                          <w:rFonts w:ascii="Arial" w:hAnsi="Arial" w:cs="Arial"/>
                          <w:sz w:val="18"/>
                          <w:szCs w:val="18"/>
                          <w:lang w:val="en-GB"/>
                        </w:rPr>
                        <w:t xml:space="preserve"> to </w:t>
                      </w:r>
                      <w:r w:rsidR="00A43648">
                        <w:rPr>
                          <w:rFonts w:ascii="Arial" w:hAnsi="Arial" w:cs="Arial"/>
                          <w:sz w:val="18"/>
                          <w:szCs w:val="18"/>
                          <w:lang w:val="en-GB"/>
                        </w:rPr>
                        <w:t>a large part of continental Europe, but its range is smaller when compare</w:t>
                      </w:r>
                      <w:r w:rsidR="00814C1A">
                        <w:rPr>
                          <w:rFonts w:ascii="Arial" w:hAnsi="Arial" w:cs="Arial"/>
                          <w:sz w:val="18"/>
                          <w:szCs w:val="18"/>
                          <w:lang w:val="en-GB"/>
                        </w:rPr>
                        <w:t>d to the Common toad</w:t>
                      </w:r>
                      <w:r w:rsidR="00A7547E">
                        <w:rPr>
                          <w:rFonts w:ascii="Arial" w:hAnsi="Arial" w:cs="Arial"/>
                          <w:sz w:val="18"/>
                          <w:szCs w:val="18"/>
                          <w:lang w:val="en-GB"/>
                        </w:rPr>
                        <w:t>.</w:t>
                      </w:r>
                      <w:r w:rsidR="00B603F0">
                        <w:rPr>
                          <w:rFonts w:ascii="Arial" w:hAnsi="Arial" w:cs="Arial"/>
                          <w:sz w:val="18"/>
                          <w:szCs w:val="18"/>
                          <w:lang w:val="en-GB"/>
                        </w:rPr>
                        <w:t xml:space="preserve"> The adults of the species </w:t>
                      </w:r>
                      <w:r w:rsidR="00637986">
                        <w:rPr>
                          <w:rFonts w:ascii="Arial" w:hAnsi="Arial" w:cs="Arial"/>
                          <w:sz w:val="18"/>
                          <w:szCs w:val="18"/>
                          <w:lang w:val="en-GB"/>
                        </w:rPr>
                        <w:t xml:space="preserve">can reach lengths of 4.3 inches </w:t>
                      </w:r>
                      <w:r w:rsidR="00506F0E">
                        <w:rPr>
                          <w:rFonts w:ascii="Arial" w:hAnsi="Arial" w:cs="Arial"/>
                          <w:sz w:val="18"/>
                          <w:szCs w:val="18"/>
                          <w:lang w:val="en-GB"/>
                        </w:rPr>
                        <w:t xml:space="preserve">(11 cm) and are easily recognisable by their </w:t>
                      </w:r>
                      <w:r w:rsidR="00D21F45">
                        <w:rPr>
                          <w:rFonts w:ascii="Arial" w:hAnsi="Arial" w:cs="Arial"/>
                          <w:sz w:val="18"/>
                          <w:szCs w:val="18"/>
                          <w:lang w:val="en-GB"/>
                        </w:rPr>
                        <w:t>dark marbled colouring with a bright orange underbelly.</w:t>
                      </w:r>
                      <w:r w:rsidR="00D638DD">
                        <w:rPr>
                          <w:rFonts w:ascii="Arial" w:hAnsi="Arial" w:cs="Arial"/>
                          <w:sz w:val="18"/>
                          <w:szCs w:val="18"/>
                          <w:lang w:val="en-GB"/>
                        </w:rPr>
                        <w:t xml:space="preserve"> </w:t>
                      </w:r>
                      <w:r w:rsidR="00023258">
                        <w:rPr>
                          <w:rFonts w:ascii="Arial" w:hAnsi="Arial" w:cs="Arial"/>
                          <w:sz w:val="18"/>
                          <w:szCs w:val="18"/>
                          <w:lang w:val="en-GB"/>
                        </w:rPr>
                        <w:t xml:space="preserve">The species can be found on our sites </w:t>
                      </w:r>
                      <w:r w:rsidR="00D852B2">
                        <w:rPr>
                          <w:rFonts w:ascii="Arial" w:hAnsi="Arial" w:cs="Arial"/>
                          <w:sz w:val="18"/>
                          <w:szCs w:val="18"/>
                          <w:lang w:val="en-GB"/>
                        </w:rPr>
                        <w:t>near small ponds</w:t>
                      </w:r>
                      <w:r w:rsidR="00CA4BEF">
                        <w:rPr>
                          <w:rFonts w:ascii="Arial" w:hAnsi="Arial" w:cs="Arial"/>
                          <w:sz w:val="18"/>
                          <w:szCs w:val="18"/>
                          <w:lang w:val="en-GB"/>
                        </w:rPr>
                        <w:t xml:space="preserve"> </w:t>
                      </w:r>
                      <w:r w:rsidR="00D852B2">
                        <w:rPr>
                          <w:rFonts w:ascii="Arial" w:hAnsi="Arial" w:cs="Arial"/>
                          <w:sz w:val="18"/>
                          <w:szCs w:val="18"/>
                          <w:lang w:val="en-GB"/>
                        </w:rPr>
                        <w:t>or other waterbodies</w:t>
                      </w:r>
                      <w:r w:rsidR="00EE0A5D">
                        <w:rPr>
                          <w:rFonts w:ascii="Arial" w:hAnsi="Arial" w:cs="Arial"/>
                          <w:sz w:val="18"/>
                          <w:szCs w:val="18"/>
                          <w:lang w:val="en-GB"/>
                        </w:rPr>
                        <w:t xml:space="preserve"> at </w:t>
                      </w:r>
                      <w:proofErr w:type="spellStart"/>
                      <w:r w:rsidR="00EE0A5D">
                        <w:rPr>
                          <w:rFonts w:ascii="Arial" w:hAnsi="Arial" w:cs="Arial"/>
                          <w:sz w:val="18"/>
                          <w:szCs w:val="18"/>
                          <w:lang w:val="en-GB"/>
                        </w:rPr>
                        <w:t>Chièvres</w:t>
                      </w:r>
                      <w:proofErr w:type="spellEnd"/>
                      <w:r w:rsidR="00EE0A5D">
                        <w:rPr>
                          <w:rFonts w:ascii="Arial" w:hAnsi="Arial" w:cs="Arial"/>
                          <w:sz w:val="18"/>
                          <w:szCs w:val="18"/>
                          <w:lang w:val="en-GB"/>
                        </w:rPr>
                        <w:t xml:space="preserve"> air base, APS </w:t>
                      </w:r>
                      <w:proofErr w:type="spellStart"/>
                      <w:r w:rsidR="00EE0A5D">
                        <w:rPr>
                          <w:rFonts w:ascii="Arial" w:hAnsi="Arial" w:cs="Arial"/>
                          <w:sz w:val="18"/>
                          <w:szCs w:val="18"/>
                          <w:lang w:val="en-GB"/>
                        </w:rPr>
                        <w:t>Zutendaal</w:t>
                      </w:r>
                      <w:proofErr w:type="spellEnd"/>
                      <w:r w:rsidR="00EE0A5D">
                        <w:rPr>
                          <w:rFonts w:ascii="Arial" w:hAnsi="Arial" w:cs="Arial"/>
                          <w:sz w:val="18"/>
                          <w:szCs w:val="18"/>
                          <w:lang w:val="en-GB"/>
                        </w:rPr>
                        <w:t xml:space="preserve"> and APS </w:t>
                      </w:r>
                      <w:proofErr w:type="spellStart"/>
                      <w:r w:rsidR="00EE0A5D">
                        <w:rPr>
                          <w:rFonts w:ascii="Arial" w:hAnsi="Arial" w:cs="Arial"/>
                          <w:sz w:val="18"/>
                          <w:szCs w:val="18"/>
                          <w:lang w:val="en-GB"/>
                        </w:rPr>
                        <w:t>Dülmen</w:t>
                      </w:r>
                      <w:proofErr w:type="spellEnd"/>
                      <w:r w:rsidR="00D852B2">
                        <w:rPr>
                          <w:rFonts w:ascii="Arial" w:hAnsi="Arial" w:cs="Arial"/>
                          <w:sz w:val="18"/>
                          <w:szCs w:val="18"/>
                          <w:lang w:val="en-GB"/>
                        </w:rPr>
                        <w:t xml:space="preserve"> </w:t>
                      </w:r>
                      <w:r w:rsidR="0059747A">
                        <w:rPr>
                          <w:rFonts w:ascii="Arial" w:hAnsi="Arial" w:cs="Arial"/>
                          <w:sz w:val="18"/>
                          <w:szCs w:val="18"/>
                          <w:lang w:val="en-GB"/>
                        </w:rPr>
                        <w:t>where they lay their eggs.</w:t>
                      </w:r>
                      <w:r w:rsidR="00F50C2F">
                        <w:rPr>
                          <w:rFonts w:ascii="Arial" w:hAnsi="Arial" w:cs="Arial"/>
                          <w:sz w:val="18"/>
                          <w:szCs w:val="18"/>
                          <w:lang w:val="en-GB"/>
                        </w:rPr>
                        <w:t xml:space="preserve"> As part of the newt group </w:t>
                      </w:r>
                      <w:r w:rsidR="003E3463">
                        <w:rPr>
                          <w:rFonts w:ascii="Arial" w:hAnsi="Arial" w:cs="Arial"/>
                          <w:sz w:val="18"/>
                          <w:szCs w:val="18"/>
                          <w:lang w:val="en-GB"/>
                        </w:rPr>
                        <w:t>the Alpine newt has an interesting survival</w:t>
                      </w:r>
                      <w:r w:rsidR="00C0212C">
                        <w:rPr>
                          <w:rFonts w:ascii="Arial" w:hAnsi="Arial" w:cs="Arial"/>
                          <w:sz w:val="18"/>
                          <w:szCs w:val="18"/>
                          <w:lang w:val="en-GB"/>
                        </w:rPr>
                        <w:t xml:space="preserve"> technique, if injured</w:t>
                      </w:r>
                      <w:r w:rsidR="00A546F6">
                        <w:rPr>
                          <w:rFonts w:ascii="Arial" w:hAnsi="Arial" w:cs="Arial"/>
                          <w:sz w:val="18"/>
                          <w:szCs w:val="18"/>
                          <w:lang w:val="en-GB"/>
                        </w:rPr>
                        <w:t xml:space="preserve"> a newt can over time regrow a lost limb such as a tail or a leg.</w:t>
                      </w:r>
                      <w:r w:rsidR="001D2042">
                        <w:rPr>
                          <w:rFonts w:ascii="Arial" w:hAnsi="Arial" w:cs="Arial"/>
                          <w:sz w:val="18"/>
                          <w:szCs w:val="18"/>
                          <w:lang w:val="en-GB"/>
                        </w:rPr>
                        <w:t xml:space="preserve"> Steps have been taken to improve the habitat of these animals such as placing ramps at man made ponds to make it easier for the animals to enter and leave the ponds.</w:t>
                      </w:r>
                    </w:p>
                  </w:txbxContent>
                </v:textbox>
                <w10:wrap type="square"/>
              </v:shape>
            </w:pict>
          </mc:Fallback>
        </mc:AlternateContent>
      </w:r>
      <w:r w:rsidR="00C71DBC">
        <w:rPr>
          <w:rFonts w:ascii="Arial" w:hAnsi="Arial" w:cs="Arial"/>
          <w:b/>
          <w:bCs/>
          <w:color w:val="231F20"/>
          <w:sz w:val="20"/>
          <w:szCs w:val="20"/>
          <w:lang w:val="en-GB"/>
        </w:rPr>
        <w:t xml:space="preserve">The ones </w:t>
      </w:r>
      <w:r w:rsidR="006E6E8D">
        <w:rPr>
          <w:rFonts w:ascii="Arial" w:hAnsi="Arial" w:cs="Arial"/>
          <w:b/>
          <w:bCs/>
          <w:color w:val="231F20"/>
          <w:sz w:val="20"/>
          <w:szCs w:val="20"/>
          <w:lang w:val="en-GB"/>
        </w:rPr>
        <w:t>with a tail</w:t>
      </w:r>
    </w:p>
    <w:sectPr w:rsidR="00C71DBC">
      <w:headerReference w:type="default" r:id="rId15"/>
      <w:type w:val="continuous"/>
      <w:pgSz w:w="12250" w:h="15850"/>
      <w:pgMar w:top="142" w:right="500" w:bottom="227"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E0EF" w14:textId="77777777" w:rsidR="00634478" w:rsidRDefault="00634478" w:rsidP="000E42C2">
      <w:r>
        <w:separator/>
      </w:r>
    </w:p>
  </w:endnote>
  <w:endnote w:type="continuationSeparator" w:id="0">
    <w:p w14:paraId="66440141" w14:textId="77777777" w:rsidR="00634478" w:rsidRDefault="00634478" w:rsidP="000E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FD39" w14:textId="77777777" w:rsidR="00634478" w:rsidRDefault="00634478" w:rsidP="000E42C2">
      <w:r>
        <w:separator/>
      </w:r>
    </w:p>
  </w:footnote>
  <w:footnote w:type="continuationSeparator" w:id="0">
    <w:p w14:paraId="5521AEB6" w14:textId="77777777" w:rsidR="00634478" w:rsidRDefault="00634478" w:rsidP="000E4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1D69" w14:textId="4C647C70" w:rsidR="00911211" w:rsidRPr="00911211" w:rsidRDefault="001436D6">
    <w:pPr>
      <w:pStyle w:val="Header"/>
      <w:rPr>
        <w:sz w:val="20"/>
        <w:szCs w:val="20"/>
      </w:rPr>
    </w:pPr>
    <w:r>
      <w:ptab w:relativeTo="margin" w:alignment="center" w:leader="none"/>
    </w:r>
    <w:r>
      <w:ptab w:relativeTo="margin" w:alignment="right" w:leader="none"/>
    </w:r>
    <w:r w:rsidR="00141E3D">
      <w:rPr>
        <w:sz w:val="20"/>
        <w:szCs w:val="20"/>
        <w:lang w:val="nl-BE"/>
      </w:rPr>
      <w:t>3</w:t>
    </w:r>
    <w:r>
      <w:rPr>
        <w:sz w:val="20"/>
        <w:szCs w:val="20"/>
      </w:rPr>
      <w:t xml:space="preserve"> </w:t>
    </w:r>
    <w:r w:rsidR="00141E3D">
      <w:rPr>
        <w:sz w:val="20"/>
        <w:szCs w:val="20"/>
      </w:rPr>
      <w:t>October</w:t>
    </w:r>
    <w:r w:rsidR="00911211">
      <w:rPr>
        <w:sz w:val="20"/>
        <w:szCs w:val="20"/>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AF"/>
    <w:rsid w:val="000212BE"/>
    <w:rsid w:val="00023258"/>
    <w:rsid w:val="000411DC"/>
    <w:rsid w:val="00047287"/>
    <w:rsid w:val="0005309E"/>
    <w:rsid w:val="000615AF"/>
    <w:rsid w:val="0006181D"/>
    <w:rsid w:val="0008012E"/>
    <w:rsid w:val="0008035C"/>
    <w:rsid w:val="00086E4E"/>
    <w:rsid w:val="000A0FE6"/>
    <w:rsid w:val="000D04EF"/>
    <w:rsid w:val="000E42C2"/>
    <w:rsid w:val="000E7A5F"/>
    <w:rsid w:val="00107C02"/>
    <w:rsid w:val="001129F0"/>
    <w:rsid w:val="001346A9"/>
    <w:rsid w:val="00136322"/>
    <w:rsid w:val="00141E3D"/>
    <w:rsid w:val="001436D6"/>
    <w:rsid w:val="00185242"/>
    <w:rsid w:val="001D2042"/>
    <w:rsid w:val="001D3612"/>
    <w:rsid w:val="001D6F6A"/>
    <w:rsid w:val="001F41BC"/>
    <w:rsid w:val="00222BB7"/>
    <w:rsid w:val="00222FA6"/>
    <w:rsid w:val="00253FEF"/>
    <w:rsid w:val="0026125D"/>
    <w:rsid w:val="0026280F"/>
    <w:rsid w:val="00265E7A"/>
    <w:rsid w:val="00266DF0"/>
    <w:rsid w:val="002713C8"/>
    <w:rsid w:val="00280DF9"/>
    <w:rsid w:val="002A7162"/>
    <w:rsid w:val="002B1EE8"/>
    <w:rsid w:val="002B67DE"/>
    <w:rsid w:val="002F1D70"/>
    <w:rsid w:val="00311B6A"/>
    <w:rsid w:val="00324F61"/>
    <w:rsid w:val="00326F07"/>
    <w:rsid w:val="0033318D"/>
    <w:rsid w:val="003345C2"/>
    <w:rsid w:val="003463F7"/>
    <w:rsid w:val="0035323B"/>
    <w:rsid w:val="003548CD"/>
    <w:rsid w:val="00355AC8"/>
    <w:rsid w:val="003A431D"/>
    <w:rsid w:val="003D38F2"/>
    <w:rsid w:val="003D65B3"/>
    <w:rsid w:val="003E3463"/>
    <w:rsid w:val="003F10E8"/>
    <w:rsid w:val="003F1A37"/>
    <w:rsid w:val="003F4FF9"/>
    <w:rsid w:val="0040335D"/>
    <w:rsid w:val="004047F7"/>
    <w:rsid w:val="00413DA8"/>
    <w:rsid w:val="004257F3"/>
    <w:rsid w:val="00433A25"/>
    <w:rsid w:val="0044434E"/>
    <w:rsid w:val="004458E0"/>
    <w:rsid w:val="00445D02"/>
    <w:rsid w:val="00461636"/>
    <w:rsid w:val="004658C6"/>
    <w:rsid w:val="0047205B"/>
    <w:rsid w:val="004804DC"/>
    <w:rsid w:val="00497EE9"/>
    <w:rsid w:val="004A0207"/>
    <w:rsid w:val="004A6153"/>
    <w:rsid w:val="004C5FAF"/>
    <w:rsid w:val="004D6A89"/>
    <w:rsid w:val="005039C7"/>
    <w:rsid w:val="00506F0E"/>
    <w:rsid w:val="00526DA7"/>
    <w:rsid w:val="005416F9"/>
    <w:rsid w:val="00541DCE"/>
    <w:rsid w:val="00580919"/>
    <w:rsid w:val="0058218F"/>
    <w:rsid w:val="00587952"/>
    <w:rsid w:val="0059747A"/>
    <w:rsid w:val="005A6625"/>
    <w:rsid w:val="005A72AC"/>
    <w:rsid w:val="005B18B6"/>
    <w:rsid w:val="005C7563"/>
    <w:rsid w:val="005D5CC0"/>
    <w:rsid w:val="005D5F83"/>
    <w:rsid w:val="005F7447"/>
    <w:rsid w:val="00611937"/>
    <w:rsid w:val="006231BE"/>
    <w:rsid w:val="00630C51"/>
    <w:rsid w:val="00634478"/>
    <w:rsid w:val="00637986"/>
    <w:rsid w:val="0064751C"/>
    <w:rsid w:val="0066373D"/>
    <w:rsid w:val="00663ABA"/>
    <w:rsid w:val="0066774D"/>
    <w:rsid w:val="006941B4"/>
    <w:rsid w:val="006D02E1"/>
    <w:rsid w:val="006D7A2E"/>
    <w:rsid w:val="006E6E8D"/>
    <w:rsid w:val="00700840"/>
    <w:rsid w:val="00710E7C"/>
    <w:rsid w:val="00727545"/>
    <w:rsid w:val="00756941"/>
    <w:rsid w:val="0076224E"/>
    <w:rsid w:val="007768BC"/>
    <w:rsid w:val="007A7F39"/>
    <w:rsid w:val="007C663B"/>
    <w:rsid w:val="007F4290"/>
    <w:rsid w:val="00814C1A"/>
    <w:rsid w:val="008250DB"/>
    <w:rsid w:val="0083026C"/>
    <w:rsid w:val="0084187E"/>
    <w:rsid w:val="00854470"/>
    <w:rsid w:val="00855F78"/>
    <w:rsid w:val="00865BF6"/>
    <w:rsid w:val="008709C0"/>
    <w:rsid w:val="00876F30"/>
    <w:rsid w:val="00885F4D"/>
    <w:rsid w:val="008B1261"/>
    <w:rsid w:val="008B5F14"/>
    <w:rsid w:val="008C0031"/>
    <w:rsid w:val="008D138A"/>
    <w:rsid w:val="008E6F06"/>
    <w:rsid w:val="008F4DD2"/>
    <w:rsid w:val="00911211"/>
    <w:rsid w:val="009166AA"/>
    <w:rsid w:val="00937443"/>
    <w:rsid w:val="00944220"/>
    <w:rsid w:val="009646D9"/>
    <w:rsid w:val="00975D1F"/>
    <w:rsid w:val="00991D3A"/>
    <w:rsid w:val="009A0D40"/>
    <w:rsid w:val="009A4C52"/>
    <w:rsid w:val="009E384A"/>
    <w:rsid w:val="009E6A23"/>
    <w:rsid w:val="00A015F7"/>
    <w:rsid w:val="00A10DB4"/>
    <w:rsid w:val="00A1169E"/>
    <w:rsid w:val="00A11796"/>
    <w:rsid w:val="00A178AC"/>
    <w:rsid w:val="00A2413E"/>
    <w:rsid w:val="00A43648"/>
    <w:rsid w:val="00A53456"/>
    <w:rsid w:val="00A546F6"/>
    <w:rsid w:val="00A66C5A"/>
    <w:rsid w:val="00A73C9A"/>
    <w:rsid w:val="00A74649"/>
    <w:rsid w:val="00A7547E"/>
    <w:rsid w:val="00A8705D"/>
    <w:rsid w:val="00A96F65"/>
    <w:rsid w:val="00AA48AA"/>
    <w:rsid w:val="00AA7112"/>
    <w:rsid w:val="00AC03AD"/>
    <w:rsid w:val="00AC1AA8"/>
    <w:rsid w:val="00AE0C81"/>
    <w:rsid w:val="00AF4DA9"/>
    <w:rsid w:val="00B244B1"/>
    <w:rsid w:val="00B43D95"/>
    <w:rsid w:val="00B603F0"/>
    <w:rsid w:val="00B60AE0"/>
    <w:rsid w:val="00B70FBA"/>
    <w:rsid w:val="00B851C2"/>
    <w:rsid w:val="00B85E99"/>
    <w:rsid w:val="00B91EC8"/>
    <w:rsid w:val="00B96284"/>
    <w:rsid w:val="00B970B8"/>
    <w:rsid w:val="00BD0C98"/>
    <w:rsid w:val="00C0212C"/>
    <w:rsid w:val="00C11CFA"/>
    <w:rsid w:val="00C24DB4"/>
    <w:rsid w:val="00C27702"/>
    <w:rsid w:val="00C3040E"/>
    <w:rsid w:val="00C36691"/>
    <w:rsid w:val="00C36A6C"/>
    <w:rsid w:val="00C55CB0"/>
    <w:rsid w:val="00C61E6F"/>
    <w:rsid w:val="00C66B6B"/>
    <w:rsid w:val="00C7117A"/>
    <w:rsid w:val="00C71DBC"/>
    <w:rsid w:val="00CA1C6D"/>
    <w:rsid w:val="00CA4BEF"/>
    <w:rsid w:val="00CC3F04"/>
    <w:rsid w:val="00CD413C"/>
    <w:rsid w:val="00CE0231"/>
    <w:rsid w:val="00CE2566"/>
    <w:rsid w:val="00CF026D"/>
    <w:rsid w:val="00CF34C3"/>
    <w:rsid w:val="00D21F45"/>
    <w:rsid w:val="00D44985"/>
    <w:rsid w:val="00D53451"/>
    <w:rsid w:val="00D638DD"/>
    <w:rsid w:val="00D842BD"/>
    <w:rsid w:val="00D852B2"/>
    <w:rsid w:val="00D912EC"/>
    <w:rsid w:val="00DA0292"/>
    <w:rsid w:val="00DC0A7E"/>
    <w:rsid w:val="00DC4869"/>
    <w:rsid w:val="00DE042D"/>
    <w:rsid w:val="00E218F4"/>
    <w:rsid w:val="00E22491"/>
    <w:rsid w:val="00E30091"/>
    <w:rsid w:val="00E36903"/>
    <w:rsid w:val="00E37385"/>
    <w:rsid w:val="00E4071A"/>
    <w:rsid w:val="00E42D9B"/>
    <w:rsid w:val="00E46B09"/>
    <w:rsid w:val="00E678FC"/>
    <w:rsid w:val="00E70F49"/>
    <w:rsid w:val="00E72DFA"/>
    <w:rsid w:val="00E74F08"/>
    <w:rsid w:val="00E8234B"/>
    <w:rsid w:val="00EA3A69"/>
    <w:rsid w:val="00ED4510"/>
    <w:rsid w:val="00EE0A5D"/>
    <w:rsid w:val="00EE2043"/>
    <w:rsid w:val="00EE46F9"/>
    <w:rsid w:val="00EF0D08"/>
    <w:rsid w:val="00EF0F2C"/>
    <w:rsid w:val="00EF5DB9"/>
    <w:rsid w:val="00F057D9"/>
    <w:rsid w:val="00F062B6"/>
    <w:rsid w:val="00F40D87"/>
    <w:rsid w:val="00F50C2F"/>
    <w:rsid w:val="00F66BDE"/>
    <w:rsid w:val="00F84DED"/>
    <w:rsid w:val="00FB177A"/>
    <w:rsid w:val="00FB3C8D"/>
    <w:rsid w:val="00FB5677"/>
    <w:rsid w:val="00FC2D23"/>
    <w:rsid w:val="00FC36D5"/>
    <w:rsid w:val="00FD6672"/>
    <w:rsid w:val="00FD6C20"/>
    <w:rsid w:val="00FE1EFC"/>
    <w:rsid w:val="00FF419E"/>
    <w:rsid w:val="00FF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60E7"/>
  <w15:docId w15:val="{70E3F797-6A5F-4219-A5B5-200EEDE8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E8234B"/>
    <w:rPr>
      <w:sz w:val="16"/>
      <w:szCs w:val="16"/>
    </w:rPr>
  </w:style>
  <w:style w:type="paragraph" w:styleId="CommentText">
    <w:name w:val="annotation text"/>
    <w:basedOn w:val="Normal"/>
    <w:link w:val="CommentTextChar"/>
    <w:uiPriority w:val="99"/>
    <w:semiHidden/>
    <w:unhideWhenUsed/>
    <w:rsid w:val="00E8234B"/>
    <w:rPr>
      <w:sz w:val="20"/>
      <w:szCs w:val="20"/>
    </w:rPr>
  </w:style>
  <w:style w:type="character" w:customStyle="1" w:styleId="CommentTextChar">
    <w:name w:val="Comment Text Char"/>
    <w:basedOn w:val="DefaultParagraphFont"/>
    <w:link w:val="CommentText"/>
    <w:uiPriority w:val="99"/>
    <w:semiHidden/>
    <w:rsid w:val="00E8234B"/>
    <w:rPr>
      <w:sz w:val="20"/>
      <w:szCs w:val="20"/>
    </w:rPr>
  </w:style>
  <w:style w:type="paragraph" w:styleId="CommentSubject">
    <w:name w:val="annotation subject"/>
    <w:basedOn w:val="CommentText"/>
    <w:next w:val="CommentText"/>
    <w:link w:val="CommentSubjectChar"/>
    <w:uiPriority w:val="99"/>
    <w:semiHidden/>
    <w:unhideWhenUsed/>
    <w:rsid w:val="00E8234B"/>
    <w:rPr>
      <w:b/>
      <w:bCs/>
    </w:rPr>
  </w:style>
  <w:style w:type="character" w:customStyle="1" w:styleId="CommentSubjectChar">
    <w:name w:val="Comment Subject Char"/>
    <w:basedOn w:val="CommentTextChar"/>
    <w:link w:val="CommentSubject"/>
    <w:uiPriority w:val="99"/>
    <w:semiHidden/>
    <w:rsid w:val="00E8234B"/>
    <w:rPr>
      <w:b/>
      <w:bCs/>
      <w:sz w:val="20"/>
      <w:szCs w:val="20"/>
    </w:rPr>
  </w:style>
  <w:style w:type="paragraph" w:styleId="Revision">
    <w:name w:val="Revision"/>
    <w:hidden/>
    <w:uiPriority w:val="99"/>
    <w:semiHidden/>
    <w:rsid w:val="00C66B6B"/>
    <w:pPr>
      <w:widowControl/>
    </w:pPr>
  </w:style>
  <w:style w:type="paragraph" w:styleId="Header">
    <w:name w:val="header"/>
    <w:basedOn w:val="Normal"/>
    <w:link w:val="HeaderChar"/>
    <w:uiPriority w:val="99"/>
    <w:unhideWhenUsed/>
    <w:rsid w:val="000E42C2"/>
    <w:pPr>
      <w:tabs>
        <w:tab w:val="center" w:pos="4513"/>
        <w:tab w:val="right" w:pos="9026"/>
      </w:tabs>
    </w:pPr>
  </w:style>
  <w:style w:type="character" w:customStyle="1" w:styleId="HeaderChar">
    <w:name w:val="Header Char"/>
    <w:basedOn w:val="DefaultParagraphFont"/>
    <w:link w:val="Header"/>
    <w:uiPriority w:val="99"/>
    <w:rsid w:val="000E42C2"/>
  </w:style>
  <w:style w:type="paragraph" w:styleId="Footer">
    <w:name w:val="footer"/>
    <w:basedOn w:val="Normal"/>
    <w:link w:val="FooterChar"/>
    <w:uiPriority w:val="99"/>
    <w:unhideWhenUsed/>
    <w:rsid w:val="000E42C2"/>
    <w:pPr>
      <w:tabs>
        <w:tab w:val="center" w:pos="4513"/>
        <w:tab w:val="right" w:pos="9026"/>
      </w:tabs>
    </w:pPr>
  </w:style>
  <w:style w:type="character" w:customStyle="1" w:styleId="FooterChar">
    <w:name w:val="Footer Char"/>
    <w:basedOn w:val="DefaultParagraphFont"/>
    <w:link w:val="Footer"/>
    <w:uiPriority w:val="99"/>
    <w:rsid w:val="000E42C2"/>
  </w:style>
  <w:style w:type="paragraph" w:styleId="Caption">
    <w:name w:val="caption"/>
    <w:basedOn w:val="Normal"/>
    <w:next w:val="Normal"/>
    <w:uiPriority w:val="35"/>
    <w:unhideWhenUsed/>
    <w:qFormat/>
    <w:rsid w:val="00A1169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722016-fd26-4f62-9122-c320070d9268">
      <Terms xmlns="http://schemas.microsoft.com/office/infopath/2007/PartnerControls"/>
    </lcf76f155ced4ddcb4097134ff3c332f>
    <TaxCatchAll xmlns="663b30e4-5aa5-4b2a-b6db-7050bc70f0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105D00E63D3488274BC3AA3CE36E9" ma:contentTypeVersion="16" ma:contentTypeDescription="Een nieuw document maken." ma:contentTypeScope="" ma:versionID="daa4728aa5d3aa8d705bb3e15973b9c5">
  <xsd:schema xmlns:xsd="http://www.w3.org/2001/XMLSchema" xmlns:xs="http://www.w3.org/2001/XMLSchema" xmlns:p="http://schemas.microsoft.com/office/2006/metadata/properties" xmlns:ns2="90722016-fd26-4f62-9122-c320070d9268" xmlns:ns3="663b30e4-5aa5-4b2a-b6db-7050bc70f026" targetNamespace="http://schemas.microsoft.com/office/2006/metadata/properties" ma:root="true" ma:fieldsID="7420a8c2f562d18b1d6d56c858c5f864" ns2:_="" ns3:_="">
    <xsd:import namespace="90722016-fd26-4f62-9122-c320070d9268"/>
    <xsd:import namespace="663b30e4-5aa5-4b2a-b6db-7050bc70f0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22016-fd26-4f62-9122-c320070d9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3b30e4-5aa5-4b2a-b6db-7050bc70f02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86cc3b0-995c-4bb2-a845-5324d361b659}" ma:internalName="TaxCatchAll" ma:showField="CatchAllData" ma:web="663b30e4-5aa5-4b2a-b6db-7050bc70f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C39C-D479-40D5-9A9A-1A1E1F15EDC7}">
  <ds:schemaRefs>
    <ds:schemaRef ds:uri="http://schemas.microsoft.com/office/2006/metadata/properties"/>
    <ds:schemaRef ds:uri="http://schemas.microsoft.com/office/infopath/2007/PartnerControls"/>
    <ds:schemaRef ds:uri="90722016-fd26-4f62-9122-c320070d9268"/>
    <ds:schemaRef ds:uri="663b30e4-5aa5-4b2a-b6db-7050bc70f026"/>
  </ds:schemaRefs>
</ds:datastoreItem>
</file>

<file path=customXml/itemProps2.xml><?xml version="1.0" encoding="utf-8"?>
<ds:datastoreItem xmlns:ds="http://schemas.openxmlformats.org/officeDocument/2006/customXml" ds:itemID="{9241CDAD-2E31-4C46-A3CA-33CA34F6AA72}">
  <ds:schemaRefs>
    <ds:schemaRef ds:uri="http://schemas.microsoft.com/sharepoint/v3/contenttype/forms"/>
  </ds:schemaRefs>
</ds:datastoreItem>
</file>

<file path=customXml/itemProps3.xml><?xml version="1.0" encoding="utf-8"?>
<ds:datastoreItem xmlns:ds="http://schemas.openxmlformats.org/officeDocument/2006/customXml" ds:itemID="{A8C74CC2-D969-4E6F-864D-B58FF5533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22016-fd26-4f62-9122-c320070d9268"/>
    <ds:schemaRef ds:uri="663b30e4-5aa5-4b2a-b6db-7050bc70f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3B593-06A9-485E-87F4-0E3D1B7E28C6}">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Vanermen, Clint</dc:creator>
  <cp:lastModifiedBy>Vanermen, Clint CTR USARMY IMCOM EUROPE (BEL)</cp:lastModifiedBy>
  <cp:revision>2</cp:revision>
  <cp:lastPrinted>2023-10-06T12:45:00Z</cp:lastPrinted>
  <dcterms:created xsi:type="dcterms:W3CDTF">2026-03-13T08:30:00Z</dcterms:created>
  <dcterms:modified xsi:type="dcterms:W3CDTF">2026-03-13T08:30:00Z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0x010100B09105D00E63D3488274BC3AA3CE36E9</vt:lpwstr>
  </property>
  <property fmtid="{D5CDD505-2E9C-101B-9397-08002B2CF9AE}" pid="3" name="MediaServiceImageTags">
    <vt:lpwstr/>
  </property>
</Properties>
</file>